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FE09" w14:textId="76D268EF" w:rsidR="00ED4937" w:rsidRDefault="00ED4937" w:rsidP="00EA19C3">
      <w:pPr>
        <w:tabs>
          <w:tab w:val="left" w:pos="2400"/>
        </w:tabs>
        <w:spacing w:before="60" w:line="360" w:lineRule="auto"/>
        <w:jc w:val="right"/>
        <w:rPr>
          <w:rFonts w:ascii="Verdana" w:hAnsi="Verdana" w:cs="Calibri"/>
          <w:b/>
          <w:snapToGrid w:val="0"/>
        </w:rPr>
      </w:pPr>
      <w:r>
        <w:rPr>
          <w:noProof/>
        </w:rPr>
        <w:drawing>
          <wp:inline distT="0" distB="0" distL="0" distR="0" wp14:anchorId="01108121" wp14:editId="71367C78">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02C1F784" w14:textId="1661A542" w:rsidR="008235FE" w:rsidRPr="00557C75" w:rsidRDefault="000A1C30" w:rsidP="00EA19C3">
      <w:pPr>
        <w:tabs>
          <w:tab w:val="left" w:pos="2400"/>
        </w:tabs>
        <w:spacing w:before="60" w:line="360" w:lineRule="auto"/>
        <w:jc w:val="right"/>
        <w:rPr>
          <w:rFonts w:cstheme="minorHAnsi"/>
          <w:b/>
          <w:snapToGrid w:val="0"/>
          <w:sz w:val="22"/>
          <w:szCs w:val="22"/>
        </w:rPr>
      </w:pPr>
      <w:r w:rsidRPr="00557C75">
        <w:rPr>
          <w:rFonts w:cstheme="minorHAnsi"/>
          <w:b/>
          <w:snapToGrid w:val="0"/>
          <w:sz w:val="22"/>
          <w:szCs w:val="22"/>
        </w:rPr>
        <w:t>Nr postępowania</w:t>
      </w:r>
      <w:r w:rsidR="008235FE" w:rsidRPr="00557C75">
        <w:rPr>
          <w:rFonts w:cstheme="minorHAnsi"/>
          <w:b/>
          <w:snapToGrid w:val="0"/>
          <w:sz w:val="22"/>
          <w:szCs w:val="22"/>
        </w:rPr>
        <w:t xml:space="preserve"> </w:t>
      </w:r>
      <w:r w:rsidR="00EE1A6F" w:rsidRPr="00557C75">
        <w:rPr>
          <w:rFonts w:cstheme="minorHAnsi"/>
          <w:b/>
          <w:snapToGrid w:val="0"/>
          <w:sz w:val="22"/>
          <w:szCs w:val="22"/>
        </w:rPr>
        <w:t>1</w:t>
      </w:r>
      <w:r w:rsidR="00591641">
        <w:rPr>
          <w:rFonts w:cstheme="minorHAnsi"/>
          <w:b/>
          <w:snapToGrid w:val="0"/>
          <w:sz w:val="22"/>
          <w:szCs w:val="22"/>
        </w:rPr>
        <w:t>0</w:t>
      </w:r>
      <w:r w:rsidR="003242E3" w:rsidRPr="00557C75">
        <w:rPr>
          <w:rFonts w:cstheme="minorHAnsi"/>
          <w:b/>
          <w:snapToGrid w:val="0"/>
          <w:sz w:val="22"/>
          <w:szCs w:val="22"/>
        </w:rPr>
        <w:t>/ZP/202</w:t>
      </w:r>
      <w:r w:rsidR="00EE1A6F" w:rsidRPr="00557C75">
        <w:rPr>
          <w:rFonts w:cstheme="minorHAnsi"/>
          <w:b/>
          <w:snapToGrid w:val="0"/>
          <w:sz w:val="22"/>
          <w:szCs w:val="22"/>
        </w:rPr>
        <w:t>4</w:t>
      </w:r>
    </w:p>
    <w:p w14:paraId="66413D52" w14:textId="77777777" w:rsidR="008235FE" w:rsidRPr="00557C75" w:rsidRDefault="008235FE" w:rsidP="00EA19C3">
      <w:pPr>
        <w:widowControl w:val="0"/>
        <w:spacing w:before="60" w:line="360" w:lineRule="auto"/>
        <w:rPr>
          <w:rFonts w:cstheme="minorHAnsi"/>
          <w:b/>
          <w:snapToGrid w:val="0"/>
          <w:sz w:val="22"/>
          <w:szCs w:val="22"/>
        </w:rPr>
      </w:pPr>
    </w:p>
    <w:p w14:paraId="6FDA5FBC"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UNIWERSYTET ŁÓDZKI</w:t>
      </w:r>
    </w:p>
    <w:p w14:paraId="2797A430"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ul. Narutowicza 68</w:t>
      </w:r>
    </w:p>
    <w:p w14:paraId="7F8286B2"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90-136 Łódź</w:t>
      </w:r>
    </w:p>
    <w:p w14:paraId="4D7662E2" w14:textId="77777777" w:rsidR="008235FE" w:rsidRPr="001F3526" w:rsidRDefault="008235FE" w:rsidP="00EA19C3">
      <w:pPr>
        <w:widowControl w:val="0"/>
        <w:spacing w:before="60" w:line="360" w:lineRule="auto"/>
        <w:rPr>
          <w:rFonts w:ascii="Verdana" w:hAnsi="Verdana" w:cs="Calibri"/>
          <w:b/>
          <w:snapToGrid w:val="0"/>
        </w:rPr>
      </w:pPr>
    </w:p>
    <w:p w14:paraId="0A4AC217" w14:textId="77777777" w:rsidR="00555EC9" w:rsidRDefault="008235FE" w:rsidP="00A366FF">
      <w:pPr>
        <w:widowControl w:val="0"/>
        <w:spacing w:before="60" w:line="360" w:lineRule="auto"/>
        <w:rPr>
          <w:rFonts w:cstheme="minorHAnsi"/>
          <w:b/>
          <w:smallCaps/>
          <w:snapToGrid w:val="0"/>
          <w:sz w:val="36"/>
          <w:szCs w:val="36"/>
        </w:rPr>
      </w:pPr>
      <w:r w:rsidRPr="00557C75">
        <w:rPr>
          <w:rFonts w:cstheme="minorHAnsi"/>
          <w:b/>
          <w:caps/>
          <w:snapToGrid w:val="0"/>
          <w:sz w:val="36"/>
          <w:szCs w:val="36"/>
        </w:rPr>
        <w:t>S</w:t>
      </w:r>
      <w:r w:rsidRPr="00557C75">
        <w:rPr>
          <w:rFonts w:cstheme="minorHAnsi"/>
          <w:b/>
          <w:smallCaps/>
          <w:snapToGrid w:val="0"/>
          <w:sz w:val="36"/>
          <w:szCs w:val="36"/>
        </w:rPr>
        <w:t>pecyfikacja Warunków Zamówienia</w:t>
      </w:r>
    </w:p>
    <w:p w14:paraId="707C1B34" w14:textId="7AFB0063" w:rsidR="008235FE" w:rsidRPr="00555EC9" w:rsidRDefault="00555EC9" w:rsidP="00A366FF">
      <w:pPr>
        <w:widowControl w:val="0"/>
        <w:spacing w:before="60" w:line="360" w:lineRule="auto"/>
        <w:rPr>
          <w:rFonts w:cstheme="minorHAnsi"/>
          <w:b/>
          <w:smallCaps/>
          <w:snapToGrid w:val="0"/>
          <w:color w:val="00B050"/>
          <w:sz w:val="32"/>
          <w:szCs w:val="32"/>
        </w:rPr>
      </w:pPr>
      <w:r w:rsidRPr="00555EC9">
        <w:rPr>
          <w:rFonts w:cstheme="minorHAnsi"/>
          <w:b/>
          <w:smallCaps/>
          <w:snapToGrid w:val="0"/>
          <w:color w:val="00B050"/>
          <w:sz w:val="32"/>
          <w:szCs w:val="32"/>
        </w:rPr>
        <w:t>po odpowiedziach z dnia 16.04.2024</w:t>
      </w:r>
    </w:p>
    <w:p w14:paraId="39DB1A94" w14:textId="77777777" w:rsidR="001F3526" w:rsidRPr="00557C75" w:rsidRDefault="005345D4" w:rsidP="00A366FF">
      <w:pPr>
        <w:widowControl w:val="0"/>
        <w:spacing w:before="60" w:line="360" w:lineRule="auto"/>
        <w:rPr>
          <w:rFonts w:eastAsia="Times New Roman" w:cstheme="minorHAnsi"/>
          <w:b/>
          <w:snapToGrid w:val="0"/>
          <w:lang w:eastAsia="pl-PL"/>
        </w:rPr>
      </w:pPr>
      <w:r w:rsidRPr="00557C75">
        <w:rPr>
          <w:rFonts w:eastAsia="Times New Roman" w:cstheme="minorHAnsi"/>
          <w:snapToGrid w:val="0"/>
          <w:lang w:eastAsia="pl-PL"/>
        </w:rPr>
        <w:t xml:space="preserve">Tryb: </w:t>
      </w:r>
      <w:r w:rsidRPr="00557C75">
        <w:rPr>
          <w:rFonts w:eastAsia="Times New Roman" w:cstheme="minorHAnsi"/>
          <w:b/>
          <w:snapToGrid w:val="0"/>
          <w:lang w:eastAsia="pl-PL"/>
        </w:rPr>
        <w:t xml:space="preserve">Przetarg nieograniczony </w:t>
      </w:r>
    </w:p>
    <w:p w14:paraId="22C56ADB" w14:textId="0AF940F7" w:rsidR="007974D3" w:rsidRPr="00557C75" w:rsidRDefault="005345D4" w:rsidP="00A366FF">
      <w:pPr>
        <w:widowControl w:val="0"/>
        <w:spacing w:before="60" w:line="360" w:lineRule="auto"/>
        <w:rPr>
          <w:rFonts w:cstheme="minorHAnsi"/>
          <w:b/>
          <w:snapToGrid w:val="0"/>
        </w:rPr>
      </w:pPr>
      <w:r w:rsidRPr="00557C75">
        <w:rPr>
          <w:rFonts w:eastAsia="Times New Roman" w:cstheme="minorHAnsi"/>
          <w:b/>
          <w:snapToGrid w:val="0"/>
          <w:lang w:eastAsia="pl-PL"/>
        </w:rPr>
        <w:t>o wartości szacunkowej powyżej 2</w:t>
      </w:r>
      <w:r w:rsidR="00EE1A6F" w:rsidRPr="00557C75">
        <w:rPr>
          <w:rFonts w:eastAsia="Times New Roman" w:cstheme="minorHAnsi"/>
          <w:b/>
          <w:snapToGrid w:val="0"/>
          <w:lang w:eastAsia="pl-PL"/>
        </w:rPr>
        <w:t>21</w:t>
      </w:r>
      <w:r w:rsidRPr="00557C75">
        <w:rPr>
          <w:rFonts w:eastAsia="Times New Roman" w:cstheme="minorHAnsi"/>
          <w:b/>
          <w:snapToGrid w:val="0"/>
          <w:lang w:eastAsia="pl-PL"/>
        </w:rPr>
        <w:t xml:space="preserve"> tys. EURO</w:t>
      </w:r>
      <w:r w:rsidR="007974D3" w:rsidRPr="00557C75">
        <w:rPr>
          <w:rFonts w:cstheme="minorHAnsi"/>
          <w:b/>
          <w:snapToGrid w:val="0"/>
        </w:rPr>
        <w:t xml:space="preserve"> </w:t>
      </w:r>
    </w:p>
    <w:p w14:paraId="010DEF80" w14:textId="77777777" w:rsidR="005345D4" w:rsidRPr="00557C75" w:rsidRDefault="005345D4" w:rsidP="00A366FF">
      <w:pPr>
        <w:widowControl w:val="0"/>
        <w:spacing w:before="360" w:line="360" w:lineRule="auto"/>
        <w:ind w:right="2603"/>
        <w:rPr>
          <w:rFonts w:eastAsia="Times New Roman" w:cstheme="minorHAnsi"/>
          <w:b/>
          <w:snapToGrid w:val="0"/>
          <w:lang w:eastAsia="pl-PL"/>
        </w:rPr>
      </w:pPr>
      <w:bookmarkStart w:id="0" w:name="_Hlk70332941"/>
      <w:r w:rsidRPr="00557C75">
        <w:rPr>
          <w:rFonts w:eastAsia="Times New Roman" w:cstheme="minorHAnsi"/>
          <w:b/>
          <w:snapToGrid w:val="0"/>
          <w:lang w:eastAsia="pl-PL"/>
        </w:rPr>
        <w:t>Przedmiot zamówienia:</w:t>
      </w:r>
    </w:p>
    <w:bookmarkEnd w:id="0"/>
    <w:p w14:paraId="4125004D" w14:textId="5ED23C36" w:rsidR="008235FE" w:rsidRPr="00557C75" w:rsidRDefault="006E1F04" w:rsidP="00A366FF">
      <w:pPr>
        <w:suppressAutoHyphens/>
        <w:spacing w:before="60" w:after="840" w:line="360" w:lineRule="auto"/>
        <w:rPr>
          <w:rFonts w:cstheme="minorHAnsi"/>
          <w:b/>
          <w:bCs/>
        </w:rPr>
      </w:pPr>
      <w:r w:rsidRPr="00EB5A33">
        <w:rPr>
          <w:rFonts w:eastAsia="Times New Roman" w:cstheme="minorHAnsi"/>
          <w:b/>
          <w:snapToGrid w:val="0"/>
          <w:lang w:eastAsia="pl-PL"/>
        </w:rPr>
        <w:t>Usługa dostępu do aktualizacji systemu ERP z możliwością samodzielnej instalacji wraz z serwisem systemu ERP Uniwersytetu Łódzkiego</w:t>
      </w:r>
      <w:r w:rsidR="008A3697" w:rsidRPr="00EB5A33">
        <w:rPr>
          <w:rFonts w:eastAsia="Times New Roman" w:cstheme="minorHAnsi"/>
          <w:b/>
          <w:snapToGrid w:val="0"/>
          <w:lang w:eastAsia="pl-PL"/>
        </w:rPr>
        <w:t xml:space="preserve"> oraz opieka powdrożeniowa systemu ERP (prace rozwojowe w obszarze systemu)</w:t>
      </w:r>
    </w:p>
    <w:p w14:paraId="30FE88C5" w14:textId="480CEDF3" w:rsidR="005345D4" w:rsidRPr="00557C75" w:rsidRDefault="005345D4" w:rsidP="00EA19C3">
      <w:pPr>
        <w:widowControl w:val="0"/>
        <w:spacing w:line="360" w:lineRule="auto"/>
        <w:rPr>
          <w:rFonts w:eastAsia="Times New Roman" w:cstheme="minorHAnsi"/>
          <w:b/>
          <w:bCs/>
          <w:snapToGrid w:val="0"/>
          <w:u w:val="single"/>
          <w:lang w:eastAsia="pl-PL"/>
        </w:rPr>
      </w:pPr>
      <w:r w:rsidRPr="00557C75">
        <w:rPr>
          <w:rFonts w:eastAsia="Times New Roman" w:cstheme="minorHAnsi"/>
          <w:b/>
          <w:bCs/>
          <w:snapToGrid w:val="0"/>
          <w:u w:val="single"/>
          <w:lang w:eastAsia="pl-PL"/>
        </w:rPr>
        <w:t>Kody CPV:</w:t>
      </w:r>
    </w:p>
    <w:p w14:paraId="0988B762" w14:textId="77777777" w:rsidR="005041D3" w:rsidRPr="00AE426D" w:rsidRDefault="005041D3" w:rsidP="005041D3">
      <w:pPr>
        <w:spacing w:line="276" w:lineRule="auto"/>
        <w:ind w:left="2124" w:hanging="2124"/>
        <w:rPr>
          <w:rFonts w:ascii="Verdana" w:hAnsi="Verdana"/>
          <w:sz w:val="19"/>
          <w:szCs w:val="19"/>
        </w:rPr>
      </w:pPr>
      <w:r w:rsidRPr="00AE426D">
        <w:rPr>
          <w:rFonts w:ascii="Verdana" w:hAnsi="Verdana"/>
          <w:sz w:val="19"/>
          <w:szCs w:val="19"/>
        </w:rPr>
        <w:t xml:space="preserve">72253200-5 Usługi w zakresie wsparcia systemu </w:t>
      </w:r>
      <w:r w:rsidRPr="00AE426D">
        <w:rPr>
          <w:rFonts w:ascii="Verdana" w:hAnsi="Verdana"/>
          <w:sz w:val="19"/>
          <w:szCs w:val="19"/>
        </w:rPr>
        <w:tab/>
      </w:r>
    </w:p>
    <w:p w14:paraId="5CEFE232" w14:textId="77777777" w:rsidR="005041D3" w:rsidRDefault="005041D3" w:rsidP="005041D3">
      <w:pPr>
        <w:spacing w:line="276" w:lineRule="auto"/>
        <w:ind w:left="1276" w:hanging="1276"/>
        <w:jc w:val="both"/>
        <w:rPr>
          <w:rFonts w:ascii="Verdana" w:hAnsi="Verdana"/>
          <w:sz w:val="19"/>
          <w:szCs w:val="19"/>
        </w:rPr>
      </w:pPr>
      <w:r>
        <w:rPr>
          <w:rFonts w:ascii="Verdana" w:hAnsi="Verdana"/>
          <w:sz w:val="19"/>
          <w:szCs w:val="19"/>
        </w:rPr>
        <w:t>72000000-5 Usługi informatyczne: konsultacyjne, opracowania oprogramowania, internetowe i wsparcia</w:t>
      </w:r>
    </w:p>
    <w:p w14:paraId="79C58FD2" w14:textId="77777777" w:rsidR="005041D3" w:rsidRDefault="005041D3" w:rsidP="005041D3">
      <w:pPr>
        <w:spacing w:line="276" w:lineRule="auto"/>
        <w:jc w:val="both"/>
        <w:rPr>
          <w:rFonts w:ascii="Verdana" w:hAnsi="Verdana"/>
          <w:sz w:val="19"/>
          <w:szCs w:val="19"/>
        </w:rPr>
      </w:pPr>
      <w:r>
        <w:rPr>
          <w:rFonts w:ascii="Verdana" w:hAnsi="Verdana"/>
          <w:sz w:val="19"/>
          <w:szCs w:val="19"/>
        </w:rPr>
        <w:t>72260000-5 Usługi w zakresie oprogramowania</w:t>
      </w:r>
    </w:p>
    <w:p w14:paraId="25432259" w14:textId="0F0BEB0A" w:rsidR="001505B1" w:rsidRPr="00A366FF" w:rsidRDefault="00357835" w:rsidP="00A366FF">
      <w:pPr>
        <w:widowControl w:val="0"/>
        <w:spacing w:before="1920"/>
        <w:rPr>
          <w:rFonts w:cstheme="minorHAnsi"/>
          <w:snapToGrid w:val="0"/>
          <w:sz w:val="22"/>
          <w:szCs w:val="22"/>
        </w:rPr>
      </w:pPr>
      <w:r w:rsidRPr="00A366FF">
        <w:rPr>
          <w:rFonts w:cstheme="minorHAnsi"/>
          <w:snapToGrid w:val="0"/>
          <w:sz w:val="22"/>
          <w:szCs w:val="22"/>
        </w:rPr>
        <w:t xml:space="preserve"> </w:t>
      </w:r>
      <w:r w:rsidR="008235FE" w:rsidRPr="00A366FF">
        <w:rPr>
          <w:rFonts w:cstheme="minorHAnsi"/>
          <w:snapToGrid w:val="0"/>
          <w:sz w:val="22"/>
          <w:szCs w:val="22"/>
        </w:rPr>
        <w:t>Łód</w:t>
      </w:r>
      <w:r w:rsidRPr="00A366FF">
        <w:rPr>
          <w:rFonts w:cstheme="minorHAnsi"/>
          <w:snapToGrid w:val="0"/>
          <w:sz w:val="22"/>
          <w:szCs w:val="22"/>
        </w:rPr>
        <w:t>ź, 202</w:t>
      </w:r>
      <w:r w:rsidR="00340CDB" w:rsidRPr="00A366FF">
        <w:rPr>
          <w:rFonts w:cstheme="minorHAnsi"/>
          <w:snapToGrid w:val="0"/>
          <w:sz w:val="22"/>
          <w:szCs w:val="22"/>
        </w:rPr>
        <w:t>4</w:t>
      </w:r>
      <w:r w:rsidRPr="00A366FF">
        <w:rPr>
          <w:rFonts w:cstheme="minorHAnsi"/>
          <w:snapToGrid w:val="0"/>
          <w:sz w:val="22"/>
          <w:szCs w:val="22"/>
        </w:rPr>
        <w:t xml:space="preserve"> r. </w:t>
      </w:r>
    </w:p>
    <w:p w14:paraId="1F615D79" w14:textId="18A72BF6" w:rsidR="008235FE" w:rsidRPr="00721E0E" w:rsidRDefault="003242E3" w:rsidP="00B77413">
      <w:pPr>
        <w:widowControl w:val="0"/>
        <w:spacing w:before="60"/>
        <w:rPr>
          <w:rFonts w:cstheme="minorHAnsi"/>
          <w:sz w:val="22"/>
          <w:szCs w:val="22"/>
          <w:u w:val="single"/>
        </w:rPr>
      </w:pPr>
      <w:r w:rsidRPr="001F3526">
        <w:rPr>
          <w:rFonts w:ascii="Verdana" w:hAnsi="Verdana" w:cs="Calibri"/>
          <w:snapToGrid w:val="0"/>
        </w:rPr>
        <w:br w:type="page"/>
      </w:r>
      <w:r w:rsidR="009C0135" w:rsidRPr="00721E0E">
        <w:rPr>
          <w:rFonts w:cstheme="minorHAnsi"/>
          <w:b/>
          <w:sz w:val="22"/>
          <w:szCs w:val="22"/>
          <w:u w:val="single"/>
        </w:rPr>
        <w:lastRenderedPageBreak/>
        <w:t xml:space="preserve">1. </w:t>
      </w:r>
      <w:r w:rsidR="00495B2B" w:rsidRPr="00721E0E">
        <w:rPr>
          <w:rFonts w:cstheme="minorHAnsi"/>
          <w:b/>
          <w:sz w:val="22"/>
          <w:szCs w:val="22"/>
          <w:u w:val="single"/>
        </w:rPr>
        <w:t xml:space="preserve">NAZWA ORAZ ADRES ZAMAWIAJĄCEGO </w:t>
      </w:r>
    </w:p>
    <w:p w14:paraId="754BA433" w14:textId="2BD4E722" w:rsidR="008235FE" w:rsidRPr="00721E0E" w:rsidRDefault="00255861" w:rsidP="00721E0E">
      <w:pPr>
        <w:spacing w:line="276" w:lineRule="auto"/>
        <w:rPr>
          <w:rFonts w:cstheme="minorHAnsi"/>
          <w:sz w:val="22"/>
          <w:szCs w:val="22"/>
        </w:rPr>
      </w:pPr>
      <w:r w:rsidRPr="00721E0E">
        <w:rPr>
          <w:rFonts w:cstheme="minorHAnsi"/>
          <w:b/>
          <w:bCs/>
          <w:sz w:val="22"/>
          <w:szCs w:val="22"/>
        </w:rPr>
        <w:t>1)</w:t>
      </w:r>
      <w:r w:rsidRPr="00721E0E">
        <w:rPr>
          <w:rFonts w:cstheme="minorHAnsi"/>
          <w:sz w:val="22"/>
          <w:szCs w:val="22"/>
        </w:rPr>
        <w:t> </w:t>
      </w:r>
      <w:r w:rsidR="008235FE" w:rsidRPr="00721E0E">
        <w:rPr>
          <w:rFonts w:cstheme="minorHAnsi"/>
          <w:sz w:val="22"/>
          <w:szCs w:val="22"/>
          <w:u w:val="single"/>
        </w:rPr>
        <w:t>Zamawiający:</w:t>
      </w:r>
      <w:r w:rsidR="008235FE" w:rsidRPr="00721E0E">
        <w:rPr>
          <w:rFonts w:cstheme="minorHAnsi"/>
          <w:sz w:val="22"/>
          <w:szCs w:val="22"/>
        </w:rPr>
        <w:t xml:space="preserve"> Uniwersytet Łódzki, ul. Narutowicza 68, 90-136 Łódź</w:t>
      </w:r>
      <w:r w:rsidR="00357835" w:rsidRPr="00721E0E">
        <w:rPr>
          <w:rFonts w:cstheme="minorHAnsi"/>
          <w:sz w:val="22"/>
          <w:szCs w:val="22"/>
        </w:rPr>
        <w:t>, tel. 42 635-</w:t>
      </w:r>
      <w:r w:rsidR="00DF19E4">
        <w:rPr>
          <w:rFonts w:cstheme="minorHAnsi"/>
          <w:sz w:val="22"/>
          <w:szCs w:val="22"/>
        </w:rPr>
        <w:t>50-80</w:t>
      </w:r>
      <w:r w:rsidR="00357835" w:rsidRPr="00721E0E">
        <w:rPr>
          <w:rFonts w:cstheme="minorHAnsi"/>
          <w:sz w:val="22"/>
          <w:szCs w:val="22"/>
        </w:rPr>
        <w:t xml:space="preserve">, adres poczty elektronicznej: </w:t>
      </w:r>
      <w:hyperlink r:id="rId12" w:history="1">
        <w:r w:rsidR="00357835" w:rsidRPr="00721E0E">
          <w:rPr>
            <w:rStyle w:val="StopkaZnak"/>
            <w:rFonts w:cstheme="minorHAnsi"/>
            <w:sz w:val="22"/>
            <w:szCs w:val="22"/>
          </w:rPr>
          <w:t>przetargi@uni.lodz.pl</w:t>
        </w:r>
      </w:hyperlink>
      <w:r w:rsidR="00357835" w:rsidRPr="00721E0E">
        <w:rPr>
          <w:rFonts w:cstheme="minorHAnsi"/>
          <w:sz w:val="22"/>
          <w:szCs w:val="22"/>
        </w:rPr>
        <w:t xml:space="preserve">, adres strony internetowej prowadzonego postępowania: </w:t>
      </w:r>
      <w:hyperlink r:id="rId13" w:history="1">
        <w:r w:rsidR="00357835" w:rsidRPr="00721E0E">
          <w:rPr>
            <w:rStyle w:val="StopkaZnak"/>
            <w:rFonts w:cstheme="minorHAnsi"/>
            <w:sz w:val="22"/>
            <w:szCs w:val="22"/>
          </w:rPr>
          <w:t>https://platformazakupowa.pl/pn/uni.lodz</w:t>
        </w:r>
      </w:hyperlink>
      <w:r w:rsidR="00357835" w:rsidRPr="00721E0E">
        <w:rPr>
          <w:rFonts w:cstheme="minorHAnsi"/>
          <w:sz w:val="22"/>
          <w:szCs w:val="22"/>
        </w:rPr>
        <w:t xml:space="preserve"> </w:t>
      </w:r>
    </w:p>
    <w:p w14:paraId="4D2ABEAF" w14:textId="34FF3D25" w:rsidR="008235FE" w:rsidRPr="00721E0E" w:rsidRDefault="00255861" w:rsidP="00721E0E">
      <w:pPr>
        <w:spacing w:line="276" w:lineRule="auto"/>
        <w:rPr>
          <w:rFonts w:cstheme="minorHAnsi"/>
          <w:sz w:val="22"/>
          <w:szCs w:val="22"/>
          <w:lang w:val="de-DE"/>
        </w:rPr>
      </w:pPr>
      <w:r w:rsidRPr="00721E0E">
        <w:rPr>
          <w:rFonts w:cstheme="minorHAnsi"/>
          <w:b/>
          <w:bCs/>
          <w:sz w:val="22"/>
          <w:szCs w:val="22"/>
        </w:rPr>
        <w:t>2)</w:t>
      </w:r>
      <w:r w:rsidRPr="00721E0E">
        <w:rPr>
          <w:rFonts w:cstheme="minorHAnsi"/>
          <w:sz w:val="22"/>
          <w:szCs w:val="22"/>
        </w:rPr>
        <w:t> </w:t>
      </w:r>
      <w:r w:rsidR="008235FE" w:rsidRPr="00721E0E">
        <w:rPr>
          <w:rFonts w:cstheme="minorHAnsi"/>
          <w:sz w:val="22"/>
          <w:szCs w:val="22"/>
        </w:rPr>
        <w:t xml:space="preserve">Jednostka prowadząca postępowanie: </w:t>
      </w:r>
      <w:r w:rsidR="008235FE" w:rsidRPr="00721E0E">
        <w:rPr>
          <w:rFonts w:cstheme="minorHAnsi"/>
          <w:b/>
          <w:sz w:val="22"/>
          <w:szCs w:val="22"/>
        </w:rPr>
        <w:t>Dział Zakupów U</w:t>
      </w:r>
      <w:r w:rsidR="002F6543" w:rsidRPr="00721E0E">
        <w:rPr>
          <w:rFonts w:cstheme="minorHAnsi"/>
          <w:b/>
          <w:sz w:val="22"/>
          <w:szCs w:val="22"/>
        </w:rPr>
        <w:t>Ł</w:t>
      </w:r>
      <w:r w:rsidR="008235FE" w:rsidRPr="00721E0E">
        <w:rPr>
          <w:rFonts w:cstheme="minorHAnsi"/>
          <w:sz w:val="22"/>
          <w:szCs w:val="22"/>
        </w:rPr>
        <w:t>,</w:t>
      </w:r>
      <w:r w:rsidR="008235FE" w:rsidRPr="00721E0E">
        <w:rPr>
          <w:rFonts w:cstheme="minorHAnsi"/>
          <w:sz w:val="22"/>
          <w:szCs w:val="22"/>
        </w:rPr>
        <w:br/>
        <w:t>ul. Narutowicza 68</w:t>
      </w:r>
      <w:r w:rsidR="008235FE" w:rsidRPr="00721E0E">
        <w:rPr>
          <w:rFonts w:cstheme="minorHAnsi"/>
          <w:sz w:val="22"/>
          <w:szCs w:val="22"/>
          <w:lang w:val="de-DE"/>
        </w:rPr>
        <w:t>, 90-136 Łódź,</w:t>
      </w:r>
      <w:r w:rsidR="008235FE" w:rsidRPr="00721E0E">
        <w:rPr>
          <w:rFonts w:cstheme="minorHAnsi"/>
          <w:sz w:val="22"/>
          <w:szCs w:val="22"/>
        </w:rPr>
        <w:t xml:space="preserve"> pokój nr </w:t>
      </w:r>
      <w:r w:rsidR="005513CF" w:rsidRPr="00721E0E">
        <w:rPr>
          <w:rFonts w:cstheme="minorHAnsi"/>
          <w:sz w:val="22"/>
          <w:szCs w:val="22"/>
        </w:rPr>
        <w:t>6</w:t>
      </w:r>
      <w:r w:rsidR="008235FE" w:rsidRPr="00721E0E">
        <w:rPr>
          <w:rFonts w:cstheme="minorHAnsi"/>
          <w:sz w:val="22"/>
          <w:szCs w:val="22"/>
        </w:rPr>
        <w:t xml:space="preserve">, </w:t>
      </w:r>
      <w:r w:rsidR="00213A66" w:rsidRPr="00721E0E">
        <w:rPr>
          <w:rFonts w:cstheme="minorHAnsi"/>
          <w:sz w:val="22"/>
          <w:szCs w:val="22"/>
          <w:u w:val="single"/>
        </w:rPr>
        <w:t>g</w:t>
      </w:r>
      <w:r w:rsidR="008235FE" w:rsidRPr="00721E0E">
        <w:rPr>
          <w:rFonts w:cstheme="minorHAnsi"/>
          <w:sz w:val="22"/>
          <w:szCs w:val="22"/>
          <w:u w:val="single"/>
        </w:rPr>
        <w:t>odziny</w:t>
      </w:r>
      <w:r w:rsidR="008235FE" w:rsidRPr="00721E0E">
        <w:rPr>
          <w:rFonts w:cstheme="minorHAnsi"/>
          <w:sz w:val="22"/>
          <w:szCs w:val="22"/>
          <w:u w:val="single"/>
          <w:lang w:val="de-DE"/>
        </w:rPr>
        <w:t xml:space="preserve"> </w:t>
      </w:r>
      <w:r w:rsidR="008235FE" w:rsidRPr="00721E0E">
        <w:rPr>
          <w:rFonts w:cstheme="minorHAnsi"/>
          <w:sz w:val="22"/>
          <w:szCs w:val="22"/>
          <w:u w:val="single"/>
        </w:rPr>
        <w:t>pracy</w:t>
      </w:r>
      <w:r w:rsidR="008235FE" w:rsidRPr="00721E0E">
        <w:rPr>
          <w:rFonts w:cstheme="minorHAnsi"/>
          <w:sz w:val="22"/>
          <w:szCs w:val="22"/>
          <w:u w:val="single"/>
          <w:lang w:val="de-DE"/>
        </w:rPr>
        <w:t>:</w:t>
      </w:r>
      <w:r w:rsidR="008235FE" w:rsidRPr="00721E0E">
        <w:rPr>
          <w:rFonts w:cstheme="minorHAnsi"/>
          <w:sz w:val="22"/>
          <w:szCs w:val="22"/>
          <w:lang w:val="de-DE"/>
        </w:rPr>
        <w:t xml:space="preserve"> </w:t>
      </w:r>
      <w:r w:rsidR="008235FE" w:rsidRPr="00721E0E">
        <w:rPr>
          <w:rFonts w:cstheme="minorHAnsi"/>
          <w:sz w:val="22"/>
          <w:szCs w:val="22"/>
        </w:rPr>
        <w:t>p</w:t>
      </w:r>
      <w:r w:rsidR="000921EC">
        <w:rPr>
          <w:rFonts w:cstheme="minorHAnsi"/>
          <w:sz w:val="22"/>
          <w:szCs w:val="22"/>
        </w:rPr>
        <w:t>o</w:t>
      </w:r>
      <w:r w:rsidR="008235FE" w:rsidRPr="00721E0E">
        <w:rPr>
          <w:rFonts w:cstheme="minorHAnsi"/>
          <w:sz w:val="22"/>
          <w:szCs w:val="22"/>
        </w:rPr>
        <w:t>n</w:t>
      </w:r>
      <w:r w:rsidR="008235FE" w:rsidRPr="00721E0E">
        <w:rPr>
          <w:rFonts w:cstheme="minorHAnsi"/>
          <w:sz w:val="22"/>
          <w:szCs w:val="22"/>
          <w:lang w:val="de-DE"/>
        </w:rPr>
        <w:t>.</w:t>
      </w:r>
      <w:r w:rsidR="002F6543" w:rsidRPr="00721E0E">
        <w:rPr>
          <w:rFonts w:cstheme="minorHAnsi"/>
          <w:sz w:val="22"/>
          <w:szCs w:val="22"/>
          <w:lang w:val="de-DE"/>
        </w:rPr>
        <w:t xml:space="preserve"> </w:t>
      </w:r>
      <w:r w:rsidR="008235FE" w:rsidRPr="00721E0E">
        <w:rPr>
          <w:rFonts w:cstheme="minorHAnsi"/>
          <w:sz w:val="22"/>
          <w:szCs w:val="22"/>
          <w:lang w:val="de-DE"/>
        </w:rPr>
        <w:t>-</w:t>
      </w:r>
      <w:r w:rsidR="002F6543" w:rsidRPr="00721E0E">
        <w:rPr>
          <w:rFonts w:cstheme="minorHAnsi"/>
          <w:sz w:val="22"/>
          <w:szCs w:val="22"/>
          <w:lang w:val="de-DE"/>
        </w:rPr>
        <w:t xml:space="preserve"> </w:t>
      </w:r>
      <w:r w:rsidR="008235FE" w:rsidRPr="00721E0E">
        <w:rPr>
          <w:rFonts w:cstheme="minorHAnsi"/>
          <w:sz w:val="22"/>
          <w:szCs w:val="22"/>
        </w:rPr>
        <w:t>pt</w:t>
      </w:r>
      <w:r w:rsidR="008235FE" w:rsidRPr="00721E0E">
        <w:rPr>
          <w:rFonts w:cstheme="minorHAnsi"/>
          <w:sz w:val="22"/>
          <w:szCs w:val="22"/>
          <w:lang w:val="de-DE"/>
        </w:rPr>
        <w:t xml:space="preserve">. 8.00 – 15.00 </w:t>
      </w:r>
    </w:p>
    <w:p w14:paraId="29D9617F" w14:textId="652E6A36" w:rsidR="008235FE" w:rsidRPr="00721E0E" w:rsidRDefault="00255861" w:rsidP="00721E0E">
      <w:pPr>
        <w:spacing w:line="276" w:lineRule="auto"/>
        <w:rPr>
          <w:rStyle w:val="StopkaZnak"/>
          <w:rFonts w:cstheme="minorHAnsi"/>
          <w:b/>
          <w:kern w:val="24"/>
          <w:sz w:val="22"/>
          <w:szCs w:val="22"/>
        </w:rPr>
      </w:pPr>
      <w:bookmarkStart w:id="1" w:name="_Hlk37067685"/>
      <w:r w:rsidRPr="00721E0E">
        <w:rPr>
          <w:rFonts w:cstheme="minorHAnsi"/>
          <w:b/>
          <w:kern w:val="24"/>
          <w:sz w:val="22"/>
          <w:szCs w:val="22"/>
        </w:rPr>
        <w:t>3) </w:t>
      </w:r>
      <w:r w:rsidR="000A1C30" w:rsidRPr="00721E0E">
        <w:rPr>
          <w:rFonts w:cstheme="minorHAnsi"/>
          <w:b/>
          <w:kern w:val="24"/>
          <w:sz w:val="22"/>
          <w:szCs w:val="22"/>
        </w:rPr>
        <w:t>K</w:t>
      </w:r>
      <w:r w:rsidR="008235FE" w:rsidRPr="00721E0E">
        <w:rPr>
          <w:rFonts w:cstheme="minorHAnsi"/>
          <w:b/>
          <w:kern w:val="24"/>
          <w:sz w:val="22"/>
          <w:szCs w:val="22"/>
        </w:rPr>
        <w:t>omunikacja mi</w:t>
      </w:r>
      <w:r w:rsidR="002F6543" w:rsidRPr="00721E0E">
        <w:rPr>
          <w:rFonts w:cstheme="minorHAnsi"/>
          <w:b/>
          <w:kern w:val="24"/>
          <w:sz w:val="22"/>
          <w:szCs w:val="22"/>
        </w:rPr>
        <w:t>ę</w:t>
      </w:r>
      <w:r w:rsidR="008235FE" w:rsidRPr="00721E0E">
        <w:rPr>
          <w:rFonts w:cstheme="minorHAnsi"/>
          <w:b/>
          <w:kern w:val="24"/>
          <w:sz w:val="22"/>
          <w:szCs w:val="22"/>
        </w:rPr>
        <w:t>dzy Zamawiającym a Wykonawc</w:t>
      </w:r>
      <w:r w:rsidR="002F6543" w:rsidRPr="00721E0E">
        <w:rPr>
          <w:rFonts w:cstheme="minorHAnsi"/>
          <w:b/>
          <w:kern w:val="24"/>
          <w:sz w:val="22"/>
          <w:szCs w:val="22"/>
        </w:rPr>
        <w:t>ą</w:t>
      </w:r>
      <w:bookmarkEnd w:id="1"/>
      <w:r w:rsidR="00A8513D" w:rsidRPr="00721E0E">
        <w:rPr>
          <w:rFonts w:cstheme="minorHAnsi"/>
          <w:b/>
          <w:kern w:val="24"/>
          <w:sz w:val="22"/>
          <w:szCs w:val="22"/>
        </w:rPr>
        <w:t xml:space="preserve"> </w:t>
      </w:r>
      <w:r w:rsidR="003242E3" w:rsidRPr="00721E0E">
        <w:rPr>
          <w:rFonts w:cstheme="minorHAnsi"/>
          <w:b/>
          <w:kern w:val="24"/>
          <w:sz w:val="22"/>
          <w:szCs w:val="22"/>
        </w:rPr>
        <w:t>odbywa się</w:t>
      </w:r>
      <w:r w:rsidR="00104F62" w:rsidRPr="00721E0E">
        <w:rPr>
          <w:rFonts w:cstheme="minorHAnsi"/>
          <w:b/>
          <w:kern w:val="24"/>
          <w:sz w:val="22"/>
          <w:szCs w:val="22"/>
        </w:rPr>
        <w:t xml:space="preserve"> </w:t>
      </w:r>
      <w:r w:rsidR="003242E3" w:rsidRPr="00721E0E">
        <w:rPr>
          <w:rFonts w:cstheme="minorHAnsi"/>
          <w:b/>
          <w:kern w:val="24"/>
          <w:sz w:val="22"/>
          <w:szCs w:val="22"/>
        </w:rPr>
        <w:t>w</w:t>
      </w:r>
      <w:r w:rsidR="00104F62" w:rsidRPr="00721E0E">
        <w:rPr>
          <w:rFonts w:cstheme="minorHAnsi"/>
          <w:b/>
          <w:kern w:val="24"/>
          <w:sz w:val="22"/>
          <w:szCs w:val="22"/>
        </w:rPr>
        <w:t xml:space="preserve"> </w:t>
      </w:r>
      <w:r w:rsidR="008235FE" w:rsidRPr="00721E0E">
        <w:rPr>
          <w:rFonts w:cstheme="minorHAnsi"/>
          <w:b/>
          <w:kern w:val="24"/>
          <w:sz w:val="22"/>
          <w:szCs w:val="22"/>
        </w:rPr>
        <w:t xml:space="preserve">formie elektronicznej za pośrednictwem </w:t>
      </w:r>
      <w:hyperlink r:id="rId14">
        <w:r w:rsidR="008235FE" w:rsidRPr="00721E0E">
          <w:rPr>
            <w:rStyle w:val="StopkaZnak"/>
            <w:rFonts w:cstheme="minorHAnsi"/>
            <w:kern w:val="24"/>
            <w:sz w:val="22"/>
            <w:szCs w:val="22"/>
          </w:rPr>
          <w:t>platformazakupowa.pl</w:t>
        </w:r>
      </w:hyperlink>
      <w:r w:rsidR="008235FE" w:rsidRPr="00721E0E">
        <w:rPr>
          <w:rFonts w:cstheme="minorHAnsi"/>
          <w:b/>
          <w:kern w:val="24"/>
          <w:sz w:val="22"/>
          <w:szCs w:val="22"/>
        </w:rPr>
        <w:t xml:space="preserve"> (zwanej dalej Platformą) dostępnej pod adresem:</w:t>
      </w:r>
      <w:r w:rsidR="002F6543" w:rsidRPr="00721E0E">
        <w:rPr>
          <w:rFonts w:cstheme="minorHAnsi"/>
          <w:b/>
          <w:kern w:val="24"/>
          <w:sz w:val="22"/>
          <w:szCs w:val="22"/>
        </w:rPr>
        <w:t xml:space="preserve"> </w:t>
      </w:r>
      <w:hyperlink r:id="rId15" w:history="1">
        <w:r w:rsidR="00104F62" w:rsidRPr="00721E0E">
          <w:rPr>
            <w:rStyle w:val="StopkaZnak"/>
            <w:rFonts w:cstheme="minorHAnsi"/>
            <w:b/>
            <w:kern w:val="24"/>
            <w:sz w:val="22"/>
            <w:szCs w:val="22"/>
          </w:rPr>
          <w:t>https://platformazakupowa.pl/pn/uni.lodz</w:t>
        </w:r>
      </w:hyperlink>
    </w:p>
    <w:p w14:paraId="32C70F6B" w14:textId="50D4EAF1" w:rsidR="000A1C30" w:rsidRPr="00721E0E" w:rsidRDefault="00255861" w:rsidP="00721E0E">
      <w:pPr>
        <w:spacing w:line="276" w:lineRule="auto"/>
        <w:rPr>
          <w:rStyle w:val="StopkaZnak"/>
          <w:rFonts w:cstheme="minorHAnsi"/>
          <w:b/>
          <w:color w:val="2F5496" w:themeColor="accent1" w:themeShade="BF"/>
          <w:kern w:val="24"/>
          <w:sz w:val="22"/>
          <w:szCs w:val="22"/>
        </w:rPr>
      </w:pPr>
      <w:r w:rsidRPr="00721E0E">
        <w:rPr>
          <w:rStyle w:val="StopkaZnak"/>
          <w:rFonts w:cstheme="minorHAnsi"/>
          <w:b/>
          <w:kern w:val="24"/>
          <w:sz w:val="22"/>
          <w:szCs w:val="22"/>
        </w:rPr>
        <w:t>4) </w:t>
      </w:r>
      <w:r w:rsidR="000A1C30" w:rsidRPr="00721E0E">
        <w:rPr>
          <w:rStyle w:val="StopkaZnak"/>
          <w:rFonts w:cstheme="minorHAnsi"/>
          <w:b/>
          <w:kern w:val="24"/>
          <w:sz w:val="22"/>
          <w:szCs w:val="22"/>
        </w:rPr>
        <w:t xml:space="preserve">Wszelkie zmiany i wyjaśnienia SWZ oraz inne dokumenty zamówienia bezpośrednio związane </w:t>
      </w:r>
      <w:r w:rsidR="00520C1A" w:rsidRPr="00721E0E">
        <w:rPr>
          <w:rStyle w:val="StopkaZnak"/>
          <w:rFonts w:cstheme="minorHAnsi"/>
          <w:b/>
          <w:kern w:val="24"/>
          <w:sz w:val="22"/>
          <w:szCs w:val="22"/>
        </w:rPr>
        <w:br/>
      </w:r>
      <w:r w:rsidR="000A1C30" w:rsidRPr="00721E0E">
        <w:rPr>
          <w:rStyle w:val="StopkaZnak"/>
          <w:rFonts w:cstheme="minorHAnsi"/>
          <w:b/>
          <w:kern w:val="24"/>
          <w:sz w:val="22"/>
          <w:szCs w:val="22"/>
        </w:rPr>
        <w:t xml:space="preserve">z postępowaniem o udzielenie zamówienia Zamawiający będzie udostępniał na </w:t>
      </w:r>
      <w:r w:rsidR="00357835" w:rsidRPr="00721E0E">
        <w:rPr>
          <w:rStyle w:val="StopkaZnak"/>
          <w:rFonts w:cstheme="minorHAnsi"/>
          <w:b/>
          <w:kern w:val="24"/>
          <w:sz w:val="22"/>
          <w:szCs w:val="22"/>
        </w:rPr>
        <w:t>P</w:t>
      </w:r>
      <w:r w:rsidR="000A1C30" w:rsidRPr="00721E0E">
        <w:rPr>
          <w:rStyle w:val="StopkaZnak"/>
          <w:rFonts w:cstheme="minorHAnsi"/>
          <w:b/>
          <w:kern w:val="24"/>
          <w:sz w:val="22"/>
          <w:szCs w:val="22"/>
        </w:rPr>
        <w:t>latformie</w:t>
      </w:r>
      <w:r w:rsidR="00357835" w:rsidRPr="00721E0E">
        <w:rPr>
          <w:rStyle w:val="StopkaZnak"/>
          <w:rFonts w:cstheme="minorHAnsi"/>
          <w:b/>
          <w:kern w:val="24"/>
          <w:sz w:val="22"/>
          <w:szCs w:val="22"/>
        </w:rPr>
        <w:t xml:space="preserve">. </w:t>
      </w:r>
    </w:p>
    <w:p w14:paraId="1345F19A" w14:textId="06833250" w:rsidR="00F32EDD" w:rsidRPr="00721E0E" w:rsidRDefault="00F32EDD" w:rsidP="00721E0E">
      <w:pPr>
        <w:spacing w:line="276" w:lineRule="auto"/>
        <w:jc w:val="both"/>
        <w:rPr>
          <w:rStyle w:val="StopkaZnak"/>
          <w:rFonts w:cstheme="minorHAnsi"/>
          <w:b/>
          <w:kern w:val="24"/>
          <w:sz w:val="22"/>
          <w:szCs w:val="22"/>
        </w:rPr>
      </w:pPr>
    </w:p>
    <w:p w14:paraId="0CD35EA7" w14:textId="6663A38D"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z w:val="22"/>
          <w:szCs w:val="22"/>
          <w:u w:val="single"/>
        </w:rPr>
        <w:t>2. </w:t>
      </w:r>
      <w:r w:rsidR="008235FE" w:rsidRPr="00721E0E">
        <w:rPr>
          <w:rFonts w:cstheme="minorHAnsi"/>
          <w:b/>
          <w:sz w:val="22"/>
          <w:szCs w:val="22"/>
          <w:u w:val="single"/>
        </w:rPr>
        <w:t>TRYB UDZIELENIA ZAMÓWIENIA</w:t>
      </w:r>
      <w:r w:rsidR="008235FE" w:rsidRPr="00721E0E">
        <w:rPr>
          <w:rFonts w:cstheme="minorHAnsi"/>
          <w:sz w:val="22"/>
          <w:szCs w:val="22"/>
          <w:u w:val="single"/>
        </w:rPr>
        <w:t xml:space="preserve"> </w:t>
      </w:r>
    </w:p>
    <w:p w14:paraId="6464D1E5" w14:textId="767469A6" w:rsidR="00AB2AE1" w:rsidRPr="00721E0E" w:rsidRDefault="00255861" w:rsidP="00B1084F">
      <w:pPr>
        <w:spacing w:line="276" w:lineRule="auto"/>
        <w:rPr>
          <w:rFonts w:cstheme="minorHAnsi"/>
          <w:sz w:val="22"/>
          <w:szCs w:val="22"/>
        </w:rPr>
      </w:pPr>
      <w:r w:rsidRPr="00F35606">
        <w:rPr>
          <w:rFonts w:cstheme="minorHAnsi"/>
          <w:sz w:val="22"/>
          <w:szCs w:val="22"/>
        </w:rPr>
        <w:t>1)</w:t>
      </w:r>
      <w:r w:rsidRPr="00721E0E">
        <w:rPr>
          <w:rFonts w:cstheme="minorHAnsi"/>
          <w:sz w:val="22"/>
          <w:szCs w:val="22"/>
        </w:rPr>
        <w:t> </w:t>
      </w:r>
      <w:r w:rsidR="008235FE" w:rsidRPr="00721E0E">
        <w:rPr>
          <w:rFonts w:cstheme="minorHAnsi"/>
          <w:sz w:val="22"/>
          <w:szCs w:val="22"/>
        </w:rPr>
        <w:t xml:space="preserve">Zamówienie realizowane jest w trybie </w:t>
      </w:r>
      <w:r w:rsidR="00D21CA6" w:rsidRPr="00721E0E">
        <w:rPr>
          <w:rFonts w:cstheme="minorHAnsi"/>
          <w:sz w:val="22"/>
          <w:szCs w:val="22"/>
        </w:rPr>
        <w:t xml:space="preserve">przetargu nieograniczonego </w:t>
      </w:r>
      <w:r w:rsidR="008235FE" w:rsidRPr="00721E0E">
        <w:rPr>
          <w:rFonts w:cstheme="minorHAnsi"/>
          <w:sz w:val="22"/>
          <w:szCs w:val="22"/>
        </w:rPr>
        <w:t xml:space="preserve">o wartości </w:t>
      </w:r>
      <w:r w:rsidR="00B31B08" w:rsidRPr="00721E0E">
        <w:rPr>
          <w:rFonts w:cstheme="minorHAnsi"/>
          <w:sz w:val="22"/>
          <w:szCs w:val="22"/>
        </w:rPr>
        <w:t>szacunkowej przekraczając</w:t>
      </w:r>
      <w:r w:rsidR="00D21CA6" w:rsidRPr="00721E0E">
        <w:rPr>
          <w:rFonts w:cstheme="minorHAnsi"/>
          <w:sz w:val="22"/>
          <w:szCs w:val="22"/>
        </w:rPr>
        <w:t>ej</w:t>
      </w:r>
      <w:r w:rsidR="00B31B08" w:rsidRPr="00721E0E">
        <w:rPr>
          <w:rFonts w:cstheme="minorHAnsi"/>
          <w:sz w:val="22"/>
          <w:szCs w:val="22"/>
        </w:rPr>
        <w:t xml:space="preserve"> </w:t>
      </w:r>
      <w:r w:rsidR="00C97802" w:rsidRPr="00721E0E">
        <w:rPr>
          <w:rFonts w:cstheme="minorHAnsi"/>
          <w:sz w:val="22"/>
          <w:szCs w:val="22"/>
        </w:rPr>
        <w:t>2</w:t>
      </w:r>
      <w:r w:rsidR="00D538AF">
        <w:rPr>
          <w:rFonts w:cstheme="minorHAnsi"/>
          <w:sz w:val="22"/>
          <w:szCs w:val="22"/>
        </w:rPr>
        <w:t>21</w:t>
      </w:r>
      <w:r w:rsidR="00C97802" w:rsidRPr="00721E0E">
        <w:rPr>
          <w:rFonts w:cstheme="minorHAnsi"/>
          <w:sz w:val="22"/>
          <w:szCs w:val="22"/>
        </w:rPr>
        <w:t> </w:t>
      </w:r>
      <w:r w:rsidR="008235FE" w:rsidRPr="00721E0E">
        <w:rPr>
          <w:rFonts w:cstheme="minorHAnsi"/>
          <w:sz w:val="22"/>
          <w:szCs w:val="22"/>
        </w:rPr>
        <w:t xml:space="preserve">000 euro, na podstawie art. </w:t>
      </w:r>
      <w:r w:rsidR="00D21CA6" w:rsidRPr="00721E0E">
        <w:rPr>
          <w:rFonts w:cstheme="minorHAnsi"/>
          <w:sz w:val="22"/>
          <w:szCs w:val="22"/>
        </w:rPr>
        <w:t>129 ust. 1 pkt 1 oraz art. 132 i nast.</w:t>
      </w:r>
      <w:r w:rsidR="008235FE" w:rsidRPr="00721E0E">
        <w:rPr>
          <w:rFonts w:cstheme="minorHAnsi"/>
          <w:sz w:val="22"/>
          <w:szCs w:val="22"/>
        </w:rPr>
        <w:t xml:space="preserve"> ustawy z dnia </w:t>
      </w:r>
      <w:r w:rsidR="00B31B08" w:rsidRPr="00721E0E">
        <w:rPr>
          <w:rFonts w:cstheme="minorHAnsi"/>
          <w:sz w:val="22"/>
          <w:szCs w:val="22"/>
        </w:rPr>
        <w:t>11 września</w:t>
      </w:r>
      <w:r w:rsidR="008235FE" w:rsidRPr="00721E0E">
        <w:rPr>
          <w:rFonts w:cstheme="minorHAnsi"/>
          <w:sz w:val="22"/>
          <w:szCs w:val="22"/>
        </w:rPr>
        <w:t xml:space="preserve"> 20</w:t>
      </w:r>
      <w:r w:rsidR="00B31B08" w:rsidRPr="00721E0E">
        <w:rPr>
          <w:rFonts w:cstheme="minorHAnsi"/>
          <w:sz w:val="22"/>
          <w:szCs w:val="22"/>
        </w:rPr>
        <w:t>19</w:t>
      </w:r>
      <w:r w:rsidR="008235FE" w:rsidRPr="00721E0E">
        <w:rPr>
          <w:rFonts w:cstheme="minorHAnsi"/>
          <w:sz w:val="22"/>
          <w:szCs w:val="22"/>
        </w:rPr>
        <w:t xml:space="preserve"> r. – Prawo zamówień publiczny</w:t>
      </w:r>
      <w:r w:rsidR="00AB2AE1" w:rsidRPr="00721E0E">
        <w:rPr>
          <w:rFonts w:cstheme="minorHAnsi"/>
          <w:sz w:val="22"/>
          <w:szCs w:val="22"/>
        </w:rPr>
        <w:t>ch</w:t>
      </w:r>
      <w:r w:rsidR="008235FE" w:rsidRPr="00721E0E">
        <w:rPr>
          <w:rFonts w:cstheme="minorHAnsi"/>
          <w:sz w:val="22"/>
          <w:szCs w:val="22"/>
        </w:rPr>
        <w:t xml:space="preserve"> (</w:t>
      </w:r>
      <w:r w:rsidR="00BC5489" w:rsidRPr="00721E0E">
        <w:rPr>
          <w:rFonts w:cstheme="minorHAnsi"/>
          <w:sz w:val="22"/>
          <w:szCs w:val="22"/>
        </w:rPr>
        <w:t xml:space="preserve">t.j. </w:t>
      </w:r>
      <w:r w:rsidR="008235FE" w:rsidRPr="00721E0E">
        <w:rPr>
          <w:rFonts w:cstheme="minorHAnsi"/>
          <w:sz w:val="22"/>
          <w:szCs w:val="22"/>
        </w:rPr>
        <w:t>Dz. U. z 20</w:t>
      </w:r>
      <w:r w:rsidR="00BC5489" w:rsidRPr="00721E0E">
        <w:rPr>
          <w:rFonts w:cstheme="minorHAnsi"/>
          <w:sz w:val="22"/>
          <w:szCs w:val="22"/>
        </w:rPr>
        <w:t>2</w:t>
      </w:r>
      <w:r w:rsidR="00B80668">
        <w:rPr>
          <w:rFonts w:cstheme="minorHAnsi"/>
          <w:sz w:val="22"/>
          <w:szCs w:val="22"/>
        </w:rPr>
        <w:t>3</w:t>
      </w:r>
      <w:r w:rsidR="008235FE" w:rsidRPr="00721E0E">
        <w:rPr>
          <w:rFonts w:cstheme="minorHAnsi"/>
          <w:sz w:val="22"/>
          <w:szCs w:val="22"/>
        </w:rPr>
        <w:t xml:space="preserve"> r. poz. </w:t>
      </w:r>
      <w:r w:rsidR="00BC5489" w:rsidRPr="00721E0E">
        <w:rPr>
          <w:rFonts w:cstheme="minorHAnsi"/>
          <w:sz w:val="22"/>
          <w:szCs w:val="22"/>
        </w:rPr>
        <w:t>1</w:t>
      </w:r>
      <w:r w:rsidR="00B80668">
        <w:rPr>
          <w:rFonts w:cstheme="minorHAnsi"/>
          <w:sz w:val="22"/>
          <w:szCs w:val="22"/>
        </w:rPr>
        <w:t>605</w:t>
      </w:r>
      <w:r w:rsidR="00454351">
        <w:rPr>
          <w:rFonts w:cstheme="minorHAnsi"/>
          <w:sz w:val="22"/>
          <w:szCs w:val="22"/>
        </w:rPr>
        <w:t xml:space="preserve"> z</w:t>
      </w:r>
      <w:r w:rsidR="00872F58">
        <w:rPr>
          <w:rFonts w:cstheme="minorHAnsi"/>
          <w:sz w:val="22"/>
          <w:szCs w:val="22"/>
        </w:rPr>
        <w:t>e</w:t>
      </w:r>
      <w:r w:rsidR="00454351">
        <w:rPr>
          <w:rFonts w:cstheme="minorHAnsi"/>
          <w:sz w:val="22"/>
          <w:szCs w:val="22"/>
        </w:rPr>
        <w:t xml:space="preserve"> zm.</w:t>
      </w:r>
      <w:r w:rsidR="00B31B08" w:rsidRPr="00721E0E">
        <w:rPr>
          <w:rFonts w:cstheme="minorHAnsi"/>
          <w:sz w:val="22"/>
          <w:szCs w:val="22"/>
        </w:rPr>
        <w:t>)</w:t>
      </w:r>
      <w:r w:rsidR="008235FE" w:rsidRPr="00721E0E">
        <w:rPr>
          <w:rFonts w:cstheme="minorHAnsi"/>
          <w:sz w:val="22"/>
          <w:szCs w:val="22"/>
        </w:rPr>
        <w:t xml:space="preserve"> - zwanej dalej ustawą Pzp. </w:t>
      </w:r>
    </w:p>
    <w:p w14:paraId="703C82E6" w14:textId="1B73A383" w:rsidR="00690CA0" w:rsidRPr="00721E0E" w:rsidRDefault="00255861" w:rsidP="00B1084F">
      <w:pPr>
        <w:spacing w:line="276" w:lineRule="auto"/>
        <w:rPr>
          <w:rFonts w:cstheme="minorHAnsi"/>
          <w:sz w:val="22"/>
          <w:szCs w:val="22"/>
        </w:rPr>
      </w:pPr>
      <w:r w:rsidRPr="00F35606">
        <w:rPr>
          <w:rFonts w:cstheme="minorHAnsi"/>
          <w:sz w:val="22"/>
          <w:szCs w:val="22"/>
        </w:rPr>
        <w:t>2)</w:t>
      </w:r>
      <w:r w:rsidRPr="00721E0E">
        <w:rPr>
          <w:rFonts w:cstheme="minorHAnsi"/>
          <w:sz w:val="22"/>
          <w:szCs w:val="22"/>
        </w:rPr>
        <w:t> </w:t>
      </w:r>
      <w:r w:rsidR="00D21CA6" w:rsidRPr="00721E0E">
        <w:rPr>
          <w:rFonts w:cstheme="minorHAnsi"/>
          <w:sz w:val="22"/>
          <w:szCs w:val="22"/>
        </w:rPr>
        <w:t xml:space="preserve">W sprawach, które nie zostały uregulowane w niniejszej SWZ mają zastosowanie przepisy </w:t>
      </w:r>
      <w:r w:rsidR="00B80668">
        <w:rPr>
          <w:rFonts w:cstheme="minorHAnsi"/>
          <w:sz w:val="22"/>
          <w:szCs w:val="22"/>
        </w:rPr>
        <w:t>u</w:t>
      </w:r>
      <w:r w:rsidR="00D21CA6" w:rsidRPr="00721E0E">
        <w:rPr>
          <w:rFonts w:cstheme="minorHAnsi"/>
          <w:sz w:val="22"/>
          <w:szCs w:val="22"/>
        </w:rPr>
        <w:t xml:space="preserve">stawy </w:t>
      </w:r>
      <w:r w:rsidR="00B80668">
        <w:rPr>
          <w:rFonts w:cstheme="minorHAnsi"/>
          <w:sz w:val="22"/>
          <w:szCs w:val="22"/>
        </w:rPr>
        <w:t xml:space="preserve">Pzp </w:t>
      </w:r>
      <w:r w:rsidR="00D21CA6" w:rsidRPr="00721E0E">
        <w:rPr>
          <w:rFonts w:cstheme="minorHAnsi"/>
          <w:sz w:val="22"/>
          <w:szCs w:val="22"/>
        </w:rPr>
        <w:t xml:space="preserve">oraz aktów wykonawczych wydanych na jej podstawie w szczególności Rozporządzenia Ministra Rozwoju, Pracy </w:t>
      </w:r>
      <w:r w:rsidR="00D21CA6" w:rsidRPr="00721E0E">
        <w:rPr>
          <w:rFonts w:cstheme="minorHAnsi"/>
          <w:sz w:val="22"/>
          <w:szCs w:val="22"/>
        </w:rPr>
        <w:br/>
        <w:t xml:space="preserve">i Technologii z dnia 23 grudnia 2020 r. w sprawie podmiotowych środków dowodowych oraz innych dokumentów lub oświadczeń, jakich może żądać zamawiający od </w:t>
      </w:r>
      <w:r w:rsidR="00D21CA6" w:rsidRPr="00E2425E">
        <w:rPr>
          <w:rFonts w:cstheme="minorHAnsi"/>
          <w:sz w:val="22"/>
          <w:szCs w:val="22"/>
        </w:rPr>
        <w:t>wykonawcy (Dz. U. z 2020 r. poz. 2415</w:t>
      </w:r>
      <w:r w:rsidR="00E2425E">
        <w:rPr>
          <w:rFonts w:cstheme="minorHAnsi"/>
          <w:sz w:val="22"/>
          <w:szCs w:val="22"/>
        </w:rPr>
        <w:t xml:space="preserve"> oraz Dz.U. z 2023 r. poz. 1824</w:t>
      </w:r>
      <w:r w:rsidR="00D21CA6" w:rsidRPr="00721E0E">
        <w:rPr>
          <w:rFonts w:cstheme="minorHAnsi"/>
          <w:sz w:val="22"/>
          <w:szCs w:val="22"/>
        </w:rPr>
        <w:t>)</w:t>
      </w:r>
      <w:r w:rsidR="00E2425E">
        <w:rPr>
          <w:rFonts w:cstheme="minorHAnsi"/>
          <w:sz w:val="22"/>
          <w:szCs w:val="22"/>
        </w:rPr>
        <w:t xml:space="preserve"> </w:t>
      </w:r>
      <w:r w:rsidR="00C617C2" w:rsidRPr="00721E0E">
        <w:rPr>
          <w:rFonts w:cstheme="minorHAnsi"/>
          <w:sz w:val="22"/>
          <w:szCs w:val="22"/>
        </w:rPr>
        <w:t xml:space="preserve">i </w:t>
      </w:r>
      <w:r w:rsidR="00D21CA6" w:rsidRPr="00721E0E">
        <w:rPr>
          <w:rFonts w:cstheme="minorHAnsi"/>
          <w:sz w:val="22"/>
          <w:szCs w:val="22"/>
        </w:rPr>
        <w:t>Rozporządzenia Prezesa Rady Ministrów z dnia 30 grudnia 2020 r. w sprawie sposobu</w:t>
      </w:r>
      <w:r w:rsidR="00EA19C3" w:rsidRPr="00721E0E">
        <w:rPr>
          <w:rFonts w:cstheme="minorHAnsi"/>
          <w:sz w:val="22"/>
          <w:szCs w:val="22"/>
        </w:rPr>
        <w:t xml:space="preserve"> </w:t>
      </w:r>
      <w:r w:rsidR="00D21CA6" w:rsidRPr="00721E0E">
        <w:rPr>
          <w:rFonts w:cstheme="minorHAnsi"/>
          <w:sz w:val="22"/>
          <w:szCs w:val="22"/>
        </w:rPr>
        <w:t>sporządzania 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w:t>
      </w:r>
      <w:r w:rsidR="00D13A11">
        <w:rPr>
          <w:rFonts w:cstheme="minorHAnsi"/>
          <w:sz w:val="22"/>
          <w:szCs w:val="22"/>
        </w:rPr>
        <w:t xml:space="preserve">t.j. </w:t>
      </w:r>
      <w:r w:rsidR="00D21CA6" w:rsidRPr="00721E0E">
        <w:rPr>
          <w:rFonts w:cstheme="minorHAnsi"/>
          <w:sz w:val="22"/>
          <w:szCs w:val="22"/>
        </w:rPr>
        <w:t>Dz. U. z 202</w:t>
      </w:r>
      <w:r w:rsidR="003A3AE9">
        <w:rPr>
          <w:rFonts w:cstheme="minorHAnsi"/>
          <w:sz w:val="22"/>
          <w:szCs w:val="22"/>
        </w:rPr>
        <w:t>3</w:t>
      </w:r>
      <w:r w:rsidR="00D21CA6" w:rsidRPr="00721E0E">
        <w:rPr>
          <w:rFonts w:cstheme="minorHAnsi"/>
          <w:sz w:val="22"/>
          <w:szCs w:val="22"/>
        </w:rPr>
        <w:t xml:space="preserve"> r. poz. 1</w:t>
      </w:r>
      <w:r w:rsidR="003A3AE9">
        <w:rPr>
          <w:rFonts w:cstheme="minorHAnsi"/>
          <w:sz w:val="22"/>
          <w:szCs w:val="22"/>
        </w:rPr>
        <w:t>610 z</w:t>
      </w:r>
      <w:r w:rsidR="00F44CB3">
        <w:rPr>
          <w:rFonts w:cstheme="minorHAnsi"/>
          <w:sz w:val="22"/>
          <w:szCs w:val="22"/>
        </w:rPr>
        <w:t>e</w:t>
      </w:r>
      <w:r w:rsidR="003A3AE9">
        <w:rPr>
          <w:rFonts w:cstheme="minorHAnsi"/>
          <w:sz w:val="22"/>
          <w:szCs w:val="22"/>
        </w:rPr>
        <w:t xml:space="preserve"> zm.</w:t>
      </w:r>
      <w:r w:rsidR="00D21CA6" w:rsidRPr="00721E0E">
        <w:rPr>
          <w:rFonts w:cstheme="minorHAnsi"/>
          <w:sz w:val="22"/>
          <w:szCs w:val="22"/>
        </w:rPr>
        <w:t>) oraz inne przepisy powszechnie obowiązującego prawa związanego z przedmiotem zamówienia.</w:t>
      </w:r>
    </w:p>
    <w:p w14:paraId="3DB50357" w14:textId="65FF3DA4" w:rsidR="00690CA0" w:rsidRPr="00721E0E" w:rsidRDefault="00255861" w:rsidP="00B1084F">
      <w:pPr>
        <w:spacing w:line="276" w:lineRule="auto"/>
        <w:rPr>
          <w:rFonts w:cstheme="minorHAnsi"/>
          <w:sz w:val="22"/>
          <w:szCs w:val="22"/>
        </w:rPr>
      </w:pPr>
      <w:r w:rsidRPr="00E92E9D">
        <w:rPr>
          <w:rFonts w:cstheme="minorHAnsi"/>
          <w:sz w:val="22"/>
          <w:szCs w:val="22"/>
          <w:lang w:eastAsia="ar-SA"/>
        </w:rPr>
        <w:t>3)</w:t>
      </w:r>
      <w:r w:rsidRPr="00721E0E">
        <w:rPr>
          <w:rFonts w:cstheme="minorHAnsi"/>
          <w:sz w:val="22"/>
          <w:szCs w:val="22"/>
          <w:lang w:eastAsia="ar-SA"/>
        </w:rPr>
        <w:t> </w:t>
      </w:r>
      <w:r w:rsidR="00C617C2" w:rsidRPr="00721E0E">
        <w:rPr>
          <w:rFonts w:cstheme="minorHAnsi"/>
          <w:sz w:val="22"/>
          <w:szCs w:val="22"/>
          <w:lang w:eastAsia="ar-SA"/>
        </w:rPr>
        <w:t xml:space="preserve">Postępowanie prowadzone jest w języku polskim. </w:t>
      </w:r>
      <w:r w:rsidR="00C617C2" w:rsidRPr="00721E0E">
        <w:rPr>
          <w:rFonts w:cstheme="minorHAnsi"/>
          <w:sz w:val="22"/>
          <w:szCs w:val="22"/>
        </w:rPr>
        <w:t xml:space="preserve">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w:t>
      </w:r>
      <w:r w:rsidR="00C617C2" w:rsidRPr="00121BC3">
        <w:rPr>
          <w:rFonts w:cstheme="minorHAnsi"/>
          <w:sz w:val="22"/>
          <w:szCs w:val="22"/>
        </w:rPr>
        <w:t>polskim (t.j. Dz.U. z 20</w:t>
      </w:r>
      <w:r w:rsidR="00926A05" w:rsidRPr="00121BC3">
        <w:rPr>
          <w:rFonts w:cstheme="minorHAnsi"/>
          <w:sz w:val="22"/>
          <w:szCs w:val="22"/>
        </w:rPr>
        <w:t>21</w:t>
      </w:r>
      <w:r w:rsidR="00C617C2" w:rsidRPr="00121BC3">
        <w:rPr>
          <w:rFonts w:cstheme="minorHAnsi"/>
          <w:sz w:val="22"/>
          <w:szCs w:val="22"/>
        </w:rPr>
        <w:t xml:space="preserve"> r. poz.</w:t>
      </w:r>
      <w:r w:rsidR="00926A05" w:rsidRPr="00121BC3">
        <w:rPr>
          <w:rFonts w:cstheme="minorHAnsi"/>
          <w:sz w:val="22"/>
          <w:szCs w:val="22"/>
        </w:rPr>
        <w:t xml:space="preserve"> 672</w:t>
      </w:r>
      <w:r w:rsidR="00167279">
        <w:rPr>
          <w:rFonts w:cstheme="minorHAnsi"/>
          <w:sz w:val="22"/>
          <w:szCs w:val="22"/>
        </w:rPr>
        <w:t xml:space="preserve"> </w:t>
      </w:r>
      <w:r w:rsidR="00F44CB3">
        <w:rPr>
          <w:rFonts w:cstheme="minorHAnsi"/>
          <w:sz w:val="22"/>
          <w:szCs w:val="22"/>
        </w:rPr>
        <w:t>ze</w:t>
      </w:r>
      <w:r w:rsidR="00121BC3" w:rsidRPr="00121BC3">
        <w:rPr>
          <w:rFonts w:cstheme="minorHAnsi"/>
          <w:sz w:val="22"/>
          <w:szCs w:val="22"/>
        </w:rPr>
        <w:t xml:space="preserve"> zm.</w:t>
      </w:r>
      <w:r w:rsidR="00C617C2" w:rsidRPr="00121BC3">
        <w:rPr>
          <w:rFonts w:cstheme="minorHAnsi"/>
          <w:sz w:val="22"/>
          <w:szCs w:val="22"/>
        </w:rPr>
        <w:t>)</w:t>
      </w:r>
      <w:r w:rsidR="00C617C2" w:rsidRPr="00121BC3">
        <w:rPr>
          <w:rFonts w:cstheme="minorHAnsi"/>
          <w:sz w:val="22"/>
          <w:szCs w:val="22"/>
          <w:lang w:eastAsia="ar-SA"/>
        </w:rPr>
        <w:t>.</w:t>
      </w:r>
    </w:p>
    <w:p w14:paraId="699D815E" w14:textId="362CB56E"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napToGrid w:val="0"/>
          <w:sz w:val="22"/>
          <w:szCs w:val="22"/>
          <w:u w:val="single"/>
        </w:rPr>
        <w:t>3. </w:t>
      </w:r>
      <w:r w:rsidR="008235FE" w:rsidRPr="00721E0E">
        <w:rPr>
          <w:rFonts w:cstheme="minorHAnsi"/>
          <w:b/>
          <w:snapToGrid w:val="0"/>
          <w:sz w:val="22"/>
          <w:szCs w:val="22"/>
          <w:u w:val="single"/>
        </w:rPr>
        <w:t>OPIS PRZEDMIOTU ZAMÓWIENIA</w:t>
      </w:r>
    </w:p>
    <w:p w14:paraId="37EF2487" w14:textId="0799A44C" w:rsidR="00454351" w:rsidRPr="00C908A2" w:rsidRDefault="00454351" w:rsidP="00041481">
      <w:pPr>
        <w:pStyle w:val="Tekstpodstawowy21"/>
        <w:spacing w:line="360" w:lineRule="auto"/>
        <w:jc w:val="left"/>
        <w:rPr>
          <w:rFonts w:asciiTheme="minorHAnsi" w:hAnsiTheme="minorHAnsi" w:cstheme="minorHAnsi"/>
          <w:b/>
          <w:bCs/>
          <w:color w:val="000000"/>
          <w:sz w:val="22"/>
          <w:szCs w:val="22"/>
        </w:rPr>
      </w:pPr>
      <w:bookmarkStart w:id="2" w:name="_Hlk65578923"/>
      <w:r w:rsidRPr="00041481">
        <w:rPr>
          <w:rFonts w:asciiTheme="minorHAnsi" w:hAnsiTheme="minorHAnsi" w:cstheme="minorHAnsi"/>
          <w:b/>
          <w:bCs/>
          <w:sz w:val="22"/>
          <w:szCs w:val="22"/>
        </w:rPr>
        <w:t>3.1.</w:t>
      </w:r>
      <w:r w:rsidRPr="00041481">
        <w:rPr>
          <w:rFonts w:asciiTheme="minorHAnsi" w:hAnsiTheme="minorHAnsi" w:cstheme="minorHAnsi"/>
          <w:sz w:val="22"/>
          <w:szCs w:val="22"/>
        </w:rPr>
        <w:t xml:space="preserve"> Przedmiotem zamówienia </w:t>
      </w:r>
      <w:r w:rsidR="00610AC1" w:rsidRPr="00041481">
        <w:rPr>
          <w:rFonts w:asciiTheme="minorHAnsi" w:hAnsiTheme="minorHAnsi" w:cstheme="minorHAnsi"/>
          <w:sz w:val="22"/>
          <w:szCs w:val="22"/>
        </w:rPr>
        <w:t xml:space="preserve">jest </w:t>
      </w:r>
      <w:r w:rsidR="00CA00D2">
        <w:rPr>
          <w:rFonts w:asciiTheme="minorHAnsi" w:hAnsiTheme="minorHAnsi" w:cstheme="minorHAnsi"/>
          <w:b/>
          <w:bCs/>
          <w:sz w:val="22"/>
          <w:szCs w:val="22"/>
        </w:rPr>
        <w:t xml:space="preserve">usługa dostępu do aktualizacji systemu ERP z możliwością samodzielnej </w:t>
      </w:r>
      <w:r w:rsidR="008E4A74">
        <w:rPr>
          <w:rFonts w:asciiTheme="minorHAnsi" w:hAnsiTheme="minorHAnsi" w:cstheme="minorHAnsi"/>
          <w:b/>
          <w:bCs/>
          <w:sz w:val="22"/>
          <w:szCs w:val="22"/>
        </w:rPr>
        <w:t xml:space="preserve">ich </w:t>
      </w:r>
      <w:r w:rsidR="00CA00D2">
        <w:rPr>
          <w:rFonts w:asciiTheme="minorHAnsi" w:hAnsiTheme="minorHAnsi" w:cstheme="minorHAnsi"/>
          <w:b/>
          <w:bCs/>
          <w:sz w:val="22"/>
          <w:szCs w:val="22"/>
        </w:rPr>
        <w:t xml:space="preserve">instalacji przez Zamawiającego </w:t>
      </w:r>
      <w:r w:rsidR="00CA00D2">
        <w:rPr>
          <w:rFonts w:asciiTheme="minorHAnsi" w:hAnsiTheme="minorHAnsi" w:cstheme="minorHAnsi"/>
          <w:sz w:val="22"/>
          <w:szCs w:val="22"/>
        </w:rPr>
        <w:t>(także tych, które powstały lub ujawniły się przed dniem zawarcia umowy)</w:t>
      </w:r>
      <w:r w:rsidR="00CA00D2">
        <w:rPr>
          <w:rFonts w:asciiTheme="minorHAnsi" w:hAnsiTheme="minorHAnsi" w:cstheme="minorHAnsi"/>
          <w:b/>
          <w:bCs/>
          <w:sz w:val="22"/>
          <w:szCs w:val="22"/>
        </w:rPr>
        <w:t xml:space="preserve"> wraz z serwisem systemu ERP Uniwersytetu Łódzkiego (zgodnie z Gwarantowanym Poziomem </w:t>
      </w:r>
      <w:r w:rsidR="00CA00D2" w:rsidRPr="00C908A2">
        <w:rPr>
          <w:rFonts w:asciiTheme="minorHAnsi" w:hAnsiTheme="minorHAnsi" w:cstheme="minorHAnsi"/>
          <w:b/>
          <w:bCs/>
          <w:sz w:val="22"/>
          <w:szCs w:val="22"/>
        </w:rPr>
        <w:t>SLA)</w:t>
      </w:r>
      <w:r w:rsidR="00FE2DFE" w:rsidRPr="00C908A2">
        <w:rPr>
          <w:rFonts w:asciiTheme="minorHAnsi" w:hAnsiTheme="minorHAnsi" w:cstheme="minorHAnsi"/>
          <w:sz w:val="22"/>
          <w:szCs w:val="22"/>
        </w:rPr>
        <w:t xml:space="preserve"> </w:t>
      </w:r>
      <w:r w:rsidR="00FE2DFE" w:rsidRPr="00C908A2">
        <w:rPr>
          <w:rFonts w:asciiTheme="minorHAnsi" w:hAnsiTheme="minorHAnsi" w:cstheme="minorHAnsi"/>
          <w:b/>
          <w:bCs/>
          <w:sz w:val="22"/>
          <w:szCs w:val="22"/>
        </w:rPr>
        <w:t>oraz opieka powdrożeniowa systemu ERP (prace rozwojowe w obszarze systemu).</w:t>
      </w:r>
    </w:p>
    <w:p w14:paraId="6A8D324C" w14:textId="36E017F7" w:rsidR="00016888" w:rsidRPr="00C908A2" w:rsidRDefault="00454351" w:rsidP="00454351">
      <w:pPr>
        <w:spacing w:line="360" w:lineRule="auto"/>
        <w:rPr>
          <w:rFonts w:cstheme="minorHAnsi"/>
          <w:sz w:val="22"/>
          <w:szCs w:val="22"/>
        </w:rPr>
      </w:pPr>
      <w:r w:rsidRPr="00C908A2">
        <w:rPr>
          <w:rFonts w:cstheme="minorHAnsi"/>
          <w:b/>
          <w:bCs/>
          <w:snapToGrid w:val="0"/>
          <w:sz w:val="22"/>
          <w:szCs w:val="22"/>
        </w:rPr>
        <w:t>3.</w:t>
      </w:r>
      <w:r w:rsidR="008E4A74" w:rsidRPr="00C908A2">
        <w:rPr>
          <w:rFonts w:cstheme="minorHAnsi"/>
          <w:b/>
          <w:bCs/>
          <w:snapToGrid w:val="0"/>
          <w:sz w:val="22"/>
          <w:szCs w:val="22"/>
        </w:rPr>
        <w:t>2</w:t>
      </w:r>
      <w:r w:rsidRPr="00C908A2">
        <w:rPr>
          <w:rFonts w:cstheme="minorHAnsi"/>
          <w:b/>
          <w:bCs/>
          <w:snapToGrid w:val="0"/>
          <w:sz w:val="22"/>
          <w:szCs w:val="22"/>
        </w:rPr>
        <w:t xml:space="preserve">. </w:t>
      </w:r>
      <w:bookmarkStart w:id="3" w:name="_Hlk72400444"/>
      <w:bookmarkEnd w:id="2"/>
      <w:r w:rsidR="00F2243E" w:rsidRPr="00C908A2">
        <w:rPr>
          <w:rFonts w:cstheme="minorHAnsi"/>
          <w:sz w:val="22"/>
          <w:szCs w:val="22"/>
        </w:rPr>
        <w:t>W ramach przedmiotu zamówienia Wykonawca świadczył będzie usługi:</w:t>
      </w:r>
    </w:p>
    <w:p w14:paraId="616E23EF" w14:textId="7F5A452D" w:rsidR="00016888" w:rsidRDefault="00F2243E" w:rsidP="00454351">
      <w:pPr>
        <w:spacing w:line="360" w:lineRule="auto"/>
        <w:rPr>
          <w:rFonts w:cstheme="minorHAnsi"/>
          <w:sz w:val="22"/>
          <w:szCs w:val="22"/>
        </w:rPr>
      </w:pPr>
      <w:r w:rsidRPr="00C908A2">
        <w:rPr>
          <w:rFonts w:cstheme="minorHAnsi"/>
          <w:b/>
          <w:bCs/>
          <w:sz w:val="22"/>
          <w:szCs w:val="22"/>
        </w:rPr>
        <w:t xml:space="preserve">a) </w:t>
      </w:r>
      <w:r w:rsidR="00D764C8" w:rsidRPr="00C908A2">
        <w:rPr>
          <w:rFonts w:cstheme="minorHAnsi"/>
          <w:b/>
          <w:bCs/>
          <w:sz w:val="22"/>
          <w:szCs w:val="22"/>
        </w:rPr>
        <w:t>dostępu</w:t>
      </w:r>
      <w:r w:rsidR="00D764C8">
        <w:rPr>
          <w:rFonts w:cstheme="minorHAnsi"/>
          <w:b/>
          <w:bCs/>
          <w:sz w:val="22"/>
          <w:szCs w:val="22"/>
        </w:rPr>
        <w:t xml:space="preserve"> do aktualizacji systemu Simple.ERP z możliwością samodzielnej ich instalacji przez Zamawiającego </w:t>
      </w:r>
      <w:r w:rsidR="00D764C8">
        <w:rPr>
          <w:rFonts w:cstheme="minorHAnsi"/>
          <w:sz w:val="22"/>
          <w:szCs w:val="22"/>
        </w:rPr>
        <w:t>(także tych, które powstały lub ujawniły się przed dniem zawarcia umowy) wraz z serwisem systemu Simple.ERP Uniwersytetu Łódzkiego, tj. w szczególności:</w:t>
      </w:r>
    </w:p>
    <w:p w14:paraId="5655250B" w14:textId="20141D2F" w:rsidR="00D764C8" w:rsidRDefault="00D764C8" w:rsidP="00454351">
      <w:pPr>
        <w:spacing w:line="360" w:lineRule="auto"/>
        <w:rPr>
          <w:rFonts w:cstheme="minorHAnsi"/>
          <w:sz w:val="22"/>
          <w:szCs w:val="22"/>
        </w:rPr>
      </w:pPr>
      <w:r>
        <w:rPr>
          <w:rFonts w:cstheme="minorHAnsi"/>
          <w:sz w:val="22"/>
          <w:szCs w:val="22"/>
        </w:rPr>
        <w:t>- opieka gwarancyjna/Maintenance (dostęp do aktualizacji)</w:t>
      </w:r>
    </w:p>
    <w:p w14:paraId="0F5913FF" w14:textId="23711AB7" w:rsidR="00D764C8" w:rsidRDefault="00D764C8" w:rsidP="00454351">
      <w:pPr>
        <w:spacing w:line="360" w:lineRule="auto"/>
        <w:rPr>
          <w:rFonts w:cstheme="minorHAnsi"/>
          <w:sz w:val="22"/>
          <w:szCs w:val="22"/>
        </w:rPr>
      </w:pPr>
      <w:r>
        <w:rPr>
          <w:rFonts w:cstheme="minorHAnsi"/>
          <w:sz w:val="22"/>
          <w:szCs w:val="22"/>
        </w:rPr>
        <w:lastRenderedPageBreak/>
        <w:t>- opieka serwisowa na okres 36 miesięcy (obsługa błędów/usterek)</w:t>
      </w:r>
    </w:p>
    <w:p w14:paraId="29BCBA64" w14:textId="7036DD88" w:rsidR="00D764C8" w:rsidRDefault="00D764C8" w:rsidP="00454351">
      <w:pPr>
        <w:spacing w:line="360" w:lineRule="auto"/>
        <w:rPr>
          <w:rFonts w:cstheme="minorHAnsi"/>
          <w:sz w:val="22"/>
          <w:szCs w:val="22"/>
        </w:rPr>
      </w:pPr>
      <w:r>
        <w:rPr>
          <w:rFonts w:cstheme="minorHAnsi"/>
          <w:sz w:val="22"/>
          <w:szCs w:val="22"/>
        </w:rPr>
        <w:t>- limit konsultacji helpdesk – 10 h miesięcznie</w:t>
      </w:r>
    </w:p>
    <w:p w14:paraId="6A9C0C58" w14:textId="5D4993EB" w:rsidR="00D764C8" w:rsidRDefault="00D764C8" w:rsidP="00454351">
      <w:pPr>
        <w:spacing w:line="360" w:lineRule="auto"/>
        <w:rPr>
          <w:rFonts w:cstheme="minorHAnsi"/>
          <w:sz w:val="22"/>
          <w:szCs w:val="22"/>
        </w:rPr>
      </w:pPr>
      <w:r>
        <w:rPr>
          <w:rFonts w:cstheme="minorHAnsi"/>
          <w:sz w:val="22"/>
          <w:szCs w:val="22"/>
        </w:rPr>
        <w:t>- dedykowany opiekun współpracy (konsultant)</w:t>
      </w:r>
    </w:p>
    <w:p w14:paraId="5BC3FCA2" w14:textId="4C23FA2D" w:rsidR="00D764C8" w:rsidRDefault="00D764C8" w:rsidP="00454351">
      <w:pPr>
        <w:spacing w:line="360" w:lineRule="auto"/>
        <w:rPr>
          <w:rFonts w:cstheme="minorHAnsi"/>
          <w:sz w:val="22"/>
          <w:szCs w:val="22"/>
        </w:rPr>
      </w:pPr>
      <w:r>
        <w:rPr>
          <w:rFonts w:cstheme="minorHAnsi"/>
          <w:sz w:val="22"/>
          <w:szCs w:val="22"/>
        </w:rPr>
        <w:t>- projekt Upgrade tj. instalacja nowych wersji oprogramowania wraz z dostosowaniem modyfikacji wykonanych na potrzeby Użytkownika (1 raz w roku)</w:t>
      </w:r>
    </w:p>
    <w:p w14:paraId="38D8567F" w14:textId="05662C1E" w:rsidR="00D764C8" w:rsidRDefault="00D764C8" w:rsidP="00454351">
      <w:pPr>
        <w:spacing w:line="360" w:lineRule="auto"/>
        <w:rPr>
          <w:rFonts w:cstheme="minorHAnsi"/>
          <w:sz w:val="22"/>
          <w:szCs w:val="22"/>
        </w:rPr>
      </w:pPr>
      <w:r>
        <w:rPr>
          <w:rFonts w:cstheme="minorHAnsi"/>
          <w:sz w:val="22"/>
          <w:szCs w:val="22"/>
        </w:rPr>
        <w:t>- instalacja pakietów aktualizacyjnych oraz uzupełnień (6 razy w roku)</w:t>
      </w:r>
    </w:p>
    <w:p w14:paraId="7CCE724E" w14:textId="6E7F90F3" w:rsidR="00D764C8" w:rsidRDefault="00D764C8" w:rsidP="00454351">
      <w:pPr>
        <w:spacing w:line="360" w:lineRule="auto"/>
        <w:rPr>
          <w:rFonts w:cstheme="minorHAnsi"/>
          <w:sz w:val="22"/>
          <w:szCs w:val="22"/>
        </w:rPr>
      </w:pPr>
      <w:r>
        <w:rPr>
          <w:rFonts w:cstheme="minorHAnsi"/>
          <w:sz w:val="22"/>
          <w:szCs w:val="22"/>
        </w:rPr>
        <w:t xml:space="preserve">- </w:t>
      </w:r>
      <w:r w:rsidR="00196AB4">
        <w:rPr>
          <w:rFonts w:cstheme="minorHAnsi"/>
          <w:sz w:val="22"/>
          <w:szCs w:val="22"/>
        </w:rPr>
        <w:t>miesięczny raport z realizacji usług serwisowych</w:t>
      </w:r>
    </w:p>
    <w:p w14:paraId="30977A65" w14:textId="620257B5" w:rsidR="00196AB4" w:rsidRDefault="00196AB4" w:rsidP="00454351">
      <w:pPr>
        <w:spacing w:line="360" w:lineRule="auto"/>
        <w:rPr>
          <w:rFonts w:cstheme="minorHAnsi"/>
          <w:sz w:val="22"/>
          <w:szCs w:val="22"/>
        </w:rPr>
      </w:pPr>
      <w:r>
        <w:rPr>
          <w:rFonts w:cstheme="minorHAnsi"/>
          <w:sz w:val="22"/>
          <w:szCs w:val="22"/>
        </w:rPr>
        <w:t>- spotkania monitorujące jakość świadczonych usług</w:t>
      </w:r>
    </w:p>
    <w:p w14:paraId="016ADD78" w14:textId="24C2E581" w:rsidR="00196AB4" w:rsidRDefault="00196AB4" w:rsidP="00454351">
      <w:pPr>
        <w:spacing w:line="360" w:lineRule="auto"/>
        <w:rPr>
          <w:rFonts w:cstheme="minorHAnsi"/>
          <w:sz w:val="22"/>
          <w:szCs w:val="22"/>
        </w:rPr>
      </w:pPr>
      <w:r>
        <w:rPr>
          <w:rFonts w:cstheme="minorHAnsi"/>
          <w:sz w:val="22"/>
          <w:szCs w:val="22"/>
        </w:rPr>
        <w:t>- dostarczenie modułu KSeF</w:t>
      </w:r>
    </w:p>
    <w:p w14:paraId="524E4CEA" w14:textId="2EAB7147" w:rsidR="00196AB4" w:rsidRDefault="00196AB4" w:rsidP="00454351">
      <w:pPr>
        <w:spacing w:line="360" w:lineRule="auto"/>
        <w:rPr>
          <w:rFonts w:cstheme="minorHAnsi"/>
          <w:sz w:val="22"/>
          <w:szCs w:val="22"/>
        </w:rPr>
      </w:pPr>
      <w:r>
        <w:rPr>
          <w:rFonts w:cstheme="minorHAnsi"/>
          <w:sz w:val="22"/>
          <w:szCs w:val="22"/>
        </w:rPr>
        <w:t>- audyt oprogramowania Simple.ERP i Modyfikacji (1 raz w roku)</w:t>
      </w:r>
    </w:p>
    <w:p w14:paraId="715BE787" w14:textId="008E7C16" w:rsidR="00196AB4" w:rsidRPr="00D764C8" w:rsidRDefault="00196AB4" w:rsidP="00454351">
      <w:pPr>
        <w:spacing w:line="360" w:lineRule="auto"/>
        <w:rPr>
          <w:rFonts w:cstheme="minorHAnsi"/>
          <w:sz w:val="22"/>
          <w:szCs w:val="22"/>
        </w:rPr>
      </w:pPr>
      <w:r>
        <w:rPr>
          <w:rFonts w:cstheme="minorHAnsi"/>
          <w:sz w:val="22"/>
          <w:szCs w:val="22"/>
        </w:rPr>
        <w:t>- wsparcie Administratora (do 5 h miesięcznie</w:t>
      </w:r>
    </w:p>
    <w:p w14:paraId="0B3C4694" w14:textId="4747A357" w:rsidR="00016888" w:rsidRDefault="00F2243E" w:rsidP="00454351">
      <w:pPr>
        <w:spacing w:line="360" w:lineRule="auto"/>
        <w:rPr>
          <w:rFonts w:cstheme="minorHAnsi"/>
          <w:sz w:val="22"/>
          <w:szCs w:val="22"/>
        </w:rPr>
      </w:pPr>
      <w:r>
        <w:rPr>
          <w:rFonts w:cstheme="minorHAnsi"/>
          <w:b/>
          <w:bCs/>
          <w:sz w:val="22"/>
          <w:szCs w:val="22"/>
        </w:rPr>
        <w:t>b)</w:t>
      </w:r>
      <w:r w:rsidR="005D5B3D">
        <w:rPr>
          <w:rFonts w:cstheme="minorHAnsi"/>
          <w:b/>
          <w:bCs/>
          <w:sz w:val="22"/>
          <w:szCs w:val="22"/>
        </w:rPr>
        <w:t xml:space="preserve"> opieki powdrożeniowej Simple.ERP – </w:t>
      </w:r>
      <w:r w:rsidR="005D5B3D">
        <w:rPr>
          <w:rFonts w:cstheme="minorHAnsi"/>
          <w:sz w:val="22"/>
          <w:szCs w:val="22"/>
        </w:rPr>
        <w:t>prace rozwojowe w obszarze Systemu Simple.ERP (</w:t>
      </w:r>
      <w:r w:rsidR="00F56C64">
        <w:rPr>
          <w:rFonts w:cstheme="minorHAnsi"/>
          <w:sz w:val="22"/>
          <w:szCs w:val="22"/>
        </w:rPr>
        <w:t xml:space="preserve">maks. </w:t>
      </w:r>
      <w:r w:rsidR="005D5B3D">
        <w:rPr>
          <w:rFonts w:cstheme="minorHAnsi"/>
          <w:sz w:val="22"/>
          <w:szCs w:val="22"/>
        </w:rPr>
        <w:t>200 roboczogodzin w okresie obowiązywania umowy).</w:t>
      </w:r>
    </w:p>
    <w:p w14:paraId="75B8E1B5" w14:textId="6FA6AA4E" w:rsidR="005D5B3D" w:rsidRPr="00C908A2" w:rsidRDefault="005D5B3D" w:rsidP="00454351">
      <w:pPr>
        <w:spacing w:line="360" w:lineRule="auto"/>
        <w:rPr>
          <w:rFonts w:cstheme="minorHAnsi"/>
          <w:b/>
          <w:bCs/>
          <w:sz w:val="22"/>
          <w:szCs w:val="22"/>
        </w:rPr>
      </w:pPr>
      <w:r w:rsidRPr="00944A0E">
        <w:rPr>
          <w:rFonts w:cstheme="minorHAnsi"/>
          <w:b/>
          <w:bCs/>
          <w:sz w:val="22"/>
          <w:szCs w:val="22"/>
        </w:rPr>
        <w:t xml:space="preserve">Szczegółowy opis przedmiotu zamówienia oraz warunki jego realizacji określone zostały w Załączniku nr 2 do SWZ </w:t>
      </w:r>
      <w:r w:rsidRPr="00C908A2">
        <w:rPr>
          <w:rFonts w:cstheme="minorHAnsi"/>
          <w:b/>
          <w:bCs/>
          <w:sz w:val="22"/>
          <w:szCs w:val="22"/>
        </w:rPr>
        <w:t>oraz Projekcie umowy (Załącznik nr 5 do SWZ).</w:t>
      </w:r>
    </w:p>
    <w:p w14:paraId="11A73EE4" w14:textId="6C802229" w:rsidR="00715B47" w:rsidRPr="00C908A2" w:rsidRDefault="008E4A74" w:rsidP="00715B47">
      <w:pPr>
        <w:spacing w:line="360" w:lineRule="auto"/>
        <w:rPr>
          <w:rFonts w:cstheme="minorHAnsi"/>
          <w:sz w:val="22"/>
          <w:szCs w:val="22"/>
        </w:rPr>
      </w:pPr>
      <w:r w:rsidRPr="00C908A2">
        <w:rPr>
          <w:rFonts w:cstheme="minorHAnsi"/>
          <w:b/>
          <w:bCs/>
          <w:color w:val="000000"/>
          <w:sz w:val="22"/>
          <w:szCs w:val="22"/>
        </w:rPr>
        <w:t>3.3.</w:t>
      </w:r>
      <w:r w:rsidRPr="00C908A2">
        <w:rPr>
          <w:rFonts w:cstheme="minorHAnsi"/>
          <w:color w:val="000000"/>
          <w:sz w:val="22"/>
          <w:szCs w:val="22"/>
        </w:rPr>
        <w:t xml:space="preserve"> </w:t>
      </w:r>
      <w:r w:rsidR="002A513E" w:rsidRPr="00C908A2">
        <w:rPr>
          <w:rFonts w:cstheme="minorHAnsi"/>
          <w:sz w:val="22"/>
          <w:szCs w:val="22"/>
        </w:rPr>
        <w:t xml:space="preserve">Do przedmiotu zamówienia niniejszego postępowania zastosowanie ma art. 25 ust. 2 ustawy Pzp. Przedmiot zamówienia jest niepodzielny, ze względów technicznych, organizacyjnych i ekonomicznych tworzy niepodzielną całość. Z ww. względów wymagana jest realizacja całości przedmiotu zamówienia przez jeden podmiot świadczący kompleksowe usługi w ramach systemu ERP UŁ. Realizacja poszczególnych usług wchodzących w składa przedmiotu zamówienia jest wzajemnie powiązana, wymaga wiedzy w zakresie realizacji całości świadczenia.  </w:t>
      </w:r>
      <w:r w:rsidR="005A62B2" w:rsidRPr="00C908A2">
        <w:rPr>
          <w:rFonts w:cstheme="minorHAnsi"/>
          <w:b/>
          <w:bCs/>
          <w:sz w:val="22"/>
          <w:szCs w:val="22"/>
        </w:rPr>
        <w:t>Przedmiot zamówienie nie został podzielony na części, Z</w:t>
      </w:r>
      <w:r w:rsidR="00715B47" w:rsidRPr="00C908A2">
        <w:rPr>
          <w:rFonts w:cstheme="minorHAnsi"/>
          <w:b/>
          <w:bCs/>
          <w:sz w:val="22"/>
          <w:szCs w:val="22"/>
        </w:rPr>
        <w:t xml:space="preserve">amawiający nie dopuszcza dzielenia zamówienia </w:t>
      </w:r>
      <w:r w:rsidR="002A513E" w:rsidRPr="00C908A2">
        <w:rPr>
          <w:rFonts w:cstheme="minorHAnsi"/>
          <w:b/>
          <w:bCs/>
          <w:sz w:val="22"/>
          <w:szCs w:val="22"/>
        </w:rPr>
        <w:t>na części</w:t>
      </w:r>
      <w:r w:rsidR="00715B47" w:rsidRPr="00C908A2">
        <w:rPr>
          <w:rFonts w:cstheme="minorHAnsi"/>
          <w:sz w:val="22"/>
          <w:szCs w:val="22"/>
        </w:rPr>
        <w:t xml:space="preserve"> - ewentualny podział przez Wykonawcę będzie traktowany jako złożenie oferty niepełnej i spowoduje odrzucenie oferty. </w:t>
      </w:r>
    </w:p>
    <w:bookmarkEnd w:id="3"/>
    <w:p w14:paraId="5BE53AD6" w14:textId="0AAB6B18" w:rsidR="00386CF2" w:rsidRPr="00C908A2" w:rsidRDefault="00386CF2" w:rsidP="00386CF2">
      <w:pPr>
        <w:widowControl w:val="0"/>
        <w:tabs>
          <w:tab w:val="left" w:pos="-180"/>
        </w:tabs>
        <w:suppressAutoHyphens/>
        <w:spacing w:line="360" w:lineRule="auto"/>
        <w:ind w:right="96"/>
        <w:rPr>
          <w:rFonts w:eastAsia="Times New Roman" w:cstheme="minorHAnsi"/>
          <w:snapToGrid w:val="0"/>
          <w:sz w:val="22"/>
          <w:szCs w:val="22"/>
          <w:lang w:eastAsia="pl-PL"/>
        </w:rPr>
      </w:pPr>
      <w:r w:rsidRPr="00C908A2">
        <w:rPr>
          <w:rFonts w:eastAsia="Times New Roman" w:cstheme="minorHAnsi"/>
          <w:kern w:val="20"/>
          <w:sz w:val="22"/>
          <w:szCs w:val="22"/>
          <w:lang w:eastAsia="ar-SA"/>
        </w:rPr>
        <w:t>3.</w:t>
      </w:r>
      <w:r w:rsidR="00CF7E99" w:rsidRPr="00C908A2">
        <w:rPr>
          <w:rFonts w:eastAsia="Times New Roman" w:cstheme="minorHAnsi"/>
          <w:kern w:val="20"/>
          <w:sz w:val="22"/>
          <w:szCs w:val="22"/>
          <w:lang w:eastAsia="ar-SA"/>
        </w:rPr>
        <w:t>4.</w:t>
      </w:r>
      <w:r w:rsidRPr="00C908A2">
        <w:rPr>
          <w:rFonts w:eastAsia="Times New Roman" w:cstheme="minorHAnsi"/>
          <w:kern w:val="20"/>
          <w:sz w:val="22"/>
          <w:szCs w:val="22"/>
          <w:lang w:eastAsia="ar-SA"/>
        </w:rPr>
        <w:t xml:space="preserve"> </w:t>
      </w:r>
      <w:r w:rsidRPr="00C908A2">
        <w:rPr>
          <w:rFonts w:eastAsia="Times New Roman" w:cstheme="minorHAnsi"/>
          <w:snapToGrid w:val="0"/>
          <w:sz w:val="22"/>
          <w:szCs w:val="22"/>
          <w:lang w:eastAsia="pl-PL"/>
        </w:rPr>
        <w:t>Zamawiający</w:t>
      </w:r>
      <w:r w:rsidR="00E34268" w:rsidRPr="00C908A2">
        <w:rPr>
          <w:rFonts w:eastAsia="Times New Roman" w:cstheme="minorHAnsi"/>
          <w:snapToGrid w:val="0"/>
          <w:sz w:val="22"/>
          <w:szCs w:val="22"/>
          <w:lang w:eastAsia="pl-PL"/>
        </w:rPr>
        <w:t xml:space="preserve"> na podstawie art. 95 ustawy Pzp</w:t>
      </w:r>
      <w:r w:rsidRPr="00C908A2">
        <w:rPr>
          <w:rFonts w:eastAsia="Times New Roman" w:cstheme="minorHAnsi"/>
          <w:b/>
          <w:bCs/>
          <w:snapToGrid w:val="0"/>
          <w:sz w:val="22"/>
          <w:szCs w:val="22"/>
          <w:lang w:eastAsia="pl-PL"/>
        </w:rPr>
        <w:t xml:space="preserve"> wymaga zatrudnienia</w:t>
      </w:r>
      <w:r w:rsidRPr="00C908A2">
        <w:rPr>
          <w:rFonts w:eastAsia="Times New Roman" w:cstheme="minorHAnsi"/>
          <w:snapToGrid w:val="0"/>
          <w:sz w:val="22"/>
          <w:szCs w:val="22"/>
          <w:lang w:eastAsia="pl-PL"/>
        </w:rPr>
        <w:t xml:space="preserve"> przez Wykonawcę lub Podwykonawcę </w:t>
      </w:r>
      <w:r w:rsidRPr="00C908A2">
        <w:rPr>
          <w:rFonts w:eastAsia="Times New Roman" w:cstheme="minorHAnsi"/>
          <w:b/>
          <w:bCs/>
          <w:snapToGrid w:val="0"/>
          <w:sz w:val="22"/>
          <w:szCs w:val="22"/>
          <w:lang w:eastAsia="pl-PL"/>
        </w:rPr>
        <w:t>na podstawie stosunku pracy</w:t>
      </w:r>
      <w:r w:rsidRPr="00C908A2">
        <w:rPr>
          <w:rFonts w:eastAsia="Times New Roman" w:cstheme="minorHAnsi"/>
          <w:snapToGrid w:val="0"/>
          <w:sz w:val="22"/>
          <w:szCs w:val="22"/>
          <w:lang w:eastAsia="pl-PL"/>
        </w:rPr>
        <w:t xml:space="preserve"> osób wykonujących </w:t>
      </w:r>
      <w:r w:rsidR="00E34268" w:rsidRPr="00C908A2">
        <w:rPr>
          <w:rFonts w:eastAsia="Times New Roman" w:cstheme="minorHAnsi"/>
          <w:snapToGrid w:val="0"/>
          <w:sz w:val="22"/>
          <w:szCs w:val="22"/>
          <w:lang w:eastAsia="pl-PL"/>
        </w:rPr>
        <w:t>wymienione poniżej czynności w zakresie realizacji zamówienia:</w:t>
      </w:r>
    </w:p>
    <w:p w14:paraId="7E7BB436" w14:textId="737C2181" w:rsidR="00E34268" w:rsidRPr="00C908A2" w:rsidRDefault="00E34268" w:rsidP="00386CF2">
      <w:pPr>
        <w:widowControl w:val="0"/>
        <w:tabs>
          <w:tab w:val="left" w:pos="-180"/>
        </w:tabs>
        <w:suppressAutoHyphens/>
        <w:spacing w:line="360" w:lineRule="auto"/>
        <w:ind w:right="96"/>
        <w:rPr>
          <w:rFonts w:eastAsia="Times New Roman" w:cstheme="minorHAnsi"/>
          <w:snapToGrid w:val="0"/>
          <w:sz w:val="22"/>
          <w:szCs w:val="22"/>
          <w:lang w:eastAsia="pl-PL"/>
        </w:rPr>
      </w:pPr>
      <w:r w:rsidRPr="00C908A2">
        <w:rPr>
          <w:rFonts w:eastAsia="Times New Roman" w:cstheme="minorHAnsi"/>
          <w:b/>
          <w:bCs/>
          <w:snapToGrid w:val="0"/>
          <w:sz w:val="22"/>
          <w:szCs w:val="22"/>
          <w:lang w:eastAsia="pl-PL"/>
        </w:rPr>
        <w:t>- obsługa systemu Zleceń Serwisowych</w:t>
      </w:r>
      <w:r w:rsidRPr="00C908A2">
        <w:rPr>
          <w:rFonts w:eastAsia="Times New Roman" w:cstheme="minorHAnsi"/>
          <w:snapToGrid w:val="0"/>
          <w:sz w:val="22"/>
          <w:szCs w:val="22"/>
          <w:lang w:eastAsia="pl-PL"/>
        </w:rPr>
        <w:t>.</w:t>
      </w:r>
    </w:p>
    <w:p w14:paraId="2E905258" w14:textId="4BE5E3FB" w:rsidR="00E34268" w:rsidRPr="00C908A2" w:rsidRDefault="00E34268" w:rsidP="00386CF2">
      <w:pPr>
        <w:widowControl w:val="0"/>
        <w:tabs>
          <w:tab w:val="left" w:pos="-180"/>
        </w:tabs>
        <w:suppressAutoHyphens/>
        <w:spacing w:line="360" w:lineRule="auto"/>
        <w:ind w:right="96"/>
        <w:rPr>
          <w:rFonts w:eastAsia="Times New Roman" w:cstheme="minorHAnsi"/>
          <w:snapToGrid w:val="0"/>
          <w:sz w:val="22"/>
          <w:szCs w:val="22"/>
          <w:lang w:eastAsia="pl-PL"/>
        </w:rPr>
      </w:pPr>
      <w:r w:rsidRPr="00C908A2">
        <w:rPr>
          <w:rFonts w:eastAsia="Times New Roman" w:cstheme="minorHAnsi"/>
          <w:snapToGrid w:val="0"/>
          <w:sz w:val="22"/>
          <w:szCs w:val="22"/>
          <w:lang w:eastAsia="pl-PL"/>
        </w:rPr>
        <w:t>3.4.1 Sposób weryfikacji zatrudnienia osób, o których mowa w pkt 3.4 oraz uprawnienia Zamawiającego w zakresie kontroli spełniania przez Wykonawcę wymagań związanych z zatrudnieniem tych osób oraz sankcji  z tytułu niespełnienia tych wymagań – określone zostały w Projekcie umowy (Załącznik nr 5 do SWZ).</w:t>
      </w:r>
    </w:p>
    <w:p w14:paraId="7DF492EC" w14:textId="30944722" w:rsidR="00F20B4F" w:rsidRPr="00620F34" w:rsidRDefault="00F20B4F" w:rsidP="00386CF2">
      <w:pPr>
        <w:widowControl w:val="0"/>
        <w:tabs>
          <w:tab w:val="left" w:pos="-180"/>
        </w:tabs>
        <w:suppressAutoHyphens/>
        <w:spacing w:line="360" w:lineRule="auto"/>
        <w:ind w:right="96"/>
        <w:rPr>
          <w:rFonts w:cstheme="minorHAnsi"/>
          <w:sz w:val="22"/>
          <w:szCs w:val="22"/>
          <w:lang w:val="x-none" w:eastAsia="ar-SA"/>
        </w:rPr>
      </w:pPr>
      <w:r w:rsidRPr="00C908A2">
        <w:rPr>
          <w:rFonts w:eastAsia="Times New Roman" w:cstheme="minorHAnsi"/>
          <w:snapToGrid w:val="0"/>
          <w:sz w:val="22"/>
          <w:szCs w:val="22"/>
          <w:lang w:eastAsia="pl-PL"/>
        </w:rPr>
        <w:t>3.</w:t>
      </w:r>
      <w:r w:rsidR="00CF7E99" w:rsidRPr="00C908A2">
        <w:rPr>
          <w:rFonts w:eastAsia="Times New Roman" w:cstheme="minorHAnsi"/>
          <w:snapToGrid w:val="0"/>
          <w:sz w:val="22"/>
          <w:szCs w:val="22"/>
          <w:lang w:eastAsia="pl-PL"/>
        </w:rPr>
        <w:t>5</w:t>
      </w:r>
      <w:r w:rsidRPr="00C908A2">
        <w:rPr>
          <w:rFonts w:eastAsia="Times New Roman" w:cstheme="minorHAnsi"/>
          <w:snapToGrid w:val="0"/>
          <w:sz w:val="22"/>
          <w:szCs w:val="22"/>
          <w:lang w:eastAsia="pl-PL"/>
        </w:rPr>
        <w:t>. W przedmiotowym postępowaniu:</w:t>
      </w:r>
    </w:p>
    <w:p w14:paraId="1F52FD19" w14:textId="520F9F02"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.1</w:t>
      </w:r>
      <w:r w:rsidR="004E08AF" w:rsidRPr="00E51733">
        <w:rPr>
          <w:rFonts w:cstheme="minorHAnsi"/>
          <w:sz w:val="22"/>
          <w:szCs w:val="22"/>
          <w:lang w:eastAsia="ar-SA"/>
        </w:rPr>
        <w:t xml:space="preserve"> Zamawiający </w:t>
      </w:r>
      <w:r w:rsidR="004E08AF" w:rsidRPr="00E51733">
        <w:rPr>
          <w:rFonts w:cstheme="minorHAnsi"/>
          <w:sz w:val="22"/>
          <w:szCs w:val="22"/>
          <w:u w:val="single"/>
          <w:lang w:eastAsia="ar-SA"/>
        </w:rPr>
        <w:t>nie dopuszcza</w:t>
      </w:r>
      <w:r w:rsidR="004E08AF" w:rsidRPr="00E51733">
        <w:rPr>
          <w:rFonts w:cstheme="minorHAnsi"/>
          <w:sz w:val="22"/>
          <w:szCs w:val="22"/>
          <w:lang w:eastAsia="ar-SA"/>
        </w:rPr>
        <w:t xml:space="preserve"> możliwości składania ofert wariantowych oraz w postaci katalogów elektronicznych. </w:t>
      </w:r>
    </w:p>
    <w:p w14:paraId="4DC46E97" w14:textId="7B81A258" w:rsidR="004E08AF" w:rsidRPr="00E51733" w:rsidRDefault="00F20B4F" w:rsidP="004E08AF">
      <w:pPr>
        <w:spacing w:line="360" w:lineRule="auto"/>
        <w:rPr>
          <w:rFonts w:cstheme="minorHAnsi"/>
          <w:sz w:val="22"/>
          <w:szCs w:val="22"/>
          <w:lang w:eastAsia="ar-SA"/>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.2 </w:t>
      </w:r>
      <w:r w:rsidR="004E08AF" w:rsidRPr="00E51733">
        <w:rPr>
          <w:rFonts w:cstheme="minorHAnsi"/>
          <w:sz w:val="22"/>
          <w:szCs w:val="22"/>
          <w:lang w:eastAsia="ar-SA"/>
        </w:rPr>
        <w:t xml:space="preserve">Zamawiający </w:t>
      </w:r>
      <w:r w:rsidR="004E08AF" w:rsidRPr="00E51733">
        <w:rPr>
          <w:rFonts w:cstheme="minorHAnsi"/>
          <w:sz w:val="22"/>
          <w:szCs w:val="22"/>
          <w:u w:val="single"/>
          <w:lang w:eastAsia="ar-SA"/>
        </w:rPr>
        <w:t>nie zamierza</w:t>
      </w:r>
      <w:r w:rsidR="004E08AF" w:rsidRPr="00E51733">
        <w:rPr>
          <w:rFonts w:cstheme="minorHAnsi"/>
          <w:sz w:val="22"/>
          <w:szCs w:val="22"/>
          <w:lang w:eastAsia="ar-SA"/>
        </w:rPr>
        <w:t xml:space="preserve"> zawrzeć umowy ramowej.</w:t>
      </w:r>
    </w:p>
    <w:p w14:paraId="03D36DC7" w14:textId="5F616B07"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lastRenderedPageBreak/>
        <w:t>3.</w:t>
      </w:r>
      <w:r w:rsidR="00CF7E99">
        <w:rPr>
          <w:rFonts w:cstheme="minorHAnsi"/>
          <w:sz w:val="22"/>
          <w:szCs w:val="22"/>
          <w:lang w:eastAsia="ar-SA"/>
        </w:rPr>
        <w:t>5</w:t>
      </w:r>
      <w:r w:rsidRPr="00E51733">
        <w:rPr>
          <w:rFonts w:cstheme="minorHAnsi"/>
          <w:sz w:val="22"/>
          <w:szCs w:val="22"/>
          <w:lang w:eastAsia="ar-SA"/>
        </w:rPr>
        <w:t>.3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zamierza</w:t>
      </w:r>
      <w:r w:rsidR="004E08AF" w:rsidRPr="00E51733">
        <w:rPr>
          <w:rFonts w:cstheme="minorHAnsi"/>
          <w:kern w:val="20"/>
          <w:sz w:val="22"/>
          <w:szCs w:val="22"/>
        </w:rPr>
        <w:t xml:space="preserve"> ustanowić dynamicznego systemu zakupów.</w:t>
      </w:r>
    </w:p>
    <w:p w14:paraId="61271361" w14:textId="24BC6748"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.4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zamierza</w:t>
      </w:r>
      <w:r w:rsidR="004E08AF" w:rsidRPr="00E51733">
        <w:rPr>
          <w:rFonts w:cstheme="minorHAnsi"/>
          <w:kern w:val="20"/>
          <w:sz w:val="22"/>
          <w:szCs w:val="22"/>
        </w:rPr>
        <w:t xml:space="preserve"> dokonać wyboru najkorzystniejszej oferty z zastosowaniem aukcji elektronicznej.</w:t>
      </w:r>
    </w:p>
    <w:p w14:paraId="331F50E6" w14:textId="40CA6425"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.5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zastrzega</w:t>
      </w:r>
      <w:r w:rsidR="004E08AF" w:rsidRPr="00E51733">
        <w:rPr>
          <w:rFonts w:cstheme="minorHAnsi"/>
          <w:kern w:val="20"/>
          <w:sz w:val="22"/>
          <w:szCs w:val="22"/>
        </w:rPr>
        <w:t xml:space="preserve"> możliwości ubiegania się o udzielenie zamówienia wyłącznie przez Wykonawców, o których mowa w art. 94 ustawy Pzp.</w:t>
      </w:r>
    </w:p>
    <w:p w14:paraId="6F0A1EA0" w14:textId="137525D7" w:rsidR="004E08AF" w:rsidRDefault="00F20B4F" w:rsidP="004E08AF">
      <w:pPr>
        <w:spacing w:line="360" w:lineRule="auto"/>
        <w:rPr>
          <w:rFonts w:cstheme="minorHAnsi"/>
          <w:kern w:val="20"/>
          <w:sz w:val="22"/>
          <w:szCs w:val="22"/>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w:t>
      </w:r>
      <w:r w:rsidR="00E51733">
        <w:rPr>
          <w:rFonts w:cstheme="minorHAnsi"/>
          <w:sz w:val="22"/>
          <w:szCs w:val="22"/>
          <w:lang w:eastAsia="ar-SA"/>
        </w:rPr>
        <w:t>6</w:t>
      </w:r>
      <w:r w:rsidRPr="00E51733">
        <w:rPr>
          <w:rFonts w:cstheme="minorHAnsi"/>
          <w:sz w:val="22"/>
          <w:szCs w:val="22"/>
          <w:lang w:eastAsia="ar-SA"/>
        </w:rPr>
        <w:t>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przewiduje</w:t>
      </w:r>
      <w:r w:rsidR="004E08AF" w:rsidRPr="00E51733">
        <w:rPr>
          <w:rFonts w:cstheme="minorHAnsi"/>
          <w:kern w:val="20"/>
          <w:sz w:val="22"/>
          <w:szCs w:val="22"/>
        </w:rPr>
        <w:t xml:space="preserve"> zwrotu kosztów udziału w postępowaniu.</w:t>
      </w:r>
    </w:p>
    <w:p w14:paraId="5FBBA2FA" w14:textId="02CFBB3F" w:rsidR="002B3F3C" w:rsidRDefault="002B3F3C" w:rsidP="004E08AF">
      <w:pPr>
        <w:spacing w:line="360" w:lineRule="auto"/>
        <w:rPr>
          <w:rFonts w:cstheme="minorHAnsi"/>
          <w:kern w:val="20"/>
          <w:sz w:val="22"/>
          <w:szCs w:val="22"/>
        </w:rPr>
      </w:pPr>
      <w:r>
        <w:rPr>
          <w:rFonts w:cstheme="minorHAnsi"/>
          <w:kern w:val="20"/>
          <w:sz w:val="22"/>
          <w:szCs w:val="22"/>
        </w:rPr>
        <w:t>3.</w:t>
      </w:r>
      <w:r w:rsidR="00CF7E99">
        <w:rPr>
          <w:rFonts w:cstheme="minorHAnsi"/>
          <w:kern w:val="20"/>
          <w:sz w:val="22"/>
          <w:szCs w:val="22"/>
        </w:rPr>
        <w:t>5</w:t>
      </w:r>
      <w:r>
        <w:rPr>
          <w:rFonts w:cstheme="minorHAnsi"/>
          <w:kern w:val="20"/>
          <w:sz w:val="22"/>
          <w:szCs w:val="22"/>
        </w:rPr>
        <w:t xml:space="preserve">.7 Zamawiający </w:t>
      </w:r>
      <w:r>
        <w:rPr>
          <w:rFonts w:cstheme="minorHAnsi"/>
          <w:kern w:val="20"/>
          <w:sz w:val="22"/>
          <w:szCs w:val="22"/>
          <w:u w:val="single"/>
        </w:rPr>
        <w:t>nie przewiduje</w:t>
      </w:r>
      <w:r>
        <w:rPr>
          <w:rFonts w:cstheme="minorHAnsi"/>
          <w:kern w:val="20"/>
          <w:sz w:val="22"/>
          <w:szCs w:val="22"/>
        </w:rPr>
        <w:t xml:space="preserve"> wizji lokalnej.</w:t>
      </w:r>
    </w:p>
    <w:p w14:paraId="3551A462" w14:textId="480426D8" w:rsidR="00D807D5" w:rsidRPr="002B3F3C" w:rsidRDefault="00D807D5" w:rsidP="004E08AF">
      <w:pPr>
        <w:spacing w:line="360" w:lineRule="auto"/>
        <w:rPr>
          <w:rFonts w:cstheme="minorHAnsi"/>
          <w:sz w:val="22"/>
          <w:szCs w:val="22"/>
          <w:lang w:eastAsia="ar-SA"/>
        </w:rPr>
      </w:pPr>
      <w:r>
        <w:rPr>
          <w:rFonts w:cstheme="minorHAnsi"/>
          <w:kern w:val="20"/>
          <w:sz w:val="22"/>
          <w:szCs w:val="22"/>
        </w:rPr>
        <w:t>3.5.8. Zamawiający nie przewiduje zastosowania prawa opcji.</w:t>
      </w:r>
    </w:p>
    <w:p w14:paraId="7245D071" w14:textId="51AC93B6" w:rsidR="004E08AF" w:rsidRPr="003E7F2B" w:rsidRDefault="004E08AF" w:rsidP="004E08AF">
      <w:pPr>
        <w:spacing w:line="360" w:lineRule="auto"/>
        <w:rPr>
          <w:rFonts w:cstheme="minorHAnsi"/>
          <w:sz w:val="22"/>
          <w:szCs w:val="22"/>
          <w:lang w:eastAsia="pl-PL"/>
        </w:rPr>
      </w:pPr>
      <w:r w:rsidRPr="00E51733">
        <w:rPr>
          <w:rFonts w:eastAsia="Times New Roman" w:cstheme="minorHAnsi"/>
          <w:snapToGrid w:val="0"/>
          <w:sz w:val="22"/>
          <w:szCs w:val="22"/>
          <w:lang w:eastAsia="pl-PL"/>
        </w:rPr>
        <w:t>3.</w:t>
      </w:r>
      <w:r w:rsidR="00CF7E99">
        <w:rPr>
          <w:rFonts w:eastAsia="Times New Roman" w:cstheme="minorHAnsi"/>
          <w:snapToGrid w:val="0"/>
          <w:sz w:val="22"/>
          <w:szCs w:val="22"/>
          <w:lang w:eastAsia="pl-PL"/>
        </w:rPr>
        <w:t>5</w:t>
      </w:r>
      <w:r w:rsidR="00E51733" w:rsidRPr="00E51733">
        <w:rPr>
          <w:rFonts w:eastAsia="Times New Roman" w:cstheme="minorHAnsi"/>
          <w:snapToGrid w:val="0"/>
          <w:sz w:val="22"/>
          <w:szCs w:val="22"/>
          <w:lang w:eastAsia="pl-PL"/>
        </w:rPr>
        <w:t>.</w:t>
      </w:r>
      <w:r w:rsidR="002B3F3C">
        <w:rPr>
          <w:rFonts w:eastAsia="Times New Roman" w:cstheme="minorHAnsi"/>
          <w:snapToGrid w:val="0"/>
          <w:sz w:val="22"/>
          <w:szCs w:val="22"/>
          <w:lang w:eastAsia="pl-PL"/>
        </w:rPr>
        <w:t>8</w:t>
      </w:r>
      <w:r w:rsidRPr="00E51733">
        <w:rPr>
          <w:rFonts w:eastAsia="Times New Roman" w:cstheme="minorHAnsi"/>
          <w:snapToGrid w:val="0"/>
          <w:sz w:val="22"/>
          <w:szCs w:val="22"/>
          <w:lang w:eastAsia="pl-PL"/>
        </w:rPr>
        <w:t>.</w:t>
      </w:r>
      <w:r w:rsidRPr="003E7F2B">
        <w:rPr>
          <w:rFonts w:eastAsia="Times New Roman" w:cstheme="minorHAnsi"/>
          <w:b/>
          <w:bCs/>
          <w:snapToGrid w:val="0"/>
          <w:sz w:val="22"/>
          <w:szCs w:val="22"/>
          <w:lang w:eastAsia="pl-PL"/>
        </w:rPr>
        <w:t> Warunki płatności</w:t>
      </w:r>
      <w:r w:rsidRPr="003E7F2B">
        <w:rPr>
          <w:rFonts w:cstheme="minorHAnsi"/>
          <w:sz w:val="22"/>
          <w:szCs w:val="22"/>
          <w:lang w:eastAsia="pl-PL"/>
        </w:rPr>
        <w:t xml:space="preserve"> </w:t>
      </w:r>
      <w:r>
        <w:rPr>
          <w:rFonts w:cstheme="minorHAnsi"/>
          <w:sz w:val="22"/>
          <w:szCs w:val="22"/>
          <w:lang w:eastAsia="pl-PL"/>
        </w:rPr>
        <w:t xml:space="preserve">określone zostały w Projekcie umowy stanowiącym </w:t>
      </w:r>
      <w:r w:rsidRPr="00757DD6">
        <w:rPr>
          <w:rFonts w:cstheme="minorHAnsi"/>
          <w:b/>
          <w:bCs/>
          <w:sz w:val="22"/>
          <w:szCs w:val="22"/>
          <w:lang w:eastAsia="pl-PL"/>
        </w:rPr>
        <w:t xml:space="preserve">Załącznik nr </w:t>
      </w:r>
      <w:r w:rsidR="00757DD6" w:rsidRPr="00757DD6">
        <w:rPr>
          <w:rFonts w:cstheme="minorHAnsi"/>
          <w:b/>
          <w:bCs/>
          <w:sz w:val="22"/>
          <w:szCs w:val="22"/>
          <w:lang w:eastAsia="pl-PL"/>
        </w:rPr>
        <w:t>5</w:t>
      </w:r>
      <w:r w:rsidRPr="00757DD6">
        <w:rPr>
          <w:rFonts w:cstheme="minorHAnsi"/>
          <w:b/>
          <w:bCs/>
          <w:sz w:val="22"/>
          <w:szCs w:val="22"/>
          <w:lang w:eastAsia="pl-PL"/>
        </w:rPr>
        <w:t xml:space="preserve"> do SWZ</w:t>
      </w:r>
      <w:r w:rsidRPr="00757DD6">
        <w:rPr>
          <w:rFonts w:cstheme="minorHAnsi"/>
          <w:sz w:val="22"/>
          <w:szCs w:val="22"/>
          <w:lang w:eastAsia="pl-PL"/>
        </w:rPr>
        <w:t>.</w:t>
      </w:r>
    </w:p>
    <w:p w14:paraId="21B74B29" w14:textId="23037B13" w:rsidR="00454351" w:rsidRPr="00934600" w:rsidRDefault="00454351" w:rsidP="00454351">
      <w:pPr>
        <w:spacing w:line="360" w:lineRule="auto"/>
        <w:rPr>
          <w:rFonts w:cstheme="minorHAnsi"/>
          <w:b/>
          <w:sz w:val="22"/>
          <w:szCs w:val="22"/>
          <w:u w:val="single"/>
        </w:rPr>
      </w:pPr>
      <w:r w:rsidRPr="00817F24">
        <w:rPr>
          <w:rFonts w:cstheme="minorHAnsi"/>
          <w:bCs/>
          <w:sz w:val="22"/>
          <w:szCs w:val="22"/>
        </w:rPr>
        <w:t>3.</w:t>
      </w:r>
      <w:r w:rsidR="00CF7E99">
        <w:rPr>
          <w:rFonts w:cstheme="minorHAnsi"/>
          <w:bCs/>
          <w:sz w:val="22"/>
          <w:szCs w:val="22"/>
        </w:rPr>
        <w:t>6</w:t>
      </w:r>
      <w:r w:rsidRPr="00817F24">
        <w:rPr>
          <w:rFonts w:cstheme="minorHAnsi"/>
          <w:bCs/>
          <w:sz w:val="22"/>
          <w:szCs w:val="22"/>
        </w:rPr>
        <w:t>.</w:t>
      </w:r>
      <w:r w:rsidRPr="0071524E">
        <w:rPr>
          <w:rFonts w:cstheme="minorHAnsi"/>
          <w:bCs/>
          <w:sz w:val="22"/>
          <w:szCs w:val="22"/>
        </w:rPr>
        <w:t> </w:t>
      </w:r>
      <w:r w:rsidRPr="00934600">
        <w:rPr>
          <w:rFonts w:cstheme="minorHAnsi"/>
          <w:b/>
          <w:sz w:val="22"/>
          <w:szCs w:val="22"/>
          <w:u w:val="single"/>
        </w:rPr>
        <w:t>Odwrócona kolejność oceny ofert:</w:t>
      </w:r>
    </w:p>
    <w:p w14:paraId="0FCB2ADB" w14:textId="6B07AFA5" w:rsidR="00454351" w:rsidRPr="00934600" w:rsidRDefault="00A37C40" w:rsidP="00DD6704">
      <w:pPr>
        <w:pStyle w:val="Tekstpodstawowywcity"/>
        <w:tabs>
          <w:tab w:val="left" w:pos="0"/>
          <w:tab w:val="left" w:pos="851"/>
          <w:tab w:val="left" w:pos="900"/>
        </w:tabs>
        <w:overflowPunct w:val="0"/>
        <w:autoSpaceDE w:val="0"/>
        <w:autoSpaceDN w:val="0"/>
        <w:adjustRightInd w:val="0"/>
        <w:ind w:firstLine="0"/>
        <w:jc w:val="left"/>
        <w:textAlignment w:val="baseline"/>
        <w:rPr>
          <w:rFonts w:asciiTheme="minorHAnsi" w:hAnsiTheme="minorHAnsi" w:cstheme="minorHAnsi"/>
          <w:szCs w:val="22"/>
          <w:lang w:val="pl-PL"/>
        </w:rPr>
      </w:pPr>
      <w:r>
        <w:rPr>
          <w:rFonts w:asciiTheme="minorHAnsi" w:hAnsiTheme="minorHAnsi" w:cstheme="minorHAnsi"/>
          <w:bCs/>
          <w:iCs/>
          <w:szCs w:val="22"/>
          <w:lang w:val="pl-PL"/>
        </w:rPr>
        <w:t>3.6.1.</w:t>
      </w:r>
      <w:r w:rsidR="00454351" w:rsidRPr="00934600">
        <w:rPr>
          <w:rFonts w:asciiTheme="minorHAnsi" w:hAnsiTheme="minorHAnsi" w:cstheme="minorHAnsi"/>
          <w:bCs/>
          <w:iCs/>
          <w:szCs w:val="22"/>
          <w:lang w:val="pl-PL"/>
        </w:rPr>
        <w:t xml:space="preserve"> Zgodnie z art. 139 </w:t>
      </w:r>
      <w:r w:rsidR="001F7DC5">
        <w:rPr>
          <w:rFonts w:asciiTheme="minorHAnsi" w:hAnsiTheme="minorHAnsi" w:cstheme="minorHAnsi"/>
          <w:bCs/>
          <w:iCs/>
          <w:szCs w:val="22"/>
          <w:lang w:val="pl-PL"/>
        </w:rPr>
        <w:t>u</w:t>
      </w:r>
      <w:r w:rsidR="00454351" w:rsidRPr="00934600">
        <w:rPr>
          <w:rFonts w:asciiTheme="minorHAnsi" w:hAnsiTheme="minorHAnsi" w:cstheme="minorHAnsi"/>
          <w:bCs/>
          <w:iCs/>
          <w:szCs w:val="22"/>
          <w:lang w:val="pl-PL"/>
        </w:rPr>
        <w:t>stawy</w:t>
      </w:r>
      <w:r w:rsidR="001F7DC5">
        <w:rPr>
          <w:rFonts w:asciiTheme="minorHAnsi" w:hAnsiTheme="minorHAnsi" w:cstheme="minorHAnsi"/>
          <w:bCs/>
          <w:iCs/>
          <w:szCs w:val="22"/>
          <w:lang w:val="pl-PL"/>
        </w:rPr>
        <w:t xml:space="preserve"> Pzp</w:t>
      </w:r>
      <w:r w:rsidR="00454351" w:rsidRPr="00934600">
        <w:rPr>
          <w:rFonts w:asciiTheme="minorHAnsi" w:hAnsiTheme="minorHAnsi" w:cstheme="minorHAnsi"/>
          <w:bCs/>
          <w:iCs/>
          <w:szCs w:val="22"/>
          <w:lang w:val="pl-PL"/>
        </w:rPr>
        <w:t xml:space="preserve">, Zamawiający przewiduje możliwość dokonania w pierwszej kolejności badania i oceny  ofert,  a  następnie kwalifikacji podmiotowej wykonawcy, którego oferta zostanie najwyżej oceniona,  w zakresie braku podstaw wykluczenia oraz spełniania warunków udziału w postępowaniu.  </w:t>
      </w:r>
    </w:p>
    <w:p w14:paraId="0037C790" w14:textId="3373EEA1" w:rsidR="00454351" w:rsidRPr="00934600" w:rsidRDefault="00A37C40" w:rsidP="00DD6704">
      <w:pPr>
        <w:pStyle w:val="Tekstpodstawowywcity"/>
        <w:tabs>
          <w:tab w:val="left" w:pos="0"/>
          <w:tab w:val="left" w:pos="851"/>
          <w:tab w:val="left" w:pos="900"/>
        </w:tabs>
        <w:overflowPunct w:val="0"/>
        <w:autoSpaceDE w:val="0"/>
        <w:autoSpaceDN w:val="0"/>
        <w:adjustRightInd w:val="0"/>
        <w:ind w:firstLine="0"/>
        <w:jc w:val="left"/>
        <w:textAlignment w:val="baseline"/>
        <w:rPr>
          <w:rFonts w:asciiTheme="minorHAnsi" w:hAnsiTheme="minorHAnsi" w:cstheme="minorHAnsi"/>
          <w:szCs w:val="22"/>
          <w:lang w:val="pl-PL"/>
        </w:rPr>
      </w:pPr>
      <w:r>
        <w:rPr>
          <w:rFonts w:asciiTheme="minorHAnsi" w:hAnsiTheme="minorHAnsi" w:cstheme="minorHAnsi"/>
          <w:bCs/>
          <w:iCs/>
          <w:szCs w:val="22"/>
          <w:lang w:val="pl-PL"/>
        </w:rPr>
        <w:t>3.6.2.</w:t>
      </w:r>
      <w:r w:rsidR="00454351" w:rsidRPr="00934600">
        <w:rPr>
          <w:rFonts w:asciiTheme="minorHAnsi" w:hAnsiTheme="minorHAnsi" w:cstheme="minorHAnsi"/>
          <w:bCs/>
          <w:iCs/>
          <w:szCs w:val="22"/>
          <w:lang w:val="pl-PL"/>
        </w:rPr>
        <w:t> Jeżeli wobec wykonawcy, o którym mowa w pkt</w:t>
      </w:r>
      <w:r>
        <w:rPr>
          <w:rFonts w:asciiTheme="minorHAnsi" w:hAnsiTheme="minorHAnsi" w:cstheme="minorHAnsi"/>
          <w:bCs/>
          <w:iCs/>
          <w:szCs w:val="22"/>
          <w:lang w:val="pl-PL"/>
        </w:rPr>
        <w:t xml:space="preserve"> 3.6.1.</w:t>
      </w:r>
      <w:r w:rsidR="00454351" w:rsidRPr="00934600">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w:t>
      </w:r>
      <w:r w:rsidR="001F7DC5">
        <w:rPr>
          <w:rFonts w:asciiTheme="minorHAnsi" w:hAnsiTheme="minorHAnsi" w:cstheme="minorHAnsi"/>
          <w:bCs/>
          <w:iCs/>
          <w:szCs w:val="22"/>
          <w:lang w:val="pl-PL"/>
        </w:rPr>
        <w:t xml:space="preserve"> Pzp</w:t>
      </w:r>
      <w:r w:rsidR="00454351" w:rsidRPr="00934600">
        <w:rPr>
          <w:rFonts w:asciiTheme="minorHAnsi" w:hAnsiTheme="minorHAnsi" w:cstheme="minorHAnsi"/>
          <w:bCs/>
          <w:iCs/>
          <w:szCs w:val="22"/>
          <w:lang w:val="pl-PL"/>
        </w:rPr>
        <w:t>,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4DFC174F" w14:textId="5D2714D4" w:rsidR="00FC4EC9" w:rsidRPr="00C908A2" w:rsidRDefault="00A37C40" w:rsidP="00F84917">
      <w:pPr>
        <w:spacing w:line="360" w:lineRule="auto"/>
        <w:rPr>
          <w:rFonts w:cstheme="minorHAnsi"/>
          <w:sz w:val="22"/>
          <w:szCs w:val="22"/>
          <w:u w:val="single"/>
          <w:lang w:eastAsia="ar-SA"/>
        </w:rPr>
      </w:pPr>
      <w:r>
        <w:rPr>
          <w:rFonts w:cstheme="minorHAnsi"/>
          <w:bCs/>
          <w:iCs/>
          <w:sz w:val="22"/>
          <w:szCs w:val="22"/>
        </w:rPr>
        <w:t>3.6.3.</w:t>
      </w:r>
      <w:r w:rsidR="00454351" w:rsidRPr="00934600">
        <w:rPr>
          <w:rFonts w:cstheme="minorHAnsi"/>
          <w:bCs/>
          <w:iCs/>
          <w:sz w:val="22"/>
          <w:szCs w:val="22"/>
        </w:rPr>
        <w:t xml:space="preserve"> Zamawiający będzie kontynuował  procedurę ponownego badania i oceny ofert, o której mowa w pkt </w:t>
      </w:r>
      <w:r w:rsidR="001C4BBF">
        <w:rPr>
          <w:rFonts w:cstheme="minorHAnsi"/>
          <w:bCs/>
          <w:iCs/>
          <w:sz w:val="22"/>
          <w:szCs w:val="22"/>
        </w:rPr>
        <w:t>3.6.2.</w:t>
      </w:r>
      <w:r w:rsidR="00454351" w:rsidRPr="00934600">
        <w:rPr>
          <w:rFonts w:cstheme="minorHAnsi"/>
          <w:bCs/>
          <w:iCs/>
          <w:sz w:val="22"/>
          <w:szCs w:val="22"/>
        </w:rPr>
        <w:t xml:space="preserve"> w odniesieniu do ofert wykonawców pozostałych w postępowaniu, a następnie dokona kwalifikacji podmiotowej wykonawcy, którego oferta została najwyżej oceniona, w zakresie braku podstaw wykluczenia oraz </w:t>
      </w:r>
      <w:r w:rsidR="00454351" w:rsidRPr="00C908A2">
        <w:rPr>
          <w:rFonts w:cstheme="minorHAnsi"/>
          <w:bCs/>
          <w:iCs/>
          <w:sz w:val="22"/>
          <w:szCs w:val="22"/>
        </w:rPr>
        <w:t>spełniania warunków udziału w postępowaniu, do momentu wybory najkorzystniejszej oferty albo unieważnienia postępowania o udzielenie zamówienia.</w:t>
      </w:r>
    </w:p>
    <w:p w14:paraId="7CB1D6BE" w14:textId="351FB0E9" w:rsidR="006F4441" w:rsidRPr="00C908A2" w:rsidRDefault="009C0135" w:rsidP="00721E0E">
      <w:pPr>
        <w:tabs>
          <w:tab w:val="left" w:pos="284"/>
        </w:tabs>
        <w:spacing w:before="120" w:line="276" w:lineRule="auto"/>
        <w:rPr>
          <w:rFonts w:cstheme="minorHAnsi"/>
          <w:b/>
          <w:snapToGrid w:val="0"/>
          <w:sz w:val="22"/>
          <w:szCs w:val="22"/>
          <w:u w:val="single"/>
        </w:rPr>
      </w:pPr>
      <w:r w:rsidRPr="00C908A2">
        <w:rPr>
          <w:rFonts w:cstheme="minorHAnsi"/>
          <w:b/>
          <w:snapToGrid w:val="0"/>
          <w:sz w:val="22"/>
          <w:szCs w:val="22"/>
          <w:u w:val="single"/>
        </w:rPr>
        <w:t>4. </w:t>
      </w:r>
      <w:r w:rsidR="006F4441" w:rsidRPr="00C908A2">
        <w:rPr>
          <w:rFonts w:cstheme="minorHAnsi"/>
          <w:b/>
          <w:snapToGrid w:val="0"/>
          <w:sz w:val="22"/>
          <w:szCs w:val="22"/>
          <w:u w:val="single"/>
        </w:rPr>
        <w:t>PODWYKONAWSTWO</w:t>
      </w:r>
    </w:p>
    <w:p w14:paraId="0972D54B"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56D555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E6EF1AC"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213A26E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4EF265F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A117064" w14:textId="3EB95915" w:rsidR="006C1C25" w:rsidRPr="00934600" w:rsidRDefault="001C4BBF" w:rsidP="001C4BBF">
      <w:pPr>
        <w:widowControl w:val="0"/>
        <w:tabs>
          <w:tab w:val="left" w:pos="426"/>
        </w:tabs>
        <w:spacing w:before="60" w:line="360" w:lineRule="auto"/>
        <w:rPr>
          <w:rFonts w:cstheme="minorHAnsi"/>
          <w:sz w:val="22"/>
          <w:szCs w:val="22"/>
        </w:rPr>
      </w:pPr>
      <w:r w:rsidRPr="00C908A2">
        <w:rPr>
          <w:rFonts w:cstheme="minorHAnsi"/>
          <w:sz w:val="22"/>
          <w:szCs w:val="22"/>
        </w:rPr>
        <w:t xml:space="preserve">4.1. </w:t>
      </w:r>
      <w:r w:rsidR="006C1C25" w:rsidRPr="00C908A2">
        <w:rPr>
          <w:rFonts w:cstheme="minorHAnsi"/>
          <w:sz w:val="22"/>
          <w:szCs w:val="22"/>
        </w:rPr>
        <w:t xml:space="preserve">Zamawiający </w:t>
      </w:r>
      <w:r w:rsidR="006C1C25" w:rsidRPr="00C908A2">
        <w:rPr>
          <w:rFonts w:cstheme="minorHAnsi"/>
          <w:b/>
          <w:sz w:val="22"/>
          <w:szCs w:val="22"/>
          <w:u w:val="single"/>
        </w:rPr>
        <w:t>nie</w:t>
      </w:r>
      <w:r w:rsidR="006C1C25" w:rsidRPr="00C908A2">
        <w:rPr>
          <w:rFonts w:cstheme="minorHAnsi"/>
          <w:sz w:val="22"/>
          <w:szCs w:val="22"/>
          <w:u w:val="single"/>
        </w:rPr>
        <w:t xml:space="preserve"> </w:t>
      </w:r>
      <w:r w:rsidR="006C1C25" w:rsidRPr="00C908A2">
        <w:rPr>
          <w:rFonts w:cstheme="minorHAnsi"/>
          <w:b/>
          <w:sz w:val="22"/>
          <w:szCs w:val="22"/>
          <w:u w:val="single"/>
        </w:rPr>
        <w:t>zastrzega</w:t>
      </w:r>
      <w:r w:rsidR="006C1C25" w:rsidRPr="00C908A2">
        <w:rPr>
          <w:rFonts w:cstheme="minorHAnsi"/>
          <w:sz w:val="22"/>
          <w:szCs w:val="22"/>
        </w:rPr>
        <w:t xml:space="preserve"> obowiązku osobistego wykonania przez Wykonawcę kluczowych części zamówienia.</w:t>
      </w:r>
      <w:r w:rsidR="006C1C25" w:rsidRPr="00934600">
        <w:rPr>
          <w:rFonts w:cstheme="minorHAnsi"/>
          <w:sz w:val="22"/>
          <w:szCs w:val="22"/>
        </w:rPr>
        <w:t xml:space="preserve"> </w:t>
      </w:r>
    </w:p>
    <w:p w14:paraId="2A116C05" w14:textId="275D3B51" w:rsidR="006C1C25" w:rsidRPr="00934600" w:rsidRDefault="001C4BBF" w:rsidP="001C4BBF">
      <w:pPr>
        <w:widowControl w:val="0"/>
        <w:tabs>
          <w:tab w:val="left" w:pos="426"/>
        </w:tabs>
        <w:spacing w:before="60" w:line="360" w:lineRule="auto"/>
        <w:rPr>
          <w:rFonts w:cstheme="minorHAnsi"/>
          <w:sz w:val="22"/>
          <w:szCs w:val="22"/>
        </w:rPr>
      </w:pPr>
      <w:r>
        <w:rPr>
          <w:rFonts w:cstheme="minorHAnsi"/>
          <w:sz w:val="22"/>
          <w:szCs w:val="22"/>
        </w:rPr>
        <w:t xml:space="preserve">4.2. </w:t>
      </w:r>
      <w:r w:rsidR="006C1C25" w:rsidRPr="00934600">
        <w:rPr>
          <w:rFonts w:cstheme="minorHAnsi"/>
          <w:sz w:val="22"/>
          <w:szCs w:val="22"/>
        </w:rPr>
        <w:t>Wykonawca może powierzyć wykonanie części zamówienia podwykonawcy</w:t>
      </w:r>
      <w:r w:rsidR="00DD396F">
        <w:rPr>
          <w:rFonts w:cstheme="minorHAnsi"/>
          <w:sz w:val="22"/>
          <w:szCs w:val="22"/>
        </w:rPr>
        <w:t xml:space="preserve"> (podwykonawcom)</w:t>
      </w:r>
      <w:r w:rsidR="006C1C25" w:rsidRPr="00934600">
        <w:rPr>
          <w:rFonts w:cstheme="minorHAnsi"/>
          <w:sz w:val="22"/>
          <w:szCs w:val="22"/>
        </w:rPr>
        <w:t>.</w:t>
      </w:r>
    </w:p>
    <w:p w14:paraId="7969BE6D" w14:textId="4E79B358" w:rsidR="006C1C25" w:rsidRPr="001C4BBF" w:rsidRDefault="001F6DE0">
      <w:pPr>
        <w:pStyle w:val="Akapitzlist"/>
        <w:widowControl w:val="0"/>
        <w:numPr>
          <w:ilvl w:val="1"/>
          <w:numId w:val="61"/>
        </w:numPr>
        <w:tabs>
          <w:tab w:val="left" w:pos="426"/>
        </w:tabs>
        <w:spacing w:before="60" w:line="360" w:lineRule="auto"/>
        <w:ind w:left="0" w:firstLine="0"/>
        <w:rPr>
          <w:rFonts w:cstheme="minorHAnsi"/>
        </w:rPr>
      </w:pPr>
      <w:r w:rsidRPr="001C4BBF">
        <w:rPr>
          <w:rFonts w:cstheme="minorHAnsi"/>
        </w:rPr>
        <w:t xml:space="preserve">Zamawiający wymaga, aby w przypadku powierzenia części zamówienia podwykonawcy/ podwykonawcom, Wykonawca wskazał w Formularzu oferty (Załącznik nr </w:t>
      </w:r>
      <w:r w:rsidR="005D6E64" w:rsidRPr="001C4BBF">
        <w:rPr>
          <w:rFonts w:cstheme="minorHAnsi"/>
        </w:rPr>
        <w:t>1</w:t>
      </w:r>
      <w:r w:rsidRPr="001C4BBF">
        <w:rPr>
          <w:rFonts w:cstheme="minorHAnsi"/>
        </w:rPr>
        <w:t xml:space="preserve"> do SWZ) części zamówienia, których wykonanie zamierza powierzyć podwykonawcom oraz podał (o ile są mu wiadome na tym etapie) nazwy (firmy) tych podwykonawców.</w:t>
      </w:r>
    </w:p>
    <w:p w14:paraId="29A30C52" w14:textId="6B6BEF31" w:rsidR="006C1C25" w:rsidRDefault="006C1C25">
      <w:pPr>
        <w:pStyle w:val="Akapitzlist"/>
        <w:widowControl w:val="0"/>
        <w:numPr>
          <w:ilvl w:val="1"/>
          <w:numId w:val="61"/>
        </w:numPr>
        <w:tabs>
          <w:tab w:val="left" w:pos="426"/>
        </w:tabs>
        <w:spacing w:before="60" w:line="360" w:lineRule="auto"/>
        <w:ind w:left="0" w:firstLine="0"/>
        <w:rPr>
          <w:rFonts w:cstheme="minorHAnsi"/>
        </w:rPr>
      </w:pPr>
      <w:r w:rsidRPr="001C4BBF">
        <w:rPr>
          <w:rFonts w:cstheme="minorHAnsi"/>
        </w:rPr>
        <w:t>Powierzenie wykonania części zamówienia podwykonawcom nie zwalnia Wykonawcy</w:t>
      </w:r>
      <w:r w:rsidR="0081054B" w:rsidRPr="001C4BBF">
        <w:rPr>
          <w:rFonts w:cstheme="minorHAnsi"/>
        </w:rPr>
        <w:t xml:space="preserve"> </w:t>
      </w:r>
      <w:r w:rsidRPr="001C4BBF">
        <w:rPr>
          <w:rFonts w:cstheme="minorHAnsi"/>
        </w:rPr>
        <w:lastRenderedPageBreak/>
        <w:t>z odpowiedzialności za należyte wykonanie tego zamówienia.</w:t>
      </w:r>
    </w:p>
    <w:p w14:paraId="4A57BAF3" w14:textId="10BC10F2" w:rsidR="007D7FF7" w:rsidRPr="007D7FF7" w:rsidRDefault="007D7FF7">
      <w:pPr>
        <w:pStyle w:val="Akapitzlist"/>
        <w:widowControl w:val="0"/>
        <w:numPr>
          <w:ilvl w:val="1"/>
          <w:numId w:val="61"/>
        </w:numPr>
        <w:tabs>
          <w:tab w:val="left" w:pos="284"/>
        </w:tabs>
        <w:spacing w:before="60" w:line="360" w:lineRule="auto"/>
        <w:ind w:left="0" w:firstLine="0"/>
        <w:rPr>
          <w:rFonts w:cstheme="minorHAnsi"/>
        </w:rPr>
      </w:pPr>
      <w:r w:rsidRPr="007D7FF7">
        <w:rPr>
          <w:rFonts w:cstheme="minorHAnsi"/>
        </w:rPr>
        <w:t>Jeżeli zmiana albo rezygnacja z podwykonawcy w trakcie trwania umowy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6B056DF2" w14:textId="3DB80B74" w:rsidR="007D7FF7" w:rsidRPr="007D7FF7" w:rsidRDefault="007D7FF7" w:rsidP="007D7FF7">
      <w:pPr>
        <w:tabs>
          <w:tab w:val="left" w:pos="284"/>
        </w:tabs>
        <w:spacing w:before="60" w:line="276" w:lineRule="auto"/>
        <w:rPr>
          <w:rFonts w:cstheme="minorHAnsi"/>
          <w:bCs/>
          <w:snapToGrid w:val="0"/>
          <w:sz w:val="22"/>
          <w:szCs w:val="22"/>
          <w:lang w:val="pl"/>
        </w:rPr>
      </w:pPr>
      <w:r>
        <w:rPr>
          <w:rFonts w:cstheme="minorHAnsi"/>
          <w:bCs/>
          <w:snapToGrid w:val="0"/>
          <w:sz w:val="22"/>
          <w:szCs w:val="22"/>
          <w:lang w:val="pl"/>
        </w:rPr>
        <w:t xml:space="preserve">4.6. </w:t>
      </w:r>
      <w:r w:rsidRPr="00934600">
        <w:rPr>
          <w:rFonts w:cstheme="minorHAnsi"/>
          <w:bCs/>
          <w:snapToGrid w:val="0"/>
          <w:sz w:val="22"/>
          <w:szCs w:val="22"/>
          <w:lang w:val="pl"/>
        </w:rPr>
        <w:t>Zamawiający nie będzie badał, czy zachodzą przesłanki wykluczenia, o których mowa w art. 108 ust. 1 i art. 109 ust. 1 pkt 4 ustawy Pzp w stosunku do podwykonawców niebędących podmiotami udostępniającymi zasoby.</w:t>
      </w:r>
    </w:p>
    <w:p w14:paraId="3452702A" w14:textId="05365728"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z w:val="22"/>
          <w:szCs w:val="22"/>
          <w:u w:val="single"/>
        </w:rPr>
        <w:t>5. </w:t>
      </w:r>
      <w:r w:rsidR="008235FE" w:rsidRPr="00721E0E">
        <w:rPr>
          <w:rFonts w:cstheme="minorHAnsi"/>
          <w:b/>
          <w:sz w:val="22"/>
          <w:szCs w:val="22"/>
          <w:u w:val="single"/>
        </w:rPr>
        <w:t xml:space="preserve">INFORMACJE O PRZEWIDYWANYCH ZAMÓWIENIACH, O KTÓRYCH MOWA W ART. </w:t>
      </w:r>
      <w:r w:rsidR="00CE40C8" w:rsidRPr="00721E0E">
        <w:rPr>
          <w:rFonts w:cstheme="minorHAnsi"/>
          <w:b/>
          <w:sz w:val="22"/>
          <w:szCs w:val="22"/>
          <w:u w:val="single"/>
        </w:rPr>
        <w:t>214</w:t>
      </w:r>
      <w:r w:rsidR="008235FE" w:rsidRPr="00721E0E">
        <w:rPr>
          <w:rFonts w:cstheme="minorHAnsi"/>
          <w:b/>
          <w:sz w:val="22"/>
          <w:szCs w:val="22"/>
          <w:u w:val="single"/>
        </w:rPr>
        <w:t xml:space="preserve"> UST. 1 PKT </w:t>
      </w:r>
      <w:r w:rsidR="003A4DCB">
        <w:rPr>
          <w:rFonts w:cstheme="minorHAnsi"/>
          <w:b/>
          <w:sz w:val="22"/>
          <w:szCs w:val="22"/>
          <w:u w:val="single"/>
        </w:rPr>
        <w:t>8</w:t>
      </w:r>
      <w:r w:rsidR="008235FE" w:rsidRPr="00721E0E">
        <w:rPr>
          <w:rFonts w:cstheme="minorHAnsi"/>
          <w:b/>
          <w:sz w:val="22"/>
          <w:szCs w:val="22"/>
          <w:u w:val="single"/>
        </w:rPr>
        <w:t xml:space="preserve"> USTAWY PZP</w:t>
      </w:r>
    </w:p>
    <w:p w14:paraId="4A180FD0" w14:textId="1880F9C7" w:rsidR="008235FE" w:rsidRPr="00721E0E" w:rsidRDefault="00DB06D6" w:rsidP="00721E0E">
      <w:pPr>
        <w:spacing w:line="276" w:lineRule="auto"/>
        <w:ind w:left="284"/>
        <w:rPr>
          <w:rFonts w:cstheme="minorHAnsi"/>
          <w:sz w:val="22"/>
          <w:szCs w:val="22"/>
        </w:rPr>
      </w:pPr>
      <w:r w:rsidRPr="005A62B2">
        <w:rPr>
          <w:rFonts w:cstheme="minorHAnsi"/>
          <w:sz w:val="22"/>
          <w:szCs w:val="22"/>
        </w:rPr>
        <w:t>Zamawiający</w:t>
      </w:r>
      <w:r w:rsidR="0091138F" w:rsidRPr="005A62B2">
        <w:rPr>
          <w:rFonts w:cstheme="minorHAnsi"/>
          <w:sz w:val="22"/>
          <w:szCs w:val="22"/>
        </w:rPr>
        <w:t xml:space="preserve"> </w:t>
      </w:r>
      <w:r w:rsidR="003A4DCB" w:rsidRPr="005A62B2">
        <w:rPr>
          <w:rFonts w:cstheme="minorHAnsi"/>
          <w:b/>
          <w:bCs/>
          <w:sz w:val="22"/>
          <w:szCs w:val="22"/>
        </w:rPr>
        <w:t>nie</w:t>
      </w:r>
      <w:r w:rsidR="003A4DCB" w:rsidRPr="005A62B2">
        <w:rPr>
          <w:rFonts w:cstheme="minorHAnsi"/>
          <w:sz w:val="22"/>
          <w:szCs w:val="22"/>
        </w:rPr>
        <w:t xml:space="preserve"> </w:t>
      </w:r>
      <w:r w:rsidR="0091138F" w:rsidRPr="005A62B2">
        <w:rPr>
          <w:rFonts w:cstheme="minorHAnsi"/>
          <w:b/>
          <w:bCs/>
          <w:sz w:val="22"/>
          <w:szCs w:val="22"/>
        </w:rPr>
        <w:t>przewiduje</w:t>
      </w:r>
      <w:r w:rsidR="0091138F" w:rsidRPr="005A62B2">
        <w:rPr>
          <w:rFonts w:cstheme="minorHAnsi"/>
          <w:sz w:val="22"/>
          <w:szCs w:val="22"/>
        </w:rPr>
        <w:t xml:space="preserve"> możliwoś</w:t>
      </w:r>
      <w:r w:rsidR="00C50361" w:rsidRPr="005A62B2">
        <w:rPr>
          <w:rFonts w:cstheme="minorHAnsi"/>
          <w:sz w:val="22"/>
          <w:szCs w:val="22"/>
        </w:rPr>
        <w:t>ci</w:t>
      </w:r>
      <w:r w:rsidRPr="005A62B2">
        <w:rPr>
          <w:rFonts w:cstheme="minorHAnsi"/>
          <w:sz w:val="22"/>
          <w:szCs w:val="22"/>
        </w:rPr>
        <w:t xml:space="preserve"> udzielenia zamówień, o których mowa w art. </w:t>
      </w:r>
      <w:r w:rsidR="00CE40C8" w:rsidRPr="005A62B2">
        <w:rPr>
          <w:rFonts w:cstheme="minorHAnsi"/>
          <w:sz w:val="22"/>
          <w:szCs w:val="22"/>
        </w:rPr>
        <w:t>214</w:t>
      </w:r>
      <w:r w:rsidRPr="005A62B2">
        <w:rPr>
          <w:rFonts w:cstheme="minorHAnsi"/>
          <w:sz w:val="22"/>
          <w:szCs w:val="22"/>
        </w:rPr>
        <w:t xml:space="preserve"> ust. 1 pkt</w:t>
      </w:r>
      <w:r w:rsidR="003A4DCB" w:rsidRPr="005A62B2">
        <w:rPr>
          <w:rFonts w:cstheme="minorHAnsi"/>
          <w:sz w:val="22"/>
          <w:szCs w:val="22"/>
        </w:rPr>
        <w:t xml:space="preserve"> </w:t>
      </w:r>
      <w:r w:rsidR="007D7FF7" w:rsidRPr="005A62B2">
        <w:rPr>
          <w:rFonts w:cstheme="minorHAnsi"/>
          <w:sz w:val="22"/>
          <w:szCs w:val="22"/>
        </w:rPr>
        <w:t>7</w:t>
      </w:r>
      <w:r w:rsidR="0091138F" w:rsidRPr="005A62B2">
        <w:rPr>
          <w:rFonts w:cstheme="minorHAnsi"/>
          <w:sz w:val="22"/>
          <w:szCs w:val="22"/>
        </w:rPr>
        <w:t xml:space="preserve"> ustawy Pzp</w:t>
      </w:r>
      <w:r w:rsidR="009D3C62" w:rsidRPr="005A62B2">
        <w:rPr>
          <w:rFonts w:cstheme="minorHAnsi"/>
          <w:sz w:val="22"/>
          <w:szCs w:val="22"/>
        </w:rPr>
        <w:t>.</w:t>
      </w:r>
    </w:p>
    <w:p w14:paraId="5E74B3B4" w14:textId="3F01FA98" w:rsidR="009B2A99" w:rsidRPr="00721E0E" w:rsidRDefault="009B2A99" w:rsidP="00721E0E">
      <w:pPr>
        <w:spacing w:line="276" w:lineRule="auto"/>
        <w:rPr>
          <w:rFonts w:cstheme="minorHAnsi"/>
          <w:sz w:val="8"/>
          <w:szCs w:val="8"/>
        </w:rPr>
      </w:pPr>
    </w:p>
    <w:p w14:paraId="182386DE" w14:textId="10D64D52"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6. </w:t>
      </w:r>
      <w:r w:rsidR="008235FE" w:rsidRPr="00721E0E">
        <w:rPr>
          <w:rFonts w:cstheme="minorHAnsi"/>
          <w:b/>
          <w:sz w:val="22"/>
          <w:szCs w:val="22"/>
          <w:u w:val="single"/>
        </w:rPr>
        <w:t>TERMIN WYKONANIA ZAMÓWIENIA</w:t>
      </w:r>
    </w:p>
    <w:p w14:paraId="46591A0B" w14:textId="3590A1E2" w:rsidR="006C1C25" w:rsidRPr="006C1C25" w:rsidRDefault="006C1C25" w:rsidP="006C1C25">
      <w:pPr>
        <w:spacing w:line="360" w:lineRule="auto"/>
        <w:rPr>
          <w:rFonts w:eastAsia="Times New Roman" w:cstheme="minorHAnsi"/>
          <w:snapToGrid w:val="0"/>
          <w:sz w:val="8"/>
          <w:szCs w:val="8"/>
          <w:lang w:eastAsia="pl-PL"/>
        </w:rPr>
      </w:pPr>
      <w:bookmarkStart w:id="4" w:name="_Hlk72759560"/>
    </w:p>
    <w:p w14:paraId="09F9047C" w14:textId="5D673D72" w:rsidR="001841C4" w:rsidRPr="00166481" w:rsidRDefault="00166481" w:rsidP="00166481">
      <w:pPr>
        <w:spacing w:line="276" w:lineRule="auto"/>
        <w:rPr>
          <w:rFonts w:cstheme="minorHAnsi"/>
          <w:sz w:val="22"/>
          <w:szCs w:val="22"/>
        </w:rPr>
      </w:pPr>
      <w:r w:rsidRPr="005A62B2">
        <w:rPr>
          <w:rFonts w:cstheme="minorHAnsi"/>
          <w:sz w:val="22"/>
          <w:szCs w:val="22"/>
        </w:rPr>
        <w:t>Zamówienie będzie realizowane na podstawie umowy obowiązującej przez okres 36 miesięcy od daty jej zawarcia.</w:t>
      </w:r>
    </w:p>
    <w:bookmarkEnd w:id="4"/>
    <w:p w14:paraId="6EADBE0B" w14:textId="77777777" w:rsidR="00C96060" w:rsidRPr="00721E0E" w:rsidRDefault="00C96060" w:rsidP="00721E0E">
      <w:pPr>
        <w:tabs>
          <w:tab w:val="left" w:pos="284"/>
        </w:tabs>
        <w:spacing w:before="120" w:line="276" w:lineRule="auto"/>
        <w:rPr>
          <w:rFonts w:cstheme="minorHAnsi"/>
          <w:b/>
          <w:sz w:val="8"/>
          <w:szCs w:val="8"/>
          <w:u w:val="single"/>
        </w:rPr>
      </w:pPr>
    </w:p>
    <w:p w14:paraId="025D6A15" w14:textId="6103ED26"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7. </w:t>
      </w:r>
      <w:r w:rsidR="008235FE" w:rsidRPr="00721E0E">
        <w:rPr>
          <w:rFonts w:cstheme="minorHAnsi"/>
          <w:b/>
          <w:sz w:val="22"/>
          <w:szCs w:val="22"/>
          <w:u w:val="single"/>
        </w:rPr>
        <w:t>WARUNKI UDZIAŁU W POSTĘPOWANIU</w:t>
      </w:r>
    </w:p>
    <w:p w14:paraId="2D3FAD34" w14:textId="772883E2" w:rsidR="00802622" w:rsidRPr="00721E0E" w:rsidRDefault="008235FE" w:rsidP="00721E0E">
      <w:pPr>
        <w:spacing w:line="276" w:lineRule="auto"/>
        <w:rPr>
          <w:rFonts w:cstheme="minorHAnsi"/>
          <w:bCs/>
          <w:sz w:val="22"/>
          <w:szCs w:val="22"/>
        </w:rPr>
      </w:pPr>
      <w:r w:rsidRPr="00721E0E">
        <w:rPr>
          <w:rFonts w:cstheme="minorHAnsi"/>
          <w:bCs/>
          <w:sz w:val="22"/>
          <w:szCs w:val="22"/>
        </w:rPr>
        <w:t>O udzielenie zamówienia mogą ubiegać się Wykonawcy, którzy:</w:t>
      </w:r>
      <w:r w:rsidR="000B3B4D" w:rsidRPr="00721E0E">
        <w:rPr>
          <w:rFonts w:cstheme="minorHAnsi"/>
          <w:bCs/>
          <w:sz w:val="22"/>
          <w:szCs w:val="22"/>
        </w:rPr>
        <w:t xml:space="preserve"> </w:t>
      </w:r>
    </w:p>
    <w:p w14:paraId="6922CD3D" w14:textId="0391181B" w:rsidR="00663EED" w:rsidRPr="00721E0E" w:rsidRDefault="008C029D" w:rsidP="008C029D">
      <w:pPr>
        <w:tabs>
          <w:tab w:val="left" w:pos="284"/>
        </w:tabs>
        <w:spacing w:before="60" w:line="276" w:lineRule="auto"/>
        <w:rPr>
          <w:rFonts w:cstheme="minorHAnsi"/>
          <w:sz w:val="22"/>
          <w:szCs w:val="22"/>
        </w:rPr>
      </w:pPr>
      <w:r>
        <w:rPr>
          <w:rFonts w:cstheme="minorHAnsi"/>
          <w:sz w:val="22"/>
          <w:szCs w:val="22"/>
        </w:rPr>
        <w:t xml:space="preserve">7.1. </w:t>
      </w:r>
      <w:r w:rsidR="00663EED" w:rsidRPr="00721E0E">
        <w:rPr>
          <w:rFonts w:cstheme="minorHAnsi"/>
          <w:sz w:val="22"/>
          <w:szCs w:val="22"/>
        </w:rPr>
        <w:t>nie podlegają wykluczeniu na zasadach określonych w pkt 8 SWZ,</w:t>
      </w:r>
    </w:p>
    <w:p w14:paraId="139E9C39" w14:textId="1C9975FC" w:rsidR="008235FE" w:rsidRPr="008C029D" w:rsidRDefault="00663EED">
      <w:pPr>
        <w:pStyle w:val="Akapitzlist"/>
        <w:numPr>
          <w:ilvl w:val="1"/>
          <w:numId w:val="62"/>
        </w:numPr>
        <w:tabs>
          <w:tab w:val="left" w:pos="284"/>
        </w:tabs>
        <w:spacing w:before="60" w:line="276" w:lineRule="auto"/>
        <w:rPr>
          <w:rFonts w:cstheme="minorHAnsi"/>
        </w:rPr>
      </w:pPr>
      <w:r w:rsidRPr="008C029D">
        <w:rPr>
          <w:rFonts w:cstheme="minorHAnsi"/>
        </w:rPr>
        <w:t>s</w:t>
      </w:r>
      <w:r w:rsidR="008235FE" w:rsidRPr="008C029D">
        <w:rPr>
          <w:rFonts w:cstheme="minorHAnsi"/>
        </w:rPr>
        <w:t>pełniają warunki udziału w postępowaniu dotyczące:</w:t>
      </w:r>
    </w:p>
    <w:p w14:paraId="04B1E6C9" w14:textId="4A3C7988" w:rsidR="007C2AA4" w:rsidRPr="00934600" w:rsidRDefault="007C2AA4">
      <w:pPr>
        <w:numPr>
          <w:ilvl w:val="0"/>
          <w:numId w:val="3"/>
        </w:numPr>
        <w:tabs>
          <w:tab w:val="left" w:pos="1418"/>
        </w:tabs>
        <w:spacing w:before="60" w:line="360" w:lineRule="auto"/>
        <w:ind w:hanging="294"/>
        <w:rPr>
          <w:rFonts w:cstheme="minorHAnsi"/>
          <w:sz w:val="22"/>
          <w:szCs w:val="22"/>
        </w:rPr>
      </w:pPr>
      <w:r w:rsidRPr="00934600">
        <w:rPr>
          <w:rFonts w:cstheme="minorHAnsi"/>
          <w:b/>
          <w:sz w:val="22"/>
          <w:szCs w:val="22"/>
        </w:rPr>
        <w:t>zdolności do występowania w obrocie gospodarczym</w:t>
      </w:r>
      <w:r w:rsidRPr="00934600">
        <w:rPr>
          <w:rFonts w:cstheme="minorHAnsi"/>
          <w:sz w:val="22"/>
          <w:szCs w:val="22"/>
        </w:rPr>
        <w:t xml:space="preserve"> – Zamawiający nie wyznacza szczegółowego warunku w tym zakresie</w:t>
      </w:r>
      <w:r w:rsidR="00E874E5">
        <w:rPr>
          <w:rFonts w:cstheme="minorHAnsi"/>
          <w:sz w:val="22"/>
          <w:szCs w:val="22"/>
        </w:rPr>
        <w:t>,</w:t>
      </w:r>
    </w:p>
    <w:p w14:paraId="25C7B678" w14:textId="0D0F2ADB" w:rsidR="007C2AA4" w:rsidRPr="00156B3F" w:rsidRDefault="007C2AA4">
      <w:pPr>
        <w:numPr>
          <w:ilvl w:val="0"/>
          <w:numId w:val="3"/>
        </w:numPr>
        <w:tabs>
          <w:tab w:val="left" w:pos="1418"/>
        </w:tabs>
        <w:spacing w:before="60" w:line="360" w:lineRule="auto"/>
        <w:ind w:hanging="294"/>
        <w:rPr>
          <w:rFonts w:cstheme="minorHAnsi"/>
          <w:bCs/>
          <w:sz w:val="22"/>
          <w:szCs w:val="22"/>
        </w:rPr>
      </w:pPr>
      <w:r w:rsidRPr="00934600">
        <w:rPr>
          <w:rFonts w:cstheme="minorHAnsi"/>
          <w:b/>
          <w:sz w:val="22"/>
          <w:szCs w:val="22"/>
        </w:rPr>
        <w:t>uprawnień do prowadzenia określonej działalności gospodarczej lub zawodowej, o ile wynika to z odrębnych przepisów</w:t>
      </w:r>
      <w:r w:rsidR="009229F6">
        <w:rPr>
          <w:rFonts w:cstheme="minorHAnsi"/>
          <w:sz w:val="22"/>
          <w:szCs w:val="22"/>
        </w:rPr>
        <w:t xml:space="preserve"> - </w:t>
      </w:r>
      <w:r w:rsidR="009229F6" w:rsidRPr="00934600">
        <w:rPr>
          <w:rFonts w:cstheme="minorHAnsi"/>
          <w:sz w:val="22"/>
          <w:szCs w:val="22"/>
        </w:rPr>
        <w:t>Zamawiający nie wyznacza szczegółowego warunku w tym zakresie</w:t>
      </w:r>
      <w:r w:rsidR="00E874E5">
        <w:rPr>
          <w:rFonts w:cstheme="minorHAnsi"/>
          <w:sz w:val="22"/>
          <w:szCs w:val="22"/>
        </w:rPr>
        <w:t>,</w:t>
      </w:r>
    </w:p>
    <w:p w14:paraId="6D5D0387" w14:textId="19EBBBDF" w:rsidR="007C2AA4" w:rsidRPr="00C908A2" w:rsidRDefault="007C2AA4">
      <w:pPr>
        <w:numPr>
          <w:ilvl w:val="0"/>
          <w:numId w:val="3"/>
        </w:numPr>
        <w:tabs>
          <w:tab w:val="left" w:pos="1418"/>
        </w:tabs>
        <w:spacing w:before="60" w:line="360" w:lineRule="auto"/>
        <w:ind w:hanging="294"/>
        <w:jc w:val="both"/>
        <w:rPr>
          <w:rFonts w:cstheme="minorHAnsi"/>
          <w:b/>
          <w:sz w:val="22"/>
          <w:szCs w:val="22"/>
          <w:lang w:eastAsia="ar-SA"/>
        </w:rPr>
      </w:pPr>
      <w:r w:rsidRPr="00934600">
        <w:rPr>
          <w:rFonts w:cstheme="minorHAnsi"/>
          <w:b/>
          <w:sz w:val="22"/>
          <w:szCs w:val="22"/>
        </w:rPr>
        <w:t>sytuacji ekonomicznej i finansowej</w:t>
      </w:r>
      <w:r w:rsidR="009229F6">
        <w:rPr>
          <w:rFonts w:cstheme="minorHAnsi"/>
          <w:sz w:val="22"/>
          <w:szCs w:val="22"/>
        </w:rPr>
        <w:t xml:space="preserve"> - </w:t>
      </w:r>
      <w:r w:rsidR="009229F6" w:rsidRPr="00934600">
        <w:rPr>
          <w:rFonts w:cstheme="minorHAnsi"/>
          <w:sz w:val="22"/>
          <w:szCs w:val="22"/>
        </w:rPr>
        <w:t xml:space="preserve">Zamawiający nie wyznacza szczegółowego warunku w tym </w:t>
      </w:r>
      <w:r w:rsidR="009229F6" w:rsidRPr="00C908A2">
        <w:rPr>
          <w:rFonts w:cstheme="minorHAnsi"/>
          <w:sz w:val="22"/>
          <w:szCs w:val="22"/>
        </w:rPr>
        <w:t>zakresie</w:t>
      </w:r>
      <w:r w:rsidR="00E874E5" w:rsidRPr="00C908A2">
        <w:rPr>
          <w:rFonts w:cstheme="minorHAnsi"/>
          <w:sz w:val="22"/>
          <w:szCs w:val="22"/>
        </w:rPr>
        <w:t>,</w:t>
      </w:r>
    </w:p>
    <w:p w14:paraId="0689AB62" w14:textId="2BCBB191" w:rsidR="004E7A8B" w:rsidRPr="00C908A2" w:rsidRDefault="007C2AA4">
      <w:pPr>
        <w:numPr>
          <w:ilvl w:val="0"/>
          <w:numId w:val="3"/>
        </w:numPr>
        <w:tabs>
          <w:tab w:val="left" w:pos="1418"/>
        </w:tabs>
        <w:spacing w:before="60" w:line="360" w:lineRule="auto"/>
        <w:ind w:hanging="294"/>
        <w:jc w:val="both"/>
        <w:rPr>
          <w:rFonts w:cstheme="minorHAnsi"/>
          <w:b/>
          <w:color w:val="000000"/>
          <w:kern w:val="1"/>
          <w:sz w:val="22"/>
          <w:szCs w:val="22"/>
        </w:rPr>
      </w:pPr>
      <w:r w:rsidRPr="00C908A2">
        <w:rPr>
          <w:rFonts w:cstheme="minorHAnsi"/>
          <w:b/>
          <w:sz w:val="22"/>
          <w:szCs w:val="22"/>
        </w:rPr>
        <w:t>zdolności technicznej lub zawodowej</w:t>
      </w:r>
      <w:r w:rsidR="007419BC" w:rsidRPr="00C908A2">
        <w:rPr>
          <w:rFonts w:cstheme="minorHAnsi"/>
          <w:sz w:val="22"/>
          <w:szCs w:val="22"/>
        </w:rPr>
        <w:t>:</w:t>
      </w:r>
    </w:p>
    <w:p w14:paraId="67CE29F7" w14:textId="11BBC401" w:rsidR="007419BC" w:rsidRPr="00C908A2" w:rsidRDefault="007419BC" w:rsidP="007419BC">
      <w:pPr>
        <w:tabs>
          <w:tab w:val="left" w:pos="1418"/>
        </w:tabs>
        <w:spacing w:before="60" w:line="360" w:lineRule="auto"/>
        <w:ind w:left="720"/>
        <w:jc w:val="both"/>
        <w:rPr>
          <w:rFonts w:cstheme="minorHAnsi"/>
          <w:bCs/>
          <w:color w:val="000000"/>
          <w:kern w:val="1"/>
          <w:sz w:val="22"/>
          <w:szCs w:val="22"/>
          <w:u w:val="single"/>
        </w:rPr>
      </w:pPr>
      <w:r w:rsidRPr="00C908A2">
        <w:rPr>
          <w:rFonts w:cstheme="minorHAnsi"/>
          <w:bCs/>
          <w:color w:val="000000"/>
          <w:kern w:val="1"/>
          <w:sz w:val="22"/>
          <w:szCs w:val="22"/>
        </w:rPr>
        <w:t xml:space="preserve">Zamawiający uzna warunek za spełniony jeżeli Wykonawca wykaże, że  w okresie ostatnich 3 lat*, a jeżeli okres prowadzenia działalności jest krótszy – w tym okresie, wykonał należycie, a w przypadku świadczeń powtarzających się lub ciągłych wykonuje należycie </w:t>
      </w:r>
      <w:r w:rsidRPr="00C908A2">
        <w:rPr>
          <w:rFonts w:cstheme="minorHAnsi"/>
          <w:bCs/>
          <w:color w:val="000000"/>
          <w:kern w:val="1"/>
          <w:sz w:val="22"/>
          <w:szCs w:val="22"/>
          <w:u w:val="single"/>
        </w:rPr>
        <w:t>co najmniej:</w:t>
      </w:r>
    </w:p>
    <w:p w14:paraId="226A9D89" w14:textId="707398FD" w:rsidR="007419BC" w:rsidRPr="00C908A2" w:rsidRDefault="007419BC" w:rsidP="007419BC">
      <w:pPr>
        <w:tabs>
          <w:tab w:val="left" w:pos="1418"/>
        </w:tabs>
        <w:spacing w:before="60" w:line="360" w:lineRule="auto"/>
        <w:ind w:left="720"/>
        <w:jc w:val="both"/>
        <w:rPr>
          <w:bCs/>
          <w:sz w:val="22"/>
          <w:szCs w:val="22"/>
        </w:rPr>
      </w:pPr>
      <w:r w:rsidRPr="00C908A2">
        <w:rPr>
          <w:b/>
          <w:sz w:val="22"/>
          <w:szCs w:val="22"/>
        </w:rPr>
        <w:t xml:space="preserve">2 usługi </w:t>
      </w:r>
      <w:r w:rsidRPr="00C908A2">
        <w:rPr>
          <w:bCs/>
          <w:sz w:val="22"/>
          <w:szCs w:val="22"/>
        </w:rPr>
        <w:t>– każda polegająca na nieprzerwanej min. 12 miesięcznej opiece nad systemem informatycznym</w:t>
      </w:r>
      <w:r w:rsidR="00AE2888" w:rsidRPr="00C908A2">
        <w:rPr>
          <w:bCs/>
          <w:sz w:val="22"/>
          <w:szCs w:val="22"/>
        </w:rPr>
        <w:t xml:space="preserve"> obejmującej minimum jego aktualizację, </w:t>
      </w:r>
      <w:r w:rsidRPr="00C908A2">
        <w:rPr>
          <w:bCs/>
          <w:sz w:val="22"/>
          <w:szCs w:val="22"/>
        </w:rPr>
        <w:t>wprowadzani</w:t>
      </w:r>
      <w:r w:rsidR="00AE2888" w:rsidRPr="00C908A2">
        <w:rPr>
          <w:bCs/>
          <w:sz w:val="22"/>
          <w:szCs w:val="22"/>
        </w:rPr>
        <w:t>e</w:t>
      </w:r>
      <w:r w:rsidRPr="00C908A2">
        <w:rPr>
          <w:bCs/>
          <w:sz w:val="22"/>
          <w:szCs w:val="22"/>
        </w:rPr>
        <w:t xml:space="preserve"> poprawek do systemu</w:t>
      </w:r>
      <w:r w:rsidR="00AE2888" w:rsidRPr="00C908A2">
        <w:rPr>
          <w:bCs/>
          <w:sz w:val="22"/>
          <w:szCs w:val="22"/>
        </w:rPr>
        <w:t xml:space="preserve">, obsługę (usuwanie) błędów/usterek, </w:t>
      </w:r>
      <w:r w:rsidRPr="00C908A2">
        <w:rPr>
          <w:bCs/>
          <w:sz w:val="22"/>
          <w:szCs w:val="22"/>
        </w:rPr>
        <w:t>wykonywani</w:t>
      </w:r>
      <w:r w:rsidR="00AE2888" w:rsidRPr="00C908A2">
        <w:rPr>
          <w:bCs/>
          <w:sz w:val="22"/>
          <w:szCs w:val="22"/>
        </w:rPr>
        <w:t xml:space="preserve">e </w:t>
      </w:r>
      <w:r w:rsidRPr="00C908A2">
        <w:rPr>
          <w:bCs/>
          <w:sz w:val="22"/>
          <w:szCs w:val="22"/>
        </w:rPr>
        <w:t>czynności administracyjnych</w:t>
      </w:r>
      <w:r w:rsidR="009E35C5" w:rsidRPr="00C908A2">
        <w:rPr>
          <w:bCs/>
          <w:sz w:val="22"/>
          <w:szCs w:val="22"/>
        </w:rPr>
        <w:t xml:space="preserve"> oraz prace </w:t>
      </w:r>
      <w:r w:rsidR="009E35C5" w:rsidRPr="00C908A2">
        <w:rPr>
          <w:bCs/>
          <w:sz w:val="22"/>
          <w:szCs w:val="22"/>
        </w:rPr>
        <w:lastRenderedPageBreak/>
        <w:t>rozwojowe w obszarze systemu informatycznego w wymiarze min. 100 roboczogodzin w zakresie każdej z wykazanych usług</w:t>
      </w:r>
    </w:p>
    <w:p w14:paraId="79AD7545" w14:textId="79163C2A" w:rsidR="00AC7AD8" w:rsidRPr="00C908A2" w:rsidRDefault="00D34998" w:rsidP="007419BC">
      <w:pPr>
        <w:tabs>
          <w:tab w:val="left" w:pos="1418"/>
        </w:tabs>
        <w:spacing w:before="60" w:line="360" w:lineRule="auto"/>
        <w:ind w:left="720"/>
        <w:jc w:val="both"/>
        <w:rPr>
          <w:bCs/>
          <w:sz w:val="22"/>
          <w:szCs w:val="22"/>
        </w:rPr>
      </w:pPr>
      <w:r w:rsidRPr="00C908A2">
        <w:rPr>
          <w:bCs/>
          <w:sz w:val="22"/>
          <w:szCs w:val="22"/>
        </w:rPr>
        <w:t>* okres wyrażony w latach liczy się wstecz od dnia, w którym upływa ostateczny termin składania ofert</w:t>
      </w:r>
    </w:p>
    <w:p w14:paraId="1017CF34" w14:textId="11AC6D10" w:rsidR="00D34998" w:rsidRPr="00C908A2" w:rsidRDefault="00D34998" w:rsidP="00D34998">
      <w:pPr>
        <w:tabs>
          <w:tab w:val="left" w:pos="1418"/>
        </w:tabs>
        <w:spacing w:before="60" w:line="360" w:lineRule="auto"/>
        <w:jc w:val="both"/>
        <w:rPr>
          <w:bCs/>
          <w:sz w:val="22"/>
          <w:szCs w:val="22"/>
        </w:rPr>
      </w:pPr>
      <w:r w:rsidRPr="00C908A2">
        <w:rPr>
          <w:bCs/>
          <w:sz w:val="22"/>
          <w:szCs w:val="22"/>
        </w:rPr>
        <w:t>UWAGA:</w:t>
      </w:r>
    </w:p>
    <w:p w14:paraId="1DF08758" w14:textId="6A2562BA" w:rsidR="00356EC7" w:rsidRPr="00C908A2" w:rsidRDefault="00D34998" w:rsidP="00D34998">
      <w:pPr>
        <w:tabs>
          <w:tab w:val="left" w:pos="1418"/>
        </w:tabs>
        <w:spacing w:before="60" w:line="360" w:lineRule="auto"/>
        <w:jc w:val="both"/>
        <w:rPr>
          <w:bCs/>
          <w:sz w:val="22"/>
          <w:szCs w:val="22"/>
        </w:rPr>
      </w:pPr>
      <w:r w:rsidRPr="00C908A2">
        <w:rPr>
          <w:bCs/>
          <w:sz w:val="22"/>
          <w:szCs w:val="22"/>
        </w:rPr>
        <w:t>W przypadku usług nadal wykonywanych</w:t>
      </w:r>
      <w:r w:rsidR="004A04AD" w:rsidRPr="00C908A2">
        <w:rPr>
          <w:bCs/>
          <w:sz w:val="22"/>
          <w:szCs w:val="22"/>
        </w:rPr>
        <w:t xml:space="preserve"> wymagane jest, aby </w:t>
      </w:r>
      <w:r w:rsidRPr="00C908A2">
        <w:rPr>
          <w:bCs/>
          <w:sz w:val="22"/>
          <w:szCs w:val="22"/>
        </w:rPr>
        <w:t>na dzień składania ofert</w:t>
      </w:r>
      <w:r w:rsidR="009E35C5" w:rsidRPr="00C908A2">
        <w:rPr>
          <w:bCs/>
          <w:sz w:val="22"/>
          <w:szCs w:val="22"/>
        </w:rPr>
        <w:t xml:space="preserve"> </w:t>
      </w:r>
      <w:r w:rsidR="004A04AD" w:rsidRPr="00C908A2">
        <w:rPr>
          <w:bCs/>
          <w:sz w:val="22"/>
          <w:szCs w:val="22"/>
        </w:rPr>
        <w:t>wykazan</w:t>
      </w:r>
      <w:r w:rsidR="009E35C5" w:rsidRPr="00C908A2">
        <w:rPr>
          <w:bCs/>
          <w:sz w:val="22"/>
          <w:szCs w:val="22"/>
        </w:rPr>
        <w:t>e</w:t>
      </w:r>
      <w:r w:rsidR="004A04AD" w:rsidRPr="00C908A2">
        <w:rPr>
          <w:bCs/>
          <w:sz w:val="22"/>
          <w:szCs w:val="22"/>
        </w:rPr>
        <w:t xml:space="preserve"> </w:t>
      </w:r>
      <w:r w:rsidRPr="00C908A2">
        <w:rPr>
          <w:bCs/>
          <w:sz w:val="22"/>
          <w:szCs w:val="22"/>
        </w:rPr>
        <w:t>usług</w:t>
      </w:r>
      <w:r w:rsidR="009E35C5" w:rsidRPr="00C908A2">
        <w:rPr>
          <w:bCs/>
          <w:sz w:val="22"/>
          <w:szCs w:val="22"/>
        </w:rPr>
        <w:t>i</w:t>
      </w:r>
      <w:r w:rsidRPr="00C908A2">
        <w:rPr>
          <w:bCs/>
          <w:sz w:val="22"/>
          <w:szCs w:val="22"/>
        </w:rPr>
        <w:t xml:space="preserve"> był</w:t>
      </w:r>
      <w:r w:rsidR="009E35C5" w:rsidRPr="00C908A2">
        <w:rPr>
          <w:bCs/>
          <w:sz w:val="22"/>
          <w:szCs w:val="22"/>
        </w:rPr>
        <w:t>y</w:t>
      </w:r>
      <w:r w:rsidRPr="00C908A2">
        <w:rPr>
          <w:bCs/>
          <w:sz w:val="22"/>
          <w:szCs w:val="22"/>
        </w:rPr>
        <w:t xml:space="preserve"> już świadczon</w:t>
      </w:r>
      <w:r w:rsidR="009E35C5" w:rsidRPr="00C908A2">
        <w:rPr>
          <w:bCs/>
          <w:sz w:val="22"/>
          <w:szCs w:val="22"/>
        </w:rPr>
        <w:t>e</w:t>
      </w:r>
      <w:r w:rsidRPr="00C908A2">
        <w:rPr>
          <w:bCs/>
          <w:sz w:val="22"/>
          <w:szCs w:val="22"/>
        </w:rPr>
        <w:t xml:space="preserve"> </w:t>
      </w:r>
      <w:r w:rsidR="004A04AD" w:rsidRPr="00C908A2">
        <w:rPr>
          <w:bCs/>
          <w:sz w:val="22"/>
          <w:szCs w:val="22"/>
        </w:rPr>
        <w:t>(zrealizowan</w:t>
      </w:r>
      <w:r w:rsidR="009E35C5" w:rsidRPr="00C908A2">
        <w:rPr>
          <w:bCs/>
          <w:sz w:val="22"/>
          <w:szCs w:val="22"/>
        </w:rPr>
        <w:t>e</w:t>
      </w:r>
      <w:r w:rsidR="004A04AD" w:rsidRPr="00C908A2">
        <w:rPr>
          <w:bCs/>
          <w:sz w:val="22"/>
          <w:szCs w:val="22"/>
        </w:rPr>
        <w:t xml:space="preserve">) </w:t>
      </w:r>
      <w:r w:rsidRPr="00C908A2">
        <w:rPr>
          <w:bCs/>
          <w:sz w:val="22"/>
          <w:szCs w:val="22"/>
        </w:rPr>
        <w:t>nieprzerwanie przez min. 12 miesięcy</w:t>
      </w:r>
      <w:r w:rsidR="009E35C5" w:rsidRPr="00C908A2">
        <w:rPr>
          <w:bCs/>
          <w:sz w:val="22"/>
          <w:szCs w:val="22"/>
        </w:rPr>
        <w:t xml:space="preserve"> oraz </w:t>
      </w:r>
      <w:r w:rsidR="00356EC7" w:rsidRPr="00C908A2">
        <w:rPr>
          <w:bCs/>
          <w:sz w:val="22"/>
          <w:szCs w:val="22"/>
        </w:rPr>
        <w:t xml:space="preserve">w ramach </w:t>
      </w:r>
      <w:r w:rsidR="009E35C5" w:rsidRPr="00C908A2">
        <w:rPr>
          <w:bCs/>
          <w:sz w:val="22"/>
          <w:szCs w:val="22"/>
        </w:rPr>
        <w:t>każdej z nich</w:t>
      </w:r>
      <w:r w:rsidR="00356EC7" w:rsidRPr="00C908A2">
        <w:rPr>
          <w:bCs/>
          <w:sz w:val="22"/>
          <w:szCs w:val="22"/>
        </w:rPr>
        <w:t xml:space="preserve"> wykonawca zrealizował już min. 100 roboczogodzin prac rozwojowych</w:t>
      </w:r>
    </w:p>
    <w:p w14:paraId="6EBA2F73" w14:textId="2898ADB1" w:rsidR="00D34998" w:rsidRDefault="00D34998" w:rsidP="00D34998">
      <w:pPr>
        <w:tabs>
          <w:tab w:val="left" w:pos="1418"/>
        </w:tabs>
        <w:spacing w:before="60" w:line="360" w:lineRule="auto"/>
        <w:jc w:val="both"/>
        <w:rPr>
          <w:b/>
          <w:sz w:val="22"/>
          <w:szCs w:val="22"/>
        </w:rPr>
      </w:pPr>
      <w:r w:rsidRPr="00C908A2">
        <w:rPr>
          <w:b/>
          <w:sz w:val="22"/>
          <w:szCs w:val="22"/>
        </w:rPr>
        <w:t xml:space="preserve">WYKAZ </w:t>
      </w:r>
      <w:r w:rsidRPr="00C908A2">
        <w:rPr>
          <w:bCs/>
          <w:sz w:val="22"/>
          <w:szCs w:val="22"/>
        </w:rPr>
        <w:t>zawierający</w:t>
      </w:r>
      <w:r w:rsidR="00BC4031" w:rsidRPr="00C908A2">
        <w:rPr>
          <w:bCs/>
          <w:sz w:val="22"/>
          <w:szCs w:val="22"/>
        </w:rPr>
        <w:t xml:space="preserve"> </w:t>
      </w:r>
      <w:r w:rsidR="009E35C5" w:rsidRPr="00C908A2">
        <w:rPr>
          <w:bCs/>
          <w:sz w:val="22"/>
          <w:szCs w:val="22"/>
        </w:rPr>
        <w:t>min.</w:t>
      </w:r>
      <w:r w:rsidRPr="00C908A2">
        <w:rPr>
          <w:bCs/>
          <w:sz w:val="22"/>
          <w:szCs w:val="22"/>
        </w:rPr>
        <w:t xml:space="preserve"> </w:t>
      </w:r>
      <w:r w:rsidR="00BC4031" w:rsidRPr="00C908A2">
        <w:rPr>
          <w:bCs/>
          <w:sz w:val="22"/>
          <w:szCs w:val="22"/>
        </w:rPr>
        <w:t>dwie</w:t>
      </w:r>
      <w:r w:rsidRPr="00C908A2">
        <w:rPr>
          <w:bCs/>
          <w:sz w:val="22"/>
          <w:szCs w:val="22"/>
        </w:rPr>
        <w:t xml:space="preserve"> usługi spełniające określone powyżej warunki</w:t>
      </w:r>
      <w:r>
        <w:rPr>
          <w:bCs/>
          <w:sz w:val="22"/>
          <w:szCs w:val="22"/>
        </w:rPr>
        <w:t xml:space="preserve"> należy złożyć wypełniając </w:t>
      </w:r>
      <w:r w:rsidRPr="00D34998">
        <w:rPr>
          <w:b/>
          <w:sz w:val="22"/>
          <w:szCs w:val="22"/>
        </w:rPr>
        <w:t>Załącznik nr 6 do SWZ.</w:t>
      </w:r>
    </w:p>
    <w:p w14:paraId="372FF74F" w14:textId="5FAEFAF0" w:rsidR="006F5019" w:rsidRDefault="00913E5E">
      <w:pPr>
        <w:pStyle w:val="Akapitzlist"/>
        <w:numPr>
          <w:ilvl w:val="1"/>
          <w:numId w:val="62"/>
        </w:numPr>
        <w:tabs>
          <w:tab w:val="left" w:pos="1418"/>
        </w:tabs>
        <w:spacing w:before="60" w:line="360" w:lineRule="auto"/>
        <w:jc w:val="both"/>
        <w:rPr>
          <w:bCs/>
        </w:rPr>
      </w:pPr>
      <w:r w:rsidRPr="006F5019">
        <w:rPr>
          <w:bCs/>
        </w:rPr>
        <w:t>W stosunku do Wykonawców wspólnie ubiegających się o zamówienie, w odniesieniu do warunku dotyczącego zdolności technicznej lub zawodowej określonego w pkt 7.2. ppkt d. SWZ, Zamawiający wymaga, aby co najmniej jeden Wykonawca spełniał warunek samodzielnie.</w:t>
      </w:r>
    </w:p>
    <w:p w14:paraId="120B9AF7" w14:textId="6E158738" w:rsidR="006F5019" w:rsidRDefault="006F5019">
      <w:pPr>
        <w:pStyle w:val="Akapitzlist"/>
        <w:numPr>
          <w:ilvl w:val="1"/>
          <w:numId w:val="62"/>
        </w:numPr>
        <w:tabs>
          <w:tab w:val="left" w:pos="1418"/>
        </w:tabs>
        <w:spacing w:before="60" w:line="360" w:lineRule="auto"/>
        <w:jc w:val="both"/>
        <w:rPr>
          <w:bCs/>
        </w:rPr>
      </w:pPr>
      <w:r>
        <w:rPr>
          <w:bCs/>
        </w:rPr>
        <w:t xml:space="preserve"> Jeżeli Wykonawca powołuje się  na doświadczenie w realizacji usług wykonywanych wspólnie z innymi wykonawcami, wykaz o którym mowa w pkt 7.2 ppkt d. SWZ dotyczy usług, w których wykonaniu wykonawca ten bezpośrednio uczestniczył, a w przypadku świadczeń powtarzających się lub ciągłych, w których wykonywaniu </w:t>
      </w:r>
      <w:r w:rsidR="00B91CDF">
        <w:rPr>
          <w:bCs/>
        </w:rPr>
        <w:t>bezpośrednio uczestniczył lub uczestniczy.</w:t>
      </w:r>
    </w:p>
    <w:p w14:paraId="295CF61C" w14:textId="19B6D48F" w:rsidR="00B91CDF" w:rsidRDefault="00B91CDF">
      <w:pPr>
        <w:pStyle w:val="Akapitzlist"/>
        <w:numPr>
          <w:ilvl w:val="1"/>
          <w:numId w:val="62"/>
        </w:numPr>
        <w:tabs>
          <w:tab w:val="left" w:pos="1418"/>
        </w:tabs>
        <w:spacing w:before="60" w:line="360" w:lineRule="auto"/>
        <w:jc w:val="both"/>
        <w:rPr>
          <w:bCs/>
        </w:rPr>
      </w:pPr>
      <w:r>
        <w:rPr>
          <w:bCs/>
        </w:rPr>
        <w:t xml:space="preserve"> Wykonawca może w celu potwierdzenia spełniania warunków udziału w postępowaniu polegać na zdolnościach technicznych lub zawodowych podmiotów udostępniających zasoby, niezależnie od charakteru prawnego łączących go z nimi stosunków prawnych.</w:t>
      </w:r>
    </w:p>
    <w:p w14:paraId="5F0C31AC" w14:textId="66CEF395" w:rsidR="00B91CDF" w:rsidRDefault="00B91CDF">
      <w:pPr>
        <w:pStyle w:val="Akapitzlist"/>
        <w:numPr>
          <w:ilvl w:val="1"/>
          <w:numId w:val="62"/>
        </w:numPr>
        <w:tabs>
          <w:tab w:val="left" w:pos="1418"/>
        </w:tabs>
        <w:spacing w:before="60" w:line="360" w:lineRule="auto"/>
        <w:jc w:val="both"/>
        <w:rPr>
          <w:bCs/>
        </w:rPr>
      </w:pPr>
      <w:r>
        <w:rPr>
          <w:bCs/>
        </w:rPr>
        <w:t xml:space="preserve"> W odniesieniu do warunków dotyczących doświadczenia, Wykonawcy mogą polegać na zdolnościach podmiotów udostępniających zasoby, jeśli podmioty te wykonają świadczenie do realizacji którego te zdolności są wymagane.</w:t>
      </w:r>
    </w:p>
    <w:p w14:paraId="7EF57AFA" w14:textId="2FA8796C" w:rsidR="00B91CDF" w:rsidRDefault="00B91CDF">
      <w:pPr>
        <w:pStyle w:val="Akapitzlist"/>
        <w:numPr>
          <w:ilvl w:val="1"/>
          <w:numId w:val="62"/>
        </w:numPr>
        <w:tabs>
          <w:tab w:val="left" w:pos="1418"/>
        </w:tabs>
        <w:spacing w:before="60" w:line="360" w:lineRule="auto"/>
        <w:jc w:val="both"/>
        <w:rPr>
          <w:bCs/>
        </w:rPr>
      </w:pPr>
      <w:r>
        <w:rPr>
          <w:bCs/>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(Załącznik nr 7 do SWZ).</w:t>
      </w:r>
    </w:p>
    <w:p w14:paraId="562C607B" w14:textId="596A0E32" w:rsidR="00B91CDF" w:rsidRDefault="00B91CDF">
      <w:pPr>
        <w:pStyle w:val="Akapitzlist"/>
        <w:numPr>
          <w:ilvl w:val="1"/>
          <w:numId w:val="62"/>
        </w:numPr>
        <w:tabs>
          <w:tab w:val="left" w:pos="1418"/>
        </w:tabs>
        <w:spacing w:before="60" w:line="360" w:lineRule="auto"/>
        <w:jc w:val="both"/>
        <w:rPr>
          <w:bCs/>
        </w:rPr>
      </w:pPr>
      <w:r>
        <w:rPr>
          <w:bCs/>
        </w:rPr>
        <w:t xml:space="preserve"> Zobowiązanie podmiotu </w:t>
      </w:r>
      <w:r w:rsidR="00CC1FBC">
        <w:rPr>
          <w:bCs/>
        </w:rPr>
        <w:t>udostępniającego zasoby, o którym mowa w pkt 7.7. SWZ potwierdza, że stosunek łączący Wykonawcę z podmiotami udostępniającymi zasoby gwarantuje rzeczywisty dostęp do tych zasobów oraz określa w szczególności:</w:t>
      </w:r>
    </w:p>
    <w:p w14:paraId="684CF758" w14:textId="495D87D7" w:rsidR="00CC1FBC" w:rsidRDefault="00CC1FBC">
      <w:pPr>
        <w:pStyle w:val="Akapitzlist"/>
        <w:numPr>
          <w:ilvl w:val="0"/>
          <w:numId w:val="63"/>
        </w:numPr>
        <w:tabs>
          <w:tab w:val="left" w:pos="1418"/>
        </w:tabs>
        <w:spacing w:before="60" w:line="360" w:lineRule="auto"/>
        <w:jc w:val="both"/>
        <w:rPr>
          <w:bCs/>
        </w:rPr>
      </w:pPr>
      <w:r>
        <w:rPr>
          <w:bCs/>
        </w:rPr>
        <w:t>zakres dostępnych wykonawcy zasobów podmiotu udostępniającego zasoby;</w:t>
      </w:r>
    </w:p>
    <w:p w14:paraId="5AC4C244" w14:textId="6F7EB6ED" w:rsidR="00CC1FBC" w:rsidRDefault="00CC1FBC">
      <w:pPr>
        <w:pStyle w:val="Akapitzlist"/>
        <w:numPr>
          <w:ilvl w:val="0"/>
          <w:numId w:val="63"/>
        </w:numPr>
        <w:tabs>
          <w:tab w:val="left" w:pos="1418"/>
        </w:tabs>
        <w:spacing w:before="60" w:line="360" w:lineRule="auto"/>
        <w:jc w:val="both"/>
        <w:rPr>
          <w:bCs/>
        </w:rPr>
      </w:pPr>
      <w:r>
        <w:rPr>
          <w:bCs/>
        </w:rPr>
        <w:t>sposób i okres udostępnienia wykonawcy i wykorzystania przez niego zasobów podmiotu udostępniającego te zasoby przy wykonywaniu zamówienia;</w:t>
      </w:r>
    </w:p>
    <w:p w14:paraId="105933A7" w14:textId="4B39FAD1" w:rsidR="00CC1FBC" w:rsidRDefault="00CC1FBC">
      <w:pPr>
        <w:pStyle w:val="Akapitzlist"/>
        <w:numPr>
          <w:ilvl w:val="0"/>
          <w:numId w:val="63"/>
        </w:numPr>
        <w:tabs>
          <w:tab w:val="left" w:pos="1418"/>
        </w:tabs>
        <w:spacing w:before="60" w:line="360" w:lineRule="auto"/>
        <w:jc w:val="both"/>
        <w:rPr>
          <w:bCs/>
        </w:rPr>
      </w:pPr>
      <w:r>
        <w:rPr>
          <w:bCs/>
        </w:rPr>
        <w:lastRenderedPageBreak/>
        <w:t xml:space="preserve">czy i w jakim zakresie podmiot udostępniający zasoby, na zdolnościach którego wykonawca polega w odniesieniu do warunku udziału w postępowaniu dotyczących </w:t>
      </w:r>
      <w:r w:rsidR="0095201E">
        <w:rPr>
          <w:bCs/>
        </w:rPr>
        <w:t>doświadczenia, zrealizuje usługi, których wskazane zdolności dotyczą.</w:t>
      </w:r>
    </w:p>
    <w:p w14:paraId="054A6061" w14:textId="201ECDCF" w:rsidR="0095201E" w:rsidRDefault="0095201E">
      <w:pPr>
        <w:pStyle w:val="Akapitzlist"/>
        <w:numPr>
          <w:ilvl w:val="1"/>
          <w:numId w:val="62"/>
        </w:numPr>
        <w:tabs>
          <w:tab w:val="left" w:pos="1418"/>
        </w:tabs>
        <w:spacing w:before="60" w:line="360" w:lineRule="auto"/>
        <w:jc w:val="both"/>
        <w:rPr>
          <w:bCs/>
        </w:rPr>
      </w:pPr>
      <w:r w:rsidRPr="0095201E">
        <w:rPr>
          <w:bCs/>
        </w:rPr>
        <w:t>Zamawiający ocenia czy udostępnione Wykonawcy przez podmioty udostępniające zasoby, zdolności techniczne lub zawodowe pozwalają na wykazanie przez Wykonawcę spełnianie warunku udziału w postępowaniu, a także bada, czy nie zachodzą wobec tego podmiotu podstawy wykluczenia, które zostały przewidziane względem Wykonawcy.</w:t>
      </w:r>
    </w:p>
    <w:p w14:paraId="6421FA81" w14:textId="7F7651C5" w:rsidR="0095201E" w:rsidRDefault="0095201E">
      <w:pPr>
        <w:pStyle w:val="Akapitzlist"/>
        <w:numPr>
          <w:ilvl w:val="1"/>
          <w:numId w:val="62"/>
        </w:numPr>
        <w:spacing w:before="60" w:line="360" w:lineRule="auto"/>
        <w:jc w:val="both"/>
        <w:rPr>
          <w:bCs/>
        </w:rPr>
      </w:pPr>
      <w:r>
        <w:rPr>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3AEBC87" w14:textId="5A169828" w:rsidR="0095201E" w:rsidRDefault="0095201E">
      <w:pPr>
        <w:pStyle w:val="Akapitzlist"/>
        <w:numPr>
          <w:ilvl w:val="1"/>
          <w:numId w:val="62"/>
        </w:numPr>
        <w:spacing w:before="60" w:line="360" w:lineRule="auto"/>
        <w:jc w:val="both"/>
        <w:rPr>
          <w:bCs/>
        </w:rPr>
      </w:pPr>
      <w:r>
        <w:rPr>
          <w:bCs/>
        </w:rPr>
        <w:t>Jeżeli zdolności techniczne lub zawodowe podmiotu udostępniającego zasoby nie potwierdzają spełniania przez Wykonawcę warunku udziału w postępowaniu lub zachodzą wobec tego podmiotu udostępniającego zasoby podstawy do jego wykluczenia z postępowania, Zamawiający żąda, aby Wykonawca w terminie określonym przez Zamawiającego zastąpił ten podmiot innym podmiotem lub podmiotami albo wykazał, że samodzielnie spełnia warunek udziału w postępowaniu.</w:t>
      </w:r>
    </w:p>
    <w:p w14:paraId="1262C256" w14:textId="2B4BDD75" w:rsidR="0095201E" w:rsidRDefault="0095201E">
      <w:pPr>
        <w:pStyle w:val="Akapitzlist"/>
        <w:numPr>
          <w:ilvl w:val="1"/>
          <w:numId w:val="62"/>
        </w:numPr>
        <w:spacing w:before="60" w:line="360" w:lineRule="auto"/>
        <w:jc w:val="both"/>
        <w:rPr>
          <w:bCs/>
        </w:rPr>
      </w:pPr>
      <w:r>
        <w:rPr>
          <w:bCs/>
        </w:rPr>
        <w:t>Wykonawca nie może po upływie terminu składania ofert powoływać się na zdolności techniczne lub zawodowe podmiotów udostępniających zasoby, jeżeli na etapie składania ofert nie polegał on w danym zakresie na zdolnościach podmiotów udostępniających zasoby.</w:t>
      </w:r>
    </w:p>
    <w:p w14:paraId="56A93758" w14:textId="2F7FAF67" w:rsidR="0095201E" w:rsidRDefault="0095201E">
      <w:pPr>
        <w:pStyle w:val="Akapitzlist"/>
        <w:numPr>
          <w:ilvl w:val="1"/>
          <w:numId w:val="62"/>
        </w:numPr>
        <w:spacing w:before="60" w:line="360" w:lineRule="auto"/>
        <w:jc w:val="both"/>
        <w:rPr>
          <w:bCs/>
        </w:rPr>
      </w:pPr>
      <w:r>
        <w:rPr>
          <w:bCs/>
        </w:rPr>
        <w:t>Wykonawca, w przypadku polegania na zdolnościach podmiotów udostępniających zasoby, przedstawia dokument, o którym mowa w pkt 9.1. ppkt d. SWZ.</w:t>
      </w:r>
    </w:p>
    <w:p w14:paraId="48759856" w14:textId="587E3D8E" w:rsidR="0095201E" w:rsidRDefault="005B5817">
      <w:pPr>
        <w:pStyle w:val="Akapitzlist"/>
        <w:numPr>
          <w:ilvl w:val="1"/>
          <w:numId w:val="62"/>
        </w:numPr>
        <w:spacing w:before="60" w:line="360" w:lineRule="auto"/>
        <w:jc w:val="both"/>
        <w:rPr>
          <w:bCs/>
        </w:rPr>
      </w:pPr>
      <w:r>
        <w:rPr>
          <w:bCs/>
        </w:rPr>
        <w:t>Zamawiający będzie badał czy w stosunku do podmiotów udostępniających zasoby zachodzą przesłanki wykluczenia, o których mowa w pkt 8 SWZ.</w:t>
      </w:r>
    </w:p>
    <w:p w14:paraId="39E8F9C0" w14:textId="5F1DEB10" w:rsidR="005B5817" w:rsidRPr="0095201E" w:rsidRDefault="00E166C4">
      <w:pPr>
        <w:pStyle w:val="Akapitzlist"/>
        <w:numPr>
          <w:ilvl w:val="1"/>
          <w:numId w:val="62"/>
        </w:numPr>
        <w:spacing w:before="60" w:line="360" w:lineRule="auto"/>
        <w:jc w:val="both"/>
        <w:rPr>
          <w:bCs/>
        </w:rPr>
      </w:pPr>
      <w:r>
        <w:rPr>
          <w:bCs/>
        </w:rPr>
        <w:t>W przypadku polegania przez Wykonawcę na zdolnościach technicznych lub zawodowych podmiotów udostępniających zasoby celem spełniania warunku, o którym mowa w pkt 7.2 ppkt d. SWZ – podmiot udostępniający musi spełniać ten warunek samodzielnie.</w:t>
      </w:r>
    </w:p>
    <w:p w14:paraId="1189AE6A" w14:textId="08B79988"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8. </w:t>
      </w:r>
      <w:r w:rsidR="008235FE" w:rsidRPr="00721E0E">
        <w:rPr>
          <w:rFonts w:cstheme="minorHAnsi"/>
          <w:b/>
          <w:sz w:val="22"/>
          <w:szCs w:val="22"/>
          <w:u w:val="single"/>
        </w:rPr>
        <w:t>PODSTAWY WYKLUCZENIA</w:t>
      </w:r>
    </w:p>
    <w:p w14:paraId="03CBE3AB" w14:textId="13949170" w:rsidR="001F7F7B" w:rsidRPr="00721E0E" w:rsidRDefault="001F7F7B" w:rsidP="00721E0E">
      <w:pPr>
        <w:tabs>
          <w:tab w:val="left" w:pos="284"/>
        </w:tabs>
        <w:spacing w:before="60" w:line="276" w:lineRule="auto"/>
        <w:rPr>
          <w:rFonts w:cstheme="minorHAnsi"/>
          <w:bCs/>
          <w:sz w:val="22"/>
          <w:szCs w:val="22"/>
        </w:rPr>
      </w:pPr>
      <w:r w:rsidRPr="00721E0E">
        <w:rPr>
          <w:rFonts w:cstheme="minorHAnsi"/>
          <w:sz w:val="22"/>
          <w:szCs w:val="22"/>
        </w:rPr>
        <w:t>8.1. </w:t>
      </w:r>
      <w:r w:rsidR="008235FE" w:rsidRPr="00721E0E">
        <w:rPr>
          <w:rFonts w:cstheme="minorHAnsi"/>
          <w:sz w:val="22"/>
          <w:szCs w:val="22"/>
        </w:rPr>
        <w:t xml:space="preserve">Z postępowania o udzielenie zamówienia publicznego </w:t>
      </w:r>
      <w:r w:rsidR="008235FE" w:rsidRPr="00721E0E">
        <w:rPr>
          <w:rFonts w:cstheme="minorHAnsi"/>
          <w:b/>
          <w:sz w:val="22"/>
          <w:szCs w:val="22"/>
        </w:rPr>
        <w:t>wyklucza się Wykonawcę</w:t>
      </w:r>
      <w:r w:rsidR="008235FE" w:rsidRPr="00721E0E">
        <w:rPr>
          <w:rFonts w:cstheme="minorHAnsi"/>
          <w:sz w:val="22"/>
          <w:szCs w:val="22"/>
        </w:rPr>
        <w:t>,</w:t>
      </w:r>
      <w:r w:rsidR="002263C9" w:rsidRPr="00721E0E">
        <w:rPr>
          <w:rFonts w:cstheme="minorHAnsi"/>
          <w:sz w:val="22"/>
          <w:szCs w:val="22"/>
        </w:rPr>
        <w:t xml:space="preserve"> </w:t>
      </w:r>
      <w:r w:rsidR="008235FE" w:rsidRPr="00721E0E">
        <w:rPr>
          <w:rFonts w:cstheme="minorHAnsi"/>
          <w:sz w:val="22"/>
          <w:szCs w:val="22"/>
        </w:rPr>
        <w:t xml:space="preserve">w stosunku do którego zachodzi którakolwiek z okoliczności, o których </w:t>
      </w:r>
      <w:r w:rsidR="00100E82" w:rsidRPr="00721E0E">
        <w:rPr>
          <w:rFonts w:cstheme="minorHAnsi"/>
          <w:sz w:val="22"/>
          <w:szCs w:val="22"/>
        </w:rPr>
        <w:t xml:space="preserve">mowa </w:t>
      </w:r>
      <w:r w:rsidR="00100E82" w:rsidRPr="00721E0E">
        <w:rPr>
          <w:rFonts w:cstheme="minorHAnsi"/>
          <w:b/>
          <w:sz w:val="22"/>
          <w:szCs w:val="22"/>
        </w:rPr>
        <w:t xml:space="preserve">w art. 108 ust. 1 </w:t>
      </w:r>
      <w:r w:rsidR="008235FE" w:rsidRPr="00721E0E">
        <w:rPr>
          <w:rFonts w:cstheme="minorHAnsi"/>
          <w:b/>
          <w:sz w:val="22"/>
          <w:szCs w:val="22"/>
        </w:rPr>
        <w:t>ustawy Pzp</w:t>
      </w:r>
      <w:r w:rsidRPr="00721E0E">
        <w:rPr>
          <w:rFonts w:cstheme="minorHAnsi"/>
          <w:b/>
          <w:sz w:val="22"/>
          <w:szCs w:val="22"/>
        </w:rPr>
        <w:t xml:space="preserve">, </w:t>
      </w:r>
      <w:r w:rsidRPr="00721E0E">
        <w:rPr>
          <w:rFonts w:cstheme="minorHAnsi"/>
          <w:bCs/>
          <w:sz w:val="22"/>
          <w:szCs w:val="22"/>
        </w:rPr>
        <w:t>tj.</w:t>
      </w:r>
      <w:r w:rsidRPr="00721E0E">
        <w:rPr>
          <w:rFonts w:cstheme="minorHAnsi"/>
          <w:b/>
          <w:sz w:val="22"/>
          <w:szCs w:val="22"/>
        </w:rPr>
        <w:t xml:space="preserve"> </w:t>
      </w:r>
      <w:r w:rsidRPr="00721E0E">
        <w:rPr>
          <w:rFonts w:cstheme="minorHAnsi"/>
          <w:bCs/>
          <w:sz w:val="22"/>
          <w:szCs w:val="22"/>
        </w:rPr>
        <w:t>z postępowania o udzielenie zamówienia wyklucza się Wykonawcę:</w:t>
      </w:r>
    </w:p>
    <w:p w14:paraId="3BE3BE1D"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1) będącego osobą fizyczną, którego prawomocnie skazano za przestępstwo:</w:t>
      </w:r>
    </w:p>
    <w:p w14:paraId="2B0136BA"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689D4F64"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b) handlu ludźmi, o którym mowa w art. 189a Kodeksu karnego,</w:t>
      </w:r>
    </w:p>
    <w:p w14:paraId="75FB96A7" w14:textId="4D5909E1" w:rsidR="001F7F7B" w:rsidRPr="00054CFB" w:rsidRDefault="001F7F7B" w:rsidP="003376B4">
      <w:pPr>
        <w:pStyle w:val="Nagwek1"/>
        <w:numPr>
          <w:ilvl w:val="0"/>
          <w:numId w:val="0"/>
        </w:numPr>
        <w:spacing w:before="0" w:line="276" w:lineRule="auto"/>
        <w:ind w:right="0"/>
        <w:jc w:val="left"/>
        <w:rPr>
          <w:rFonts w:asciiTheme="minorHAnsi" w:hAnsiTheme="minorHAnsi" w:cstheme="minorHAnsi"/>
          <w:b w:val="0"/>
          <w:bCs w:val="0"/>
          <w:color w:val="auto"/>
          <w:sz w:val="22"/>
          <w:szCs w:val="22"/>
          <w:u w:val="none"/>
          <w:lang w:val="pl-PL"/>
        </w:rPr>
      </w:pPr>
      <w:r w:rsidRPr="00721E0E">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r w:rsidR="0082163D" w:rsidRPr="00721E0E">
        <w:rPr>
          <w:rStyle w:val="Nagwek1Znak"/>
          <w:rFonts w:asciiTheme="minorHAnsi" w:hAnsiTheme="minorHAnsi" w:cstheme="minorHAnsi"/>
          <w:b/>
          <w:bCs/>
          <w:color w:val="auto"/>
          <w:sz w:val="29"/>
          <w:szCs w:val="29"/>
          <w:u w:val="none"/>
          <w:lang w:val="pl-PL"/>
        </w:rPr>
        <w:t xml:space="preserve"> </w:t>
      </w:r>
      <w:r w:rsidR="0082163D" w:rsidRPr="00054CFB">
        <w:rPr>
          <w:rStyle w:val="markedcontent"/>
          <w:rFonts w:asciiTheme="minorHAnsi" w:hAnsiTheme="minorHAnsi" w:cstheme="minorHAnsi"/>
          <w:b w:val="0"/>
          <w:bCs w:val="0"/>
          <w:color w:val="auto"/>
          <w:sz w:val="22"/>
          <w:szCs w:val="22"/>
          <w:u w:val="none"/>
        </w:rPr>
        <w:t>(</w:t>
      </w:r>
      <w:r w:rsidR="001F6DE0" w:rsidRPr="00054CFB">
        <w:rPr>
          <w:rStyle w:val="markedcontent"/>
          <w:rFonts w:asciiTheme="minorHAnsi" w:hAnsiTheme="minorHAnsi" w:cstheme="minorHAnsi"/>
          <w:b w:val="0"/>
          <w:bCs w:val="0"/>
          <w:color w:val="auto"/>
          <w:sz w:val="22"/>
          <w:szCs w:val="22"/>
          <w:u w:val="none"/>
          <w:lang w:val="pl-PL"/>
        </w:rPr>
        <w:t xml:space="preserve">t.j. </w:t>
      </w:r>
      <w:r w:rsidR="0082163D" w:rsidRPr="00054CFB">
        <w:rPr>
          <w:rStyle w:val="markedcontent"/>
          <w:rFonts w:asciiTheme="minorHAnsi" w:hAnsiTheme="minorHAnsi" w:cstheme="minorHAnsi"/>
          <w:b w:val="0"/>
          <w:bCs w:val="0"/>
          <w:color w:val="auto"/>
          <w:sz w:val="22"/>
          <w:szCs w:val="22"/>
          <w:u w:val="none"/>
        </w:rPr>
        <w:t>Dz. U. z 202</w:t>
      </w:r>
      <w:r w:rsidR="001F6DE0" w:rsidRPr="00054CFB">
        <w:rPr>
          <w:rStyle w:val="markedcontent"/>
          <w:rFonts w:asciiTheme="minorHAnsi" w:hAnsiTheme="minorHAnsi" w:cstheme="minorHAnsi"/>
          <w:b w:val="0"/>
          <w:bCs w:val="0"/>
          <w:color w:val="auto"/>
          <w:sz w:val="22"/>
          <w:szCs w:val="22"/>
          <w:u w:val="none"/>
          <w:lang w:val="pl-PL"/>
        </w:rPr>
        <w:t>3</w:t>
      </w:r>
      <w:r w:rsidR="0082163D" w:rsidRPr="00054CFB">
        <w:rPr>
          <w:rStyle w:val="markedcontent"/>
          <w:rFonts w:asciiTheme="minorHAnsi" w:hAnsiTheme="minorHAnsi" w:cstheme="minorHAnsi"/>
          <w:b w:val="0"/>
          <w:bCs w:val="0"/>
          <w:color w:val="auto"/>
          <w:sz w:val="22"/>
          <w:szCs w:val="22"/>
          <w:u w:val="none"/>
        </w:rPr>
        <w:t xml:space="preserve"> r.</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 xml:space="preserve">poz. </w:t>
      </w:r>
      <w:r w:rsidR="001F6DE0" w:rsidRPr="00054CFB">
        <w:rPr>
          <w:rStyle w:val="markedcontent"/>
          <w:rFonts w:asciiTheme="minorHAnsi" w:hAnsiTheme="minorHAnsi" w:cstheme="minorHAnsi"/>
          <w:b w:val="0"/>
          <w:bCs w:val="0"/>
          <w:color w:val="auto"/>
          <w:sz w:val="22"/>
          <w:szCs w:val="22"/>
          <w:u w:val="none"/>
          <w:lang w:val="pl-PL"/>
        </w:rPr>
        <w:t>2048</w:t>
      </w:r>
      <w:r w:rsidR="0082163D" w:rsidRPr="00054CFB">
        <w:rPr>
          <w:rStyle w:val="markedcontent"/>
          <w:rFonts w:asciiTheme="minorHAnsi" w:hAnsiTheme="minorHAnsi" w:cstheme="minorHAnsi"/>
          <w:b w:val="0"/>
          <w:bCs w:val="0"/>
          <w:color w:val="auto"/>
          <w:sz w:val="22"/>
          <w:szCs w:val="22"/>
          <w:u w:val="none"/>
        </w:rPr>
        <w:t>) lub w art. 54 ust. 1–4 ustawy z dnia</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 xml:space="preserve">12 maja 2011 r. </w:t>
      </w:r>
      <w:r w:rsidR="0082163D" w:rsidRPr="00054CFB">
        <w:rPr>
          <w:rStyle w:val="markedcontent"/>
          <w:rFonts w:asciiTheme="minorHAnsi" w:hAnsiTheme="minorHAnsi" w:cstheme="minorHAnsi"/>
          <w:b w:val="0"/>
          <w:bCs w:val="0"/>
          <w:color w:val="auto"/>
          <w:sz w:val="22"/>
          <w:szCs w:val="22"/>
          <w:u w:val="none"/>
        </w:rPr>
        <w:lastRenderedPageBreak/>
        <w:t>o refundacji leków, środków spożywczych specjalnego</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przeznaczenia żywieniowego oraz wyrobów medycznych (</w:t>
      </w:r>
      <w:r w:rsidR="00054CFB" w:rsidRPr="00054CFB">
        <w:rPr>
          <w:rStyle w:val="markedcontent"/>
          <w:rFonts w:asciiTheme="minorHAnsi" w:hAnsiTheme="minorHAnsi" w:cstheme="minorHAnsi"/>
          <w:b w:val="0"/>
          <w:bCs w:val="0"/>
          <w:color w:val="auto"/>
          <w:sz w:val="22"/>
          <w:szCs w:val="22"/>
          <w:u w:val="none"/>
          <w:lang w:val="pl-PL"/>
        </w:rPr>
        <w:t xml:space="preserve">t.j. </w:t>
      </w:r>
      <w:r w:rsidR="0082163D" w:rsidRPr="00054CFB">
        <w:rPr>
          <w:rStyle w:val="markedcontent"/>
          <w:rFonts w:asciiTheme="minorHAnsi" w:hAnsiTheme="minorHAnsi" w:cstheme="minorHAnsi"/>
          <w:b w:val="0"/>
          <w:bCs w:val="0"/>
          <w:color w:val="auto"/>
          <w:sz w:val="22"/>
          <w:szCs w:val="22"/>
          <w:u w:val="none"/>
        </w:rPr>
        <w:t>Dz. U.</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z 202</w:t>
      </w:r>
      <w:r w:rsidR="00054CFB" w:rsidRPr="00054CFB">
        <w:rPr>
          <w:rStyle w:val="markedcontent"/>
          <w:rFonts w:asciiTheme="minorHAnsi" w:hAnsiTheme="minorHAnsi" w:cstheme="minorHAnsi"/>
          <w:b w:val="0"/>
          <w:bCs w:val="0"/>
          <w:color w:val="auto"/>
          <w:sz w:val="22"/>
          <w:szCs w:val="22"/>
          <w:u w:val="none"/>
          <w:lang w:val="pl-PL"/>
        </w:rPr>
        <w:t>3</w:t>
      </w:r>
      <w:r w:rsidR="0082163D" w:rsidRPr="00054CFB">
        <w:rPr>
          <w:rStyle w:val="markedcontent"/>
          <w:rFonts w:asciiTheme="minorHAnsi" w:hAnsiTheme="minorHAnsi" w:cstheme="minorHAnsi"/>
          <w:b w:val="0"/>
          <w:bCs w:val="0"/>
          <w:color w:val="auto"/>
          <w:sz w:val="22"/>
          <w:szCs w:val="22"/>
          <w:u w:val="none"/>
        </w:rPr>
        <w:t xml:space="preserve"> r. poz. </w:t>
      </w:r>
      <w:r w:rsidR="00054CFB" w:rsidRPr="00054CFB">
        <w:rPr>
          <w:rStyle w:val="markedcontent"/>
          <w:rFonts w:asciiTheme="minorHAnsi" w:hAnsiTheme="minorHAnsi" w:cstheme="minorHAnsi"/>
          <w:b w:val="0"/>
          <w:bCs w:val="0"/>
          <w:color w:val="auto"/>
          <w:sz w:val="22"/>
          <w:szCs w:val="22"/>
          <w:u w:val="none"/>
          <w:lang w:val="pl-PL"/>
        </w:rPr>
        <w:t>826 z późn. zm.</w:t>
      </w:r>
      <w:r w:rsidR="0082163D" w:rsidRPr="00054CFB">
        <w:rPr>
          <w:rStyle w:val="markedcontent"/>
          <w:rFonts w:asciiTheme="minorHAnsi" w:hAnsiTheme="minorHAnsi" w:cstheme="minorHAnsi"/>
          <w:b w:val="0"/>
          <w:bCs w:val="0"/>
          <w:color w:val="auto"/>
          <w:sz w:val="22"/>
          <w:szCs w:val="22"/>
          <w:u w:val="none"/>
        </w:rPr>
        <w:t>)</w:t>
      </w:r>
      <w:r w:rsidR="0082163D" w:rsidRPr="00054CFB">
        <w:rPr>
          <w:rStyle w:val="markedcontent"/>
          <w:rFonts w:asciiTheme="minorHAnsi" w:hAnsiTheme="minorHAnsi" w:cstheme="minorHAnsi"/>
          <w:b w:val="0"/>
          <w:bCs w:val="0"/>
          <w:color w:val="auto"/>
          <w:sz w:val="22"/>
          <w:szCs w:val="22"/>
          <w:u w:val="none"/>
          <w:lang w:val="pl-PL"/>
        </w:rPr>
        <w:t>,</w:t>
      </w:r>
    </w:p>
    <w:p w14:paraId="4FCF7103"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054CFB">
        <w:rPr>
          <w:rFonts w:asciiTheme="minorHAnsi" w:hAnsiTheme="minorHAnsi" w:cstheme="minorHAnsi"/>
          <w:b w:val="0"/>
          <w:bCs w:val="0"/>
          <w:color w:val="000000"/>
          <w:sz w:val="22"/>
          <w:szCs w:val="22"/>
          <w:u w:val="none"/>
        </w:rPr>
        <w:t>d) finansowania przestępstwa o charakterze terrorystycznym, o którym</w:t>
      </w:r>
      <w:r w:rsidRPr="00721E0E">
        <w:rPr>
          <w:rFonts w:asciiTheme="minorHAnsi" w:hAnsiTheme="minorHAnsi" w:cstheme="minorHAnsi"/>
          <w:b w:val="0"/>
          <w:bCs w:val="0"/>
          <w:color w:val="000000"/>
          <w:sz w:val="22"/>
          <w:szCs w:val="22"/>
          <w:u w:val="none"/>
        </w:rPr>
        <w:t xml:space="preserve"> mowa w art. 165a Kodeksu karnego, lub przestępstwo udaremniania lub utrudniania stwierdzenia przestępnego pochodzenia pieniędzy lub ukrywania ich pochodzenia, o którym mowa w art. 299 Kodeksu karnego,</w:t>
      </w:r>
    </w:p>
    <w:p w14:paraId="642F731A"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0B5FA5AF" w14:textId="50BC131D"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auto"/>
          <w:sz w:val="22"/>
          <w:szCs w:val="22"/>
          <w:u w:val="none"/>
        </w:rPr>
      </w:pPr>
      <w:r w:rsidRPr="00721E0E">
        <w:rPr>
          <w:rFonts w:asciiTheme="minorHAnsi" w:hAnsiTheme="minorHAnsi" w:cstheme="minorHAnsi"/>
          <w:b w:val="0"/>
          <w:bCs w:val="0"/>
          <w:color w:val="000000"/>
          <w:sz w:val="22"/>
          <w:szCs w:val="22"/>
          <w:u w:val="none"/>
        </w:rPr>
        <w:t xml:space="preserve">f) </w:t>
      </w:r>
      <w:r w:rsidRPr="00721E0E">
        <w:rPr>
          <w:rFonts w:asciiTheme="minorHAnsi" w:hAnsiTheme="minorHAnsi" w:cstheme="minorHAnsi"/>
          <w:b w:val="0"/>
          <w:bCs w:val="0"/>
          <w:color w:val="000000"/>
          <w:sz w:val="22"/>
          <w:szCs w:val="22"/>
          <w:u w:val="none"/>
          <w:lang w:val="pl-PL"/>
        </w:rPr>
        <w:t xml:space="preserve">powierzenia wykonywania pracy małoletniemu cudzoziemcowi, </w:t>
      </w:r>
      <w:r w:rsidRPr="00721E0E">
        <w:rPr>
          <w:rFonts w:asciiTheme="minorHAnsi" w:hAnsiTheme="minorHAnsi" w:cstheme="minorHAnsi"/>
          <w:b w:val="0"/>
          <w:bCs w:val="0"/>
          <w:color w:val="000000"/>
          <w:sz w:val="22"/>
          <w:szCs w:val="22"/>
          <w:u w:val="none"/>
        </w:rPr>
        <w:t>o którym mowa w art. 9 ust. 2 ustawy z dnia 15</w:t>
      </w:r>
      <w:r w:rsidRPr="00721E0E">
        <w:rPr>
          <w:rFonts w:asciiTheme="minorHAnsi" w:hAnsiTheme="minorHAnsi" w:cstheme="minorHAnsi"/>
          <w:b w:val="0"/>
          <w:bCs w:val="0"/>
          <w:color w:val="000000"/>
          <w:sz w:val="22"/>
          <w:szCs w:val="22"/>
          <w:u w:val="none"/>
          <w:lang w:val="pl-PL"/>
        </w:rPr>
        <w:t xml:space="preserve"> </w:t>
      </w:r>
      <w:r w:rsidRPr="00721E0E">
        <w:rPr>
          <w:rFonts w:asciiTheme="minorHAnsi" w:hAnsiTheme="minorHAnsi" w:cstheme="minorHAnsi"/>
          <w:b w:val="0"/>
          <w:bCs w:val="0"/>
          <w:color w:val="000000"/>
          <w:sz w:val="22"/>
          <w:szCs w:val="22"/>
          <w:u w:val="none"/>
        </w:rPr>
        <w:t>czerwca 2012 r. o</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 xml:space="preserve">skutkach powierzania </w:t>
      </w:r>
      <w:r w:rsidRPr="00054CFB">
        <w:rPr>
          <w:rFonts w:asciiTheme="minorHAnsi" w:hAnsiTheme="minorHAnsi" w:cstheme="minorHAnsi"/>
          <w:b w:val="0"/>
          <w:bCs w:val="0"/>
          <w:color w:val="000000"/>
          <w:sz w:val="22"/>
          <w:szCs w:val="22"/>
          <w:u w:val="none"/>
        </w:rPr>
        <w:t>wykonywania pracy cudzoziemcom przebywającym wbrew przepisom na</w:t>
      </w:r>
      <w:r w:rsidRPr="00054CFB">
        <w:rPr>
          <w:rFonts w:asciiTheme="minorHAnsi" w:hAnsiTheme="minorHAnsi" w:cstheme="minorHAnsi"/>
          <w:b w:val="0"/>
          <w:bCs w:val="0"/>
          <w:color w:val="000000"/>
          <w:sz w:val="22"/>
          <w:szCs w:val="22"/>
          <w:u w:val="none"/>
          <w:lang w:val="pl-PL"/>
        </w:rPr>
        <w:t> </w:t>
      </w:r>
      <w:r w:rsidRPr="00054CFB">
        <w:rPr>
          <w:rFonts w:asciiTheme="minorHAnsi" w:hAnsiTheme="minorHAnsi" w:cstheme="minorHAnsi"/>
          <w:b w:val="0"/>
          <w:bCs w:val="0"/>
          <w:color w:val="000000"/>
          <w:sz w:val="22"/>
          <w:szCs w:val="22"/>
          <w:u w:val="none"/>
        </w:rPr>
        <w:t>terytorium Rzeczypospolitej Polskiej (</w:t>
      </w:r>
      <w:r w:rsidR="00054CFB" w:rsidRPr="00054CFB">
        <w:rPr>
          <w:rFonts w:asciiTheme="minorHAnsi" w:hAnsiTheme="minorHAnsi" w:cstheme="minorHAnsi"/>
          <w:b w:val="0"/>
          <w:bCs w:val="0"/>
          <w:color w:val="000000"/>
          <w:sz w:val="22"/>
          <w:szCs w:val="22"/>
          <w:u w:val="none"/>
          <w:lang w:val="pl-PL"/>
        </w:rPr>
        <w:t xml:space="preserve">t.j. </w:t>
      </w:r>
      <w:r w:rsidRPr="00054CFB">
        <w:rPr>
          <w:rFonts w:asciiTheme="minorHAnsi" w:hAnsiTheme="minorHAnsi" w:cstheme="minorHAnsi"/>
          <w:b w:val="0"/>
          <w:bCs w:val="0"/>
          <w:color w:val="000000"/>
          <w:sz w:val="22"/>
          <w:szCs w:val="22"/>
          <w:u w:val="none"/>
        </w:rPr>
        <w:t xml:space="preserve">Dz. U. </w:t>
      </w:r>
      <w:r w:rsidR="00054CFB" w:rsidRPr="00054CFB">
        <w:rPr>
          <w:rFonts w:asciiTheme="minorHAnsi" w:hAnsiTheme="minorHAnsi" w:cstheme="minorHAnsi"/>
          <w:b w:val="0"/>
          <w:bCs w:val="0"/>
          <w:color w:val="000000"/>
          <w:sz w:val="22"/>
          <w:szCs w:val="22"/>
          <w:u w:val="none"/>
          <w:lang w:val="pl-PL"/>
        </w:rPr>
        <w:t xml:space="preserve">z 2021 </w:t>
      </w:r>
      <w:r w:rsidRPr="00054CFB">
        <w:rPr>
          <w:rFonts w:asciiTheme="minorHAnsi" w:hAnsiTheme="minorHAnsi" w:cstheme="minorHAnsi"/>
          <w:b w:val="0"/>
          <w:bCs w:val="0"/>
          <w:color w:val="000000"/>
          <w:sz w:val="22"/>
          <w:szCs w:val="22"/>
          <w:u w:val="none"/>
        </w:rPr>
        <w:t xml:space="preserve">poz. </w:t>
      </w:r>
      <w:r w:rsidR="00054CFB" w:rsidRPr="00054CFB">
        <w:rPr>
          <w:rFonts w:asciiTheme="minorHAnsi" w:hAnsiTheme="minorHAnsi" w:cstheme="minorHAnsi"/>
          <w:b w:val="0"/>
          <w:bCs w:val="0"/>
          <w:color w:val="000000"/>
          <w:sz w:val="22"/>
          <w:szCs w:val="22"/>
          <w:u w:val="none"/>
          <w:lang w:val="pl-PL"/>
        </w:rPr>
        <w:t>1745</w:t>
      </w:r>
      <w:r w:rsidRPr="00054CFB">
        <w:rPr>
          <w:rFonts w:asciiTheme="minorHAnsi" w:hAnsiTheme="minorHAnsi" w:cstheme="minorHAnsi"/>
          <w:b w:val="0"/>
          <w:bCs w:val="0"/>
          <w:color w:val="auto"/>
          <w:sz w:val="22"/>
          <w:szCs w:val="22"/>
          <w:u w:val="none"/>
        </w:rPr>
        <w:t>),</w:t>
      </w:r>
    </w:p>
    <w:p w14:paraId="6F63DA00"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4AF3160"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300627FD"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lub za odpowiedni czyn zabroniony określony w przepisach prawa obcego;</w:t>
      </w:r>
    </w:p>
    <w:p w14:paraId="7738CEE7"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666462"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3) wobec którego wydano prawomocny wyrok sądu lub ostateczną decyzję administracyjną o zaleganiu z</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uiszczeniem podatków, opłat lub składek na ubezpieczenie społeczne lub zdrowotne, chyba że</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25F62B"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xml:space="preserve">4) wobec którego </w:t>
      </w:r>
      <w:r w:rsidRPr="00721E0E">
        <w:rPr>
          <w:rFonts w:asciiTheme="minorHAnsi" w:hAnsiTheme="minorHAnsi" w:cstheme="minorHAnsi"/>
          <w:b w:val="0"/>
          <w:bCs w:val="0"/>
          <w:color w:val="000000"/>
          <w:sz w:val="22"/>
          <w:szCs w:val="22"/>
          <w:u w:val="none"/>
          <w:lang w:val="pl-PL"/>
        </w:rPr>
        <w:t xml:space="preserve">prawomocnie </w:t>
      </w:r>
      <w:r w:rsidRPr="00721E0E">
        <w:rPr>
          <w:rFonts w:asciiTheme="minorHAnsi" w:hAnsiTheme="minorHAnsi" w:cstheme="minorHAnsi"/>
          <w:b w:val="0"/>
          <w:bCs w:val="0"/>
          <w:color w:val="000000"/>
          <w:sz w:val="22"/>
          <w:szCs w:val="22"/>
          <w:u w:val="none"/>
        </w:rPr>
        <w:t>orzeczono zakaz ubiegania się o zamówienia publiczne;</w:t>
      </w:r>
    </w:p>
    <w:p w14:paraId="73619F0B"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5) jeżeli zamawiający może stwierdzić, na podstawie wiarygodnych przesłanek, że wykonawca zawarł z</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udziału w postępowaniu, chyba że wykażą, że przygotowali te oferty lub wnioski niezależnie od siebie;</w:t>
      </w:r>
    </w:p>
    <w:p w14:paraId="7BCA2B64" w14:textId="77777777" w:rsidR="001F7F7B" w:rsidRPr="00721E0E" w:rsidRDefault="001F7F7B" w:rsidP="003376B4">
      <w:pPr>
        <w:tabs>
          <w:tab w:val="left" w:pos="284"/>
        </w:tabs>
        <w:spacing w:before="60" w:line="276" w:lineRule="auto"/>
        <w:rPr>
          <w:rFonts w:cstheme="minorHAnsi"/>
          <w:color w:val="000000"/>
          <w:sz w:val="22"/>
          <w:szCs w:val="22"/>
        </w:rPr>
      </w:pPr>
      <w:r w:rsidRPr="00721E0E">
        <w:rPr>
          <w:rFonts w:cstheme="minorHAnsi"/>
          <w:color w:val="000000"/>
          <w:sz w:val="22"/>
          <w:szCs w:val="22"/>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A7074A" w14:textId="551521BA" w:rsidR="00EE393A" w:rsidRPr="00721E0E" w:rsidRDefault="001F7F7B" w:rsidP="00721E0E">
      <w:pPr>
        <w:tabs>
          <w:tab w:val="left" w:pos="284"/>
        </w:tabs>
        <w:spacing w:before="60" w:line="276" w:lineRule="auto"/>
        <w:rPr>
          <w:rFonts w:cstheme="minorHAnsi"/>
          <w:sz w:val="22"/>
          <w:szCs w:val="22"/>
        </w:rPr>
      </w:pPr>
      <w:r w:rsidRPr="00721E0E">
        <w:rPr>
          <w:rFonts w:cstheme="minorHAnsi"/>
          <w:color w:val="000000"/>
          <w:sz w:val="22"/>
          <w:szCs w:val="22"/>
        </w:rPr>
        <w:t>8.2. </w:t>
      </w:r>
      <w:r w:rsidR="003501D2">
        <w:rPr>
          <w:rFonts w:cstheme="minorHAnsi"/>
          <w:sz w:val="22"/>
          <w:szCs w:val="22"/>
        </w:rPr>
        <w:t>Ponadto</w:t>
      </w:r>
      <w:r w:rsidR="008235FE" w:rsidRPr="00721E0E">
        <w:rPr>
          <w:rFonts w:cstheme="minorHAnsi"/>
          <w:sz w:val="22"/>
          <w:szCs w:val="22"/>
        </w:rPr>
        <w:t xml:space="preserve"> Zamawiający </w:t>
      </w:r>
      <w:r w:rsidR="008235FE" w:rsidRPr="00721E0E">
        <w:rPr>
          <w:rFonts w:cstheme="minorHAnsi"/>
          <w:b/>
          <w:sz w:val="22"/>
          <w:szCs w:val="22"/>
        </w:rPr>
        <w:t>wyklucz</w:t>
      </w:r>
      <w:r w:rsidR="00100E82" w:rsidRPr="00721E0E">
        <w:rPr>
          <w:rFonts w:cstheme="minorHAnsi"/>
          <w:b/>
          <w:sz w:val="22"/>
          <w:szCs w:val="22"/>
        </w:rPr>
        <w:t>y Wykonawcę na podstawie art. 109 ust. 1</w:t>
      </w:r>
      <w:r w:rsidR="008235FE" w:rsidRPr="00721E0E">
        <w:rPr>
          <w:rFonts w:cstheme="minorHAnsi"/>
          <w:b/>
          <w:sz w:val="22"/>
          <w:szCs w:val="22"/>
        </w:rPr>
        <w:t xml:space="preserve"> pk</w:t>
      </w:r>
      <w:r w:rsidR="00100E82" w:rsidRPr="00721E0E">
        <w:rPr>
          <w:rFonts w:cstheme="minorHAnsi"/>
          <w:b/>
          <w:sz w:val="22"/>
          <w:szCs w:val="22"/>
        </w:rPr>
        <w:t>t. 4</w:t>
      </w:r>
      <w:r w:rsidR="008235FE" w:rsidRPr="00721E0E">
        <w:rPr>
          <w:rFonts w:cstheme="minorHAnsi"/>
          <w:b/>
          <w:sz w:val="22"/>
          <w:szCs w:val="22"/>
        </w:rPr>
        <w:t xml:space="preserve"> ustawy Pzp</w:t>
      </w:r>
      <w:r w:rsidR="00531DAA" w:rsidRPr="00721E0E">
        <w:rPr>
          <w:rFonts w:cstheme="minorHAnsi"/>
          <w:sz w:val="22"/>
          <w:szCs w:val="22"/>
        </w:rPr>
        <w:t xml:space="preserve"> w </w:t>
      </w:r>
      <w:r w:rsidR="008235FE" w:rsidRPr="00721E0E">
        <w:rPr>
          <w:rFonts w:cstheme="minorHAnsi"/>
          <w:sz w:val="22"/>
          <w:szCs w:val="22"/>
        </w:rPr>
        <w:t>stosunku d</w:t>
      </w:r>
      <w:r w:rsidR="00A1209F" w:rsidRPr="00721E0E">
        <w:rPr>
          <w:rFonts w:cstheme="minorHAnsi"/>
          <w:sz w:val="22"/>
          <w:szCs w:val="22"/>
        </w:rPr>
        <w:t xml:space="preserve">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4B012EA" w14:textId="55D2C5C7" w:rsidR="00F57F90" w:rsidRPr="00721E0E" w:rsidRDefault="00F57F90" w:rsidP="008B12D7">
      <w:pPr>
        <w:pStyle w:val="Nagwek1"/>
        <w:numPr>
          <w:ilvl w:val="0"/>
          <w:numId w:val="0"/>
        </w:numPr>
        <w:spacing w:before="0" w:line="276" w:lineRule="auto"/>
        <w:outlineLvl w:val="9"/>
        <w:rPr>
          <w:rFonts w:asciiTheme="minorHAnsi" w:hAnsiTheme="minorHAnsi" w:cstheme="minorHAnsi"/>
          <w:color w:val="000000"/>
          <w:sz w:val="22"/>
          <w:szCs w:val="22"/>
          <w:u w:val="none"/>
        </w:rPr>
      </w:pPr>
      <w:r w:rsidRPr="00721E0E">
        <w:rPr>
          <w:rFonts w:asciiTheme="minorHAnsi" w:hAnsiTheme="minorHAnsi" w:cstheme="minorHAnsi"/>
          <w:b w:val="0"/>
          <w:bCs w:val="0"/>
          <w:color w:val="auto"/>
          <w:sz w:val="22"/>
          <w:szCs w:val="22"/>
          <w:u w:val="none"/>
          <w:lang w:val="pl-PL"/>
        </w:rPr>
        <w:t>8.3. Zamawiający</w:t>
      </w:r>
      <w:r w:rsidRPr="00721E0E">
        <w:rPr>
          <w:rFonts w:asciiTheme="minorHAnsi" w:hAnsiTheme="minorHAnsi" w:cstheme="minorHAnsi"/>
          <w:color w:val="000000"/>
          <w:sz w:val="22"/>
          <w:szCs w:val="22"/>
          <w:u w:val="none"/>
          <w:lang w:val="pl-PL"/>
        </w:rPr>
        <w:t xml:space="preserve">, na podstawie przepisów art. 7 ust. 1 Ustawy z dnia 13 kwietnia 2022 r. o szczególnych rozwiązaniach w zakresie przeciwdziałania wspierania agresji na Ukrainę oraz służących ochronie </w:t>
      </w:r>
      <w:r w:rsidRPr="00721E0E">
        <w:rPr>
          <w:rFonts w:asciiTheme="minorHAnsi" w:hAnsiTheme="minorHAnsi" w:cstheme="minorHAnsi"/>
          <w:color w:val="000000"/>
          <w:sz w:val="22"/>
          <w:szCs w:val="22"/>
          <w:u w:val="none"/>
          <w:lang w:val="pl-PL"/>
        </w:rPr>
        <w:lastRenderedPageBreak/>
        <w:t>bezpieczeństwa narodowego (</w:t>
      </w:r>
      <w:r w:rsidR="003A3AE9">
        <w:rPr>
          <w:rFonts w:asciiTheme="minorHAnsi" w:hAnsiTheme="minorHAnsi" w:cstheme="minorHAnsi"/>
          <w:color w:val="000000"/>
          <w:sz w:val="22"/>
          <w:szCs w:val="22"/>
          <w:u w:val="none"/>
          <w:lang w:val="pl-PL"/>
        </w:rPr>
        <w:t xml:space="preserve">t.j. </w:t>
      </w:r>
      <w:r w:rsidRPr="00721E0E">
        <w:rPr>
          <w:rFonts w:asciiTheme="minorHAnsi" w:hAnsiTheme="minorHAnsi" w:cstheme="minorHAnsi"/>
          <w:color w:val="000000"/>
          <w:sz w:val="22"/>
          <w:szCs w:val="22"/>
          <w:u w:val="none"/>
          <w:lang w:val="pl-PL"/>
        </w:rPr>
        <w:t>Dz.U. z 202</w:t>
      </w:r>
      <w:r w:rsidR="003A3AE9">
        <w:rPr>
          <w:rFonts w:asciiTheme="minorHAnsi" w:hAnsiTheme="minorHAnsi" w:cstheme="minorHAnsi"/>
          <w:color w:val="000000"/>
          <w:sz w:val="22"/>
          <w:szCs w:val="22"/>
          <w:u w:val="none"/>
          <w:lang w:val="pl-PL"/>
        </w:rPr>
        <w:t>3</w:t>
      </w:r>
      <w:r w:rsidRPr="00721E0E">
        <w:rPr>
          <w:rFonts w:asciiTheme="minorHAnsi" w:hAnsiTheme="minorHAnsi" w:cstheme="minorHAnsi"/>
          <w:color w:val="000000"/>
          <w:sz w:val="22"/>
          <w:szCs w:val="22"/>
          <w:u w:val="none"/>
          <w:lang w:val="pl-PL"/>
        </w:rPr>
        <w:t xml:space="preserve"> r. poz. </w:t>
      </w:r>
      <w:r w:rsidR="003A3AE9">
        <w:rPr>
          <w:rFonts w:asciiTheme="minorHAnsi" w:hAnsiTheme="minorHAnsi" w:cstheme="minorHAnsi"/>
          <w:color w:val="000000"/>
          <w:sz w:val="22"/>
          <w:szCs w:val="22"/>
          <w:u w:val="none"/>
          <w:lang w:val="pl-PL"/>
        </w:rPr>
        <w:t>1497</w:t>
      </w:r>
      <w:r w:rsidR="00A86B1E">
        <w:rPr>
          <w:rFonts w:asciiTheme="minorHAnsi" w:hAnsiTheme="minorHAnsi" w:cstheme="minorHAnsi"/>
          <w:color w:val="000000"/>
          <w:sz w:val="22"/>
          <w:szCs w:val="22"/>
          <w:u w:val="none"/>
          <w:lang w:val="pl-PL"/>
        </w:rPr>
        <w:t xml:space="preserve"> ze zm.</w:t>
      </w:r>
      <w:r w:rsidRPr="00721E0E">
        <w:rPr>
          <w:rFonts w:asciiTheme="minorHAnsi" w:hAnsiTheme="minorHAnsi" w:cstheme="minorHAnsi"/>
          <w:color w:val="000000"/>
          <w:sz w:val="22"/>
          <w:szCs w:val="22"/>
          <w:u w:val="none"/>
          <w:lang w:val="pl-PL"/>
        </w:rPr>
        <w:t>) zwanej dalej „ustawą o szczególnych rozwiązaniach” wykluczy z postępowania:</w:t>
      </w:r>
    </w:p>
    <w:p w14:paraId="21D2863B" w14:textId="2F0809DA" w:rsidR="00F57F90" w:rsidRPr="00721E0E" w:rsidRDefault="00F57F90" w:rsidP="008B12D7">
      <w:pPr>
        <w:pStyle w:val="Nagwek1"/>
        <w:numPr>
          <w:ilvl w:val="0"/>
          <w:numId w:val="0"/>
        </w:numPr>
        <w:spacing w:before="0" w:line="276" w:lineRule="auto"/>
        <w:outlineLvl w:val="9"/>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lang w:val="pl-PL"/>
        </w:rPr>
        <w:t>1. </w:t>
      </w:r>
      <w:r w:rsidRPr="00721E0E">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721E0E">
        <w:rPr>
          <w:rFonts w:asciiTheme="minorHAnsi" w:hAnsiTheme="minorHAnsi" w:cstheme="minorHAnsi"/>
          <w:b w:val="0"/>
          <w:bCs w:val="0"/>
          <w:color w:val="000000"/>
          <w:sz w:val="22"/>
          <w:szCs w:val="22"/>
          <w:u w:val="none"/>
          <w:lang w:val="pl-PL"/>
        </w:rPr>
        <w:t xml:space="preserve">w </w:t>
      </w:r>
      <w:r w:rsidRPr="00721E0E">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721E0E">
        <w:rPr>
          <w:rFonts w:asciiTheme="minorHAnsi" w:hAnsiTheme="minorHAnsi" w:cstheme="minorHAnsi"/>
          <w:b w:val="0"/>
          <w:bCs w:val="0"/>
          <w:color w:val="000000"/>
          <w:sz w:val="22"/>
          <w:szCs w:val="22"/>
          <w:u w:val="none"/>
          <w:lang w:val="pl-PL"/>
        </w:rPr>
        <w:t>u</w:t>
      </w:r>
      <w:r w:rsidRPr="00721E0E">
        <w:rPr>
          <w:rFonts w:asciiTheme="minorHAnsi" w:hAnsiTheme="minorHAnsi" w:cstheme="minorHAnsi"/>
          <w:b w:val="0"/>
          <w:bCs w:val="0"/>
          <w:color w:val="000000"/>
          <w:sz w:val="22"/>
          <w:szCs w:val="22"/>
          <w:u w:val="none"/>
        </w:rPr>
        <w:t xml:space="preserve">stawy </w:t>
      </w:r>
      <w:r w:rsidRPr="00721E0E">
        <w:rPr>
          <w:rFonts w:asciiTheme="minorHAnsi" w:hAnsiTheme="minorHAnsi" w:cstheme="minorHAnsi"/>
          <w:b w:val="0"/>
          <w:bCs w:val="0"/>
          <w:color w:val="000000"/>
          <w:sz w:val="22"/>
          <w:szCs w:val="22"/>
          <w:u w:val="none"/>
          <w:lang w:val="pl-PL"/>
        </w:rPr>
        <w:t>o szczególnych rozwiązaniach;</w:t>
      </w:r>
    </w:p>
    <w:p w14:paraId="24745C94" w14:textId="01E5AA0F" w:rsidR="00F57F90" w:rsidRPr="00721E0E" w:rsidRDefault="00F57F90" w:rsidP="008B12D7">
      <w:pPr>
        <w:pStyle w:val="Nagwek1"/>
        <w:numPr>
          <w:ilvl w:val="0"/>
          <w:numId w:val="0"/>
        </w:numPr>
        <w:spacing w:before="0" w:line="276" w:lineRule="auto"/>
        <w:outlineLvl w:val="9"/>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lang w:val="pl-PL"/>
        </w:rPr>
        <w:t>2. Wykonawcę, którego beneficjentem rzeczywistym w rozumieniu ustawy z dnia 1 marca 2018 r. o przeciwdziałaniu praniu pieniędzy oraz finansowaniu terroryzmu (</w:t>
      </w:r>
      <w:r w:rsidR="00733A94">
        <w:rPr>
          <w:rFonts w:asciiTheme="minorHAnsi" w:hAnsiTheme="minorHAnsi" w:cstheme="minorHAnsi"/>
          <w:b w:val="0"/>
          <w:bCs w:val="0"/>
          <w:color w:val="000000"/>
          <w:sz w:val="22"/>
          <w:szCs w:val="22"/>
          <w:u w:val="none"/>
          <w:lang w:val="pl-PL"/>
        </w:rPr>
        <w:t xml:space="preserve">t.j. </w:t>
      </w:r>
      <w:r w:rsidRPr="00721E0E">
        <w:rPr>
          <w:rFonts w:asciiTheme="minorHAnsi" w:hAnsiTheme="minorHAnsi" w:cstheme="minorHAnsi"/>
          <w:b w:val="0"/>
          <w:bCs w:val="0"/>
          <w:color w:val="000000"/>
          <w:sz w:val="22"/>
          <w:szCs w:val="22"/>
          <w:u w:val="none"/>
          <w:lang w:val="pl-PL"/>
        </w:rPr>
        <w:t>Dz. U. z 2022 r. poz</w:t>
      </w:r>
      <w:r w:rsidR="00733A94">
        <w:rPr>
          <w:rFonts w:asciiTheme="minorHAnsi" w:hAnsiTheme="minorHAnsi" w:cstheme="minorHAnsi"/>
          <w:b w:val="0"/>
          <w:bCs w:val="0"/>
          <w:color w:val="000000"/>
          <w:sz w:val="22"/>
          <w:szCs w:val="22"/>
          <w:u w:val="none"/>
          <w:lang w:val="pl-PL"/>
        </w:rPr>
        <w:t>. 1124 ze zm.</w:t>
      </w:r>
      <w:r w:rsidRPr="00721E0E">
        <w:rPr>
          <w:rFonts w:asciiTheme="minorHAnsi" w:hAnsiTheme="minorHAnsi" w:cstheme="minorHAnsi"/>
          <w:b w:val="0"/>
          <w:bCs w:val="0"/>
          <w:color w:val="000000"/>
          <w:sz w:val="22"/>
          <w:szCs w:val="22"/>
          <w:u w:val="none"/>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0A992E5" w14:textId="0F1AF3A2" w:rsidR="00F57F90" w:rsidRPr="00721E0E" w:rsidRDefault="00F57F90" w:rsidP="00721E0E">
      <w:pPr>
        <w:spacing w:line="276" w:lineRule="auto"/>
        <w:jc w:val="both"/>
        <w:rPr>
          <w:rFonts w:cstheme="minorHAnsi"/>
          <w:sz w:val="18"/>
          <w:szCs w:val="18"/>
        </w:rPr>
      </w:pPr>
      <w:r w:rsidRPr="00721E0E">
        <w:rPr>
          <w:rFonts w:cstheme="minorHAnsi"/>
          <w:color w:val="000000"/>
          <w:sz w:val="22"/>
          <w:szCs w:val="22"/>
        </w:rPr>
        <w:t>3. Wykonawcę, którego jednostką dominującą w rozumieniu art. 3 ust. 1 pkt 37 ustawy z dnia 29 września 1994 r. o rachunkowości (</w:t>
      </w:r>
      <w:r w:rsidR="00AE27D3">
        <w:rPr>
          <w:rFonts w:cstheme="minorHAnsi"/>
          <w:color w:val="000000"/>
          <w:sz w:val="22"/>
          <w:szCs w:val="22"/>
        </w:rPr>
        <w:t xml:space="preserve">t. j. </w:t>
      </w:r>
      <w:r w:rsidRPr="00721E0E">
        <w:rPr>
          <w:rFonts w:cstheme="minorHAnsi"/>
          <w:color w:val="000000"/>
          <w:sz w:val="22"/>
          <w:szCs w:val="22"/>
        </w:rPr>
        <w:t xml:space="preserve">Dz. U. z </w:t>
      </w:r>
      <w:r w:rsidR="00AE27D3">
        <w:rPr>
          <w:rFonts w:cstheme="minorHAnsi"/>
          <w:color w:val="000000"/>
          <w:sz w:val="22"/>
          <w:szCs w:val="22"/>
        </w:rPr>
        <w:t>2023</w:t>
      </w:r>
      <w:r w:rsidRPr="00721E0E">
        <w:rPr>
          <w:rFonts w:cstheme="minorHAnsi"/>
          <w:color w:val="000000"/>
          <w:sz w:val="22"/>
          <w:szCs w:val="22"/>
        </w:rPr>
        <w:t xml:space="preserve"> r. poz. </w:t>
      </w:r>
      <w:r w:rsidR="00AE27D3">
        <w:rPr>
          <w:rFonts w:cstheme="minorHAnsi"/>
          <w:color w:val="000000"/>
          <w:sz w:val="22"/>
          <w:szCs w:val="22"/>
        </w:rPr>
        <w:t>120 ze zm.</w:t>
      </w:r>
      <w:r w:rsidRPr="00721E0E">
        <w:rPr>
          <w:rFonts w:cstheme="minorHAnsi"/>
          <w:color w:val="000000"/>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49FD9CE" w14:textId="77777777" w:rsidR="007F71C0" w:rsidRPr="00721E0E" w:rsidRDefault="007F71C0" w:rsidP="00721E0E">
      <w:pPr>
        <w:tabs>
          <w:tab w:val="left" w:pos="284"/>
        </w:tabs>
        <w:spacing w:before="60" w:line="276" w:lineRule="auto"/>
        <w:jc w:val="both"/>
        <w:rPr>
          <w:rFonts w:cstheme="minorHAnsi"/>
          <w:sz w:val="22"/>
          <w:szCs w:val="22"/>
        </w:rPr>
      </w:pPr>
      <w:r w:rsidRPr="00721E0E">
        <w:rPr>
          <w:rFonts w:cstheme="minorHAnsi"/>
          <w:sz w:val="22"/>
          <w:szCs w:val="22"/>
        </w:rPr>
        <w:t>8.4. </w:t>
      </w:r>
      <w:r w:rsidRPr="00721E0E">
        <w:rPr>
          <w:rFonts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721E0E">
        <w:rPr>
          <w:rFonts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721E0E">
        <w:rPr>
          <w:rFonts w:cstheme="minorHAnsi"/>
          <w:b/>
          <w:bCs/>
          <w:sz w:val="22"/>
          <w:szCs w:val="22"/>
        </w:rPr>
        <w:t>wykluczy z postępowania Wykonawców, którzy:</w:t>
      </w:r>
    </w:p>
    <w:p w14:paraId="74906B33"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1. są obywatelami rosyjskimi, osobami fizycznymi lub prawnymi, podmiotami lub organami z siedzibą w Rosji;</w:t>
      </w:r>
    </w:p>
    <w:p w14:paraId="0345B3F3"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2. są osobami prawnymi, podmiotami lub organami, do których prawa własności bezpośrednio lub pośrednio w ponad 50 % należą do obywateli rosyjskich lub osób fizycznych lub prawnych, podmiotów lub organów z siedzibą w Rosji;</w:t>
      </w:r>
    </w:p>
    <w:p w14:paraId="53AEEC35"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3. są osobami fizycznymi lub prawnymi, podmiotami lub organami działającymi w imieniu lub pod kierunkiem:</w:t>
      </w:r>
    </w:p>
    <w:p w14:paraId="545BAB08"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a) obywateli rosyjskich lub osób fizycznych lub prawnych, podmiotów lub organów z siedzibą w Rosji lub</w:t>
      </w:r>
    </w:p>
    <w:p w14:paraId="6046869A" w14:textId="5AAD8BAA"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b) osób prawnych, podmiotów lub organów, do których prawa własności bezpośrednio lub pośrednio w ponad 50 % należą do obywateli rosyjskich lub osób fizycznych lub prawnych, podmiotów lub organów z siedzibą w Rosji,</w:t>
      </w:r>
    </w:p>
    <w:p w14:paraId="0CA6A335" w14:textId="77777777" w:rsidR="007F71C0" w:rsidRPr="000459FC" w:rsidRDefault="007F71C0">
      <w:pPr>
        <w:pStyle w:val="Akapitzlist"/>
        <w:numPr>
          <w:ilvl w:val="0"/>
          <w:numId w:val="57"/>
        </w:numPr>
        <w:spacing w:after="0" w:line="276" w:lineRule="auto"/>
        <w:rPr>
          <w:rFonts w:cstheme="minorHAnsi"/>
          <w:vanish/>
        </w:rPr>
      </w:pPr>
    </w:p>
    <w:p w14:paraId="6FCFD2E3" w14:textId="77777777" w:rsidR="007F71C0" w:rsidRPr="000459FC" w:rsidRDefault="007F71C0">
      <w:pPr>
        <w:pStyle w:val="Akapitzlist"/>
        <w:numPr>
          <w:ilvl w:val="1"/>
          <w:numId w:val="57"/>
        </w:numPr>
        <w:spacing w:after="0" w:line="276" w:lineRule="auto"/>
        <w:rPr>
          <w:rFonts w:cstheme="minorHAnsi"/>
          <w:vanish/>
        </w:rPr>
      </w:pPr>
    </w:p>
    <w:p w14:paraId="12DA35DE" w14:textId="77777777" w:rsidR="007F71C0" w:rsidRPr="000459FC" w:rsidRDefault="007F71C0">
      <w:pPr>
        <w:pStyle w:val="Akapitzlist"/>
        <w:numPr>
          <w:ilvl w:val="1"/>
          <w:numId w:val="57"/>
        </w:numPr>
        <w:spacing w:after="0" w:line="276" w:lineRule="auto"/>
        <w:rPr>
          <w:rFonts w:cstheme="minorHAnsi"/>
          <w:vanish/>
        </w:rPr>
      </w:pPr>
    </w:p>
    <w:p w14:paraId="58515299" w14:textId="77777777" w:rsidR="007F71C0" w:rsidRPr="000459FC" w:rsidRDefault="007F71C0">
      <w:pPr>
        <w:pStyle w:val="Akapitzlist"/>
        <w:numPr>
          <w:ilvl w:val="1"/>
          <w:numId w:val="57"/>
        </w:numPr>
        <w:spacing w:after="0" w:line="276" w:lineRule="auto"/>
        <w:rPr>
          <w:rFonts w:cstheme="minorHAnsi"/>
          <w:vanish/>
        </w:rPr>
      </w:pPr>
    </w:p>
    <w:p w14:paraId="42DAA654" w14:textId="77777777" w:rsidR="007F71C0" w:rsidRPr="000459FC" w:rsidRDefault="007F71C0">
      <w:pPr>
        <w:pStyle w:val="Akapitzlist"/>
        <w:numPr>
          <w:ilvl w:val="1"/>
          <w:numId w:val="57"/>
        </w:numPr>
        <w:spacing w:after="0" w:line="276" w:lineRule="auto"/>
        <w:rPr>
          <w:rFonts w:cstheme="minorHAnsi"/>
          <w:vanish/>
        </w:rPr>
      </w:pPr>
    </w:p>
    <w:p w14:paraId="592BA9D3" w14:textId="77777777" w:rsidR="007F71C0" w:rsidRPr="000459FC" w:rsidRDefault="007F71C0">
      <w:pPr>
        <w:pStyle w:val="Akapitzlist"/>
        <w:numPr>
          <w:ilvl w:val="2"/>
          <w:numId w:val="57"/>
        </w:numPr>
        <w:spacing w:after="0" w:line="276" w:lineRule="auto"/>
        <w:rPr>
          <w:rFonts w:cstheme="minorHAnsi"/>
          <w:vanish/>
        </w:rPr>
      </w:pPr>
    </w:p>
    <w:p w14:paraId="7B1EDE2A" w14:textId="77777777" w:rsidR="007F71C0" w:rsidRPr="000459FC" w:rsidRDefault="007F71C0">
      <w:pPr>
        <w:pStyle w:val="Akapitzlist"/>
        <w:numPr>
          <w:ilvl w:val="2"/>
          <w:numId w:val="57"/>
        </w:numPr>
        <w:spacing w:after="0" w:line="276" w:lineRule="auto"/>
        <w:rPr>
          <w:rFonts w:cstheme="minorHAnsi"/>
          <w:vanish/>
        </w:rPr>
      </w:pPr>
    </w:p>
    <w:p w14:paraId="6A3DDB47" w14:textId="77777777" w:rsidR="007F71C0" w:rsidRPr="000459FC" w:rsidRDefault="007F71C0">
      <w:pPr>
        <w:pStyle w:val="Akapitzlist"/>
        <w:numPr>
          <w:ilvl w:val="2"/>
          <w:numId w:val="57"/>
        </w:numPr>
        <w:spacing w:after="0" w:line="276" w:lineRule="auto"/>
        <w:rPr>
          <w:rFonts w:cstheme="minorHAnsi"/>
          <w:vanish/>
        </w:rPr>
      </w:pPr>
    </w:p>
    <w:p w14:paraId="1745D249" w14:textId="57C4DC04"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4. których</w:t>
      </w:r>
      <w:r w:rsidR="009A1078" w:rsidRPr="000459FC">
        <w:rPr>
          <w:rFonts w:cstheme="minorHAnsi"/>
          <w:sz w:val="22"/>
          <w:szCs w:val="22"/>
        </w:rPr>
        <w:t xml:space="preserve"> podwykonawcy</w:t>
      </w:r>
      <w:r w:rsidRPr="000459FC">
        <w:rPr>
          <w:rFonts w:cstheme="minorHAnsi"/>
          <w:sz w:val="22"/>
          <w:szCs w:val="22"/>
        </w:rPr>
        <w:t>,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1F0B7416" w14:textId="13AAA80E" w:rsidR="001F7F7B" w:rsidRPr="00721E0E" w:rsidRDefault="001F7F7B" w:rsidP="00721E0E">
      <w:pPr>
        <w:tabs>
          <w:tab w:val="left" w:pos="284"/>
        </w:tabs>
        <w:spacing w:before="60" w:line="276" w:lineRule="auto"/>
        <w:jc w:val="both"/>
        <w:rPr>
          <w:rFonts w:cstheme="minorHAnsi"/>
          <w:sz w:val="22"/>
          <w:szCs w:val="22"/>
        </w:rPr>
      </w:pPr>
      <w:r w:rsidRPr="00721E0E">
        <w:rPr>
          <w:rFonts w:cstheme="minorHAnsi"/>
          <w:sz w:val="22"/>
          <w:szCs w:val="22"/>
        </w:rPr>
        <w:lastRenderedPageBreak/>
        <w:t>8.</w:t>
      </w:r>
      <w:r w:rsidR="005A546D" w:rsidRPr="00721E0E">
        <w:rPr>
          <w:rFonts w:cstheme="minorHAnsi"/>
          <w:sz w:val="22"/>
          <w:szCs w:val="22"/>
        </w:rPr>
        <w:t>5</w:t>
      </w:r>
      <w:r w:rsidRPr="00721E0E">
        <w:rPr>
          <w:rFonts w:cstheme="minorHAnsi"/>
          <w:sz w:val="22"/>
          <w:szCs w:val="22"/>
        </w:rPr>
        <w:t>. W przypadk</w:t>
      </w:r>
      <w:r w:rsidR="000C61A8" w:rsidRPr="00721E0E">
        <w:rPr>
          <w:rFonts w:cstheme="minorHAnsi"/>
          <w:sz w:val="22"/>
          <w:szCs w:val="22"/>
        </w:rPr>
        <w:t>ach</w:t>
      </w:r>
      <w:r w:rsidRPr="00721E0E">
        <w:rPr>
          <w:rFonts w:cstheme="minorHAnsi"/>
          <w:sz w:val="22"/>
          <w:szCs w:val="22"/>
        </w:rPr>
        <w:t>,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2B152D25" w14:textId="697CE239" w:rsidR="00EE393A" w:rsidRPr="00721E0E" w:rsidRDefault="001F7F7B" w:rsidP="00721E0E">
      <w:pPr>
        <w:tabs>
          <w:tab w:val="left" w:pos="284"/>
        </w:tabs>
        <w:spacing w:before="60" w:line="276" w:lineRule="auto"/>
        <w:jc w:val="both"/>
        <w:rPr>
          <w:rFonts w:cstheme="minorHAnsi"/>
          <w:sz w:val="22"/>
          <w:szCs w:val="22"/>
        </w:rPr>
      </w:pPr>
      <w:r w:rsidRPr="00721E0E">
        <w:rPr>
          <w:rFonts w:cstheme="minorHAnsi"/>
          <w:sz w:val="22"/>
          <w:szCs w:val="22"/>
        </w:rPr>
        <w:t>8.</w:t>
      </w:r>
      <w:r w:rsidR="005A546D" w:rsidRPr="00721E0E">
        <w:rPr>
          <w:rFonts w:cstheme="minorHAnsi"/>
          <w:sz w:val="22"/>
          <w:szCs w:val="22"/>
        </w:rPr>
        <w:t>6</w:t>
      </w:r>
      <w:r w:rsidRPr="00721E0E">
        <w:rPr>
          <w:rFonts w:cstheme="minorHAnsi"/>
          <w:sz w:val="22"/>
          <w:szCs w:val="22"/>
        </w:rPr>
        <w:t>. </w:t>
      </w:r>
      <w:r w:rsidR="00CC39B7" w:rsidRPr="00721E0E">
        <w:rPr>
          <w:rFonts w:cstheme="minorHAnsi"/>
          <w:color w:val="000000"/>
          <w:sz w:val="22"/>
          <w:szCs w:val="22"/>
        </w:rPr>
        <w:t>Wykonawca nie podlega wykluczeniu w okolicznościach określonych w art. 108 ust. 1 pkt. 1, 2 i 5  oraz  art. 109 ust. 1 pkt 4, jeżeli udowodni zamawiającemu, że spełnił łącznie następujące przesłanki:</w:t>
      </w:r>
    </w:p>
    <w:p w14:paraId="6671BE48" w14:textId="68B991CB" w:rsidR="00EE393A" w:rsidRPr="00721E0E" w:rsidRDefault="00EE393A">
      <w:pPr>
        <w:widowControl w:val="0"/>
        <w:numPr>
          <w:ilvl w:val="0"/>
          <w:numId w:val="24"/>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naprawił lub zobowiązał się do naprawienia szkody wyrządzonej przestępstwem, wykroczeniem lub swoim nieprawidłowym postępowaniem, w tym poprzez zadośćuczynienie pieniężne;</w:t>
      </w:r>
    </w:p>
    <w:p w14:paraId="349DB8D5" w14:textId="1B2BC1DC" w:rsidR="00EE393A" w:rsidRPr="00721E0E" w:rsidRDefault="00EE393A">
      <w:pPr>
        <w:widowControl w:val="0"/>
        <w:numPr>
          <w:ilvl w:val="0"/>
          <w:numId w:val="24"/>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21C893B4" w14:textId="6C97F3DB" w:rsidR="00EE393A" w:rsidRPr="00721E0E" w:rsidRDefault="00EE393A">
      <w:pPr>
        <w:widowControl w:val="0"/>
        <w:numPr>
          <w:ilvl w:val="0"/>
          <w:numId w:val="24"/>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podjął konkretne środki techniczne, organizacyjne i kadrowe, odpowiednie dla zapobiegania dalszym przestępstwom, wykroczeniom lub nieprawidłowemu postepowaniu, w szczególności:</w:t>
      </w:r>
    </w:p>
    <w:p w14:paraId="26D72F71" w14:textId="06954213"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zerwał wszelkie powiązania z osobami lub podmiotami odpowiedzialnymi za nieprawidłowe postępowanie Wykonawcy,</w:t>
      </w:r>
    </w:p>
    <w:p w14:paraId="2843CDBB" w14:textId="08A8D397"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zreorganizował personel,</w:t>
      </w:r>
    </w:p>
    <w:p w14:paraId="4C3843F1" w14:textId="5C3663D1"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wdrożył system sprawozdawczości i kontroli,</w:t>
      </w:r>
    </w:p>
    <w:p w14:paraId="2593598E" w14:textId="58581B62"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utworzył struktury audytu wewnętrznego do monitorowania przestrzegania przepisów, wewnętrznych regulacji lub standardów,</w:t>
      </w:r>
    </w:p>
    <w:p w14:paraId="20DF70BC" w14:textId="6E23834E"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wprowadził wewnętrzne regulacje dotyczące odpowiedzialności i odszkodowań za nieprzestrzeganie przepisów, wewnętrznych regulacji lub standardów.</w:t>
      </w:r>
    </w:p>
    <w:p w14:paraId="700B8B2A" w14:textId="3EB6D0C0" w:rsidR="008235FE" w:rsidRPr="00721E0E" w:rsidRDefault="00CC39B7" w:rsidP="000459FC">
      <w:pPr>
        <w:tabs>
          <w:tab w:val="left" w:pos="284"/>
        </w:tabs>
        <w:spacing w:before="60" w:line="360" w:lineRule="auto"/>
        <w:rPr>
          <w:rFonts w:cstheme="minorHAnsi"/>
          <w:sz w:val="22"/>
          <w:szCs w:val="22"/>
        </w:rPr>
      </w:pPr>
      <w:r w:rsidRPr="00721E0E">
        <w:rPr>
          <w:rFonts w:cstheme="minorHAnsi"/>
          <w:sz w:val="22"/>
          <w:szCs w:val="22"/>
        </w:rPr>
        <w:t>8.</w:t>
      </w:r>
      <w:r w:rsidR="005A546D" w:rsidRPr="00721E0E">
        <w:rPr>
          <w:rFonts w:cstheme="minorHAnsi"/>
          <w:sz w:val="22"/>
          <w:szCs w:val="22"/>
        </w:rPr>
        <w:t>7</w:t>
      </w:r>
      <w:r w:rsidRPr="00721E0E">
        <w:rPr>
          <w:rFonts w:cstheme="minorHAnsi"/>
          <w:sz w:val="22"/>
          <w:szCs w:val="22"/>
        </w:rPr>
        <w:t>. </w:t>
      </w:r>
      <w:r w:rsidR="00EE393A" w:rsidRPr="00721E0E">
        <w:rPr>
          <w:rFonts w:cstheme="minorHAnsi"/>
          <w:sz w:val="22"/>
          <w:szCs w:val="22"/>
        </w:rPr>
        <w:t>Zamawiający ocenia, czy podjęte przez Wykonawcę czynności, o których mowa w pkt. 8.</w:t>
      </w:r>
      <w:r w:rsidR="00DC29F8" w:rsidRPr="00721E0E">
        <w:rPr>
          <w:rFonts w:cstheme="minorHAnsi"/>
          <w:sz w:val="22"/>
          <w:szCs w:val="22"/>
        </w:rPr>
        <w:t>6</w:t>
      </w:r>
      <w:r w:rsidR="00EE393A" w:rsidRPr="00721E0E">
        <w:rPr>
          <w:rFonts w:cstheme="minorHAnsi"/>
          <w:sz w:val="22"/>
          <w:szCs w:val="22"/>
        </w:rPr>
        <w:t>) SWZ, są wystarczające do wykazania jego rzetelności, uwzględniając wagę i szczególne okoliczności czynu Wykonawcy. Jeżeli podjęte przez Wykonawcę czynności, o których mowa w pkt 8.</w:t>
      </w:r>
      <w:r w:rsidR="00DC29F8" w:rsidRPr="00721E0E">
        <w:rPr>
          <w:rFonts w:cstheme="minorHAnsi"/>
          <w:sz w:val="22"/>
          <w:szCs w:val="22"/>
        </w:rPr>
        <w:t>6</w:t>
      </w:r>
      <w:r w:rsidR="00E71689" w:rsidRPr="00721E0E">
        <w:rPr>
          <w:rFonts w:cstheme="minorHAnsi"/>
          <w:sz w:val="22"/>
          <w:szCs w:val="22"/>
        </w:rPr>
        <w:t>)</w:t>
      </w:r>
      <w:r w:rsidR="00EE393A" w:rsidRPr="00721E0E">
        <w:rPr>
          <w:rFonts w:cstheme="minorHAnsi"/>
          <w:sz w:val="22"/>
          <w:szCs w:val="22"/>
        </w:rPr>
        <w:t xml:space="preserve"> SWZ, nie są wystarczające do wykazania jego rzetelności, Zamawiający wykluczy Wykonawcę.</w:t>
      </w:r>
    </w:p>
    <w:p w14:paraId="067329D3" w14:textId="2D30FC08" w:rsidR="00DC29F8" w:rsidRPr="00721E0E" w:rsidRDefault="00DC29F8" w:rsidP="000459FC">
      <w:pPr>
        <w:tabs>
          <w:tab w:val="left" w:pos="284"/>
        </w:tabs>
        <w:spacing w:before="60" w:line="360" w:lineRule="auto"/>
        <w:rPr>
          <w:rFonts w:cstheme="minorHAnsi"/>
          <w:sz w:val="22"/>
          <w:szCs w:val="22"/>
        </w:rPr>
      </w:pPr>
      <w:r w:rsidRPr="00721E0E">
        <w:rPr>
          <w:rFonts w:cstheme="minorHAnsi"/>
          <w:sz w:val="22"/>
          <w:szCs w:val="22"/>
        </w:rPr>
        <w:t>8.8. 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1247B2B1" w14:textId="02FCBAEC" w:rsidR="00C00DF8" w:rsidRPr="00721E0E" w:rsidRDefault="00CC39B7" w:rsidP="00721E0E">
      <w:pPr>
        <w:tabs>
          <w:tab w:val="left" w:pos="284"/>
        </w:tabs>
        <w:spacing w:before="60" w:line="276" w:lineRule="auto"/>
        <w:rPr>
          <w:rFonts w:cstheme="minorHAnsi"/>
          <w:sz w:val="22"/>
          <w:szCs w:val="22"/>
        </w:rPr>
      </w:pPr>
      <w:r w:rsidRPr="00721E0E">
        <w:rPr>
          <w:rFonts w:cstheme="minorHAnsi"/>
          <w:sz w:val="22"/>
          <w:szCs w:val="22"/>
        </w:rPr>
        <w:t>8.</w:t>
      </w:r>
      <w:r w:rsidR="00DC29F8" w:rsidRPr="00721E0E">
        <w:rPr>
          <w:rFonts w:cstheme="minorHAnsi"/>
          <w:sz w:val="22"/>
          <w:szCs w:val="22"/>
        </w:rPr>
        <w:t>9</w:t>
      </w:r>
      <w:r w:rsidRPr="00721E0E">
        <w:rPr>
          <w:rFonts w:cstheme="minorHAnsi"/>
          <w:sz w:val="22"/>
          <w:szCs w:val="22"/>
        </w:rPr>
        <w:t>. </w:t>
      </w:r>
      <w:r w:rsidR="00C00DF8" w:rsidRPr="00721E0E">
        <w:rPr>
          <w:rFonts w:cstheme="minorHAnsi"/>
          <w:sz w:val="22"/>
          <w:szCs w:val="22"/>
        </w:rPr>
        <w:t>Wykluczenie Wykonawcy następuje zgodnie z art. 111 ustawy Pzp.</w:t>
      </w:r>
    </w:p>
    <w:p w14:paraId="7B42A120" w14:textId="6B84D69F" w:rsidR="00231049" w:rsidRPr="00721E0E" w:rsidRDefault="00CC39B7" w:rsidP="00721E0E">
      <w:pPr>
        <w:tabs>
          <w:tab w:val="left" w:pos="284"/>
        </w:tabs>
        <w:spacing w:before="60" w:line="276" w:lineRule="auto"/>
        <w:rPr>
          <w:rFonts w:cstheme="minorHAnsi"/>
          <w:sz w:val="22"/>
          <w:szCs w:val="22"/>
        </w:rPr>
      </w:pPr>
      <w:r w:rsidRPr="00721E0E">
        <w:rPr>
          <w:rFonts w:cstheme="minorHAnsi"/>
          <w:sz w:val="22"/>
          <w:szCs w:val="22"/>
        </w:rPr>
        <w:t>8.</w:t>
      </w:r>
      <w:r w:rsidR="00DC29F8" w:rsidRPr="00721E0E">
        <w:rPr>
          <w:rFonts w:cstheme="minorHAnsi"/>
          <w:sz w:val="22"/>
          <w:szCs w:val="22"/>
        </w:rPr>
        <w:t>10</w:t>
      </w:r>
      <w:r w:rsidRPr="00721E0E">
        <w:rPr>
          <w:rFonts w:cstheme="minorHAnsi"/>
          <w:sz w:val="22"/>
          <w:szCs w:val="22"/>
        </w:rPr>
        <w:t>. </w:t>
      </w:r>
      <w:r w:rsidR="00231049" w:rsidRPr="00721E0E">
        <w:rPr>
          <w:rFonts w:cstheme="minorHAnsi"/>
          <w:sz w:val="22"/>
          <w:szCs w:val="22"/>
        </w:rPr>
        <w:t>Zamawiający odrzuci ofertę na podstawie art. 226 ust. 1 pkt 2</w:t>
      </w:r>
      <w:r w:rsidR="00137E71">
        <w:rPr>
          <w:rFonts w:cstheme="minorHAnsi"/>
          <w:sz w:val="22"/>
          <w:szCs w:val="22"/>
        </w:rPr>
        <w:t xml:space="preserve"> lit. </w:t>
      </w:r>
      <w:r w:rsidR="00231049" w:rsidRPr="00721E0E">
        <w:rPr>
          <w:rFonts w:cstheme="minorHAnsi"/>
          <w:sz w:val="22"/>
          <w:szCs w:val="22"/>
        </w:rPr>
        <w:t xml:space="preserve">a) ustawy Pzp jeżeli została złożona przez wykonawcę podlegającemu wykluczeniu. </w:t>
      </w:r>
    </w:p>
    <w:p w14:paraId="34C7F3ED" w14:textId="4877197C" w:rsidR="000459FC" w:rsidRPr="00A05F00" w:rsidRDefault="00CC39B7" w:rsidP="00A05F00">
      <w:pPr>
        <w:tabs>
          <w:tab w:val="left" w:pos="284"/>
        </w:tabs>
        <w:spacing w:before="60" w:after="360" w:line="276" w:lineRule="auto"/>
        <w:rPr>
          <w:rFonts w:cstheme="minorHAnsi"/>
          <w:sz w:val="22"/>
          <w:szCs w:val="22"/>
          <w:u w:val="single"/>
        </w:rPr>
      </w:pPr>
      <w:r w:rsidRPr="00721E0E">
        <w:rPr>
          <w:rFonts w:cstheme="minorHAnsi"/>
          <w:sz w:val="22"/>
          <w:szCs w:val="22"/>
        </w:rPr>
        <w:t>8.</w:t>
      </w:r>
      <w:r w:rsidR="00DC29F8" w:rsidRPr="00721E0E">
        <w:rPr>
          <w:rFonts w:cstheme="minorHAnsi"/>
          <w:sz w:val="22"/>
          <w:szCs w:val="22"/>
        </w:rPr>
        <w:t>11</w:t>
      </w:r>
      <w:r w:rsidRPr="00721E0E">
        <w:rPr>
          <w:rFonts w:cstheme="minorHAnsi"/>
          <w:sz w:val="22"/>
          <w:szCs w:val="22"/>
        </w:rPr>
        <w:t>. </w:t>
      </w:r>
      <w:r w:rsidR="008235FE" w:rsidRPr="00721E0E">
        <w:rPr>
          <w:rFonts w:cstheme="minorHAnsi"/>
          <w:sz w:val="22"/>
          <w:szCs w:val="22"/>
        </w:rPr>
        <w:t>Zamawiający może wykluczyć Wykonawcę na każdym etapie postępowania</w:t>
      </w:r>
      <w:r w:rsidR="006E7D62" w:rsidRPr="00721E0E">
        <w:rPr>
          <w:rFonts w:cstheme="minorHAnsi"/>
          <w:sz w:val="22"/>
          <w:szCs w:val="22"/>
        </w:rPr>
        <w:t xml:space="preserve"> </w:t>
      </w:r>
      <w:r w:rsidR="008235FE" w:rsidRPr="00721E0E">
        <w:rPr>
          <w:rFonts w:cstheme="minorHAnsi"/>
          <w:sz w:val="22"/>
          <w:szCs w:val="22"/>
        </w:rPr>
        <w:t>o</w:t>
      </w:r>
      <w:r w:rsidR="006E7D62" w:rsidRPr="00721E0E">
        <w:rPr>
          <w:rFonts w:cstheme="minorHAnsi"/>
          <w:sz w:val="22"/>
          <w:szCs w:val="22"/>
        </w:rPr>
        <w:t> </w:t>
      </w:r>
      <w:r w:rsidR="008235FE" w:rsidRPr="00721E0E">
        <w:rPr>
          <w:rFonts w:cstheme="minorHAnsi"/>
          <w:sz w:val="22"/>
          <w:szCs w:val="22"/>
        </w:rPr>
        <w:t>udzielenie zamówienia.</w:t>
      </w:r>
    </w:p>
    <w:p w14:paraId="596EA0D8" w14:textId="5518D59E" w:rsidR="008235FE" w:rsidRPr="00721E0E" w:rsidRDefault="00EC3990"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9. </w:t>
      </w:r>
      <w:r w:rsidR="008103D0" w:rsidRPr="00721E0E">
        <w:rPr>
          <w:rFonts w:cstheme="minorHAnsi"/>
          <w:b/>
          <w:sz w:val="22"/>
          <w:szCs w:val="22"/>
          <w:u w:val="single"/>
        </w:rPr>
        <w:t xml:space="preserve">WYKAZ OŚWIADCZEŃ I PODMIOTOWYCH ŚRODKÓW DOWODOWYCH </w:t>
      </w:r>
      <w:r w:rsidR="008235FE" w:rsidRPr="00721E0E">
        <w:rPr>
          <w:rFonts w:cstheme="minorHAnsi"/>
          <w:b/>
          <w:sz w:val="22"/>
          <w:szCs w:val="22"/>
          <w:u w:val="single"/>
        </w:rPr>
        <w:t>POTWIERDZAJĄCYCH SPEŁNIANIE WARUNKÓW UDZIAŁU W POSTĘPOWANIU ORAZ BRAK PODSTAW WYKLUCZENIA.</w:t>
      </w:r>
    </w:p>
    <w:p w14:paraId="041D6713" w14:textId="48CABC26" w:rsidR="008235FE" w:rsidRPr="00721E0E" w:rsidRDefault="00733C20" w:rsidP="00721E0E">
      <w:pPr>
        <w:tabs>
          <w:tab w:val="left" w:pos="426"/>
        </w:tabs>
        <w:spacing w:before="60" w:line="276" w:lineRule="auto"/>
        <w:rPr>
          <w:rFonts w:cstheme="minorHAnsi"/>
          <w:bCs/>
          <w:iCs/>
          <w:sz w:val="22"/>
          <w:szCs w:val="22"/>
          <w:u w:val="single"/>
        </w:rPr>
      </w:pPr>
      <w:r w:rsidRPr="00721E0E">
        <w:rPr>
          <w:rFonts w:cstheme="minorHAnsi"/>
          <w:bCs/>
          <w:iCs/>
          <w:sz w:val="22"/>
          <w:szCs w:val="22"/>
          <w:u w:val="single"/>
        </w:rPr>
        <w:t>9.1. </w:t>
      </w:r>
      <w:r w:rsidR="00F44772" w:rsidRPr="00721E0E">
        <w:rPr>
          <w:rFonts w:cstheme="minorHAnsi"/>
          <w:bCs/>
          <w:iCs/>
          <w:sz w:val="22"/>
          <w:szCs w:val="22"/>
          <w:u w:val="single"/>
        </w:rPr>
        <w:t xml:space="preserve">Do oferty wykonawca dołącza: </w:t>
      </w:r>
    </w:p>
    <w:p w14:paraId="7707E6E4" w14:textId="3D181DE3" w:rsidR="008235FE" w:rsidRPr="00721E0E" w:rsidRDefault="00F44772">
      <w:pPr>
        <w:numPr>
          <w:ilvl w:val="0"/>
          <w:numId w:val="4"/>
        </w:numPr>
        <w:spacing w:before="60" w:line="276" w:lineRule="auto"/>
        <w:ind w:left="709" w:hanging="283"/>
        <w:rPr>
          <w:rFonts w:cstheme="minorHAnsi"/>
          <w:bCs/>
          <w:iCs/>
          <w:sz w:val="22"/>
          <w:szCs w:val="22"/>
        </w:rPr>
      </w:pPr>
      <w:r w:rsidRPr="00721E0E">
        <w:rPr>
          <w:rFonts w:cstheme="minorHAnsi"/>
          <w:b/>
          <w:bCs/>
          <w:iCs/>
          <w:sz w:val="22"/>
          <w:szCs w:val="22"/>
        </w:rPr>
        <w:t>Oświadczenie,</w:t>
      </w:r>
      <w:r w:rsidRPr="00721E0E">
        <w:rPr>
          <w:rFonts w:cstheme="minorHAnsi"/>
          <w:bCs/>
          <w:iCs/>
          <w:sz w:val="22"/>
          <w:szCs w:val="22"/>
        </w:rPr>
        <w:t xml:space="preserve"> o którym mowa </w:t>
      </w:r>
      <w:r w:rsidRPr="00721E0E">
        <w:rPr>
          <w:rFonts w:cstheme="minorHAnsi"/>
          <w:b/>
          <w:bCs/>
          <w:iCs/>
          <w:sz w:val="22"/>
          <w:szCs w:val="22"/>
        </w:rPr>
        <w:t>w art. 125 ust. 1 ustawy Pzp,</w:t>
      </w:r>
      <w:r w:rsidRPr="00721E0E">
        <w:rPr>
          <w:rFonts w:cstheme="minorHAnsi"/>
          <w:bCs/>
          <w:iCs/>
          <w:sz w:val="22"/>
          <w:szCs w:val="22"/>
        </w:rPr>
        <w:t xml:space="preserve"> </w:t>
      </w:r>
      <w:r w:rsidR="004E06EF" w:rsidRPr="00721E0E">
        <w:rPr>
          <w:rFonts w:cstheme="minorHAnsi"/>
          <w:bCs/>
          <w:iCs/>
          <w:sz w:val="22"/>
          <w:szCs w:val="22"/>
        </w:rPr>
        <w:t>stanowiąc</w:t>
      </w:r>
      <w:r w:rsidR="00951B6D" w:rsidRPr="00721E0E">
        <w:rPr>
          <w:rFonts w:cstheme="minorHAnsi"/>
          <w:bCs/>
          <w:iCs/>
          <w:sz w:val="22"/>
          <w:szCs w:val="22"/>
        </w:rPr>
        <w:t>e</w:t>
      </w:r>
      <w:r w:rsidR="004E06EF" w:rsidRPr="00721E0E">
        <w:rPr>
          <w:rFonts w:cstheme="minorHAnsi"/>
          <w:bCs/>
          <w:iCs/>
          <w:sz w:val="22"/>
          <w:szCs w:val="22"/>
        </w:rPr>
        <w:t xml:space="preserve"> dowód potwierdzający brak podstaw wykluczenia i spełniani</w:t>
      </w:r>
      <w:r w:rsidR="00D92BB6" w:rsidRPr="00721E0E">
        <w:rPr>
          <w:rFonts w:cstheme="minorHAnsi"/>
          <w:bCs/>
          <w:iCs/>
          <w:sz w:val="22"/>
          <w:szCs w:val="22"/>
        </w:rPr>
        <w:t>a</w:t>
      </w:r>
      <w:r w:rsidR="004E06EF" w:rsidRPr="00721E0E">
        <w:rPr>
          <w:rFonts w:cstheme="minorHAnsi"/>
          <w:bCs/>
          <w:iCs/>
          <w:sz w:val="22"/>
          <w:szCs w:val="22"/>
        </w:rPr>
        <w:t xml:space="preserve"> warunków udziału w postępowaniu na dzień składania ofert, </w:t>
      </w:r>
      <w:r w:rsidR="004E06EF" w:rsidRPr="00721E0E">
        <w:rPr>
          <w:rFonts w:cstheme="minorHAnsi"/>
          <w:bCs/>
          <w:iCs/>
          <w:sz w:val="22"/>
          <w:szCs w:val="22"/>
        </w:rPr>
        <w:lastRenderedPageBreak/>
        <w:t xml:space="preserve">tymczasowo zastępujący wymagane przez </w:t>
      </w:r>
      <w:r w:rsidR="00651796">
        <w:rPr>
          <w:rFonts w:cstheme="minorHAnsi"/>
          <w:bCs/>
          <w:iCs/>
          <w:sz w:val="22"/>
          <w:szCs w:val="22"/>
        </w:rPr>
        <w:t>Z</w:t>
      </w:r>
      <w:r w:rsidR="004E06EF" w:rsidRPr="00721E0E">
        <w:rPr>
          <w:rFonts w:cstheme="minorHAnsi"/>
          <w:bCs/>
          <w:iCs/>
          <w:sz w:val="22"/>
          <w:szCs w:val="22"/>
        </w:rPr>
        <w:t>amawiającego podmiotowe środki dowodowe, w zakresie wskazanym przez zamawiającego</w:t>
      </w:r>
      <w:r w:rsidRPr="00721E0E">
        <w:rPr>
          <w:rFonts w:cstheme="minorHAnsi"/>
          <w:bCs/>
          <w:iCs/>
          <w:sz w:val="22"/>
          <w:szCs w:val="22"/>
        </w:rPr>
        <w:t xml:space="preserve">. </w:t>
      </w:r>
    </w:p>
    <w:p w14:paraId="78D90CC8" w14:textId="15512C83" w:rsidR="00D92BB6" w:rsidRPr="00721E0E" w:rsidRDefault="00D92BB6" w:rsidP="00721E0E">
      <w:pPr>
        <w:spacing w:before="60" w:line="276" w:lineRule="auto"/>
        <w:ind w:left="709"/>
        <w:rPr>
          <w:rFonts w:cstheme="minorHAnsi"/>
          <w:bCs/>
          <w:iCs/>
          <w:sz w:val="22"/>
          <w:szCs w:val="22"/>
        </w:rPr>
      </w:pPr>
      <w:r w:rsidRPr="00137E71">
        <w:rPr>
          <w:rFonts w:cstheme="minorHAnsi"/>
          <w:sz w:val="22"/>
          <w:szCs w:val="22"/>
        </w:rPr>
        <w:t xml:space="preserve">Oświadczenie o którym mowa powyżej, składa się na formularzu </w:t>
      </w:r>
      <w:r w:rsidRPr="00137E71">
        <w:rPr>
          <w:rFonts w:cstheme="minorHAnsi"/>
          <w:b/>
          <w:bCs/>
          <w:sz w:val="22"/>
          <w:szCs w:val="22"/>
        </w:rPr>
        <w:t xml:space="preserve">jednolitego europejskiego </w:t>
      </w:r>
      <w:r w:rsidR="00137E71" w:rsidRPr="00137E71">
        <w:rPr>
          <w:rFonts w:cstheme="minorHAnsi"/>
          <w:b/>
          <w:bCs/>
          <w:sz w:val="22"/>
          <w:szCs w:val="22"/>
        </w:rPr>
        <w:t xml:space="preserve">- </w:t>
      </w:r>
      <w:r w:rsidRPr="00137E71">
        <w:rPr>
          <w:rFonts w:cstheme="minorHAnsi"/>
          <w:b/>
          <w:bCs/>
          <w:sz w:val="22"/>
          <w:szCs w:val="22"/>
        </w:rPr>
        <w:t>dokumentu zamówienia (dalej JEDZ)</w:t>
      </w:r>
      <w:r w:rsidRPr="00137E71">
        <w:rPr>
          <w:rFonts w:cstheme="minorHAnsi"/>
          <w:sz w:val="22"/>
          <w:szCs w:val="22"/>
        </w:rPr>
        <w:t>, sporządzonym zgodnie ze wzorem określonym w rozporządzeniu wykonawczym Komisji (UE) 2016/7 z dnia 5 stycznia 2016r. ustanawiającym standardowy formularz europejskiego dokumentu zamówienia (Dz. Urz. UE L 3 z 06.01.2016, str. 16).</w:t>
      </w:r>
    </w:p>
    <w:p w14:paraId="3CE6EC66" w14:textId="13F85894" w:rsidR="00067A13" w:rsidRPr="00721E0E" w:rsidRDefault="00067A13">
      <w:pPr>
        <w:numPr>
          <w:ilvl w:val="0"/>
          <w:numId w:val="4"/>
        </w:numPr>
        <w:spacing w:before="60" w:line="276" w:lineRule="auto"/>
        <w:ind w:left="709" w:hanging="283"/>
        <w:rPr>
          <w:rFonts w:cstheme="minorHAnsi"/>
          <w:bCs/>
          <w:iCs/>
          <w:sz w:val="22"/>
          <w:szCs w:val="22"/>
        </w:rPr>
      </w:pPr>
      <w:r w:rsidRPr="00721E0E">
        <w:rPr>
          <w:rFonts w:cstheme="minorHAnsi"/>
          <w:b/>
          <w:bCs/>
          <w:sz w:val="22"/>
          <w:szCs w:val="22"/>
        </w:rPr>
        <w:t>Dodatkowo, w celu wykazania braku podstaw wykluczenia na podstawie art. 5k rozporządzenia 833/2014 w brzmieniu nadanym rozporządzeniem 2022/576, Wykonawca składa oświadczenie, którego wzór stanowi  Załącznik nr 3a  do SWZ.</w:t>
      </w:r>
    </w:p>
    <w:p w14:paraId="6CA0BDFD" w14:textId="4E912244" w:rsidR="00F13DC4" w:rsidRDefault="0035617A">
      <w:pPr>
        <w:numPr>
          <w:ilvl w:val="0"/>
          <w:numId w:val="4"/>
        </w:numPr>
        <w:spacing w:before="60" w:line="276" w:lineRule="auto"/>
        <w:ind w:left="709" w:hanging="283"/>
        <w:rPr>
          <w:rFonts w:cstheme="minorHAnsi"/>
          <w:bCs/>
          <w:iCs/>
          <w:sz w:val="22"/>
          <w:szCs w:val="22"/>
        </w:rPr>
      </w:pPr>
      <w:r w:rsidRPr="00721E0E">
        <w:rPr>
          <w:rFonts w:cstheme="minorHAnsi"/>
          <w:bCs/>
          <w:iCs/>
          <w:sz w:val="22"/>
          <w:szCs w:val="22"/>
        </w:rPr>
        <w:t xml:space="preserve">W przypadku wspólnego ubiegania się o zamówienie przez wykonawców, oświadczenie, o którym mowa w pkt 9.1)a. </w:t>
      </w:r>
      <w:r w:rsidR="00B75FFC">
        <w:rPr>
          <w:rFonts w:cstheme="minorHAnsi"/>
          <w:bCs/>
          <w:iCs/>
          <w:sz w:val="22"/>
          <w:szCs w:val="22"/>
        </w:rPr>
        <w:t xml:space="preserve">i 9.1)b. </w:t>
      </w:r>
      <w:r w:rsidRPr="00721E0E">
        <w:rPr>
          <w:rFonts w:cstheme="minorHAnsi"/>
          <w:bCs/>
          <w:iCs/>
          <w:sz w:val="22"/>
          <w:szCs w:val="22"/>
        </w:rPr>
        <w:t xml:space="preserve">SWZ składa </w:t>
      </w:r>
      <w:r w:rsidRPr="00721E0E">
        <w:rPr>
          <w:rFonts w:cstheme="minorHAnsi"/>
          <w:b/>
          <w:iCs/>
          <w:sz w:val="22"/>
          <w:szCs w:val="22"/>
        </w:rPr>
        <w:t>każdy z wykonawców</w:t>
      </w:r>
      <w:r w:rsidRPr="00721E0E">
        <w:rPr>
          <w:rFonts w:cstheme="minorHAnsi"/>
          <w:bCs/>
          <w:iCs/>
          <w:sz w:val="22"/>
          <w:szCs w:val="22"/>
        </w:rPr>
        <w:t xml:space="preserve">. Oświadczenia te potwierdzają brak podstaw wykluczenia oraz spełnianie warunków udziału w postepowaniu, w jakim każdy z wykonawców wykazuje </w:t>
      </w:r>
      <w:r w:rsidR="002D3E7F" w:rsidRPr="00721E0E">
        <w:rPr>
          <w:rFonts w:cstheme="minorHAnsi"/>
          <w:bCs/>
          <w:iCs/>
          <w:sz w:val="22"/>
          <w:szCs w:val="22"/>
        </w:rPr>
        <w:t xml:space="preserve">spełnianie </w:t>
      </w:r>
      <w:r w:rsidR="00F13DC4" w:rsidRPr="00721E0E">
        <w:rPr>
          <w:rFonts w:cstheme="minorHAnsi"/>
          <w:bCs/>
          <w:iCs/>
          <w:sz w:val="22"/>
          <w:szCs w:val="22"/>
        </w:rPr>
        <w:t xml:space="preserve">warunków udziału. </w:t>
      </w:r>
    </w:p>
    <w:p w14:paraId="717ABD79" w14:textId="131CA6F4" w:rsidR="007B5544" w:rsidRPr="00721E0E" w:rsidRDefault="007B5544">
      <w:pPr>
        <w:numPr>
          <w:ilvl w:val="0"/>
          <w:numId w:val="4"/>
        </w:numPr>
        <w:spacing w:before="60" w:line="276" w:lineRule="auto"/>
        <w:ind w:left="709" w:hanging="283"/>
        <w:rPr>
          <w:rFonts w:cstheme="minorHAnsi"/>
          <w:bCs/>
          <w:iCs/>
          <w:sz w:val="22"/>
          <w:szCs w:val="22"/>
        </w:rPr>
      </w:pPr>
      <w:r>
        <w:rPr>
          <w:rFonts w:cstheme="minorHAnsi"/>
          <w:bCs/>
          <w:iCs/>
          <w:sz w:val="22"/>
          <w:szCs w:val="22"/>
        </w:rPr>
        <w:t xml:space="preserve">Wykonawca, w przypadku polegania na zdolnościach lub sytuacji podmiotów udostępniających zasoby, przedstawia, wraz z oświadczeniem, o którym mowa w pkt 9.1. </w:t>
      </w:r>
      <w:r w:rsidR="00712569">
        <w:rPr>
          <w:rFonts w:cstheme="minorHAnsi"/>
          <w:bCs/>
          <w:iCs/>
          <w:sz w:val="22"/>
          <w:szCs w:val="22"/>
        </w:rPr>
        <w:t xml:space="preserve">ppkt a. i b. </w:t>
      </w:r>
      <w:r>
        <w:rPr>
          <w:rFonts w:cstheme="minorHAnsi"/>
          <w:bCs/>
          <w:iCs/>
          <w:sz w:val="22"/>
          <w:szCs w:val="22"/>
        </w:rPr>
        <w:t>SWZ także oświadczenie podmiotu udostępniającego zasoby, potwierdzające brak podstaw do wykluczenia tego podmiotu oraz odpowiednio spełnianie warunków udziału w postępowaniu w zakresie, w jakim wykonawca powołuje się na jego zasoby.</w:t>
      </w:r>
    </w:p>
    <w:p w14:paraId="7DFCABA0" w14:textId="12DA36EE" w:rsidR="008235FE" w:rsidRPr="00721E0E" w:rsidRDefault="00733C20" w:rsidP="00721E0E">
      <w:pPr>
        <w:tabs>
          <w:tab w:val="left" w:pos="426"/>
        </w:tabs>
        <w:spacing w:before="60" w:line="276" w:lineRule="auto"/>
        <w:rPr>
          <w:rFonts w:cstheme="minorHAnsi"/>
          <w:sz w:val="22"/>
          <w:szCs w:val="22"/>
        </w:rPr>
      </w:pPr>
      <w:r w:rsidRPr="00721E0E">
        <w:rPr>
          <w:rFonts w:cstheme="minorHAnsi"/>
          <w:sz w:val="22"/>
          <w:szCs w:val="22"/>
        </w:rPr>
        <w:t>9.2. </w:t>
      </w:r>
      <w:r w:rsidR="00763C9D" w:rsidRPr="00721E0E">
        <w:rPr>
          <w:rFonts w:cstheme="minorHAnsi"/>
          <w:sz w:val="22"/>
          <w:szCs w:val="22"/>
        </w:rPr>
        <w:t xml:space="preserve">Zamawiający wezwie wykonawcę, którego oferta została najwyżej oceniona, do złożenia w wyznaczonym terminie, </w:t>
      </w:r>
      <w:r w:rsidR="00763C9D" w:rsidRPr="00721E0E">
        <w:rPr>
          <w:rFonts w:cstheme="minorHAnsi"/>
          <w:sz w:val="22"/>
          <w:szCs w:val="22"/>
          <w:u w:val="single"/>
        </w:rPr>
        <w:t xml:space="preserve">nie krótszym niż </w:t>
      </w:r>
      <w:r w:rsidR="00D92BB6" w:rsidRPr="00721E0E">
        <w:rPr>
          <w:rFonts w:cstheme="minorHAnsi"/>
          <w:sz w:val="22"/>
          <w:szCs w:val="22"/>
          <w:u w:val="single"/>
        </w:rPr>
        <w:t>10</w:t>
      </w:r>
      <w:r w:rsidR="00763C9D" w:rsidRPr="00721E0E">
        <w:rPr>
          <w:rFonts w:cstheme="minorHAnsi"/>
          <w:sz w:val="22"/>
          <w:szCs w:val="22"/>
          <w:u w:val="single"/>
        </w:rPr>
        <w:t xml:space="preserve"> dni</w:t>
      </w:r>
      <w:r w:rsidR="00763C9D" w:rsidRPr="00721E0E">
        <w:rPr>
          <w:rFonts w:cstheme="minorHAnsi"/>
          <w:sz w:val="22"/>
          <w:szCs w:val="22"/>
        </w:rPr>
        <w:t xml:space="preserve"> od dnia wezwania, </w:t>
      </w:r>
      <w:r w:rsidR="00FA63AB" w:rsidRPr="00721E0E">
        <w:rPr>
          <w:rFonts w:cstheme="minorHAnsi"/>
          <w:sz w:val="22"/>
          <w:szCs w:val="22"/>
        </w:rPr>
        <w:t xml:space="preserve">aktualnych na dzień złożenia </w:t>
      </w:r>
      <w:r w:rsidR="00763C9D" w:rsidRPr="00721E0E">
        <w:rPr>
          <w:rFonts w:cstheme="minorHAnsi"/>
          <w:sz w:val="22"/>
          <w:szCs w:val="22"/>
        </w:rPr>
        <w:t xml:space="preserve">podmiotowych środków dowodowych: </w:t>
      </w:r>
    </w:p>
    <w:p w14:paraId="70AD5C6D" w14:textId="0661D023" w:rsidR="00FA63AB" w:rsidRPr="00721E0E" w:rsidRDefault="00FA63AB">
      <w:pPr>
        <w:numPr>
          <w:ilvl w:val="0"/>
          <w:numId w:val="13"/>
        </w:numPr>
        <w:tabs>
          <w:tab w:val="left" w:pos="426"/>
        </w:tabs>
        <w:spacing w:before="60" w:line="276" w:lineRule="auto"/>
        <w:ind w:left="709" w:hanging="283"/>
        <w:rPr>
          <w:rFonts w:cstheme="minorHAnsi"/>
          <w:sz w:val="22"/>
          <w:szCs w:val="22"/>
        </w:rPr>
      </w:pPr>
      <w:r w:rsidRPr="00721E0E">
        <w:rPr>
          <w:rFonts w:cstheme="minorHAnsi"/>
          <w:b/>
          <w:bCs/>
          <w:sz w:val="22"/>
          <w:szCs w:val="22"/>
        </w:rPr>
        <w:t>informacji z Krajowego Rejestru Karnego</w:t>
      </w:r>
      <w:r w:rsidRPr="00721E0E">
        <w:rPr>
          <w:rFonts w:cstheme="minorHAnsi"/>
          <w:sz w:val="22"/>
          <w:szCs w:val="22"/>
        </w:rPr>
        <w:t xml:space="preserve"> </w:t>
      </w:r>
      <w:r w:rsidRPr="00721E0E">
        <w:rPr>
          <w:rFonts w:cstheme="minorHAnsi"/>
          <w:sz w:val="22"/>
          <w:szCs w:val="22"/>
          <w:u w:val="single"/>
        </w:rPr>
        <w:t>sporządzonej nie wcześniej niż 6 miesięcy przed jej złożeniem</w:t>
      </w:r>
      <w:r w:rsidRPr="00721E0E">
        <w:rPr>
          <w:rFonts w:cstheme="minorHAnsi"/>
          <w:sz w:val="22"/>
          <w:szCs w:val="22"/>
        </w:rPr>
        <w:t>, w zakresie:</w:t>
      </w:r>
    </w:p>
    <w:p w14:paraId="717A8329" w14:textId="48BA0D2B" w:rsidR="00FA63AB" w:rsidRPr="00721E0E" w:rsidRDefault="0070590E" w:rsidP="00721E0E">
      <w:pPr>
        <w:tabs>
          <w:tab w:val="left" w:pos="426"/>
        </w:tabs>
        <w:spacing w:before="60" w:line="276" w:lineRule="auto"/>
        <w:ind w:left="709"/>
        <w:rPr>
          <w:rFonts w:cstheme="minorHAnsi"/>
          <w:sz w:val="22"/>
          <w:szCs w:val="22"/>
        </w:rPr>
      </w:pPr>
      <w:r w:rsidRPr="00721E0E">
        <w:rPr>
          <w:rFonts w:cstheme="minorHAnsi"/>
          <w:sz w:val="22"/>
          <w:szCs w:val="22"/>
        </w:rPr>
        <w:t>a) </w:t>
      </w:r>
      <w:r w:rsidR="00FA63AB" w:rsidRPr="00721E0E">
        <w:rPr>
          <w:rFonts w:cstheme="minorHAnsi"/>
          <w:sz w:val="22"/>
          <w:szCs w:val="22"/>
        </w:rPr>
        <w:t>art. 108 ust. 1 pkt 1 i 2 ustawy Pzp;</w:t>
      </w:r>
    </w:p>
    <w:p w14:paraId="767CBA0A" w14:textId="7424F8D1" w:rsidR="00FA63AB" w:rsidRPr="00721E0E" w:rsidRDefault="0070590E" w:rsidP="00721E0E">
      <w:pPr>
        <w:tabs>
          <w:tab w:val="left" w:pos="426"/>
        </w:tabs>
        <w:spacing w:before="60" w:line="276" w:lineRule="auto"/>
        <w:ind w:left="709"/>
        <w:rPr>
          <w:rFonts w:cstheme="minorHAnsi"/>
          <w:sz w:val="22"/>
          <w:szCs w:val="22"/>
        </w:rPr>
      </w:pPr>
      <w:r w:rsidRPr="00721E0E">
        <w:rPr>
          <w:rFonts w:cstheme="minorHAnsi"/>
          <w:sz w:val="22"/>
          <w:szCs w:val="22"/>
        </w:rPr>
        <w:tab/>
        <w:t>b) </w:t>
      </w:r>
      <w:r w:rsidR="00FA63AB" w:rsidRPr="00721E0E">
        <w:rPr>
          <w:rFonts w:cstheme="minorHAnsi"/>
          <w:sz w:val="22"/>
          <w:szCs w:val="22"/>
        </w:rPr>
        <w:t>art. 108 ust. 1 pkt 4 ustawy Pzp, dotyczącej orzeczenia zakazu ubiegania się o zamówienie publiczne tytułem środka karnego;</w:t>
      </w:r>
    </w:p>
    <w:p w14:paraId="1B515FD3" w14:textId="7208C926" w:rsidR="00763C9D" w:rsidRPr="00721E0E" w:rsidRDefault="00763C9D">
      <w:pPr>
        <w:numPr>
          <w:ilvl w:val="0"/>
          <w:numId w:val="13"/>
        </w:numPr>
        <w:tabs>
          <w:tab w:val="left" w:pos="426"/>
        </w:tabs>
        <w:spacing w:before="60" w:line="276" w:lineRule="auto"/>
        <w:ind w:left="709" w:hanging="283"/>
        <w:rPr>
          <w:rFonts w:cstheme="minorHAnsi"/>
          <w:sz w:val="22"/>
          <w:szCs w:val="22"/>
        </w:rPr>
      </w:pPr>
      <w:r w:rsidRPr="00721E0E">
        <w:rPr>
          <w:rFonts w:cstheme="minorHAnsi"/>
          <w:b/>
          <w:sz w:val="22"/>
          <w:szCs w:val="22"/>
        </w:rPr>
        <w:t>Oświadczenia wykonawcy, w zakresie art. 108 ust. 1 pkt 5) ustawy Pzp</w:t>
      </w:r>
      <w:r w:rsidRPr="00721E0E">
        <w:rPr>
          <w:rFonts w:cstheme="minorHAnsi"/>
          <w:sz w:val="22"/>
          <w:szCs w:val="22"/>
        </w:rPr>
        <w:t>, o braku prz</w:t>
      </w:r>
      <w:r w:rsidR="00AE7356" w:rsidRPr="00721E0E">
        <w:rPr>
          <w:rFonts w:cstheme="minorHAnsi"/>
          <w:sz w:val="22"/>
          <w:szCs w:val="22"/>
        </w:rPr>
        <w:t xml:space="preserve">ynależności do tej samej grupy kapitałowej, w rozumieniu ustawy z dnia 16 lutego 2007 r. o ochronie konkurencji </w:t>
      </w:r>
      <w:r w:rsidR="00330963" w:rsidRPr="00721E0E">
        <w:rPr>
          <w:rFonts w:cstheme="minorHAnsi"/>
          <w:sz w:val="22"/>
          <w:szCs w:val="22"/>
        </w:rPr>
        <w:br/>
      </w:r>
      <w:r w:rsidR="00AE7356" w:rsidRPr="00721E0E">
        <w:rPr>
          <w:rFonts w:cstheme="minorHAnsi"/>
          <w:sz w:val="22"/>
          <w:szCs w:val="22"/>
        </w:rPr>
        <w:t>i konsumentów (</w:t>
      </w:r>
      <w:r w:rsidR="003F72A3">
        <w:rPr>
          <w:rFonts w:cstheme="minorHAnsi"/>
          <w:sz w:val="22"/>
          <w:szCs w:val="22"/>
        </w:rPr>
        <w:t xml:space="preserve">t.j. </w:t>
      </w:r>
      <w:r w:rsidR="00AE7356" w:rsidRPr="00721E0E">
        <w:rPr>
          <w:rFonts w:cstheme="minorHAnsi"/>
          <w:sz w:val="22"/>
          <w:szCs w:val="22"/>
        </w:rPr>
        <w:t>Dz. U. z 202</w:t>
      </w:r>
      <w:r w:rsidR="003A3AE9">
        <w:rPr>
          <w:rFonts w:cstheme="minorHAnsi"/>
          <w:sz w:val="22"/>
          <w:szCs w:val="22"/>
        </w:rPr>
        <w:t>3</w:t>
      </w:r>
      <w:r w:rsidR="00AE7356" w:rsidRPr="00721E0E">
        <w:rPr>
          <w:rFonts w:cstheme="minorHAnsi"/>
          <w:sz w:val="22"/>
          <w:szCs w:val="22"/>
        </w:rPr>
        <w:t xml:space="preserve"> r. poz. </w:t>
      </w:r>
      <w:r w:rsidR="003A3AE9">
        <w:rPr>
          <w:rFonts w:cstheme="minorHAnsi"/>
          <w:sz w:val="22"/>
          <w:szCs w:val="22"/>
        </w:rPr>
        <w:t xml:space="preserve">1689 </w:t>
      </w:r>
      <w:r w:rsidR="003F72A3">
        <w:rPr>
          <w:rFonts w:cstheme="minorHAnsi"/>
          <w:sz w:val="22"/>
          <w:szCs w:val="22"/>
        </w:rPr>
        <w:t>ze</w:t>
      </w:r>
      <w:r w:rsidR="003A3AE9">
        <w:rPr>
          <w:rFonts w:cstheme="minorHAnsi"/>
          <w:sz w:val="22"/>
          <w:szCs w:val="22"/>
        </w:rPr>
        <w:t xml:space="preserve"> zm.</w:t>
      </w:r>
      <w:r w:rsidR="00AE7356" w:rsidRPr="00721E0E">
        <w:rPr>
          <w:rFonts w:cstheme="minorHAnsi"/>
          <w:sz w:val="22"/>
          <w:szCs w:val="22"/>
        </w:rPr>
        <w:t>)</w:t>
      </w:r>
      <w:r w:rsidR="00647252">
        <w:rPr>
          <w:rFonts w:cstheme="minorHAnsi"/>
          <w:sz w:val="22"/>
          <w:szCs w:val="22"/>
        </w:rPr>
        <w:t xml:space="preserve"> </w:t>
      </w:r>
      <w:r w:rsidR="00AE7356" w:rsidRPr="00721E0E">
        <w:rPr>
          <w:rFonts w:cstheme="minorHAnsi"/>
          <w:sz w:val="22"/>
          <w:szCs w:val="22"/>
        </w:rPr>
        <w:t xml:space="preserve">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00AE7356" w:rsidRPr="00721E0E">
        <w:rPr>
          <w:rFonts w:cstheme="minorHAnsi"/>
          <w:b/>
          <w:sz w:val="22"/>
          <w:szCs w:val="22"/>
        </w:rPr>
        <w:t>stanowiąc</w:t>
      </w:r>
      <w:r w:rsidR="00951C70">
        <w:rPr>
          <w:rFonts w:cstheme="minorHAnsi"/>
          <w:b/>
          <w:sz w:val="22"/>
          <w:szCs w:val="22"/>
        </w:rPr>
        <w:t>e</w:t>
      </w:r>
      <w:r w:rsidR="00970F69">
        <w:rPr>
          <w:rFonts w:cstheme="minorHAnsi"/>
          <w:b/>
          <w:sz w:val="22"/>
          <w:szCs w:val="22"/>
        </w:rPr>
        <w:t>go</w:t>
      </w:r>
      <w:r w:rsidR="00AE7356" w:rsidRPr="00721E0E">
        <w:rPr>
          <w:rFonts w:cstheme="minorHAnsi"/>
          <w:b/>
          <w:sz w:val="22"/>
          <w:szCs w:val="22"/>
        </w:rPr>
        <w:t xml:space="preserve"> załącznik nr 4 do SWZ.</w:t>
      </w:r>
      <w:r w:rsidR="00AE7356" w:rsidRPr="00721E0E">
        <w:rPr>
          <w:rFonts w:cstheme="minorHAnsi"/>
          <w:sz w:val="22"/>
          <w:szCs w:val="22"/>
        </w:rPr>
        <w:t xml:space="preserve"> </w:t>
      </w:r>
    </w:p>
    <w:p w14:paraId="179189A7" w14:textId="05F52A53" w:rsidR="009A0D83" w:rsidRPr="00721E0E" w:rsidRDefault="008235FE">
      <w:pPr>
        <w:numPr>
          <w:ilvl w:val="0"/>
          <w:numId w:val="13"/>
        </w:numPr>
        <w:tabs>
          <w:tab w:val="left" w:pos="426"/>
        </w:tabs>
        <w:spacing w:before="60" w:line="276" w:lineRule="auto"/>
        <w:ind w:left="709" w:hanging="283"/>
        <w:rPr>
          <w:rFonts w:cstheme="minorHAnsi"/>
          <w:sz w:val="22"/>
          <w:szCs w:val="22"/>
        </w:rPr>
      </w:pPr>
      <w:r w:rsidRPr="00721E0E">
        <w:rPr>
          <w:rFonts w:cstheme="minorHAnsi"/>
          <w:b/>
          <w:bCs/>
          <w:iCs/>
          <w:sz w:val="22"/>
          <w:szCs w:val="22"/>
        </w:rPr>
        <w:t xml:space="preserve">Odpisu </w:t>
      </w:r>
      <w:r w:rsidR="007635CB" w:rsidRPr="00721E0E">
        <w:rPr>
          <w:rFonts w:cstheme="minorHAnsi"/>
          <w:b/>
          <w:bCs/>
          <w:iCs/>
          <w:sz w:val="22"/>
          <w:szCs w:val="22"/>
        </w:rPr>
        <w:t xml:space="preserve">lub informacji </w:t>
      </w:r>
      <w:r w:rsidRPr="00721E0E">
        <w:rPr>
          <w:rFonts w:cstheme="minorHAnsi"/>
          <w:b/>
          <w:bCs/>
          <w:iCs/>
          <w:sz w:val="22"/>
          <w:szCs w:val="22"/>
        </w:rPr>
        <w:t xml:space="preserve">z </w:t>
      </w:r>
      <w:r w:rsidR="007635CB" w:rsidRPr="00721E0E">
        <w:rPr>
          <w:rFonts w:cstheme="minorHAnsi"/>
          <w:b/>
          <w:bCs/>
          <w:iCs/>
          <w:sz w:val="22"/>
          <w:szCs w:val="22"/>
        </w:rPr>
        <w:t xml:space="preserve">Krajowego Rejestru Sądowego lub Centralnej Ewidencji i Informacji </w:t>
      </w:r>
      <w:r w:rsidR="00D00F26" w:rsidRPr="00721E0E">
        <w:rPr>
          <w:rFonts w:cstheme="minorHAnsi"/>
          <w:b/>
          <w:bCs/>
          <w:iCs/>
          <w:sz w:val="22"/>
          <w:szCs w:val="22"/>
        </w:rPr>
        <w:br/>
      </w:r>
      <w:r w:rsidR="007635CB" w:rsidRPr="00721E0E">
        <w:rPr>
          <w:rFonts w:cstheme="minorHAnsi"/>
          <w:b/>
          <w:bCs/>
          <w:iCs/>
          <w:sz w:val="22"/>
          <w:szCs w:val="22"/>
        </w:rPr>
        <w:t xml:space="preserve">o Działalności Gospodarczej, </w:t>
      </w:r>
      <w:r w:rsidR="007635CB" w:rsidRPr="00721E0E">
        <w:rPr>
          <w:rFonts w:cstheme="minorHAnsi"/>
          <w:bCs/>
          <w:iCs/>
          <w:sz w:val="22"/>
          <w:szCs w:val="22"/>
        </w:rPr>
        <w:t>w zakresie art. 109 ust. 1 pkt 4 ustawy Pzp,</w:t>
      </w:r>
      <w:r w:rsidR="007635CB" w:rsidRPr="00721E0E">
        <w:rPr>
          <w:rFonts w:cstheme="minorHAnsi"/>
          <w:sz w:val="22"/>
          <w:szCs w:val="22"/>
        </w:rPr>
        <w:t xml:space="preserve"> sporządzonych nie wcześniej niż 3 miesiące przed jej złożeniem, </w:t>
      </w:r>
      <w:r w:rsidR="00C250DF" w:rsidRPr="00721E0E">
        <w:rPr>
          <w:rFonts w:cstheme="minorHAnsi"/>
          <w:sz w:val="22"/>
          <w:szCs w:val="22"/>
        </w:rPr>
        <w:t>jeżeli odrębne przepisy wymagają wpisu do rejestru lub ewidencji;</w:t>
      </w:r>
    </w:p>
    <w:p w14:paraId="29656063" w14:textId="6B440958" w:rsidR="00FA63AB" w:rsidRPr="00721E0E" w:rsidRDefault="006204A5">
      <w:pPr>
        <w:numPr>
          <w:ilvl w:val="0"/>
          <w:numId w:val="13"/>
        </w:numPr>
        <w:tabs>
          <w:tab w:val="left" w:pos="426"/>
        </w:tabs>
        <w:spacing w:before="60" w:line="276" w:lineRule="auto"/>
        <w:ind w:left="709" w:hanging="283"/>
        <w:rPr>
          <w:rFonts w:cstheme="minorHAnsi"/>
          <w:sz w:val="22"/>
          <w:szCs w:val="22"/>
        </w:rPr>
      </w:pPr>
      <w:r w:rsidRPr="00721E0E">
        <w:rPr>
          <w:rFonts w:cstheme="minorHAnsi"/>
          <w:b/>
          <w:bCs/>
          <w:iCs/>
          <w:sz w:val="22"/>
          <w:szCs w:val="22"/>
        </w:rPr>
        <w:t xml:space="preserve">Oświadczenia Wykonawcy o aktualności informacji zawartych w oświadczeniu, o którym mowa w art. 125 ust. 1 ustawy Pzp, </w:t>
      </w:r>
      <w:r w:rsidRPr="00721E0E">
        <w:rPr>
          <w:rFonts w:cstheme="minorHAnsi"/>
          <w:iCs/>
          <w:sz w:val="22"/>
          <w:szCs w:val="22"/>
        </w:rPr>
        <w:t>w zakresie podstaw wykluczenia z post</w:t>
      </w:r>
      <w:r w:rsidR="00054CFB">
        <w:rPr>
          <w:rFonts w:cstheme="minorHAnsi"/>
          <w:iCs/>
          <w:sz w:val="22"/>
          <w:szCs w:val="22"/>
        </w:rPr>
        <w:t>ę</w:t>
      </w:r>
      <w:r w:rsidRPr="00721E0E">
        <w:rPr>
          <w:rFonts w:cstheme="minorHAnsi"/>
          <w:iCs/>
          <w:sz w:val="22"/>
          <w:szCs w:val="22"/>
        </w:rPr>
        <w:t>powania wskazanych przez Zamawiającego, o których mowa w:</w:t>
      </w:r>
    </w:p>
    <w:p w14:paraId="23F55D10" w14:textId="44CAEA9A" w:rsidR="006204A5" w:rsidRPr="00721E0E" w:rsidRDefault="006204A5" w:rsidP="00721E0E">
      <w:pPr>
        <w:tabs>
          <w:tab w:val="left" w:pos="426"/>
        </w:tabs>
        <w:spacing w:before="60" w:line="276" w:lineRule="auto"/>
        <w:ind w:left="709"/>
        <w:rPr>
          <w:rFonts w:cstheme="minorHAnsi"/>
          <w:iCs/>
          <w:sz w:val="22"/>
          <w:szCs w:val="22"/>
        </w:rPr>
      </w:pPr>
      <w:r w:rsidRPr="00721E0E">
        <w:rPr>
          <w:rFonts w:cstheme="minorHAnsi"/>
          <w:iCs/>
          <w:sz w:val="22"/>
          <w:szCs w:val="22"/>
        </w:rPr>
        <w:t>a) art. 108 ust. 1 pkt 3 ustawy Pzp;</w:t>
      </w:r>
    </w:p>
    <w:p w14:paraId="3796EA77" w14:textId="5ED8222D" w:rsidR="006204A5"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lastRenderedPageBreak/>
        <w:t>b) art. 108 ust. 1 pkt 4 ustawy</w:t>
      </w:r>
      <w:r w:rsidR="001F7DC5">
        <w:rPr>
          <w:rFonts w:cstheme="minorHAnsi"/>
          <w:sz w:val="22"/>
          <w:szCs w:val="22"/>
        </w:rPr>
        <w:t xml:space="preserve"> Pzp</w:t>
      </w:r>
      <w:r w:rsidRPr="00721E0E">
        <w:rPr>
          <w:rFonts w:cstheme="minorHAnsi"/>
          <w:sz w:val="22"/>
          <w:szCs w:val="22"/>
        </w:rPr>
        <w:t>, dotyczących orzeczenia zakazu ubiegania się o zamówienie publiczne tytułem środka zapobiegawczego,</w:t>
      </w:r>
    </w:p>
    <w:p w14:paraId="64D21658" w14:textId="583C42C7" w:rsidR="00991B44"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c) art. 108 ust. 1 pkt 5 ustawy</w:t>
      </w:r>
      <w:r w:rsidR="001F7DC5">
        <w:rPr>
          <w:rFonts w:cstheme="minorHAnsi"/>
          <w:sz w:val="22"/>
          <w:szCs w:val="22"/>
        </w:rPr>
        <w:t xml:space="preserve"> Pzp</w:t>
      </w:r>
      <w:r w:rsidRPr="00721E0E">
        <w:rPr>
          <w:rFonts w:cstheme="minorHAnsi"/>
          <w:sz w:val="22"/>
          <w:szCs w:val="22"/>
        </w:rPr>
        <w:t>, dotyczących zawarcia z innymi wykonawcami porozumienia mającego na celu zakłócenie konkurencji,</w:t>
      </w:r>
    </w:p>
    <w:p w14:paraId="3ACD3FA0" w14:textId="7A25D66D" w:rsidR="00991B44"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d) art. 108 ust. 1 pkt  6 ustawy</w:t>
      </w:r>
      <w:r w:rsidR="001F7DC5">
        <w:rPr>
          <w:rFonts w:cstheme="minorHAnsi"/>
          <w:sz w:val="22"/>
          <w:szCs w:val="22"/>
        </w:rPr>
        <w:t xml:space="preserve"> Pzp</w:t>
      </w:r>
    </w:p>
    <w:p w14:paraId="41C5A2B8" w14:textId="7C3E5287" w:rsidR="00790F56"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 xml:space="preserve">- wg wzoru stanowiącego </w:t>
      </w:r>
      <w:r w:rsidRPr="00006659">
        <w:rPr>
          <w:rFonts w:cstheme="minorHAnsi"/>
          <w:b/>
          <w:bCs/>
          <w:sz w:val="22"/>
          <w:szCs w:val="22"/>
        </w:rPr>
        <w:t xml:space="preserve">Załącznik nr </w:t>
      </w:r>
      <w:r w:rsidR="00820FC2" w:rsidRPr="00006659">
        <w:rPr>
          <w:rFonts w:cstheme="minorHAnsi"/>
          <w:b/>
          <w:bCs/>
          <w:sz w:val="22"/>
          <w:szCs w:val="22"/>
        </w:rPr>
        <w:t>3b</w:t>
      </w:r>
      <w:r w:rsidRPr="00006659">
        <w:rPr>
          <w:rFonts w:cstheme="minorHAnsi"/>
          <w:b/>
          <w:bCs/>
          <w:sz w:val="22"/>
          <w:szCs w:val="22"/>
        </w:rPr>
        <w:t xml:space="preserve"> do SWZ</w:t>
      </w:r>
      <w:r w:rsidRPr="00721E0E">
        <w:rPr>
          <w:rFonts w:cstheme="minorHAnsi"/>
          <w:sz w:val="22"/>
          <w:szCs w:val="22"/>
        </w:rPr>
        <w:t>.</w:t>
      </w:r>
    </w:p>
    <w:p w14:paraId="06CA9C67" w14:textId="71541D5B" w:rsidR="00790F56" w:rsidRPr="00721E0E" w:rsidRDefault="00790F56">
      <w:pPr>
        <w:numPr>
          <w:ilvl w:val="0"/>
          <w:numId w:val="13"/>
        </w:numPr>
        <w:tabs>
          <w:tab w:val="left" w:pos="426"/>
        </w:tabs>
        <w:spacing w:before="60" w:line="276" w:lineRule="auto"/>
        <w:ind w:left="709" w:hanging="283"/>
        <w:rPr>
          <w:rFonts w:cstheme="minorHAnsi"/>
          <w:sz w:val="22"/>
          <w:szCs w:val="22"/>
        </w:rPr>
      </w:pPr>
      <w:bookmarkStart w:id="5" w:name="_Hlk66786845"/>
      <w:r w:rsidRPr="00721E0E">
        <w:rPr>
          <w:rFonts w:cstheme="minorHAnsi"/>
          <w:b/>
          <w:bCs/>
          <w:sz w:val="22"/>
          <w:szCs w:val="22"/>
          <w:bdr w:val="none" w:sz="0" w:space="0" w:color="auto" w:frame="1"/>
          <w:shd w:val="clear" w:color="auto" w:fill="FFFFFF"/>
        </w:rPr>
        <w:t xml:space="preserve">Oświadczenie Wykonawcy o braku podstaw wykluczenie na podstawie art. 7 ust 1 </w:t>
      </w:r>
      <w:r w:rsidRPr="00721E0E">
        <w:rPr>
          <w:rFonts w:cstheme="minorHAnsi"/>
          <w:color w:val="000000"/>
          <w:sz w:val="22"/>
          <w:szCs w:val="22"/>
        </w:rPr>
        <w:t>Ustawy z dnia 13 kwietnia 2022 r. o szczególnych rozwiązaniach w zakresie przeciwdziałania wspierania agresji na Ukrainę oraz służących ochronie bezpieczeństwa narodowego (</w:t>
      </w:r>
      <w:r w:rsidR="00054CFB">
        <w:rPr>
          <w:rFonts w:cstheme="minorHAnsi"/>
          <w:color w:val="000000"/>
          <w:sz w:val="22"/>
          <w:szCs w:val="22"/>
        </w:rPr>
        <w:t xml:space="preserve">t.j. </w:t>
      </w:r>
      <w:r w:rsidRPr="00721E0E">
        <w:rPr>
          <w:rFonts w:cstheme="minorHAnsi"/>
          <w:color w:val="000000"/>
          <w:sz w:val="22"/>
          <w:szCs w:val="22"/>
        </w:rPr>
        <w:t>Dz.U. z 202</w:t>
      </w:r>
      <w:r w:rsidR="00054CFB">
        <w:rPr>
          <w:rFonts w:cstheme="minorHAnsi"/>
          <w:color w:val="000000"/>
          <w:sz w:val="22"/>
          <w:szCs w:val="22"/>
        </w:rPr>
        <w:t>3</w:t>
      </w:r>
      <w:r w:rsidRPr="00721E0E">
        <w:rPr>
          <w:rFonts w:cstheme="minorHAnsi"/>
          <w:color w:val="000000"/>
          <w:sz w:val="22"/>
          <w:szCs w:val="22"/>
        </w:rPr>
        <w:t xml:space="preserve"> r. poz. </w:t>
      </w:r>
      <w:r w:rsidR="00054CFB">
        <w:rPr>
          <w:rFonts w:cstheme="minorHAnsi"/>
          <w:color w:val="000000"/>
          <w:sz w:val="22"/>
          <w:szCs w:val="22"/>
        </w:rPr>
        <w:t>1497 z późn. zm</w:t>
      </w:r>
      <w:r w:rsidRPr="00721E0E">
        <w:rPr>
          <w:rFonts w:cstheme="minorHAnsi"/>
          <w:color w:val="000000"/>
          <w:sz w:val="22"/>
          <w:szCs w:val="22"/>
        </w:rPr>
        <w:t xml:space="preserve">) wg wzoru stanowiącego </w:t>
      </w:r>
      <w:r w:rsidRPr="00054CFB">
        <w:rPr>
          <w:rFonts w:cstheme="minorHAnsi"/>
          <w:b/>
          <w:bCs/>
          <w:color w:val="000000"/>
          <w:sz w:val="22"/>
          <w:szCs w:val="22"/>
        </w:rPr>
        <w:t>Załącznik nr 3c do SWZ</w:t>
      </w:r>
      <w:r w:rsidRPr="00721E0E">
        <w:rPr>
          <w:rFonts w:cstheme="minorHAnsi"/>
          <w:color w:val="000000"/>
          <w:sz w:val="22"/>
          <w:szCs w:val="22"/>
        </w:rPr>
        <w:t>)</w:t>
      </w:r>
    </w:p>
    <w:p w14:paraId="6FCA0105" w14:textId="22B85AC2" w:rsidR="00332613" w:rsidRPr="006C7E46" w:rsidRDefault="00790F56">
      <w:pPr>
        <w:numPr>
          <w:ilvl w:val="0"/>
          <w:numId w:val="13"/>
        </w:numPr>
        <w:tabs>
          <w:tab w:val="left" w:pos="426"/>
        </w:tabs>
        <w:spacing w:before="60" w:line="276" w:lineRule="auto"/>
        <w:ind w:left="709" w:hanging="283"/>
        <w:rPr>
          <w:rFonts w:cstheme="minorHAnsi"/>
          <w:sz w:val="22"/>
          <w:szCs w:val="22"/>
        </w:rPr>
      </w:pPr>
      <w:r w:rsidRPr="00721E0E">
        <w:rPr>
          <w:rFonts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bookmarkEnd w:id="5"/>
    </w:p>
    <w:p w14:paraId="346CE808" w14:textId="7070C63F" w:rsidR="006C7E46" w:rsidRDefault="006C7E46">
      <w:pPr>
        <w:numPr>
          <w:ilvl w:val="0"/>
          <w:numId w:val="13"/>
        </w:numPr>
        <w:tabs>
          <w:tab w:val="left" w:pos="426"/>
        </w:tabs>
        <w:spacing w:before="60" w:line="276" w:lineRule="auto"/>
        <w:ind w:left="709" w:hanging="283"/>
        <w:rPr>
          <w:rFonts w:cstheme="minorHAnsi"/>
          <w:sz w:val="22"/>
          <w:szCs w:val="22"/>
        </w:rPr>
      </w:pPr>
      <w:r>
        <w:rPr>
          <w:rFonts w:cstheme="minorHAnsi"/>
          <w:b/>
          <w:bCs/>
          <w:sz w:val="22"/>
          <w:szCs w:val="22"/>
        </w:rPr>
        <w:t>Wykaz usług wykonanych</w:t>
      </w:r>
      <w:r>
        <w:rPr>
          <w:rFonts w:cstheme="minorHAnsi"/>
          <w:sz w:val="22"/>
          <w:szCs w:val="22"/>
        </w:rPr>
        <w:t xml:space="preserve">, a w przypadku świadczeń powtarzających się lub ciągłych również wykonywanych, w okresie ostatnich 3 lat (okres liczony w latach liczy się wstecz od dnia, w którym upływa ostateczny termin składania ofert), a jeżeli okres prowadzenia działalności jest krótszy – w tym okresie, wraz z podaniem ich wartości, przedmiotu, dat wykonania i podmiotów, na rzecz których usługi zostały wykonane lub są wykonywane, oraz </w:t>
      </w:r>
      <w:r>
        <w:rPr>
          <w:rFonts w:cstheme="minorHAnsi"/>
          <w:b/>
          <w:bCs/>
          <w:sz w:val="22"/>
          <w:szCs w:val="22"/>
        </w:rPr>
        <w:t xml:space="preserve">załączeniem dowodów </w:t>
      </w:r>
      <w:r>
        <w:rPr>
          <w:rFonts w:cstheme="minorHAnsi"/>
          <w:sz w:val="22"/>
          <w:szCs w:val="22"/>
        </w:rPr>
        <w:t>określających czy te usługi zostały wykonane lub są wykonywane należycie, przy czym dowodami, o których mowa, są referencje bądź inne dokumenty sporządzone przez podmiot, na rzecz którego te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liczony w miesiącach liczy się wstecz od dnia, w którym upływa termin składania ofert). Wskazane w wykazie usługi powinny potwierdzać spełnianie warunku udziału w postępowaniu, o którym mowa w pkt 7.2. ppkt d. SWZ – wzór wykazu: Załącznik nr 6 do SWZ.</w:t>
      </w:r>
    </w:p>
    <w:p w14:paraId="3C4C7DC6" w14:textId="38E38901" w:rsidR="006E689F" w:rsidRDefault="006E689F" w:rsidP="006E689F">
      <w:pPr>
        <w:tabs>
          <w:tab w:val="left" w:pos="426"/>
        </w:tabs>
        <w:spacing w:before="60" w:line="276" w:lineRule="auto"/>
        <w:rPr>
          <w:rFonts w:cstheme="minorHAnsi"/>
          <w:b/>
          <w:bCs/>
          <w:sz w:val="22"/>
          <w:szCs w:val="22"/>
        </w:rPr>
      </w:pPr>
      <w:r>
        <w:rPr>
          <w:rFonts w:cstheme="minorHAnsi"/>
          <w:b/>
          <w:bCs/>
          <w:sz w:val="22"/>
          <w:szCs w:val="22"/>
        </w:rPr>
        <w:t>UWAGA</w:t>
      </w:r>
    </w:p>
    <w:p w14:paraId="36FE7714" w14:textId="0E45FAE0" w:rsidR="006E689F" w:rsidRPr="006E689F" w:rsidRDefault="006E689F" w:rsidP="006E689F">
      <w:pPr>
        <w:tabs>
          <w:tab w:val="left" w:pos="426"/>
        </w:tabs>
        <w:spacing w:before="60" w:line="276" w:lineRule="auto"/>
        <w:rPr>
          <w:rFonts w:cstheme="minorHAnsi"/>
          <w:b/>
          <w:bCs/>
          <w:sz w:val="22"/>
          <w:szCs w:val="22"/>
        </w:rPr>
      </w:pPr>
      <w:r>
        <w:rPr>
          <w:rFonts w:cstheme="minorHAnsi"/>
          <w:b/>
          <w:bCs/>
          <w:sz w:val="22"/>
          <w:szCs w:val="22"/>
        </w:rPr>
        <w:t>Dokumenty wymagane na potwierdzenie braku podstaw do wykluczenia wskazane w pkt 9.2. ppkt a, c, d, e, f będą wymagane również od podmiotu udostępniającego zasoby.</w:t>
      </w:r>
    </w:p>
    <w:p w14:paraId="4F885F87" w14:textId="3351D6AC" w:rsidR="00822FAD" w:rsidRPr="00721E0E" w:rsidRDefault="00733C20" w:rsidP="00721E0E">
      <w:pPr>
        <w:tabs>
          <w:tab w:val="left" w:pos="426"/>
        </w:tabs>
        <w:spacing w:before="60" w:line="276" w:lineRule="auto"/>
        <w:rPr>
          <w:rFonts w:cstheme="minorHAnsi"/>
          <w:sz w:val="22"/>
          <w:szCs w:val="22"/>
        </w:rPr>
      </w:pPr>
      <w:r w:rsidRPr="00721E0E">
        <w:rPr>
          <w:rFonts w:cstheme="minorHAnsi"/>
          <w:sz w:val="22"/>
          <w:szCs w:val="22"/>
        </w:rPr>
        <w:t>9.3. </w:t>
      </w:r>
      <w:r w:rsidR="008235FE" w:rsidRPr="00721E0E">
        <w:rPr>
          <w:rFonts w:cstheme="minorHAnsi"/>
          <w:sz w:val="22"/>
          <w:szCs w:val="22"/>
        </w:rPr>
        <w:t>Informacja dla Wykonawców, którzy mają siedzibę lub miej</w:t>
      </w:r>
      <w:r w:rsidR="0015118D" w:rsidRPr="00721E0E">
        <w:rPr>
          <w:rFonts w:cstheme="minorHAnsi"/>
          <w:sz w:val="22"/>
          <w:szCs w:val="22"/>
        </w:rPr>
        <w:t>sce zamieszkania poza granicami</w:t>
      </w:r>
      <w:r w:rsidR="008235FE" w:rsidRPr="00721E0E">
        <w:rPr>
          <w:rFonts w:cstheme="minorHAnsi"/>
          <w:sz w:val="22"/>
          <w:szCs w:val="22"/>
        </w:rPr>
        <w:t xml:space="preserve"> Rzeczypospolitej Polskiej.</w:t>
      </w:r>
    </w:p>
    <w:p w14:paraId="431CBAA6" w14:textId="49D7FDA6" w:rsidR="003839EA" w:rsidRPr="00721E0E" w:rsidRDefault="00733C20" w:rsidP="00721E0E">
      <w:pPr>
        <w:tabs>
          <w:tab w:val="left" w:pos="426"/>
        </w:tabs>
        <w:spacing w:before="60" w:line="276" w:lineRule="auto"/>
        <w:ind w:left="709"/>
        <w:rPr>
          <w:rFonts w:cstheme="minorHAnsi"/>
          <w:sz w:val="22"/>
          <w:szCs w:val="22"/>
        </w:rPr>
      </w:pPr>
      <w:r w:rsidRPr="00721E0E">
        <w:rPr>
          <w:rFonts w:cstheme="minorHAnsi"/>
          <w:sz w:val="22"/>
          <w:szCs w:val="22"/>
        </w:rPr>
        <w:t>9.3.1. </w:t>
      </w:r>
      <w:r w:rsidR="008235FE" w:rsidRPr="00721E0E">
        <w:rPr>
          <w:rFonts w:cstheme="minorHAnsi"/>
          <w:sz w:val="22"/>
          <w:szCs w:val="22"/>
        </w:rPr>
        <w:t>Jeżeli Wykonawca ma siedzibę lub miej</w:t>
      </w:r>
      <w:r w:rsidR="0015118D" w:rsidRPr="00721E0E">
        <w:rPr>
          <w:rFonts w:cstheme="minorHAnsi"/>
          <w:sz w:val="22"/>
          <w:szCs w:val="22"/>
        </w:rPr>
        <w:t>sce zamieszkania poza granicami</w:t>
      </w:r>
      <w:r w:rsidR="008235FE" w:rsidRPr="00721E0E">
        <w:rPr>
          <w:rFonts w:cstheme="minorHAnsi"/>
          <w:sz w:val="22"/>
          <w:szCs w:val="22"/>
        </w:rPr>
        <w:t xml:space="preserve"> Rzeczypospolitej Polskiej zamiast dokumentów,</w:t>
      </w:r>
      <w:r w:rsidR="0015118D" w:rsidRPr="00721E0E">
        <w:rPr>
          <w:rFonts w:cstheme="minorHAnsi"/>
          <w:sz w:val="22"/>
          <w:szCs w:val="22"/>
        </w:rPr>
        <w:t xml:space="preserve"> o których mowa</w:t>
      </w:r>
      <w:r w:rsidR="003839EA" w:rsidRPr="00721E0E">
        <w:rPr>
          <w:rFonts w:cstheme="minorHAnsi"/>
          <w:sz w:val="22"/>
          <w:szCs w:val="22"/>
        </w:rPr>
        <w:t>:</w:t>
      </w:r>
    </w:p>
    <w:p w14:paraId="67CECE10" w14:textId="12CBEE73" w:rsidR="00822FAD" w:rsidRPr="00D46CBE" w:rsidRDefault="00733C20" w:rsidP="00721E0E">
      <w:pPr>
        <w:tabs>
          <w:tab w:val="left" w:pos="426"/>
        </w:tabs>
        <w:spacing w:before="60" w:line="276" w:lineRule="auto"/>
        <w:ind w:left="709"/>
        <w:rPr>
          <w:rFonts w:cstheme="minorHAnsi"/>
          <w:sz w:val="22"/>
          <w:szCs w:val="22"/>
        </w:rPr>
      </w:pPr>
      <w:r w:rsidRPr="00D46CBE">
        <w:rPr>
          <w:rFonts w:cstheme="minorHAnsi"/>
          <w:sz w:val="22"/>
          <w:szCs w:val="22"/>
        </w:rPr>
        <w:t xml:space="preserve">a) </w:t>
      </w:r>
      <w:r w:rsidR="0015118D" w:rsidRPr="00D46CBE">
        <w:rPr>
          <w:rFonts w:cstheme="minorHAnsi"/>
          <w:sz w:val="22"/>
          <w:szCs w:val="22"/>
        </w:rPr>
        <w:t>w pkt. 9</w:t>
      </w:r>
      <w:r w:rsidR="00E71689" w:rsidRPr="00D46CBE">
        <w:rPr>
          <w:rFonts w:cstheme="minorHAnsi"/>
          <w:sz w:val="22"/>
          <w:szCs w:val="22"/>
        </w:rPr>
        <w:t>.2</w:t>
      </w:r>
      <w:r w:rsidR="0078100C" w:rsidRPr="00D46CBE">
        <w:rPr>
          <w:rFonts w:cstheme="minorHAnsi"/>
          <w:sz w:val="22"/>
          <w:szCs w:val="22"/>
        </w:rPr>
        <w:t>.</w:t>
      </w:r>
      <w:r w:rsidR="003839EA" w:rsidRPr="00D46CBE">
        <w:rPr>
          <w:rFonts w:cstheme="minorHAnsi"/>
          <w:sz w:val="22"/>
          <w:szCs w:val="22"/>
        </w:rPr>
        <w:t>a</w:t>
      </w:r>
      <w:r w:rsidR="0078100C" w:rsidRPr="00D46CBE">
        <w:rPr>
          <w:rFonts w:cstheme="minorHAnsi"/>
          <w:sz w:val="22"/>
          <w:szCs w:val="22"/>
        </w:rPr>
        <w:t>.</w:t>
      </w:r>
      <w:r w:rsidR="0015118D" w:rsidRPr="00D46CBE">
        <w:rPr>
          <w:rFonts w:cstheme="minorHAnsi"/>
          <w:sz w:val="22"/>
          <w:szCs w:val="22"/>
        </w:rPr>
        <w:t xml:space="preserve"> SW</w:t>
      </w:r>
      <w:r w:rsidR="008235FE" w:rsidRPr="00D46CBE">
        <w:rPr>
          <w:rFonts w:cstheme="minorHAnsi"/>
          <w:sz w:val="22"/>
          <w:szCs w:val="22"/>
        </w:rPr>
        <w:t xml:space="preserve">Z składa </w:t>
      </w:r>
      <w:r w:rsidR="003839EA" w:rsidRPr="00D46CBE">
        <w:rPr>
          <w:rFonts w:cstheme="minorHAnsi"/>
          <w:sz w:val="22"/>
          <w:szCs w:val="22"/>
        </w:rPr>
        <w:t xml:space="preserve">informację z odpowiedniego rejestru, takiego jak rejestr sądowy, </w:t>
      </w:r>
      <w:r w:rsidR="00CE010C">
        <w:rPr>
          <w:rFonts w:cstheme="minorHAnsi"/>
          <w:sz w:val="22"/>
          <w:szCs w:val="22"/>
        </w:rPr>
        <w:t xml:space="preserve">albo, </w:t>
      </w:r>
      <w:r w:rsidR="003839EA" w:rsidRPr="00D46CBE">
        <w:rPr>
          <w:rFonts w:cstheme="minorHAnsi"/>
          <w:sz w:val="22"/>
          <w:szCs w:val="22"/>
        </w:rPr>
        <w:t xml:space="preserve">w przypadku braku takiego rejestru, inny równoważny dokument wydany przez właściwy organ sądowy lub administracyjny kraju, w którym wykonawca ma siedzibę lub miejsce zamieszkania </w:t>
      </w:r>
      <w:r w:rsidR="00D46CBE" w:rsidRPr="00D46CBE">
        <w:rPr>
          <w:rFonts w:cstheme="minorHAnsi"/>
          <w:sz w:val="22"/>
          <w:szCs w:val="22"/>
        </w:rPr>
        <w:t xml:space="preserve">lub miejsce zamieszkania ma osoba, której dotyczy informacja albo dokument, </w:t>
      </w:r>
      <w:r w:rsidR="003839EA" w:rsidRPr="00D46CBE">
        <w:rPr>
          <w:rFonts w:cstheme="minorHAnsi"/>
          <w:sz w:val="22"/>
          <w:szCs w:val="22"/>
        </w:rPr>
        <w:t>w zakresie,  o którym mowa w pkt 9.2</w:t>
      </w:r>
      <w:r w:rsidR="0078100C" w:rsidRPr="00D46CBE">
        <w:rPr>
          <w:rFonts w:cstheme="minorHAnsi"/>
          <w:sz w:val="22"/>
          <w:szCs w:val="22"/>
        </w:rPr>
        <w:t>.</w:t>
      </w:r>
      <w:r w:rsidR="003839EA" w:rsidRPr="00D46CBE">
        <w:rPr>
          <w:rFonts w:cstheme="minorHAnsi"/>
          <w:sz w:val="22"/>
          <w:szCs w:val="22"/>
        </w:rPr>
        <w:t>a.</w:t>
      </w:r>
    </w:p>
    <w:p w14:paraId="74FA6051" w14:textId="49C73669" w:rsidR="003839EA" w:rsidRPr="00D46CBE" w:rsidRDefault="00733C20" w:rsidP="00721E0E">
      <w:pPr>
        <w:tabs>
          <w:tab w:val="left" w:pos="426"/>
        </w:tabs>
        <w:spacing w:before="60" w:line="276" w:lineRule="auto"/>
        <w:ind w:left="709"/>
        <w:rPr>
          <w:rFonts w:cstheme="minorHAnsi"/>
          <w:kern w:val="32"/>
          <w:sz w:val="22"/>
          <w:szCs w:val="22"/>
        </w:rPr>
      </w:pPr>
      <w:r w:rsidRPr="00D46CBE">
        <w:rPr>
          <w:rFonts w:cstheme="minorHAnsi"/>
          <w:sz w:val="22"/>
          <w:szCs w:val="22"/>
        </w:rPr>
        <w:t>b)</w:t>
      </w:r>
      <w:r w:rsidR="003839EA" w:rsidRPr="00D46CBE">
        <w:rPr>
          <w:rFonts w:cstheme="minorHAnsi"/>
          <w:sz w:val="22"/>
          <w:szCs w:val="22"/>
        </w:rPr>
        <w:t xml:space="preserve"> w pkt. 9.2</w:t>
      </w:r>
      <w:r w:rsidR="0078100C" w:rsidRPr="00D46CBE">
        <w:rPr>
          <w:rFonts w:cstheme="minorHAnsi"/>
          <w:sz w:val="22"/>
          <w:szCs w:val="22"/>
        </w:rPr>
        <w:t>.</w:t>
      </w:r>
      <w:r w:rsidR="003839EA" w:rsidRPr="00D46CBE">
        <w:rPr>
          <w:rFonts w:cstheme="minorHAnsi"/>
          <w:sz w:val="22"/>
          <w:szCs w:val="22"/>
        </w:rPr>
        <w:t>c</w:t>
      </w:r>
      <w:r w:rsidR="0078100C" w:rsidRPr="00D46CBE">
        <w:rPr>
          <w:rFonts w:cstheme="minorHAnsi"/>
          <w:sz w:val="22"/>
          <w:szCs w:val="22"/>
        </w:rPr>
        <w:t>.</w:t>
      </w:r>
      <w:r w:rsidR="003839EA" w:rsidRPr="00D46CBE">
        <w:rPr>
          <w:rFonts w:cstheme="minorHAnsi"/>
          <w:sz w:val="22"/>
          <w:szCs w:val="22"/>
        </w:rPr>
        <w:t xml:space="preserve"> SWZ składa </w:t>
      </w:r>
      <w:r w:rsidR="003839EA" w:rsidRPr="00D46CBE">
        <w:rPr>
          <w:rFonts w:cstheme="minorHAnsi"/>
          <w:kern w:val="32"/>
          <w:sz w:val="22"/>
          <w:szCs w:val="22"/>
        </w:rPr>
        <w:t>dokument lub dokumenty wystawione w kraju, w którym wykonawca ma siedzibę lub miejsce zamieszkania, potwierdzające odpowiednio, że:</w:t>
      </w:r>
    </w:p>
    <w:p w14:paraId="33A21421" w14:textId="7943CCAA" w:rsidR="003839EA" w:rsidRPr="00D46CBE" w:rsidRDefault="003839EA" w:rsidP="00721E0E">
      <w:pPr>
        <w:tabs>
          <w:tab w:val="left" w:pos="426"/>
        </w:tabs>
        <w:spacing w:before="60" w:line="276" w:lineRule="auto"/>
        <w:ind w:left="1440"/>
        <w:rPr>
          <w:rFonts w:cstheme="minorHAnsi"/>
          <w:sz w:val="22"/>
          <w:szCs w:val="22"/>
        </w:rPr>
      </w:pPr>
      <w:r w:rsidRPr="00D46CBE">
        <w:rPr>
          <w:rFonts w:cstheme="minorHAnsi"/>
          <w:kern w:val="32"/>
          <w:sz w:val="22"/>
          <w:szCs w:val="22"/>
        </w:rPr>
        <w:lastRenderedPageBreak/>
        <w:t xml:space="preserve">a) nie otwarto jego likwidacji, nie ogłoszono upadłości, jego aktywami nie zarządza likwidator lub sąd, nie zawarł układu z wierzycielami, jego działalność </w:t>
      </w:r>
      <w:r w:rsidRPr="00D46CBE">
        <w:rPr>
          <w:rFonts w:cstheme="minorHAnsi"/>
          <w:sz w:val="22"/>
          <w:szCs w:val="22"/>
        </w:rPr>
        <w:t xml:space="preserve"> gospodarcza nie jest zawieszona ani nie znajduje się on w innej tego rodzaju sytuacji wynikającej z podobnej procedury przewidzianej w przepisach miejsca wszczęcia tej procedury.</w:t>
      </w:r>
    </w:p>
    <w:p w14:paraId="643E538D" w14:textId="5FF337D0" w:rsidR="00822FAD" w:rsidRPr="00D46CBE" w:rsidRDefault="00733C20" w:rsidP="00721E0E">
      <w:pPr>
        <w:tabs>
          <w:tab w:val="left" w:pos="426"/>
        </w:tabs>
        <w:spacing w:before="60" w:line="276" w:lineRule="auto"/>
        <w:ind w:left="709"/>
        <w:rPr>
          <w:rFonts w:cstheme="minorHAnsi"/>
          <w:sz w:val="22"/>
          <w:szCs w:val="22"/>
        </w:rPr>
      </w:pPr>
      <w:r w:rsidRPr="00D46CBE">
        <w:rPr>
          <w:rFonts w:cstheme="minorHAnsi"/>
          <w:sz w:val="22"/>
          <w:szCs w:val="22"/>
        </w:rPr>
        <w:t>9.3.2. </w:t>
      </w:r>
      <w:r w:rsidR="008235FE" w:rsidRPr="00D46CBE">
        <w:rPr>
          <w:rFonts w:cstheme="minorHAnsi"/>
          <w:sz w:val="22"/>
          <w:szCs w:val="22"/>
        </w:rPr>
        <w:t>Dokument, o który</w:t>
      </w:r>
      <w:r w:rsidR="0078100C" w:rsidRPr="00D46CBE">
        <w:rPr>
          <w:rFonts w:cstheme="minorHAnsi"/>
          <w:sz w:val="22"/>
          <w:szCs w:val="22"/>
        </w:rPr>
        <w:t>m</w:t>
      </w:r>
      <w:r w:rsidR="008235FE" w:rsidRPr="00D46CBE">
        <w:rPr>
          <w:rFonts w:cstheme="minorHAnsi"/>
          <w:sz w:val="22"/>
          <w:szCs w:val="22"/>
        </w:rPr>
        <w:t xml:space="preserve"> mow</w:t>
      </w:r>
      <w:r w:rsidR="00822FAD" w:rsidRPr="00D46CBE">
        <w:rPr>
          <w:rFonts w:cstheme="minorHAnsi"/>
          <w:sz w:val="22"/>
          <w:szCs w:val="22"/>
        </w:rPr>
        <w:t>a w pkt. 9</w:t>
      </w:r>
      <w:r w:rsidR="00D00F26" w:rsidRPr="00D46CBE">
        <w:rPr>
          <w:rFonts w:cstheme="minorHAnsi"/>
          <w:sz w:val="22"/>
          <w:szCs w:val="22"/>
        </w:rPr>
        <w:t>.3</w:t>
      </w:r>
      <w:r w:rsidR="0078100C" w:rsidRPr="00D46CBE">
        <w:rPr>
          <w:rFonts w:cstheme="minorHAnsi"/>
          <w:sz w:val="22"/>
          <w:szCs w:val="22"/>
        </w:rPr>
        <w:t>.1.</w:t>
      </w:r>
      <w:r w:rsidR="00D00F26" w:rsidRPr="00D46CBE">
        <w:rPr>
          <w:rFonts w:cstheme="minorHAnsi"/>
          <w:sz w:val="22"/>
          <w:szCs w:val="22"/>
        </w:rPr>
        <w:t>a</w:t>
      </w:r>
      <w:r w:rsidR="0078100C" w:rsidRPr="00D46CBE">
        <w:rPr>
          <w:rFonts w:cstheme="minorHAnsi"/>
          <w:sz w:val="22"/>
          <w:szCs w:val="22"/>
        </w:rPr>
        <w:t>)</w:t>
      </w:r>
      <w:r w:rsidR="00D00F26" w:rsidRPr="00D46CBE">
        <w:rPr>
          <w:rFonts w:cstheme="minorHAnsi"/>
          <w:sz w:val="22"/>
          <w:szCs w:val="22"/>
        </w:rPr>
        <w:t xml:space="preserve"> </w:t>
      </w:r>
      <w:r w:rsidR="00822FAD" w:rsidRPr="00D46CBE">
        <w:rPr>
          <w:rFonts w:cstheme="minorHAnsi"/>
          <w:sz w:val="22"/>
          <w:szCs w:val="22"/>
        </w:rPr>
        <w:t>S</w:t>
      </w:r>
      <w:r w:rsidR="008235FE" w:rsidRPr="00D46CBE">
        <w:rPr>
          <w:rFonts w:cstheme="minorHAnsi"/>
          <w:sz w:val="22"/>
          <w:szCs w:val="22"/>
        </w:rPr>
        <w:t>WZ, powin</w:t>
      </w:r>
      <w:r w:rsidR="0078100C" w:rsidRPr="00D46CBE">
        <w:rPr>
          <w:rFonts w:cstheme="minorHAnsi"/>
          <w:sz w:val="22"/>
          <w:szCs w:val="22"/>
        </w:rPr>
        <w:t>ien</w:t>
      </w:r>
      <w:r w:rsidR="008235FE" w:rsidRPr="00D46CBE">
        <w:rPr>
          <w:rFonts w:cstheme="minorHAnsi"/>
          <w:sz w:val="22"/>
          <w:szCs w:val="22"/>
        </w:rPr>
        <w:t xml:space="preserve"> by</w:t>
      </w:r>
      <w:r w:rsidR="00822FAD" w:rsidRPr="00D46CBE">
        <w:rPr>
          <w:rFonts w:cstheme="minorHAnsi"/>
          <w:sz w:val="22"/>
          <w:szCs w:val="22"/>
        </w:rPr>
        <w:t>ć wystawion</w:t>
      </w:r>
      <w:r w:rsidR="0078100C" w:rsidRPr="00D46CBE">
        <w:rPr>
          <w:rFonts w:cstheme="minorHAnsi"/>
          <w:sz w:val="22"/>
          <w:szCs w:val="22"/>
        </w:rPr>
        <w:t>y</w:t>
      </w:r>
      <w:r w:rsidR="00822FAD" w:rsidRPr="00D46CBE">
        <w:rPr>
          <w:rFonts w:cstheme="minorHAnsi"/>
          <w:sz w:val="22"/>
          <w:szCs w:val="22"/>
        </w:rPr>
        <w:t xml:space="preserve"> nie wcześniej niż </w:t>
      </w:r>
      <w:r w:rsidR="0078100C" w:rsidRPr="00D46CBE">
        <w:rPr>
          <w:rFonts w:cstheme="minorHAnsi"/>
          <w:sz w:val="22"/>
          <w:szCs w:val="22"/>
        </w:rPr>
        <w:t>6</w:t>
      </w:r>
      <w:r w:rsidR="00822FAD" w:rsidRPr="00D46CBE">
        <w:rPr>
          <w:rFonts w:cstheme="minorHAnsi"/>
          <w:sz w:val="22"/>
          <w:szCs w:val="22"/>
        </w:rPr>
        <w:t xml:space="preserve"> miesi</w:t>
      </w:r>
      <w:r w:rsidR="0078100C" w:rsidRPr="00D46CBE">
        <w:rPr>
          <w:rFonts w:cstheme="minorHAnsi"/>
          <w:sz w:val="22"/>
          <w:szCs w:val="22"/>
        </w:rPr>
        <w:t>ę</w:t>
      </w:r>
      <w:r w:rsidR="00822FAD" w:rsidRPr="00D46CBE">
        <w:rPr>
          <w:rFonts w:cstheme="minorHAnsi"/>
          <w:sz w:val="22"/>
          <w:szCs w:val="22"/>
        </w:rPr>
        <w:t>c</w:t>
      </w:r>
      <w:r w:rsidR="0078100C" w:rsidRPr="00D46CBE">
        <w:rPr>
          <w:rFonts w:cstheme="minorHAnsi"/>
          <w:sz w:val="22"/>
          <w:szCs w:val="22"/>
        </w:rPr>
        <w:t>y</w:t>
      </w:r>
      <w:r w:rsidR="008235FE" w:rsidRPr="00D46CBE">
        <w:rPr>
          <w:rFonts w:cstheme="minorHAnsi"/>
          <w:sz w:val="22"/>
          <w:szCs w:val="22"/>
        </w:rPr>
        <w:t xml:space="preserve"> przed </w:t>
      </w:r>
      <w:r w:rsidR="0078100C" w:rsidRPr="00D46CBE">
        <w:rPr>
          <w:rFonts w:cstheme="minorHAnsi"/>
          <w:sz w:val="22"/>
          <w:szCs w:val="22"/>
        </w:rPr>
        <w:t>jego</w:t>
      </w:r>
      <w:r w:rsidR="00822FAD" w:rsidRPr="00D46CBE">
        <w:rPr>
          <w:rFonts w:cstheme="minorHAnsi"/>
          <w:sz w:val="22"/>
          <w:szCs w:val="22"/>
        </w:rPr>
        <w:t xml:space="preserve"> złożeniem. </w:t>
      </w:r>
      <w:r w:rsidR="0078100C" w:rsidRPr="00D46CBE">
        <w:rPr>
          <w:rFonts w:cstheme="minorHAnsi"/>
          <w:sz w:val="22"/>
          <w:szCs w:val="22"/>
        </w:rPr>
        <w:t>Dokumenty, o których mowa w pkt. 9.3.1.b) SWZ, powinny być wystawione nie wcześniej niż 3 miesiące przed ich złożeniem.</w:t>
      </w:r>
    </w:p>
    <w:p w14:paraId="75981AE5" w14:textId="64E285A0" w:rsidR="008235FE" w:rsidRPr="00721E0E" w:rsidRDefault="00733C20" w:rsidP="00721E0E">
      <w:pPr>
        <w:tabs>
          <w:tab w:val="left" w:pos="426"/>
        </w:tabs>
        <w:spacing w:before="60" w:line="276" w:lineRule="auto"/>
        <w:ind w:left="709"/>
        <w:rPr>
          <w:rFonts w:cstheme="minorHAnsi"/>
          <w:sz w:val="22"/>
          <w:szCs w:val="22"/>
        </w:rPr>
      </w:pPr>
      <w:r w:rsidRPr="00277B63">
        <w:rPr>
          <w:rFonts w:cstheme="minorHAnsi"/>
          <w:sz w:val="22"/>
          <w:szCs w:val="22"/>
        </w:rPr>
        <w:t>9.3.3. </w:t>
      </w:r>
      <w:r w:rsidR="008235FE" w:rsidRPr="00277B63">
        <w:rPr>
          <w:rFonts w:cstheme="minorHAnsi"/>
          <w:sz w:val="22"/>
          <w:szCs w:val="22"/>
        </w:rPr>
        <w:t xml:space="preserve">Jeżeli w kraju, w którym Wykonawca ma siedzibę </w:t>
      </w:r>
      <w:r w:rsidR="004075CE" w:rsidRPr="00277B63">
        <w:rPr>
          <w:rFonts w:cstheme="minorHAnsi"/>
          <w:sz w:val="22"/>
          <w:szCs w:val="22"/>
        </w:rPr>
        <w:t>lub miejsce zamieszkania</w:t>
      </w:r>
      <w:r w:rsidR="00D46CBE" w:rsidRPr="00277B63">
        <w:rPr>
          <w:rFonts w:cstheme="minorHAnsi"/>
          <w:sz w:val="22"/>
          <w:szCs w:val="22"/>
        </w:rPr>
        <w:t xml:space="preserve"> lub miejsce zamieszkania ma osoba, której dokument dotyczy</w:t>
      </w:r>
      <w:r w:rsidR="004075CE" w:rsidRPr="00277B63">
        <w:rPr>
          <w:rFonts w:cstheme="minorHAnsi"/>
          <w:sz w:val="22"/>
          <w:szCs w:val="22"/>
        </w:rPr>
        <w:t>, nie wydaje się dokumentów, o których mowa w pkt. 9</w:t>
      </w:r>
      <w:r w:rsidR="00E71689" w:rsidRPr="00277B63">
        <w:rPr>
          <w:rFonts w:cstheme="minorHAnsi"/>
          <w:sz w:val="22"/>
          <w:szCs w:val="22"/>
        </w:rPr>
        <w:t>.3</w:t>
      </w:r>
      <w:r w:rsidR="0078100C" w:rsidRPr="00277B63">
        <w:rPr>
          <w:rFonts w:cstheme="minorHAnsi"/>
          <w:sz w:val="22"/>
          <w:szCs w:val="22"/>
        </w:rPr>
        <w:t>.1.</w:t>
      </w:r>
      <w:r w:rsidR="004075CE" w:rsidRPr="00277B63">
        <w:rPr>
          <w:rFonts w:cstheme="minorHAnsi"/>
          <w:sz w:val="22"/>
          <w:szCs w:val="22"/>
        </w:rPr>
        <w:t xml:space="preserve"> SWZ</w:t>
      </w:r>
      <w:r w:rsidR="0078100C" w:rsidRPr="00277B63">
        <w:rPr>
          <w:rFonts w:cstheme="minorHAnsi"/>
          <w:sz w:val="22"/>
          <w:szCs w:val="22"/>
        </w:rPr>
        <w:t xml:space="preserve"> lub gdy dokumenty te nie odnoszą się do wszystkich przypadków, o których mowa w art. 108 ust. 1 pkt 1, 2 i 4,</w:t>
      </w:r>
      <w:r w:rsidR="004075CE" w:rsidRPr="00277B63">
        <w:rPr>
          <w:rFonts w:cstheme="minorHAnsi"/>
          <w:sz w:val="22"/>
          <w:szCs w:val="22"/>
        </w:rPr>
        <w:t xml:space="preserve"> zastępuje się je odpowiednio </w:t>
      </w:r>
      <w:r w:rsidR="0078100C" w:rsidRPr="00277B63">
        <w:rPr>
          <w:rFonts w:cstheme="minorHAnsi"/>
          <w:sz w:val="22"/>
          <w:szCs w:val="22"/>
        </w:rPr>
        <w:t xml:space="preserve">w całości lub w części </w:t>
      </w:r>
      <w:r w:rsidR="004075CE" w:rsidRPr="00277B63">
        <w:rPr>
          <w:rFonts w:cstheme="minorHAnsi"/>
          <w:sz w:val="22"/>
          <w:szCs w:val="22"/>
        </w:rPr>
        <w:t xml:space="preserve">dokumentem zawierającym </w:t>
      </w:r>
      <w:r w:rsidR="0078100C" w:rsidRPr="00277B63">
        <w:rPr>
          <w:rFonts w:cstheme="minorHAnsi"/>
          <w:sz w:val="22"/>
          <w:szCs w:val="22"/>
        </w:rPr>
        <w:t xml:space="preserve">odpowiednio </w:t>
      </w:r>
      <w:r w:rsidR="004075CE" w:rsidRPr="00277B63">
        <w:rPr>
          <w:rFonts w:cstheme="minorHAnsi"/>
          <w:sz w:val="22"/>
          <w:szCs w:val="22"/>
        </w:rPr>
        <w:t>oświadczenie Wykonawcy, ze wskazaniem osoby albo osób uprawnionych do jego reprezentacji</w:t>
      </w:r>
      <w:r w:rsidR="0078100C" w:rsidRPr="00277B63">
        <w:rPr>
          <w:rFonts w:cstheme="minorHAnsi"/>
          <w:sz w:val="22"/>
          <w:szCs w:val="22"/>
        </w:rPr>
        <w:t xml:space="preserve"> lub oświadczenie osoby, której dokument miał dotyczyć, </w:t>
      </w:r>
      <w:r w:rsidR="004075CE" w:rsidRPr="00277B63">
        <w:rPr>
          <w:rFonts w:cstheme="minorHAnsi"/>
          <w:sz w:val="22"/>
          <w:szCs w:val="22"/>
        </w:rPr>
        <w:t xml:space="preserve"> złożone pod przysięgą, lub, jeżeli w kraju, w którym </w:t>
      </w:r>
      <w:r w:rsidR="0078100C" w:rsidRPr="00277B63">
        <w:rPr>
          <w:rFonts w:cstheme="minorHAnsi"/>
          <w:sz w:val="22"/>
          <w:szCs w:val="22"/>
        </w:rPr>
        <w:t>W</w:t>
      </w:r>
      <w:r w:rsidR="004075CE" w:rsidRPr="00277B63">
        <w:rPr>
          <w:rFonts w:cstheme="minorHAnsi"/>
          <w:sz w:val="22"/>
          <w:szCs w:val="22"/>
        </w:rPr>
        <w:t>ykonawca ma siedzibę lub miejsce zamieszkania</w:t>
      </w:r>
      <w:r w:rsidR="00D46CBE" w:rsidRPr="00277B63">
        <w:rPr>
          <w:rFonts w:cstheme="minorHAnsi"/>
          <w:sz w:val="22"/>
          <w:szCs w:val="22"/>
        </w:rPr>
        <w:t xml:space="preserve"> lub miejsce zamieszkania ma osoba, której dokument miał dotyczyć</w:t>
      </w:r>
      <w:r w:rsidR="00277B63" w:rsidRPr="00277B63">
        <w:rPr>
          <w:rFonts w:cstheme="minorHAnsi"/>
          <w:sz w:val="22"/>
          <w:szCs w:val="22"/>
        </w:rPr>
        <w:t>,</w:t>
      </w:r>
      <w:r w:rsidR="004075CE" w:rsidRPr="00277B63">
        <w:rPr>
          <w:rFonts w:cs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277B63" w:rsidRPr="00277B63">
        <w:rPr>
          <w:rFonts w:cstheme="minorHAnsi"/>
          <w:sz w:val="22"/>
          <w:szCs w:val="22"/>
        </w:rPr>
        <w:t xml:space="preserve"> lub miejsce zamieszkania osoby, której dokument miał dotyczyć</w:t>
      </w:r>
      <w:r w:rsidR="004075CE" w:rsidRPr="00277B63">
        <w:rPr>
          <w:rFonts w:cstheme="minorHAnsi"/>
          <w:sz w:val="22"/>
          <w:szCs w:val="22"/>
        </w:rPr>
        <w:t>. Przepis pkt. 9</w:t>
      </w:r>
      <w:r w:rsidR="00E71689" w:rsidRPr="00277B63">
        <w:rPr>
          <w:rFonts w:cstheme="minorHAnsi"/>
          <w:sz w:val="22"/>
          <w:szCs w:val="22"/>
        </w:rPr>
        <w:t>.3</w:t>
      </w:r>
      <w:r w:rsidR="0078100C" w:rsidRPr="00277B63">
        <w:rPr>
          <w:rFonts w:cstheme="minorHAnsi"/>
          <w:sz w:val="22"/>
          <w:szCs w:val="22"/>
        </w:rPr>
        <w:t>.2.</w:t>
      </w:r>
      <w:r w:rsidR="004075CE" w:rsidRPr="00277B63">
        <w:rPr>
          <w:rFonts w:cstheme="minorHAnsi"/>
          <w:sz w:val="22"/>
          <w:szCs w:val="22"/>
        </w:rPr>
        <w:t xml:space="preserve"> SWZ stosuje się.</w:t>
      </w:r>
      <w:r w:rsidR="004075CE" w:rsidRPr="00721E0E">
        <w:rPr>
          <w:rFonts w:cstheme="minorHAnsi"/>
          <w:sz w:val="22"/>
          <w:szCs w:val="22"/>
        </w:rPr>
        <w:t xml:space="preserve"> </w:t>
      </w:r>
    </w:p>
    <w:p w14:paraId="63A77781" w14:textId="1A3ACAA6" w:rsidR="0078100C" w:rsidRPr="00721E0E" w:rsidRDefault="0078100C" w:rsidP="00721E0E">
      <w:pPr>
        <w:tabs>
          <w:tab w:val="left" w:pos="426"/>
        </w:tabs>
        <w:spacing w:before="60" w:line="276" w:lineRule="auto"/>
        <w:rPr>
          <w:rFonts w:eastAsia="Calibri" w:cstheme="minorHAnsi"/>
          <w:sz w:val="22"/>
          <w:szCs w:val="22"/>
        </w:rPr>
      </w:pPr>
      <w:r w:rsidRPr="00721E0E">
        <w:rPr>
          <w:rFonts w:cstheme="minorHAnsi"/>
          <w:sz w:val="22"/>
          <w:szCs w:val="22"/>
        </w:rPr>
        <w:t>9.4. </w:t>
      </w:r>
      <w:r w:rsidR="00531E29" w:rsidRPr="00721E0E">
        <w:rPr>
          <w:rFonts w:cstheme="minorHAnsi"/>
          <w:sz w:val="22"/>
          <w:szCs w:val="22"/>
        </w:rPr>
        <w:t xml:space="preserve">Jeżeli jest to </w:t>
      </w:r>
      <w:r w:rsidR="00531E29" w:rsidRPr="00721E0E">
        <w:rPr>
          <w:rFonts w:eastAsia="Calibri" w:cstheme="minorHAnsi"/>
          <w:sz w:val="22"/>
          <w:szCs w:val="22"/>
        </w:rPr>
        <w:t xml:space="preserve">niezbędne do zapewnienia odpowiedniego przebiegu postępowania o udzielenie zamówienia, </w:t>
      </w:r>
      <w:r w:rsidR="00685B70">
        <w:rPr>
          <w:rFonts w:eastAsia="Calibri" w:cstheme="minorHAnsi"/>
          <w:sz w:val="22"/>
          <w:szCs w:val="22"/>
        </w:rPr>
        <w:t>Z</w:t>
      </w:r>
      <w:r w:rsidR="00531E29" w:rsidRPr="00721E0E">
        <w:rPr>
          <w:rFonts w:eastAsia="Calibri" w:cstheme="minorHAnsi"/>
          <w:sz w:val="22"/>
          <w:szCs w:val="22"/>
        </w:rPr>
        <w:t>amawiający może na każdym etapie postępowania wezwać wykonawców do złożenia wszystkich lub niektórych  podmiotowych środków dowodowych aktualnych na dzień ich złożenia.</w:t>
      </w:r>
    </w:p>
    <w:p w14:paraId="5E809651" w14:textId="2DB8E9DB"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9.5. </w:t>
      </w:r>
      <w:r w:rsidRPr="00721E0E">
        <w:rPr>
          <w:rFonts w:cstheme="minorHAnsi"/>
          <w:sz w:val="22"/>
          <w:szCs w:val="22"/>
        </w:rPr>
        <w:t xml:space="preserve">Jeżeli zachodzą </w:t>
      </w:r>
      <w:r w:rsidRPr="00721E0E">
        <w:rPr>
          <w:rFonts w:eastAsia="Calibr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6B0205" w14:textId="7D7BC181" w:rsidR="00531E29" w:rsidRPr="00721E0E" w:rsidRDefault="00531E29" w:rsidP="00721E0E">
      <w:pPr>
        <w:pStyle w:val="BodyTextIndentZnak"/>
        <w:tabs>
          <w:tab w:val="left" w:pos="567"/>
        </w:tabs>
        <w:spacing w:line="276" w:lineRule="auto"/>
        <w:ind w:left="0"/>
        <w:jc w:val="left"/>
        <w:rPr>
          <w:rFonts w:asciiTheme="minorHAnsi" w:hAnsiTheme="minorHAnsi" w:cstheme="minorHAnsi"/>
          <w:sz w:val="22"/>
          <w:szCs w:val="22"/>
        </w:rPr>
      </w:pPr>
      <w:r w:rsidRPr="00721E0E">
        <w:rPr>
          <w:rFonts w:asciiTheme="minorHAnsi" w:hAnsiTheme="minorHAnsi" w:cstheme="minorHAnsi"/>
          <w:sz w:val="22"/>
          <w:szCs w:val="22"/>
        </w:rPr>
        <w:t>9.6. Zamawiający nie będzie wzywał do złożenia podmiotowych środków dowodowych jeżeli 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312C51EB" w14:textId="38F6BB62"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 xml:space="preserve">9.7. Wykonawca nie jest zobowiązany do złożenia podmiotowych środków dowodowych, które  </w:t>
      </w:r>
      <w:r w:rsidR="00990C2D">
        <w:rPr>
          <w:rFonts w:eastAsia="Calibri" w:cstheme="minorHAnsi"/>
          <w:sz w:val="22"/>
          <w:szCs w:val="22"/>
        </w:rPr>
        <w:t>Z</w:t>
      </w:r>
      <w:r w:rsidRPr="00721E0E">
        <w:rPr>
          <w:rFonts w:eastAsia="Calibri" w:cstheme="minorHAnsi"/>
          <w:sz w:val="22"/>
          <w:szCs w:val="22"/>
        </w:rPr>
        <w:t>amawiający posiada, jeżeli wykonawca wskaże te środki oraz potwierdzi ich prawidłowość i aktualność.</w:t>
      </w:r>
    </w:p>
    <w:p w14:paraId="29F054BF" w14:textId="30095908" w:rsidR="00531E29" w:rsidRPr="00721E0E" w:rsidRDefault="00531E29" w:rsidP="00721E0E">
      <w:pPr>
        <w:tabs>
          <w:tab w:val="left" w:pos="426"/>
        </w:tabs>
        <w:spacing w:before="60" w:line="276" w:lineRule="auto"/>
        <w:rPr>
          <w:rFonts w:cstheme="minorHAnsi"/>
          <w:sz w:val="22"/>
          <w:szCs w:val="22"/>
        </w:rPr>
      </w:pPr>
      <w:r w:rsidRPr="00721E0E">
        <w:rPr>
          <w:rFonts w:eastAsia="Calibri" w:cstheme="minorHAnsi"/>
          <w:sz w:val="22"/>
          <w:szCs w:val="22"/>
        </w:rPr>
        <w:t>9.8. 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sidRPr="00721E0E">
        <w:rPr>
          <w:rFonts w:eastAsia="Calibri" w:cstheme="minorHAnsi"/>
          <w:sz w:val="22"/>
          <w:szCs w:val="22"/>
        </w:rPr>
        <w:tab/>
      </w:r>
    </w:p>
    <w:p w14:paraId="5057A2EA" w14:textId="10173D7A" w:rsidR="00531E29" w:rsidRPr="00721E0E" w:rsidRDefault="00531E29" w:rsidP="00721E0E">
      <w:pPr>
        <w:tabs>
          <w:tab w:val="left" w:pos="426"/>
        </w:tabs>
        <w:spacing w:before="60" w:line="276" w:lineRule="auto"/>
        <w:rPr>
          <w:rFonts w:cstheme="minorHAnsi"/>
          <w:sz w:val="22"/>
          <w:szCs w:val="22"/>
        </w:rPr>
      </w:pPr>
      <w:r w:rsidRPr="00721E0E">
        <w:rPr>
          <w:rFonts w:cstheme="minorHAnsi"/>
          <w:sz w:val="22"/>
          <w:szCs w:val="22"/>
        </w:rPr>
        <w:t>9.9. </w:t>
      </w:r>
      <w:r w:rsidRPr="00721E0E">
        <w:rPr>
          <w:rFonts w:eastAsia="Calibri" w:cstheme="minorHAnsi"/>
          <w:sz w:val="22"/>
          <w:szCs w:val="22"/>
        </w:rPr>
        <w:t>Jeżeli Wykonawca</w:t>
      </w:r>
      <w:r w:rsidRPr="00721E0E">
        <w:rPr>
          <w:rFonts w:cstheme="minorHAnsi"/>
          <w:sz w:val="22"/>
          <w:szCs w:val="22"/>
          <w:lang w:val="x-none"/>
        </w:rPr>
        <w:t xml:space="preserve"> nie złożył oświadczenia, o którym mowa w</w:t>
      </w:r>
      <w:r w:rsidRPr="00721E0E">
        <w:rPr>
          <w:rFonts w:cstheme="minorHAnsi"/>
          <w:sz w:val="22"/>
          <w:szCs w:val="22"/>
        </w:rPr>
        <w:t xml:space="preserve"> </w:t>
      </w:r>
      <w:r w:rsidRPr="00721E0E">
        <w:rPr>
          <w:rFonts w:cstheme="minorHAnsi"/>
          <w:sz w:val="22"/>
          <w:szCs w:val="22"/>
          <w:lang w:val="x-none"/>
        </w:rPr>
        <w:t xml:space="preserve">art. </w:t>
      </w:r>
      <w:r w:rsidRPr="00721E0E">
        <w:rPr>
          <w:rFonts w:cstheme="minorHAnsi"/>
          <w:sz w:val="22"/>
          <w:szCs w:val="22"/>
        </w:rPr>
        <w:t>1</w:t>
      </w:r>
      <w:r w:rsidRPr="00721E0E">
        <w:rPr>
          <w:rFonts w:cstheme="minorHAnsi"/>
          <w:sz w:val="22"/>
          <w:szCs w:val="22"/>
          <w:lang w:val="x-none"/>
        </w:rPr>
        <w:t>25 ust</w:t>
      </w:r>
      <w:r w:rsidRPr="00721E0E">
        <w:rPr>
          <w:rFonts w:cstheme="minorHAnsi"/>
          <w:sz w:val="22"/>
          <w:szCs w:val="22"/>
        </w:rPr>
        <w:t>.</w:t>
      </w:r>
      <w:r w:rsidRPr="00721E0E">
        <w:rPr>
          <w:rFonts w:cstheme="minorHAnsi"/>
          <w:sz w:val="22"/>
          <w:szCs w:val="22"/>
          <w:lang w:val="x-none"/>
        </w:rPr>
        <w:t xml:space="preserve"> 1 ustawy</w:t>
      </w:r>
      <w:r w:rsidR="001F7DC5">
        <w:rPr>
          <w:rFonts w:cstheme="minorHAnsi"/>
          <w:sz w:val="22"/>
          <w:szCs w:val="22"/>
        </w:rPr>
        <w:t xml:space="preserve"> Pzp</w:t>
      </w:r>
      <w:r w:rsidRPr="00721E0E">
        <w:rPr>
          <w:rFonts w:cstheme="minorHAnsi"/>
          <w:sz w:val="22"/>
          <w:szCs w:val="22"/>
          <w:lang w:val="x-none"/>
        </w:rPr>
        <w:t>,</w:t>
      </w:r>
      <w:r w:rsidRPr="00721E0E">
        <w:rPr>
          <w:rFonts w:cstheme="minorHAnsi"/>
          <w:sz w:val="22"/>
          <w:szCs w:val="22"/>
        </w:rPr>
        <w:t xml:space="preserve"> podmiotowych środków dowodowych, innych dokumentów lub</w:t>
      </w:r>
      <w:r w:rsidRPr="00721E0E">
        <w:rPr>
          <w:rFonts w:cstheme="minorHAnsi"/>
          <w:sz w:val="22"/>
          <w:szCs w:val="22"/>
          <w:lang w:val="x-none"/>
        </w:rPr>
        <w:t xml:space="preserve"> oświadczeń</w:t>
      </w:r>
      <w:r w:rsidRPr="00721E0E">
        <w:rPr>
          <w:rFonts w:cstheme="minorHAnsi"/>
          <w:sz w:val="22"/>
          <w:szCs w:val="22"/>
        </w:rPr>
        <w:t xml:space="preserve"> składanych w postepowaniu </w:t>
      </w:r>
      <w:r w:rsidRPr="00721E0E">
        <w:rPr>
          <w:rFonts w:cstheme="minorHAnsi"/>
          <w:sz w:val="22"/>
          <w:szCs w:val="22"/>
          <w:lang w:val="x-none"/>
        </w:rPr>
        <w:t xml:space="preserve">lub są </w:t>
      </w:r>
      <w:r w:rsidRPr="00721E0E">
        <w:rPr>
          <w:rFonts w:cstheme="minorHAnsi"/>
          <w:sz w:val="22"/>
          <w:szCs w:val="22"/>
        </w:rPr>
        <w:t xml:space="preserve">one </w:t>
      </w:r>
      <w:r w:rsidRPr="00721E0E">
        <w:rPr>
          <w:rFonts w:cstheme="minorHAnsi"/>
          <w:sz w:val="22"/>
          <w:szCs w:val="22"/>
          <w:lang w:val="x-none"/>
        </w:rPr>
        <w:t>niekompletne</w:t>
      </w:r>
      <w:r w:rsidRPr="00721E0E">
        <w:rPr>
          <w:rFonts w:cstheme="minorHAnsi"/>
          <w:sz w:val="22"/>
          <w:szCs w:val="22"/>
        </w:rPr>
        <w:t xml:space="preserve"> lub </w:t>
      </w:r>
      <w:r w:rsidRPr="00721E0E">
        <w:rPr>
          <w:rFonts w:cstheme="minorHAnsi"/>
          <w:sz w:val="22"/>
          <w:szCs w:val="22"/>
          <w:lang w:val="x-none"/>
        </w:rPr>
        <w:t>zawierają błędy</w:t>
      </w:r>
      <w:r w:rsidRPr="00721E0E">
        <w:rPr>
          <w:rFonts w:cstheme="minorHAnsi"/>
          <w:sz w:val="22"/>
          <w:szCs w:val="22"/>
        </w:rPr>
        <w:t xml:space="preserve"> </w:t>
      </w:r>
      <w:r w:rsidRPr="00721E0E">
        <w:rPr>
          <w:rFonts w:cstheme="minorHAnsi"/>
          <w:sz w:val="22"/>
          <w:szCs w:val="22"/>
          <w:lang w:val="x-none"/>
        </w:rPr>
        <w:t>Zamawiający wezwie</w:t>
      </w:r>
      <w:r w:rsidRPr="00721E0E">
        <w:rPr>
          <w:rFonts w:cstheme="minorHAnsi"/>
          <w:sz w:val="22"/>
          <w:szCs w:val="22"/>
        </w:rPr>
        <w:t xml:space="preserve"> Wykonawcę odpowiednio</w:t>
      </w:r>
      <w:r w:rsidRPr="00721E0E">
        <w:rPr>
          <w:rFonts w:cstheme="minorHAnsi"/>
          <w:sz w:val="22"/>
          <w:szCs w:val="22"/>
          <w:lang w:val="x-none"/>
        </w:rPr>
        <w:t xml:space="preserve"> do ich złożenia,</w:t>
      </w:r>
      <w:r w:rsidRPr="00721E0E">
        <w:rPr>
          <w:rFonts w:cstheme="minorHAnsi"/>
          <w:sz w:val="22"/>
          <w:szCs w:val="22"/>
        </w:rPr>
        <w:t xml:space="preserve"> </w:t>
      </w:r>
      <w:r w:rsidRPr="00721E0E">
        <w:rPr>
          <w:rFonts w:cstheme="minorHAnsi"/>
          <w:sz w:val="22"/>
          <w:szCs w:val="22"/>
          <w:lang w:val="x-none"/>
        </w:rPr>
        <w:t>poprawienia lub</w:t>
      </w:r>
      <w:r w:rsidRPr="00721E0E">
        <w:rPr>
          <w:rFonts w:cstheme="minorHAnsi"/>
          <w:sz w:val="22"/>
          <w:szCs w:val="22"/>
        </w:rPr>
        <w:t xml:space="preserve"> uzupełnienia w wyznaczonym </w:t>
      </w:r>
      <w:r w:rsidRPr="00721E0E">
        <w:rPr>
          <w:rFonts w:cstheme="minorHAnsi"/>
          <w:sz w:val="22"/>
          <w:szCs w:val="22"/>
          <w:lang w:val="x-none"/>
        </w:rPr>
        <w:t>terminie, chyba ż</w:t>
      </w:r>
      <w:r w:rsidRPr="00721E0E">
        <w:rPr>
          <w:rFonts w:cstheme="minorHAnsi"/>
          <w:sz w:val="22"/>
          <w:szCs w:val="22"/>
        </w:rPr>
        <w:t>e:</w:t>
      </w:r>
    </w:p>
    <w:p w14:paraId="4D11CFA3" w14:textId="14F4222E" w:rsidR="00531E29" w:rsidRPr="00721E0E" w:rsidRDefault="00531E29">
      <w:pPr>
        <w:numPr>
          <w:ilvl w:val="0"/>
          <w:numId w:val="35"/>
        </w:numPr>
        <w:tabs>
          <w:tab w:val="left" w:pos="426"/>
        </w:tabs>
        <w:spacing w:before="60" w:line="276" w:lineRule="auto"/>
        <w:ind w:left="1003" w:hanging="357"/>
        <w:rPr>
          <w:rFonts w:cstheme="minorHAnsi"/>
          <w:sz w:val="22"/>
          <w:szCs w:val="22"/>
        </w:rPr>
      </w:pPr>
      <w:r w:rsidRPr="00721E0E">
        <w:rPr>
          <w:rFonts w:cstheme="minorHAnsi"/>
          <w:sz w:val="22"/>
          <w:szCs w:val="22"/>
        </w:rPr>
        <w:t>oferta Wykonawcy podlega odrzuceniu bez względu na ich złożenie, uzupełnienie lub poprawienie lub</w:t>
      </w:r>
    </w:p>
    <w:p w14:paraId="24ECF89F" w14:textId="248E5E14" w:rsidR="00531E29" w:rsidRPr="00721E0E" w:rsidRDefault="00531E29">
      <w:pPr>
        <w:numPr>
          <w:ilvl w:val="0"/>
          <w:numId w:val="35"/>
        </w:numPr>
        <w:tabs>
          <w:tab w:val="left" w:pos="426"/>
        </w:tabs>
        <w:spacing w:before="60" w:line="276" w:lineRule="auto"/>
        <w:ind w:left="1003" w:hanging="357"/>
        <w:rPr>
          <w:rFonts w:cstheme="minorHAnsi"/>
          <w:sz w:val="22"/>
          <w:szCs w:val="22"/>
        </w:rPr>
      </w:pPr>
      <w:r w:rsidRPr="00721E0E">
        <w:rPr>
          <w:rFonts w:cstheme="minorHAnsi"/>
          <w:sz w:val="22"/>
          <w:szCs w:val="22"/>
        </w:rPr>
        <w:t>zachodzą przesłanki unieważnienia postępowania.</w:t>
      </w:r>
    </w:p>
    <w:p w14:paraId="1C730733" w14:textId="6C7F6675" w:rsidR="004E4FE1" w:rsidRPr="00990C2D"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lastRenderedPageBreak/>
        <w:t xml:space="preserve">9.10. Zamawiający może żądać od wykonawców wyjaśnień dotyczących treści oświadczenia, </w:t>
      </w:r>
      <w:r w:rsidRPr="00721E0E">
        <w:rPr>
          <w:rFonts w:eastAsia="Calibri" w:cstheme="minorHAnsi"/>
          <w:sz w:val="22"/>
          <w:szCs w:val="22"/>
        </w:rPr>
        <w:br/>
        <w:t>o którym mowa w art. 125 ust.1, lub złożonych podmiotowych środków dowodowych lub innych dokumentów lub oświadczeń składanych w postępowaniu.</w:t>
      </w:r>
    </w:p>
    <w:p w14:paraId="2DDB74D6" w14:textId="070E7C30" w:rsidR="008235FE" w:rsidRPr="00721E0E" w:rsidRDefault="007974EE" w:rsidP="00721E0E">
      <w:pPr>
        <w:tabs>
          <w:tab w:val="left" w:pos="284"/>
          <w:tab w:val="left" w:pos="426"/>
        </w:tabs>
        <w:spacing w:before="120" w:line="276" w:lineRule="auto"/>
        <w:rPr>
          <w:rFonts w:cstheme="minorHAnsi"/>
          <w:b/>
          <w:sz w:val="22"/>
          <w:szCs w:val="22"/>
          <w:u w:val="single"/>
        </w:rPr>
      </w:pPr>
      <w:r w:rsidRPr="00721E0E">
        <w:rPr>
          <w:rFonts w:cstheme="minorHAnsi"/>
          <w:b/>
          <w:sz w:val="22"/>
          <w:szCs w:val="22"/>
          <w:u w:val="single"/>
        </w:rPr>
        <w:t>10. </w:t>
      </w:r>
      <w:r w:rsidR="003E36A6" w:rsidRPr="00721E0E">
        <w:rPr>
          <w:rFonts w:cstheme="minorHAnsi"/>
          <w:b/>
          <w:sz w:val="22"/>
          <w:szCs w:val="22"/>
          <w:u w:val="single"/>
        </w:rPr>
        <w:t xml:space="preserve">FORMA SKŁADANYCH DOKUMENTÓW I OŚWIADCZEŃ ZA POŚREDNICTWEM PLATFORMY: </w:t>
      </w:r>
    </w:p>
    <w:p w14:paraId="352BED2D" w14:textId="6E2EA456" w:rsidR="00B33082" w:rsidRPr="00721E0E" w:rsidRDefault="00532586" w:rsidP="00B55608">
      <w:pPr>
        <w:numPr>
          <w:ilvl w:val="1"/>
          <w:numId w:val="2"/>
        </w:numPr>
        <w:tabs>
          <w:tab w:val="left" w:pos="284"/>
        </w:tabs>
        <w:spacing w:before="120" w:line="276" w:lineRule="auto"/>
        <w:ind w:left="0" w:firstLine="0"/>
        <w:rPr>
          <w:rFonts w:cstheme="minorHAnsi"/>
          <w:b/>
          <w:sz w:val="22"/>
          <w:szCs w:val="22"/>
        </w:rPr>
      </w:pPr>
      <w:r w:rsidRPr="00721E0E">
        <w:rPr>
          <w:rFonts w:cstheme="minorHAnsi"/>
          <w:sz w:val="22"/>
          <w:szCs w:val="22"/>
        </w:rPr>
        <w:t xml:space="preserve">Oferty, oświadczenia, o których mowa w art. 125 ust. 1 ustawy Pzp, podmiotowe środki dowodowe, </w:t>
      </w:r>
      <w:r w:rsidR="002E3531" w:rsidRPr="00721E0E">
        <w:rPr>
          <w:rFonts w:cstheme="minorHAnsi"/>
          <w:sz w:val="22"/>
          <w:szCs w:val="22"/>
        </w:rPr>
        <w:t xml:space="preserve">w tym oświadczenie, o którym mowa w art. 117 ust. 4 ustawy Pzp, oraz zobowiązanie podmiotu udostępniającego zasoby, o których mowa w art. 118 ust. 3 ustawy Pzp, zwane dalej „zobowiązaniem podmiotu udostępniającego zasoby”, </w:t>
      </w:r>
      <w:r w:rsidR="00332950" w:rsidRPr="00721E0E">
        <w:rPr>
          <w:rFonts w:cstheme="minorHAnsi"/>
          <w:sz w:val="22"/>
          <w:szCs w:val="22"/>
        </w:rPr>
        <w:t xml:space="preserve">przedmiotowe środki dowodowe, pełnomocnictwo, sporządza się w postaci elektronicznej, w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(tj. Dz. U. z 2017 r. poz. 2247) z </w:t>
      </w:r>
      <w:r w:rsidR="007020E7" w:rsidRPr="00721E0E">
        <w:rPr>
          <w:rFonts w:cstheme="minorHAnsi"/>
          <w:sz w:val="22"/>
          <w:szCs w:val="22"/>
        </w:rPr>
        <w:t xml:space="preserve">uwzględnieniem rodzaju przekazywanych danych. Wśród formatów powszechnych a </w:t>
      </w:r>
      <w:r w:rsidR="007020E7" w:rsidRPr="00721E0E">
        <w:rPr>
          <w:rFonts w:cstheme="minorHAnsi"/>
          <w:b/>
          <w:sz w:val="22"/>
          <w:szCs w:val="22"/>
        </w:rPr>
        <w:t>NIE występujących</w:t>
      </w:r>
      <w:r w:rsidR="007020E7" w:rsidRPr="00721E0E">
        <w:rPr>
          <w:rFonts w:cstheme="minorHAnsi"/>
          <w:sz w:val="22"/>
          <w:szCs w:val="22"/>
        </w:rPr>
        <w:t xml:space="preserve"> w rozporządzeniu występują: </w:t>
      </w:r>
      <w:r w:rsidR="00A53D8B" w:rsidRPr="00721E0E">
        <w:rPr>
          <w:rFonts w:cstheme="minorHAnsi"/>
          <w:sz w:val="22"/>
          <w:szCs w:val="22"/>
        </w:rPr>
        <w:t xml:space="preserve">.rar .gif .bmp .numbers .pages. </w:t>
      </w:r>
      <w:r w:rsidR="00A53D8B" w:rsidRPr="00721E0E">
        <w:rPr>
          <w:rFonts w:cstheme="minorHAnsi"/>
          <w:b/>
          <w:sz w:val="22"/>
          <w:szCs w:val="22"/>
        </w:rPr>
        <w:t xml:space="preserve">Dokumenty złożone w takich plikach zostaną uznane za złożone nieskutecznie. </w:t>
      </w:r>
    </w:p>
    <w:p w14:paraId="47B2ED20" w14:textId="4CB2900E" w:rsidR="00A53D8B" w:rsidRPr="00721E0E" w:rsidRDefault="00A53D8B"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AE0AA3" w:rsidRPr="00721E0E">
        <w:rPr>
          <w:rFonts w:cstheme="minorHAnsi"/>
          <w:sz w:val="22"/>
          <w:szCs w:val="22"/>
        </w:rPr>
        <w:t xml:space="preserve"> podmiotu udostępniającego zasoby na zasadach określonych w art. 118 ustawy Pzp lub podwykonawcy niebędącego podmiotem udostępniającym zasoby na takich zasadach,</w:t>
      </w:r>
      <w:r w:rsidRPr="00721E0E">
        <w:rPr>
          <w:rFonts w:cstheme="minorHAnsi"/>
          <w:sz w:val="22"/>
          <w:szCs w:val="22"/>
        </w:rPr>
        <w:t xml:space="preserve"> zwane dalej „dokumentami potwierdzającymi umocowanie do reprezentowania”, zostały wystawione przez upoważnione podmioty inne niż wykonawca, wykonawca wspólnie ubiegający się o udzielenie zamówienia</w:t>
      </w:r>
      <w:r w:rsidR="00724669" w:rsidRPr="00721E0E">
        <w:rPr>
          <w:rFonts w:cstheme="minorHAnsi"/>
          <w:sz w:val="22"/>
          <w:szCs w:val="22"/>
        </w:rPr>
        <w:t>,</w:t>
      </w:r>
      <w:r w:rsidR="00AE0AA3" w:rsidRPr="00721E0E">
        <w:rPr>
          <w:rFonts w:cstheme="minorHAnsi"/>
          <w:sz w:val="22"/>
          <w:szCs w:val="22"/>
        </w:rPr>
        <w:t xml:space="preserve"> podmiot udostępniający zasoby</w:t>
      </w:r>
      <w:r w:rsidR="00724669" w:rsidRPr="00721E0E">
        <w:rPr>
          <w:rFonts w:cstheme="minorHAnsi"/>
          <w:sz w:val="22"/>
          <w:szCs w:val="22"/>
        </w:rPr>
        <w:t xml:space="preserve"> </w:t>
      </w:r>
      <w:r w:rsidRPr="00721E0E">
        <w:rPr>
          <w:rFonts w:cstheme="minorHAnsi"/>
          <w:sz w:val="22"/>
          <w:szCs w:val="22"/>
        </w:rPr>
        <w:t>lub podwykonawca, zwane dalej „upoważnionymi podmiotami”, jako dokument elektroniczny, przekazuje się ten dokument.</w:t>
      </w:r>
    </w:p>
    <w:p w14:paraId="52AB1ED3" w14:textId="54833735" w:rsidR="00765E02" w:rsidRPr="00721E0E" w:rsidRDefault="00765E02"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8FBAEF7" w14:textId="0F299970" w:rsidR="00765E02" w:rsidRPr="00721E0E" w:rsidRDefault="00765E02"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Przez cyfrowe odwzorowanie, o którym mowa pkt 10.3) SWZ, należy rozumieć dokument elektroniczny będący kopią elektroniczną treści zapisanej w postaci papierowej, umożliwiający zapoznanie się z tą treścią i jej zrozumienie, bez konieczności bezpośredniego dostępu do oryginału.</w:t>
      </w:r>
    </w:p>
    <w:p w14:paraId="7361F332" w14:textId="3EEA494B" w:rsidR="003712A9" w:rsidRPr="00721E0E" w:rsidRDefault="003712A9"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papierowej</w:t>
      </w:r>
      <w:r w:rsidR="002A0FEE" w:rsidRPr="00721E0E">
        <w:rPr>
          <w:rFonts w:cstheme="minorHAnsi"/>
          <w:sz w:val="22"/>
          <w:szCs w:val="22"/>
        </w:rPr>
        <w:t xml:space="preserve">, o którym mowa pkt </w:t>
      </w:r>
      <w:r w:rsidR="004F10C3" w:rsidRPr="00721E0E">
        <w:rPr>
          <w:rFonts w:cstheme="minorHAnsi"/>
          <w:sz w:val="22"/>
          <w:szCs w:val="22"/>
        </w:rPr>
        <w:t>10.</w:t>
      </w:r>
      <w:r w:rsidR="00832FEA" w:rsidRPr="00721E0E">
        <w:rPr>
          <w:rFonts w:cstheme="minorHAnsi"/>
          <w:sz w:val="22"/>
          <w:szCs w:val="22"/>
        </w:rPr>
        <w:t>4</w:t>
      </w:r>
      <w:r w:rsidR="004F10C3" w:rsidRPr="00721E0E">
        <w:rPr>
          <w:rFonts w:cstheme="minorHAnsi"/>
          <w:sz w:val="22"/>
          <w:szCs w:val="22"/>
        </w:rPr>
        <w:t>)</w:t>
      </w:r>
      <w:r w:rsidRPr="00721E0E">
        <w:rPr>
          <w:rFonts w:cstheme="minorHAnsi"/>
          <w:sz w:val="22"/>
          <w:szCs w:val="22"/>
        </w:rPr>
        <w:t xml:space="preserve"> SWZ, dokonuje w przypadku:</w:t>
      </w:r>
    </w:p>
    <w:p w14:paraId="4FB0B6AE" w14:textId="4055A568" w:rsidR="004F10C3" w:rsidRPr="00721E0E" w:rsidRDefault="004F10C3">
      <w:pPr>
        <w:numPr>
          <w:ilvl w:val="0"/>
          <w:numId w:val="14"/>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podmiotowych środków dowodowych oraz dokumentów potwierdzających umocowanie do reprezentowania - odpowiednio wykonawca, wykonawca wspólnie ubiegający się o udzielenie zamówienia,</w:t>
      </w:r>
      <w:r w:rsidR="00AE0AA3" w:rsidRPr="00721E0E">
        <w:rPr>
          <w:rFonts w:eastAsia="Times New Roman" w:cstheme="minorHAnsi"/>
          <w:sz w:val="22"/>
          <w:szCs w:val="22"/>
          <w:lang w:eastAsia="pl-PL"/>
        </w:rPr>
        <w:t xml:space="preserve"> podmiot udostępniający zasoby</w:t>
      </w:r>
      <w:r w:rsidRPr="00721E0E">
        <w:rPr>
          <w:rFonts w:eastAsia="Times New Roman" w:cstheme="minorHAnsi"/>
          <w:sz w:val="22"/>
          <w:szCs w:val="22"/>
          <w:lang w:eastAsia="pl-PL"/>
        </w:rPr>
        <w:t xml:space="preserve"> lub podwykonawca, w zakresie podmiotowych środków dowodowych lub dokumentów potwierdzających umocowanie do reprezentowania, które każdego z nich dotyczą;</w:t>
      </w:r>
    </w:p>
    <w:p w14:paraId="06F245AF" w14:textId="38C1D022" w:rsidR="004F10C3" w:rsidRPr="00721E0E" w:rsidRDefault="004F10C3">
      <w:pPr>
        <w:numPr>
          <w:ilvl w:val="0"/>
          <w:numId w:val="14"/>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przedmiotowych środków dowodowych – odpowiednio wykonawca lub wykonawca wspólnie ubiegający się o udzielenie zamówienia;</w:t>
      </w:r>
    </w:p>
    <w:p w14:paraId="7E5A8842" w14:textId="3CF8679B" w:rsidR="004F10C3" w:rsidRPr="00721E0E" w:rsidRDefault="004F10C3">
      <w:pPr>
        <w:numPr>
          <w:ilvl w:val="0"/>
          <w:numId w:val="14"/>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innych dokumentów – odpowiednio wykonawca lub wykonawca wspólnie ubiegający się o udzielenie zamówienia, w zakresie dokumentów, które każdego z nich dotyczą.</w:t>
      </w:r>
    </w:p>
    <w:p w14:paraId="7839151A" w14:textId="5960BD31" w:rsidR="00A53D8B" w:rsidRPr="00721E0E" w:rsidRDefault="004F10C3"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Poświadczenie zgodności cyfrowego odwzorowania z dokumentem w postaci papierowej, o której mowa w pkt 10.</w:t>
      </w:r>
      <w:r w:rsidR="00832FEA" w:rsidRPr="00721E0E">
        <w:rPr>
          <w:rFonts w:cstheme="minorHAnsi"/>
          <w:sz w:val="22"/>
          <w:szCs w:val="22"/>
        </w:rPr>
        <w:t>4</w:t>
      </w:r>
      <w:r w:rsidRPr="00721E0E">
        <w:rPr>
          <w:rFonts w:cstheme="minorHAnsi"/>
          <w:sz w:val="22"/>
          <w:szCs w:val="22"/>
        </w:rPr>
        <w:t>) SWZ może dokonać również notariusz.</w:t>
      </w:r>
    </w:p>
    <w:p w14:paraId="46B28F82" w14:textId="7027267E" w:rsidR="004F10C3" w:rsidRPr="00721E0E" w:rsidRDefault="004F10C3"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lastRenderedPageBreak/>
        <w:t xml:space="preserve">Podmiotowe środki dowodowe, </w:t>
      </w:r>
      <w:r w:rsidR="00AB16AD" w:rsidRPr="00721E0E">
        <w:rPr>
          <w:rFonts w:cstheme="minorHAnsi"/>
          <w:sz w:val="22"/>
          <w:szCs w:val="22"/>
        </w:rPr>
        <w:t xml:space="preserve">w tym oświadczenie, o którym mowa w art. 117 ust. 4 </w:t>
      </w:r>
      <w:r w:rsidR="009C6195">
        <w:rPr>
          <w:rFonts w:cstheme="minorHAnsi"/>
          <w:sz w:val="22"/>
          <w:szCs w:val="22"/>
        </w:rPr>
        <w:t>u</w:t>
      </w:r>
      <w:r w:rsidR="00AB16AD" w:rsidRPr="00721E0E">
        <w:rPr>
          <w:rFonts w:cstheme="minorHAnsi"/>
          <w:sz w:val="22"/>
          <w:szCs w:val="22"/>
        </w:rPr>
        <w:t xml:space="preserve">stawy Pzp, oraz zobowiązanie podmiotu udostępniającego zasoby, </w:t>
      </w:r>
      <w:r w:rsidRPr="00721E0E">
        <w:rPr>
          <w:rFonts w:cstheme="minorHAnsi"/>
          <w:sz w:val="22"/>
          <w:szCs w:val="22"/>
        </w:rPr>
        <w:t xml:space="preserve">przedmiotowe środki dowodowe niewystawione przez upoważnione podmioty, oraz pełnomocnictwo przekazuje się w postaci elektronicznej i opatruje się kwalifikowanym podpisem elektronicznym. </w:t>
      </w:r>
    </w:p>
    <w:p w14:paraId="2415C5DB" w14:textId="796C04C8" w:rsidR="004F10C3" w:rsidRPr="00721E0E"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 xml:space="preserve">W przypadku </w:t>
      </w:r>
      <w:r w:rsidR="00A63BC1" w:rsidRPr="00721E0E">
        <w:rPr>
          <w:rFonts w:cstheme="minorHAnsi"/>
          <w:sz w:val="22"/>
          <w:szCs w:val="22"/>
        </w:rPr>
        <w:t>gdy podmiotowe środki dowodowe,</w:t>
      </w:r>
      <w:r w:rsidR="00AB16AD" w:rsidRPr="00721E0E">
        <w:rPr>
          <w:rFonts w:cstheme="minorHAnsi"/>
          <w:sz w:val="22"/>
          <w:szCs w:val="22"/>
        </w:rPr>
        <w:t xml:space="preserve"> w tym oświadczenie, o którym mowa w art. 117 ust. 4 </w:t>
      </w:r>
      <w:r w:rsidR="009C6195">
        <w:rPr>
          <w:rFonts w:cstheme="minorHAnsi"/>
          <w:sz w:val="22"/>
          <w:szCs w:val="22"/>
        </w:rPr>
        <w:t>u</w:t>
      </w:r>
      <w:r w:rsidR="00AB16AD" w:rsidRPr="00721E0E">
        <w:rPr>
          <w:rFonts w:cstheme="minorHAnsi"/>
          <w:sz w:val="22"/>
          <w:szCs w:val="22"/>
        </w:rPr>
        <w:t xml:space="preserve">stawy Pzp, zobowiązanie podmiotu udostępniającego zasoby, </w:t>
      </w:r>
      <w:r w:rsidRPr="00721E0E">
        <w:rPr>
          <w:rFonts w:cstheme="minorHAnsi"/>
          <w:sz w:val="22"/>
          <w:szCs w:val="22"/>
        </w:rPr>
        <w:t>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23B4080" w14:textId="18020989" w:rsidR="004F10C3" w:rsidRPr="00721E0E"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pap</w:t>
      </w:r>
      <w:r w:rsidR="00A63BC1" w:rsidRPr="00721E0E">
        <w:rPr>
          <w:rFonts w:cstheme="minorHAnsi"/>
          <w:sz w:val="22"/>
          <w:szCs w:val="22"/>
        </w:rPr>
        <w:t>ierowej, o którym mowa w pkt 10.</w:t>
      </w:r>
      <w:r w:rsidR="003C2BB2" w:rsidRPr="00721E0E">
        <w:rPr>
          <w:rFonts w:cstheme="minorHAnsi"/>
          <w:sz w:val="22"/>
          <w:szCs w:val="22"/>
        </w:rPr>
        <w:t>8</w:t>
      </w:r>
      <w:r w:rsidR="00A63BC1" w:rsidRPr="00721E0E">
        <w:rPr>
          <w:rFonts w:cstheme="minorHAnsi"/>
          <w:sz w:val="22"/>
          <w:szCs w:val="22"/>
        </w:rPr>
        <w:t>)</w:t>
      </w:r>
      <w:r w:rsidRPr="00721E0E">
        <w:rPr>
          <w:rFonts w:cstheme="minorHAnsi"/>
          <w:sz w:val="22"/>
          <w:szCs w:val="22"/>
        </w:rPr>
        <w:t xml:space="preserve"> SWZ, dokonuje w przypadku:</w:t>
      </w:r>
    </w:p>
    <w:p w14:paraId="3FF8B717" w14:textId="37307615" w:rsidR="004F10C3" w:rsidRPr="00721E0E" w:rsidRDefault="004F10C3">
      <w:pPr>
        <w:numPr>
          <w:ilvl w:val="0"/>
          <w:numId w:val="15"/>
        </w:numPr>
        <w:tabs>
          <w:tab w:val="left" w:pos="426"/>
        </w:tabs>
        <w:spacing w:before="60" w:line="276" w:lineRule="auto"/>
        <w:ind w:left="0" w:firstLine="0"/>
        <w:rPr>
          <w:rFonts w:cstheme="minorHAnsi"/>
          <w:sz w:val="22"/>
          <w:szCs w:val="22"/>
        </w:rPr>
      </w:pPr>
      <w:r w:rsidRPr="00721E0E">
        <w:rPr>
          <w:rFonts w:cstheme="minorHAnsi"/>
          <w:sz w:val="22"/>
          <w:szCs w:val="22"/>
        </w:rPr>
        <w:t>podmiotowych środków dowodowych – odpowiednio wykonawca, wykonawca wspólnie ubiegają</w:t>
      </w:r>
      <w:r w:rsidR="00A63BC1" w:rsidRPr="00721E0E">
        <w:rPr>
          <w:rFonts w:cstheme="minorHAnsi"/>
          <w:sz w:val="22"/>
          <w:szCs w:val="22"/>
        </w:rPr>
        <w:t>cy się o udzielenie zamówienia,</w:t>
      </w:r>
      <w:r w:rsidR="00AB16AD" w:rsidRPr="00721E0E">
        <w:rPr>
          <w:rFonts w:cstheme="minorHAnsi"/>
          <w:sz w:val="22"/>
          <w:szCs w:val="22"/>
        </w:rPr>
        <w:t xml:space="preserve"> podmiot udostępniający zasoby</w:t>
      </w:r>
      <w:r w:rsidR="00A63BC1" w:rsidRPr="00721E0E">
        <w:rPr>
          <w:rFonts w:cstheme="minorHAnsi"/>
          <w:sz w:val="22"/>
          <w:szCs w:val="22"/>
        </w:rPr>
        <w:t xml:space="preserve"> </w:t>
      </w:r>
      <w:r w:rsidRPr="00721E0E">
        <w:rPr>
          <w:rFonts w:cstheme="minorHAnsi"/>
          <w:sz w:val="22"/>
          <w:szCs w:val="22"/>
        </w:rPr>
        <w:t>lub podwykonawca, w zakresie podmiotowych środków dowodowych, które każdego z nich dotyczą</w:t>
      </w:r>
      <w:r w:rsidR="00A63BC1" w:rsidRPr="00721E0E">
        <w:rPr>
          <w:rFonts w:cstheme="minorHAnsi"/>
          <w:sz w:val="22"/>
          <w:szCs w:val="22"/>
        </w:rPr>
        <w:t>;</w:t>
      </w:r>
    </w:p>
    <w:p w14:paraId="3768C7ED" w14:textId="7C8B4E85" w:rsidR="004F10C3" w:rsidRPr="00721E0E" w:rsidRDefault="004F10C3">
      <w:pPr>
        <w:numPr>
          <w:ilvl w:val="0"/>
          <w:numId w:val="15"/>
        </w:numPr>
        <w:tabs>
          <w:tab w:val="left" w:pos="426"/>
        </w:tabs>
        <w:spacing w:before="60" w:line="276" w:lineRule="auto"/>
        <w:ind w:left="0" w:firstLine="0"/>
        <w:rPr>
          <w:rFonts w:cstheme="minorHAnsi"/>
          <w:sz w:val="22"/>
          <w:szCs w:val="22"/>
        </w:rPr>
      </w:pPr>
      <w:r w:rsidRPr="00721E0E">
        <w:rPr>
          <w:rFonts w:cstheme="minorHAnsi"/>
          <w:sz w:val="22"/>
          <w:szCs w:val="22"/>
        </w:rPr>
        <w:t>pr</w:t>
      </w:r>
      <w:r w:rsidR="00A63BC1" w:rsidRPr="00721E0E">
        <w:rPr>
          <w:rFonts w:cstheme="minorHAnsi"/>
          <w:sz w:val="22"/>
          <w:szCs w:val="22"/>
        </w:rPr>
        <w:t>zedmiotowego środka dowodowego</w:t>
      </w:r>
      <w:r w:rsidR="00AB16AD" w:rsidRPr="00721E0E">
        <w:rPr>
          <w:rFonts w:cstheme="minorHAnsi"/>
          <w:sz w:val="22"/>
          <w:szCs w:val="22"/>
        </w:rPr>
        <w:t xml:space="preserve">, oświadczenia, o którym mowa w art. 117 ust. 4 </w:t>
      </w:r>
      <w:r w:rsidR="009C6195">
        <w:rPr>
          <w:rFonts w:cstheme="minorHAnsi"/>
          <w:sz w:val="22"/>
          <w:szCs w:val="22"/>
        </w:rPr>
        <w:t>u</w:t>
      </w:r>
      <w:r w:rsidR="00AB16AD" w:rsidRPr="00721E0E">
        <w:rPr>
          <w:rFonts w:cstheme="minorHAnsi"/>
          <w:sz w:val="22"/>
          <w:szCs w:val="22"/>
        </w:rPr>
        <w:t>stawy Pzp lub zobowiązania podmiotu udostępniającego zasoby</w:t>
      </w:r>
      <w:r w:rsidR="00A63BC1" w:rsidRPr="00721E0E">
        <w:rPr>
          <w:rFonts w:cstheme="minorHAnsi"/>
          <w:sz w:val="22"/>
          <w:szCs w:val="22"/>
        </w:rPr>
        <w:t xml:space="preserve"> </w:t>
      </w:r>
      <w:r w:rsidRPr="00721E0E">
        <w:rPr>
          <w:rFonts w:cstheme="minorHAnsi"/>
          <w:sz w:val="22"/>
          <w:szCs w:val="22"/>
        </w:rPr>
        <w:t>– odpowiednio wykonawca lub wykonawca wspólnie ubiegający się o udzielenie zamówienia;</w:t>
      </w:r>
    </w:p>
    <w:p w14:paraId="446559A1" w14:textId="4547709E" w:rsidR="004F10C3" w:rsidRPr="00721E0E" w:rsidRDefault="004F10C3">
      <w:pPr>
        <w:numPr>
          <w:ilvl w:val="0"/>
          <w:numId w:val="15"/>
        </w:numPr>
        <w:tabs>
          <w:tab w:val="left" w:pos="426"/>
        </w:tabs>
        <w:spacing w:before="60" w:line="276" w:lineRule="auto"/>
        <w:ind w:left="0" w:firstLine="0"/>
        <w:rPr>
          <w:rFonts w:cstheme="minorHAnsi"/>
          <w:sz w:val="22"/>
          <w:szCs w:val="22"/>
        </w:rPr>
      </w:pPr>
      <w:r w:rsidRPr="00721E0E">
        <w:rPr>
          <w:rFonts w:cstheme="minorHAnsi"/>
          <w:sz w:val="22"/>
          <w:szCs w:val="22"/>
        </w:rPr>
        <w:t>pełnomocnictwa –mocodawca.</w:t>
      </w:r>
    </w:p>
    <w:p w14:paraId="2D577901" w14:textId="32B5DAB4" w:rsidR="00D75193" w:rsidRPr="001F6808"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w:t>
      </w:r>
      <w:r w:rsidR="00A63BC1" w:rsidRPr="00721E0E">
        <w:rPr>
          <w:rFonts w:cstheme="minorHAnsi"/>
          <w:sz w:val="22"/>
          <w:szCs w:val="22"/>
        </w:rPr>
        <w:t>pierowej, o którym mowa w pkt 10.</w:t>
      </w:r>
      <w:r w:rsidR="00832FEA" w:rsidRPr="00721E0E">
        <w:rPr>
          <w:rFonts w:cstheme="minorHAnsi"/>
          <w:sz w:val="22"/>
          <w:szCs w:val="22"/>
        </w:rPr>
        <w:t>9</w:t>
      </w:r>
      <w:r w:rsidR="00A63BC1" w:rsidRPr="00721E0E">
        <w:rPr>
          <w:rFonts w:cstheme="minorHAnsi"/>
          <w:sz w:val="22"/>
          <w:szCs w:val="22"/>
        </w:rPr>
        <w:t xml:space="preserve">) SWZ </w:t>
      </w:r>
      <w:r w:rsidRPr="00721E0E">
        <w:rPr>
          <w:rFonts w:cstheme="minorHAnsi"/>
          <w:sz w:val="22"/>
          <w:szCs w:val="22"/>
        </w:rPr>
        <w:t>może dokonać również notariusz.</w:t>
      </w:r>
    </w:p>
    <w:p w14:paraId="247C5696" w14:textId="094EC13A" w:rsidR="008235FE" w:rsidRPr="00721E0E" w:rsidRDefault="007974EE" w:rsidP="00721E0E">
      <w:pPr>
        <w:tabs>
          <w:tab w:val="left" w:pos="284"/>
        </w:tabs>
        <w:spacing w:before="120" w:line="276" w:lineRule="auto"/>
        <w:rPr>
          <w:rFonts w:cstheme="minorHAnsi"/>
          <w:b/>
          <w:bCs/>
          <w:kern w:val="24"/>
          <w:sz w:val="22"/>
          <w:szCs w:val="22"/>
          <w:u w:val="single"/>
        </w:rPr>
      </w:pPr>
      <w:r w:rsidRPr="00721E0E">
        <w:rPr>
          <w:rFonts w:cstheme="minorHAnsi"/>
          <w:b/>
          <w:sz w:val="22"/>
          <w:szCs w:val="22"/>
          <w:u w:val="single"/>
        </w:rPr>
        <w:t>11. </w:t>
      </w:r>
      <w:r w:rsidR="008235FE" w:rsidRPr="00721E0E">
        <w:rPr>
          <w:rFonts w:cstheme="minorHAnsi"/>
          <w:b/>
          <w:sz w:val="22"/>
          <w:szCs w:val="22"/>
          <w:u w:val="single"/>
        </w:rPr>
        <w:t>INFO</w:t>
      </w:r>
      <w:r w:rsidR="00566E03" w:rsidRPr="00721E0E">
        <w:rPr>
          <w:rFonts w:cstheme="minorHAnsi"/>
          <w:b/>
          <w:sz w:val="22"/>
          <w:szCs w:val="22"/>
          <w:u w:val="single"/>
        </w:rPr>
        <w:t>RMACJE</w:t>
      </w:r>
      <w:r w:rsidR="00BA04AD" w:rsidRPr="00721E0E">
        <w:rPr>
          <w:rFonts w:cstheme="minorHAnsi"/>
          <w:b/>
          <w:sz w:val="22"/>
          <w:szCs w:val="22"/>
          <w:u w:val="single"/>
        </w:rPr>
        <w:t xml:space="preserve"> O SPOSOBIE KOMUNIKOWANIA</w:t>
      </w:r>
      <w:r w:rsidR="008235FE" w:rsidRPr="00721E0E">
        <w:rPr>
          <w:rFonts w:cstheme="minorHAnsi"/>
          <w:b/>
          <w:sz w:val="22"/>
          <w:szCs w:val="22"/>
          <w:u w:val="single"/>
        </w:rPr>
        <w:t xml:space="preserve"> SIĘ ZAMAWIAJĄCEGO</w:t>
      </w:r>
      <w:r w:rsidR="00A22DA9" w:rsidRPr="00721E0E">
        <w:rPr>
          <w:rFonts w:cstheme="minorHAnsi"/>
          <w:b/>
          <w:sz w:val="22"/>
          <w:szCs w:val="22"/>
          <w:u w:val="single"/>
        </w:rPr>
        <w:t xml:space="preserve"> </w:t>
      </w:r>
      <w:r w:rsidR="008235FE" w:rsidRPr="00721E0E">
        <w:rPr>
          <w:rFonts w:cstheme="minorHAnsi"/>
          <w:b/>
          <w:sz w:val="22"/>
          <w:szCs w:val="22"/>
          <w:u w:val="single"/>
        </w:rPr>
        <w:t>Z</w:t>
      </w:r>
      <w:r w:rsidR="005270A2" w:rsidRPr="00721E0E">
        <w:rPr>
          <w:rFonts w:cstheme="minorHAnsi"/>
          <w:b/>
          <w:sz w:val="22"/>
          <w:szCs w:val="22"/>
          <w:u w:val="single"/>
        </w:rPr>
        <w:t> </w:t>
      </w:r>
      <w:r w:rsidR="00BA04AD" w:rsidRPr="00721E0E">
        <w:rPr>
          <w:rFonts w:cstheme="minorHAnsi"/>
          <w:b/>
          <w:sz w:val="22"/>
          <w:szCs w:val="22"/>
          <w:u w:val="single"/>
        </w:rPr>
        <w:t xml:space="preserve">WYKONAWCAMI ORAZ O </w:t>
      </w:r>
      <w:r w:rsidR="00566E03" w:rsidRPr="00721E0E">
        <w:rPr>
          <w:rFonts w:cstheme="minorHAnsi"/>
          <w:b/>
          <w:sz w:val="22"/>
          <w:szCs w:val="22"/>
          <w:u w:val="single"/>
        </w:rPr>
        <w:t>WYMAGANIACH TECHNICZNYCH I ORGANIZACYJNYCH – SPORZĄDZANIA, WYSYŁANIA I ODBIERANIA KORESPONEDNCJI ELEKTRONICZNEJ</w:t>
      </w:r>
      <w:r w:rsidR="009A0D83" w:rsidRPr="00721E0E">
        <w:rPr>
          <w:rFonts w:cstheme="minorHAnsi"/>
          <w:bCs/>
          <w:kern w:val="24"/>
          <w:sz w:val="22"/>
          <w:szCs w:val="22"/>
          <w:u w:val="single"/>
        </w:rPr>
        <w:t xml:space="preserve"> </w:t>
      </w:r>
      <w:r w:rsidR="009A0D83" w:rsidRPr="00721E0E">
        <w:rPr>
          <w:rFonts w:cstheme="minorHAnsi"/>
          <w:b/>
          <w:bCs/>
          <w:kern w:val="24"/>
          <w:sz w:val="22"/>
          <w:szCs w:val="22"/>
          <w:u w:val="single"/>
        </w:rPr>
        <w:t xml:space="preserve">ORAZ WSKAZANIE OSÓB UPRAWNIONYCH DO KONTAKTU Z WYKONAWCAMI. </w:t>
      </w:r>
    </w:p>
    <w:p w14:paraId="565595BB" w14:textId="1CF27032" w:rsidR="007554B9" w:rsidRPr="00721E0E" w:rsidRDefault="008235FE">
      <w:pPr>
        <w:numPr>
          <w:ilvl w:val="0"/>
          <w:numId w:val="5"/>
        </w:numPr>
        <w:tabs>
          <w:tab w:val="left" w:pos="426"/>
        </w:tabs>
        <w:spacing w:before="120" w:line="276" w:lineRule="auto"/>
        <w:ind w:left="0" w:firstLine="0"/>
        <w:rPr>
          <w:rFonts w:cstheme="minorHAnsi"/>
          <w:b/>
          <w:bCs/>
          <w:sz w:val="22"/>
          <w:szCs w:val="22"/>
        </w:rPr>
      </w:pPr>
      <w:r w:rsidRPr="00721E0E">
        <w:rPr>
          <w:rFonts w:cstheme="minorHAnsi"/>
          <w:bCs/>
          <w:kern w:val="24"/>
          <w:sz w:val="22"/>
          <w:szCs w:val="22"/>
        </w:rPr>
        <w:t>Komunikacja mi</w:t>
      </w:r>
      <w:r w:rsidR="0097012D" w:rsidRPr="00721E0E">
        <w:rPr>
          <w:rFonts w:cstheme="minorHAnsi"/>
          <w:bCs/>
          <w:kern w:val="24"/>
          <w:sz w:val="22"/>
          <w:szCs w:val="22"/>
        </w:rPr>
        <w:t>ę</w:t>
      </w:r>
      <w:r w:rsidRPr="00721E0E">
        <w:rPr>
          <w:rFonts w:cstheme="minorHAnsi"/>
          <w:bCs/>
          <w:kern w:val="24"/>
          <w:sz w:val="22"/>
          <w:szCs w:val="22"/>
        </w:rPr>
        <w:t>dzy Zamawiającym a Wykonawcami</w:t>
      </w:r>
      <w:r w:rsidRPr="00721E0E">
        <w:rPr>
          <w:rFonts w:cstheme="minorHAnsi"/>
          <w:b/>
          <w:kern w:val="24"/>
          <w:sz w:val="22"/>
          <w:szCs w:val="22"/>
        </w:rPr>
        <w:t xml:space="preserve"> </w:t>
      </w:r>
      <w:r w:rsidRPr="00721E0E">
        <w:rPr>
          <w:rFonts w:cstheme="minorHAnsi"/>
          <w:bCs/>
          <w:kern w:val="24"/>
          <w:sz w:val="22"/>
          <w:szCs w:val="22"/>
        </w:rPr>
        <w:t>odbywa się</w:t>
      </w:r>
      <w:r w:rsidRPr="00721E0E">
        <w:rPr>
          <w:rFonts w:cstheme="minorHAnsi"/>
          <w:bCs/>
          <w:sz w:val="22"/>
          <w:szCs w:val="22"/>
        </w:rPr>
        <w:t xml:space="preserve"> w formie elektronicznej za</w:t>
      </w:r>
      <w:r w:rsidR="005F34DE" w:rsidRPr="00721E0E">
        <w:rPr>
          <w:rFonts w:cstheme="minorHAnsi"/>
          <w:bCs/>
          <w:sz w:val="22"/>
          <w:szCs w:val="22"/>
        </w:rPr>
        <w:t xml:space="preserve"> </w:t>
      </w:r>
      <w:r w:rsidRPr="00721E0E">
        <w:rPr>
          <w:rFonts w:cstheme="minorHAnsi"/>
          <w:bCs/>
          <w:sz w:val="22"/>
          <w:szCs w:val="22"/>
        </w:rPr>
        <w:t>pośrednictwem platformazakupowa.pl (zwanej dalej Platformą) dostępną pod adresem</w:t>
      </w:r>
      <w:r w:rsidR="0034095B" w:rsidRPr="00721E0E">
        <w:rPr>
          <w:rFonts w:cstheme="minorHAnsi"/>
          <w:bCs/>
          <w:sz w:val="22"/>
          <w:szCs w:val="22"/>
        </w:rPr>
        <w:t xml:space="preserve"> </w:t>
      </w:r>
      <w:hyperlink r:id="rId16" w:history="1">
        <w:r w:rsidR="0034095B" w:rsidRPr="00721E0E">
          <w:rPr>
            <w:rStyle w:val="StopkaZnak"/>
            <w:rFonts w:cstheme="minorHAnsi"/>
            <w:bCs/>
            <w:sz w:val="22"/>
            <w:szCs w:val="22"/>
          </w:rPr>
          <w:t>https://platformazakupowa.pl/pn/uni.lodz</w:t>
        </w:r>
      </w:hyperlink>
      <w:r w:rsidRPr="00721E0E">
        <w:rPr>
          <w:rFonts w:cstheme="minorHAnsi"/>
          <w:bCs/>
          <w:sz w:val="22"/>
          <w:szCs w:val="22"/>
        </w:rPr>
        <w:t xml:space="preserve"> </w:t>
      </w:r>
    </w:p>
    <w:p w14:paraId="1BC6FD97" w14:textId="7D47791C" w:rsidR="0097012D" w:rsidRPr="00721E0E" w:rsidRDefault="0097012D">
      <w:pPr>
        <w:numPr>
          <w:ilvl w:val="0"/>
          <w:numId w:val="5"/>
        </w:numPr>
        <w:tabs>
          <w:tab w:val="left" w:pos="426"/>
        </w:tabs>
        <w:spacing w:before="120" w:line="276" w:lineRule="auto"/>
        <w:ind w:left="0" w:firstLine="0"/>
        <w:rPr>
          <w:rFonts w:cstheme="minorHAnsi"/>
          <w:b/>
          <w:bCs/>
          <w:sz w:val="22"/>
          <w:szCs w:val="22"/>
        </w:rPr>
      </w:pPr>
      <w:r w:rsidRPr="00721E0E">
        <w:rPr>
          <w:rFonts w:cstheme="minorHAnsi"/>
          <w:bCs/>
          <w:sz w:val="22"/>
          <w:szCs w:val="22"/>
        </w:rPr>
        <w:t>Postępowanie prowadzone jest w języku polskim.</w:t>
      </w:r>
    </w:p>
    <w:p w14:paraId="4B9C7111" w14:textId="6869191E" w:rsidR="008235FE" w:rsidRPr="00721E0E" w:rsidRDefault="008235FE">
      <w:pPr>
        <w:numPr>
          <w:ilvl w:val="0"/>
          <w:numId w:val="5"/>
        </w:numPr>
        <w:tabs>
          <w:tab w:val="left" w:pos="426"/>
        </w:tabs>
        <w:spacing w:line="276" w:lineRule="auto"/>
        <w:ind w:left="0" w:firstLine="0"/>
        <w:rPr>
          <w:rFonts w:cstheme="minorHAnsi"/>
          <w:sz w:val="22"/>
          <w:szCs w:val="22"/>
        </w:rPr>
      </w:pPr>
      <w:r w:rsidRPr="00721E0E">
        <w:rPr>
          <w:rFonts w:cstheme="minorHAnsi"/>
          <w:b/>
          <w:bCs/>
          <w:sz w:val="22"/>
          <w:szCs w:val="22"/>
        </w:rPr>
        <w:t>Osobą upoważnioną do kontaktów z wykonawcami z</w:t>
      </w:r>
      <w:r w:rsidR="003131E6" w:rsidRPr="00721E0E">
        <w:rPr>
          <w:rFonts w:cstheme="minorHAnsi"/>
          <w:b/>
          <w:bCs/>
          <w:sz w:val="22"/>
          <w:szCs w:val="22"/>
        </w:rPr>
        <w:t>e</w:t>
      </w:r>
      <w:r w:rsidRPr="00721E0E">
        <w:rPr>
          <w:rFonts w:cstheme="minorHAnsi"/>
          <w:b/>
          <w:bCs/>
          <w:sz w:val="22"/>
          <w:szCs w:val="22"/>
        </w:rPr>
        <w:t xml:space="preserve"> strony zamawiającego w sprawach </w:t>
      </w:r>
      <w:r w:rsidR="00E62961" w:rsidRPr="00721E0E">
        <w:rPr>
          <w:rFonts w:cstheme="minorHAnsi"/>
          <w:b/>
          <w:bCs/>
          <w:sz w:val="22"/>
          <w:szCs w:val="22"/>
        </w:rPr>
        <w:t>formalnych</w:t>
      </w:r>
      <w:r w:rsidRPr="00721E0E">
        <w:rPr>
          <w:rFonts w:cstheme="minorHAnsi"/>
          <w:b/>
          <w:bCs/>
          <w:sz w:val="22"/>
          <w:szCs w:val="22"/>
        </w:rPr>
        <w:t xml:space="preserve"> jest p. </w:t>
      </w:r>
      <w:r w:rsidR="00DF19E4">
        <w:rPr>
          <w:rFonts w:cstheme="minorHAnsi"/>
          <w:b/>
          <w:bCs/>
          <w:sz w:val="22"/>
          <w:szCs w:val="22"/>
        </w:rPr>
        <w:t>Agnieszka Gałda</w:t>
      </w:r>
      <w:r w:rsidRPr="00721E0E">
        <w:rPr>
          <w:rFonts w:cstheme="minorHAnsi"/>
          <w:b/>
          <w:bCs/>
          <w:sz w:val="22"/>
          <w:szCs w:val="22"/>
        </w:rPr>
        <w:t xml:space="preserve"> </w:t>
      </w:r>
      <w:r w:rsidR="00A85954" w:rsidRPr="00721E0E">
        <w:rPr>
          <w:rFonts w:cstheme="minorHAnsi"/>
          <w:b/>
          <w:sz w:val="22"/>
          <w:szCs w:val="22"/>
        </w:rPr>
        <w:t>Dział Z</w:t>
      </w:r>
      <w:r w:rsidRPr="00721E0E">
        <w:rPr>
          <w:rFonts w:cstheme="minorHAnsi"/>
          <w:b/>
          <w:sz w:val="22"/>
          <w:szCs w:val="22"/>
        </w:rPr>
        <w:t xml:space="preserve">akupów UŁ, pon. – pt. 8.00-15.00. W przypadku pytań technicznych związanych z działaniem Platformy należy kontaktować się z Centrum Wsparcia Klienta Platformy pod numerem 22 101 02 02, </w:t>
      </w:r>
      <w:hyperlink r:id="rId17" w:history="1">
        <w:r w:rsidRPr="00721E0E">
          <w:rPr>
            <w:rStyle w:val="StopkaZnak"/>
            <w:rFonts w:cstheme="minorHAnsi"/>
            <w:b/>
            <w:sz w:val="22"/>
            <w:szCs w:val="22"/>
          </w:rPr>
          <w:t>cwk@platformazakupowa.pl</w:t>
        </w:r>
      </w:hyperlink>
      <w:r w:rsidRPr="00721E0E">
        <w:rPr>
          <w:rFonts w:cstheme="minorHAnsi"/>
          <w:b/>
          <w:sz w:val="22"/>
          <w:szCs w:val="22"/>
        </w:rPr>
        <w:t xml:space="preserve">. </w:t>
      </w:r>
    </w:p>
    <w:p w14:paraId="4BAA7064" w14:textId="278AA359" w:rsidR="008235FE" w:rsidRPr="00721E0E" w:rsidRDefault="008235FE">
      <w:pPr>
        <w:numPr>
          <w:ilvl w:val="0"/>
          <w:numId w:val="5"/>
        </w:numPr>
        <w:tabs>
          <w:tab w:val="left" w:pos="426"/>
        </w:tabs>
        <w:spacing w:line="276" w:lineRule="auto"/>
        <w:ind w:left="0" w:firstLine="0"/>
        <w:rPr>
          <w:rFonts w:eastAsia="Calibri" w:cstheme="minorHAnsi"/>
          <w:sz w:val="22"/>
          <w:szCs w:val="22"/>
        </w:rPr>
      </w:pPr>
      <w:r w:rsidRPr="00721E0E">
        <w:rPr>
          <w:rFonts w:cstheme="minorHAnsi"/>
          <w:sz w:val="22"/>
          <w:szCs w:val="22"/>
        </w:rPr>
        <w:t>Wszelkie oświadczenia, wniosk</w:t>
      </w:r>
      <w:r w:rsidR="00933CF2" w:rsidRPr="00721E0E">
        <w:rPr>
          <w:rFonts w:cstheme="minorHAnsi"/>
          <w:sz w:val="22"/>
          <w:szCs w:val="22"/>
        </w:rPr>
        <w:t>i, zawiadomienia oraz informacje</w:t>
      </w:r>
      <w:r w:rsidRPr="00721E0E">
        <w:rPr>
          <w:rFonts w:cstheme="minorHAnsi"/>
          <w:sz w:val="22"/>
          <w:szCs w:val="22"/>
        </w:rPr>
        <w:t>,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14:paraId="64A696A6" w14:textId="73862E48" w:rsidR="008235FE" w:rsidRPr="00721E0E" w:rsidRDefault="008235FE">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 xml:space="preserve">Zamawiający będzie przekazywał wykonawcom informacje w formie elektronicznej za pośrednictwem Platformy. Informacje dotyczące odpowiedzi na pytania, zmiany specyfikacji, zmiany terminu składania </w:t>
      </w:r>
      <w:r w:rsidR="00D20FE5" w:rsidRPr="00721E0E">
        <w:rPr>
          <w:rFonts w:eastAsia="Calibri" w:cstheme="minorHAnsi"/>
          <w:sz w:val="22"/>
          <w:szCs w:val="22"/>
        </w:rPr>
        <w:br/>
      </w:r>
      <w:r w:rsidRPr="00721E0E">
        <w:rPr>
          <w:rFonts w:eastAsia="Calibri" w:cstheme="minorHAnsi"/>
          <w:sz w:val="22"/>
          <w:szCs w:val="22"/>
        </w:rPr>
        <w:t xml:space="preserve">i otwarcia ofert Zamawiający będzie zamieszczał na platformie w sekcji </w:t>
      </w:r>
      <w:r w:rsidR="00D20FE5" w:rsidRPr="00721E0E">
        <w:rPr>
          <w:rFonts w:eastAsia="Calibri" w:cstheme="minorHAnsi"/>
          <w:sz w:val="22"/>
          <w:szCs w:val="22"/>
        </w:rPr>
        <w:t>„</w:t>
      </w:r>
      <w:r w:rsidRPr="00721E0E">
        <w:rPr>
          <w:rFonts w:eastAsia="Calibri" w:cstheme="minorHAnsi"/>
          <w:sz w:val="22"/>
          <w:szCs w:val="22"/>
        </w:rPr>
        <w:t>Komunikaty</w:t>
      </w:r>
      <w:r w:rsidR="00D20FE5" w:rsidRPr="00721E0E">
        <w:rPr>
          <w:rFonts w:eastAsia="Calibri" w:cstheme="minorHAnsi"/>
          <w:sz w:val="22"/>
          <w:szCs w:val="22"/>
        </w:rPr>
        <w:t>”</w:t>
      </w:r>
      <w:r w:rsidRPr="00721E0E">
        <w:rPr>
          <w:rFonts w:eastAsia="Calibri" w:cstheme="minorHAnsi"/>
          <w:sz w:val="22"/>
          <w:szCs w:val="22"/>
        </w:rPr>
        <w:t xml:space="preserve">. Korespondencja, </w:t>
      </w:r>
      <w:r w:rsidRPr="00721E0E">
        <w:rPr>
          <w:rFonts w:eastAsia="Calibri" w:cstheme="minorHAnsi"/>
          <w:sz w:val="22"/>
          <w:szCs w:val="22"/>
        </w:rPr>
        <w:lastRenderedPageBreak/>
        <w:t>której zgodnie z obowiązującymi przepisami adresatem jest konkretny wykonawca, będzie przekazywana w formie elektronicznej za pośrednictwem Platformy do konkretnego wykonawcy.</w:t>
      </w:r>
    </w:p>
    <w:p w14:paraId="73E7CC5B" w14:textId="0C319C7E" w:rsidR="00566E03" w:rsidRPr="00721E0E" w:rsidRDefault="00566E03">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 xml:space="preserve">Wykonawca jako podmiot profesjonalny ma obowiązek sprawdzania komunikatów i wiadomości bezpośrednio na Platformie przesyłanych przez Zamawiającego, gdyż system powiadomień może ulec awarii lub powiadomienie może trafić do folderu SPAM. </w:t>
      </w:r>
    </w:p>
    <w:p w14:paraId="65EE54D7" w14:textId="7DAA6E5F" w:rsidR="008235FE" w:rsidRPr="00721E0E" w:rsidRDefault="00566E03">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Zamawiający, zgodnie z § 11 ust. 2</w:t>
      </w:r>
      <w:r w:rsidR="008235FE" w:rsidRPr="00721E0E">
        <w:rPr>
          <w:rFonts w:eastAsia="Calibri" w:cstheme="minorHAnsi"/>
          <w:sz w:val="22"/>
          <w:szCs w:val="22"/>
        </w:rPr>
        <w:t xml:space="preserve"> </w:t>
      </w:r>
      <w:r w:rsidRPr="00721E0E">
        <w:rPr>
          <w:rFonts w:eastAsia="Calibri" w:cstheme="minorHAnsi"/>
          <w:sz w:val="22"/>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D20FE5" w:rsidRPr="00721E0E">
        <w:rPr>
          <w:rFonts w:eastAsia="Calibri" w:cstheme="minorHAnsi"/>
          <w:sz w:val="22"/>
          <w:szCs w:val="22"/>
        </w:rPr>
        <w:t xml:space="preserve"> </w:t>
      </w:r>
      <w:r w:rsidRPr="00721E0E">
        <w:rPr>
          <w:rFonts w:eastAsia="Calibri" w:cstheme="minorHAnsi"/>
          <w:sz w:val="22"/>
          <w:szCs w:val="22"/>
        </w:rPr>
        <w:t>U. z 2020 poz. 2452) określa niezbędne wymagania sprzętowo - aplikacyjne umożliwiające pracę na Platformie, tj.:</w:t>
      </w:r>
    </w:p>
    <w:p w14:paraId="0339A396"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stały dostęp do sieci Internet o gwarantowanej przepustowości nie mniejszej niż 512 kb/s,</w:t>
      </w:r>
    </w:p>
    <w:p w14:paraId="55455F0C"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15C39FC"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zainstalowana dowolna przeglądarka internetowa, w przypadku Internet Explorer minimalnie wersja 10 0.,</w:t>
      </w:r>
    </w:p>
    <w:p w14:paraId="2A29553C"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włączona obsługa JavaScript,</w:t>
      </w:r>
    </w:p>
    <w:p w14:paraId="0EB7ACBA"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zainstalowany program Adobe Acrobat Reader lub inny obsługujący format plików .pdf,</w:t>
      </w:r>
    </w:p>
    <w:p w14:paraId="376A0B73"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Platforma działa według standardu przyjętego w komunikacji sieciowej - kodowanie UTF8,</w:t>
      </w:r>
    </w:p>
    <w:p w14:paraId="0E111264" w14:textId="7864189F" w:rsidR="00CE27F7"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Oznaczenie czasu odbioru danych przez platformę zakupową stanowi datę oraz dokładny czas (hh:mm:ss) generowany wg. czasu lokalnego serwera synchronizowanego z zegarem Głównego Urzędu Miar.</w:t>
      </w:r>
    </w:p>
    <w:p w14:paraId="6DF65E8B" w14:textId="77777777" w:rsidR="008235FE" w:rsidRPr="00721E0E" w:rsidRDefault="008235FE">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Wykonawca, przystępując do niniejszego postępowania o udzielenie zamówienia publicznego:</w:t>
      </w:r>
    </w:p>
    <w:p w14:paraId="1F95DD2E" w14:textId="77777777" w:rsidR="008235FE" w:rsidRPr="00721E0E" w:rsidRDefault="008235FE">
      <w:pPr>
        <w:numPr>
          <w:ilvl w:val="0"/>
          <w:numId w:val="11"/>
        </w:numPr>
        <w:tabs>
          <w:tab w:val="left" w:pos="426"/>
        </w:tabs>
        <w:spacing w:before="60" w:line="276" w:lineRule="auto"/>
        <w:ind w:left="0" w:firstLine="0"/>
        <w:rPr>
          <w:rFonts w:eastAsia="Calibri" w:cstheme="minorHAnsi"/>
          <w:sz w:val="22"/>
          <w:szCs w:val="22"/>
        </w:rPr>
      </w:pPr>
      <w:r w:rsidRPr="00721E0E">
        <w:rPr>
          <w:rFonts w:eastAsia="Calibri" w:cstheme="minorHAnsi"/>
          <w:sz w:val="22"/>
          <w:szCs w:val="22"/>
        </w:rPr>
        <w:t xml:space="preserve">akceptuje warunki korzystania z Platformy określone w Regulaminie zamieszczonym na stronie internetowej </w:t>
      </w:r>
      <w:hyperlink r:id="rId18" w:history="1">
        <w:r w:rsidRPr="00721E0E">
          <w:rPr>
            <w:rStyle w:val="StopkaZnak"/>
            <w:rFonts w:eastAsia="Calibri" w:cstheme="minorHAnsi"/>
            <w:sz w:val="22"/>
            <w:szCs w:val="22"/>
          </w:rPr>
          <w:t>pod linkiem</w:t>
        </w:r>
      </w:hyperlink>
      <w:r w:rsidRPr="00721E0E">
        <w:rPr>
          <w:rFonts w:eastAsia="Calibri" w:cstheme="minorHAnsi"/>
          <w:sz w:val="22"/>
          <w:szCs w:val="22"/>
        </w:rPr>
        <w:t xml:space="preserve"> </w:t>
      </w:r>
      <w:hyperlink r:id="rId19" w:history="1">
        <w:r w:rsidRPr="00721E0E">
          <w:rPr>
            <w:rStyle w:val="StopkaZnak"/>
            <w:rFonts w:eastAsia="Calibri" w:cstheme="minorHAnsi"/>
            <w:sz w:val="22"/>
            <w:szCs w:val="22"/>
          </w:rPr>
          <w:t>https://platformazakupowa.pl/</w:t>
        </w:r>
      </w:hyperlink>
      <w:r w:rsidRPr="00721E0E">
        <w:rPr>
          <w:rFonts w:eastAsia="Calibri" w:cstheme="minorHAnsi"/>
          <w:sz w:val="22"/>
          <w:szCs w:val="22"/>
        </w:rPr>
        <w:t xml:space="preserve"> w zakładce „Regulamin" oraz uznaje go za wiążący,</w:t>
      </w:r>
    </w:p>
    <w:p w14:paraId="4F212F4D" w14:textId="77777777" w:rsidR="0097012D" w:rsidRPr="00721E0E" w:rsidRDefault="008235FE">
      <w:pPr>
        <w:numPr>
          <w:ilvl w:val="0"/>
          <w:numId w:val="11"/>
        </w:numPr>
        <w:tabs>
          <w:tab w:val="left" w:pos="426"/>
        </w:tabs>
        <w:spacing w:before="60" w:line="276" w:lineRule="auto"/>
        <w:ind w:left="0" w:firstLine="0"/>
        <w:rPr>
          <w:rStyle w:val="StopkaZnak"/>
          <w:rFonts w:eastAsia="Calibri" w:cstheme="minorHAnsi"/>
          <w:sz w:val="22"/>
          <w:szCs w:val="22"/>
        </w:rPr>
      </w:pPr>
      <w:r w:rsidRPr="00721E0E">
        <w:rPr>
          <w:rFonts w:eastAsia="Calibri" w:cstheme="minorHAnsi"/>
          <w:sz w:val="22"/>
          <w:szCs w:val="22"/>
        </w:rPr>
        <w:t xml:space="preserve">zapoznał i stosuje się do Instrukcji składania ofert/wniosków dostępnej </w:t>
      </w:r>
      <w:hyperlink r:id="rId20" w:history="1">
        <w:r w:rsidRPr="00721E0E">
          <w:rPr>
            <w:rStyle w:val="StopkaZnak"/>
            <w:rFonts w:eastAsia="Calibri" w:cstheme="minorHAnsi"/>
            <w:sz w:val="22"/>
            <w:szCs w:val="22"/>
          </w:rPr>
          <w:t>pod linkiem</w:t>
        </w:r>
      </w:hyperlink>
      <w:r w:rsidR="0097012D" w:rsidRPr="00721E0E">
        <w:rPr>
          <w:rStyle w:val="StopkaZnak"/>
          <w:rFonts w:eastAsia="Calibri" w:cstheme="minorHAnsi"/>
          <w:sz w:val="22"/>
          <w:szCs w:val="22"/>
        </w:rPr>
        <w:t>:</w:t>
      </w:r>
    </w:p>
    <w:p w14:paraId="5352E9BA" w14:textId="472083ED" w:rsidR="008235FE" w:rsidRPr="00721E0E" w:rsidRDefault="00000000" w:rsidP="00B55608">
      <w:pPr>
        <w:tabs>
          <w:tab w:val="left" w:pos="426"/>
        </w:tabs>
        <w:spacing w:before="60" w:line="276" w:lineRule="auto"/>
        <w:rPr>
          <w:rFonts w:eastAsia="Calibri" w:cstheme="minorHAnsi"/>
          <w:sz w:val="22"/>
          <w:szCs w:val="22"/>
        </w:rPr>
      </w:pPr>
      <w:hyperlink r:id="rId21" w:history="1">
        <w:r w:rsidR="0097012D" w:rsidRPr="00721E0E">
          <w:rPr>
            <w:rStyle w:val="Hipercze"/>
            <w:rFonts w:cstheme="minorHAnsi"/>
            <w:sz w:val="22"/>
            <w:szCs w:val="22"/>
          </w:rPr>
          <w:t>https://drive.google.com/file/d/1Kd1DttbBeiNWt4q4slS4t76lZVKPbkyD/view</w:t>
        </w:r>
      </w:hyperlink>
      <w:r w:rsidR="008235FE" w:rsidRPr="00721E0E">
        <w:rPr>
          <w:rFonts w:eastAsia="Calibri" w:cstheme="minorHAnsi"/>
          <w:sz w:val="22"/>
          <w:szCs w:val="22"/>
        </w:rPr>
        <w:t xml:space="preserve">. </w:t>
      </w:r>
    </w:p>
    <w:p w14:paraId="22004989" w14:textId="04DE1EC5" w:rsidR="003E0AB3" w:rsidRPr="00721E0E" w:rsidRDefault="003E0AB3">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b/>
          <w:sz w:val="22"/>
          <w:szCs w:val="22"/>
        </w:rPr>
        <w:t>Zamawiający nie ponosi odpowiedzialności za złożenie oferty w sposób niezgodny z Instrukcją korzystania z Platformy</w:t>
      </w:r>
      <w:r w:rsidRPr="00721E0E">
        <w:rPr>
          <w:rFonts w:eastAsia="Calibri" w:cstheme="minorHAnsi"/>
          <w:sz w:val="22"/>
          <w:szCs w:val="22"/>
        </w:rPr>
        <w:t>, w szczególności za sytuację, gdy zamawiający zapozna się z treścią oferty przed upływem terminu składania ofert (np. złożenie oferty w zakładce „Wyślij wiadomość do</w:t>
      </w:r>
      <w:r w:rsidR="00D20FE5" w:rsidRPr="00721E0E">
        <w:rPr>
          <w:rFonts w:eastAsia="Calibri" w:cstheme="minorHAnsi"/>
          <w:sz w:val="22"/>
          <w:szCs w:val="22"/>
        </w:rPr>
        <w:t xml:space="preserve"> </w:t>
      </w:r>
      <w:r w:rsidRPr="00721E0E">
        <w:rPr>
          <w:rFonts w:eastAsia="Calibri" w:cstheme="minorHAnsi"/>
          <w:sz w:val="22"/>
          <w:szCs w:val="22"/>
        </w:rPr>
        <w:t xml:space="preserve">zamawiającego”).Taka oferta zostanie uznana przez Zamawiającego za ofertę handlową i nie będzie brana pod uwagę w przedmiotowym postępowaniu ponieważ nie został spełniony obowiązek narzucony w art. 221 </w:t>
      </w:r>
      <w:r w:rsidR="009C6195">
        <w:rPr>
          <w:rFonts w:eastAsia="Calibri" w:cstheme="minorHAnsi"/>
          <w:sz w:val="22"/>
          <w:szCs w:val="22"/>
        </w:rPr>
        <w:t>u</w:t>
      </w:r>
      <w:r w:rsidRPr="00721E0E">
        <w:rPr>
          <w:rFonts w:eastAsia="Calibri" w:cstheme="minorHAnsi"/>
          <w:sz w:val="22"/>
          <w:szCs w:val="22"/>
        </w:rPr>
        <w:t>stawy P</w:t>
      </w:r>
      <w:r w:rsidR="009C6195">
        <w:rPr>
          <w:rFonts w:eastAsia="Calibri" w:cstheme="minorHAnsi"/>
          <w:sz w:val="22"/>
          <w:szCs w:val="22"/>
        </w:rPr>
        <w:t>zp</w:t>
      </w:r>
      <w:r w:rsidRPr="00721E0E">
        <w:rPr>
          <w:rFonts w:eastAsia="Calibri" w:cstheme="minorHAnsi"/>
          <w:sz w:val="22"/>
          <w:szCs w:val="22"/>
        </w:rPr>
        <w:t>.</w:t>
      </w:r>
    </w:p>
    <w:p w14:paraId="2EDD715E" w14:textId="6B103D60" w:rsidR="008235FE" w:rsidRPr="00721E0E" w:rsidRDefault="008235FE">
      <w:pPr>
        <w:numPr>
          <w:ilvl w:val="0"/>
          <w:numId w:val="5"/>
        </w:numPr>
        <w:tabs>
          <w:tab w:val="left" w:pos="426"/>
        </w:tabs>
        <w:spacing w:line="276" w:lineRule="auto"/>
        <w:ind w:left="0" w:firstLine="0"/>
        <w:rPr>
          <w:rFonts w:cstheme="minorHAnsi"/>
          <w:sz w:val="22"/>
          <w:szCs w:val="22"/>
        </w:rPr>
      </w:pPr>
      <w:r w:rsidRPr="00721E0E">
        <w:rPr>
          <w:rFonts w:eastAsia="Calibri" w:cstheme="minorHAnsi"/>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721E0E">
          <w:rPr>
            <w:rStyle w:val="StopkaZnak"/>
            <w:rFonts w:eastAsia="Calibri" w:cstheme="minorHAnsi"/>
            <w:sz w:val="22"/>
            <w:szCs w:val="22"/>
          </w:rPr>
          <w:t>https://platformazakupowa.pl/strona/45-instrukcje</w:t>
        </w:r>
      </w:hyperlink>
      <w:r w:rsidR="00695B67" w:rsidRPr="00721E0E">
        <w:rPr>
          <w:rFonts w:cstheme="minorHAnsi"/>
          <w:sz w:val="22"/>
          <w:szCs w:val="22"/>
        </w:rPr>
        <w:t>.</w:t>
      </w:r>
    </w:p>
    <w:p w14:paraId="5A9F8827" w14:textId="305D329C" w:rsidR="008235FE" w:rsidRPr="00721E0E" w:rsidRDefault="008235FE">
      <w:pPr>
        <w:numPr>
          <w:ilvl w:val="0"/>
          <w:numId w:val="5"/>
        </w:numPr>
        <w:tabs>
          <w:tab w:val="left" w:pos="426"/>
          <w:tab w:val="left" w:pos="567"/>
        </w:tabs>
        <w:spacing w:line="276" w:lineRule="auto"/>
        <w:ind w:left="0" w:firstLine="0"/>
        <w:rPr>
          <w:rFonts w:cstheme="minorHAnsi"/>
          <w:b/>
          <w:bCs/>
          <w:sz w:val="22"/>
          <w:szCs w:val="22"/>
        </w:rPr>
      </w:pPr>
      <w:r w:rsidRPr="00721E0E">
        <w:rPr>
          <w:rFonts w:cstheme="minorHAnsi"/>
          <w:bCs/>
          <w:sz w:val="22"/>
          <w:szCs w:val="22"/>
        </w:rPr>
        <w:t>Wykonawca może zwrócić się do Zamawiającego z w</w:t>
      </w:r>
      <w:r w:rsidR="003E0AB3" w:rsidRPr="00721E0E">
        <w:rPr>
          <w:rFonts w:cstheme="minorHAnsi"/>
          <w:bCs/>
          <w:sz w:val="22"/>
          <w:szCs w:val="22"/>
        </w:rPr>
        <w:t>nioskiem o wyjaśnienie treści S</w:t>
      </w:r>
      <w:r w:rsidR="004C2EBE" w:rsidRPr="00721E0E">
        <w:rPr>
          <w:rFonts w:cstheme="minorHAnsi"/>
          <w:bCs/>
          <w:sz w:val="22"/>
          <w:szCs w:val="22"/>
        </w:rPr>
        <w:t xml:space="preserve">WZ. Zamawiający jest </w:t>
      </w:r>
      <w:r w:rsidR="009C5B93" w:rsidRPr="00721E0E">
        <w:rPr>
          <w:rFonts w:cstheme="minorHAnsi"/>
          <w:bCs/>
          <w:sz w:val="22"/>
          <w:szCs w:val="22"/>
        </w:rPr>
        <w:t xml:space="preserve"> </w:t>
      </w:r>
      <w:r w:rsidRPr="00721E0E">
        <w:rPr>
          <w:rFonts w:cstheme="minorHAnsi"/>
          <w:bCs/>
          <w:sz w:val="22"/>
          <w:szCs w:val="22"/>
        </w:rPr>
        <w:t xml:space="preserve">obowiązany udzielić wyjaśnień niezwłocznie, jednak nie później niż na </w:t>
      </w:r>
      <w:r w:rsidR="00695B67" w:rsidRPr="00721E0E">
        <w:rPr>
          <w:rFonts w:cstheme="minorHAnsi"/>
          <w:bCs/>
          <w:sz w:val="22"/>
          <w:szCs w:val="22"/>
        </w:rPr>
        <w:t>4</w:t>
      </w:r>
      <w:r w:rsidRPr="00721E0E">
        <w:rPr>
          <w:rFonts w:cstheme="minorHAnsi"/>
          <w:bCs/>
          <w:sz w:val="22"/>
          <w:szCs w:val="22"/>
        </w:rPr>
        <w:t xml:space="preserve"> dni przed upływem terminu składania ofert, pod warunkiem, że</w:t>
      </w:r>
      <w:r w:rsidR="003E0AB3" w:rsidRPr="00721E0E">
        <w:rPr>
          <w:rFonts w:cstheme="minorHAnsi"/>
          <w:bCs/>
          <w:sz w:val="22"/>
          <w:szCs w:val="22"/>
        </w:rPr>
        <w:t xml:space="preserve"> wniosek o wyjaśnienie treści S</w:t>
      </w:r>
      <w:r w:rsidRPr="00721E0E">
        <w:rPr>
          <w:rFonts w:cstheme="minorHAnsi"/>
          <w:bCs/>
          <w:sz w:val="22"/>
          <w:szCs w:val="22"/>
        </w:rPr>
        <w:t>WZ wpłynął do Zamawiają</w:t>
      </w:r>
      <w:r w:rsidR="003E0AB3" w:rsidRPr="00721E0E">
        <w:rPr>
          <w:rFonts w:cstheme="minorHAnsi"/>
          <w:bCs/>
          <w:sz w:val="22"/>
          <w:szCs w:val="22"/>
        </w:rPr>
        <w:t xml:space="preserve">cego nie później niż na </w:t>
      </w:r>
      <w:r w:rsidR="00695B67" w:rsidRPr="00721E0E">
        <w:rPr>
          <w:rFonts w:cstheme="minorHAnsi"/>
          <w:bCs/>
          <w:sz w:val="22"/>
          <w:szCs w:val="22"/>
        </w:rPr>
        <w:t>7</w:t>
      </w:r>
      <w:r w:rsidR="003E0AB3" w:rsidRPr="00721E0E">
        <w:rPr>
          <w:rFonts w:cstheme="minorHAnsi"/>
          <w:bCs/>
          <w:sz w:val="22"/>
          <w:szCs w:val="22"/>
        </w:rPr>
        <w:t xml:space="preserve"> dni przed upływem terminu składania ofert.</w:t>
      </w:r>
    </w:p>
    <w:p w14:paraId="0441D25B" w14:textId="1AF2D6C2" w:rsidR="00377B51" w:rsidRPr="00721E0E" w:rsidRDefault="00377B51">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bCs/>
          <w:sz w:val="22"/>
          <w:szCs w:val="22"/>
        </w:rPr>
        <w:t>Jeżeli zamawiający nie udzieli wyjaśnień w terminie, o którym mowa w pkt 11.1</w:t>
      </w:r>
      <w:r w:rsidR="00326A11" w:rsidRPr="00721E0E">
        <w:rPr>
          <w:rFonts w:cstheme="minorHAnsi"/>
          <w:bCs/>
          <w:sz w:val="22"/>
          <w:szCs w:val="22"/>
        </w:rPr>
        <w:t>1</w:t>
      </w:r>
      <w:r w:rsidRPr="00721E0E">
        <w:rPr>
          <w:rFonts w:cstheme="minorHAnsi"/>
          <w:bCs/>
          <w:sz w:val="22"/>
          <w:szCs w:val="22"/>
        </w:rPr>
        <w:t>) SWZ, przedłuża termin składania ofert o czas niezbędny do zapoznania się wszystkich zainteresowanych wykonawców z wyjaśnieniami niezbędnymi do należytego przygotowania i złożenia ofert.</w:t>
      </w:r>
    </w:p>
    <w:p w14:paraId="39D2687C" w14:textId="7D5B6073" w:rsidR="008C3EDD" w:rsidRPr="00721E0E" w:rsidRDefault="008C3EDD">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bCs/>
          <w:sz w:val="22"/>
          <w:szCs w:val="22"/>
        </w:rPr>
        <w:lastRenderedPageBreak/>
        <w:t>W przypadku gdy wniosek o wyjaśnienie treści SWZ nie wpłynął w terminie, o którym mowa w pkt 11.1</w:t>
      </w:r>
      <w:r w:rsidR="0053710D">
        <w:rPr>
          <w:rFonts w:cstheme="minorHAnsi"/>
          <w:bCs/>
          <w:sz w:val="22"/>
          <w:szCs w:val="22"/>
        </w:rPr>
        <w:t>1</w:t>
      </w:r>
      <w:r w:rsidRPr="00721E0E">
        <w:rPr>
          <w:rFonts w:cstheme="minorHAnsi"/>
          <w:bCs/>
          <w:sz w:val="22"/>
          <w:szCs w:val="22"/>
        </w:rPr>
        <w:t xml:space="preserve">) SWZ zamawiający nie ma obowiązku udzielania odpowiednio wyjaśnień SWZ oraz obowiązku przedłużenia terminu składania ofert. </w:t>
      </w:r>
    </w:p>
    <w:p w14:paraId="047C5F02" w14:textId="6C3E5A37"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 xml:space="preserve">Treść zapytań wraz z wyjaśnieniami zamawiający udostępnia, bez ujawniania źródła zapytania, na stronie internetowej prowadzonego postępowania. </w:t>
      </w:r>
    </w:p>
    <w:p w14:paraId="2F17E266" w14:textId="3E6B5E41"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bCs/>
          <w:sz w:val="22"/>
          <w:szCs w:val="22"/>
        </w:rPr>
        <w:t xml:space="preserve">W uzasadnionych przypadkach zamawiający może przed upływem terminu składania ofert zmienić treść SWZ. </w:t>
      </w:r>
    </w:p>
    <w:p w14:paraId="380BAD58" w14:textId="0C9ACABA"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296005D5" w14:textId="517334C6"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Zamawiający informuje wykonawców o przedłużonym terminie składania odpowiednio ofert przez zamieszczenie informacji na stronie internetowej prowadzonego postępowania, na której została odpowiednio udostępniona SWZ.</w:t>
      </w:r>
    </w:p>
    <w:p w14:paraId="4BBC6619" w14:textId="1FE56FAA"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 xml:space="preserve">Dokonaną zmianę treści odpowiednio SWZ zamawiający udostępnia na stronie internetowej prowadzonego postępowania. </w:t>
      </w:r>
    </w:p>
    <w:p w14:paraId="3EFE800F" w14:textId="6FD13E54" w:rsidR="009C5B93" w:rsidRPr="00721E0E" w:rsidRDefault="008235FE">
      <w:pPr>
        <w:numPr>
          <w:ilvl w:val="0"/>
          <w:numId w:val="5"/>
        </w:numPr>
        <w:tabs>
          <w:tab w:val="left" w:pos="426"/>
          <w:tab w:val="left" w:pos="567"/>
        </w:tabs>
        <w:spacing w:line="276" w:lineRule="auto"/>
        <w:ind w:left="0" w:firstLine="0"/>
        <w:rPr>
          <w:rFonts w:cstheme="minorHAnsi"/>
          <w:b/>
          <w:bCs/>
          <w:sz w:val="22"/>
          <w:szCs w:val="22"/>
        </w:rPr>
      </w:pPr>
      <w:r w:rsidRPr="00721E0E">
        <w:rPr>
          <w:rFonts w:cstheme="minorHAnsi"/>
          <w:bCs/>
          <w:sz w:val="22"/>
          <w:szCs w:val="22"/>
        </w:rPr>
        <w:t>W toku badania i oceny ofert Zamawiający może żądać od Wykonawców wyjaśnień dotyczących treści złożo</w:t>
      </w:r>
      <w:r w:rsidR="008D6082" w:rsidRPr="00721E0E">
        <w:rPr>
          <w:rFonts w:cstheme="minorHAnsi"/>
          <w:bCs/>
          <w:sz w:val="22"/>
          <w:szCs w:val="22"/>
        </w:rPr>
        <w:t xml:space="preserve">nych ofert oraz przedmiotowych środków dowodowych lub innych składanych dokumentów i oświadczeń. </w:t>
      </w:r>
    </w:p>
    <w:p w14:paraId="1D009346" w14:textId="31931ADF"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12. </w:t>
      </w:r>
      <w:r w:rsidR="008235FE" w:rsidRPr="00721E0E">
        <w:rPr>
          <w:rFonts w:cstheme="minorHAnsi"/>
          <w:b/>
          <w:sz w:val="22"/>
          <w:szCs w:val="22"/>
          <w:u w:val="single"/>
        </w:rPr>
        <w:t>TERMIN ZWIĄZANIA OFERTĄ</w:t>
      </w:r>
    </w:p>
    <w:p w14:paraId="3A1EAF70" w14:textId="20C7DE63" w:rsidR="008235FE" w:rsidRPr="001732E5" w:rsidRDefault="008235FE">
      <w:pPr>
        <w:pStyle w:val="Akapitzlist"/>
        <w:numPr>
          <w:ilvl w:val="1"/>
          <w:numId w:val="64"/>
        </w:numPr>
        <w:spacing w:line="276" w:lineRule="auto"/>
        <w:ind w:left="0" w:firstLine="0"/>
        <w:rPr>
          <w:rFonts w:cstheme="minorHAnsi"/>
        </w:rPr>
      </w:pPr>
      <w:r w:rsidRPr="001732E5">
        <w:rPr>
          <w:rFonts w:cstheme="minorHAnsi"/>
        </w:rPr>
        <w:t xml:space="preserve">Bieg terminu związania ofertą rozpoczyna się z upływem terminu składania ofert. Wykonawca jest związany ofertą przez okres </w:t>
      </w:r>
      <w:r w:rsidR="00BD6D79" w:rsidRPr="001732E5">
        <w:rPr>
          <w:rFonts w:cstheme="minorHAnsi"/>
          <w:b/>
        </w:rPr>
        <w:t>9</w:t>
      </w:r>
      <w:r w:rsidRPr="001732E5">
        <w:rPr>
          <w:rFonts w:cstheme="minorHAnsi"/>
          <w:b/>
        </w:rPr>
        <w:t>0 dni</w:t>
      </w:r>
      <w:r w:rsidR="00E529EA" w:rsidRPr="001732E5">
        <w:rPr>
          <w:rFonts w:cstheme="minorHAnsi"/>
        </w:rPr>
        <w:t xml:space="preserve"> </w:t>
      </w:r>
      <w:r w:rsidR="009A0D83" w:rsidRPr="001732E5">
        <w:rPr>
          <w:rFonts w:cstheme="minorHAnsi"/>
          <w:b/>
        </w:rPr>
        <w:t>tj. do dnia</w:t>
      </w:r>
      <w:r w:rsidR="00DD4545" w:rsidRPr="001732E5">
        <w:rPr>
          <w:rFonts w:cstheme="minorHAnsi"/>
          <w:b/>
        </w:rPr>
        <w:t xml:space="preserve"> </w:t>
      </w:r>
      <w:r w:rsidR="00D67D72">
        <w:rPr>
          <w:rFonts w:cstheme="minorHAnsi"/>
          <w:b/>
          <w:highlight w:val="yellow"/>
        </w:rPr>
        <w:t>03.08.</w:t>
      </w:r>
      <w:r w:rsidR="00E529EA" w:rsidRPr="001732E5">
        <w:rPr>
          <w:rFonts w:cstheme="minorHAnsi"/>
          <w:b/>
          <w:highlight w:val="yellow"/>
        </w:rPr>
        <w:t>202</w:t>
      </w:r>
      <w:r w:rsidR="00EF5FBA" w:rsidRPr="001732E5">
        <w:rPr>
          <w:rFonts w:cstheme="minorHAnsi"/>
          <w:b/>
          <w:highlight w:val="yellow"/>
        </w:rPr>
        <w:t>4</w:t>
      </w:r>
      <w:r w:rsidR="00E529EA" w:rsidRPr="001732E5">
        <w:rPr>
          <w:rFonts w:cstheme="minorHAnsi"/>
          <w:b/>
          <w:highlight w:val="yellow"/>
        </w:rPr>
        <w:t xml:space="preserve"> r.</w:t>
      </w:r>
      <w:r w:rsidR="00E529EA" w:rsidRPr="001732E5">
        <w:rPr>
          <w:rFonts w:cstheme="minorHAnsi"/>
          <w:b/>
        </w:rPr>
        <w:t xml:space="preserve"> </w:t>
      </w:r>
    </w:p>
    <w:p w14:paraId="6E624A47" w14:textId="1A6348E7" w:rsidR="00842D71" w:rsidRPr="00862652" w:rsidRDefault="001732E5" w:rsidP="001732E5">
      <w:pPr>
        <w:spacing w:line="276" w:lineRule="auto"/>
        <w:rPr>
          <w:rFonts w:cstheme="minorHAnsi"/>
          <w:sz w:val="22"/>
          <w:szCs w:val="22"/>
        </w:rPr>
      </w:pPr>
      <w:r>
        <w:rPr>
          <w:rFonts w:cstheme="minorHAnsi"/>
          <w:sz w:val="22"/>
          <w:szCs w:val="22"/>
        </w:rPr>
        <w:t xml:space="preserve">12. 2. </w:t>
      </w:r>
      <w:r w:rsidR="00E529EA" w:rsidRPr="00721E0E">
        <w:rPr>
          <w:rFonts w:cstheme="minorHAnsi"/>
          <w:sz w:val="22"/>
          <w:szCs w:val="22"/>
        </w:rPr>
        <w:t xml:space="preserve">W przypadku gdy wybór najkorzystniejszej oferty nie nastąpi </w:t>
      </w:r>
      <w:r w:rsidR="008D2C09" w:rsidRPr="00721E0E">
        <w:rPr>
          <w:rFonts w:cstheme="minorHAnsi"/>
          <w:sz w:val="22"/>
          <w:szCs w:val="22"/>
        </w:rPr>
        <w:t xml:space="preserve">przed </w:t>
      </w:r>
      <w:r w:rsidR="00E529EA" w:rsidRPr="00721E0E">
        <w:rPr>
          <w:rFonts w:cstheme="minorHAnsi"/>
          <w:sz w:val="22"/>
          <w:szCs w:val="22"/>
        </w:rPr>
        <w:t xml:space="preserve">upływem terminu związania ofertą wskazanego w pkt 12.1) SWZ, Zamawiający przed upływem terminu związania ofertą zwraca się jednokrotnie do Wykonawców o wyrażenie zgody na przedłużenie tego terminu o wskazywany przez niego okres, nie dłuższy niż </w:t>
      </w:r>
      <w:r w:rsidR="008D2C09" w:rsidRPr="00721E0E">
        <w:rPr>
          <w:rFonts w:cstheme="minorHAnsi"/>
          <w:sz w:val="22"/>
          <w:szCs w:val="22"/>
        </w:rPr>
        <w:t>6</w:t>
      </w:r>
      <w:r w:rsidR="00E529EA" w:rsidRPr="00721E0E">
        <w:rPr>
          <w:rFonts w:cstheme="minorHAnsi"/>
          <w:sz w:val="22"/>
          <w:szCs w:val="22"/>
        </w:rPr>
        <w:t>0 dni. Przedłużenie terminu związania ofertą wymaga złożenia przez wykonawcę pisemnego oświadczenia o wyrażeniu zgody na przedłużenie terminu związania ofertą.</w:t>
      </w:r>
      <w:r w:rsidR="00E77D83" w:rsidRPr="00721E0E">
        <w:rPr>
          <w:rFonts w:cstheme="minorHAnsi"/>
          <w:sz w:val="22"/>
          <w:szCs w:val="22"/>
        </w:rPr>
        <w:t xml:space="preserve"> </w:t>
      </w:r>
    </w:p>
    <w:p w14:paraId="3DB6CF3C" w14:textId="47977B66"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13. </w:t>
      </w:r>
      <w:r w:rsidR="008235FE" w:rsidRPr="00721E0E">
        <w:rPr>
          <w:rFonts w:cstheme="minorHAnsi"/>
          <w:b/>
          <w:sz w:val="22"/>
          <w:szCs w:val="22"/>
          <w:u w:val="single"/>
        </w:rPr>
        <w:t>OPIS SPOSOBU PRZYGOTOWYWANIA OFERT</w:t>
      </w:r>
    </w:p>
    <w:p w14:paraId="29390338" w14:textId="70831899" w:rsidR="008235FE" w:rsidRPr="00721E0E" w:rsidRDefault="008235FE">
      <w:pPr>
        <w:numPr>
          <w:ilvl w:val="0"/>
          <w:numId w:val="6"/>
        </w:numPr>
        <w:suppressLineNumbers/>
        <w:tabs>
          <w:tab w:val="left" w:pos="426"/>
        </w:tabs>
        <w:spacing w:before="120" w:line="276" w:lineRule="auto"/>
        <w:ind w:left="709" w:hanging="284"/>
        <w:rPr>
          <w:rFonts w:cstheme="minorHAnsi"/>
          <w:kern w:val="20"/>
          <w:sz w:val="22"/>
          <w:szCs w:val="22"/>
        </w:rPr>
      </w:pPr>
      <w:r w:rsidRPr="00721E0E">
        <w:rPr>
          <w:rFonts w:cstheme="minorHAnsi"/>
          <w:kern w:val="20"/>
          <w:sz w:val="22"/>
          <w:szCs w:val="22"/>
        </w:rPr>
        <w:t>Wykonawcy zobowiązani są zapoznać się dokładnie z informacjami zawartymi</w:t>
      </w:r>
      <w:r w:rsidR="00C86005" w:rsidRPr="00721E0E">
        <w:rPr>
          <w:rFonts w:cstheme="minorHAnsi"/>
          <w:kern w:val="20"/>
          <w:sz w:val="22"/>
          <w:szCs w:val="22"/>
        </w:rPr>
        <w:t xml:space="preserve"> </w:t>
      </w:r>
      <w:r w:rsidRPr="00721E0E">
        <w:rPr>
          <w:rFonts w:cstheme="minorHAnsi"/>
          <w:kern w:val="20"/>
          <w:sz w:val="22"/>
          <w:szCs w:val="22"/>
        </w:rPr>
        <w:t xml:space="preserve">w SWZ i przygotować ofertę zgodnie z wymaganiami określonymi w </w:t>
      </w:r>
      <w:r w:rsidR="00D352C4">
        <w:rPr>
          <w:rFonts w:cstheme="minorHAnsi"/>
          <w:kern w:val="20"/>
          <w:sz w:val="22"/>
          <w:szCs w:val="22"/>
        </w:rPr>
        <w:t xml:space="preserve">tym </w:t>
      </w:r>
      <w:r w:rsidRPr="00721E0E">
        <w:rPr>
          <w:rFonts w:cstheme="minorHAnsi"/>
          <w:kern w:val="20"/>
          <w:sz w:val="22"/>
          <w:szCs w:val="22"/>
        </w:rPr>
        <w:t xml:space="preserve">dokumencie. </w:t>
      </w:r>
    </w:p>
    <w:p w14:paraId="2DCCAA11" w14:textId="77777777" w:rsidR="00E529EA" w:rsidRPr="00721E0E" w:rsidRDefault="00567A80">
      <w:pPr>
        <w:numPr>
          <w:ilvl w:val="0"/>
          <w:numId w:val="6"/>
        </w:numPr>
        <w:suppressLineNumbers/>
        <w:tabs>
          <w:tab w:val="left" w:pos="426"/>
        </w:tabs>
        <w:spacing w:before="60" w:line="276" w:lineRule="auto"/>
        <w:ind w:left="709" w:hanging="283"/>
        <w:rPr>
          <w:rFonts w:cstheme="minorHAnsi"/>
          <w:kern w:val="20"/>
          <w:sz w:val="22"/>
          <w:szCs w:val="22"/>
        </w:rPr>
      </w:pPr>
      <w:r w:rsidRPr="00721E0E">
        <w:rPr>
          <w:rFonts w:cstheme="minorHAnsi"/>
          <w:kern w:val="20"/>
          <w:sz w:val="22"/>
          <w:szCs w:val="22"/>
        </w:rPr>
        <w:t>Oferta powinna być</w:t>
      </w:r>
      <w:r w:rsidR="00E529EA" w:rsidRPr="00721E0E">
        <w:rPr>
          <w:rFonts w:cstheme="minorHAnsi"/>
          <w:kern w:val="20"/>
          <w:sz w:val="22"/>
          <w:szCs w:val="22"/>
        </w:rPr>
        <w:t>:</w:t>
      </w:r>
    </w:p>
    <w:p w14:paraId="2504970C" w14:textId="77777777" w:rsidR="00E529EA" w:rsidRPr="00721E0E" w:rsidRDefault="00E529EA">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sporządzona na podstawie załączników niniejszej SWZ w języku polskim;</w:t>
      </w:r>
    </w:p>
    <w:p w14:paraId="18AF4A32" w14:textId="1EB0B026" w:rsidR="00E529EA" w:rsidRPr="00721E0E" w:rsidRDefault="00567A80">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 xml:space="preserve">złożona przy użyciu środków komunikacji elektronicznej – za pośrednictwem </w:t>
      </w:r>
      <w:r w:rsidR="00DD512E" w:rsidRPr="00721E0E">
        <w:rPr>
          <w:rFonts w:cstheme="minorHAnsi"/>
          <w:kern w:val="20"/>
          <w:sz w:val="22"/>
          <w:szCs w:val="22"/>
          <w:u w:val="single"/>
        </w:rPr>
        <w:t>platformazakupowa.pl</w:t>
      </w:r>
      <w:r w:rsidR="00DD512E" w:rsidRPr="00721E0E">
        <w:rPr>
          <w:rFonts w:cstheme="minorHAnsi"/>
          <w:kern w:val="20"/>
          <w:sz w:val="22"/>
          <w:szCs w:val="22"/>
        </w:rPr>
        <w:t xml:space="preserve">, dostępnej pod adresem: </w:t>
      </w:r>
      <w:r w:rsidR="00DD512E" w:rsidRPr="00721E0E">
        <w:rPr>
          <w:rFonts w:cstheme="minorHAnsi"/>
          <w:b/>
          <w:bCs/>
          <w:kern w:val="20"/>
          <w:sz w:val="22"/>
          <w:szCs w:val="22"/>
        </w:rPr>
        <w:t>https://platformazakupowa.pl/pn/uni.lodz.pl</w:t>
      </w:r>
    </w:p>
    <w:p w14:paraId="0157F4A6" w14:textId="4CE78B59" w:rsidR="00567A80" w:rsidRPr="00721E0E" w:rsidRDefault="00567A80">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b/>
          <w:kern w:val="20"/>
          <w:sz w:val="22"/>
          <w:szCs w:val="22"/>
          <w:u w:val="single"/>
        </w:rPr>
        <w:t>podpisana kwalifikowanym podpisem elektronicznym</w:t>
      </w:r>
      <w:r w:rsidRPr="00721E0E">
        <w:rPr>
          <w:rFonts w:cstheme="minorHAnsi"/>
          <w:b/>
          <w:kern w:val="20"/>
          <w:sz w:val="22"/>
          <w:szCs w:val="22"/>
        </w:rPr>
        <w:t xml:space="preserve"> </w:t>
      </w:r>
      <w:r w:rsidR="00E05FC6" w:rsidRPr="00721E0E">
        <w:rPr>
          <w:rFonts w:cstheme="minorHAnsi"/>
          <w:kern w:val="20"/>
          <w:sz w:val="22"/>
          <w:szCs w:val="22"/>
        </w:rPr>
        <w:t xml:space="preserve">przez osobę/osoby upoważnioną/upoważnione. </w:t>
      </w:r>
    </w:p>
    <w:p w14:paraId="36FBA313" w14:textId="77777777" w:rsidR="00E05FC6" w:rsidRPr="00721E0E" w:rsidRDefault="00E05FC6">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 xml:space="preserve">podpisy kwalifikowane wykorzystywane przez Wykonawców do podpisywania wszystkich plików muszą spełniać “Rozporządzenie Parlamentu Europejskiego i Rady w sprawie identyfikacji elektronicznej i usług zaufania w odniesieniu do transakcji elektronicznych na rynku wewnętrznym (eIDAS) (UE) nr 910/2014 - od 1 lipca 2016 roku”. </w:t>
      </w:r>
    </w:p>
    <w:p w14:paraId="063115C1" w14:textId="0DAEECB6" w:rsidR="008E289B" w:rsidRPr="00721E0E" w:rsidRDefault="00E05FC6">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w przypadku wykorzystania formatu podpisu XAdES zewnętrzny, Zamawiający wymaga dołączenia odpowiedniej ilości plików tj. podpisywanych plików z danymi oraz plików XAdES.</w:t>
      </w:r>
    </w:p>
    <w:p w14:paraId="0B3D4DB2" w14:textId="0C1E4963" w:rsidR="008235FE" w:rsidRPr="00721E0E" w:rsidRDefault="008235FE">
      <w:pPr>
        <w:numPr>
          <w:ilvl w:val="0"/>
          <w:numId w:val="6"/>
        </w:numPr>
        <w:suppressLineNumbers/>
        <w:tabs>
          <w:tab w:val="left" w:pos="426"/>
        </w:tabs>
        <w:spacing w:before="60" w:line="276" w:lineRule="auto"/>
        <w:ind w:left="709" w:hanging="283"/>
        <w:rPr>
          <w:rFonts w:cstheme="minorHAnsi"/>
          <w:b/>
          <w:kern w:val="20"/>
          <w:sz w:val="22"/>
          <w:szCs w:val="22"/>
          <w:u w:val="single"/>
        </w:rPr>
      </w:pPr>
      <w:r w:rsidRPr="00721E0E">
        <w:rPr>
          <w:rFonts w:cstheme="minorHAnsi"/>
          <w:b/>
          <w:kern w:val="20"/>
          <w:sz w:val="22"/>
          <w:szCs w:val="22"/>
          <w:u w:val="single"/>
        </w:rPr>
        <w:t>Wykonawca składa ofertę posiadającą załączone dokumenty</w:t>
      </w:r>
      <w:r w:rsidR="00907D10" w:rsidRPr="00721E0E">
        <w:rPr>
          <w:rFonts w:cstheme="minorHAnsi"/>
          <w:b/>
          <w:kern w:val="20"/>
          <w:sz w:val="22"/>
          <w:szCs w:val="22"/>
          <w:u w:val="single"/>
        </w:rPr>
        <w:t xml:space="preserve">: </w:t>
      </w:r>
    </w:p>
    <w:p w14:paraId="65FB6172" w14:textId="5E9EC814" w:rsidR="00946F6A" w:rsidRPr="00721E0E" w:rsidRDefault="008235FE">
      <w:pPr>
        <w:numPr>
          <w:ilvl w:val="0"/>
          <w:numId w:val="7"/>
        </w:numPr>
        <w:suppressLineNumbers/>
        <w:tabs>
          <w:tab w:val="left" w:pos="1134"/>
        </w:tabs>
        <w:spacing w:before="60" w:line="276" w:lineRule="auto"/>
        <w:ind w:left="0" w:firstLine="851"/>
        <w:rPr>
          <w:rFonts w:cstheme="minorHAnsi"/>
          <w:kern w:val="20"/>
          <w:sz w:val="22"/>
          <w:szCs w:val="22"/>
        </w:rPr>
      </w:pPr>
      <w:r w:rsidRPr="00721E0E">
        <w:rPr>
          <w:rFonts w:cstheme="minorHAnsi"/>
          <w:kern w:val="20"/>
          <w:sz w:val="22"/>
          <w:szCs w:val="22"/>
        </w:rPr>
        <w:lastRenderedPageBreak/>
        <w:t xml:space="preserve">Wypełniony </w:t>
      </w:r>
      <w:r w:rsidRPr="00721E0E">
        <w:rPr>
          <w:rFonts w:cstheme="minorHAnsi"/>
          <w:b/>
          <w:iCs/>
          <w:kern w:val="20"/>
          <w:sz w:val="22"/>
          <w:szCs w:val="22"/>
        </w:rPr>
        <w:t>Formularz ofert</w:t>
      </w:r>
      <w:r w:rsidR="00FE6B7B" w:rsidRPr="00721E0E">
        <w:rPr>
          <w:rFonts w:cstheme="minorHAnsi"/>
          <w:b/>
          <w:iCs/>
          <w:kern w:val="20"/>
          <w:sz w:val="22"/>
          <w:szCs w:val="22"/>
        </w:rPr>
        <w:t>y</w:t>
      </w:r>
      <w:r w:rsidRPr="00721E0E">
        <w:rPr>
          <w:rFonts w:cstheme="minorHAnsi"/>
          <w:b/>
          <w:kern w:val="20"/>
          <w:sz w:val="22"/>
          <w:szCs w:val="22"/>
        </w:rPr>
        <w:t>,</w:t>
      </w:r>
      <w:r w:rsidRPr="00721E0E">
        <w:rPr>
          <w:rFonts w:cstheme="minorHAnsi"/>
          <w:kern w:val="20"/>
          <w:sz w:val="22"/>
          <w:szCs w:val="22"/>
        </w:rPr>
        <w:t xml:space="preserve"> stanowiący </w:t>
      </w:r>
      <w:r w:rsidR="00946F6A" w:rsidRPr="00721E0E">
        <w:rPr>
          <w:rFonts w:cstheme="minorHAnsi"/>
          <w:b/>
          <w:bCs/>
          <w:kern w:val="20"/>
          <w:sz w:val="22"/>
          <w:szCs w:val="22"/>
        </w:rPr>
        <w:t>Z</w:t>
      </w:r>
      <w:r w:rsidRPr="00721E0E">
        <w:rPr>
          <w:rFonts w:cstheme="minorHAnsi"/>
          <w:b/>
          <w:iCs/>
          <w:kern w:val="20"/>
          <w:sz w:val="22"/>
          <w:szCs w:val="22"/>
        </w:rPr>
        <w:t xml:space="preserve">ałącznik nr </w:t>
      </w:r>
      <w:r w:rsidR="006345A9">
        <w:rPr>
          <w:rFonts w:cstheme="minorHAnsi"/>
          <w:b/>
          <w:iCs/>
          <w:kern w:val="20"/>
          <w:sz w:val="22"/>
          <w:szCs w:val="22"/>
        </w:rPr>
        <w:t>1</w:t>
      </w:r>
      <w:r w:rsidRPr="00721E0E">
        <w:rPr>
          <w:rFonts w:cstheme="minorHAnsi"/>
          <w:b/>
          <w:iCs/>
          <w:kern w:val="20"/>
          <w:sz w:val="22"/>
          <w:szCs w:val="22"/>
        </w:rPr>
        <w:t xml:space="preserve"> do SWZ</w:t>
      </w:r>
      <w:r w:rsidR="00A85954" w:rsidRPr="00721E0E">
        <w:rPr>
          <w:rFonts w:cstheme="minorHAnsi"/>
          <w:b/>
          <w:iCs/>
          <w:kern w:val="20"/>
          <w:sz w:val="22"/>
          <w:szCs w:val="22"/>
        </w:rPr>
        <w:t>.</w:t>
      </w:r>
    </w:p>
    <w:p w14:paraId="00891EF4" w14:textId="77777777" w:rsidR="00934600" w:rsidRPr="00721E0E" w:rsidRDefault="008D2C09">
      <w:pPr>
        <w:numPr>
          <w:ilvl w:val="0"/>
          <w:numId w:val="7"/>
        </w:numPr>
        <w:suppressLineNumbers/>
        <w:tabs>
          <w:tab w:val="left" w:pos="1134"/>
        </w:tabs>
        <w:spacing w:before="60" w:line="276" w:lineRule="auto"/>
        <w:ind w:left="0" w:firstLine="851"/>
        <w:rPr>
          <w:rFonts w:cstheme="minorHAnsi"/>
          <w:kern w:val="20"/>
          <w:sz w:val="22"/>
          <w:szCs w:val="22"/>
        </w:rPr>
      </w:pPr>
      <w:r w:rsidRPr="00721E0E">
        <w:rPr>
          <w:rFonts w:cstheme="minorHAnsi"/>
          <w:b/>
          <w:bCs/>
          <w:sz w:val="22"/>
          <w:szCs w:val="22"/>
          <w:u w:val="single"/>
        </w:rPr>
        <w:t>Jednolity Europejski Dokument Zamówienia</w:t>
      </w:r>
      <w:r w:rsidRPr="00721E0E">
        <w:rPr>
          <w:rFonts w:cstheme="minorHAnsi"/>
          <w:sz w:val="22"/>
          <w:szCs w:val="22"/>
        </w:rPr>
        <w:t xml:space="preserve"> (JEDZ) ( </w:t>
      </w:r>
      <w:r w:rsidRPr="00721E0E">
        <w:rPr>
          <w:rFonts w:eastAsia="Calibri" w:cstheme="minorHAnsi"/>
          <w:bCs/>
          <w:sz w:val="22"/>
          <w:szCs w:val="22"/>
        </w:rPr>
        <w:t>oświadczenia, o których mowa w art. 125</w:t>
      </w:r>
      <w:r w:rsidR="00934600" w:rsidRPr="00721E0E">
        <w:rPr>
          <w:rFonts w:eastAsia="Calibri" w:cstheme="minorHAnsi"/>
          <w:bCs/>
          <w:sz w:val="22"/>
          <w:szCs w:val="22"/>
        </w:rPr>
        <w:t xml:space="preserve">     </w:t>
      </w:r>
    </w:p>
    <w:p w14:paraId="2CB6FB42" w14:textId="3FFAC44B" w:rsidR="008D2C09" w:rsidRPr="00721E0E" w:rsidRDefault="00934600" w:rsidP="00721E0E">
      <w:pPr>
        <w:suppressLineNumbers/>
        <w:tabs>
          <w:tab w:val="left" w:pos="1134"/>
        </w:tabs>
        <w:spacing w:before="60" w:line="276" w:lineRule="auto"/>
        <w:ind w:left="851"/>
        <w:rPr>
          <w:rFonts w:cstheme="minorHAnsi"/>
          <w:b/>
          <w:kern w:val="20"/>
          <w:sz w:val="22"/>
          <w:szCs w:val="22"/>
        </w:rPr>
      </w:pPr>
      <w:r w:rsidRPr="00721E0E">
        <w:rPr>
          <w:rFonts w:cstheme="minorHAnsi"/>
          <w:b/>
          <w:bCs/>
          <w:sz w:val="22"/>
          <w:szCs w:val="22"/>
        </w:rPr>
        <w:tab/>
      </w:r>
      <w:r w:rsidR="008D2C09" w:rsidRPr="00721E0E">
        <w:rPr>
          <w:rFonts w:eastAsia="Calibri" w:cstheme="minorHAnsi"/>
          <w:bCs/>
          <w:sz w:val="22"/>
          <w:szCs w:val="22"/>
        </w:rPr>
        <w:t xml:space="preserve">ust. 1 </w:t>
      </w:r>
      <w:r w:rsidRPr="00721E0E">
        <w:rPr>
          <w:rFonts w:eastAsia="Calibri" w:cstheme="minorHAnsi"/>
          <w:bCs/>
          <w:sz w:val="22"/>
          <w:szCs w:val="22"/>
        </w:rPr>
        <w:t>Ustawy</w:t>
      </w:r>
      <w:r w:rsidR="001F7DC5">
        <w:rPr>
          <w:rFonts w:eastAsia="Calibri" w:cstheme="minorHAnsi"/>
          <w:bCs/>
          <w:sz w:val="22"/>
          <w:szCs w:val="22"/>
        </w:rPr>
        <w:t xml:space="preserve"> Pzp</w:t>
      </w:r>
      <w:r w:rsidRPr="00721E0E">
        <w:rPr>
          <w:rFonts w:eastAsia="Calibri" w:cstheme="minorHAnsi"/>
          <w:bCs/>
          <w:sz w:val="22"/>
          <w:szCs w:val="22"/>
        </w:rPr>
        <w:t>).</w:t>
      </w:r>
      <w:r w:rsidR="00790F56" w:rsidRPr="00721E0E">
        <w:rPr>
          <w:rFonts w:eastAsia="Calibri" w:cstheme="minorHAnsi"/>
          <w:bCs/>
          <w:sz w:val="22"/>
          <w:szCs w:val="22"/>
        </w:rPr>
        <w:t xml:space="preserve"> – stanowiący </w:t>
      </w:r>
      <w:r w:rsidR="00790F56" w:rsidRPr="00721E0E">
        <w:rPr>
          <w:rFonts w:eastAsia="Calibri" w:cstheme="minorHAnsi"/>
          <w:b/>
          <w:sz w:val="22"/>
          <w:szCs w:val="22"/>
        </w:rPr>
        <w:t>Załącznik nr 3 do SWZ.</w:t>
      </w:r>
    </w:p>
    <w:p w14:paraId="00C857DA" w14:textId="4C3C03FE" w:rsidR="008D2C09" w:rsidRPr="00721E0E" w:rsidRDefault="008D2C09" w:rsidP="00721E0E">
      <w:pPr>
        <w:suppressLineNumbers/>
        <w:tabs>
          <w:tab w:val="left" w:pos="1134"/>
        </w:tabs>
        <w:spacing w:before="60" w:line="276" w:lineRule="auto"/>
        <w:ind w:left="1134"/>
        <w:rPr>
          <w:rFonts w:cstheme="minorHAnsi"/>
          <w:kern w:val="20"/>
          <w:sz w:val="22"/>
          <w:szCs w:val="22"/>
        </w:rPr>
      </w:pPr>
      <w:r w:rsidRPr="00721E0E">
        <w:rPr>
          <w:rFonts w:cstheme="minorHAnsi"/>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721E0E">
        <w:rPr>
          <w:rFonts w:cstheme="minorHAnsi"/>
          <w:kern w:val="36"/>
          <w:sz w:val="22"/>
          <w:szCs w:val="22"/>
          <w:lang w:eastAsia="pl-PL"/>
        </w:rPr>
        <w:t>Aktualną wersję instrukcji wypełniania JEDZ/ESPD można znaleźć pod linkiem</w:t>
      </w:r>
    </w:p>
    <w:p w14:paraId="756A1E52" w14:textId="2175BEBE" w:rsidR="008D2C09" w:rsidRPr="00721E0E" w:rsidRDefault="00000000" w:rsidP="00721E0E">
      <w:pPr>
        <w:spacing w:line="276" w:lineRule="auto"/>
        <w:ind w:left="1134"/>
        <w:rPr>
          <w:rFonts w:cstheme="minorHAnsi"/>
          <w:kern w:val="36"/>
          <w:sz w:val="22"/>
          <w:szCs w:val="22"/>
          <w:lang w:eastAsia="pl-PL"/>
        </w:rPr>
      </w:pPr>
      <w:hyperlink r:id="rId23" w:history="1">
        <w:r w:rsidR="0006649A" w:rsidRPr="00D94DB1">
          <w:rPr>
            <w:rStyle w:val="Hipercze"/>
            <w:rFonts w:cstheme="minorHAnsi"/>
            <w:kern w:val="36"/>
            <w:sz w:val="22"/>
            <w:szCs w:val="22"/>
            <w:lang w:eastAsia="pl-PL"/>
          </w:rPr>
          <w:t>https://www.gov.pl/web/uzp/jednolity-europejski-dokument-zamowienia</w:t>
        </w:r>
      </w:hyperlink>
      <w:r w:rsidR="0006649A">
        <w:rPr>
          <w:rFonts w:cstheme="minorHAnsi"/>
          <w:kern w:val="36"/>
          <w:sz w:val="22"/>
          <w:szCs w:val="22"/>
          <w:lang w:eastAsia="pl-PL"/>
        </w:rPr>
        <w:t xml:space="preserve"> </w:t>
      </w:r>
    </w:p>
    <w:p w14:paraId="031A2F79" w14:textId="7455D294" w:rsidR="008D2C09" w:rsidRPr="00721E0E" w:rsidRDefault="008D2C09" w:rsidP="00190C87">
      <w:pPr>
        <w:pStyle w:val="Tekstpodstawowywcity2"/>
        <w:tabs>
          <w:tab w:val="num" w:pos="1134"/>
        </w:tabs>
        <w:spacing w:line="276" w:lineRule="auto"/>
        <w:ind w:left="1134"/>
        <w:rPr>
          <w:rFonts w:asciiTheme="minorHAnsi" w:hAnsiTheme="minorHAnsi" w:cstheme="minorHAnsi"/>
          <w:b/>
          <w:sz w:val="22"/>
          <w:szCs w:val="22"/>
        </w:rPr>
      </w:pPr>
      <w:r w:rsidRPr="00721E0E">
        <w:rPr>
          <w:rFonts w:asciiTheme="minorHAnsi" w:hAnsiTheme="minorHAnsi" w:cstheme="minorHAnsi"/>
          <w:b/>
          <w:sz w:val="22"/>
          <w:szCs w:val="22"/>
        </w:rPr>
        <w:t>UWAGA!</w:t>
      </w:r>
    </w:p>
    <w:p w14:paraId="0BE8E679" w14:textId="0DCA822E" w:rsidR="009A0D83" w:rsidRPr="00721E0E" w:rsidRDefault="008D2C09">
      <w:pPr>
        <w:pStyle w:val="Akapitzlist"/>
        <w:numPr>
          <w:ilvl w:val="0"/>
          <w:numId w:val="58"/>
        </w:numPr>
        <w:suppressLineNumbers/>
        <w:tabs>
          <w:tab w:val="left" w:pos="1134"/>
        </w:tabs>
        <w:spacing w:before="60" w:line="276" w:lineRule="auto"/>
        <w:ind w:left="1134" w:firstLine="0"/>
        <w:rPr>
          <w:rFonts w:cstheme="minorHAnsi"/>
          <w:bCs/>
          <w:kern w:val="20"/>
        </w:rPr>
      </w:pPr>
      <w:r w:rsidRPr="00721E0E">
        <w:rPr>
          <w:rFonts w:cstheme="minorHAnsi"/>
          <w:bCs/>
          <w:u w:val="single"/>
        </w:rPr>
        <w:t xml:space="preserve">Dla poprawnego złożenia oświadczenia w zakresie spełniania warunków udziału </w:t>
      </w:r>
      <w:r w:rsidRPr="00721E0E">
        <w:rPr>
          <w:rFonts w:cstheme="minorHAnsi"/>
          <w:bCs/>
          <w:u w:val="single"/>
        </w:rPr>
        <w:br/>
        <w:t xml:space="preserve">w postępowaniu Zamawiający wymaga jedynie, by wykonawca w  złożonym Jednolitym Europejskim Dokumencie Zamówienia (JEDZ) części IV: Kryteria kwalifikacji w pkt α – Ogólne oświadczenie dotyczące wszystkich kryteriów kwalifikacji </w:t>
      </w:r>
      <w:r w:rsidR="0006649A">
        <w:rPr>
          <w:rFonts w:cstheme="minorHAnsi"/>
          <w:bCs/>
          <w:u w:val="single"/>
        </w:rPr>
        <w:t xml:space="preserve">wpisał </w:t>
      </w:r>
      <w:r w:rsidRPr="00721E0E">
        <w:rPr>
          <w:rFonts w:cstheme="minorHAnsi"/>
          <w:bCs/>
          <w:u w:val="single"/>
        </w:rPr>
        <w:t>odpowiedź – TAK;</w:t>
      </w:r>
      <w:r w:rsidR="00567A80" w:rsidRPr="00721E0E">
        <w:rPr>
          <w:rFonts w:cstheme="minorHAnsi"/>
          <w:bCs/>
          <w:iCs/>
        </w:rPr>
        <w:t xml:space="preserve"> </w:t>
      </w:r>
    </w:p>
    <w:p w14:paraId="78C103FE" w14:textId="67C9B87B" w:rsidR="004724A7" w:rsidRPr="00721E0E" w:rsidRDefault="004724A7">
      <w:pPr>
        <w:pStyle w:val="Akapitzlist"/>
        <w:numPr>
          <w:ilvl w:val="0"/>
          <w:numId w:val="58"/>
        </w:numPr>
        <w:suppressLineNumbers/>
        <w:tabs>
          <w:tab w:val="left" w:pos="1134"/>
        </w:tabs>
        <w:spacing w:before="60" w:line="276" w:lineRule="auto"/>
        <w:ind w:left="1134" w:firstLine="0"/>
        <w:rPr>
          <w:rFonts w:cstheme="minorHAnsi"/>
          <w:kern w:val="20"/>
        </w:rPr>
      </w:pPr>
      <w:r w:rsidRPr="00721E0E">
        <w:rPr>
          <w:rFonts w:cstheme="minorHAnsi"/>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0B999963" w14:textId="3B5C657B" w:rsidR="004724A7" w:rsidRPr="001732E5" w:rsidRDefault="004724A7">
      <w:pPr>
        <w:numPr>
          <w:ilvl w:val="0"/>
          <w:numId w:val="7"/>
        </w:numPr>
        <w:suppressLineNumbers/>
        <w:tabs>
          <w:tab w:val="left" w:pos="1134"/>
        </w:tabs>
        <w:spacing w:before="60" w:line="276" w:lineRule="auto"/>
        <w:ind w:left="1134" w:hanging="283"/>
        <w:rPr>
          <w:rFonts w:cstheme="minorHAnsi"/>
          <w:kern w:val="20"/>
          <w:sz w:val="22"/>
          <w:szCs w:val="22"/>
        </w:rPr>
      </w:pPr>
      <w:r w:rsidRPr="006B7B9D">
        <w:rPr>
          <w:rFonts w:cstheme="minorHAnsi"/>
          <w:b/>
          <w:bCs/>
          <w:sz w:val="22"/>
          <w:szCs w:val="22"/>
        </w:rPr>
        <w:t>Oświadczenie o braku podstaw wykluczenia przewidziana w art. 5k</w:t>
      </w:r>
      <w:r w:rsidRPr="006B7B9D">
        <w:rPr>
          <w:rFonts w:cstheme="minorHAnsi"/>
          <w:sz w:val="22"/>
          <w:szCs w:val="22"/>
        </w:rPr>
        <w:t xml:space="preserve"> rozporządzenia 833/2014 w brzmieniu nadanym rozporządzeniem 2022/576 (</w:t>
      </w:r>
      <w:r w:rsidRPr="0006649A">
        <w:rPr>
          <w:rFonts w:cstheme="minorHAnsi"/>
          <w:b/>
          <w:bCs/>
          <w:sz w:val="22"/>
          <w:szCs w:val="22"/>
        </w:rPr>
        <w:t>Załącznik nr 3a do SWZ</w:t>
      </w:r>
      <w:r w:rsidRPr="006B7B9D">
        <w:rPr>
          <w:rFonts w:cstheme="minorHAnsi"/>
          <w:sz w:val="22"/>
          <w:szCs w:val="22"/>
        </w:rPr>
        <w:t>)</w:t>
      </w:r>
      <w:r w:rsidR="006B7B9D" w:rsidRPr="006B7B9D">
        <w:rPr>
          <w:rFonts w:cstheme="minorHAnsi"/>
          <w:sz w:val="22"/>
          <w:szCs w:val="22"/>
        </w:rPr>
        <w:t xml:space="preserve"> składane przez Wykonaw</w:t>
      </w:r>
      <w:r w:rsidR="006B7B9D">
        <w:rPr>
          <w:rFonts w:cstheme="minorHAnsi"/>
          <w:sz w:val="22"/>
          <w:szCs w:val="22"/>
        </w:rPr>
        <w:t>c</w:t>
      </w:r>
      <w:r w:rsidR="006B7B9D" w:rsidRPr="006B7B9D">
        <w:rPr>
          <w:rFonts w:cstheme="minorHAnsi"/>
          <w:sz w:val="22"/>
          <w:szCs w:val="22"/>
        </w:rPr>
        <w:t>ę</w:t>
      </w:r>
    </w:p>
    <w:p w14:paraId="19B691B9" w14:textId="6D5AA1F0" w:rsidR="001732E5" w:rsidRPr="006B7B9D" w:rsidRDefault="001732E5">
      <w:pPr>
        <w:numPr>
          <w:ilvl w:val="0"/>
          <w:numId w:val="7"/>
        </w:numPr>
        <w:suppressLineNumbers/>
        <w:tabs>
          <w:tab w:val="left" w:pos="1134"/>
        </w:tabs>
        <w:spacing w:before="60" w:line="276" w:lineRule="auto"/>
        <w:ind w:left="1134" w:hanging="283"/>
        <w:rPr>
          <w:rFonts w:cstheme="minorHAnsi"/>
          <w:kern w:val="20"/>
          <w:sz w:val="22"/>
          <w:szCs w:val="22"/>
        </w:rPr>
      </w:pPr>
      <w:r>
        <w:rPr>
          <w:rFonts w:cstheme="minorHAnsi"/>
          <w:b/>
          <w:bCs/>
          <w:kern w:val="20"/>
          <w:sz w:val="22"/>
          <w:szCs w:val="22"/>
        </w:rPr>
        <w:t>Zobowiązanie podmiotu udostępniającego zasoby</w:t>
      </w:r>
      <w:r>
        <w:rPr>
          <w:rFonts w:cstheme="minorHAnsi"/>
          <w:kern w:val="20"/>
          <w:sz w:val="22"/>
          <w:szCs w:val="22"/>
        </w:rPr>
        <w:t>, o którym mowa w art. 118 ust. 3 ustawy Pzp – jeżeli dotyczy, stanowiące Załącznik nr 7 do SWZ</w:t>
      </w:r>
    </w:p>
    <w:p w14:paraId="6CCF349B" w14:textId="5203DDD6" w:rsidR="00907D10" w:rsidRPr="00721E0E" w:rsidRDefault="00907D10">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
          <w:bCs/>
          <w:i/>
          <w:iCs/>
          <w:sz w:val="22"/>
          <w:szCs w:val="22"/>
        </w:rPr>
        <w:t>Odpis lub informację z Krajowego Rejestru Sądowego, Centralnej Ewidencji i Informacji                 o Działalności Gospodarczej lub innego właściwego rejestru</w:t>
      </w:r>
      <w:r w:rsidRPr="00721E0E">
        <w:rPr>
          <w:rFonts w:cstheme="minorHAnsi"/>
          <w:bCs/>
          <w:i/>
          <w:iCs/>
          <w:sz w:val="22"/>
          <w:szCs w:val="22"/>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00DD512E" w:rsidRPr="00721E0E">
        <w:rPr>
          <w:rFonts w:cstheme="minorHAnsi"/>
          <w:bCs/>
          <w:i/>
          <w:iCs/>
          <w:sz w:val="22"/>
          <w:szCs w:val="22"/>
        </w:rPr>
        <w:t xml:space="preserve"> – </w:t>
      </w:r>
      <w:r w:rsidR="00DD512E" w:rsidRPr="00721E0E">
        <w:rPr>
          <w:rFonts w:cstheme="minorHAnsi"/>
          <w:b/>
          <w:i/>
          <w:iCs/>
          <w:sz w:val="22"/>
          <w:szCs w:val="22"/>
        </w:rPr>
        <w:t>UWAGA: W przypadku Wykonawców figurujących w KRS lub CEIDG, Zamawiający uzna, że podanie w Formularzu oferty w pkt 1 nr NIP i REGON Wykonawcy będzie wystarczające do uzyskania dostępu do w/w dokumentów.</w:t>
      </w:r>
    </w:p>
    <w:p w14:paraId="796241C4" w14:textId="7486B363" w:rsidR="00B32EA9" w:rsidRPr="00721E0E" w:rsidRDefault="00B32EA9">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Jeżeli w imieniu wykonawcy działa osoba, której umocowanie do jego reprezentowania nie wynika z dokumentów, o których mowa w pkt</w:t>
      </w:r>
      <w:r w:rsidR="00B55608">
        <w:rPr>
          <w:rFonts w:cstheme="minorHAnsi"/>
          <w:bCs/>
          <w:i/>
          <w:iCs/>
          <w:sz w:val="22"/>
          <w:szCs w:val="22"/>
        </w:rPr>
        <w:t xml:space="preserve"> e</w:t>
      </w:r>
      <w:r w:rsidRPr="00721E0E">
        <w:rPr>
          <w:rFonts w:cstheme="minorHAnsi"/>
          <w:bCs/>
          <w:i/>
          <w:iCs/>
          <w:sz w:val="22"/>
          <w:szCs w:val="22"/>
        </w:rPr>
        <w:t xml:space="preserve">), zamawiający żąda od wykonawcy </w:t>
      </w:r>
      <w:r w:rsidRPr="00721E0E">
        <w:rPr>
          <w:rFonts w:cstheme="minorHAnsi"/>
          <w:b/>
          <w:bCs/>
          <w:i/>
          <w:iCs/>
          <w:sz w:val="22"/>
          <w:szCs w:val="22"/>
        </w:rPr>
        <w:t>pełnomocnictwa</w:t>
      </w:r>
      <w:r w:rsidRPr="00721E0E">
        <w:rPr>
          <w:rFonts w:cstheme="minorHAnsi"/>
          <w:bCs/>
          <w:i/>
          <w:iCs/>
          <w:sz w:val="22"/>
          <w:szCs w:val="22"/>
        </w:rPr>
        <w:t xml:space="preserve"> </w:t>
      </w:r>
      <w:r w:rsidRPr="00721E0E">
        <w:rPr>
          <w:rFonts w:cstheme="minorHAnsi"/>
          <w:b/>
          <w:bCs/>
          <w:i/>
          <w:iCs/>
          <w:sz w:val="22"/>
          <w:szCs w:val="22"/>
        </w:rPr>
        <w:t>lub innego dokumentu</w:t>
      </w:r>
      <w:r w:rsidRPr="00721E0E">
        <w:rPr>
          <w:rFonts w:cstheme="minorHAnsi"/>
          <w:bCs/>
          <w:i/>
          <w:iCs/>
          <w:sz w:val="22"/>
          <w:szCs w:val="22"/>
        </w:rPr>
        <w:t xml:space="preserve"> potwierdzającego umocowanie do reprezentowania wykonawcy.</w:t>
      </w:r>
    </w:p>
    <w:p w14:paraId="2ED67EA8" w14:textId="01FBE4E8" w:rsidR="00B32EA9" w:rsidRPr="00721E0E" w:rsidRDefault="00B32EA9">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Przepis o którym mowa w pkt </w:t>
      </w:r>
      <w:r w:rsidR="00EF3082">
        <w:rPr>
          <w:rFonts w:cstheme="minorHAnsi"/>
          <w:bCs/>
          <w:i/>
          <w:iCs/>
          <w:sz w:val="22"/>
          <w:szCs w:val="22"/>
        </w:rPr>
        <w:t>f</w:t>
      </w:r>
      <w:r w:rsidRPr="00721E0E">
        <w:rPr>
          <w:rFonts w:cstheme="minorHAnsi"/>
          <w:bCs/>
          <w:i/>
          <w:iCs/>
          <w:sz w:val="22"/>
          <w:szCs w:val="22"/>
        </w:rPr>
        <w:t>) stosuje się odpowiednio do osoby działającej w imieniu wykonawców wspólnie ubiegających się o udzielenie zamówienia publicznego.</w:t>
      </w:r>
    </w:p>
    <w:p w14:paraId="1EA184B1" w14:textId="1A43F841" w:rsidR="00B32EA9" w:rsidRPr="00721E0E" w:rsidRDefault="00B32EA9">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Przepisy o których mowa w pkt </w:t>
      </w:r>
      <w:r w:rsidR="00EF0BA6">
        <w:rPr>
          <w:rFonts w:cstheme="minorHAnsi"/>
          <w:bCs/>
          <w:i/>
          <w:iCs/>
          <w:sz w:val="22"/>
          <w:szCs w:val="22"/>
        </w:rPr>
        <w:t>e) i f)</w:t>
      </w:r>
      <w:r w:rsidRPr="00721E0E">
        <w:rPr>
          <w:rFonts w:cstheme="minorHAnsi"/>
          <w:bCs/>
          <w:i/>
          <w:iCs/>
          <w:sz w:val="22"/>
          <w:szCs w:val="22"/>
        </w:rPr>
        <w:t xml:space="preserve"> stosuje się odpowiednio do osoby działającej w imieniu podmiotu udostępniającego zasoby na zasadach określonych w art. 118 ustawy Pzp lub do podwykonawcy niebędącego podmiotem udostępniającym zasoby na takich zasadach.</w:t>
      </w:r>
    </w:p>
    <w:p w14:paraId="2F2A7FBC" w14:textId="66863D84" w:rsidR="009B57B8" w:rsidRPr="00721E0E" w:rsidRDefault="001619B4">
      <w:pPr>
        <w:numPr>
          <w:ilvl w:val="0"/>
          <w:numId w:val="6"/>
        </w:numPr>
        <w:suppressLineNumbers/>
        <w:tabs>
          <w:tab w:val="left" w:pos="426"/>
        </w:tabs>
        <w:spacing w:before="60" w:line="276" w:lineRule="auto"/>
        <w:ind w:left="709" w:hanging="283"/>
        <w:rPr>
          <w:rFonts w:cstheme="minorHAnsi"/>
          <w:b/>
          <w:sz w:val="22"/>
          <w:szCs w:val="22"/>
        </w:rPr>
      </w:pPr>
      <w:r w:rsidRPr="00721E0E">
        <w:rPr>
          <w:rFonts w:cstheme="minorHAnsi"/>
          <w:b/>
          <w:sz w:val="22"/>
          <w:szCs w:val="22"/>
        </w:rPr>
        <w:t>Forma składanych dokumentów została określona w pkt 10</w:t>
      </w:r>
      <w:r w:rsidR="00BA72C7" w:rsidRPr="00721E0E">
        <w:rPr>
          <w:rFonts w:cstheme="minorHAnsi"/>
          <w:b/>
          <w:sz w:val="22"/>
          <w:szCs w:val="22"/>
        </w:rPr>
        <w:t xml:space="preserve"> </w:t>
      </w:r>
      <w:r w:rsidRPr="00721E0E">
        <w:rPr>
          <w:rFonts w:cstheme="minorHAnsi"/>
          <w:b/>
          <w:sz w:val="22"/>
          <w:szCs w:val="22"/>
        </w:rPr>
        <w:t xml:space="preserve">SWZ. </w:t>
      </w:r>
    </w:p>
    <w:p w14:paraId="4BF3D026" w14:textId="52CB7087" w:rsidR="009B57B8" w:rsidRPr="00721E0E" w:rsidRDefault="009B57B8">
      <w:pPr>
        <w:numPr>
          <w:ilvl w:val="0"/>
          <w:numId w:val="6"/>
        </w:numPr>
        <w:suppressLineNumbers/>
        <w:tabs>
          <w:tab w:val="left" w:pos="426"/>
        </w:tabs>
        <w:spacing w:before="60" w:line="276" w:lineRule="auto"/>
        <w:ind w:left="709" w:hanging="283"/>
        <w:rPr>
          <w:rFonts w:cstheme="minorHAnsi"/>
          <w:b/>
          <w:sz w:val="22"/>
          <w:szCs w:val="22"/>
        </w:rPr>
      </w:pPr>
      <w:r w:rsidRPr="00721E0E">
        <w:rPr>
          <w:rFonts w:cstheme="minorHAnsi"/>
          <w:sz w:val="22"/>
          <w:szCs w:val="22"/>
        </w:rPr>
        <w:t xml:space="preserve">Zgodnie z art. 18 ust. 3 ustawy Pzp, nie ujawnia się informacji stanowiących tajemnicę przedsiębiorstwa, w rozumieniu przepisów ustawy z dnia 16 kwietnia 1993 r. o zwalczaniu </w:t>
      </w:r>
      <w:r w:rsidRPr="00721E0E">
        <w:rPr>
          <w:rFonts w:cstheme="minorHAnsi"/>
          <w:sz w:val="22"/>
          <w:szCs w:val="22"/>
        </w:rPr>
        <w:lastRenderedPageBreak/>
        <w:t>nieuczciwej konkurencji (</w:t>
      </w:r>
      <w:r w:rsidR="0080169F" w:rsidRPr="00721E0E">
        <w:rPr>
          <w:rFonts w:cstheme="minorHAnsi"/>
          <w:sz w:val="22"/>
          <w:szCs w:val="22"/>
        </w:rPr>
        <w:t xml:space="preserve">t.j. </w:t>
      </w:r>
      <w:r w:rsidRPr="00721E0E">
        <w:rPr>
          <w:rFonts w:cstheme="minorHAnsi"/>
          <w:sz w:val="22"/>
          <w:szCs w:val="22"/>
        </w:rPr>
        <w:t xml:space="preserve">Dz. U. z </w:t>
      </w:r>
      <w:r w:rsidR="00117328">
        <w:rPr>
          <w:rFonts w:cstheme="minorHAnsi"/>
          <w:sz w:val="22"/>
          <w:szCs w:val="22"/>
        </w:rPr>
        <w:t>2022</w:t>
      </w:r>
      <w:r w:rsidRPr="00721E0E">
        <w:rPr>
          <w:rFonts w:cstheme="minorHAnsi"/>
          <w:sz w:val="22"/>
          <w:szCs w:val="22"/>
        </w:rPr>
        <w:t xml:space="preserve"> r. poz. </w:t>
      </w:r>
      <w:r w:rsidR="00117328">
        <w:rPr>
          <w:rFonts w:cstheme="minorHAnsi"/>
          <w:sz w:val="22"/>
          <w:szCs w:val="22"/>
        </w:rPr>
        <w:t>1233</w:t>
      </w:r>
      <w:r w:rsidR="0080169F" w:rsidRPr="00721E0E">
        <w:rPr>
          <w:rFonts w:cstheme="minorHAnsi"/>
          <w:sz w:val="22"/>
          <w:szCs w:val="22"/>
        </w:rPr>
        <w:t xml:space="preserve"> z</w:t>
      </w:r>
      <w:r w:rsidR="008A3DA0">
        <w:rPr>
          <w:rFonts w:cstheme="minorHAnsi"/>
          <w:sz w:val="22"/>
          <w:szCs w:val="22"/>
        </w:rPr>
        <w:t>e</w:t>
      </w:r>
      <w:r w:rsidR="0080169F" w:rsidRPr="00721E0E">
        <w:rPr>
          <w:rFonts w:cstheme="minorHAnsi"/>
          <w:sz w:val="22"/>
          <w:szCs w:val="22"/>
        </w:rPr>
        <w:t xml:space="preserve"> zm.</w:t>
      </w:r>
      <w:r w:rsidRPr="00721E0E">
        <w:rPr>
          <w:rFonts w:cs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1F7DC5">
        <w:rPr>
          <w:rFonts w:cstheme="minorHAnsi"/>
          <w:sz w:val="22"/>
          <w:szCs w:val="22"/>
        </w:rPr>
        <w:t xml:space="preserve"> Pzp</w:t>
      </w:r>
      <w:r w:rsidRPr="00721E0E">
        <w:rPr>
          <w:rFonts w:cstheme="minorHAnsi"/>
          <w:sz w:val="22"/>
          <w:szCs w:val="22"/>
        </w:rPr>
        <w:t>.</w:t>
      </w:r>
    </w:p>
    <w:p w14:paraId="4ECBA942" w14:textId="577147EE" w:rsidR="009B57B8" w:rsidRPr="00721E0E" w:rsidRDefault="009B57B8">
      <w:pPr>
        <w:numPr>
          <w:ilvl w:val="0"/>
          <w:numId w:val="6"/>
        </w:numPr>
        <w:suppressLineNumbers/>
        <w:tabs>
          <w:tab w:val="left" w:pos="426"/>
        </w:tabs>
        <w:spacing w:before="60" w:line="276" w:lineRule="auto"/>
        <w:ind w:left="709" w:hanging="283"/>
        <w:rPr>
          <w:rFonts w:cstheme="minorHAnsi"/>
          <w:b/>
          <w:sz w:val="22"/>
          <w:szCs w:val="22"/>
        </w:rPr>
      </w:pPr>
      <w:r w:rsidRPr="00721E0E">
        <w:rPr>
          <w:rFonts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r w:rsidR="0080169F" w:rsidRPr="00721E0E">
        <w:rPr>
          <w:rFonts w:cstheme="minorHAnsi"/>
          <w:sz w:val="22"/>
          <w:szCs w:val="22"/>
        </w:rPr>
        <w:t xml:space="preserve">t.j. Dz. U. z </w:t>
      </w:r>
      <w:r w:rsidR="00117328">
        <w:rPr>
          <w:rFonts w:cstheme="minorHAnsi"/>
          <w:sz w:val="22"/>
          <w:szCs w:val="22"/>
        </w:rPr>
        <w:t>2022</w:t>
      </w:r>
      <w:r w:rsidR="0080169F" w:rsidRPr="00721E0E">
        <w:rPr>
          <w:rFonts w:cstheme="minorHAnsi"/>
          <w:sz w:val="22"/>
          <w:szCs w:val="22"/>
        </w:rPr>
        <w:t xml:space="preserve"> r. poz. </w:t>
      </w:r>
      <w:r w:rsidR="00117328">
        <w:rPr>
          <w:rFonts w:cstheme="minorHAnsi"/>
          <w:sz w:val="22"/>
          <w:szCs w:val="22"/>
        </w:rPr>
        <w:t>1233</w:t>
      </w:r>
      <w:r w:rsidR="0080169F" w:rsidRPr="00721E0E">
        <w:rPr>
          <w:rFonts w:cstheme="minorHAnsi"/>
          <w:sz w:val="22"/>
          <w:szCs w:val="22"/>
        </w:rPr>
        <w:t xml:space="preserve"> z</w:t>
      </w:r>
      <w:r w:rsidR="008A3DA0">
        <w:rPr>
          <w:rFonts w:cstheme="minorHAnsi"/>
          <w:sz w:val="22"/>
          <w:szCs w:val="22"/>
        </w:rPr>
        <w:t>e</w:t>
      </w:r>
      <w:r w:rsidR="0080169F" w:rsidRPr="00721E0E">
        <w:rPr>
          <w:rFonts w:cstheme="minorHAnsi"/>
          <w:sz w:val="22"/>
          <w:szCs w:val="22"/>
        </w:rPr>
        <w:t xml:space="preserve"> zm.</w:t>
      </w:r>
      <w:r w:rsidRPr="00721E0E">
        <w:rPr>
          <w:rFonts w:cstheme="minorHAnsi"/>
          <w:sz w:val="22"/>
          <w:szCs w:val="22"/>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FA21EF3" w14:textId="3AD20A9B" w:rsidR="008235FE" w:rsidRPr="00721E0E" w:rsidRDefault="009B57B8">
      <w:pPr>
        <w:numPr>
          <w:ilvl w:val="0"/>
          <w:numId w:val="6"/>
        </w:numPr>
        <w:suppressLineNumbers/>
        <w:tabs>
          <w:tab w:val="left" w:pos="426"/>
        </w:tabs>
        <w:spacing w:before="60" w:line="276" w:lineRule="auto"/>
        <w:ind w:left="709" w:hanging="283"/>
        <w:rPr>
          <w:rFonts w:cstheme="minorHAnsi"/>
          <w:sz w:val="22"/>
          <w:szCs w:val="22"/>
        </w:rPr>
      </w:pPr>
      <w:r w:rsidRPr="00721E0E">
        <w:rPr>
          <w:rFonts w:cstheme="minorHAnsi"/>
          <w:sz w:val="22"/>
          <w:szCs w:val="22"/>
        </w:rPr>
        <w:t xml:space="preserve">Każdy z Wykonawców może złożyć tylko jedną ofertę w tym również podmioty występujące wspólnie. Złożenie większej liczby ofert lub oferty zawierające propozycje wariantowe spowoduje, że oferta podlegać będzie odrzuceniu. </w:t>
      </w:r>
    </w:p>
    <w:p w14:paraId="26EDB34D" w14:textId="51F8B13F" w:rsidR="009B57B8" w:rsidRPr="00721E0E" w:rsidRDefault="009B57B8">
      <w:pPr>
        <w:numPr>
          <w:ilvl w:val="0"/>
          <w:numId w:val="6"/>
        </w:numPr>
        <w:suppressLineNumbers/>
        <w:tabs>
          <w:tab w:val="left" w:pos="426"/>
        </w:tabs>
        <w:spacing w:before="60" w:line="276" w:lineRule="auto"/>
        <w:ind w:left="709" w:hanging="283"/>
        <w:rPr>
          <w:rFonts w:cstheme="minorHAnsi"/>
          <w:sz w:val="22"/>
          <w:szCs w:val="22"/>
        </w:rPr>
      </w:pPr>
      <w:r w:rsidRPr="00721E0E">
        <w:rPr>
          <w:rFonts w:cstheme="minorHAnsi"/>
          <w:sz w:val="22"/>
          <w:szCs w:val="22"/>
        </w:rPr>
        <w:t xml:space="preserve">Oferta może być złożona tylko do upływu terminu składania ofert. </w:t>
      </w:r>
    </w:p>
    <w:p w14:paraId="694B68D0" w14:textId="0C7B06FB" w:rsidR="008235FE" w:rsidRPr="00721E0E" w:rsidRDefault="008235FE">
      <w:pPr>
        <w:numPr>
          <w:ilvl w:val="0"/>
          <w:numId w:val="6"/>
        </w:numPr>
        <w:suppressLineNumbers/>
        <w:tabs>
          <w:tab w:val="left" w:pos="426"/>
        </w:tabs>
        <w:spacing w:before="60" w:line="276" w:lineRule="auto"/>
        <w:ind w:left="709" w:hanging="283"/>
        <w:rPr>
          <w:rFonts w:eastAsia="Calibri" w:cstheme="minorHAnsi"/>
          <w:b/>
          <w:bCs/>
          <w:color w:val="FF0000"/>
          <w:sz w:val="22"/>
          <w:szCs w:val="22"/>
          <w:u w:val="single"/>
        </w:rPr>
      </w:pPr>
      <w:bookmarkStart w:id="6" w:name="_Hlk35851968"/>
      <w:r w:rsidRPr="00721E0E">
        <w:rPr>
          <w:rFonts w:cstheme="minorHAnsi"/>
          <w:b/>
          <w:bCs/>
          <w:sz w:val="22"/>
          <w:szCs w:val="22"/>
          <w:u w:val="single"/>
        </w:rPr>
        <w:t>Postępowanie przy składaniu ofert</w:t>
      </w:r>
      <w:r w:rsidR="00A82C33" w:rsidRPr="00721E0E">
        <w:rPr>
          <w:rFonts w:cstheme="minorHAnsi"/>
          <w:b/>
          <w:bCs/>
          <w:sz w:val="22"/>
          <w:szCs w:val="22"/>
          <w:u w:val="single"/>
        </w:rPr>
        <w:t xml:space="preserve"> </w:t>
      </w:r>
      <w:r w:rsidRPr="00721E0E">
        <w:rPr>
          <w:rFonts w:cstheme="minorHAnsi"/>
          <w:b/>
          <w:bCs/>
          <w:sz w:val="22"/>
          <w:szCs w:val="22"/>
          <w:u w:val="single"/>
        </w:rPr>
        <w:t>za pośrednictwem Platformy</w:t>
      </w:r>
      <w:r w:rsidR="00941CE0" w:rsidRPr="00721E0E">
        <w:rPr>
          <w:rFonts w:cstheme="minorHAnsi"/>
          <w:b/>
          <w:bCs/>
          <w:sz w:val="22"/>
          <w:szCs w:val="22"/>
          <w:u w:val="single"/>
        </w:rPr>
        <w:t xml:space="preserve">: </w:t>
      </w:r>
    </w:p>
    <w:p w14:paraId="0D00EB4D" w14:textId="16414B4A" w:rsidR="008235FE" w:rsidRPr="00721E0E" w:rsidRDefault="008235FE">
      <w:pPr>
        <w:numPr>
          <w:ilvl w:val="0"/>
          <w:numId w:val="27"/>
        </w:numPr>
        <w:tabs>
          <w:tab w:val="left" w:pos="1134"/>
        </w:tabs>
        <w:spacing w:before="120" w:line="276" w:lineRule="auto"/>
        <w:ind w:left="1135" w:hanging="284"/>
        <w:rPr>
          <w:rFonts w:cstheme="minorHAnsi"/>
          <w:sz w:val="22"/>
          <w:szCs w:val="22"/>
        </w:rPr>
      </w:pPr>
      <w:r w:rsidRPr="00721E0E">
        <w:rPr>
          <w:rFonts w:cstheme="minorHAnsi"/>
          <w:sz w:val="22"/>
          <w:szCs w:val="22"/>
        </w:rPr>
        <w:t xml:space="preserve">Ofertę wraz z wymaganymi w SWZ dokumentami należy umieścić na Platformie pod adresem </w:t>
      </w:r>
      <w:hyperlink r:id="rId24" w:history="1">
        <w:r w:rsidRPr="00721E0E">
          <w:rPr>
            <w:rStyle w:val="StopkaZnak"/>
            <w:rFonts w:cstheme="minorHAnsi"/>
            <w:sz w:val="22"/>
            <w:szCs w:val="22"/>
          </w:rPr>
          <w:t>https://platformazakupowa.pl/pn/uni.lodz</w:t>
        </w:r>
      </w:hyperlink>
      <w:r w:rsidRPr="00721E0E">
        <w:rPr>
          <w:rFonts w:cstheme="minorHAnsi"/>
          <w:sz w:val="22"/>
          <w:szCs w:val="22"/>
        </w:rPr>
        <w:t xml:space="preserve"> na stronie dotyczącej odpowiedniego postępowania.</w:t>
      </w:r>
    </w:p>
    <w:bookmarkEnd w:id="6"/>
    <w:p w14:paraId="073A7851" w14:textId="77777777" w:rsidR="00987A40" w:rsidRPr="00721E0E" w:rsidRDefault="008235FE">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Po wypełnieniu Formularza składania oferty i załadowaniu wszystkich wymaganych załączników należy kliknąć przycisk „Przejdź do podsumowania”.</w:t>
      </w:r>
    </w:p>
    <w:p w14:paraId="23311738" w14:textId="49601CB7" w:rsidR="00987A40" w:rsidRPr="00721E0E" w:rsidRDefault="00987A40">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4C63C42F" w14:textId="2696C91C" w:rsidR="00987A40" w:rsidRPr="00721E0E" w:rsidRDefault="00987A40">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 xml:space="preserve">Wykonawca, za pośrednictwem Platformy może przed upływem terminu do składania ofert zmienić lub wycofać ofertę. </w:t>
      </w:r>
    </w:p>
    <w:p w14:paraId="0CAD3051" w14:textId="77777777" w:rsidR="00284B7F" w:rsidRPr="00721E0E" w:rsidRDefault="00987A40">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 xml:space="preserve">Wykonawca nie może </w:t>
      </w:r>
      <w:r w:rsidR="00284B7F" w:rsidRPr="00721E0E">
        <w:rPr>
          <w:rFonts w:cstheme="minorHAnsi"/>
          <w:sz w:val="22"/>
          <w:szCs w:val="22"/>
        </w:rPr>
        <w:t xml:space="preserve">wycofać oferty i wprowadzić zmian po terminie składania ofert. </w:t>
      </w:r>
    </w:p>
    <w:p w14:paraId="7251B488" w14:textId="0AB20165" w:rsidR="00284B7F" w:rsidRPr="00721E0E" w:rsidRDefault="00284B7F">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 xml:space="preserve">Szczegółowa instrukcja dla Wykonawców dotycząca złożenia, zmiany i wycofania oferty znajduje się na stronie internetowej pod adresem:  </w:t>
      </w:r>
      <w:hyperlink r:id="rId25" w:history="1">
        <w:r w:rsidRPr="00721E0E">
          <w:rPr>
            <w:rStyle w:val="StopkaZnak"/>
            <w:rFonts w:cstheme="minorHAnsi"/>
            <w:sz w:val="22"/>
            <w:szCs w:val="22"/>
          </w:rPr>
          <w:t>https://platformazakupowa.pl/strona/45-instrukcje</w:t>
        </w:r>
      </w:hyperlink>
      <w:r w:rsidR="00F04CD0" w:rsidRPr="00721E0E">
        <w:rPr>
          <w:rStyle w:val="StopkaZnak"/>
          <w:rFonts w:cstheme="minorHAnsi"/>
          <w:sz w:val="22"/>
          <w:szCs w:val="22"/>
        </w:rPr>
        <w:t xml:space="preserve"> </w:t>
      </w:r>
      <w:r w:rsidRPr="00721E0E">
        <w:rPr>
          <w:rFonts w:cstheme="minorHAnsi"/>
          <w:sz w:val="22"/>
          <w:szCs w:val="22"/>
        </w:rPr>
        <w:t xml:space="preserve"> </w:t>
      </w:r>
    </w:p>
    <w:p w14:paraId="31B3A865" w14:textId="74988F43" w:rsidR="00284B7F" w:rsidRPr="00721E0E" w:rsidRDefault="008235FE">
      <w:pPr>
        <w:numPr>
          <w:ilvl w:val="0"/>
          <w:numId w:val="27"/>
        </w:numPr>
        <w:tabs>
          <w:tab w:val="left" w:pos="1134"/>
        </w:tabs>
        <w:spacing w:line="276" w:lineRule="auto"/>
        <w:ind w:left="1135" w:hanging="284"/>
        <w:rPr>
          <w:rFonts w:eastAsia="Calibri" w:cstheme="minorHAnsi"/>
          <w:sz w:val="22"/>
          <w:szCs w:val="22"/>
        </w:rPr>
      </w:pPr>
      <w:r w:rsidRPr="00721E0E">
        <w:rPr>
          <w:rFonts w:eastAsia="Calibri" w:cstheme="minorHAnsi"/>
          <w:sz w:val="22"/>
          <w:szCs w:val="22"/>
        </w:rPr>
        <w:t>W procesie składania oferty</w:t>
      </w:r>
      <w:r w:rsidR="00284B7F" w:rsidRPr="00721E0E">
        <w:rPr>
          <w:rFonts w:eastAsia="Calibri" w:cstheme="minorHAnsi"/>
          <w:sz w:val="22"/>
          <w:szCs w:val="22"/>
        </w:rPr>
        <w:t xml:space="preserve"> na </w:t>
      </w:r>
      <w:r w:rsidRPr="00721E0E">
        <w:rPr>
          <w:rFonts w:eastAsia="Calibri" w:cstheme="minorHAnsi"/>
          <w:sz w:val="22"/>
          <w:szCs w:val="22"/>
        </w:rPr>
        <w:t>platform</w:t>
      </w:r>
      <w:r w:rsidR="00F04CD0" w:rsidRPr="00721E0E">
        <w:rPr>
          <w:rFonts w:eastAsia="Calibri" w:cstheme="minorHAnsi"/>
          <w:sz w:val="22"/>
          <w:szCs w:val="22"/>
        </w:rPr>
        <w:t>ie</w:t>
      </w:r>
      <w:r w:rsidR="00284B7F" w:rsidRPr="00721E0E">
        <w:rPr>
          <w:rFonts w:eastAsia="Calibri" w:cstheme="minorHAnsi"/>
          <w:sz w:val="22"/>
          <w:szCs w:val="22"/>
        </w:rPr>
        <w:t xml:space="preserve">, kwalifikowany podpis elektroniczny Wykonawca może złożyć bezpośrednio na dokumencie, który przesyła do systemu </w:t>
      </w:r>
      <w:r w:rsidR="00284B7F" w:rsidRPr="00721E0E">
        <w:rPr>
          <w:rFonts w:eastAsia="Calibri" w:cstheme="minorHAnsi"/>
          <w:b/>
          <w:sz w:val="22"/>
          <w:szCs w:val="22"/>
        </w:rPr>
        <w:t>(opcja rekomendowana)</w:t>
      </w:r>
      <w:r w:rsidR="00284B7F" w:rsidRPr="00721E0E">
        <w:rPr>
          <w:rFonts w:eastAsia="Calibri" w:cstheme="minorHAnsi"/>
          <w:sz w:val="22"/>
          <w:szCs w:val="22"/>
        </w:rPr>
        <w:t xml:space="preserve"> oraz dodatkowo dla całego pakietu dokumentów w kroku 2 </w:t>
      </w:r>
      <w:r w:rsidR="00284B7F" w:rsidRPr="00721E0E">
        <w:rPr>
          <w:rFonts w:eastAsia="Calibri" w:cstheme="minorHAnsi"/>
          <w:b/>
          <w:sz w:val="22"/>
          <w:szCs w:val="22"/>
        </w:rPr>
        <w:t>Formularza składania oferty</w:t>
      </w:r>
      <w:r w:rsidR="00284B7F" w:rsidRPr="00721E0E">
        <w:rPr>
          <w:rFonts w:eastAsia="Calibri" w:cstheme="minorHAnsi"/>
          <w:sz w:val="22"/>
          <w:szCs w:val="22"/>
        </w:rPr>
        <w:t xml:space="preserve"> (po kliknięciu w przycisk </w:t>
      </w:r>
      <w:r w:rsidR="00284B7F" w:rsidRPr="00721E0E">
        <w:rPr>
          <w:rFonts w:eastAsia="Calibri" w:cstheme="minorHAnsi"/>
          <w:b/>
          <w:sz w:val="22"/>
          <w:szCs w:val="22"/>
        </w:rPr>
        <w:t>Przejdź do podsumowania</w:t>
      </w:r>
      <w:r w:rsidR="00284B7F" w:rsidRPr="00721E0E">
        <w:rPr>
          <w:rFonts w:eastAsia="Calibri" w:cstheme="minorHAnsi"/>
          <w:sz w:val="22"/>
          <w:szCs w:val="22"/>
        </w:rPr>
        <w:t>).</w:t>
      </w:r>
    </w:p>
    <w:p w14:paraId="45B2E81F" w14:textId="4EC4A354" w:rsidR="008235FE" w:rsidRPr="00721E0E" w:rsidRDefault="00284B7F">
      <w:pPr>
        <w:numPr>
          <w:ilvl w:val="0"/>
          <w:numId w:val="27"/>
        </w:numPr>
        <w:tabs>
          <w:tab w:val="left" w:pos="1134"/>
        </w:tabs>
        <w:spacing w:before="120" w:line="276" w:lineRule="auto"/>
        <w:ind w:left="1134" w:hanging="283"/>
        <w:rPr>
          <w:rFonts w:eastAsia="Calibri" w:cstheme="minorHAnsi"/>
          <w:sz w:val="22"/>
          <w:szCs w:val="22"/>
        </w:rPr>
      </w:pPr>
      <w:r w:rsidRPr="00721E0E">
        <w:rPr>
          <w:rFonts w:eastAsia="Calibri" w:cstheme="min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721E0E">
        <w:rPr>
          <w:rFonts w:eastAsia="Calibri" w:cstheme="minorHAnsi"/>
          <w:sz w:val="22"/>
          <w:szCs w:val="22"/>
        </w:rPr>
        <w:br/>
        <w:t>z wyjątkiem kopii poświadczonych odpowiednio przez innego wykonawcę ubiegającego się wspólnie</w:t>
      </w:r>
      <w:r w:rsidR="00EC2D45" w:rsidRPr="00721E0E">
        <w:rPr>
          <w:rFonts w:eastAsia="Calibri" w:cstheme="minorHAnsi"/>
          <w:sz w:val="22"/>
          <w:szCs w:val="22"/>
        </w:rPr>
        <w:t xml:space="preserve"> </w:t>
      </w:r>
      <w:r w:rsidRPr="00721E0E">
        <w:rPr>
          <w:rFonts w:eastAsia="Calibri" w:cstheme="minorHAnsi"/>
          <w:sz w:val="22"/>
          <w:szCs w:val="22"/>
        </w:rPr>
        <w:t>z nim o udzielenie zamówienia, przez podmiot, na którego zdolnościach lub sytuacji polega Wykonawca, albo przez podwykonawcę.</w:t>
      </w:r>
    </w:p>
    <w:p w14:paraId="7B7FB783" w14:textId="75EC7FC5" w:rsidR="008235FE" w:rsidRPr="00721E0E" w:rsidRDefault="00284B7F">
      <w:pPr>
        <w:numPr>
          <w:ilvl w:val="0"/>
          <w:numId w:val="6"/>
        </w:numPr>
        <w:suppressLineNumbers/>
        <w:tabs>
          <w:tab w:val="left" w:pos="426"/>
        </w:tabs>
        <w:spacing w:before="60" w:line="276" w:lineRule="auto"/>
        <w:ind w:left="851" w:hanging="425"/>
        <w:rPr>
          <w:rFonts w:eastAsia="Calibri" w:cstheme="minorHAnsi"/>
          <w:sz w:val="22"/>
          <w:szCs w:val="22"/>
        </w:rPr>
      </w:pPr>
      <w:r w:rsidRPr="00721E0E">
        <w:rPr>
          <w:rFonts w:eastAsia="Calibri" w:cstheme="minorHAnsi"/>
          <w:sz w:val="22"/>
          <w:szCs w:val="22"/>
        </w:rPr>
        <w:t>Maksymalny rozmiar jednego pliku przesyłanego za pośrednictwem dedykowanych formularzy do: złożenia</w:t>
      </w:r>
      <w:r w:rsidR="00C06383" w:rsidRPr="00721E0E">
        <w:rPr>
          <w:rFonts w:eastAsia="Calibri" w:cstheme="minorHAnsi"/>
          <w:sz w:val="22"/>
          <w:szCs w:val="22"/>
        </w:rPr>
        <w:t>,</w:t>
      </w:r>
      <w:r w:rsidRPr="00721E0E">
        <w:rPr>
          <w:rFonts w:eastAsia="Calibri" w:cstheme="minorHAnsi"/>
          <w:sz w:val="22"/>
          <w:szCs w:val="22"/>
        </w:rPr>
        <w:t xml:space="preserve"> zmiany, wycofania oferty wynosi 150 MB natomiast przy komunikacji wielkość pliku to maksymalnie 500 MB.  </w:t>
      </w:r>
    </w:p>
    <w:p w14:paraId="18530DD6" w14:textId="1F918E1B" w:rsidR="008235FE" w:rsidRPr="00721E0E" w:rsidRDefault="00845C42">
      <w:pPr>
        <w:numPr>
          <w:ilvl w:val="0"/>
          <w:numId w:val="6"/>
        </w:numPr>
        <w:suppressLineNumbers/>
        <w:tabs>
          <w:tab w:val="left" w:pos="426"/>
        </w:tabs>
        <w:spacing w:before="60" w:line="276" w:lineRule="auto"/>
        <w:ind w:left="851" w:hanging="425"/>
        <w:rPr>
          <w:rFonts w:cstheme="minorHAnsi"/>
          <w:b/>
          <w:sz w:val="22"/>
          <w:szCs w:val="22"/>
        </w:rPr>
      </w:pPr>
      <w:r w:rsidRPr="00721E0E">
        <w:rPr>
          <w:rFonts w:cstheme="minorHAnsi"/>
          <w:b/>
          <w:sz w:val="22"/>
          <w:szCs w:val="22"/>
        </w:rPr>
        <w:t xml:space="preserve">Dodatkowo </w:t>
      </w:r>
      <w:r w:rsidR="008235FE" w:rsidRPr="00721E0E">
        <w:rPr>
          <w:rFonts w:cstheme="minorHAnsi"/>
          <w:b/>
          <w:sz w:val="22"/>
          <w:szCs w:val="22"/>
        </w:rPr>
        <w:t>Zamawiający zaleca</w:t>
      </w:r>
      <w:r w:rsidR="00284B7F" w:rsidRPr="00721E0E">
        <w:rPr>
          <w:rFonts w:cstheme="minorHAnsi"/>
          <w:b/>
          <w:sz w:val="22"/>
          <w:szCs w:val="22"/>
        </w:rPr>
        <w:t xml:space="preserve"> aby</w:t>
      </w:r>
      <w:r w:rsidR="008235FE" w:rsidRPr="00721E0E">
        <w:rPr>
          <w:rFonts w:cstheme="minorHAnsi"/>
          <w:b/>
          <w:sz w:val="22"/>
          <w:szCs w:val="22"/>
        </w:rPr>
        <w:t>:</w:t>
      </w:r>
    </w:p>
    <w:p w14:paraId="38547A73" w14:textId="3814DD19" w:rsidR="008545F0" w:rsidRPr="00721E0E" w:rsidRDefault="00C06383">
      <w:pPr>
        <w:numPr>
          <w:ilvl w:val="0"/>
          <w:numId w:val="16"/>
        </w:numPr>
        <w:autoSpaceDE w:val="0"/>
        <w:autoSpaceDN w:val="0"/>
        <w:adjustRightInd w:val="0"/>
        <w:spacing w:before="60" w:line="276" w:lineRule="auto"/>
        <w:ind w:left="1134" w:hanging="283"/>
        <w:rPr>
          <w:rFonts w:cstheme="minorHAnsi"/>
          <w:sz w:val="22"/>
          <w:szCs w:val="22"/>
        </w:rPr>
      </w:pPr>
      <w:r w:rsidRPr="00721E0E">
        <w:rPr>
          <w:rFonts w:eastAsia="Calibri" w:cstheme="minorHAnsi"/>
          <w:snapToGrid w:val="0"/>
          <w:kern w:val="20"/>
          <w:sz w:val="22"/>
          <w:szCs w:val="22"/>
        </w:rPr>
        <w:lastRenderedPageBreak/>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21E0E">
        <w:rPr>
          <w:rFonts w:eastAsia="Calibri" w:cstheme="minorHAnsi"/>
          <w:sz w:val="22"/>
          <w:szCs w:val="22"/>
        </w:rPr>
        <w:t xml:space="preserve"> Wśród formatów powszechnych, a </w:t>
      </w:r>
      <w:r w:rsidRPr="00721E0E">
        <w:rPr>
          <w:rFonts w:eastAsia="Calibri" w:cstheme="minorHAnsi"/>
          <w:b/>
          <w:bCs/>
          <w:sz w:val="22"/>
          <w:szCs w:val="22"/>
        </w:rPr>
        <w:t>nie występujących</w:t>
      </w:r>
      <w:r w:rsidRPr="00721E0E">
        <w:rPr>
          <w:rFonts w:eastAsia="Calibri" w:cstheme="minorHAnsi"/>
          <w:sz w:val="22"/>
          <w:szCs w:val="22"/>
        </w:rPr>
        <w:t xml:space="preserve"> w Rozporządzeniu KRI występują: .rar .gif .bmp .numbers .pages. </w:t>
      </w:r>
      <w:r w:rsidRPr="00721E0E">
        <w:rPr>
          <w:rFonts w:eastAsia="Calibri" w:cstheme="minorHAnsi"/>
          <w:b/>
          <w:bCs/>
          <w:sz w:val="22"/>
          <w:szCs w:val="22"/>
        </w:rPr>
        <w:t xml:space="preserve">Dokumenty złożone w takich plikach zostaną uznane za złożone nieskutecznie. </w:t>
      </w:r>
    </w:p>
    <w:p w14:paraId="1372CFCB" w14:textId="17335876" w:rsidR="004E31B2" w:rsidRPr="00721E0E" w:rsidRDefault="004E31B2">
      <w:pPr>
        <w:numPr>
          <w:ilvl w:val="0"/>
          <w:numId w:val="16"/>
        </w:numPr>
        <w:autoSpaceDE w:val="0"/>
        <w:autoSpaceDN w:val="0"/>
        <w:adjustRightInd w:val="0"/>
        <w:spacing w:before="60" w:line="276" w:lineRule="auto"/>
        <w:ind w:left="1134" w:hanging="283"/>
        <w:rPr>
          <w:rFonts w:cstheme="minorHAnsi"/>
          <w:b/>
          <w:sz w:val="22"/>
          <w:szCs w:val="22"/>
          <w:u w:val="single"/>
        </w:rPr>
      </w:pPr>
      <w:r w:rsidRPr="00721E0E">
        <w:rPr>
          <w:rFonts w:cstheme="minorHAnsi"/>
          <w:sz w:val="22"/>
          <w:szCs w:val="22"/>
        </w:rPr>
        <w:t xml:space="preserve">Zamawiający rekomenduje wykorzystanie formatów: .pdf .doc .docx .xls .xlsx .jpg (.jpeg) </w:t>
      </w:r>
      <w:r w:rsidRPr="00721E0E">
        <w:rPr>
          <w:rFonts w:cstheme="minorHAnsi"/>
          <w:b/>
          <w:sz w:val="22"/>
          <w:szCs w:val="22"/>
          <w:u w:val="single"/>
        </w:rPr>
        <w:t xml:space="preserve">ze szczególnym wskazaniem na .pdf  </w:t>
      </w:r>
    </w:p>
    <w:p w14:paraId="27D5735F" w14:textId="499CEFCF" w:rsidR="004E31B2" w:rsidRPr="00721E0E" w:rsidRDefault="004E31B2">
      <w:pPr>
        <w:numPr>
          <w:ilvl w:val="0"/>
          <w:numId w:val="16"/>
        </w:numPr>
        <w:autoSpaceDE w:val="0"/>
        <w:autoSpaceDN w:val="0"/>
        <w:adjustRightInd w:val="0"/>
        <w:spacing w:before="60" w:line="276" w:lineRule="auto"/>
        <w:ind w:left="1134" w:hanging="283"/>
        <w:rPr>
          <w:rFonts w:cstheme="minorHAnsi"/>
          <w:b/>
          <w:sz w:val="22"/>
          <w:szCs w:val="22"/>
          <w:u w:val="single"/>
        </w:rPr>
      </w:pPr>
      <w:r w:rsidRPr="00721E0E">
        <w:rPr>
          <w:rFonts w:eastAsia="Calibri" w:cstheme="minorHAnsi"/>
          <w:snapToGrid w:val="0"/>
          <w:kern w:val="20"/>
          <w:sz w:val="22"/>
          <w:szCs w:val="22"/>
        </w:rPr>
        <w:t>W celu ewentualnej kompresji danych Zamawiający rekomenduje wykorzystanie jednego z rozszerzeń: .zip lub .7Z</w:t>
      </w:r>
    </w:p>
    <w:p w14:paraId="6D5F65D5" w14:textId="5AF58EF4" w:rsidR="00586511" w:rsidRPr="00721E0E" w:rsidRDefault="008545F0">
      <w:pPr>
        <w:numPr>
          <w:ilvl w:val="0"/>
          <w:numId w:val="16"/>
        </w:numPr>
        <w:autoSpaceDE w:val="0"/>
        <w:autoSpaceDN w:val="0"/>
        <w:adjustRightInd w:val="0"/>
        <w:spacing w:before="60" w:line="276" w:lineRule="auto"/>
        <w:ind w:left="1134" w:hanging="283"/>
        <w:rPr>
          <w:rFonts w:cstheme="minorHAnsi"/>
          <w:b/>
          <w:sz w:val="22"/>
          <w:szCs w:val="22"/>
          <w:u w:val="single"/>
        </w:rPr>
      </w:pPr>
      <w:r w:rsidRPr="00721E0E">
        <w:rPr>
          <w:rFonts w:cstheme="minorHAnsi"/>
          <w:sz w:val="22"/>
          <w:szCs w:val="22"/>
        </w:rPr>
        <w:t xml:space="preserve">W przypadku stosowania przez wykonawcę kwalifikowanego podpisu elektronicznego: </w:t>
      </w:r>
    </w:p>
    <w:p w14:paraId="699B064A" w14:textId="77777777" w:rsidR="008545F0" w:rsidRPr="00721E0E" w:rsidRDefault="008545F0">
      <w:pPr>
        <w:numPr>
          <w:ilvl w:val="0"/>
          <w:numId w:val="17"/>
        </w:numPr>
        <w:autoSpaceDE w:val="0"/>
        <w:autoSpaceDN w:val="0"/>
        <w:adjustRightInd w:val="0"/>
        <w:spacing w:before="60" w:line="276" w:lineRule="auto"/>
        <w:ind w:left="1560" w:hanging="284"/>
        <w:rPr>
          <w:rFonts w:cstheme="minorHAnsi"/>
          <w:b/>
          <w:sz w:val="22"/>
          <w:szCs w:val="22"/>
        </w:rPr>
      </w:pPr>
      <w:r w:rsidRPr="00721E0E">
        <w:rPr>
          <w:rFonts w:cstheme="minorHAnsi"/>
          <w:sz w:val="22"/>
          <w:szCs w:val="22"/>
        </w:rPr>
        <w:t xml:space="preserve">Ze względu na niskie ryzyko naruszenia integralności pliku oraz łatwiejszą weryfikację podpisu zamawiający zaleca, w miarę możliwości, </w:t>
      </w:r>
      <w:r w:rsidRPr="00721E0E">
        <w:rPr>
          <w:rFonts w:cstheme="minorHAnsi"/>
          <w:b/>
          <w:sz w:val="22"/>
          <w:szCs w:val="22"/>
        </w:rPr>
        <w:t xml:space="preserve">przekonwertowanie plików składających się na ofertę na rozszerzenie .pdf i opatrzenie ich podpisem kwalifikowanym w formacie PAdES. </w:t>
      </w:r>
    </w:p>
    <w:p w14:paraId="04BCB2E7" w14:textId="77777777" w:rsidR="008545F0" w:rsidRPr="00721E0E" w:rsidRDefault="008545F0">
      <w:pPr>
        <w:numPr>
          <w:ilvl w:val="0"/>
          <w:numId w:val="17"/>
        </w:numPr>
        <w:autoSpaceDE w:val="0"/>
        <w:autoSpaceDN w:val="0"/>
        <w:adjustRightInd w:val="0"/>
        <w:spacing w:before="60" w:line="276" w:lineRule="auto"/>
        <w:ind w:left="1560" w:hanging="284"/>
        <w:rPr>
          <w:rFonts w:cstheme="minorHAnsi"/>
          <w:b/>
          <w:sz w:val="22"/>
          <w:szCs w:val="22"/>
        </w:rPr>
      </w:pPr>
      <w:r w:rsidRPr="00721E0E">
        <w:rPr>
          <w:rFonts w:cstheme="minorHAnsi"/>
          <w:sz w:val="22"/>
          <w:szCs w:val="22"/>
        </w:rPr>
        <w:t xml:space="preserve">Pliki w innych formatach niż PDF </w:t>
      </w:r>
      <w:r w:rsidRPr="00721E0E">
        <w:rPr>
          <w:rFonts w:cstheme="minorHAnsi"/>
          <w:b/>
          <w:sz w:val="22"/>
          <w:szCs w:val="22"/>
        </w:rPr>
        <w:t xml:space="preserve">zaleca się opatrzyć podpisem w formacie XAdES o typie zewnętrznym. </w:t>
      </w:r>
      <w:r w:rsidRPr="00721E0E">
        <w:rPr>
          <w:rFonts w:cstheme="minorHAnsi"/>
          <w:sz w:val="22"/>
          <w:szCs w:val="22"/>
        </w:rPr>
        <w:t>Wykonawca powinien pamiętać, aby plik z podpisem przekazywać łącznie z dokumentem podpisywanym.</w:t>
      </w:r>
    </w:p>
    <w:p w14:paraId="662E3DE8" w14:textId="77777777" w:rsidR="008545F0" w:rsidRPr="00721E0E" w:rsidRDefault="008545F0">
      <w:pPr>
        <w:numPr>
          <w:ilvl w:val="0"/>
          <w:numId w:val="17"/>
        </w:numPr>
        <w:autoSpaceDE w:val="0"/>
        <w:autoSpaceDN w:val="0"/>
        <w:adjustRightInd w:val="0"/>
        <w:spacing w:before="60" w:line="276" w:lineRule="auto"/>
        <w:ind w:left="1560" w:hanging="284"/>
        <w:rPr>
          <w:rFonts w:cstheme="minorHAnsi"/>
          <w:sz w:val="22"/>
          <w:szCs w:val="22"/>
        </w:rPr>
      </w:pPr>
      <w:r w:rsidRPr="00721E0E">
        <w:rPr>
          <w:rFonts w:cstheme="minorHAnsi"/>
          <w:sz w:val="22"/>
          <w:szCs w:val="22"/>
        </w:rPr>
        <w:t xml:space="preserve">Zamawiający rekomenduje wykorzystanie podpisu z kwalifikowanym znacznikiem czasu. </w:t>
      </w:r>
    </w:p>
    <w:p w14:paraId="4DCF0D68" w14:textId="39E4EB70"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Zamawiający zaleca aby </w:t>
      </w:r>
      <w:r w:rsidRPr="00721E0E">
        <w:rPr>
          <w:rFonts w:cstheme="minorHAnsi"/>
          <w:b/>
          <w:sz w:val="22"/>
          <w:szCs w:val="22"/>
        </w:rPr>
        <w:t>w przypadku podpisywania pliku przez kilka osób, stosować podpisy tego samego rodzaju.</w:t>
      </w:r>
    </w:p>
    <w:p w14:paraId="2F5019B8" w14:textId="77777777"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Zamawiający zaleca, aby Wykonawca z odpowiednim wyprzedzeniem przetestował możliwość prawidłowego wykorzystania wybranej metody podpisania plików oferty.</w:t>
      </w:r>
    </w:p>
    <w:p w14:paraId="4C819475" w14:textId="77777777"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FA74E79" w14:textId="77777777"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Jeśli Wykonawca pakuje dokumenty np. w plik o rozszerzeniu .zip, zaleca się wcześniejsze podpisanie każdego ze skompresowanych plików. </w:t>
      </w:r>
    </w:p>
    <w:p w14:paraId="56D00444" w14:textId="6DEE1A81"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Zamawiający zaleca aby </w:t>
      </w:r>
      <w:r w:rsidRPr="00721E0E">
        <w:rPr>
          <w:rFonts w:cstheme="minorHAnsi"/>
          <w:b/>
          <w:sz w:val="22"/>
          <w:szCs w:val="22"/>
          <w:u w:val="single"/>
        </w:rPr>
        <w:t>nie wprowadzać</w:t>
      </w:r>
      <w:r w:rsidRPr="00721E0E">
        <w:rPr>
          <w:rFonts w:cstheme="minorHAnsi"/>
          <w:sz w:val="22"/>
          <w:szCs w:val="22"/>
        </w:rPr>
        <w:t xml:space="preserve"> jakichkolwiek zmian w plikach po podpisaniu ich podpisem kwalifikowanym. Może to skutkować naruszeniem integralności plików co równoważne będzie z koniecznością odrzucenia oferty.</w:t>
      </w:r>
    </w:p>
    <w:p w14:paraId="5DF47E89" w14:textId="77777777" w:rsidR="0025751E" w:rsidRPr="00721E0E" w:rsidRDefault="008235FE">
      <w:pPr>
        <w:numPr>
          <w:ilvl w:val="0"/>
          <w:numId w:val="6"/>
        </w:numPr>
        <w:tabs>
          <w:tab w:val="left" w:pos="284"/>
        </w:tabs>
        <w:spacing w:line="276" w:lineRule="auto"/>
        <w:ind w:left="284" w:hanging="284"/>
        <w:rPr>
          <w:rFonts w:cstheme="minorHAnsi"/>
          <w:kern w:val="20"/>
          <w:sz w:val="22"/>
          <w:szCs w:val="22"/>
        </w:rPr>
      </w:pPr>
      <w:r w:rsidRPr="00721E0E">
        <w:rPr>
          <w:rFonts w:cstheme="minorHAnsi"/>
          <w:kern w:val="20"/>
          <w:sz w:val="22"/>
          <w:szCs w:val="22"/>
        </w:rPr>
        <w:t>Dokumenty i oświadczenia sporządzone w języku obcym są składane wraz tłumaczeniem na język polski, poświadczonym przez Wykonawcę.</w:t>
      </w:r>
    </w:p>
    <w:p w14:paraId="2AF25255" w14:textId="77777777" w:rsidR="0025751E" w:rsidRPr="00721E0E" w:rsidRDefault="0025751E">
      <w:pPr>
        <w:numPr>
          <w:ilvl w:val="0"/>
          <w:numId w:val="6"/>
        </w:numPr>
        <w:tabs>
          <w:tab w:val="left" w:pos="284"/>
        </w:tabs>
        <w:spacing w:line="276" w:lineRule="auto"/>
        <w:ind w:left="284" w:hanging="284"/>
        <w:rPr>
          <w:rFonts w:cstheme="minorHAnsi"/>
          <w:kern w:val="20"/>
          <w:sz w:val="22"/>
          <w:szCs w:val="22"/>
        </w:rPr>
      </w:pPr>
      <w:r w:rsidRPr="00721E0E">
        <w:rPr>
          <w:rFonts w:cstheme="minorHAnsi"/>
          <w:kern w:val="20"/>
          <w:sz w:val="22"/>
          <w:szCs w:val="22"/>
        </w:rPr>
        <w:t xml:space="preserve">Protokół z postępowania jest jawny i </w:t>
      </w:r>
      <w:r w:rsidRPr="00721E0E">
        <w:rPr>
          <w:rFonts w:cstheme="minorHAnsi"/>
          <w:b/>
          <w:kern w:val="20"/>
          <w:sz w:val="22"/>
          <w:szCs w:val="22"/>
        </w:rPr>
        <w:t>udostępniany na wniosek.</w:t>
      </w:r>
      <w:r w:rsidRPr="00721E0E">
        <w:rPr>
          <w:rFonts w:cstheme="minorHAnsi"/>
          <w:kern w:val="20"/>
          <w:sz w:val="22"/>
          <w:szCs w:val="22"/>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275D69BD" w14:textId="6A356B66" w:rsidR="008235FE" w:rsidRPr="00721E0E" w:rsidRDefault="0073674F">
      <w:pPr>
        <w:numPr>
          <w:ilvl w:val="0"/>
          <w:numId w:val="6"/>
        </w:numPr>
        <w:tabs>
          <w:tab w:val="left" w:pos="284"/>
        </w:tabs>
        <w:spacing w:line="276" w:lineRule="auto"/>
        <w:ind w:left="284" w:hanging="284"/>
        <w:rPr>
          <w:rFonts w:cstheme="minorHAnsi"/>
          <w:kern w:val="20"/>
          <w:sz w:val="22"/>
          <w:szCs w:val="22"/>
        </w:rPr>
      </w:pPr>
      <w:bookmarkStart w:id="7" w:name="_Hlk66704892"/>
      <w:r w:rsidRPr="00721E0E">
        <w:rPr>
          <w:rFonts w:eastAsia="DejaVu Sans" w:cstheme="minorHAnsi"/>
          <w:iCs/>
          <w:kern w:val="1"/>
          <w:sz w:val="22"/>
          <w:szCs w:val="22"/>
          <w:lang w:eastAsia="zh-CN" w:bidi="hi-IN"/>
        </w:rPr>
        <w:t>Wykonawca ubiegając się o udzielenie zamówienia publicznego jest zobowiązany do wypełnienia obowiązku informacyjnego przewidzianego w art.</w:t>
      </w:r>
      <w:r w:rsidRPr="00721E0E">
        <w:rPr>
          <w:rFonts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w:t>
      </w:r>
      <w:r w:rsidR="001B101C" w:rsidRPr="00721E0E">
        <w:rPr>
          <w:rFonts w:cstheme="minorHAnsi"/>
          <w:kern w:val="20"/>
          <w:sz w:val="22"/>
          <w:szCs w:val="22"/>
        </w:rPr>
        <w:t xml:space="preserve"> </w:t>
      </w:r>
      <w:r w:rsidRPr="00721E0E">
        <w:rPr>
          <w:rFonts w:cstheme="minorHAnsi"/>
          <w:kern w:val="20"/>
          <w:sz w:val="22"/>
          <w:szCs w:val="22"/>
        </w:rPr>
        <w:t xml:space="preserve">podwykonawcy, podmioty trzeci, pełnomocnicy, </w:t>
      </w:r>
      <w:r w:rsidRPr="00721E0E">
        <w:rPr>
          <w:rFonts w:cstheme="minorHAnsi"/>
          <w:kern w:val="20"/>
          <w:sz w:val="22"/>
          <w:szCs w:val="22"/>
        </w:rPr>
        <w:lastRenderedPageBreak/>
        <w:t xml:space="preserve">członkowie organów zarządzających). Obowiązek informacyjny wynikający z art. 13 RODO nie będzie miał zastosowania, gdy i w zakresie </w:t>
      </w:r>
      <w:r w:rsidRPr="00721E0E">
        <w:rPr>
          <w:rFonts w:cstheme="minorHAnsi"/>
          <w:color w:val="000000"/>
          <w:sz w:val="22"/>
          <w:szCs w:val="22"/>
        </w:rPr>
        <w:t>nie będzie miał zastosowania, gdy i</w:t>
      </w:r>
      <w:r w:rsidR="005270A2" w:rsidRPr="00721E0E">
        <w:rPr>
          <w:rFonts w:cstheme="minorHAnsi"/>
          <w:color w:val="000000"/>
          <w:sz w:val="22"/>
          <w:szCs w:val="22"/>
        </w:rPr>
        <w:t> </w:t>
      </w:r>
      <w:r w:rsidRPr="00721E0E">
        <w:rPr>
          <w:rFonts w:cstheme="minorHAnsi"/>
          <w:color w:val="000000"/>
          <w:sz w:val="22"/>
          <w:szCs w:val="22"/>
        </w:rPr>
        <w:t>w</w:t>
      </w:r>
      <w:r w:rsidR="005270A2" w:rsidRPr="00721E0E">
        <w:rPr>
          <w:rFonts w:cstheme="minorHAnsi"/>
          <w:color w:val="000000"/>
          <w:sz w:val="22"/>
          <w:szCs w:val="22"/>
        </w:rPr>
        <w:t> </w:t>
      </w:r>
      <w:r w:rsidRPr="00721E0E">
        <w:rPr>
          <w:rFonts w:cstheme="minorHAnsi"/>
          <w:color w:val="000000"/>
          <w:sz w:val="22"/>
          <w:szCs w:val="22"/>
        </w:rPr>
        <w:t xml:space="preserve">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00844B6F" w:rsidRPr="00721E0E">
        <w:rPr>
          <w:rFonts w:cstheme="minorHAnsi"/>
          <w:color w:val="000000"/>
          <w:sz w:val="22"/>
          <w:szCs w:val="22"/>
        </w:rPr>
        <w:t xml:space="preserve">Oświadczenie o spełnieniu obowiązku informacyjnego zawarte jest w Formularzu Oferty (Załącznik nr </w:t>
      </w:r>
      <w:r w:rsidR="0030031D">
        <w:rPr>
          <w:rFonts w:cstheme="minorHAnsi"/>
          <w:color w:val="000000"/>
          <w:sz w:val="22"/>
          <w:szCs w:val="22"/>
        </w:rPr>
        <w:t>1</w:t>
      </w:r>
      <w:r w:rsidR="00D9481C" w:rsidRPr="00721E0E">
        <w:rPr>
          <w:rFonts w:cstheme="minorHAnsi"/>
          <w:color w:val="000000"/>
          <w:sz w:val="22"/>
          <w:szCs w:val="22"/>
        </w:rPr>
        <w:t xml:space="preserve"> do SWZ</w:t>
      </w:r>
      <w:r w:rsidR="00844B6F" w:rsidRPr="00721E0E">
        <w:rPr>
          <w:rFonts w:cstheme="minorHAnsi"/>
          <w:color w:val="000000"/>
          <w:sz w:val="22"/>
          <w:szCs w:val="22"/>
        </w:rPr>
        <w:t xml:space="preserve">). </w:t>
      </w:r>
    </w:p>
    <w:bookmarkEnd w:id="7"/>
    <w:p w14:paraId="45AE4343" w14:textId="70D67E5B"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14. </w:t>
      </w:r>
      <w:r w:rsidR="008235FE" w:rsidRPr="00721E0E">
        <w:rPr>
          <w:rFonts w:cstheme="minorHAnsi"/>
          <w:b/>
          <w:sz w:val="22"/>
          <w:szCs w:val="22"/>
          <w:u w:val="single"/>
        </w:rPr>
        <w:t>MIEJSCE ORAZ TERMIN SKŁADANIA I OTWARCIA OFERT</w:t>
      </w:r>
    </w:p>
    <w:p w14:paraId="5CE0D70A" w14:textId="2731A02E" w:rsidR="008E289B" w:rsidRPr="00721E0E" w:rsidRDefault="0030031D" w:rsidP="00AB41CA">
      <w:pPr>
        <w:tabs>
          <w:tab w:val="left" w:pos="426"/>
        </w:tabs>
        <w:spacing w:before="60" w:line="276" w:lineRule="auto"/>
        <w:rPr>
          <w:rFonts w:cstheme="minorHAnsi"/>
          <w:sz w:val="22"/>
          <w:szCs w:val="22"/>
        </w:rPr>
      </w:pPr>
      <w:r>
        <w:rPr>
          <w:rFonts w:cstheme="minorHAnsi"/>
          <w:sz w:val="22"/>
          <w:szCs w:val="22"/>
        </w:rPr>
        <w:t xml:space="preserve">14.1. </w:t>
      </w:r>
      <w:r w:rsidR="008235FE" w:rsidRPr="00721E0E">
        <w:rPr>
          <w:rFonts w:cstheme="minorHAnsi"/>
          <w:sz w:val="22"/>
          <w:szCs w:val="22"/>
        </w:rPr>
        <w:t>Ofertę wraz z</w:t>
      </w:r>
      <w:r w:rsidR="005270A2" w:rsidRPr="00721E0E">
        <w:rPr>
          <w:rFonts w:cstheme="minorHAnsi"/>
          <w:sz w:val="22"/>
          <w:szCs w:val="22"/>
        </w:rPr>
        <w:t> </w:t>
      </w:r>
      <w:r w:rsidR="008235FE" w:rsidRPr="00721E0E">
        <w:rPr>
          <w:rFonts w:cstheme="minorHAnsi"/>
          <w:sz w:val="22"/>
          <w:szCs w:val="22"/>
        </w:rPr>
        <w:t xml:space="preserve">wymaganymi w SWZ dokumentami należy umieścić na Platformie pod adresem </w:t>
      </w:r>
      <w:hyperlink r:id="rId26" w:history="1">
        <w:r w:rsidR="007273BB" w:rsidRPr="00721E0E">
          <w:rPr>
            <w:rStyle w:val="StopkaZnak"/>
            <w:rFonts w:cstheme="minorHAnsi"/>
            <w:sz w:val="22"/>
            <w:szCs w:val="22"/>
          </w:rPr>
          <w:t>https://platformazakupowa.pl/pn/uni.lodz</w:t>
        </w:r>
      </w:hyperlink>
      <w:r w:rsidR="008235FE" w:rsidRPr="00721E0E">
        <w:rPr>
          <w:rFonts w:cstheme="minorHAnsi"/>
          <w:sz w:val="22"/>
          <w:szCs w:val="22"/>
        </w:rPr>
        <w:t xml:space="preserve"> na stronie dotyczącej odpowiedniego postępowania </w:t>
      </w:r>
      <w:r w:rsidR="008235FE" w:rsidRPr="00721E0E">
        <w:rPr>
          <w:rFonts w:cstheme="minorHAnsi"/>
          <w:b/>
          <w:sz w:val="22"/>
          <w:szCs w:val="22"/>
        </w:rPr>
        <w:t xml:space="preserve">do dnia  </w:t>
      </w:r>
      <w:r w:rsidR="00C908A2" w:rsidRPr="00901286">
        <w:rPr>
          <w:rFonts w:cstheme="minorHAnsi"/>
          <w:b/>
          <w:sz w:val="22"/>
          <w:szCs w:val="22"/>
          <w:highlight w:val="yellow"/>
        </w:rPr>
        <w:t>06-05</w:t>
      </w:r>
      <w:r w:rsidR="00253EDA" w:rsidRPr="00901286">
        <w:rPr>
          <w:rFonts w:cstheme="minorHAnsi"/>
          <w:b/>
          <w:sz w:val="22"/>
          <w:szCs w:val="22"/>
          <w:highlight w:val="yellow"/>
        </w:rPr>
        <w:t>-</w:t>
      </w:r>
      <w:r w:rsidR="008235FE" w:rsidRPr="00901286">
        <w:rPr>
          <w:rFonts w:cstheme="minorHAnsi"/>
          <w:b/>
          <w:sz w:val="22"/>
          <w:szCs w:val="22"/>
          <w:highlight w:val="yellow"/>
        </w:rPr>
        <w:t>202</w:t>
      </w:r>
      <w:r w:rsidR="00253EDA" w:rsidRPr="00901286">
        <w:rPr>
          <w:rFonts w:cstheme="minorHAnsi"/>
          <w:b/>
          <w:sz w:val="22"/>
          <w:szCs w:val="22"/>
          <w:highlight w:val="yellow"/>
        </w:rPr>
        <w:t>4</w:t>
      </w:r>
      <w:r w:rsidR="00381521" w:rsidRPr="00901286">
        <w:rPr>
          <w:rFonts w:cstheme="minorHAnsi"/>
          <w:b/>
          <w:sz w:val="22"/>
          <w:szCs w:val="22"/>
          <w:highlight w:val="yellow"/>
        </w:rPr>
        <w:t xml:space="preserve"> </w:t>
      </w:r>
      <w:r w:rsidR="008235FE" w:rsidRPr="00901286">
        <w:rPr>
          <w:rFonts w:cstheme="minorHAnsi"/>
          <w:b/>
          <w:sz w:val="22"/>
          <w:szCs w:val="22"/>
          <w:highlight w:val="yellow"/>
        </w:rPr>
        <w:t>r.</w:t>
      </w:r>
      <w:r w:rsidR="008235FE" w:rsidRPr="00901286">
        <w:rPr>
          <w:rFonts w:cstheme="minorHAnsi"/>
          <w:sz w:val="22"/>
          <w:szCs w:val="22"/>
          <w:highlight w:val="yellow"/>
        </w:rPr>
        <w:t xml:space="preserve"> </w:t>
      </w:r>
      <w:r w:rsidR="008235FE" w:rsidRPr="00901286">
        <w:rPr>
          <w:rFonts w:cstheme="minorHAnsi"/>
          <w:b/>
          <w:sz w:val="22"/>
          <w:szCs w:val="22"/>
          <w:highlight w:val="yellow"/>
        </w:rPr>
        <w:t xml:space="preserve">do godz. </w:t>
      </w:r>
      <w:r w:rsidR="00DC0713" w:rsidRPr="00901286">
        <w:rPr>
          <w:rFonts w:cstheme="minorHAnsi"/>
          <w:b/>
          <w:sz w:val="22"/>
          <w:szCs w:val="22"/>
          <w:highlight w:val="yellow"/>
        </w:rPr>
        <w:t>10:00</w:t>
      </w:r>
      <w:r w:rsidR="008E289B" w:rsidRPr="00721E0E">
        <w:rPr>
          <w:rFonts w:cstheme="minorHAnsi"/>
          <w:color w:val="FF0000"/>
          <w:sz w:val="22"/>
          <w:szCs w:val="22"/>
        </w:rPr>
        <w:t xml:space="preserve"> </w:t>
      </w:r>
      <w:r w:rsidR="007C644B" w:rsidRPr="00721E0E">
        <w:rPr>
          <w:rFonts w:cstheme="minorHAnsi"/>
          <w:color w:val="FF0000"/>
          <w:sz w:val="22"/>
          <w:szCs w:val="22"/>
        </w:rPr>
        <w:t xml:space="preserve">   </w:t>
      </w:r>
    </w:p>
    <w:p w14:paraId="2B0F8017" w14:textId="501F8F20" w:rsidR="008235FE" w:rsidRPr="0030031D" w:rsidRDefault="008235FE">
      <w:pPr>
        <w:pStyle w:val="Akapitzlist"/>
        <w:numPr>
          <w:ilvl w:val="1"/>
          <w:numId w:val="65"/>
        </w:numPr>
        <w:tabs>
          <w:tab w:val="left" w:pos="426"/>
        </w:tabs>
        <w:spacing w:before="120" w:line="276" w:lineRule="auto"/>
        <w:ind w:left="0" w:firstLine="0"/>
        <w:rPr>
          <w:rFonts w:cstheme="minorHAnsi"/>
        </w:rPr>
      </w:pPr>
      <w:r w:rsidRPr="0030031D">
        <w:rPr>
          <w:rFonts w:cstheme="minorHAnsi"/>
          <w:b/>
          <w:kern w:val="20"/>
        </w:rPr>
        <w:t>Otwarcie ofert nastąpi w dniu</w:t>
      </w:r>
      <w:r w:rsidR="00316818" w:rsidRPr="0030031D">
        <w:rPr>
          <w:rFonts w:cstheme="minorHAnsi"/>
          <w:b/>
          <w:kern w:val="20"/>
        </w:rPr>
        <w:t xml:space="preserve"> </w:t>
      </w:r>
      <w:r w:rsidR="00C908A2">
        <w:rPr>
          <w:rFonts w:cstheme="minorHAnsi"/>
          <w:b/>
          <w:kern w:val="20"/>
          <w:highlight w:val="yellow"/>
        </w:rPr>
        <w:t>06-05-</w:t>
      </w:r>
      <w:r w:rsidRPr="0030031D">
        <w:rPr>
          <w:rFonts w:cstheme="minorHAnsi"/>
          <w:b/>
          <w:kern w:val="20"/>
          <w:highlight w:val="yellow"/>
        </w:rPr>
        <w:t>202</w:t>
      </w:r>
      <w:r w:rsidR="00253EDA" w:rsidRPr="0030031D">
        <w:rPr>
          <w:rFonts w:cstheme="minorHAnsi"/>
          <w:b/>
          <w:kern w:val="20"/>
          <w:highlight w:val="yellow"/>
        </w:rPr>
        <w:t>4</w:t>
      </w:r>
      <w:r w:rsidRPr="0030031D">
        <w:rPr>
          <w:rFonts w:cstheme="minorHAnsi"/>
          <w:b/>
          <w:kern w:val="20"/>
          <w:highlight w:val="yellow"/>
        </w:rPr>
        <w:t xml:space="preserve"> r. o godz</w:t>
      </w:r>
      <w:r w:rsidR="002D0DCF" w:rsidRPr="00901286">
        <w:rPr>
          <w:rFonts w:cstheme="minorHAnsi"/>
          <w:b/>
          <w:kern w:val="20"/>
          <w:highlight w:val="yellow"/>
        </w:rPr>
        <w:t>.</w:t>
      </w:r>
      <w:r w:rsidRPr="00901286">
        <w:rPr>
          <w:rFonts w:cstheme="minorHAnsi"/>
          <w:b/>
          <w:kern w:val="20"/>
          <w:highlight w:val="yellow"/>
        </w:rPr>
        <w:t xml:space="preserve"> </w:t>
      </w:r>
      <w:r w:rsidR="00253EDA" w:rsidRPr="00901286">
        <w:rPr>
          <w:rFonts w:cstheme="minorHAnsi"/>
          <w:b/>
          <w:kern w:val="20"/>
          <w:highlight w:val="yellow"/>
        </w:rPr>
        <w:t>10:</w:t>
      </w:r>
      <w:r w:rsidR="00DC0713" w:rsidRPr="00901286">
        <w:rPr>
          <w:rFonts w:cstheme="minorHAnsi"/>
          <w:b/>
          <w:kern w:val="20"/>
          <w:highlight w:val="yellow"/>
        </w:rPr>
        <w:t>30</w:t>
      </w:r>
      <w:r w:rsidR="00A30C8C" w:rsidRPr="0030031D">
        <w:rPr>
          <w:rFonts w:cstheme="minorHAnsi"/>
          <w:b/>
          <w:kern w:val="20"/>
        </w:rPr>
        <w:t xml:space="preserve"> przy użyciu Platformy. </w:t>
      </w:r>
    </w:p>
    <w:p w14:paraId="5806C4E5" w14:textId="6D47F835" w:rsidR="00A30C8C" w:rsidRPr="00AB41CA" w:rsidRDefault="00A30C8C">
      <w:pPr>
        <w:pStyle w:val="Akapitzlist"/>
        <w:numPr>
          <w:ilvl w:val="1"/>
          <w:numId w:val="65"/>
        </w:numPr>
        <w:tabs>
          <w:tab w:val="left" w:pos="426"/>
        </w:tabs>
        <w:spacing w:line="276" w:lineRule="auto"/>
        <w:ind w:left="0" w:firstLine="0"/>
        <w:rPr>
          <w:rFonts w:cstheme="minorHAnsi"/>
        </w:rPr>
      </w:pPr>
      <w:r w:rsidRPr="00AB41CA">
        <w:rPr>
          <w:rFonts w:cstheme="minorHAnsi"/>
          <w:kern w:val="20"/>
        </w:rPr>
        <w:t xml:space="preserve">W przypadku awarii Platformy, która by spowodowała brak możliwości otwarcia ofert w terminie określonym przez zamawiającego, otwarcie ofert nastąpi niezwłocznie po usunięciu awarii. </w:t>
      </w:r>
    </w:p>
    <w:p w14:paraId="02D53C44" w14:textId="00426028" w:rsidR="00A30C8C" w:rsidRPr="00AB41CA" w:rsidRDefault="00A30C8C">
      <w:pPr>
        <w:pStyle w:val="Akapitzlist"/>
        <w:numPr>
          <w:ilvl w:val="1"/>
          <w:numId w:val="65"/>
        </w:numPr>
        <w:tabs>
          <w:tab w:val="left" w:pos="426"/>
        </w:tabs>
        <w:spacing w:line="276" w:lineRule="auto"/>
        <w:ind w:left="0" w:firstLine="0"/>
        <w:rPr>
          <w:rFonts w:cstheme="minorHAnsi"/>
        </w:rPr>
      </w:pPr>
      <w:r w:rsidRPr="00AB41CA">
        <w:rPr>
          <w:rFonts w:cstheme="minorHAnsi"/>
        </w:rPr>
        <w:t xml:space="preserve">Zamawiający poinformuje o zmianie terminu otwarcia ofert na stronie internetowej prowadzonego postępowania. </w:t>
      </w:r>
    </w:p>
    <w:p w14:paraId="2B35B92C" w14:textId="4A8D0CA0" w:rsidR="00A30C8C" w:rsidRPr="00AB41CA" w:rsidRDefault="00A30C8C">
      <w:pPr>
        <w:pStyle w:val="Akapitzlist"/>
        <w:numPr>
          <w:ilvl w:val="1"/>
          <w:numId w:val="65"/>
        </w:numPr>
        <w:tabs>
          <w:tab w:val="left" w:pos="426"/>
        </w:tabs>
        <w:spacing w:line="276" w:lineRule="auto"/>
        <w:ind w:left="0" w:firstLine="0"/>
        <w:rPr>
          <w:rFonts w:cstheme="minorHAnsi"/>
        </w:rPr>
      </w:pPr>
      <w:r w:rsidRPr="00AB41CA">
        <w:rPr>
          <w:rFonts w:cstheme="minorHAnsi"/>
        </w:rPr>
        <w:t xml:space="preserve">Zamawiający, najpóźniej przed otwarciem ofert, udostępni na stronie internetowej prowadzonego postępowania informację o kwocie, jaką zamierza przeznaczyć na sfinansowanie zamówienia. </w:t>
      </w:r>
    </w:p>
    <w:p w14:paraId="66C10584" w14:textId="4A907D2E" w:rsidR="008235FE" w:rsidRPr="00AB41CA" w:rsidRDefault="008235FE">
      <w:pPr>
        <w:pStyle w:val="Akapitzlist"/>
        <w:numPr>
          <w:ilvl w:val="1"/>
          <w:numId w:val="65"/>
        </w:numPr>
        <w:suppressLineNumbers/>
        <w:tabs>
          <w:tab w:val="left" w:pos="426"/>
        </w:tabs>
        <w:spacing w:before="60" w:line="276" w:lineRule="auto"/>
        <w:ind w:left="0" w:firstLine="0"/>
        <w:rPr>
          <w:rFonts w:cstheme="minorHAnsi"/>
          <w:b/>
          <w:color w:val="FF0000"/>
          <w:kern w:val="20"/>
        </w:rPr>
      </w:pPr>
      <w:r w:rsidRPr="00AB41CA">
        <w:rPr>
          <w:rFonts w:cstheme="minorHAnsi"/>
          <w:kern w:val="20"/>
        </w:rPr>
        <w:t xml:space="preserve">Niezwłocznie po otwarciu ofert Zamawiający zgodnie z art. </w:t>
      </w:r>
      <w:r w:rsidR="00E14E2C" w:rsidRPr="00AB41CA">
        <w:rPr>
          <w:rFonts w:cstheme="minorHAnsi"/>
          <w:kern w:val="20"/>
        </w:rPr>
        <w:t>222</w:t>
      </w:r>
      <w:r w:rsidRPr="00AB41CA">
        <w:rPr>
          <w:rFonts w:cstheme="minorHAnsi"/>
          <w:kern w:val="20"/>
        </w:rPr>
        <w:t xml:space="preserve"> ust. 5 ustawy Pzp zamieści na Platformie w sekcji „Komunikaty” na stronie danego postępowania informacje dotyczące: </w:t>
      </w:r>
    </w:p>
    <w:p w14:paraId="2FEA069B" w14:textId="3C5B3BD5" w:rsidR="00E14E2C" w:rsidRPr="00721E0E" w:rsidRDefault="005253E4">
      <w:pPr>
        <w:numPr>
          <w:ilvl w:val="0"/>
          <w:numId w:val="18"/>
        </w:numPr>
        <w:suppressLineNumbers/>
        <w:tabs>
          <w:tab w:val="left" w:pos="426"/>
        </w:tabs>
        <w:spacing w:before="60" w:line="276" w:lineRule="auto"/>
        <w:ind w:left="0" w:firstLine="0"/>
        <w:rPr>
          <w:rFonts w:cstheme="minorHAnsi"/>
          <w:kern w:val="20"/>
          <w:sz w:val="22"/>
          <w:szCs w:val="22"/>
        </w:rPr>
      </w:pPr>
      <w:r w:rsidRPr="00721E0E">
        <w:rPr>
          <w:rFonts w:cstheme="minorHAnsi"/>
          <w:kern w:val="20"/>
          <w:sz w:val="22"/>
          <w:szCs w:val="22"/>
        </w:rPr>
        <w:t>nazwach albo imionach i nazwiskach oraz siedzibach lub miejscach prowadzonej działalności gospodarczej albo miejscach zamieszkania wykonawców, których oferty zostały otwarte;</w:t>
      </w:r>
    </w:p>
    <w:p w14:paraId="3709DFD0" w14:textId="3FD8D28E" w:rsidR="00F40222" w:rsidRPr="00721E0E" w:rsidRDefault="005253E4">
      <w:pPr>
        <w:numPr>
          <w:ilvl w:val="0"/>
          <w:numId w:val="18"/>
        </w:numPr>
        <w:suppressLineNumbers/>
        <w:tabs>
          <w:tab w:val="left" w:pos="426"/>
        </w:tabs>
        <w:spacing w:before="60" w:line="276" w:lineRule="auto"/>
        <w:ind w:left="0" w:firstLine="0"/>
        <w:rPr>
          <w:rFonts w:cstheme="minorHAnsi"/>
          <w:kern w:val="20"/>
          <w:sz w:val="22"/>
          <w:szCs w:val="22"/>
        </w:rPr>
      </w:pPr>
      <w:r w:rsidRPr="00721E0E">
        <w:rPr>
          <w:rFonts w:cstheme="minorHAnsi"/>
          <w:kern w:val="20"/>
          <w:sz w:val="22"/>
          <w:szCs w:val="22"/>
        </w:rPr>
        <w:t>cenach lub kosztach zawartych w ofertach;</w:t>
      </w:r>
    </w:p>
    <w:p w14:paraId="792F395D" w14:textId="06151431" w:rsidR="008235FE" w:rsidRPr="00721E0E" w:rsidRDefault="007974EE" w:rsidP="00721E0E">
      <w:pPr>
        <w:tabs>
          <w:tab w:val="left" w:pos="426"/>
        </w:tabs>
        <w:spacing w:before="120" w:line="276" w:lineRule="auto"/>
        <w:rPr>
          <w:rFonts w:cstheme="minorHAnsi"/>
          <w:iCs/>
          <w:sz w:val="22"/>
          <w:szCs w:val="22"/>
          <w:u w:val="single"/>
        </w:rPr>
      </w:pPr>
      <w:r w:rsidRPr="00721E0E">
        <w:rPr>
          <w:rFonts w:cstheme="minorHAnsi"/>
          <w:b/>
          <w:bCs/>
          <w:iCs/>
          <w:sz w:val="22"/>
          <w:szCs w:val="22"/>
          <w:u w:val="single"/>
        </w:rPr>
        <w:t>15. </w:t>
      </w:r>
      <w:r w:rsidR="008235FE" w:rsidRPr="00721E0E">
        <w:rPr>
          <w:rFonts w:cstheme="minorHAnsi"/>
          <w:b/>
          <w:bCs/>
          <w:iCs/>
          <w:sz w:val="22"/>
          <w:szCs w:val="22"/>
          <w:u w:val="single"/>
        </w:rPr>
        <w:t>INFORMACJA DLA WYKONAWCÓW WSPÓLNIE UBIEGAJĄCYCH SIĘ O UDZIELENIE ZAMÓWIENIA (SPÓŁKI CYWILNE/KONSORCJA)</w:t>
      </w:r>
    </w:p>
    <w:p w14:paraId="23B8AB22" w14:textId="716EF9E0" w:rsidR="008235FE" w:rsidRPr="00D46695" w:rsidRDefault="008235FE">
      <w:pPr>
        <w:pStyle w:val="Akapitzlist"/>
        <w:widowControl w:val="0"/>
        <w:numPr>
          <w:ilvl w:val="1"/>
          <w:numId w:val="66"/>
        </w:numPr>
        <w:tabs>
          <w:tab w:val="left" w:pos="284"/>
        </w:tabs>
        <w:spacing w:before="60" w:line="276" w:lineRule="auto"/>
        <w:ind w:left="0" w:firstLine="0"/>
        <w:outlineLvl w:val="1"/>
        <w:rPr>
          <w:rFonts w:cstheme="minorHAnsi"/>
          <w:iCs/>
        </w:rPr>
      </w:pPr>
      <w:r w:rsidRPr="00D46695">
        <w:rPr>
          <w:rFonts w:cstheme="minorHAnsi"/>
        </w:rPr>
        <w:t>Wykonawcy mogą wspólnie ubiegać się o udzielenie zamówienia. W takim przypadku Wykonawcy ustanawiają pełnomocnika do reprezentowania ich</w:t>
      </w:r>
      <w:r w:rsidR="002B3D54" w:rsidRPr="00D46695">
        <w:rPr>
          <w:rFonts w:cstheme="minorHAnsi"/>
        </w:rPr>
        <w:t xml:space="preserve"> </w:t>
      </w:r>
      <w:r w:rsidRPr="00D46695">
        <w:rPr>
          <w:rFonts w:cstheme="minorHAnsi"/>
        </w:rPr>
        <w:t>w postępowaniu</w:t>
      </w:r>
      <w:r w:rsidR="005F34DE" w:rsidRPr="00D46695">
        <w:rPr>
          <w:rFonts w:cstheme="minorHAnsi"/>
        </w:rPr>
        <w:t xml:space="preserve"> </w:t>
      </w:r>
      <w:r w:rsidRPr="00D46695">
        <w:rPr>
          <w:rFonts w:cstheme="minorHAnsi"/>
        </w:rPr>
        <w:t>albo</w:t>
      </w:r>
      <w:r w:rsidR="005F34DE" w:rsidRPr="00D46695">
        <w:rPr>
          <w:rFonts w:cstheme="minorHAnsi"/>
        </w:rPr>
        <w:t xml:space="preserve"> do</w:t>
      </w:r>
      <w:r w:rsidRPr="00D46695">
        <w:rPr>
          <w:rFonts w:cstheme="minorHAnsi"/>
        </w:rPr>
        <w:t xml:space="preserve"> reprezentowania</w:t>
      </w:r>
      <w:r w:rsidR="005F34DE" w:rsidRPr="00D46695">
        <w:rPr>
          <w:rFonts w:cstheme="minorHAnsi"/>
        </w:rPr>
        <w:t xml:space="preserve"> </w:t>
      </w:r>
      <w:r w:rsidRPr="00D46695">
        <w:rPr>
          <w:rFonts w:cstheme="minorHAnsi"/>
        </w:rPr>
        <w:t>i zawarcia umowy w sprawie zamówienia publicznego.</w:t>
      </w:r>
      <w:r w:rsidR="005F34DE" w:rsidRPr="00D46695">
        <w:rPr>
          <w:rFonts w:cstheme="minorHAnsi"/>
        </w:rPr>
        <w:t xml:space="preserve"> </w:t>
      </w:r>
      <w:r w:rsidR="005F34DE" w:rsidRPr="00D46695">
        <w:rPr>
          <w:rFonts w:cstheme="minorHAnsi"/>
          <w:b/>
        </w:rPr>
        <w:t xml:space="preserve">Pełnomocnictwo </w:t>
      </w:r>
      <w:r w:rsidR="005F34DE" w:rsidRPr="00D46695">
        <w:rPr>
          <w:rFonts w:cstheme="minorHAnsi"/>
        </w:rPr>
        <w:t>winno być załączone do oferty.</w:t>
      </w:r>
      <w:r w:rsidR="00E87DFB" w:rsidRPr="00D46695">
        <w:rPr>
          <w:rFonts w:cstheme="minorHAnsi"/>
        </w:rPr>
        <w:t> Forma, w jakiej powinno zostać sporządzone  i złożone pełnomocnictwo, została określona w pkt 10 SWZ.</w:t>
      </w:r>
      <w:r w:rsidR="005F34DE" w:rsidRPr="00D46695">
        <w:rPr>
          <w:rFonts w:cstheme="minorHAnsi"/>
        </w:rPr>
        <w:t xml:space="preserve"> </w:t>
      </w:r>
    </w:p>
    <w:p w14:paraId="53DD631B" w14:textId="1EF58CB1" w:rsidR="00E87DFB" w:rsidRPr="00D46695" w:rsidRDefault="00E87DFB">
      <w:pPr>
        <w:pStyle w:val="Akapitzlist"/>
        <w:widowControl w:val="0"/>
        <w:numPr>
          <w:ilvl w:val="1"/>
          <w:numId w:val="66"/>
        </w:numPr>
        <w:tabs>
          <w:tab w:val="left" w:pos="284"/>
        </w:tabs>
        <w:spacing w:before="60" w:line="276" w:lineRule="auto"/>
        <w:ind w:left="0" w:firstLine="0"/>
        <w:outlineLvl w:val="1"/>
        <w:rPr>
          <w:rFonts w:cstheme="minorHAnsi"/>
          <w:iCs/>
        </w:rPr>
      </w:pPr>
      <w:r w:rsidRPr="00D46695">
        <w:rPr>
          <w:rFonts w:cstheme="minorHAnsi"/>
        </w:rPr>
        <w:t xml:space="preserve">W przypadku Wykonawców wspólnie ubiegających się o udzielenie zamówienia, żaden z nich nie może  podlegać wykluczeniu z powodu niespełnienia warunków, o których mowa w </w:t>
      </w:r>
      <w:r w:rsidR="00C43F78" w:rsidRPr="00D46695">
        <w:rPr>
          <w:rFonts w:cstheme="minorHAnsi"/>
        </w:rPr>
        <w:t>pkt 8 SWZ.</w:t>
      </w:r>
    </w:p>
    <w:p w14:paraId="5B998A44" w14:textId="416AA368" w:rsidR="002B3D54" w:rsidRPr="00D46695" w:rsidRDefault="008235FE">
      <w:pPr>
        <w:pStyle w:val="Akapitzlist"/>
        <w:widowControl w:val="0"/>
        <w:numPr>
          <w:ilvl w:val="1"/>
          <w:numId w:val="66"/>
        </w:numPr>
        <w:tabs>
          <w:tab w:val="left" w:pos="284"/>
        </w:tabs>
        <w:spacing w:before="60" w:line="276" w:lineRule="auto"/>
        <w:ind w:left="0" w:firstLine="0"/>
        <w:outlineLvl w:val="1"/>
        <w:rPr>
          <w:rFonts w:cstheme="minorHAnsi"/>
          <w:bCs/>
          <w:iCs/>
          <w:u w:val="single"/>
        </w:rPr>
      </w:pPr>
      <w:r w:rsidRPr="00D46695">
        <w:rPr>
          <w:rFonts w:cstheme="minorHAnsi"/>
        </w:rPr>
        <w:t xml:space="preserve">W przypadku Wykonawców wspólnie ubiegających się o udzielenie zamówienia, </w:t>
      </w:r>
      <w:r w:rsidR="00210BD6" w:rsidRPr="00D46695">
        <w:rPr>
          <w:rFonts w:cstheme="minorHAnsi"/>
        </w:rPr>
        <w:t>oświadczenie o którym</w:t>
      </w:r>
      <w:r w:rsidR="003B6D51" w:rsidRPr="00D46695">
        <w:rPr>
          <w:rFonts w:cstheme="minorHAnsi"/>
        </w:rPr>
        <w:t xml:space="preserve"> mowa w pkt 9.1</w:t>
      </w:r>
      <w:r w:rsidR="007D79B0" w:rsidRPr="00D46695">
        <w:rPr>
          <w:rFonts w:cstheme="minorHAnsi"/>
        </w:rPr>
        <w:t>.</w:t>
      </w:r>
      <w:r w:rsidR="00D46695" w:rsidRPr="00D46695">
        <w:rPr>
          <w:rFonts w:cstheme="minorHAnsi"/>
        </w:rPr>
        <w:t xml:space="preserve">ppkt </w:t>
      </w:r>
      <w:r w:rsidR="003B6D51" w:rsidRPr="00D46695">
        <w:rPr>
          <w:rFonts w:cstheme="minorHAnsi"/>
        </w:rPr>
        <w:t>a</w:t>
      </w:r>
      <w:r w:rsidR="00D46695" w:rsidRPr="00D46695">
        <w:rPr>
          <w:rFonts w:cstheme="minorHAnsi"/>
        </w:rPr>
        <w:t>.</w:t>
      </w:r>
      <w:r w:rsidR="00C43F78" w:rsidRPr="00D46695">
        <w:rPr>
          <w:rFonts w:cstheme="minorHAnsi"/>
        </w:rPr>
        <w:t xml:space="preserve"> i </w:t>
      </w:r>
      <w:r w:rsidR="00210BD6" w:rsidRPr="00D46695">
        <w:rPr>
          <w:rFonts w:cstheme="minorHAnsi"/>
        </w:rPr>
        <w:t xml:space="preserve"> </w:t>
      </w:r>
      <w:r w:rsidR="00C43F78" w:rsidRPr="00D46695">
        <w:rPr>
          <w:rFonts w:cstheme="minorHAnsi"/>
        </w:rPr>
        <w:t>9.1.</w:t>
      </w:r>
      <w:r w:rsidR="00D46695" w:rsidRPr="00D46695">
        <w:rPr>
          <w:rFonts w:cstheme="minorHAnsi"/>
        </w:rPr>
        <w:t xml:space="preserve">ppkt </w:t>
      </w:r>
      <w:r w:rsidR="00C43F78" w:rsidRPr="00D46695">
        <w:rPr>
          <w:rFonts w:cstheme="minorHAnsi"/>
        </w:rPr>
        <w:t>b</w:t>
      </w:r>
      <w:r w:rsidR="00D46695" w:rsidRPr="00D46695">
        <w:rPr>
          <w:rFonts w:cstheme="minorHAnsi"/>
        </w:rPr>
        <w:t>.</w:t>
      </w:r>
      <w:r w:rsidR="00C43F78" w:rsidRPr="00D46695">
        <w:rPr>
          <w:rFonts w:cstheme="minorHAnsi"/>
        </w:rPr>
        <w:t xml:space="preserve"> </w:t>
      </w:r>
      <w:r w:rsidR="00210BD6" w:rsidRPr="00D46695">
        <w:rPr>
          <w:rFonts w:cstheme="minorHAnsi"/>
        </w:rPr>
        <w:t>SWZ</w:t>
      </w:r>
      <w:r w:rsidR="00CD2E6D" w:rsidRPr="00D46695">
        <w:rPr>
          <w:rFonts w:cstheme="minorHAnsi"/>
        </w:rPr>
        <w:t xml:space="preserve"> składa każdy z Wykonawców. </w:t>
      </w:r>
      <w:r w:rsidR="00210BD6" w:rsidRPr="00D46695">
        <w:rPr>
          <w:rFonts w:cstheme="minorHAnsi"/>
          <w:u w:val="single"/>
        </w:rPr>
        <w:t xml:space="preserve">Oświadczenia te potwierdzają brak podstaw wykluczenia oraz spełnianie warunków udziału w zakresie w jakim każdy z Wykonawców wykazuje spełnianie warunków udziału w postępowaniu. </w:t>
      </w:r>
    </w:p>
    <w:p w14:paraId="26F112E4" w14:textId="34D0B5F8" w:rsidR="00F734F0" w:rsidRPr="00D46695" w:rsidRDefault="00E531F5">
      <w:pPr>
        <w:pStyle w:val="Akapitzlist"/>
        <w:widowControl w:val="0"/>
        <w:numPr>
          <w:ilvl w:val="1"/>
          <w:numId w:val="66"/>
        </w:numPr>
        <w:tabs>
          <w:tab w:val="left" w:pos="284"/>
        </w:tabs>
        <w:spacing w:before="60" w:line="276" w:lineRule="auto"/>
        <w:ind w:left="0" w:firstLine="0"/>
        <w:outlineLvl w:val="1"/>
        <w:rPr>
          <w:rFonts w:cstheme="minorHAnsi"/>
        </w:rPr>
      </w:pPr>
      <w:r w:rsidRPr="00D46695">
        <w:rPr>
          <w:rFonts w:cstheme="minorHAnsi"/>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 </w:t>
      </w:r>
    </w:p>
    <w:p w14:paraId="387D2A68" w14:textId="160862D1" w:rsidR="00D46695" w:rsidRPr="007959C9" w:rsidRDefault="007959C9">
      <w:pPr>
        <w:pStyle w:val="Akapitzlist"/>
        <w:widowControl w:val="0"/>
        <w:numPr>
          <w:ilvl w:val="1"/>
          <w:numId w:val="66"/>
        </w:numPr>
        <w:tabs>
          <w:tab w:val="left" w:pos="284"/>
        </w:tabs>
        <w:spacing w:before="60" w:line="276" w:lineRule="auto"/>
        <w:ind w:left="0" w:firstLine="0"/>
        <w:outlineLvl w:val="1"/>
        <w:rPr>
          <w:rFonts w:cstheme="minorHAnsi"/>
          <w:bCs/>
          <w:iCs/>
          <w:u w:val="single"/>
        </w:rPr>
      </w:pPr>
      <w:r>
        <w:rPr>
          <w:rFonts w:cstheme="minorHAnsi"/>
          <w:bCs/>
          <w:iCs/>
        </w:rPr>
        <w:lastRenderedPageBreak/>
        <w:t>W przypadku Wykonawców wspólnie ubiegających się o udzielenie zamówienia warunek, o którym mowa w pkt 7.2. ppkt d. SWZ zostanie spełniony, jeżeli spełni go jeden z Wykonawców, natomiast każdy z Wykonawców wspólnie ubiegających się o udzielenie zamówienia zobowiązany jest wykazać brak podstaw do wykluczenia go z postępowania na podstawach wskazanych w SWZ. Analogicznie w przypadku polegania przez Wykonawcę na zdolnościach technicznych lub zawodowych podmiotów udostępniających zasoby celem wykazania spełniania warunku, o którym mowa w pkt 7.2. ppkt d. SWZ  - podmiot udostępniający musi spełniać ten warunek samodzielnie.</w:t>
      </w:r>
    </w:p>
    <w:p w14:paraId="202588CE" w14:textId="142DCBE8" w:rsidR="007959C9" w:rsidRPr="007959C9" w:rsidRDefault="007959C9">
      <w:pPr>
        <w:pStyle w:val="Akapitzlist"/>
        <w:widowControl w:val="0"/>
        <w:numPr>
          <w:ilvl w:val="1"/>
          <w:numId w:val="66"/>
        </w:numPr>
        <w:tabs>
          <w:tab w:val="left" w:pos="284"/>
        </w:tabs>
        <w:spacing w:before="60" w:line="276" w:lineRule="auto"/>
        <w:ind w:left="0" w:firstLine="0"/>
        <w:outlineLvl w:val="1"/>
        <w:rPr>
          <w:rFonts w:cstheme="minorHAnsi"/>
          <w:bCs/>
          <w:iCs/>
          <w:u w:val="single"/>
        </w:rPr>
      </w:pPr>
      <w:r>
        <w:rPr>
          <w:rFonts w:cstheme="minorHAnsi"/>
          <w:bCs/>
          <w:iCs/>
        </w:rPr>
        <w:t>W odniesieniu do warunku dotyczącego doświadczenia Wykonawcy wspólnie ubiegający się o udzielenie zamówienia mogą polegać na zdolnościach tych Wykonawców, którzy wykonają usługi, do realizacji których zdolności są wymagane.</w:t>
      </w:r>
    </w:p>
    <w:p w14:paraId="21F40D04" w14:textId="26240DE3" w:rsidR="007959C9" w:rsidRPr="00D46695" w:rsidRDefault="007959C9">
      <w:pPr>
        <w:pStyle w:val="Akapitzlist"/>
        <w:widowControl w:val="0"/>
        <w:numPr>
          <w:ilvl w:val="1"/>
          <w:numId w:val="66"/>
        </w:numPr>
        <w:tabs>
          <w:tab w:val="left" w:pos="284"/>
        </w:tabs>
        <w:spacing w:before="60" w:line="276" w:lineRule="auto"/>
        <w:ind w:left="0" w:firstLine="0"/>
        <w:outlineLvl w:val="1"/>
        <w:rPr>
          <w:rFonts w:cstheme="minorHAnsi"/>
          <w:bCs/>
          <w:iCs/>
          <w:u w:val="single"/>
        </w:rPr>
      </w:pPr>
      <w:r>
        <w:rPr>
          <w:rFonts w:cstheme="minorHAnsi"/>
          <w:bCs/>
          <w:iCs/>
        </w:rPr>
        <w:t>W przypadku, o którym mowa w pkt 15.6. SWZ, Wykonawcy wspólnie ubiegający się o udzielenie zamówienia dołączają do oferty oświadczenie, z którego wynika, które usługi wykonają poszczególni Wykonawcy (oświadczenie zawarte w Formularzu oferty – Załącznik nr 1 do SWZ).</w:t>
      </w:r>
    </w:p>
    <w:p w14:paraId="1CA4B887" w14:textId="7B499E79" w:rsidR="008235FE" w:rsidRPr="00653A2D" w:rsidRDefault="007974EE" w:rsidP="00721E0E">
      <w:pPr>
        <w:tabs>
          <w:tab w:val="left" w:pos="284"/>
        </w:tabs>
        <w:spacing w:before="120" w:line="276" w:lineRule="auto"/>
        <w:rPr>
          <w:rFonts w:cstheme="minorHAnsi"/>
          <w:b/>
          <w:sz w:val="22"/>
          <w:szCs w:val="22"/>
          <w:highlight w:val="yellow"/>
          <w:u w:val="single"/>
        </w:rPr>
      </w:pPr>
      <w:r w:rsidRPr="00653A2D">
        <w:rPr>
          <w:rFonts w:cstheme="minorHAnsi"/>
          <w:b/>
          <w:sz w:val="22"/>
          <w:szCs w:val="22"/>
          <w:u w:val="single"/>
        </w:rPr>
        <w:t>16. </w:t>
      </w:r>
      <w:r w:rsidR="008235FE" w:rsidRPr="00653A2D">
        <w:rPr>
          <w:rFonts w:cstheme="minorHAnsi"/>
          <w:b/>
          <w:sz w:val="22"/>
          <w:szCs w:val="22"/>
          <w:u w:val="single"/>
        </w:rPr>
        <w:t>OPIS SPOSOBU OBLICZENIA CENY</w:t>
      </w:r>
    </w:p>
    <w:p w14:paraId="2A8A8F72" w14:textId="77777777" w:rsidR="00050373" w:rsidRPr="00EC73FC" w:rsidRDefault="00050373" w:rsidP="00050373">
      <w:pPr>
        <w:suppressLineNumbers/>
        <w:spacing w:line="276" w:lineRule="auto"/>
        <w:rPr>
          <w:rFonts w:cstheme="minorHAnsi"/>
          <w:kern w:val="20"/>
          <w:sz w:val="22"/>
          <w:szCs w:val="22"/>
        </w:rPr>
      </w:pPr>
      <w:r w:rsidRPr="00721E0E">
        <w:rPr>
          <w:rFonts w:cstheme="minorHAnsi"/>
          <w:kern w:val="20"/>
          <w:sz w:val="22"/>
          <w:szCs w:val="22"/>
        </w:rPr>
        <w:t xml:space="preserve">16.1. Cena podana w ofercie powinna być wyrażona w złotych polskich jako cena </w:t>
      </w:r>
      <w:r w:rsidRPr="00EC73FC">
        <w:rPr>
          <w:rFonts w:cstheme="minorHAnsi"/>
          <w:kern w:val="20"/>
          <w:sz w:val="22"/>
          <w:szCs w:val="22"/>
        </w:rPr>
        <w:t>brutto z podatkiem VAT (wg obowiązującej stawki), podana z dokładnością do setnych części złotego (do dwóch miejsc po przecinku).</w:t>
      </w:r>
    </w:p>
    <w:p w14:paraId="20ADDEBC" w14:textId="4F77DD66" w:rsidR="00050373" w:rsidRDefault="00050373" w:rsidP="00050373">
      <w:pPr>
        <w:suppressLineNumbers/>
        <w:spacing w:line="276" w:lineRule="auto"/>
        <w:rPr>
          <w:rFonts w:eastAsia="Times New Roman" w:cstheme="minorHAnsi"/>
          <w:kern w:val="20"/>
          <w:sz w:val="22"/>
          <w:szCs w:val="22"/>
          <w:lang w:eastAsia="ar-SA"/>
        </w:rPr>
      </w:pPr>
      <w:r w:rsidRPr="00EC73FC">
        <w:rPr>
          <w:rFonts w:eastAsia="Times New Roman" w:cstheme="minorHAnsi"/>
          <w:kern w:val="20"/>
          <w:sz w:val="22"/>
          <w:szCs w:val="22"/>
          <w:lang w:eastAsia="ar-SA"/>
        </w:rPr>
        <w:t xml:space="preserve">Ceny jednostkowe, zgodnie ze złożoną przez Wykonawcę w postępowaniu ofertą, winny obejmować wszelkie koszty związane z wykonaniem przedmiotu zamówienia oraz warunkami określonymi przez Zamawiającego w dokumentacji postępowania, w szczególności w opisie przedmiotu zamówienia (Załącznik nr </w:t>
      </w:r>
      <w:r w:rsidR="00CF11DD">
        <w:rPr>
          <w:rFonts w:eastAsia="Times New Roman" w:cstheme="minorHAnsi"/>
          <w:kern w:val="20"/>
          <w:sz w:val="22"/>
          <w:szCs w:val="22"/>
          <w:lang w:eastAsia="ar-SA"/>
        </w:rPr>
        <w:t>2</w:t>
      </w:r>
      <w:r w:rsidRPr="00EC73FC">
        <w:rPr>
          <w:rFonts w:eastAsia="Times New Roman" w:cstheme="minorHAnsi"/>
          <w:kern w:val="20"/>
          <w:sz w:val="22"/>
          <w:szCs w:val="22"/>
          <w:lang w:eastAsia="ar-SA"/>
        </w:rPr>
        <w:t xml:space="preserve"> do SWZ), w tym w szczególności podatek VAT według obowiązującej stawki oraz koszty dojazdów </w:t>
      </w:r>
      <w:r w:rsidR="00CF11DD">
        <w:rPr>
          <w:rFonts w:eastAsia="Times New Roman" w:cstheme="minorHAnsi"/>
          <w:kern w:val="20"/>
          <w:sz w:val="22"/>
          <w:szCs w:val="22"/>
          <w:lang w:eastAsia="ar-SA"/>
        </w:rPr>
        <w:t>do siedziby Zamawiającego jeżeli są wymagane.</w:t>
      </w:r>
    </w:p>
    <w:p w14:paraId="49468F5D" w14:textId="77777777" w:rsidR="00050373" w:rsidRPr="00721E0E" w:rsidRDefault="00050373" w:rsidP="00050373">
      <w:pPr>
        <w:suppressLineNumbers/>
        <w:spacing w:before="60" w:line="276" w:lineRule="auto"/>
        <w:rPr>
          <w:rFonts w:cstheme="minorHAnsi"/>
          <w:kern w:val="20"/>
          <w:sz w:val="22"/>
          <w:szCs w:val="22"/>
        </w:rPr>
      </w:pPr>
      <w:r w:rsidRPr="00721E0E">
        <w:rPr>
          <w:rFonts w:cstheme="minorHAnsi"/>
          <w:kern w:val="20"/>
          <w:sz w:val="22"/>
          <w:szCs w:val="22"/>
        </w:rPr>
        <w:t>16.2. Nie dopuszcza się podawania ceny w przedziałach kwotowych.</w:t>
      </w:r>
    </w:p>
    <w:p w14:paraId="32F6BE0D" w14:textId="77777777" w:rsidR="00050373" w:rsidRPr="00721E0E" w:rsidRDefault="00050373" w:rsidP="00050373">
      <w:pPr>
        <w:suppressLineNumbers/>
        <w:spacing w:before="60" w:line="276" w:lineRule="auto"/>
        <w:rPr>
          <w:rFonts w:cstheme="minorHAnsi"/>
          <w:kern w:val="20"/>
          <w:sz w:val="22"/>
          <w:szCs w:val="22"/>
        </w:rPr>
      </w:pPr>
      <w:r w:rsidRPr="00721E0E">
        <w:rPr>
          <w:rFonts w:cstheme="minorHAnsi"/>
          <w:kern w:val="20"/>
          <w:sz w:val="22"/>
          <w:szCs w:val="22"/>
        </w:rPr>
        <w:t>16.3. Ceny jednostkowe określone w ofercie będą stałe tzn. nie ulegną zmianie przez okres ważności oferty (związania) oraz okres realizacji (wykonania) przedmiotu zamówienia, z zastrzeżeniem przypadków określonych w Projekcie umowy (</w:t>
      </w:r>
      <w:r w:rsidRPr="00721E0E">
        <w:rPr>
          <w:rFonts w:cstheme="minorHAnsi"/>
          <w:b/>
          <w:kern w:val="20"/>
          <w:sz w:val="22"/>
          <w:szCs w:val="22"/>
        </w:rPr>
        <w:t>Załącznik nr 5 do SIWZ</w:t>
      </w:r>
      <w:r w:rsidRPr="00721E0E">
        <w:rPr>
          <w:rFonts w:cstheme="minorHAnsi"/>
          <w:kern w:val="20"/>
          <w:sz w:val="22"/>
          <w:szCs w:val="22"/>
        </w:rPr>
        <w:t>).</w:t>
      </w:r>
    </w:p>
    <w:p w14:paraId="3EE5B557" w14:textId="59360D28" w:rsidR="00050373" w:rsidRPr="00721E0E" w:rsidRDefault="00050373" w:rsidP="00050373">
      <w:pPr>
        <w:suppressLineNumbers/>
        <w:spacing w:before="60" w:line="276" w:lineRule="auto"/>
        <w:rPr>
          <w:rFonts w:cstheme="minorHAnsi"/>
          <w:kern w:val="20"/>
          <w:sz w:val="22"/>
          <w:szCs w:val="22"/>
        </w:rPr>
      </w:pPr>
      <w:r w:rsidRPr="00721E0E">
        <w:rPr>
          <w:rFonts w:cstheme="minorHAnsi"/>
          <w:kern w:val="20"/>
          <w:sz w:val="22"/>
          <w:szCs w:val="22"/>
        </w:rPr>
        <w:t xml:space="preserve">16.4. Cena podana w ofercie powinna być umieszczona w </w:t>
      </w:r>
      <w:r w:rsidRPr="00721E0E">
        <w:rPr>
          <w:rFonts w:cstheme="minorHAnsi"/>
          <w:i/>
          <w:kern w:val="20"/>
          <w:sz w:val="22"/>
          <w:szCs w:val="22"/>
        </w:rPr>
        <w:t>Formularzu oferty</w:t>
      </w:r>
      <w:r w:rsidRPr="00721E0E">
        <w:rPr>
          <w:rFonts w:cstheme="minorHAnsi"/>
          <w:kern w:val="20"/>
          <w:sz w:val="22"/>
          <w:szCs w:val="22"/>
        </w:rPr>
        <w:t xml:space="preserve"> (załącznik nr </w:t>
      </w:r>
      <w:r w:rsidR="00CF11DD">
        <w:rPr>
          <w:rFonts w:cstheme="minorHAnsi"/>
          <w:kern w:val="20"/>
          <w:sz w:val="22"/>
          <w:szCs w:val="22"/>
        </w:rPr>
        <w:t>1</w:t>
      </w:r>
      <w:r w:rsidRPr="00721E0E">
        <w:rPr>
          <w:rFonts w:cstheme="minorHAnsi"/>
          <w:kern w:val="20"/>
          <w:sz w:val="22"/>
          <w:szCs w:val="22"/>
        </w:rPr>
        <w:t xml:space="preserve"> do SWZ) cyfrą  i słownie i powinna wynikać z </w:t>
      </w:r>
      <w:r w:rsidR="00CF11DD">
        <w:rPr>
          <w:rFonts w:cstheme="minorHAnsi"/>
          <w:kern w:val="20"/>
          <w:sz w:val="22"/>
          <w:szCs w:val="22"/>
        </w:rPr>
        <w:t>działań matematycznych zgodnie z treścią Formularza oferty.</w:t>
      </w:r>
      <w:r w:rsidRPr="00721E0E">
        <w:rPr>
          <w:rFonts w:cstheme="minorHAnsi"/>
          <w:kern w:val="20"/>
          <w:sz w:val="22"/>
          <w:szCs w:val="22"/>
        </w:rPr>
        <w:t xml:space="preserve"> </w:t>
      </w:r>
    </w:p>
    <w:p w14:paraId="0D6AA26D" w14:textId="77777777" w:rsidR="00050373" w:rsidRPr="00721E0E" w:rsidRDefault="00050373" w:rsidP="00050373">
      <w:pPr>
        <w:suppressLineNumbers/>
        <w:spacing w:before="60" w:line="276" w:lineRule="auto"/>
        <w:rPr>
          <w:rFonts w:cstheme="minorHAnsi"/>
          <w:kern w:val="20"/>
          <w:sz w:val="22"/>
          <w:szCs w:val="22"/>
        </w:rPr>
      </w:pPr>
      <w:r w:rsidRPr="00721E0E">
        <w:rPr>
          <w:rFonts w:cstheme="minorHAnsi"/>
          <w:kern w:val="20"/>
          <w:sz w:val="22"/>
          <w:szCs w:val="22"/>
        </w:rPr>
        <w:t>16.5. Niedopuszczalna jest wycena, z której będzie wynikało, że oferowany przez Wykonawcę przedmiot zamówienia będzie miał cenę zero (0,00 zł). Cena winna obejmować wszystkie koszty związane z wykonaniem przedmiotu zamówienia oraz warunkami stawianymi przez Zamawiającego.</w:t>
      </w:r>
    </w:p>
    <w:p w14:paraId="4EE5DE94"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 xml:space="preserve">16.6. Cena oferty w złotych polskich tj. cena wynikająca z </w:t>
      </w:r>
      <w:r w:rsidRPr="00721E0E">
        <w:rPr>
          <w:rFonts w:cstheme="minorHAnsi"/>
          <w:bCs/>
          <w:i/>
          <w:kern w:val="20"/>
          <w:sz w:val="22"/>
          <w:szCs w:val="22"/>
        </w:rPr>
        <w:t>Formularza oferty,</w:t>
      </w:r>
      <w:r w:rsidRPr="00721E0E">
        <w:rPr>
          <w:rFonts w:cstheme="minorHAnsi"/>
          <w:bCs/>
          <w:kern w:val="20"/>
          <w:sz w:val="22"/>
          <w:szCs w:val="22"/>
        </w:rPr>
        <w:t xml:space="preserve"> składanej przez </w:t>
      </w:r>
      <w:r w:rsidRPr="00721E0E">
        <w:rPr>
          <w:rFonts w:cstheme="minorHAnsi"/>
          <w:b/>
          <w:bCs/>
          <w:kern w:val="20"/>
          <w:sz w:val="22"/>
          <w:szCs w:val="22"/>
        </w:rPr>
        <w:t>Wykonawców zagranicznych</w:t>
      </w:r>
      <w:r w:rsidRPr="00721E0E">
        <w:rPr>
          <w:rFonts w:cstheme="minorHAnsi"/>
          <w:bCs/>
          <w:kern w:val="20"/>
          <w:sz w:val="22"/>
          <w:szCs w:val="22"/>
        </w:rPr>
        <w:t xml:space="preserve"> powinna być podana w następujący sposób: </w:t>
      </w:r>
      <w:r w:rsidRPr="00721E0E">
        <w:rPr>
          <w:rFonts w:cstheme="minorHAnsi"/>
          <w:b/>
          <w:bCs/>
          <w:kern w:val="20"/>
          <w:sz w:val="22"/>
          <w:szCs w:val="22"/>
        </w:rPr>
        <w:t>cena netto</w:t>
      </w:r>
      <w:r w:rsidRPr="00721E0E">
        <w:rPr>
          <w:rFonts w:cstheme="minorHAnsi"/>
          <w:bCs/>
          <w:kern w:val="20"/>
          <w:sz w:val="22"/>
          <w:szCs w:val="22"/>
        </w:rPr>
        <w:t xml:space="preserve">. Wykonawcy zagraniczni w </w:t>
      </w:r>
      <w:r w:rsidRPr="00721E0E">
        <w:rPr>
          <w:rFonts w:cstheme="minorHAnsi"/>
          <w:i/>
          <w:kern w:val="20"/>
          <w:sz w:val="22"/>
          <w:szCs w:val="22"/>
        </w:rPr>
        <w:t>Formularzu oferty</w:t>
      </w:r>
      <w:r w:rsidRPr="00721E0E">
        <w:rPr>
          <w:rFonts w:cstheme="minorHAnsi"/>
          <w:bCs/>
          <w:kern w:val="20"/>
          <w:sz w:val="22"/>
          <w:szCs w:val="22"/>
        </w:rPr>
        <w:t xml:space="preserve"> wpisują tylko cenę netto oferty w złotych polskich w miejscu „wartość oferty brutto w zł” dokonując jednocześnie wykreślenia w opisie słowa „brutto” i zastępując je słowem „netto”.</w:t>
      </w:r>
    </w:p>
    <w:p w14:paraId="6398A955" w14:textId="77777777" w:rsidR="00050373" w:rsidRPr="00721E0E" w:rsidRDefault="00050373" w:rsidP="00050373">
      <w:pPr>
        <w:suppressLineNumbers/>
        <w:spacing w:before="60" w:line="276" w:lineRule="auto"/>
        <w:rPr>
          <w:rFonts w:cstheme="minorHAnsi"/>
          <w:bCs/>
          <w:kern w:val="20"/>
          <w:sz w:val="22"/>
          <w:szCs w:val="22"/>
        </w:rPr>
      </w:pPr>
      <w:r w:rsidRPr="00764378">
        <w:rPr>
          <w:rFonts w:cstheme="minorHAnsi"/>
          <w:bCs/>
          <w:kern w:val="20"/>
          <w:sz w:val="22"/>
          <w:szCs w:val="22"/>
        </w:rPr>
        <w:t xml:space="preserve">16.7. W </w:t>
      </w:r>
      <w:r w:rsidRPr="00764378">
        <w:rPr>
          <w:rFonts w:cstheme="minorHAnsi"/>
          <w:bCs/>
          <w:i/>
          <w:iCs/>
          <w:kern w:val="20"/>
          <w:sz w:val="22"/>
          <w:szCs w:val="22"/>
        </w:rPr>
        <w:t>Formularzu cenowym</w:t>
      </w:r>
      <w:r w:rsidRPr="00764378">
        <w:rPr>
          <w:rFonts w:cstheme="minorHAnsi"/>
          <w:bCs/>
          <w:kern w:val="20"/>
          <w:sz w:val="22"/>
          <w:szCs w:val="22"/>
        </w:rPr>
        <w:t xml:space="preserve"> Wykonawcy zagraniczni nie wypełniają komórki „Wartość brutto”. Dla</w:t>
      </w:r>
      <w:r w:rsidRPr="00721E0E">
        <w:rPr>
          <w:rFonts w:cstheme="minorHAnsi"/>
          <w:bCs/>
          <w:kern w:val="20"/>
          <w:sz w:val="22"/>
          <w:szCs w:val="22"/>
        </w:rPr>
        <w:t xml:space="preserve"> porównania ofert Zamawiający doliczy do ceny ofertowej podmiotów zagranicznych kwotę należnego podatku VAT. </w:t>
      </w:r>
    </w:p>
    <w:p w14:paraId="72A50C59"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16.8. Jeżeli została złożona oferta, której wybór prowadziłby do powstania u zamawiającego obowiązku podatkowego zgodnie z ustawą z dnia 11 marca 2004 r. o podatku od towarów i usług (Dz. U. z 202</w:t>
      </w:r>
      <w:r>
        <w:rPr>
          <w:rFonts w:cstheme="minorHAnsi"/>
          <w:bCs/>
          <w:kern w:val="20"/>
          <w:sz w:val="22"/>
          <w:szCs w:val="22"/>
        </w:rPr>
        <w:t>3</w:t>
      </w:r>
      <w:r w:rsidRPr="00721E0E">
        <w:rPr>
          <w:rFonts w:cstheme="minorHAnsi"/>
          <w:bCs/>
          <w:kern w:val="20"/>
          <w:sz w:val="22"/>
          <w:szCs w:val="22"/>
        </w:rPr>
        <w:t xml:space="preserve"> r. poz. </w:t>
      </w:r>
      <w:r>
        <w:rPr>
          <w:rFonts w:cstheme="minorHAnsi"/>
          <w:bCs/>
          <w:kern w:val="20"/>
          <w:sz w:val="22"/>
          <w:szCs w:val="22"/>
        </w:rPr>
        <w:t>1570</w:t>
      </w:r>
      <w:r w:rsidRPr="00721E0E">
        <w:rPr>
          <w:rFonts w:cstheme="minorHAnsi"/>
          <w:bCs/>
          <w:kern w:val="20"/>
          <w:sz w:val="22"/>
          <w:szCs w:val="22"/>
        </w:rPr>
        <w:t xml:space="preserve"> z późn. zm.), dla celów zastosowania kryterium ceny lub kosztu zamawiający dolicza do przedstawionej w tej ofercie ceny kwotę podatku od towarów i usług, którą miałby obowiązek rozliczyć. </w:t>
      </w:r>
    </w:p>
    <w:p w14:paraId="40D7B6CE"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16.9. W ofercie wykonawca ma obowiązek:</w:t>
      </w:r>
    </w:p>
    <w:p w14:paraId="2E8CDC12" w14:textId="77777777" w:rsidR="00050373" w:rsidRPr="00721E0E" w:rsidRDefault="00050373">
      <w:pPr>
        <w:numPr>
          <w:ilvl w:val="0"/>
          <w:numId w:val="19"/>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lastRenderedPageBreak/>
        <w:t>poinformowania zamawiającego, że wybór jego oferty będzie prowadził do powstania u zamawiającego obowiązku podatkowego;</w:t>
      </w:r>
    </w:p>
    <w:p w14:paraId="6CE37335" w14:textId="77777777" w:rsidR="00050373" w:rsidRPr="00721E0E" w:rsidRDefault="00050373">
      <w:pPr>
        <w:numPr>
          <w:ilvl w:val="0"/>
          <w:numId w:val="19"/>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wskazania nazwy (rodzaju) usług, których świadczenie będzie prowadziło do powstania obowiązku podatkowego;</w:t>
      </w:r>
    </w:p>
    <w:p w14:paraId="6CC79BD5" w14:textId="77777777" w:rsidR="00050373" w:rsidRPr="00721E0E" w:rsidRDefault="00050373">
      <w:pPr>
        <w:numPr>
          <w:ilvl w:val="0"/>
          <w:numId w:val="19"/>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wskazania wartości usług, których świadczenie będzie prowadziło do powstania obowiązku podatkowego;</w:t>
      </w:r>
    </w:p>
    <w:p w14:paraId="40B223A7" w14:textId="77777777" w:rsidR="00050373" w:rsidRPr="00721E0E" w:rsidRDefault="00050373">
      <w:pPr>
        <w:numPr>
          <w:ilvl w:val="0"/>
          <w:numId w:val="19"/>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wskazania stawki podatku od towarów i usług, która zgodnie z wiedzą wykonawcy, będzie miała zastosowanie.</w:t>
      </w:r>
    </w:p>
    <w:p w14:paraId="0D0E9F74"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16.10. 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0507DA32"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zarządzania procesem świadczonych usług;</w:t>
      </w:r>
    </w:p>
    <w:p w14:paraId="194A545B"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wybranych rozwiązań technicznych, wyjątkowo korzystnych warunków usług;</w:t>
      </w:r>
    </w:p>
    <w:p w14:paraId="5392F6A2"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oryginalności usług oferowanych przez wykonawcę;</w:t>
      </w:r>
    </w:p>
    <w:p w14:paraId="480C7AF2"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21D56471"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prawem w rozumieniu przepisów o postępowaniu w sprawach dotyczących pomocy publicznej;</w:t>
      </w:r>
    </w:p>
    <w:p w14:paraId="127B0451"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z zakresu prawa pracy i zabezpieczenia społecznego, obowiązującymi w miejscu, w którym realizowane jest zamówienie;</w:t>
      </w:r>
    </w:p>
    <w:p w14:paraId="146152EC"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z zakresu ochrony środowiska;</w:t>
      </w:r>
    </w:p>
    <w:p w14:paraId="74B6E3C0" w14:textId="77777777" w:rsidR="00050373" w:rsidRPr="00721E0E" w:rsidRDefault="00050373">
      <w:pPr>
        <w:numPr>
          <w:ilvl w:val="0"/>
          <w:numId w:val="28"/>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wypełniania obowiązków związanych z powierzeniem wykonania części zamówienia podwykonawcy.</w:t>
      </w:r>
    </w:p>
    <w:p w14:paraId="274C298C"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16.11. W przypadku gdy cena całkowita oferty złożonej w terminie jest niższa o co najmniej 30% od:</w:t>
      </w:r>
    </w:p>
    <w:p w14:paraId="2FE2AFCF" w14:textId="77777777" w:rsidR="00050373" w:rsidRPr="00721E0E" w:rsidRDefault="00050373">
      <w:pPr>
        <w:numPr>
          <w:ilvl w:val="0"/>
          <w:numId w:val="29"/>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wartości zamówienia powiększonej o należny podatek od towarów i usług, ustalonej przed wszczęciem postępowania lub średniej arytmetycznej cen wszystkich złożonych ofert niepodlegających odrzuceniu na podstawie art. 226 ust. 1 pkt. 1 i 10 ustawy P</w:t>
      </w:r>
      <w:r>
        <w:rPr>
          <w:rFonts w:cstheme="minorHAnsi"/>
          <w:bCs/>
          <w:kern w:val="20"/>
          <w:sz w:val="22"/>
          <w:szCs w:val="22"/>
        </w:rPr>
        <w:t>zp</w:t>
      </w:r>
      <w:r w:rsidRPr="00721E0E">
        <w:rPr>
          <w:rFonts w:cstheme="minorHAnsi"/>
          <w:bCs/>
          <w:kern w:val="20"/>
          <w:sz w:val="22"/>
          <w:szCs w:val="22"/>
        </w:rPr>
        <w:t xml:space="preserve"> Zamawiający zwraca się o udzielenie wyjaśnień, o których mowa w pkt. 16.10. SWZ, chyba że rozbieżność wynika z okoliczności oczywistych, które nie wymagają wyjaśnienia;</w:t>
      </w:r>
    </w:p>
    <w:p w14:paraId="267F6AC6" w14:textId="77777777" w:rsidR="00050373" w:rsidRPr="00721E0E" w:rsidRDefault="00050373">
      <w:pPr>
        <w:numPr>
          <w:ilvl w:val="0"/>
          <w:numId w:val="29"/>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 xml:space="preserve">wartości  zamówienia  powiększonej  o  należny  podatek  od  towarów i usług, zaktualizowanej </w:t>
      </w:r>
      <w:r w:rsidRPr="00721E0E">
        <w:rPr>
          <w:rFonts w:cstheme="minorHAnsi"/>
          <w:bCs/>
          <w:kern w:val="20"/>
          <w:sz w:val="22"/>
          <w:szCs w:val="22"/>
        </w:rPr>
        <w:br/>
        <w:t>z uwzględnieniem okoliczności, które nastąpiły po wszczęciu postępowania, w szczególności istotnej zmiany cen rynkowych, Zamawiający może zwrócić się o udzielenie wyjaśnień, o których mowa w pkt 16.10. SWZ.</w:t>
      </w:r>
    </w:p>
    <w:p w14:paraId="012FE7DA"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16.12. Obowiązek wykazania, że oferta nie zawiera rażąco niskiej ceny lub kosztu spoczywa na wykonawcy.</w:t>
      </w:r>
    </w:p>
    <w:p w14:paraId="25DE5955"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16.13. Odrzuceniu, jako oferta z rażąco niską ceną lub kosztem, podlega oferta Wykonawcy, który nie udzielił wyjaśnień w wyznaczonym terminie, lub jeżeli złożone wyjaśnienia wraz z dowodami nie uzasadniają podanej w ofercie ceny lub kosztu.</w:t>
      </w:r>
    </w:p>
    <w:p w14:paraId="5E15E220"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lastRenderedPageBreak/>
        <w:t>16.14. Zamawiający poprawia w ofercie:</w:t>
      </w:r>
    </w:p>
    <w:p w14:paraId="0890DF93" w14:textId="77777777" w:rsidR="00050373" w:rsidRPr="00721E0E" w:rsidRDefault="00050373">
      <w:pPr>
        <w:numPr>
          <w:ilvl w:val="0"/>
          <w:numId w:val="30"/>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oczywiste omyłki pisarskie,</w:t>
      </w:r>
    </w:p>
    <w:p w14:paraId="38DDC273" w14:textId="77777777" w:rsidR="00050373" w:rsidRPr="00721E0E" w:rsidRDefault="00050373">
      <w:pPr>
        <w:numPr>
          <w:ilvl w:val="0"/>
          <w:numId w:val="30"/>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oczywiste omyłki rachunkowe z uwzględnieniem konsekwencji rachunkowych dokonanych poprawek,</w:t>
      </w:r>
    </w:p>
    <w:p w14:paraId="2E798A86" w14:textId="77777777" w:rsidR="00050373" w:rsidRPr="00721E0E" w:rsidRDefault="00050373">
      <w:pPr>
        <w:numPr>
          <w:ilvl w:val="0"/>
          <w:numId w:val="30"/>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inne omyłki polegające na niezgodności oferty z dokumentami zamówienia , niepowodujące istotnych zmian w treści oferty,</w:t>
      </w:r>
    </w:p>
    <w:p w14:paraId="07C3FADE"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16.15. Przykładowe oczywiste omyłki rachunkowe poprawiane przez zamawiającego:</w:t>
      </w:r>
    </w:p>
    <w:p w14:paraId="047BD55E" w14:textId="77777777" w:rsidR="00050373" w:rsidRPr="00721E0E" w:rsidRDefault="00050373">
      <w:pPr>
        <w:numPr>
          <w:ilvl w:val="0"/>
          <w:numId w:val="31"/>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w przypadku mnożenia cen jednostkowych i liczby jednostek miar:</w:t>
      </w:r>
    </w:p>
    <w:p w14:paraId="1DB52BE6" w14:textId="77777777" w:rsidR="00050373" w:rsidRPr="00721E0E" w:rsidRDefault="00050373">
      <w:pPr>
        <w:numPr>
          <w:ilvl w:val="0"/>
          <w:numId w:val="32"/>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t>jeżeli obliczona cena nie odpowiada iloczynowi ceny jednostkowej oraz liczby jednostek miar, przyjmuje się, że prawidłowo podano liczbę jednostek miar oraz cenę jednostkową,</w:t>
      </w:r>
    </w:p>
    <w:p w14:paraId="4A61EB99" w14:textId="77777777" w:rsidR="00050373" w:rsidRPr="00721E0E" w:rsidRDefault="00050373">
      <w:pPr>
        <w:numPr>
          <w:ilvl w:val="0"/>
          <w:numId w:val="32"/>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t>jeżeli cenę podano rozbieżnie słownie i liczbą, przyjmuje się, że prawidłowo podano liczbę jednostek miar oraz cenę jednostkową i ten zapis ceny, który odpowiada dokonanemu obliczeniu ceny,</w:t>
      </w:r>
    </w:p>
    <w:p w14:paraId="29982CA4" w14:textId="77777777" w:rsidR="00050373" w:rsidRPr="00721E0E" w:rsidRDefault="00050373">
      <w:pPr>
        <w:numPr>
          <w:ilvl w:val="0"/>
          <w:numId w:val="31"/>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 xml:space="preserve"> w przypadku sumowania cen za poszczególne pozycje w części:</w:t>
      </w:r>
    </w:p>
    <w:p w14:paraId="4DF5642C" w14:textId="77777777" w:rsidR="00050373" w:rsidRPr="00721E0E" w:rsidRDefault="00050373">
      <w:pPr>
        <w:numPr>
          <w:ilvl w:val="0"/>
          <w:numId w:val="32"/>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t xml:space="preserve"> jeżeli obliczona cena nie odpowiada sumie cen za pozycje, przyjmuje się, że  prawidłowo podano ceny za poszczególne pozycje,</w:t>
      </w:r>
    </w:p>
    <w:p w14:paraId="5A10C898" w14:textId="77777777" w:rsidR="00050373" w:rsidRPr="00721E0E" w:rsidRDefault="00050373">
      <w:pPr>
        <w:numPr>
          <w:ilvl w:val="0"/>
          <w:numId w:val="31"/>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jeżeli suma cen za pozycje zapisana w Formularzu cenowym nie odpowiada cenie zapisanej w formularzu oferty, zamawiający przyjmie za prawidłową cenę zapisaną w Formularzu cenowym.</w:t>
      </w:r>
    </w:p>
    <w:p w14:paraId="50EC5C8A"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16.16. W przypadku, o którym mowa w pkt. 16.14.c SWZ, Zamawiający wyznacza Wykonawcy odpowiedni termin na wyrażenie zgody na poprawienie w ofercie omyłki lub zakwestionowanie jej poprawienia. Brak odpowiedzi w wyznaczonym terminie uznaje się za wyrażenie zgody na poprawienie omyłki.</w:t>
      </w:r>
    </w:p>
    <w:p w14:paraId="58E7EE9F" w14:textId="0BF1B5B0"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17. </w:t>
      </w:r>
      <w:r w:rsidR="008235FE" w:rsidRPr="00721E0E">
        <w:rPr>
          <w:rFonts w:cstheme="minorHAnsi"/>
          <w:b/>
          <w:sz w:val="22"/>
          <w:szCs w:val="22"/>
          <w:u w:val="single"/>
        </w:rPr>
        <w:t>INFORMACJE DOTYCZĄCE WALUT OBCYCH, W JAKICH MOGĄ BYĆ PROWADZONE ROZLICZENIA MIĘDZY ZAMAWIAJĄCYM A WYKO</w:t>
      </w:r>
      <w:r w:rsidR="008235FE" w:rsidRPr="00721E0E">
        <w:rPr>
          <w:rFonts w:cstheme="minorHAnsi"/>
          <w:b/>
          <w:sz w:val="22"/>
          <w:szCs w:val="22"/>
          <w:u w:val="single"/>
        </w:rPr>
        <w:softHyphen/>
        <w:t>NAWCĄ</w:t>
      </w:r>
    </w:p>
    <w:p w14:paraId="6D9B2C3C" w14:textId="6DD69E28" w:rsidR="002A0B68" w:rsidRPr="00721E0E" w:rsidRDefault="008235FE" w:rsidP="00721E0E">
      <w:pPr>
        <w:suppressLineNumbers/>
        <w:spacing w:before="60" w:line="276" w:lineRule="auto"/>
        <w:ind w:left="426"/>
        <w:rPr>
          <w:rFonts w:cstheme="minorHAnsi"/>
          <w:sz w:val="22"/>
          <w:szCs w:val="22"/>
        </w:rPr>
      </w:pPr>
      <w:r w:rsidRPr="00721E0E">
        <w:rPr>
          <w:rFonts w:cstheme="minorHAnsi"/>
          <w:sz w:val="22"/>
          <w:szCs w:val="22"/>
        </w:rPr>
        <w:t>Zamawiający nie przewiduje możliwości prowadzenia rozliczeń w walutach obcych. Wszelkie rozliczenia finansowane między zamawiającym a Wykonawcą będą prowadzone wyłącznie w</w:t>
      </w:r>
      <w:r w:rsidR="005270A2" w:rsidRPr="00721E0E">
        <w:rPr>
          <w:rFonts w:cstheme="minorHAnsi"/>
          <w:sz w:val="22"/>
          <w:szCs w:val="22"/>
        </w:rPr>
        <w:t> </w:t>
      </w:r>
      <w:r w:rsidRPr="00721E0E">
        <w:rPr>
          <w:rFonts w:cstheme="minorHAnsi"/>
          <w:sz w:val="22"/>
          <w:szCs w:val="22"/>
        </w:rPr>
        <w:t>złotych polskich, w zaokrągleniu do setnych części złotego (do dwóch miejsc po przecinku).</w:t>
      </w:r>
    </w:p>
    <w:p w14:paraId="2998BF08" w14:textId="28D46622" w:rsidR="00611B16" w:rsidRPr="00721E0E" w:rsidRDefault="007974EE" w:rsidP="00721E0E">
      <w:pPr>
        <w:tabs>
          <w:tab w:val="left" w:pos="284"/>
        </w:tabs>
        <w:spacing w:before="120" w:line="276" w:lineRule="auto"/>
        <w:rPr>
          <w:rFonts w:cstheme="minorHAnsi"/>
          <w:b/>
          <w:color w:val="000000"/>
          <w:sz w:val="22"/>
          <w:szCs w:val="22"/>
          <w:u w:val="single"/>
        </w:rPr>
      </w:pPr>
      <w:r w:rsidRPr="00721E0E">
        <w:rPr>
          <w:rFonts w:cstheme="minorHAnsi"/>
          <w:b/>
          <w:color w:val="000000"/>
          <w:sz w:val="22"/>
          <w:szCs w:val="22"/>
          <w:u w:val="single"/>
        </w:rPr>
        <w:t>18. </w:t>
      </w:r>
      <w:r w:rsidR="008235FE" w:rsidRPr="00721E0E">
        <w:rPr>
          <w:rFonts w:cstheme="minorHAnsi"/>
          <w:b/>
          <w:color w:val="000000"/>
          <w:sz w:val="22"/>
          <w:szCs w:val="22"/>
          <w:u w:val="single"/>
        </w:rPr>
        <w:t xml:space="preserve">OPIS KRYTERIÓW, KTÓRYMI ZAMAWIAJĄCY BĘDZIE SIĘ KIEROWAŁ PRZY WYBORZE OFERTY WRAZ Z PODANIEM ZNACZENIA TYCH KRYTERIÓW ORAZ SPOSOBU OCENY OFERT </w:t>
      </w:r>
      <w:r w:rsidR="00611B16" w:rsidRPr="00721E0E">
        <w:rPr>
          <w:rFonts w:cstheme="minorHAnsi"/>
          <w:b/>
          <w:color w:val="000000"/>
          <w:sz w:val="22"/>
          <w:szCs w:val="22"/>
          <w:u w:val="single"/>
        </w:rPr>
        <w:t xml:space="preserve"> </w:t>
      </w:r>
    </w:p>
    <w:p w14:paraId="7BD54AF6" w14:textId="77777777" w:rsidR="008235FE" w:rsidRDefault="008235FE" w:rsidP="00721E0E">
      <w:pPr>
        <w:spacing w:line="276" w:lineRule="auto"/>
        <w:rPr>
          <w:rFonts w:cstheme="minorHAnsi"/>
          <w:b/>
          <w:sz w:val="22"/>
          <w:szCs w:val="22"/>
        </w:rPr>
      </w:pPr>
    </w:p>
    <w:p w14:paraId="0D8F48CA" w14:textId="702DF796" w:rsidR="00EE6B21" w:rsidRPr="00C908A2" w:rsidRDefault="00EE6B21">
      <w:pPr>
        <w:pStyle w:val="Akapitzlist"/>
        <w:numPr>
          <w:ilvl w:val="1"/>
          <w:numId w:val="68"/>
        </w:numPr>
        <w:tabs>
          <w:tab w:val="left" w:pos="142"/>
          <w:tab w:val="left" w:pos="567"/>
        </w:tabs>
        <w:spacing w:after="360" w:line="276" w:lineRule="auto"/>
        <w:ind w:left="0" w:firstLine="0"/>
        <w:jc w:val="both"/>
        <w:rPr>
          <w:rFonts w:cstheme="minorHAnsi"/>
        </w:rPr>
      </w:pPr>
      <w:r w:rsidRPr="00C908A2">
        <w:rPr>
          <w:rFonts w:cstheme="minorHAnsi"/>
        </w:rPr>
        <w:t>Przy wyborze oferty Zamawiający będzie się kierował następującymi kryteriami:</w:t>
      </w:r>
    </w:p>
    <w:p w14:paraId="71BFE74F" w14:textId="77777777" w:rsidR="00EE6B21" w:rsidRPr="00C908A2" w:rsidRDefault="00EE6B21">
      <w:pPr>
        <w:numPr>
          <w:ilvl w:val="0"/>
          <w:numId w:val="67"/>
        </w:numPr>
        <w:tabs>
          <w:tab w:val="left" w:pos="180"/>
        </w:tabs>
        <w:suppressAutoHyphens/>
        <w:rPr>
          <w:rFonts w:cstheme="minorHAnsi"/>
          <w:b/>
          <w:sz w:val="22"/>
          <w:szCs w:val="22"/>
        </w:rPr>
      </w:pPr>
      <w:r w:rsidRPr="00C908A2">
        <w:rPr>
          <w:rFonts w:cstheme="minorHAnsi"/>
          <w:b/>
          <w:sz w:val="22"/>
          <w:szCs w:val="22"/>
        </w:rPr>
        <w:t xml:space="preserve">cena oferty brutto </w:t>
      </w:r>
      <w:r w:rsidRPr="00C908A2">
        <w:rPr>
          <w:rFonts w:cstheme="minorHAnsi"/>
          <w:b/>
          <w:sz w:val="22"/>
          <w:szCs w:val="22"/>
        </w:rPr>
        <w:tab/>
      </w:r>
      <w:r w:rsidRPr="00C908A2">
        <w:rPr>
          <w:rFonts w:cstheme="minorHAnsi"/>
          <w:b/>
          <w:sz w:val="22"/>
          <w:szCs w:val="22"/>
        </w:rPr>
        <w:tab/>
      </w:r>
      <w:r w:rsidRPr="00C908A2">
        <w:rPr>
          <w:rFonts w:cstheme="minorHAnsi"/>
          <w:b/>
          <w:sz w:val="22"/>
          <w:szCs w:val="22"/>
        </w:rPr>
        <w:tab/>
      </w:r>
      <w:r w:rsidRPr="00C908A2">
        <w:rPr>
          <w:rFonts w:cstheme="minorHAnsi"/>
          <w:b/>
          <w:sz w:val="22"/>
          <w:szCs w:val="22"/>
        </w:rPr>
        <w:tab/>
        <w:t>-</w:t>
      </w:r>
      <w:r w:rsidRPr="00C908A2">
        <w:rPr>
          <w:rFonts w:cstheme="minorHAnsi"/>
          <w:b/>
          <w:sz w:val="22"/>
          <w:szCs w:val="22"/>
        </w:rPr>
        <w:tab/>
        <w:t>60 %</w:t>
      </w:r>
    </w:p>
    <w:p w14:paraId="13C3A72C" w14:textId="2F82D195" w:rsidR="00EE6B21" w:rsidRPr="00C908A2" w:rsidRDefault="00EE6B21">
      <w:pPr>
        <w:numPr>
          <w:ilvl w:val="0"/>
          <w:numId w:val="67"/>
        </w:numPr>
        <w:tabs>
          <w:tab w:val="left" w:pos="180"/>
        </w:tabs>
        <w:suppressAutoHyphens/>
        <w:rPr>
          <w:rFonts w:cstheme="minorHAnsi"/>
          <w:b/>
          <w:sz w:val="22"/>
          <w:szCs w:val="22"/>
        </w:rPr>
      </w:pPr>
      <w:r w:rsidRPr="00C908A2">
        <w:rPr>
          <w:rFonts w:cstheme="minorHAnsi"/>
          <w:b/>
          <w:sz w:val="22"/>
          <w:szCs w:val="22"/>
        </w:rPr>
        <w:t>wydłużenie godzin obsługi serwisowej</w:t>
      </w:r>
      <w:r w:rsidRPr="00C908A2">
        <w:rPr>
          <w:rFonts w:cstheme="minorHAnsi"/>
          <w:b/>
          <w:sz w:val="22"/>
          <w:szCs w:val="22"/>
        </w:rPr>
        <w:tab/>
        <w:t>-</w:t>
      </w:r>
      <w:r w:rsidRPr="00C908A2">
        <w:rPr>
          <w:rFonts w:cstheme="minorHAnsi"/>
          <w:b/>
          <w:sz w:val="22"/>
          <w:szCs w:val="22"/>
        </w:rPr>
        <w:tab/>
        <w:t>10%</w:t>
      </w:r>
    </w:p>
    <w:p w14:paraId="7889D42A" w14:textId="77777777" w:rsidR="00EE6B21" w:rsidRPr="00C908A2" w:rsidRDefault="00EE6B21">
      <w:pPr>
        <w:numPr>
          <w:ilvl w:val="0"/>
          <w:numId w:val="67"/>
        </w:numPr>
        <w:tabs>
          <w:tab w:val="left" w:pos="180"/>
        </w:tabs>
        <w:suppressAutoHyphens/>
        <w:rPr>
          <w:rFonts w:cstheme="minorHAnsi"/>
          <w:sz w:val="22"/>
          <w:szCs w:val="22"/>
        </w:rPr>
      </w:pPr>
      <w:r w:rsidRPr="00C908A2">
        <w:rPr>
          <w:rFonts w:cstheme="minorHAnsi"/>
          <w:b/>
          <w:bCs/>
          <w:sz w:val="22"/>
          <w:szCs w:val="22"/>
        </w:rPr>
        <w:t>skrócenie Gwarantowanego Poziomu SLA</w:t>
      </w:r>
      <w:r w:rsidRPr="00C908A2">
        <w:rPr>
          <w:rFonts w:cstheme="minorHAnsi"/>
          <w:b/>
          <w:sz w:val="22"/>
          <w:szCs w:val="22"/>
        </w:rPr>
        <w:tab/>
        <w:t>-</w:t>
      </w:r>
      <w:r w:rsidRPr="00C908A2">
        <w:rPr>
          <w:rFonts w:cstheme="minorHAnsi"/>
          <w:b/>
          <w:sz w:val="22"/>
          <w:szCs w:val="22"/>
        </w:rPr>
        <w:tab/>
        <w:t>30 %</w:t>
      </w:r>
    </w:p>
    <w:p w14:paraId="5C8BBB3E" w14:textId="77777777" w:rsidR="00EE6B21" w:rsidRPr="00C908A2" w:rsidRDefault="00EE6B21" w:rsidP="00EE6B21">
      <w:pPr>
        <w:tabs>
          <w:tab w:val="left" w:pos="0"/>
        </w:tabs>
        <w:spacing w:line="276" w:lineRule="auto"/>
        <w:jc w:val="both"/>
        <w:rPr>
          <w:rFonts w:cstheme="minorHAnsi"/>
          <w:sz w:val="22"/>
          <w:szCs w:val="22"/>
        </w:rPr>
      </w:pPr>
    </w:p>
    <w:p w14:paraId="779B1216" w14:textId="77777777" w:rsidR="00EE6B21" w:rsidRPr="00EE6B21" w:rsidRDefault="00EE6B21" w:rsidP="00EE6B21">
      <w:pPr>
        <w:tabs>
          <w:tab w:val="left" w:pos="0"/>
        </w:tabs>
        <w:spacing w:line="276" w:lineRule="auto"/>
        <w:jc w:val="both"/>
        <w:rPr>
          <w:rFonts w:cstheme="minorHAnsi"/>
          <w:sz w:val="22"/>
          <w:szCs w:val="22"/>
        </w:rPr>
      </w:pPr>
      <w:r w:rsidRPr="00C908A2">
        <w:rPr>
          <w:rFonts w:cstheme="minorHAnsi"/>
          <w:sz w:val="22"/>
          <w:szCs w:val="22"/>
        </w:rPr>
        <w:t>Ad. 1</w:t>
      </w:r>
    </w:p>
    <w:p w14:paraId="1311CAA9" w14:textId="77777777" w:rsidR="00EE6B21" w:rsidRPr="00EE6B21" w:rsidRDefault="00EE6B21" w:rsidP="00EE6B21">
      <w:pPr>
        <w:tabs>
          <w:tab w:val="left" w:pos="0"/>
          <w:tab w:val="left" w:pos="180"/>
        </w:tabs>
        <w:suppressAutoHyphens/>
        <w:spacing w:line="276" w:lineRule="auto"/>
        <w:rPr>
          <w:rFonts w:cstheme="minorHAnsi"/>
          <w:b/>
          <w:sz w:val="22"/>
          <w:szCs w:val="22"/>
        </w:rPr>
      </w:pPr>
      <w:r w:rsidRPr="00EE6B21">
        <w:rPr>
          <w:rFonts w:cstheme="minorHAnsi"/>
          <w:b/>
          <w:sz w:val="22"/>
          <w:szCs w:val="22"/>
        </w:rPr>
        <w:t>Cena oferty brutto – 60 %</w:t>
      </w:r>
    </w:p>
    <w:p w14:paraId="2C9861D4" w14:textId="5CFBE8CB" w:rsidR="00EE6B21" w:rsidRPr="00EE6B21" w:rsidRDefault="00EE6B21" w:rsidP="00EE6B21">
      <w:pPr>
        <w:tabs>
          <w:tab w:val="left" w:pos="360"/>
        </w:tabs>
        <w:spacing w:line="276" w:lineRule="auto"/>
        <w:ind w:left="540" w:hanging="540"/>
        <w:jc w:val="both"/>
        <w:rPr>
          <w:rFonts w:cstheme="minorHAnsi"/>
          <w:color w:val="000000"/>
          <w:sz w:val="22"/>
          <w:szCs w:val="22"/>
        </w:rPr>
      </w:pPr>
      <w:r w:rsidRPr="00EE6B21">
        <w:rPr>
          <w:rFonts w:cstheme="minorHAnsi"/>
          <w:color w:val="FF0000"/>
          <w:sz w:val="22"/>
          <w:szCs w:val="22"/>
        </w:rPr>
        <w:tab/>
      </w:r>
      <w:r w:rsidRPr="00EE6B21">
        <w:rPr>
          <w:rFonts w:cstheme="minorHAnsi"/>
          <w:color w:val="000000"/>
          <w:sz w:val="22"/>
          <w:szCs w:val="22"/>
        </w:rPr>
        <w:tab/>
        <w:t>Cena oferty będzie wynikała z „Ceny całkowitej oferty brutto”, zapisanej w pkt 4</w:t>
      </w:r>
      <w:r w:rsidR="004D7D47">
        <w:rPr>
          <w:rFonts w:cstheme="minorHAnsi"/>
          <w:color w:val="000000"/>
          <w:sz w:val="22"/>
          <w:szCs w:val="22"/>
        </w:rPr>
        <w:t>.1.</w:t>
      </w:r>
      <w:r w:rsidRPr="00EE6B21">
        <w:rPr>
          <w:rFonts w:cstheme="minorHAnsi"/>
          <w:color w:val="000000"/>
          <w:sz w:val="22"/>
          <w:szCs w:val="22"/>
        </w:rPr>
        <w:t xml:space="preserve"> Formularza ofertowego</w:t>
      </w:r>
      <w:r w:rsidR="00F6131C">
        <w:rPr>
          <w:rFonts w:cstheme="minorHAnsi"/>
          <w:color w:val="000000"/>
          <w:sz w:val="22"/>
          <w:szCs w:val="22"/>
        </w:rPr>
        <w:t xml:space="preserve">. </w:t>
      </w:r>
      <w:r w:rsidRPr="00EE6B21">
        <w:rPr>
          <w:rFonts w:cstheme="minorHAnsi"/>
          <w:color w:val="000000"/>
          <w:sz w:val="22"/>
          <w:szCs w:val="22"/>
        </w:rPr>
        <w:t>Ze wszystkich wartości C</w:t>
      </w:r>
      <w:r w:rsidRPr="00EE6B21">
        <w:rPr>
          <w:rFonts w:cstheme="minorHAnsi"/>
          <w:color w:val="000000"/>
          <w:sz w:val="22"/>
          <w:szCs w:val="22"/>
          <w:vertAlign w:val="subscript"/>
        </w:rPr>
        <w:t xml:space="preserve">i </w:t>
      </w:r>
      <w:r w:rsidRPr="00EE6B21">
        <w:rPr>
          <w:rFonts w:cstheme="minorHAnsi"/>
          <w:color w:val="000000"/>
          <w:sz w:val="22"/>
          <w:szCs w:val="22"/>
        </w:rPr>
        <w:t>złożonych ofert, Komisja przetargowa przyjmie wartość najmniejszą, jako C</w:t>
      </w:r>
      <w:r w:rsidRPr="00EE6B21">
        <w:rPr>
          <w:rFonts w:cstheme="minorHAnsi"/>
          <w:color w:val="000000"/>
          <w:sz w:val="22"/>
          <w:szCs w:val="22"/>
          <w:vertAlign w:val="subscript"/>
        </w:rPr>
        <w:t xml:space="preserve">minimum. </w:t>
      </w:r>
      <w:r w:rsidRPr="00EE6B21">
        <w:rPr>
          <w:rFonts w:cstheme="minorHAnsi"/>
          <w:color w:val="000000"/>
          <w:sz w:val="22"/>
          <w:szCs w:val="22"/>
        </w:rPr>
        <w:t>Punktacja za cenę oferty ustalona jest w sposób następujący:</w:t>
      </w:r>
    </w:p>
    <w:p w14:paraId="6CEDD0D6" w14:textId="77777777" w:rsidR="00EE6B21" w:rsidRPr="00EE6B21" w:rsidRDefault="00EE6B21" w:rsidP="00EE6B21">
      <w:pPr>
        <w:tabs>
          <w:tab w:val="left" w:pos="360"/>
        </w:tabs>
        <w:spacing w:line="276" w:lineRule="auto"/>
        <w:ind w:left="540" w:hanging="540"/>
        <w:jc w:val="both"/>
        <w:rPr>
          <w:rFonts w:cstheme="minorHAnsi"/>
          <w:color w:val="000000"/>
          <w:sz w:val="22"/>
          <w:szCs w:val="22"/>
        </w:rPr>
      </w:pPr>
    </w:p>
    <w:p w14:paraId="7A71A53D" w14:textId="77777777" w:rsidR="00EE6B21" w:rsidRPr="00EE6B21" w:rsidRDefault="00EE6B21" w:rsidP="00EE6B21">
      <w:pPr>
        <w:tabs>
          <w:tab w:val="left" w:pos="1800"/>
        </w:tabs>
        <w:spacing w:line="276" w:lineRule="auto"/>
        <w:rPr>
          <w:rFonts w:cstheme="minorHAnsi"/>
          <w:color w:val="000000"/>
          <w:sz w:val="22"/>
          <w:szCs w:val="22"/>
        </w:rPr>
      </w:pPr>
      <w:r w:rsidRPr="00EE6B21">
        <w:rPr>
          <w:rFonts w:cstheme="minorHAnsi"/>
          <w:color w:val="000000"/>
          <w:sz w:val="22"/>
          <w:szCs w:val="22"/>
        </w:rPr>
        <w:lastRenderedPageBreak/>
        <w:tab/>
      </w:r>
      <w:r w:rsidRPr="00EE6B21">
        <w:rPr>
          <w:rFonts w:cstheme="minorHAnsi"/>
          <w:color w:val="000000"/>
          <w:sz w:val="22"/>
          <w:szCs w:val="22"/>
        </w:rPr>
        <w:tab/>
      </w:r>
      <w:r w:rsidRPr="00EE6B21">
        <w:rPr>
          <w:rFonts w:cstheme="minorHAnsi"/>
          <w:color w:val="000000"/>
          <w:sz w:val="22"/>
          <w:szCs w:val="22"/>
        </w:rPr>
        <w:tab/>
        <w:t>C</w:t>
      </w:r>
      <w:r w:rsidRPr="00EE6B21">
        <w:rPr>
          <w:rFonts w:cstheme="minorHAnsi"/>
          <w:color w:val="000000"/>
          <w:sz w:val="22"/>
          <w:szCs w:val="22"/>
          <w:vertAlign w:val="subscript"/>
        </w:rPr>
        <w:t>minimum</w:t>
      </w:r>
    </w:p>
    <w:p w14:paraId="74DD0CF8" w14:textId="77777777" w:rsidR="00EE6B21" w:rsidRPr="00EE6B21" w:rsidRDefault="00EE6B21" w:rsidP="00EE6B21">
      <w:pPr>
        <w:tabs>
          <w:tab w:val="left" w:pos="1800"/>
        </w:tabs>
        <w:spacing w:line="276" w:lineRule="auto"/>
        <w:ind w:left="540"/>
        <w:jc w:val="center"/>
        <w:rPr>
          <w:rFonts w:cstheme="minorHAnsi"/>
          <w:color w:val="000000"/>
          <w:sz w:val="22"/>
          <w:szCs w:val="22"/>
        </w:rPr>
      </w:pPr>
      <w:r w:rsidRPr="00EE6B21">
        <w:rPr>
          <w:rFonts w:cstheme="minorHAnsi"/>
          <w:color w:val="000000"/>
          <w:sz w:val="22"/>
          <w:szCs w:val="22"/>
        </w:rPr>
        <w:t>C   = ---------------------- x 100 punktów x waga kryterium (60%)</w:t>
      </w:r>
    </w:p>
    <w:p w14:paraId="5F477104" w14:textId="77777777" w:rsidR="00EE6B21" w:rsidRPr="00EE6B21" w:rsidRDefault="00EE6B21" w:rsidP="00EE6B21">
      <w:pPr>
        <w:tabs>
          <w:tab w:val="left" w:pos="1800"/>
        </w:tabs>
        <w:spacing w:line="276" w:lineRule="auto"/>
        <w:ind w:left="540" w:hanging="540"/>
        <w:rPr>
          <w:rFonts w:cstheme="minorHAnsi"/>
          <w:color w:val="000000"/>
          <w:sz w:val="22"/>
          <w:szCs w:val="22"/>
        </w:rPr>
      </w:pPr>
      <w:r w:rsidRPr="00EE6B21">
        <w:rPr>
          <w:rFonts w:cstheme="minorHAnsi"/>
          <w:color w:val="000000"/>
          <w:sz w:val="22"/>
          <w:szCs w:val="22"/>
        </w:rPr>
        <w:tab/>
      </w:r>
      <w:r w:rsidRPr="00EE6B21">
        <w:rPr>
          <w:rFonts w:cstheme="minorHAnsi"/>
          <w:color w:val="000000"/>
          <w:sz w:val="22"/>
          <w:szCs w:val="22"/>
        </w:rPr>
        <w:tab/>
      </w:r>
      <w:r w:rsidRPr="00EE6B21">
        <w:rPr>
          <w:rFonts w:cstheme="minorHAnsi"/>
          <w:color w:val="000000"/>
          <w:sz w:val="22"/>
          <w:szCs w:val="22"/>
        </w:rPr>
        <w:tab/>
      </w:r>
      <w:r w:rsidRPr="00EE6B21">
        <w:rPr>
          <w:rFonts w:cstheme="minorHAnsi"/>
          <w:color w:val="000000"/>
          <w:sz w:val="22"/>
          <w:szCs w:val="22"/>
        </w:rPr>
        <w:tab/>
        <w:t>C</w:t>
      </w:r>
      <w:r w:rsidRPr="00EE6B21">
        <w:rPr>
          <w:rFonts w:cstheme="minorHAnsi"/>
          <w:color w:val="000000"/>
          <w:sz w:val="22"/>
          <w:szCs w:val="22"/>
          <w:vertAlign w:val="subscript"/>
        </w:rPr>
        <w:t>i</w:t>
      </w:r>
    </w:p>
    <w:p w14:paraId="07B616E0" w14:textId="77777777" w:rsidR="003A0474" w:rsidRDefault="003A0474" w:rsidP="00EE6B21">
      <w:pPr>
        <w:tabs>
          <w:tab w:val="left" w:pos="360"/>
        </w:tabs>
        <w:spacing w:line="276" w:lineRule="auto"/>
        <w:ind w:left="540" w:hanging="540"/>
        <w:jc w:val="both"/>
        <w:rPr>
          <w:rFonts w:cstheme="minorHAnsi"/>
          <w:color w:val="000000"/>
          <w:sz w:val="22"/>
          <w:szCs w:val="22"/>
        </w:rPr>
      </w:pPr>
      <w:r>
        <w:rPr>
          <w:rFonts w:cstheme="minorHAnsi"/>
          <w:color w:val="000000"/>
          <w:sz w:val="22"/>
          <w:szCs w:val="22"/>
        </w:rPr>
        <w:t>W kryterium „cena oferty brutto” oferta Wykonawcy może otrzymać maksymalnie 60 pkt</w:t>
      </w:r>
    </w:p>
    <w:p w14:paraId="52C78815" w14:textId="7AEA406A" w:rsidR="00EE6B21" w:rsidRPr="00EE6B21" w:rsidRDefault="00EE6B21" w:rsidP="00EE6B21">
      <w:pPr>
        <w:tabs>
          <w:tab w:val="left" w:pos="360"/>
        </w:tabs>
        <w:spacing w:line="276" w:lineRule="auto"/>
        <w:ind w:left="540" w:hanging="540"/>
        <w:jc w:val="both"/>
        <w:rPr>
          <w:rFonts w:cstheme="minorHAnsi"/>
          <w:color w:val="000000"/>
          <w:sz w:val="22"/>
          <w:szCs w:val="22"/>
        </w:rPr>
      </w:pPr>
      <w:r w:rsidRPr="00EE6B21">
        <w:rPr>
          <w:rFonts w:cstheme="minorHAnsi"/>
          <w:color w:val="000000"/>
          <w:sz w:val="22"/>
          <w:szCs w:val="22"/>
        </w:rPr>
        <w:t>Ad. 2</w:t>
      </w:r>
    </w:p>
    <w:p w14:paraId="4BBC8178" w14:textId="77777777" w:rsidR="00EE6B21" w:rsidRPr="00EE6B21" w:rsidRDefault="00EE6B21" w:rsidP="00EE6B21">
      <w:pPr>
        <w:tabs>
          <w:tab w:val="left" w:pos="180"/>
        </w:tabs>
        <w:suppressAutoHyphens/>
        <w:spacing w:line="276" w:lineRule="auto"/>
        <w:rPr>
          <w:rFonts w:cstheme="minorHAnsi"/>
          <w:sz w:val="22"/>
          <w:szCs w:val="22"/>
        </w:rPr>
      </w:pPr>
      <w:r w:rsidRPr="00EE6B21">
        <w:rPr>
          <w:rFonts w:cstheme="minorHAnsi"/>
          <w:b/>
          <w:sz w:val="22"/>
          <w:szCs w:val="22"/>
        </w:rPr>
        <w:t>wydłużenie godzin obsługi serwisowej</w:t>
      </w:r>
      <w:r w:rsidRPr="00EE6B21">
        <w:rPr>
          <w:rFonts w:cstheme="minorHAnsi"/>
          <w:sz w:val="22"/>
          <w:szCs w:val="22"/>
        </w:rPr>
        <w:tab/>
      </w:r>
      <w:r w:rsidRPr="00EE6B21">
        <w:rPr>
          <w:rFonts w:cstheme="minorHAnsi"/>
          <w:sz w:val="22"/>
          <w:szCs w:val="22"/>
        </w:rPr>
        <w:tab/>
      </w:r>
      <w:r w:rsidRPr="00EE6B21">
        <w:rPr>
          <w:rFonts w:cstheme="minorHAnsi"/>
          <w:b/>
          <w:bCs/>
          <w:sz w:val="22"/>
          <w:szCs w:val="22"/>
        </w:rPr>
        <w:t>- 10 %</w:t>
      </w:r>
    </w:p>
    <w:p w14:paraId="19BFAB64" w14:textId="3A8780CF" w:rsidR="00EE6B21" w:rsidRPr="00B52EB9" w:rsidRDefault="00EE6B21" w:rsidP="00EE6B21">
      <w:pPr>
        <w:tabs>
          <w:tab w:val="left" w:pos="1134"/>
        </w:tabs>
        <w:spacing w:line="276" w:lineRule="auto"/>
        <w:jc w:val="both"/>
        <w:rPr>
          <w:rFonts w:cstheme="minorHAnsi"/>
          <w:sz w:val="22"/>
          <w:szCs w:val="22"/>
        </w:rPr>
      </w:pPr>
      <w:r w:rsidRPr="00EE6B21">
        <w:rPr>
          <w:rFonts w:cstheme="minorHAnsi"/>
          <w:sz w:val="22"/>
          <w:szCs w:val="22"/>
        </w:rPr>
        <w:t>Punkty w tym kryterium przyznane zostaną na podstawie treści oferty złożonej przez Wykonawcę,</w:t>
      </w:r>
      <w:r w:rsidRPr="00EE6B21">
        <w:rPr>
          <w:rFonts w:cstheme="minorHAnsi"/>
          <w:sz w:val="22"/>
          <w:szCs w:val="22"/>
        </w:rPr>
        <w:br/>
        <w:t xml:space="preserve">tj. oświadczenia Wykonawcy </w:t>
      </w:r>
      <w:r w:rsidRPr="002F7945">
        <w:rPr>
          <w:rFonts w:cstheme="minorHAnsi"/>
          <w:b/>
          <w:bCs/>
          <w:sz w:val="22"/>
          <w:szCs w:val="22"/>
        </w:rPr>
        <w:t>w pkt 4.2. Formularza oferty (Załącznik nr 1 do SWZ)</w:t>
      </w:r>
      <w:r w:rsidR="007A636A">
        <w:rPr>
          <w:rFonts w:cstheme="minorHAnsi"/>
          <w:b/>
          <w:bCs/>
          <w:sz w:val="22"/>
          <w:szCs w:val="22"/>
        </w:rPr>
        <w:t>.</w:t>
      </w:r>
    </w:p>
    <w:p w14:paraId="691EEA27" w14:textId="77777777" w:rsidR="00EE6B21" w:rsidRPr="00EE6B21" w:rsidRDefault="00EE6B21" w:rsidP="00EE6B21">
      <w:pPr>
        <w:tabs>
          <w:tab w:val="left" w:pos="1134"/>
        </w:tabs>
        <w:spacing w:line="276" w:lineRule="auto"/>
        <w:jc w:val="both"/>
        <w:rPr>
          <w:rFonts w:cstheme="minorHAnsi"/>
          <w:sz w:val="22"/>
          <w:szCs w:val="22"/>
        </w:rPr>
      </w:pPr>
      <w:r w:rsidRPr="00EE6B21">
        <w:rPr>
          <w:rFonts w:cstheme="minorHAnsi"/>
          <w:sz w:val="22"/>
          <w:szCs w:val="22"/>
        </w:rPr>
        <w:t>Punktacja w tym kryterium ustalona zostaje następująco:</w:t>
      </w:r>
    </w:p>
    <w:p w14:paraId="6209B74D" w14:textId="5BB3123C" w:rsidR="00EE6B21" w:rsidRPr="00EE6B21" w:rsidRDefault="00EE6B21" w:rsidP="00EE6B21">
      <w:pPr>
        <w:tabs>
          <w:tab w:val="left" w:pos="1134"/>
        </w:tabs>
        <w:spacing w:line="276" w:lineRule="auto"/>
        <w:jc w:val="both"/>
        <w:rPr>
          <w:rFonts w:cstheme="minorHAnsi"/>
          <w:sz w:val="22"/>
          <w:szCs w:val="22"/>
        </w:rPr>
      </w:pPr>
      <w:r w:rsidRPr="00EE6B21">
        <w:rPr>
          <w:rFonts w:cstheme="minorHAnsi"/>
          <w:b/>
          <w:bCs/>
          <w:sz w:val="22"/>
          <w:szCs w:val="22"/>
        </w:rPr>
        <w:t>0 pkt</w:t>
      </w:r>
      <w:r w:rsidRPr="00EE6B21">
        <w:rPr>
          <w:rFonts w:cstheme="minorHAnsi"/>
          <w:sz w:val="22"/>
          <w:szCs w:val="22"/>
        </w:rPr>
        <w:t xml:space="preserve"> – za pozostawienie godzin obsługi serwisowej określonych w pkt 1.8 Załącznika nr </w:t>
      </w:r>
      <w:r w:rsidR="00061817">
        <w:rPr>
          <w:rFonts w:cstheme="minorHAnsi"/>
          <w:sz w:val="22"/>
          <w:szCs w:val="22"/>
        </w:rPr>
        <w:t>2</w:t>
      </w:r>
      <w:r w:rsidRPr="00EE6B21">
        <w:rPr>
          <w:rFonts w:cstheme="minorHAnsi"/>
          <w:sz w:val="22"/>
          <w:szCs w:val="22"/>
        </w:rPr>
        <w:t xml:space="preserve"> do SWZ na poziomie od 7:30 do 15:30</w:t>
      </w:r>
    </w:p>
    <w:p w14:paraId="44F08FA2" w14:textId="7FCF732A" w:rsidR="00EE6B21" w:rsidRDefault="00EE6B21" w:rsidP="00111F18">
      <w:pPr>
        <w:tabs>
          <w:tab w:val="left" w:pos="1134"/>
        </w:tabs>
        <w:spacing w:after="360" w:line="276" w:lineRule="auto"/>
        <w:jc w:val="both"/>
        <w:rPr>
          <w:rFonts w:cstheme="minorHAnsi"/>
          <w:sz w:val="22"/>
          <w:szCs w:val="22"/>
        </w:rPr>
      </w:pPr>
      <w:r w:rsidRPr="00EE6B21">
        <w:rPr>
          <w:rFonts w:cstheme="minorHAnsi"/>
          <w:b/>
          <w:bCs/>
          <w:sz w:val="22"/>
          <w:szCs w:val="22"/>
        </w:rPr>
        <w:t>100 pkt</w:t>
      </w:r>
      <w:r w:rsidRPr="00EE6B21">
        <w:rPr>
          <w:rFonts w:cstheme="minorHAnsi"/>
          <w:sz w:val="22"/>
          <w:szCs w:val="22"/>
        </w:rPr>
        <w:t xml:space="preserve"> – za wydłużenie godzin obsługi serwisowej określonych w pkt 1.8 Załącznika nr </w:t>
      </w:r>
      <w:r w:rsidR="00061817">
        <w:rPr>
          <w:rFonts w:cstheme="minorHAnsi"/>
          <w:sz w:val="22"/>
          <w:szCs w:val="22"/>
        </w:rPr>
        <w:t>2</w:t>
      </w:r>
      <w:r w:rsidRPr="00EE6B21">
        <w:rPr>
          <w:rFonts w:cstheme="minorHAnsi"/>
          <w:sz w:val="22"/>
          <w:szCs w:val="22"/>
        </w:rPr>
        <w:t xml:space="preserve"> do SWZ</w:t>
      </w:r>
      <w:r w:rsidRPr="00EE6B21">
        <w:rPr>
          <w:rFonts w:cstheme="minorHAnsi"/>
          <w:sz w:val="22"/>
          <w:szCs w:val="22"/>
        </w:rPr>
        <w:br/>
        <w:t>o 1 godzinę, tj. od 7:30 do 16:30</w:t>
      </w:r>
    </w:p>
    <w:p w14:paraId="52186FD5" w14:textId="0E60907E" w:rsidR="007F3F31" w:rsidRPr="00111F18" w:rsidRDefault="007F3F31" w:rsidP="00111F18">
      <w:pPr>
        <w:tabs>
          <w:tab w:val="left" w:pos="1134"/>
        </w:tabs>
        <w:spacing w:after="360" w:line="276" w:lineRule="auto"/>
        <w:jc w:val="both"/>
        <w:rPr>
          <w:rFonts w:cstheme="minorHAnsi"/>
          <w:sz w:val="22"/>
          <w:szCs w:val="22"/>
        </w:rPr>
      </w:pPr>
      <w:r>
        <w:rPr>
          <w:rFonts w:cstheme="minorHAnsi"/>
          <w:sz w:val="22"/>
          <w:szCs w:val="22"/>
        </w:rPr>
        <w:t>W kryterium „ wydłużenie godzin obsługi serwisowej” oferta Wykonawcy może otrzymać maksymalnie 10 pkt (100 pkt x waga kryterium 10%)</w:t>
      </w:r>
    </w:p>
    <w:p w14:paraId="5BC3188F" w14:textId="77777777"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color w:val="000000" w:themeColor="text1"/>
          <w:sz w:val="22"/>
          <w:szCs w:val="22"/>
        </w:rPr>
        <w:t>Ad. 3</w:t>
      </w:r>
    </w:p>
    <w:p w14:paraId="66921690" w14:textId="77777777"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b/>
          <w:bCs/>
          <w:sz w:val="22"/>
          <w:szCs w:val="22"/>
        </w:rPr>
        <w:t>skrócenie Gwarantowanego Poziomu SLA</w:t>
      </w:r>
      <w:r w:rsidRPr="00EE6B21">
        <w:rPr>
          <w:rFonts w:cstheme="minorHAnsi"/>
          <w:b/>
          <w:color w:val="000000" w:themeColor="text1"/>
          <w:sz w:val="22"/>
          <w:szCs w:val="22"/>
        </w:rPr>
        <w:tab/>
        <w:t>- 30 %</w:t>
      </w:r>
    </w:p>
    <w:p w14:paraId="0D7892BE" w14:textId="0AD87A79" w:rsidR="00EE6B21" w:rsidRPr="00A70817" w:rsidRDefault="00EE6B21" w:rsidP="00EE6B21">
      <w:pPr>
        <w:tabs>
          <w:tab w:val="left" w:pos="180"/>
        </w:tabs>
        <w:suppressAutoHyphens/>
        <w:jc w:val="both"/>
        <w:rPr>
          <w:rFonts w:cstheme="minorHAnsi"/>
          <w:color w:val="000000" w:themeColor="text1"/>
          <w:sz w:val="22"/>
          <w:szCs w:val="22"/>
        </w:rPr>
      </w:pPr>
      <w:r w:rsidRPr="00EE6B21">
        <w:rPr>
          <w:rFonts w:cstheme="minorHAnsi"/>
          <w:color w:val="000000" w:themeColor="text1"/>
          <w:sz w:val="22"/>
          <w:szCs w:val="22"/>
        </w:rPr>
        <w:t>Punkty w tym kryterium przyznane zostaną na podstawie treści oferty złożonej przez Wykonawcę,</w:t>
      </w:r>
      <w:r w:rsidRPr="00EE6B21">
        <w:rPr>
          <w:rFonts w:cstheme="minorHAnsi"/>
          <w:color w:val="000000" w:themeColor="text1"/>
          <w:sz w:val="22"/>
          <w:szCs w:val="22"/>
        </w:rPr>
        <w:br/>
        <w:t xml:space="preserve">tj. oświadczenia Wykonawcy </w:t>
      </w:r>
      <w:r w:rsidRPr="002F7945">
        <w:rPr>
          <w:rFonts w:cstheme="minorHAnsi"/>
          <w:b/>
          <w:bCs/>
          <w:color w:val="000000" w:themeColor="text1"/>
          <w:sz w:val="22"/>
          <w:szCs w:val="22"/>
        </w:rPr>
        <w:t>w pkt 4.2. Formularza oferty (Załącznik nr 1 do SWZ</w:t>
      </w:r>
      <w:r w:rsidR="007A636A">
        <w:rPr>
          <w:rFonts w:cstheme="minorHAnsi"/>
          <w:b/>
          <w:bCs/>
          <w:color w:val="000000" w:themeColor="text1"/>
          <w:sz w:val="22"/>
          <w:szCs w:val="22"/>
        </w:rPr>
        <w:t>)</w:t>
      </w:r>
      <w:r w:rsidR="00A70817">
        <w:rPr>
          <w:rFonts w:cstheme="minorHAnsi"/>
          <w:color w:val="000000" w:themeColor="text1"/>
          <w:sz w:val="22"/>
          <w:szCs w:val="22"/>
        </w:rPr>
        <w:t>.</w:t>
      </w:r>
    </w:p>
    <w:p w14:paraId="65A2433C" w14:textId="77777777"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color w:val="000000" w:themeColor="text1"/>
          <w:sz w:val="22"/>
          <w:szCs w:val="22"/>
        </w:rPr>
        <w:t>Punktacja w tym kryterium ustalona zostaje następująco:</w:t>
      </w:r>
    </w:p>
    <w:p w14:paraId="1CFA4830" w14:textId="4851C141"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b/>
          <w:bCs/>
          <w:color w:val="000000" w:themeColor="text1"/>
          <w:sz w:val="22"/>
          <w:szCs w:val="22"/>
        </w:rPr>
        <w:t xml:space="preserve">0 pkt </w:t>
      </w:r>
      <w:r w:rsidRPr="00EE6B21">
        <w:rPr>
          <w:rFonts w:cstheme="minorHAnsi"/>
          <w:color w:val="000000" w:themeColor="text1"/>
          <w:sz w:val="22"/>
          <w:szCs w:val="22"/>
        </w:rPr>
        <w:t xml:space="preserve">– za pozostawienie Gwarantowanego Poziomu SLA określonego w pkt 2.1.2 Załącznika nr </w:t>
      </w:r>
      <w:r w:rsidR="00061817">
        <w:rPr>
          <w:rFonts w:cstheme="minorHAnsi"/>
          <w:color w:val="000000" w:themeColor="text1"/>
          <w:sz w:val="22"/>
          <w:szCs w:val="22"/>
        </w:rPr>
        <w:t>2</w:t>
      </w:r>
      <w:r w:rsidRPr="00EE6B21">
        <w:rPr>
          <w:rFonts w:cstheme="minorHAnsi"/>
          <w:color w:val="000000" w:themeColor="text1"/>
          <w:sz w:val="22"/>
          <w:szCs w:val="22"/>
        </w:rPr>
        <w:t xml:space="preserve"> do SWZ na niezmienionym poziomie, tj</w:t>
      </w:r>
      <w:r w:rsidR="00034C65">
        <w:rPr>
          <w:rFonts w:cstheme="minorHAnsi"/>
          <w:color w:val="000000" w:themeColor="text1"/>
          <w:sz w:val="22"/>
          <w:szCs w:val="22"/>
        </w:rPr>
        <w:t>.</w:t>
      </w:r>
      <w:r w:rsidRPr="00EE6B21">
        <w:rPr>
          <w:rFonts w:cstheme="minorHAnsi"/>
          <w:color w:val="000000" w:themeColor="text1"/>
          <w:sz w:val="22"/>
          <w:szCs w:val="22"/>
        </w:rPr>
        <w:t>:</w:t>
      </w:r>
    </w:p>
    <w:p w14:paraId="48B028C9" w14:textId="77777777" w:rsidR="00EE6B21" w:rsidRPr="00EE6B21" w:rsidRDefault="00EE6B21" w:rsidP="00EE6B21">
      <w:pPr>
        <w:tabs>
          <w:tab w:val="left" w:pos="180"/>
        </w:tabs>
        <w:suppressAutoHyphens/>
        <w:rPr>
          <w:rFonts w:cstheme="minorHAnsi"/>
          <w:color w:val="000000" w:themeColor="text1"/>
          <w:sz w:val="22"/>
          <w:szCs w:val="22"/>
        </w:rPr>
      </w:pPr>
    </w:p>
    <w:p w14:paraId="29198E92" w14:textId="77777777"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color w:val="000000" w:themeColor="text1"/>
          <w:sz w:val="22"/>
          <w:szCs w:val="22"/>
        </w:rPr>
        <w:t>Gwarantowany Poziom SLA (podany w Godzinach Roboczych)</w:t>
      </w:r>
    </w:p>
    <w:p w14:paraId="547F51ED" w14:textId="77777777" w:rsidR="00EE6B21" w:rsidRPr="00EE6B21" w:rsidRDefault="00EE6B21" w:rsidP="00EE6B21">
      <w:pPr>
        <w:tabs>
          <w:tab w:val="left" w:pos="180"/>
        </w:tabs>
        <w:suppressAutoHyphens/>
        <w:rPr>
          <w:rFonts w:cstheme="minorHAnsi"/>
          <w:color w:val="000000" w:themeColor="text1"/>
          <w:sz w:val="22"/>
          <w:szCs w:val="22"/>
        </w:rPr>
      </w:pPr>
    </w:p>
    <w:tbl>
      <w:tblPr>
        <w:tblStyle w:val="Tabela-Siatka"/>
        <w:tblW w:w="0" w:type="auto"/>
        <w:tblLook w:val="04A0" w:firstRow="1" w:lastRow="0" w:firstColumn="1" w:lastColumn="0" w:noHBand="0" w:noVBand="1"/>
      </w:tblPr>
      <w:tblGrid>
        <w:gridCol w:w="3070"/>
        <w:gridCol w:w="3071"/>
        <w:gridCol w:w="3071"/>
      </w:tblGrid>
      <w:tr w:rsidR="00EE6B21" w:rsidRPr="00EE6B21" w14:paraId="573BA4B4" w14:textId="77777777" w:rsidTr="00AC353E">
        <w:tc>
          <w:tcPr>
            <w:tcW w:w="3070" w:type="dxa"/>
            <w:vAlign w:val="center"/>
          </w:tcPr>
          <w:p w14:paraId="3376D79A" w14:textId="77777777" w:rsidR="00EE6B21" w:rsidRPr="00EE6B21" w:rsidRDefault="00EE6B21" w:rsidP="00AC353E">
            <w:pPr>
              <w:tabs>
                <w:tab w:val="left" w:pos="180"/>
              </w:tabs>
              <w:suppressAutoHyphens/>
              <w:jc w:val="center"/>
              <w:rPr>
                <w:rFonts w:asciiTheme="minorHAnsi" w:hAnsiTheme="minorHAnsi" w:cstheme="minorHAnsi"/>
                <w:b/>
                <w:bCs/>
                <w:color w:val="000000" w:themeColor="text1"/>
                <w:sz w:val="22"/>
                <w:szCs w:val="22"/>
              </w:rPr>
            </w:pPr>
            <w:r w:rsidRPr="00EE6B21">
              <w:rPr>
                <w:rFonts w:asciiTheme="minorHAnsi" w:hAnsiTheme="minorHAnsi" w:cstheme="minorHAnsi"/>
                <w:b/>
                <w:bCs/>
                <w:color w:val="000000" w:themeColor="text1"/>
                <w:sz w:val="22"/>
                <w:szCs w:val="22"/>
              </w:rPr>
              <w:t>Poziom Problemu</w:t>
            </w:r>
          </w:p>
        </w:tc>
        <w:tc>
          <w:tcPr>
            <w:tcW w:w="3071" w:type="dxa"/>
            <w:vAlign w:val="center"/>
          </w:tcPr>
          <w:p w14:paraId="7139F500" w14:textId="77777777" w:rsidR="00EE6B21" w:rsidRPr="00EE6B21" w:rsidRDefault="00EE6B21" w:rsidP="00AC353E">
            <w:pPr>
              <w:tabs>
                <w:tab w:val="left" w:pos="180"/>
              </w:tabs>
              <w:suppressAutoHyphens/>
              <w:jc w:val="center"/>
              <w:rPr>
                <w:rFonts w:asciiTheme="minorHAnsi" w:hAnsiTheme="minorHAnsi" w:cstheme="minorHAnsi"/>
                <w:b/>
                <w:bCs/>
                <w:color w:val="000000" w:themeColor="text1"/>
                <w:sz w:val="22"/>
                <w:szCs w:val="22"/>
              </w:rPr>
            </w:pPr>
            <w:r w:rsidRPr="00EE6B21">
              <w:rPr>
                <w:rFonts w:asciiTheme="minorHAnsi" w:hAnsiTheme="minorHAnsi" w:cstheme="minorHAnsi"/>
                <w:b/>
                <w:bCs/>
                <w:color w:val="000000" w:themeColor="text1"/>
                <w:sz w:val="22"/>
                <w:szCs w:val="22"/>
              </w:rPr>
              <w:t>Czas Reakcji</w:t>
            </w:r>
          </w:p>
        </w:tc>
        <w:tc>
          <w:tcPr>
            <w:tcW w:w="3071" w:type="dxa"/>
            <w:vAlign w:val="center"/>
          </w:tcPr>
          <w:p w14:paraId="5778FAD5" w14:textId="77777777" w:rsidR="00EE6B21" w:rsidRPr="00EE6B21" w:rsidRDefault="00EE6B21" w:rsidP="00AC353E">
            <w:pPr>
              <w:tabs>
                <w:tab w:val="left" w:pos="180"/>
              </w:tabs>
              <w:suppressAutoHyphens/>
              <w:jc w:val="center"/>
              <w:rPr>
                <w:rFonts w:asciiTheme="minorHAnsi" w:hAnsiTheme="minorHAnsi" w:cstheme="minorHAnsi"/>
                <w:b/>
                <w:bCs/>
                <w:color w:val="000000" w:themeColor="text1"/>
                <w:sz w:val="22"/>
                <w:szCs w:val="22"/>
              </w:rPr>
            </w:pPr>
            <w:r w:rsidRPr="00EE6B21">
              <w:rPr>
                <w:rFonts w:asciiTheme="minorHAnsi" w:hAnsiTheme="minorHAnsi" w:cstheme="minorHAnsi"/>
                <w:b/>
                <w:bCs/>
                <w:color w:val="000000" w:themeColor="text1"/>
                <w:sz w:val="22"/>
                <w:szCs w:val="22"/>
              </w:rPr>
              <w:t>Czas Naprawy</w:t>
            </w:r>
          </w:p>
        </w:tc>
      </w:tr>
      <w:tr w:rsidR="00EE6B21" w:rsidRPr="00EE6B21" w14:paraId="3DE9B9D6" w14:textId="77777777" w:rsidTr="00AC353E">
        <w:trPr>
          <w:trHeight w:val="718"/>
        </w:trPr>
        <w:tc>
          <w:tcPr>
            <w:tcW w:w="3070" w:type="dxa"/>
            <w:vAlign w:val="center"/>
          </w:tcPr>
          <w:p w14:paraId="262A79BD"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Awaria oprogramowania</w:t>
            </w:r>
          </w:p>
        </w:tc>
        <w:tc>
          <w:tcPr>
            <w:tcW w:w="3071" w:type="dxa"/>
            <w:vAlign w:val="center"/>
          </w:tcPr>
          <w:p w14:paraId="468D1429"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4</w:t>
            </w:r>
          </w:p>
        </w:tc>
        <w:tc>
          <w:tcPr>
            <w:tcW w:w="3071" w:type="dxa"/>
            <w:vAlign w:val="center"/>
          </w:tcPr>
          <w:p w14:paraId="2D4B5431"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12</w:t>
            </w:r>
          </w:p>
        </w:tc>
      </w:tr>
      <w:tr w:rsidR="00EE6B21" w:rsidRPr="00EE6B21" w14:paraId="0DE5B241" w14:textId="77777777" w:rsidTr="00AC353E">
        <w:trPr>
          <w:trHeight w:val="712"/>
        </w:trPr>
        <w:tc>
          <w:tcPr>
            <w:tcW w:w="3070" w:type="dxa"/>
            <w:vAlign w:val="center"/>
          </w:tcPr>
          <w:p w14:paraId="4A8B1F02"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Błąd oprogramowania</w:t>
            </w:r>
          </w:p>
        </w:tc>
        <w:tc>
          <w:tcPr>
            <w:tcW w:w="3071" w:type="dxa"/>
            <w:vAlign w:val="center"/>
          </w:tcPr>
          <w:p w14:paraId="56316884"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8</w:t>
            </w:r>
          </w:p>
        </w:tc>
        <w:tc>
          <w:tcPr>
            <w:tcW w:w="3071" w:type="dxa"/>
            <w:vAlign w:val="center"/>
          </w:tcPr>
          <w:p w14:paraId="40837329"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80</w:t>
            </w:r>
          </w:p>
        </w:tc>
      </w:tr>
    </w:tbl>
    <w:p w14:paraId="3FF43098" w14:textId="77777777" w:rsidR="00EE6B21" w:rsidRPr="00EE6B21" w:rsidRDefault="00EE6B21" w:rsidP="00EE6B21">
      <w:pPr>
        <w:tabs>
          <w:tab w:val="left" w:pos="180"/>
        </w:tabs>
        <w:suppressAutoHyphens/>
        <w:rPr>
          <w:rFonts w:cstheme="minorHAnsi"/>
          <w:b/>
          <w:bCs/>
          <w:color w:val="000000" w:themeColor="text1"/>
          <w:sz w:val="22"/>
          <w:szCs w:val="22"/>
        </w:rPr>
      </w:pPr>
    </w:p>
    <w:p w14:paraId="15F90DEA" w14:textId="33605557" w:rsidR="00EE6B21" w:rsidRPr="00EE6B21" w:rsidRDefault="00EE6B21" w:rsidP="00EE6B21">
      <w:pPr>
        <w:tabs>
          <w:tab w:val="left" w:pos="180"/>
        </w:tabs>
        <w:suppressAutoHyphens/>
        <w:jc w:val="both"/>
        <w:rPr>
          <w:rFonts w:cstheme="minorHAnsi"/>
          <w:color w:val="000000" w:themeColor="text1"/>
          <w:sz w:val="22"/>
          <w:szCs w:val="22"/>
        </w:rPr>
      </w:pPr>
      <w:r w:rsidRPr="00EE6B21">
        <w:rPr>
          <w:rFonts w:cstheme="minorHAnsi"/>
          <w:b/>
          <w:bCs/>
          <w:color w:val="000000" w:themeColor="text1"/>
          <w:sz w:val="22"/>
          <w:szCs w:val="22"/>
        </w:rPr>
        <w:t>50 pkt</w:t>
      </w:r>
      <w:r w:rsidRPr="00EE6B21">
        <w:rPr>
          <w:rFonts w:cstheme="minorHAnsi"/>
          <w:color w:val="000000" w:themeColor="text1"/>
          <w:sz w:val="22"/>
          <w:szCs w:val="22"/>
        </w:rPr>
        <w:t xml:space="preserve"> – za skrócenie Gwarantowanego Poziomu SLA określonego w pkt 2.1.2 Załącznika nr </w:t>
      </w:r>
      <w:r w:rsidR="004F73C3">
        <w:rPr>
          <w:rFonts w:cstheme="minorHAnsi"/>
          <w:color w:val="000000" w:themeColor="text1"/>
          <w:sz w:val="22"/>
          <w:szCs w:val="22"/>
        </w:rPr>
        <w:t>2</w:t>
      </w:r>
      <w:r w:rsidRPr="00EE6B21">
        <w:rPr>
          <w:rFonts w:cstheme="minorHAnsi"/>
          <w:color w:val="000000" w:themeColor="text1"/>
          <w:sz w:val="22"/>
          <w:szCs w:val="22"/>
        </w:rPr>
        <w:t xml:space="preserve"> do SWZ o 1 Godzinę Roboczą (tj. we wszystkich poziomach problemu</w:t>
      </w:r>
      <w:r w:rsidR="00A70817">
        <w:rPr>
          <w:rFonts w:cstheme="minorHAnsi"/>
          <w:color w:val="000000" w:themeColor="text1"/>
          <w:sz w:val="22"/>
          <w:szCs w:val="22"/>
        </w:rPr>
        <w:t xml:space="preserve">, </w:t>
      </w:r>
      <w:r w:rsidRPr="00EE6B21">
        <w:rPr>
          <w:rFonts w:cstheme="minorHAnsi"/>
          <w:color w:val="000000" w:themeColor="text1"/>
          <w:sz w:val="22"/>
          <w:szCs w:val="22"/>
        </w:rPr>
        <w:t>czasie reakcji i naprawy problemu)</w:t>
      </w:r>
    </w:p>
    <w:p w14:paraId="0E97838E" w14:textId="28C6BBAE" w:rsidR="00EE6B21" w:rsidRPr="00EE6B21" w:rsidRDefault="00EE6B21" w:rsidP="00EE6B21">
      <w:pPr>
        <w:tabs>
          <w:tab w:val="left" w:pos="180"/>
        </w:tabs>
        <w:suppressAutoHyphens/>
        <w:jc w:val="both"/>
        <w:rPr>
          <w:rFonts w:cstheme="minorHAnsi"/>
          <w:color w:val="000000" w:themeColor="text1"/>
          <w:sz w:val="22"/>
          <w:szCs w:val="22"/>
        </w:rPr>
      </w:pPr>
      <w:r w:rsidRPr="00EE6B21">
        <w:rPr>
          <w:rFonts w:cstheme="minorHAnsi"/>
          <w:b/>
          <w:bCs/>
          <w:color w:val="000000" w:themeColor="text1"/>
          <w:sz w:val="22"/>
          <w:szCs w:val="22"/>
        </w:rPr>
        <w:t xml:space="preserve">100 pkt </w:t>
      </w:r>
      <w:r w:rsidRPr="00EE6B21">
        <w:rPr>
          <w:rFonts w:cstheme="minorHAnsi"/>
          <w:color w:val="000000" w:themeColor="text1"/>
          <w:sz w:val="22"/>
          <w:szCs w:val="22"/>
        </w:rPr>
        <w:t xml:space="preserve">– za skrócenie Gwarantowanego Poziomu SLA określonego w pkt 2.1.2. Załącznika nr </w:t>
      </w:r>
      <w:r w:rsidR="004F73C3">
        <w:rPr>
          <w:rFonts w:cstheme="minorHAnsi"/>
          <w:color w:val="000000" w:themeColor="text1"/>
          <w:sz w:val="22"/>
          <w:szCs w:val="22"/>
        </w:rPr>
        <w:t>2</w:t>
      </w:r>
      <w:r w:rsidRPr="00EE6B21">
        <w:rPr>
          <w:rFonts w:cstheme="minorHAnsi"/>
          <w:color w:val="000000" w:themeColor="text1"/>
          <w:sz w:val="22"/>
          <w:szCs w:val="22"/>
        </w:rPr>
        <w:t xml:space="preserve"> do SWZ o 2 Godziny Robocze (tj. we wszystkich poziomach problemu</w:t>
      </w:r>
      <w:r w:rsidR="00A70817">
        <w:rPr>
          <w:rFonts w:cstheme="minorHAnsi"/>
          <w:color w:val="000000" w:themeColor="text1"/>
          <w:sz w:val="22"/>
          <w:szCs w:val="22"/>
        </w:rPr>
        <w:t>,</w:t>
      </w:r>
      <w:r w:rsidRPr="00EE6B21">
        <w:rPr>
          <w:rFonts w:cstheme="minorHAnsi"/>
          <w:color w:val="000000" w:themeColor="text1"/>
          <w:sz w:val="22"/>
          <w:szCs w:val="22"/>
        </w:rPr>
        <w:t xml:space="preserve"> czasie reakcji i naprawy problemu)</w:t>
      </w:r>
    </w:p>
    <w:p w14:paraId="659EA53E" w14:textId="2A081756" w:rsidR="00EE6B21" w:rsidRDefault="00EE6B21" w:rsidP="00EE6B21">
      <w:pPr>
        <w:tabs>
          <w:tab w:val="left" w:pos="180"/>
        </w:tabs>
        <w:suppressAutoHyphens/>
        <w:rPr>
          <w:rFonts w:cstheme="minorHAnsi"/>
          <w:color w:val="000000" w:themeColor="text1"/>
          <w:sz w:val="22"/>
          <w:szCs w:val="22"/>
        </w:rPr>
      </w:pPr>
    </w:p>
    <w:p w14:paraId="66E0F9E7" w14:textId="1E8031F7" w:rsidR="007F3F31" w:rsidRDefault="007F3F31" w:rsidP="00EE6B21">
      <w:pPr>
        <w:tabs>
          <w:tab w:val="left" w:pos="180"/>
        </w:tabs>
        <w:suppressAutoHyphens/>
        <w:rPr>
          <w:rFonts w:cstheme="minorHAnsi"/>
          <w:color w:val="000000" w:themeColor="text1"/>
          <w:sz w:val="22"/>
          <w:szCs w:val="22"/>
        </w:rPr>
      </w:pPr>
      <w:r>
        <w:rPr>
          <w:rFonts w:cstheme="minorHAnsi"/>
          <w:color w:val="000000" w:themeColor="text1"/>
          <w:sz w:val="22"/>
          <w:szCs w:val="22"/>
        </w:rPr>
        <w:t>W kryterium „skrócenie Gwarantowanego Poziomy SLA” oferta Wykonawcy może otrzymać maksymalnie 30 pkt (100 pkt x waga kryterium 30%)</w:t>
      </w:r>
    </w:p>
    <w:p w14:paraId="07F2DF73" w14:textId="77777777" w:rsidR="007F3F31" w:rsidRPr="00EE6B21" w:rsidRDefault="007F3F31" w:rsidP="00EE6B21">
      <w:pPr>
        <w:tabs>
          <w:tab w:val="left" w:pos="180"/>
        </w:tabs>
        <w:suppressAutoHyphens/>
        <w:rPr>
          <w:rFonts w:cstheme="minorHAnsi"/>
          <w:color w:val="000000" w:themeColor="text1"/>
          <w:sz w:val="22"/>
          <w:szCs w:val="22"/>
        </w:rPr>
      </w:pPr>
    </w:p>
    <w:p w14:paraId="0E520B47" w14:textId="5EBA4879" w:rsidR="00EE6B21" w:rsidRPr="008E5746" w:rsidRDefault="007A636A" w:rsidP="008E5746">
      <w:pPr>
        <w:tabs>
          <w:tab w:val="left" w:pos="0"/>
        </w:tabs>
        <w:spacing w:line="276" w:lineRule="auto"/>
        <w:jc w:val="both"/>
        <w:rPr>
          <w:rFonts w:cstheme="minorHAnsi"/>
          <w:b/>
          <w:color w:val="000000"/>
          <w:sz w:val="22"/>
          <w:szCs w:val="22"/>
        </w:rPr>
      </w:pPr>
      <w:r>
        <w:rPr>
          <w:rFonts w:cstheme="minorHAnsi"/>
          <w:color w:val="000000"/>
          <w:sz w:val="22"/>
          <w:szCs w:val="22"/>
        </w:rPr>
        <w:t>Za</w:t>
      </w:r>
      <w:r w:rsidR="00EE6B21" w:rsidRPr="00EE6B21">
        <w:rPr>
          <w:rFonts w:cstheme="minorHAnsi"/>
          <w:color w:val="000000"/>
          <w:sz w:val="22"/>
          <w:szCs w:val="22"/>
        </w:rPr>
        <w:t xml:space="preserve"> najkorzystniejszą zostanie wybrana oferta z największą ilością punktów w sumie kryteriów ceny oferty brutto, wydłużenia godzin obsługi serwisowej oraz skrócenie Gwarantowanego Poziomu SLA</w:t>
      </w:r>
    </w:p>
    <w:p w14:paraId="66B1ECCE" w14:textId="5CB40798" w:rsidR="00AB18CF" w:rsidRPr="00103045" w:rsidRDefault="00AB18CF" w:rsidP="00721E0E">
      <w:pPr>
        <w:pStyle w:val="Bezodstpw"/>
        <w:spacing w:before="240" w:line="276" w:lineRule="auto"/>
        <w:jc w:val="both"/>
        <w:rPr>
          <w:rFonts w:asciiTheme="minorHAnsi" w:hAnsiTheme="minorHAnsi" w:cstheme="minorHAnsi"/>
          <w:lang w:val="pl-PL"/>
        </w:rPr>
      </w:pPr>
      <w:r w:rsidRPr="00103045">
        <w:rPr>
          <w:rFonts w:asciiTheme="minorHAnsi" w:hAnsiTheme="minorHAnsi" w:cstheme="minorHAnsi"/>
          <w:lang w:val="pl-PL"/>
        </w:rPr>
        <w:t>18.2. Punktacja przyznawana ofertom w ww. kryteri</w:t>
      </w:r>
      <w:r w:rsidR="00A131B6">
        <w:rPr>
          <w:rFonts w:asciiTheme="minorHAnsi" w:hAnsiTheme="minorHAnsi" w:cstheme="minorHAnsi"/>
          <w:lang w:val="pl-PL"/>
        </w:rPr>
        <w:t>ach</w:t>
      </w:r>
      <w:r w:rsidRPr="00103045">
        <w:rPr>
          <w:rFonts w:asciiTheme="minorHAnsi" w:hAnsiTheme="minorHAnsi" w:cstheme="minorHAnsi"/>
          <w:lang w:val="pl-PL"/>
        </w:rPr>
        <w:t xml:space="preserve"> oceny ofert będzie liczona z dokładnością do dwóch miejsc po przecinku, zgodnie z zasadami arytmetyki.</w:t>
      </w:r>
    </w:p>
    <w:p w14:paraId="52C6CD7C" w14:textId="08E048EC" w:rsidR="00756BF7" w:rsidRPr="00967D92" w:rsidRDefault="00AB18CF" w:rsidP="00967D92">
      <w:pPr>
        <w:tabs>
          <w:tab w:val="left" w:pos="360"/>
        </w:tabs>
        <w:spacing w:before="60" w:line="276" w:lineRule="auto"/>
        <w:jc w:val="both"/>
        <w:rPr>
          <w:rFonts w:cstheme="minorHAnsi"/>
          <w:sz w:val="22"/>
          <w:szCs w:val="22"/>
        </w:rPr>
      </w:pPr>
      <w:r w:rsidRPr="00B57C40">
        <w:rPr>
          <w:rFonts w:cstheme="minorHAnsi"/>
          <w:sz w:val="22"/>
          <w:szCs w:val="22"/>
        </w:rPr>
        <w:lastRenderedPageBreak/>
        <w:t>18.</w:t>
      </w:r>
      <w:r w:rsidR="009A2475">
        <w:rPr>
          <w:rFonts w:cstheme="minorHAnsi"/>
          <w:sz w:val="22"/>
          <w:szCs w:val="22"/>
        </w:rPr>
        <w:t>3</w:t>
      </w:r>
      <w:r w:rsidRPr="00B57C40">
        <w:rPr>
          <w:rFonts w:cstheme="minorHAnsi"/>
          <w:sz w:val="22"/>
          <w:szCs w:val="22"/>
        </w:rPr>
        <w:t>. </w:t>
      </w:r>
      <w:r w:rsidR="00B57C40" w:rsidRPr="00B57C40">
        <w:rPr>
          <w:rFonts w:cstheme="minorHAnsi"/>
          <w:sz w:val="22"/>
          <w:szCs w:val="22"/>
        </w:rPr>
        <w:t>W przypadku, gdy nie będzie można dokonać wyboru najkorzystniejszej oferty z uwagi na to, że dwie lub więcej ofert będą przedstawiały taki sam bilans ceny i kryterium jakościowego,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47A0CD42" w14:textId="69CC041D"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19. </w:t>
      </w:r>
      <w:r w:rsidR="008235FE" w:rsidRPr="00721E0E">
        <w:rPr>
          <w:rFonts w:cstheme="minorHAnsi"/>
          <w:b/>
          <w:sz w:val="22"/>
          <w:szCs w:val="22"/>
          <w:u w:val="single"/>
        </w:rPr>
        <w:t>INFORMACJE O FORMALNOŚCIACH, JAKIE POWINNY ZOSTAĆ DOPEŁNIONE PO WYBORZE OFERTY W CELU ZAWARCIA UMOWY W SPRAWIE ZAMÓWIENIA PUBLICZNEGO</w:t>
      </w:r>
    </w:p>
    <w:p w14:paraId="4F2F39CF" w14:textId="0FD2A6AF" w:rsidR="000A234F"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19.1. </w:t>
      </w:r>
      <w:r w:rsidR="000A234F" w:rsidRPr="00721E0E">
        <w:rPr>
          <w:rFonts w:cstheme="minorHAnsi"/>
          <w:sz w:val="22"/>
          <w:szCs w:val="22"/>
        </w:rPr>
        <w:t xml:space="preserve">Zamawiający wybiera najkorzystniejszą ofertę w terminie związania ofertą określonym w dokumentach zamówienia. </w:t>
      </w:r>
    </w:p>
    <w:p w14:paraId="4ABA1322" w14:textId="53FE4686" w:rsidR="000A234F"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19.2. </w:t>
      </w:r>
      <w:r w:rsidR="000A234F" w:rsidRPr="00721E0E">
        <w:rPr>
          <w:rFonts w:cs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160DB05" w14:textId="61F00E32" w:rsidR="00A30EF5"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19.3. </w:t>
      </w:r>
      <w:r w:rsidR="000A234F" w:rsidRPr="00721E0E">
        <w:rPr>
          <w:rFonts w:cstheme="minorHAnsi"/>
          <w:sz w:val="22"/>
          <w:szCs w:val="22"/>
        </w:rPr>
        <w:t>W przypadku braku zgody, o której mowa w pkt 19.2</w:t>
      </w:r>
      <w:r w:rsidR="009A2475">
        <w:rPr>
          <w:rFonts w:cstheme="minorHAnsi"/>
          <w:sz w:val="22"/>
          <w:szCs w:val="22"/>
        </w:rPr>
        <w:t>.</w:t>
      </w:r>
      <w:r w:rsidR="000A234F" w:rsidRPr="00721E0E">
        <w:rPr>
          <w:rFonts w:cstheme="minorHAnsi"/>
          <w:sz w:val="22"/>
          <w:szCs w:val="22"/>
        </w:rPr>
        <w:t xml:space="preserve"> SWZ., </w:t>
      </w:r>
      <w:r w:rsidR="001B3611">
        <w:rPr>
          <w:rFonts w:cstheme="minorHAnsi"/>
          <w:sz w:val="22"/>
          <w:szCs w:val="22"/>
        </w:rPr>
        <w:t>Z</w:t>
      </w:r>
      <w:r w:rsidR="000A234F" w:rsidRPr="00721E0E">
        <w:rPr>
          <w:rFonts w:cstheme="minorHAnsi"/>
          <w:sz w:val="22"/>
          <w:szCs w:val="22"/>
        </w:rPr>
        <w:t>amawiający zwraca się o wyrażenie takiej zgody do kolejnego wykonawcy, którego oferta została najwyżej oceniona, chyba że zachodzą przesłanki do unieważnienia postępowania.</w:t>
      </w:r>
    </w:p>
    <w:p w14:paraId="7EEF2B93" w14:textId="2C396EB6" w:rsidR="008235FE"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19.4. </w:t>
      </w:r>
      <w:r w:rsidR="008235FE" w:rsidRPr="00721E0E">
        <w:rPr>
          <w:rFonts w:cstheme="minorHAnsi"/>
          <w:sz w:val="22"/>
          <w:szCs w:val="22"/>
        </w:rPr>
        <w:t xml:space="preserve">Zamawiający niezwłocznie </w:t>
      </w:r>
      <w:r w:rsidR="00450D82" w:rsidRPr="00721E0E">
        <w:rPr>
          <w:rFonts w:cstheme="minorHAnsi"/>
          <w:sz w:val="22"/>
          <w:szCs w:val="22"/>
        </w:rPr>
        <w:t xml:space="preserve">po wyborze oferty najkorzystniejszej informuje równocześnie </w:t>
      </w:r>
      <w:r w:rsidR="008235FE" w:rsidRPr="00721E0E">
        <w:rPr>
          <w:rFonts w:cstheme="minorHAnsi"/>
          <w:sz w:val="22"/>
          <w:szCs w:val="22"/>
        </w:rPr>
        <w:t>wszystkich Wykonawców o:</w:t>
      </w:r>
    </w:p>
    <w:p w14:paraId="386794FF" w14:textId="64D5FD9B" w:rsidR="008235FE" w:rsidRPr="00721E0E" w:rsidRDefault="008235FE">
      <w:pPr>
        <w:numPr>
          <w:ilvl w:val="0"/>
          <w:numId w:val="8"/>
        </w:numPr>
        <w:spacing w:line="276" w:lineRule="auto"/>
        <w:ind w:left="709" w:hanging="283"/>
        <w:rPr>
          <w:rFonts w:cstheme="minorHAnsi"/>
          <w:sz w:val="22"/>
          <w:szCs w:val="22"/>
        </w:rPr>
      </w:pPr>
      <w:r w:rsidRPr="00721E0E">
        <w:rPr>
          <w:rFonts w:cstheme="minorHAnsi"/>
          <w:sz w:val="22"/>
          <w:szCs w:val="22"/>
        </w:rPr>
        <w:t>wyborze najkorzystniejszej oferty, podając nazwę (firmę) albo imię</w:t>
      </w:r>
      <w:r w:rsidR="00165B73" w:rsidRPr="00721E0E">
        <w:rPr>
          <w:rFonts w:cstheme="minorHAnsi"/>
          <w:sz w:val="22"/>
          <w:szCs w:val="22"/>
        </w:rPr>
        <w:t xml:space="preserve"> </w:t>
      </w:r>
      <w:r w:rsidR="002B3D54" w:rsidRPr="00721E0E">
        <w:rPr>
          <w:rFonts w:cstheme="minorHAnsi"/>
          <w:sz w:val="22"/>
          <w:szCs w:val="22"/>
        </w:rPr>
        <w:t>i </w:t>
      </w:r>
      <w:r w:rsidRPr="00721E0E">
        <w:rPr>
          <w:rFonts w:cstheme="minorHAnsi"/>
          <w:sz w:val="22"/>
          <w:szCs w:val="22"/>
        </w:rPr>
        <w:t>nazwisko, siedzibę albo miejsce zamieszkania</w:t>
      </w:r>
      <w:r w:rsidR="004C44A8" w:rsidRPr="00721E0E">
        <w:rPr>
          <w:rFonts w:cstheme="minorHAnsi"/>
          <w:sz w:val="22"/>
          <w:szCs w:val="22"/>
        </w:rPr>
        <w:t xml:space="preserve">, </w:t>
      </w:r>
      <w:r w:rsidRPr="00721E0E">
        <w:rPr>
          <w:rFonts w:cstheme="minorHAnsi"/>
          <w:sz w:val="22"/>
          <w:szCs w:val="22"/>
        </w:rPr>
        <w:t>jeżeli jest miejscem wykonywania działalności Wykonawcy, którego ofertę wybrano, oraz nazwy albo imiona i nazwiska, siedziby albo miejsca zamieszkania</w:t>
      </w:r>
      <w:r w:rsidR="004C44A8" w:rsidRPr="00721E0E">
        <w:rPr>
          <w:rFonts w:cstheme="minorHAnsi"/>
          <w:sz w:val="22"/>
          <w:szCs w:val="22"/>
        </w:rPr>
        <w:t xml:space="preserve">, </w:t>
      </w:r>
      <w:r w:rsidRPr="00721E0E">
        <w:rPr>
          <w:rFonts w:cstheme="minorHAnsi"/>
          <w:sz w:val="22"/>
          <w:szCs w:val="22"/>
        </w:rPr>
        <w:t xml:space="preserve">jeżeli są miejscami wykonywania działalności Wykonawców, którzy złożyli oferty, a także punktację przyznaną ofertom </w:t>
      </w:r>
      <w:r w:rsidR="007B685E" w:rsidRPr="00721E0E">
        <w:rPr>
          <w:rFonts w:cstheme="minorHAnsi"/>
          <w:sz w:val="22"/>
          <w:szCs w:val="22"/>
        </w:rPr>
        <w:t xml:space="preserve">w każdym kryterium oceny ofert </w:t>
      </w:r>
      <w:r w:rsidRPr="00721E0E">
        <w:rPr>
          <w:rFonts w:cstheme="minorHAnsi"/>
          <w:sz w:val="22"/>
          <w:szCs w:val="22"/>
        </w:rPr>
        <w:t>i łączną punktację,</w:t>
      </w:r>
    </w:p>
    <w:p w14:paraId="77987F85" w14:textId="77777777" w:rsidR="006E7F55" w:rsidRDefault="00E031FF">
      <w:pPr>
        <w:numPr>
          <w:ilvl w:val="0"/>
          <w:numId w:val="8"/>
        </w:numPr>
        <w:spacing w:line="276" w:lineRule="auto"/>
        <w:ind w:left="709" w:hanging="283"/>
        <w:rPr>
          <w:rFonts w:cstheme="minorHAnsi"/>
          <w:sz w:val="22"/>
          <w:szCs w:val="22"/>
        </w:rPr>
      </w:pPr>
      <w:r w:rsidRPr="00721E0E">
        <w:rPr>
          <w:rFonts w:cstheme="minorHAnsi"/>
          <w:sz w:val="22"/>
          <w:szCs w:val="22"/>
        </w:rPr>
        <w:t>w</w:t>
      </w:r>
      <w:r w:rsidR="008235FE" w:rsidRPr="00721E0E">
        <w:rPr>
          <w:rFonts w:cstheme="minorHAnsi"/>
          <w:sz w:val="22"/>
          <w:szCs w:val="22"/>
        </w:rPr>
        <w:t>ykonawcach, których oferty zostały odrzucone,</w:t>
      </w:r>
      <w:r w:rsidR="004C44A8" w:rsidRPr="00721E0E">
        <w:rPr>
          <w:rFonts w:cstheme="minorHAnsi"/>
          <w:sz w:val="22"/>
          <w:szCs w:val="22"/>
        </w:rPr>
        <w:t xml:space="preserve"> </w:t>
      </w:r>
    </w:p>
    <w:p w14:paraId="32FAC95E" w14:textId="139FB309" w:rsidR="000778B8" w:rsidRPr="00EF3DC6" w:rsidRDefault="006E7F55" w:rsidP="006E7F55">
      <w:pPr>
        <w:spacing w:line="276" w:lineRule="auto"/>
        <w:ind w:left="709"/>
        <w:rPr>
          <w:rFonts w:cstheme="minorHAnsi"/>
          <w:sz w:val="22"/>
          <w:szCs w:val="22"/>
        </w:rPr>
      </w:pPr>
      <w:r>
        <w:rPr>
          <w:rFonts w:cstheme="minorHAnsi"/>
          <w:sz w:val="22"/>
          <w:szCs w:val="22"/>
        </w:rPr>
        <w:t xml:space="preserve">- </w:t>
      </w:r>
      <w:r w:rsidR="004C44A8" w:rsidRPr="00721E0E">
        <w:rPr>
          <w:rFonts w:cstheme="minorHAnsi"/>
          <w:sz w:val="22"/>
          <w:szCs w:val="22"/>
        </w:rPr>
        <w:t>podając uzasadnienie faktyczne i prawne</w:t>
      </w:r>
      <w:r w:rsidR="00EF3DC6">
        <w:rPr>
          <w:rFonts w:cstheme="minorHAnsi"/>
          <w:sz w:val="22"/>
          <w:szCs w:val="22"/>
        </w:rPr>
        <w:t>.</w:t>
      </w:r>
      <w:r w:rsidR="000778B8" w:rsidRPr="00EF3DC6">
        <w:rPr>
          <w:rFonts w:cstheme="minorHAnsi"/>
          <w:sz w:val="22"/>
          <w:szCs w:val="22"/>
        </w:rPr>
        <w:t xml:space="preserve"> </w:t>
      </w:r>
    </w:p>
    <w:p w14:paraId="743BBC44" w14:textId="4CBEF23A"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19.5. </w:t>
      </w:r>
      <w:r w:rsidR="008235FE" w:rsidRPr="00721E0E">
        <w:rPr>
          <w:rFonts w:cstheme="minorHAnsi"/>
          <w:sz w:val="22"/>
          <w:szCs w:val="22"/>
        </w:rPr>
        <w:t>Zamawiający udostępnia informacje, o których mowa w pkt. 1</w:t>
      </w:r>
      <w:r w:rsidR="004C44A8" w:rsidRPr="00721E0E">
        <w:rPr>
          <w:rFonts w:cstheme="minorHAnsi"/>
          <w:sz w:val="22"/>
          <w:szCs w:val="22"/>
        </w:rPr>
        <w:t>9</w:t>
      </w:r>
      <w:r w:rsidR="00B62A3B" w:rsidRPr="00721E0E">
        <w:rPr>
          <w:rFonts w:cstheme="minorHAnsi"/>
          <w:sz w:val="22"/>
          <w:szCs w:val="22"/>
        </w:rPr>
        <w:t>.4</w:t>
      </w:r>
      <w:r w:rsidR="00176EE8">
        <w:rPr>
          <w:rFonts w:cstheme="minorHAnsi"/>
          <w:sz w:val="22"/>
          <w:szCs w:val="22"/>
        </w:rPr>
        <w:t xml:space="preserve">. ppkt </w:t>
      </w:r>
      <w:r w:rsidR="00B62A3B" w:rsidRPr="00721E0E">
        <w:rPr>
          <w:rFonts w:cstheme="minorHAnsi"/>
          <w:sz w:val="22"/>
          <w:szCs w:val="22"/>
        </w:rPr>
        <w:t>a</w:t>
      </w:r>
      <w:r w:rsidR="00176EE8">
        <w:rPr>
          <w:rFonts w:cstheme="minorHAnsi"/>
          <w:sz w:val="22"/>
          <w:szCs w:val="22"/>
        </w:rPr>
        <w:t>.</w:t>
      </w:r>
      <w:r w:rsidR="00B62A3B" w:rsidRPr="00721E0E">
        <w:rPr>
          <w:rFonts w:cstheme="minorHAnsi"/>
          <w:sz w:val="22"/>
          <w:szCs w:val="22"/>
        </w:rPr>
        <w:t xml:space="preserve"> </w:t>
      </w:r>
      <w:r w:rsidR="008235FE" w:rsidRPr="00721E0E">
        <w:rPr>
          <w:rFonts w:cstheme="minorHAnsi"/>
          <w:sz w:val="22"/>
          <w:szCs w:val="22"/>
        </w:rPr>
        <w:t>SWZ, na stronie internetowej</w:t>
      </w:r>
      <w:r w:rsidR="004C44A8" w:rsidRPr="00721E0E">
        <w:rPr>
          <w:rFonts w:cstheme="minorHAnsi"/>
          <w:sz w:val="22"/>
          <w:szCs w:val="22"/>
        </w:rPr>
        <w:t xml:space="preserve"> prowadzonego postępowania</w:t>
      </w:r>
      <w:r w:rsidR="008235FE" w:rsidRPr="00721E0E">
        <w:rPr>
          <w:rFonts w:cstheme="minorHAnsi"/>
          <w:sz w:val="22"/>
          <w:szCs w:val="22"/>
        </w:rPr>
        <w:t>.</w:t>
      </w:r>
    </w:p>
    <w:p w14:paraId="32B26F6B" w14:textId="78B9CBA9"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19.6. </w:t>
      </w:r>
      <w:r w:rsidR="008235FE" w:rsidRPr="00721E0E">
        <w:rPr>
          <w:rFonts w:cstheme="minorHAnsi"/>
          <w:sz w:val="22"/>
          <w:szCs w:val="22"/>
        </w:rPr>
        <w:t>Zamawiający może nie ujawniać informacji, o których mowa w pkt. 1</w:t>
      </w:r>
      <w:r w:rsidR="004C44A8" w:rsidRPr="00721E0E">
        <w:rPr>
          <w:rFonts w:cstheme="minorHAnsi"/>
          <w:sz w:val="22"/>
          <w:szCs w:val="22"/>
        </w:rPr>
        <w:t>9</w:t>
      </w:r>
      <w:r w:rsidR="008C61EB" w:rsidRPr="00721E0E">
        <w:rPr>
          <w:rFonts w:cstheme="minorHAnsi"/>
          <w:sz w:val="22"/>
          <w:szCs w:val="22"/>
        </w:rPr>
        <w:t>.4</w:t>
      </w:r>
      <w:r w:rsidR="001677BA">
        <w:rPr>
          <w:rFonts w:cstheme="minorHAnsi"/>
          <w:sz w:val="22"/>
          <w:szCs w:val="22"/>
        </w:rPr>
        <w:t xml:space="preserve">. ppkt </w:t>
      </w:r>
      <w:r w:rsidR="00B52B40" w:rsidRPr="00721E0E">
        <w:rPr>
          <w:rFonts w:cstheme="minorHAnsi"/>
          <w:sz w:val="22"/>
          <w:szCs w:val="22"/>
        </w:rPr>
        <w:t>a i b</w:t>
      </w:r>
      <w:r w:rsidR="008235FE" w:rsidRPr="00721E0E">
        <w:rPr>
          <w:rFonts w:cstheme="minorHAnsi"/>
          <w:sz w:val="22"/>
          <w:szCs w:val="22"/>
        </w:rPr>
        <w:t xml:space="preserve"> SWZ, jeżeli ich ujawnienie byłoby sprzeczne z ważnym interesem publicznym.</w:t>
      </w:r>
    </w:p>
    <w:p w14:paraId="02693950" w14:textId="60859D11"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19.7. </w:t>
      </w:r>
      <w:r w:rsidR="008235FE" w:rsidRPr="00721E0E">
        <w:rPr>
          <w:rFonts w:cstheme="minorHAnsi"/>
          <w:sz w:val="22"/>
          <w:szCs w:val="22"/>
        </w:rPr>
        <w:t xml:space="preserve">Zamawiający zawrze umowę w sprawie zamówienia publicznego w terminie nie krótszym niż </w:t>
      </w:r>
      <w:r w:rsidRPr="00721E0E">
        <w:rPr>
          <w:rFonts w:cstheme="minorHAnsi"/>
          <w:sz w:val="22"/>
          <w:szCs w:val="22"/>
        </w:rPr>
        <w:t>10</w:t>
      </w:r>
      <w:r w:rsidR="002B3D54" w:rsidRPr="00721E0E">
        <w:rPr>
          <w:rFonts w:cstheme="minorHAnsi"/>
          <w:sz w:val="22"/>
          <w:szCs w:val="22"/>
        </w:rPr>
        <w:t> </w:t>
      </w:r>
      <w:r w:rsidR="008235FE" w:rsidRPr="00721E0E">
        <w:rPr>
          <w:rFonts w:cstheme="minorHAnsi"/>
          <w:sz w:val="22"/>
          <w:szCs w:val="22"/>
        </w:rPr>
        <w:t>dni od dnia przesłania zawiadomienia o wyborze najkorzystniejszej oferty za pomocą środków komunikacji elektronicznej, albo 1</w:t>
      </w:r>
      <w:r w:rsidRPr="00721E0E">
        <w:rPr>
          <w:rFonts w:cstheme="minorHAnsi"/>
          <w:sz w:val="22"/>
          <w:szCs w:val="22"/>
        </w:rPr>
        <w:t>5</w:t>
      </w:r>
      <w:r w:rsidR="008235FE" w:rsidRPr="00721E0E">
        <w:rPr>
          <w:rFonts w:cstheme="minorHAnsi"/>
          <w:sz w:val="22"/>
          <w:szCs w:val="22"/>
        </w:rPr>
        <w:t xml:space="preserve"> dni, jeżeli zostało ono przesłane w inny sposób.</w:t>
      </w:r>
    </w:p>
    <w:p w14:paraId="19C85296" w14:textId="21F1F883"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19.8. </w:t>
      </w:r>
      <w:r w:rsidR="008235FE" w:rsidRPr="00721E0E">
        <w:rPr>
          <w:rFonts w:cstheme="minorHAnsi"/>
          <w:sz w:val="22"/>
          <w:szCs w:val="22"/>
        </w:rPr>
        <w:t>Przed upływem terminów określonych w pkt. 1</w:t>
      </w:r>
      <w:r w:rsidR="000778B8" w:rsidRPr="00721E0E">
        <w:rPr>
          <w:rFonts w:cstheme="minorHAnsi"/>
          <w:sz w:val="22"/>
          <w:szCs w:val="22"/>
        </w:rPr>
        <w:t>9</w:t>
      </w:r>
      <w:r w:rsidR="008C61EB" w:rsidRPr="00721E0E">
        <w:rPr>
          <w:rFonts w:cstheme="minorHAnsi"/>
          <w:sz w:val="22"/>
          <w:szCs w:val="22"/>
        </w:rPr>
        <w:t>.</w:t>
      </w:r>
      <w:r w:rsidR="008E00C3" w:rsidRPr="00721E0E">
        <w:rPr>
          <w:rFonts w:cstheme="minorHAnsi"/>
          <w:sz w:val="22"/>
          <w:szCs w:val="22"/>
        </w:rPr>
        <w:t>7</w:t>
      </w:r>
      <w:r w:rsidRPr="00721E0E">
        <w:rPr>
          <w:rFonts w:cstheme="minorHAnsi"/>
          <w:sz w:val="22"/>
          <w:szCs w:val="22"/>
        </w:rPr>
        <w:t>.</w:t>
      </w:r>
      <w:r w:rsidR="008235FE" w:rsidRPr="00721E0E">
        <w:rPr>
          <w:rFonts w:cstheme="minorHAnsi"/>
          <w:sz w:val="22"/>
          <w:szCs w:val="22"/>
        </w:rPr>
        <w:t xml:space="preserve"> SWZ Zamawiający zawrze umowę, jeżeli:</w:t>
      </w:r>
    </w:p>
    <w:p w14:paraId="3514F187" w14:textId="49DBBE8C" w:rsidR="008235FE" w:rsidRPr="00721E0E" w:rsidRDefault="008235FE">
      <w:pPr>
        <w:numPr>
          <w:ilvl w:val="0"/>
          <w:numId w:val="9"/>
        </w:numPr>
        <w:spacing w:line="276" w:lineRule="auto"/>
        <w:ind w:left="0" w:firstLine="426"/>
        <w:rPr>
          <w:rFonts w:cstheme="minorHAnsi"/>
          <w:sz w:val="22"/>
          <w:szCs w:val="22"/>
        </w:rPr>
      </w:pPr>
      <w:r w:rsidRPr="00721E0E">
        <w:rPr>
          <w:rFonts w:cstheme="minorHAnsi"/>
          <w:sz w:val="22"/>
          <w:szCs w:val="22"/>
        </w:rPr>
        <w:t>w postępowaniu</w:t>
      </w:r>
      <w:r w:rsidR="000778B8" w:rsidRPr="00721E0E">
        <w:rPr>
          <w:rFonts w:cstheme="minorHAnsi"/>
          <w:sz w:val="22"/>
          <w:szCs w:val="22"/>
        </w:rPr>
        <w:t xml:space="preserve"> o udzielenie zamówienia</w:t>
      </w:r>
      <w:r w:rsidRPr="00721E0E">
        <w:rPr>
          <w:rFonts w:cstheme="minorHAnsi"/>
          <w:sz w:val="22"/>
          <w:szCs w:val="22"/>
        </w:rPr>
        <w:t xml:space="preserve"> została złożona tylko jedna oferta</w:t>
      </w:r>
      <w:r w:rsidR="00611603" w:rsidRPr="00721E0E">
        <w:rPr>
          <w:rFonts w:cstheme="minorHAnsi"/>
          <w:sz w:val="22"/>
          <w:szCs w:val="22"/>
        </w:rPr>
        <w:t>.</w:t>
      </w:r>
    </w:p>
    <w:p w14:paraId="50303C4B" w14:textId="09B96D38" w:rsidR="008235FE" w:rsidRPr="00721E0E" w:rsidRDefault="00611603" w:rsidP="00721E0E">
      <w:pPr>
        <w:tabs>
          <w:tab w:val="left" w:pos="284"/>
        </w:tabs>
        <w:spacing w:line="276" w:lineRule="auto"/>
        <w:rPr>
          <w:rFonts w:cstheme="minorHAnsi"/>
          <w:b/>
          <w:sz w:val="22"/>
          <w:szCs w:val="22"/>
        </w:rPr>
      </w:pPr>
      <w:r w:rsidRPr="00721E0E">
        <w:rPr>
          <w:rFonts w:cstheme="minorHAnsi"/>
          <w:b/>
          <w:sz w:val="22"/>
          <w:szCs w:val="22"/>
        </w:rPr>
        <w:t>19.</w:t>
      </w:r>
      <w:r w:rsidR="00AD4676">
        <w:rPr>
          <w:rFonts w:cstheme="minorHAnsi"/>
          <w:b/>
          <w:sz w:val="22"/>
          <w:szCs w:val="22"/>
        </w:rPr>
        <w:t>9</w:t>
      </w:r>
      <w:r w:rsidRPr="00721E0E">
        <w:rPr>
          <w:rFonts w:cstheme="minorHAnsi"/>
          <w:b/>
          <w:sz w:val="22"/>
          <w:szCs w:val="22"/>
        </w:rPr>
        <w:t>.</w:t>
      </w:r>
      <w:r w:rsidR="00A30EF5" w:rsidRPr="00721E0E">
        <w:rPr>
          <w:rFonts w:cstheme="minorHAnsi"/>
          <w:b/>
          <w:sz w:val="22"/>
          <w:szCs w:val="22"/>
        </w:rPr>
        <w:t xml:space="preserve"> </w:t>
      </w:r>
      <w:r w:rsidR="008235FE" w:rsidRPr="00721E0E">
        <w:rPr>
          <w:rFonts w:cstheme="minorHAnsi"/>
          <w:b/>
          <w:sz w:val="22"/>
          <w:szCs w:val="22"/>
        </w:rPr>
        <w:t>Zamawiający zawrze umowę w jednym z następujących trybów:</w:t>
      </w:r>
    </w:p>
    <w:p w14:paraId="6585DE96" w14:textId="52A45215" w:rsidR="008235FE" w:rsidRPr="00721E0E" w:rsidRDefault="000778B8">
      <w:pPr>
        <w:numPr>
          <w:ilvl w:val="0"/>
          <w:numId w:val="20"/>
        </w:numPr>
        <w:tabs>
          <w:tab w:val="left" w:pos="567"/>
        </w:tabs>
        <w:spacing w:before="60" w:line="276" w:lineRule="auto"/>
        <w:rPr>
          <w:rFonts w:cstheme="minorHAnsi"/>
          <w:sz w:val="22"/>
          <w:szCs w:val="22"/>
        </w:rPr>
      </w:pPr>
      <w:r w:rsidRPr="00721E0E">
        <w:rPr>
          <w:rFonts w:cstheme="minorHAnsi"/>
          <w:b/>
          <w:sz w:val="22"/>
          <w:szCs w:val="22"/>
        </w:rPr>
        <w:t>k</w:t>
      </w:r>
      <w:r w:rsidR="008235FE" w:rsidRPr="00721E0E">
        <w:rPr>
          <w:rFonts w:cstheme="minorHAnsi"/>
          <w:b/>
          <w:sz w:val="22"/>
          <w:szCs w:val="22"/>
        </w:rPr>
        <w:t>orespondencyjnym</w:t>
      </w:r>
      <w:r w:rsidRPr="00721E0E">
        <w:rPr>
          <w:rFonts w:cstheme="minorHAnsi"/>
          <w:sz w:val="22"/>
          <w:szCs w:val="22"/>
        </w:rPr>
        <w:t xml:space="preserve"> (</w:t>
      </w:r>
      <w:r w:rsidR="008235FE" w:rsidRPr="00721E0E">
        <w:rPr>
          <w:rFonts w:cstheme="minorHAnsi"/>
          <w:sz w:val="22"/>
          <w:szCs w:val="22"/>
        </w:rPr>
        <w:t>przesyłając umowę do podpisu</w:t>
      </w:r>
      <w:r w:rsidRPr="00721E0E">
        <w:rPr>
          <w:rFonts w:cstheme="minorHAnsi"/>
          <w:sz w:val="22"/>
          <w:szCs w:val="22"/>
        </w:rPr>
        <w:t xml:space="preserve"> w sposób</w:t>
      </w:r>
      <w:r w:rsidR="008235FE" w:rsidRPr="00721E0E">
        <w:rPr>
          <w:rFonts w:cstheme="minorHAnsi"/>
          <w:sz w:val="22"/>
          <w:szCs w:val="22"/>
        </w:rPr>
        <w:t xml:space="preserve"> tradycyjn</w:t>
      </w:r>
      <w:r w:rsidRPr="00721E0E">
        <w:rPr>
          <w:rFonts w:cstheme="minorHAnsi"/>
          <w:sz w:val="22"/>
          <w:szCs w:val="22"/>
        </w:rPr>
        <w:t>y),</w:t>
      </w:r>
    </w:p>
    <w:p w14:paraId="5BB91C6C" w14:textId="211B16DE" w:rsidR="008235FE" w:rsidRPr="00721E0E" w:rsidRDefault="008235FE">
      <w:pPr>
        <w:numPr>
          <w:ilvl w:val="0"/>
          <w:numId w:val="20"/>
        </w:numPr>
        <w:tabs>
          <w:tab w:val="left" w:pos="567"/>
        </w:tabs>
        <w:spacing w:before="60" w:line="276" w:lineRule="auto"/>
        <w:ind w:left="2127" w:hanging="1767"/>
        <w:rPr>
          <w:rFonts w:cstheme="minorHAnsi"/>
          <w:sz w:val="22"/>
          <w:szCs w:val="22"/>
        </w:rPr>
      </w:pPr>
      <w:r w:rsidRPr="00721E0E">
        <w:rPr>
          <w:rFonts w:cstheme="minorHAnsi"/>
          <w:b/>
          <w:sz w:val="22"/>
          <w:szCs w:val="22"/>
        </w:rPr>
        <w:t>elektronicznym</w:t>
      </w:r>
      <w:r w:rsidRPr="00721E0E">
        <w:rPr>
          <w:rFonts w:cstheme="minorHAnsi"/>
          <w:sz w:val="22"/>
          <w:szCs w:val="22"/>
        </w:rPr>
        <w:t xml:space="preserve"> (za datę jej zawarcia uznaje się datę złożenia ostatniego kwalifikowanego podpisu elektronicznego przez przedstawiciela stron umowy).</w:t>
      </w:r>
    </w:p>
    <w:p w14:paraId="58730EDD" w14:textId="6EA6B655" w:rsidR="008235FE" w:rsidRPr="00721E0E" w:rsidRDefault="008235FE" w:rsidP="00721E0E">
      <w:pPr>
        <w:tabs>
          <w:tab w:val="left" w:pos="567"/>
        </w:tabs>
        <w:spacing w:before="60" w:line="276" w:lineRule="auto"/>
        <w:rPr>
          <w:rFonts w:cstheme="minorHAnsi"/>
          <w:sz w:val="22"/>
          <w:szCs w:val="22"/>
        </w:rPr>
      </w:pPr>
      <w:r w:rsidRPr="00721E0E">
        <w:rPr>
          <w:rFonts w:cstheme="minorHAnsi"/>
          <w:sz w:val="22"/>
          <w:szCs w:val="22"/>
        </w:rPr>
        <w:t>Zamawiający decyduje o wyborze trybu podpisania umowy.</w:t>
      </w:r>
    </w:p>
    <w:p w14:paraId="417FF0D7" w14:textId="20ED8A22" w:rsidR="001D34BB" w:rsidRDefault="00A30EF5" w:rsidP="00721E0E">
      <w:pPr>
        <w:tabs>
          <w:tab w:val="left" w:pos="284"/>
          <w:tab w:val="left" w:pos="426"/>
        </w:tabs>
        <w:spacing w:before="120" w:line="276" w:lineRule="auto"/>
        <w:rPr>
          <w:rFonts w:cstheme="minorHAnsi"/>
          <w:sz w:val="22"/>
          <w:szCs w:val="22"/>
        </w:rPr>
      </w:pPr>
      <w:r w:rsidRPr="00721E0E">
        <w:rPr>
          <w:rFonts w:cstheme="minorHAnsi"/>
          <w:sz w:val="22"/>
          <w:szCs w:val="22"/>
        </w:rPr>
        <w:t>19.</w:t>
      </w:r>
      <w:r w:rsidR="00AD4676">
        <w:rPr>
          <w:rFonts w:cstheme="minorHAnsi"/>
          <w:sz w:val="22"/>
          <w:szCs w:val="22"/>
        </w:rPr>
        <w:t>10</w:t>
      </w:r>
      <w:r w:rsidRPr="00721E0E">
        <w:rPr>
          <w:rFonts w:cstheme="minorHAnsi"/>
          <w:sz w:val="22"/>
          <w:szCs w:val="22"/>
        </w:rPr>
        <w:t>. </w:t>
      </w:r>
      <w:r w:rsidR="008235FE" w:rsidRPr="00721E0E">
        <w:rPr>
          <w:rFonts w:cstheme="minorHAnsi"/>
          <w:sz w:val="22"/>
          <w:szCs w:val="22"/>
        </w:rPr>
        <w:t xml:space="preserve">Jeżeli Wykonawca, </w:t>
      </w:r>
      <w:r w:rsidR="00305868" w:rsidRPr="00721E0E">
        <w:rPr>
          <w:rFonts w:cstheme="minorHAnsi"/>
          <w:sz w:val="22"/>
          <w:szCs w:val="22"/>
        </w:rPr>
        <w:t xml:space="preserve">którego oferta została wybrana jako najkorzystniejsza </w:t>
      </w:r>
      <w:r w:rsidR="008235FE" w:rsidRPr="00721E0E">
        <w:rPr>
          <w:rFonts w:cstheme="minorHAnsi"/>
          <w:sz w:val="22"/>
          <w:szCs w:val="22"/>
        </w:rPr>
        <w:t>uchyla się od zawarcia umowy,</w:t>
      </w:r>
      <w:r w:rsidR="00305868" w:rsidRPr="00721E0E">
        <w:rPr>
          <w:rFonts w:cstheme="minorHAnsi"/>
          <w:sz w:val="22"/>
          <w:szCs w:val="22"/>
        </w:rPr>
        <w:t xml:space="preserve"> w sprawie zamówienia publicznego, </w:t>
      </w:r>
      <w:r w:rsidR="008235FE" w:rsidRPr="00721E0E">
        <w:rPr>
          <w:rFonts w:cstheme="minorHAnsi"/>
          <w:sz w:val="22"/>
          <w:szCs w:val="22"/>
        </w:rPr>
        <w:t xml:space="preserve">Zamawiający </w:t>
      </w:r>
      <w:r w:rsidR="00305868" w:rsidRPr="00721E0E">
        <w:rPr>
          <w:rFonts w:cstheme="minorHAnsi"/>
          <w:sz w:val="22"/>
          <w:szCs w:val="22"/>
        </w:rPr>
        <w:t xml:space="preserve">może dokonać ponownego badania i oceny ofert </w:t>
      </w:r>
      <w:r w:rsidR="008235FE" w:rsidRPr="00721E0E">
        <w:rPr>
          <w:rFonts w:cstheme="minorHAnsi"/>
          <w:sz w:val="22"/>
          <w:szCs w:val="22"/>
        </w:rPr>
        <w:lastRenderedPageBreak/>
        <w:t xml:space="preserve">spośród </w:t>
      </w:r>
      <w:r w:rsidR="00305868" w:rsidRPr="00721E0E">
        <w:rPr>
          <w:rFonts w:cstheme="minorHAnsi"/>
          <w:sz w:val="22"/>
          <w:szCs w:val="22"/>
        </w:rPr>
        <w:t xml:space="preserve">ofert pozostałych w postępowaniu wykonawców oraz wybrać najkorzystniejszą ofertę albo unieważnić postępowanie.  </w:t>
      </w:r>
    </w:p>
    <w:p w14:paraId="13C61716" w14:textId="76DBEB74" w:rsidR="004C4001" w:rsidRPr="00555EC9" w:rsidRDefault="004C4001" w:rsidP="00721E0E">
      <w:pPr>
        <w:tabs>
          <w:tab w:val="left" w:pos="284"/>
          <w:tab w:val="left" w:pos="426"/>
        </w:tabs>
        <w:spacing w:before="120" w:line="276" w:lineRule="auto"/>
        <w:rPr>
          <w:rFonts w:cstheme="minorHAnsi"/>
          <w:b/>
          <w:bCs/>
          <w:color w:val="00B050"/>
          <w:sz w:val="22"/>
          <w:szCs w:val="22"/>
        </w:rPr>
      </w:pPr>
      <w:r w:rsidRPr="00555EC9">
        <w:rPr>
          <w:rFonts w:cstheme="minorHAnsi"/>
          <w:b/>
          <w:bCs/>
          <w:color w:val="00B050"/>
          <w:sz w:val="22"/>
          <w:szCs w:val="22"/>
        </w:rPr>
        <w:t xml:space="preserve">19.11 </w:t>
      </w:r>
      <w:r w:rsidR="009B7244">
        <w:rPr>
          <w:rFonts w:cstheme="minorHAnsi"/>
          <w:b/>
          <w:bCs/>
          <w:color w:val="00B050"/>
          <w:sz w:val="22"/>
          <w:szCs w:val="22"/>
        </w:rPr>
        <w:t>Po</w:t>
      </w:r>
      <w:r w:rsidRPr="00555EC9">
        <w:rPr>
          <w:rFonts w:cstheme="minorHAnsi"/>
          <w:b/>
          <w:bCs/>
          <w:color w:val="00B050"/>
          <w:sz w:val="22"/>
          <w:szCs w:val="22"/>
        </w:rPr>
        <w:t xml:space="preserve"> zawarci</w:t>
      </w:r>
      <w:r w:rsidR="009B7244">
        <w:rPr>
          <w:rFonts w:cstheme="minorHAnsi"/>
          <w:b/>
          <w:bCs/>
          <w:color w:val="00B050"/>
          <w:sz w:val="22"/>
          <w:szCs w:val="22"/>
        </w:rPr>
        <w:t>u</w:t>
      </w:r>
      <w:r w:rsidRPr="00555EC9">
        <w:rPr>
          <w:rFonts w:cstheme="minorHAnsi"/>
          <w:b/>
          <w:bCs/>
          <w:color w:val="00B050"/>
          <w:sz w:val="22"/>
          <w:szCs w:val="22"/>
        </w:rPr>
        <w:t xml:space="preserve"> umowy o udzielenie zamówienia</w:t>
      </w:r>
      <w:r w:rsidR="009B7244">
        <w:rPr>
          <w:rFonts w:cstheme="minorHAnsi"/>
          <w:b/>
          <w:bCs/>
          <w:color w:val="00B050"/>
          <w:sz w:val="22"/>
          <w:szCs w:val="22"/>
        </w:rPr>
        <w:t xml:space="preserve"> (niezwłocznie, nie później niż w terminie 3 dni)</w:t>
      </w:r>
      <w:r w:rsidRPr="00555EC9">
        <w:rPr>
          <w:rFonts w:cstheme="minorHAnsi"/>
          <w:b/>
          <w:bCs/>
          <w:color w:val="00B050"/>
          <w:sz w:val="22"/>
          <w:szCs w:val="22"/>
        </w:rPr>
        <w:t xml:space="preserve"> Wykonawca zobowiązany jest do zawarcia Umowy powierzenia przetwarzania danych osobowych, której projekt stanowi Załącznik nr </w:t>
      </w:r>
      <w:r w:rsidR="004F6B82">
        <w:rPr>
          <w:rFonts w:cstheme="minorHAnsi"/>
          <w:b/>
          <w:bCs/>
          <w:color w:val="00B050"/>
          <w:sz w:val="22"/>
          <w:szCs w:val="22"/>
        </w:rPr>
        <w:t>8</w:t>
      </w:r>
      <w:r w:rsidRPr="00555EC9">
        <w:rPr>
          <w:rFonts w:cstheme="minorHAnsi"/>
          <w:b/>
          <w:bCs/>
          <w:color w:val="00B050"/>
          <w:sz w:val="22"/>
          <w:szCs w:val="22"/>
        </w:rPr>
        <w:t xml:space="preserve"> </w:t>
      </w:r>
      <w:r w:rsidR="004F6B82">
        <w:rPr>
          <w:rFonts w:cstheme="minorHAnsi"/>
          <w:b/>
          <w:bCs/>
          <w:color w:val="00B050"/>
          <w:sz w:val="22"/>
          <w:szCs w:val="22"/>
        </w:rPr>
        <w:t>d</w:t>
      </w:r>
      <w:r w:rsidRPr="00555EC9">
        <w:rPr>
          <w:rFonts w:cstheme="minorHAnsi"/>
          <w:b/>
          <w:bCs/>
          <w:color w:val="00B050"/>
          <w:sz w:val="22"/>
          <w:szCs w:val="22"/>
        </w:rPr>
        <w:t xml:space="preserve">o SWZ, z zastrzeżeniem, że zawarcie tej umowy uzależnione jest od uprzedniego przekazania przez Wykonawcę Zamawiającemu wypełnionego Arkusza weryfikacji Podmiotu przetwarzającego (Załącznik nr </w:t>
      </w:r>
      <w:r w:rsidR="004F6B82">
        <w:rPr>
          <w:rFonts w:cstheme="minorHAnsi"/>
          <w:b/>
          <w:bCs/>
          <w:color w:val="00B050"/>
          <w:sz w:val="22"/>
          <w:szCs w:val="22"/>
        </w:rPr>
        <w:t>9</w:t>
      </w:r>
      <w:r w:rsidRPr="00555EC9">
        <w:rPr>
          <w:rFonts w:cstheme="minorHAnsi"/>
          <w:b/>
          <w:bCs/>
          <w:color w:val="00B050"/>
          <w:sz w:val="22"/>
          <w:szCs w:val="22"/>
        </w:rPr>
        <w:t xml:space="preserve"> do SWZ) z wynikiem: „ZGODNY”.</w:t>
      </w:r>
    </w:p>
    <w:p w14:paraId="07F90C21" w14:textId="36D5052D"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20. </w:t>
      </w:r>
      <w:r w:rsidR="000A234F" w:rsidRPr="00721E0E">
        <w:rPr>
          <w:rFonts w:cstheme="minorHAnsi"/>
          <w:b/>
          <w:sz w:val="22"/>
          <w:szCs w:val="22"/>
          <w:u w:val="single"/>
        </w:rPr>
        <w:t>PROJEKTOWANE POSTANOWIENIA UMOWY W SPRAWIE ZAMÓWIENIA PUBLICZNEGO</w:t>
      </w:r>
    </w:p>
    <w:p w14:paraId="4686A6D0" w14:textId="63A229EC" w:rsidR="000A234F" w:rsidRPr="00721E0E" w:rsidRDefault="00045AE4" w:rsidP="00721E0E">
      <w:pPr>
        <w:tabs>
          <w:tab w:val="left" w:pos="1134"/>
        </w:tabs>
        <w:spacing w:before="120" w:line="276" w:lineRule="auto"/>
        <w:rPr>
          <w:rFonts w:cstheme="minorHAnsi"/>
          <w:sz w:val="22"/>
          <w:szCs w:val="22"/>
        </w:rPr>
      </w:pPr>
      <w:r w:rsidRPr="00721E0E">
        <w:rPr>
          <w:rFonts w:cstheme="minorHAnsi"/>
          <w:sz w:val="22"/>
          <w:szCs w:val="22"/>
        </w:rPr>
        <w:t>20.1. </w:t>
      </w:r>
      <w:r w:rsidR="000A234F" w:rsidRPr="00721E0E">
        <w:rPr>
          <w:rFonts w:cstheme="minorHAnsi"/>
          <w:sz w:val="22"/>
          <w:szCs w:val="22"/>
        </w:rPr>
        <w:t xml:space="preserve">Wybrany Wykonawca jest zobowiązany do zawarcia umowy w sprawie zamówienia publicznego na warunkach określonych w Projekcie Umowy, stanowiącym </w:t>
      </w:r>
      <w:r w:rsidR="000A234F" w:rsidRPr="00721E0E">
        <w:rPr>
          <w:rFonts w:cstheme="minorHAnsi"/>
          <w:b/>
          <w:sz w:val="22"/>
          <w:szCs w:val="22"/>
        </w:rPr>
        <w:t>Załącznik nr 5 do SWZ</w:t>
      </w:r>
      <w:r w:rsidR="000A234F" w:rsidRPr="00721E0E">
        <w:rPr>
          <w:rFonts w:cstheme="minorHAnsi"/>
          <w:sz w:val="22"/>
          <w:szCs w:val="22"/>
        </w:rPr>
        <w:t>.</w:t>
      </w:r>
    </w:p>
    <w:p w14:paraId="36BA4F95" w14:textId="126CCD57" w:rsidR="000A234F"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20.2. </w:t>
      </w:r>
      <w:r w:rsidR="000A234F" w:rsidRPr="00721E0E">
        <w:rPr>
          <w:rFonts w:cstheme="minorHAnsi"/>
          <w:sz w:val="22"/>
          <w:szCs w:val="22"/>
        </w:rPr>
        <w:t>Zakres świadczenia Wykonawcy wynikający z umowy jest tożsamy z jego zobowiązaniem zawartym w ofercie.</w:t>
      </w:r>
    </w:p>
    <w:p w14:paraId="248BCEB0" w14:textId="5C7C2564" w:rsidR="000A234F"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20.3. </w:t>
      </w:r>
      <w:r w:rsidR="000A234F" w:rsidRPr="00721E0E">
        <w:rPr>
          <w:rFonts w:cstheme="minorHAnsi"/>
          <w:sz w:val="22"/>
          <w:szCs w:val="22"/>
        </w:rPr>
        <w:t>Zamawiający przewiduje możliwość zmiany zawartej umowy w zakresie uregulowanym w art. 454-455 ustawy P</w:t>
      </w:r>
      <w:r w:rsidR="009C6195">
        <w:rPr>
          <w:rFonts w:cstheme="minorHAnsi"/>
          <w:sz w:val="22"/>
          <w:szCs w:val="22"/>
        </w:rPr>
        <w:t>zp</w:t>
      </w:r>
      <w:r w:rsidR="000A234F" w:rsidRPr="00721E0E">
        <w:rPr>
          <w:rFonts w:cstheme="minorHAnsi"/>
          <w:sz w:val="22"/>
          <w:szCs w:val="22"/>
        </w:rPr>
        <w:t xml:space="preserve"> oraz wskazanym w Projekcie Umowy, stanowiącym </w:t>
      </w:r>
      <w:r w:rsidR="000A234F" w:rsidRPr="00721E0E">
        <w:rPr>
          <w:rFonts w:cstheme="minorHAnsi"/>
          <w:b/>
          <w:sz w:val="22"/>
          <w:szCs w:val="22"/>
        </w:rPr>
        <w:t>Załącznik nr 5 do SWZ</w:t>
      </w:r>
      <w:r w:rsidR="000A234F" w:rsidRPr="00721E0E">
        <w:rPr>
          <w:rFonts w:cstheme="minorHAnsi"/>
          <w:sz w:val="22"/>
          <w:szCs w:val="22"/>
        </w:rPr>
        <w:t>.</w:t>
      </w:r>
    </w:p>
    <w:p w14:paraId="6EEAE884" w14:textId="248AAE3B" w:rsidR="00167F00" w:rsidRPr="001D0E92" w:rsidRDefault="00045AE4" w:rsidP="001D0E92">
      <w:pPr>
        <w:tabs>
          <w:tab w:val="left" w:pos="1134"/>
        </w:tabs>
        <w:spacing w:before="60" w:line="276" w:lineRule="auto"/>
        <w:rPr>
          <w:rFonts w:cstheme="minorHAnsi"/>
          <w:sz w:val="22"/>
          <w:szCs w:val="22"/>
        </w:rPr>
      </w:pPr>
      <w:r w:rsidRPr="00721E0E">
        <w:rPr>
          <w:rFonts w:cstheme="minorHAnsi"/>
          <w:sz w:val="22"/>
          <w:szCs w:val="22"/>
        </w:rPr>
        <w:t>20.4. </w:t>
      </w:r>
      <w:r w:rsidR="000A234F" w:rsidRPr="00721E0E">
        <w:rPr>
          <w:rFonts w:cstheme="minorHAnsi"/>
          <w:sz w:val="22"/>
          <w:szCs w:val="22"/>
        </w:rPr>
        <w:t>Zmiana umowy wymaga dla swej ważności, pod rygorem nieważności, zachowania formy pisemnej.</w:t>
      </w:r>
    </w:p>
    <w:p w14:paraId="504159F8" w14:textId="6B8BD803"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21. </w:t>
      </w:r>
      <w:r w:rsidR="008235FE" w:rsidRPr="00721E0E">
        <w:rPr>
          <w:rFonts w:cstheme="minorHAnsi"/>
          <w:b/>
          <w:sz w:val="22"/>
          <w:szCs w:val="22"/>
          <w:u w:val="single"/>
        </w:rPr>
        <w:t>WYMAGANIA DOTYCZĄCE WADIUM</w:t>
      </w:r>
    </w:p>
    <w:p w14:paraId="43B8CD3C" w14:textId="7D6D7837" w:rsidR="003C17DC" w:rsidRPr="00CA1231" w:rsidRDefault="00A81E67" w:rsidP="00A81E67">
      <w:pPr>
        <w:spacing w:line="276" w:lineRule="auto"/>
        <w:rPr>
          <w:rFonts w:cstheme="minorHAnsi"/>
          <w:sz w:val="22"/>
          <w:szCs w:val="22"/>
          <w:lang w:eastAsia="pl-PL"/>
        </w:rPr>
      </w:pPr>
      <w:r w:rsidRPr="00CA1231">
        <w:rPr>
          <w:rFonts w:cstheme="minorHAnsi"/>
          <w:sz w:val="22"/>
          <w:szCs w:val="22"/>
        </w:rPr>
        <w:t xml:space="preserve">Zamawiający </w:t>
      </w:r>
      <w:r w:rsidRPr="00CA1231">
        <w:rPr>
          <w:rFonts w:cstheme="minorHAnsi"/>
          <w:b/>
          <w:bCs/>
          <w:sz w:val="22"/>
          <w:szCs w:val="22"/>
        </w:rPr>
        <w:t>nie wymaga</w:t>
      </w:r>
      <w:r w:rsidRPr="00CA1231">
        <w:rPr>
          <w:rFonts w:cstheme="minorHAnsi"/>
          <w:sz w:val="22"/>
          <w:szCs w:val="22"/>
        </w:rPr>
        <w:t xml:space="preserve"> </w:t>
      </w:r>
      <w:r w:rsidR="001677BA" w:rsidRPr="00CA1231">
        <w:rPr>
          <w:rFonts w:cstheme="minorHAnsi"/>
          <w:sz w:val="22"/>
          <w:szCs w:val="22"/>
        </w:rPr>
        <w:t>wniesienia wadium.</w:t>
      </w:r>
    </w:p>
    <w:p w14:paraId="6A599845" w14:textId="35BD3345" w:rsidR="008235FE" w:rsidRPr="00CA1231" w:rsidRDefault="007974EE" w:rsidP="00721E0E">
      <w:pPr>
        <w:tabs>
          <w:tab w:val="left" w:pos="284"/>
        </w:tabs>
        <w:spacing w:before="160" w:line="276" w:lineRule="auto"/>
        <w:rPr>
          <w:rFonts w:cstheme="minorHAnsi"/>
          <w:b/>
          <w:sz w:val="22"/>
          <w:szCs w:val="22"/>
          <w:u w:val="single"/>
        </w:rPr>
      </w:pPr>
      <w:r w:rsidRPr="00CA1231">
        <w:rPr>
          <w:rFonts w:cstheme="minorHAnsi"/>
          <w:b/>
          <w:sz w:val="22"/>
          <w:szCs w:val="22"/>
          <w:u w:val="single"/>
        </w:rPr>
        <w:t>22. </w:t>
      </w:r>
      <w:r w:rsidR="008235FE" w:rsidRPr="00CA1231">
        <w:rPr>
          <w:rFonts w:cstheme="minorHAnsi"/>
          <w:b/>
          <w:sz w:val="22"/>
          <w:szCs w:val="22"/>
          <w:u w:val="single"/>
        </w:rPr>
        <w:t>WYMAGANIA DOTYCZĄCE ZABEZPIECZENIA NALEŻYTEGO WYKONANIA UMOWY</w:t>
      </w:r>
    </w:p>
    <w:p w14:paraId="2FF5B64D" w14:textId="77777777" w:rsidR="005076C7" w:rsidRPr="00FF1E6F" w:rsidRDefault="005076C7" w:rsidP="005076C7">
      <w:pPr>
        <w:pStyle w:val="Tekstpodstawowy"/>
        <w:tabs>
          <w:tab w:val="left" w:pos="709"/>
        </w:tabs>
        <w:suppressAutoHyphens/>
        <w:spacing w:line="312" w:lineRule="auto"/>
        <w:rPr>
          <w:rFonts w:asciiTheme="minorHAnsi" w:hAnsiTheme="minorHAnsi" w:cstheme="minorHAnsi"/>
          <w:sz w:val="22"/>
          <w:szCs w:val="22"/>
        </w:rPr>
      </w:pPr>
      <w:r w:rsidRPr="00CA1231">
        <w:rPr>
          <w:rFonts w:asciiTheme="minorHAnsi" w:hAnsiTheme="minorHAnsi" w:cstheme="minorHAnsi"/>
          <w:sz w:val="22"/>
          <w:szCs w:val="22"/>
        </w:rPr>
        <w:t xml:space="preserve">Zamawiający </w:t>
      </w:r>
      <w:r w:rsidRPr="00CA1231">
        <w:rPr>
          <w:rFonts w:asciiTheme="minorHAnsi" w:hAnsiTheme="minorHAnsi" w:cstheme="minorHAnsi"/>
          <w:b/>
          <w:bCs/>
          <w:sz w:val="22"/>
          <w:szCs w:val="22"/>
        </w:rPr>
        <w:t>nie wymaga</w:t>
      </w:r>
      <w:r w:rsidRPr="00CA1231">
        <w:rPr>
          <w:rFonts w:asciiTheme="minorHAnsi" w:hAnsiTheme="minorHAnsi" w:cstheme="minorHAnsi"/>
          <w:sz w:val="22"/>
          <w:szCs w:val="22"/>
        </w:rPr>
        <w:t xml:space="preserve"> złożenia zabezpieczenia należytego wykonania umowy.</w:t>
      </w:r>
    </w:p>
    <w:p w14:paraId="0F9F2D2E" w14:textId="5F49CC6F"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23. </w:t>
      </w:r>
      <w:r w:rsidR="008235FE" w:rsidRPr="00721E0E">
        <w:rPr>
          <w:rFonts w:cstheme="minorHAnsi"/>
          <w:b/>
          <w:sz w:val="22"/>
          <w:szCs w:val="22"/>
          <w:u w:val="single"/>
        </w:rPr>
        <w:t>POWODY UNIEWAŻNIENIA POSTĘPOWANIA</w:t>
      </w:r>
    </w:p>
    <w:p w14:paraId="6CCD3EBE" w14:textId="6879E97D" w:rsidR="00386E68" w:rsidRPr="005076C7" w:rsidRDefault="008235FE" w:rsidP="005076C7">
      <w:pPr>
        <w:spacing w:line="276" w:lineRule="auto"/>
        <w:rPr>
          <w:rFonts w:cstheme="minorHAnsi"/>
          <w:sz w:val="22"/>
          <w:szCs w:val="22"/>
        </w:rPr>
      </w:pPr>
      <w:r w:rsidRPr="00721E0E">
        <w:rPr>
          <w:rFonts w:cstheme="minorHAnsi"/>
          <w:sz w:val="22"/>
          <w:szCs w:val="22"/>
        </w:rPr>
        <w:t>Zamawiający może unieważnić postępowan</w:t>
      </w:r>
      <w:r w:rsidR="002F214D" w:rsidRPr="00721E0E">
        <w:rPr>
          <w:rFonts w:cstheme="minorHAnsi"/>
          <w:sz w:val="22"/>
          <w:szCs w:val="22"/>
        </w:rPr>
        <w:t xml:space="preserve">ie w trybie art. </w:t>
      </w:r>
      <w:r w:rsidR="00534D9C" w:rsidRPr="00721E0E">
        <w:rPr>
          <w:rFonts w:cstheme="minorHAnsi"/>
          <w:sz w:val="22"/>
          <w:szCs w:val="22"/>
        </w:rPr>
        <w:t>255</w:t>
      </w:r>
      <w:r w:rsidR="002F214D" w:rsidRPr="00721E0E">
        <w:rPr>
          <w:rFonts w:cstheme="minorHAnsi"/>
          <w:sz w:val="22"/>
          <w:szCs w:val="22"/>
        </w:rPr>
        <w:t xml:space="preserve"> </w:t>
      </w:r>
      <w:r w:rsidR="00EF3DC6">
        <w:rPr>
          <w:rFonts w:cstheme="minorHAnsi"/>
          <w:sz w:val="22"/>
          <w:szCs w:val="22"/>
        </w:rPr>
        <w:t xml:space="preserve">i 256 </w:t>
      </w:r>
      <w:r w:rsidR="002F214D" w:rsidRPr="00721E0E">
        <w:rPr>
          <w:rFonts w:cstheme="minorHAnsi"/>
          <w:sz w:val="22"/>
          <w:szCs w:val="22"/>
        </w:rPr>
        <w:t>ustawy Pzp.</w:t>
      </w:r>
    </w:p>
    <w:p w14:paraId="24272D01" w14:textId="1D51F914"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24. </w:t>
      </w:r>
      <w:r w:rsidR="008235FE" w:rsidRPr="00721E0E">
        <w:rPr>
          <w:rFonts w:cstheme="minorHAnsi"/>
          <w:b/>
          <w:sz w:val="22"/>
          <w:szCs w:val="22"/>
          <w:u w:val="single"/>
        </w:rPr>
        <w:t>POUCZENIE O ŚRODKACH OCHRONY PRAW</w:t>
      </w:r>
      <w:r w:rsidR="002B3D54" w:rsidRPr="00721E0E">
        <w:rPr>
          <w:rFonts w:cstheme="minorHAnsi"/>
          <w:b/>
          <w:sz w:val="22"/>
          <w:szCs w:val="22"/>
          <w:u w:val="single"/>
        </w:rPr>
        <w:t>NEJ PRZYSŁUGUJĄCYCH WYKONAWCY W </w:t>
      </w:r>
      <w:r w:rsidR="008235FE" w:rsidRPr="00721E0E">
        <w:rPr>
          <w:rFonts w:cstheme="minorHAnsi"/>
          <w:b/>
          <w:sz w:val="22"/>
          <w:szCs w:val="22"/>
          <w:u w:val="single"/>
        </w:rPr>
        <w:t>TOKU POSTĘPOWANIA O UDZIELENIE ZAMÓWIENIA</w:t>
      </w:r>
    </w:p>
    <w:p w14:paraId="3F93090F" w14:textId="643E0E02" w:rsidR="00F25043" w:rsidRPr="00A83026" w:rsidRDefault="00257829">
      <w:pPr>
        <w:pStyle w:val="Akapitzlist"/>
        <w:numPr>
          <w:ilvl w:val="1"/>
          <w:numId w:val="69"/>
        </w:numPr>
        <w:tabs>
          <w:tab w:val="left" w:pos="284"/>
        </w:tabs>
        <w:spacing w:before="120" w:line="276" w:lineRule="auto"/>
        <w:ind w:left="0" w:firstLine="0"/>
        <w:rPr>
          <w:rFonts w:cstheme="minorHAnsi"/>
        </w:rPr>
      </w:pPr>
      <w:r w:rsidRPr="00A83026">
        <w:rPr>
          <w:rFonts w:cstheme="minorHAnsi"/>
        </w:rPr>
        <w:t>Środki ochrony prawnej zostały określone w Dziale</w:t>
      </w:r>
      <w:r w:rsidR="008235FE" w:rsidRPr="00A83026">
        <w:rPr>
          <w:rFonts w:cstheme="minorHAnsi"/>
        </w:rPr>
        <w:t xml:space="preserve"> </w:t>
      </w:r>
      <w:r w:rsidR="00D87C81" w:rsidRPr="00A83026">
        <w:rPr>
          <w:rFonts w:cstheme="minorHAnsi"/>
        </w:rPr>
        <w:t>IX</w:t>
      </w:r>
      <w:r w:rsidR="008235FE" w:rsidRPr="00A83026">
        <w:rPr>
          <w:rFonts w:cstheme="minorHAnsi"/>
        </w:rPr>
        <w:t xml:space="preserve"> </w:t>
      </w:r>
      <w:r w:rsidR="009C6195" w:rsidRPr="00A83026">
        <w:rPr>
          <w:rFonts w:cstheme="minorHAnsi"/>
        </w:rPr>
        <w:t>u</w:t>
      </w:r>
      <w:r w:rsidR="008235FE" w:rsidRPr="00A83026">
        <w:rPr>
          <w:rFonts w:cstheme="minorHAnsi"/>
        </w:rPr>
        <w:t>stawy Pzp</w:t>
      </w:r>
      <w:r w:rsidRPr="00A83026">
        <w:rPr>
          <w:rFonts w:cstheme="minorHAnsi"/>
        </w:rPr>
        <w:t>.</w:t>
      </w:r>
    </w:p>
    <w:p w14:paraId="209C3081" w14:textId="3AAB14F8" w:rsidR="00F25043" w:rsidRPr="00A83026" w:rsidRDefault="00257829">
      <w:pPr>
        <w:pStyle w:val="Akapitzlist"/>
        <w:numPr>
          <w:ilvl w:val="1"/>
          <w:numId w:val="69"/>
        </w:numPr>
        <w:tabs>
          <w:tab w:val="left" w:pos="284"/>
        </w:tabs>
        <w:spacing w:line="276" w:lineRule="auto"/>
        <w:ind w:left="0" w:firstLine="0"/>
        <w:rPr>
          <w:rFonts w:cstheme="minorHAnsi"/>
        </w:rPr>
      </w:pPr>
      <w:r w:rsidRPr="00A83026">
        <w:rPr>
          <w:rFonts w:cstheme="minorHAnsi"/>
        </w:rPr>
        <w:t xml:space="preserve">Środki ochrony prawnej </w:t>
      </w:r>
      <w:r w:rsidR="00F25043" w:rsidRPr="00A83026">
        <w:rPr>
          <w:rFonts w:cstheme="minorHAnsi"/>
        </w:rPr>
        <w:t xml:space="preserve">określone w niniejszym dziale </w:t>
      </w:r>
      <w:r w:rsidRPr="00A83026">
        <w:rPr>
          <w:rFonts w:cstheme="minorHAnsi"/>
        </w:rPr>
        <w:t xml:space="preserve">przysługują </w:t>
      </w:r>
      <w:r w:rsidR="00F25043" w:rsidRPr="00A83026">
        <w:rPr>
          <w:rFonts w:cstheme="minorHAnsi"/>
        </w:rPr>
        <w:t>w</w:t>
      </w:r>
      <w:r w:rsidRPr="00A83026">
        <w:rPr>
          <w:rFonts w:cstheme="minorHAnsi"/>
        </w:rPr>
        <w:t>ykonawcy</w:t>
      </w:r>
      <w:r w:rsidR="00F25043" w:rsidRPr="00A83026">
        <w:rPr>
          <w:rFonts w:cstheme="minorHAnsi"/>
        </w:rPr>
        <w:t>, uczestnikowi konkursu</w:t>
      </w:r>
      <w:r w:rsidRPr="00A83026">
        <w:rPr>
          <w:rFonts w:cstheme="minorHAnsi"/>
        </w:rPr>
        <w:t xml:space="preserve"> oraz innemu podmiotowi, jeżeli ma lub miał interes w uzyskaniu zamówienia oraz poniósł lub może ponieść szkodę w wyniku naruszenia przez Zamawiającego przepisów ustawy</w:t>
      </w:r>
      <w:r w:rsidR="00F25043" w:rsidRPr="00A83026">
        <w:rPr>
          <w:rFonts w:cstheme="minorHAnsi"/>
        </w:rPr>
        <w:t xml:space="preserve"> Pzp</w:t>
      </w:r>
      <w:r w:rsidRPr="00A83026">
        <w:rPr>
          <w:rFonts w:cstheme="minorHAnsi"/>
        </w:rPr>
        <w:t xml:space="preserve">. </w:t>
      </w:r>
    </w:p>
    <w:p w14:paraId="2786709D" w14:textId="5CA88A0A" w:rsidR="00257829" w:rsidRPr="00A83026" w:rsidRDefault="00257829">
      <w:pPr>
        <w:pStyle w:val="Akapitzlist"/>
        <w:numPr>
          <w:ilvl w:val="1"/>
          <w:numId w:val="69"/>
        </w:numPr>
        <w:tabs>
          <w:tab w:val="left" w:pos="284"/>
        </w:tabs>
        <w:spacing w:line="276" w:lineRule="auto"/>
        <w:ind w:left="0" w:firstLine="0"/>
        <w:rPr>
          <w:rFonts w:cstheme="minorHAnsi"/>
        </w:rPr>
      </w:pPr>
      <w:r w:rsidRPr="00A83026">
        <w:rPr>
          <w:rFonts w:cstheme="minorHAnsi"/>
        </w:rPr>
        <w:t>Środki ochrony prawnej wobec ogłoszenia wszczynającego postępowanie o udzielenie zamówienia</w:t>
      </w:r>
      <w:r w:rsidR="00F25043" w:rsidRPr="00A83026">
        <w:rPr>
          <w:rFonts w:cstheme="minorHAnsi"/>
        </w:rPr>
        <w:t xml:space="preserve"> lub ogłoszenia o konkursie </w:t>
      </w:r>
      <w:r w:rsidRPr="00A83026">
        <w:rPr>
          <w:rFonts w:cstheme="minorHAnsi"/>
        </w:rPr>
        <w:t>oraz dokumentów zamówienia przysługują również organizacjom wpisanym na listę</w:t>
      </w:r>
      <w:r w:rsidR="00A010F6" w:rsidRPr="00A83026">
        <w:rPr>
          <w:rFonts w:cstheme="minorHAnsi"/>
        </w:rPr>
        <w:t xml:space="preserve">, o której mowa w art. 469 pkt 15 </w:t>
      </w:r>
      <w:r w:rsidR="009C6195" w:rsidRPr="00A83026">
        <w:rPr>
          <w:rFonts w:cstheme="minorHAnsi"/>
        </w:rPr>
        <w:t>u</w:t>
      </w:r>
      <w:r w:rsidR="00A010F6" w:rsidRPr="00A83026">
        <w:rPr>
          <w:rFonts w:cstheme="minorHAnsi"/>
        </w:rPr>
        <w:t>stawy Pzp, oraz Rzecznikowi Małych i Średnich Przedsiębiorców.</w:t>
      </w:r>
    </w:p>
    <w:p w14:paraId="49361863" w14:textId="713AE8BA"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Odwołanie przysługuje na: </w:t>
      </w:r>
    </w:p>
    <w:p w14:paraId="2DD772A4" w14:textId="754DEF5C" w:rsidR="00F25043" w:rsidRPr="00721E0E" w:rsidRDefault="00F25043">
      <w:pPr>
        <w:numPr>
          <w:ilvl w:val="0"/>
          <w:numId w:val="33"/>
        </w:numPr>
        <w:tabs>
          <w:tab w:val="left" w:pos="284"/>
        </w:tabs>
        <w:spacing w:line="276" w:lineRule="auto"/>
        <w:ind w:left="0" w:firstLine="0"/>
        <w:rPr>
          <w:rFonts w:cstheme="minorHAnsi"/>
          <w:sz w:val="22"/>
          <w:szCs w:val="22"/>
        </w:rPr>
      </w:pPr>
      <w:r w:rsidRPr="00721E0E">
        <w:rPr>
          <w:rFonts w:cstheme="minorHAnsi"/>
          <w:sz w:val="22"/>
          <w:szCs w:val="22"/>
        </w:rPr>
        <w:t>niezgodną z przepisami ustawy</w:t>
      </w:r>
      <w:r w:rsidR="004A5424">
        <w:rPr>
          <w:rFonts w:cstheme="minorHAnsi"/>
          <w:sz w:val="22"/>
          <w:szCs w:val="22"/>
        </w:rPr>
        <w:t xml:space="preserve"> Pzp</w:t>
      </w:r>
      <w:r w:rsidRPr="00721E0E">
        <w:rPr>
          <w:rFonts w:cstheme="minorHAnsi"/>
          <w:sz w:val="22"/>
          <w:szCs w:val="22"/>
        </w:rPr>
        <w:t xml:space="preserve"> czynność Zamawiającego, podjętą w postępowaniu o udzielenie zamówienia, w tym na projektowane postanowienie umowy;</w:t>
      </w:r>
    </w:p>
    <w:p w14:paraId="3370954A" w14:textId="77777777" w:rsidR="00F25043" w:rsidRPr="00721E0E" w:rsidRDefault="00F25043">
      <w:pPr>
        <w:numPr>
          <w:ilvl w:val="0"/>
          <w:numId w:val="33"/>
        </w:numPr>
        <w:tabs>
          <w:tab w:val="left" w:pos="284"/>
        </w:tabs>
        <w:spacing w:line="276" w:lineRule="auto"/>
        <w:ind w:left="0" w:firstLine="0"/>
        <w:rPr>
          <w:rFonts w:cstheme="minorHAnsi"/>
          <w:sz w:val="22"/>
          <w:szCs w:val="22"/>
        </w:rPr>
      </w:pPr>
      <w:r w:rsidRPr="00721E0E">
        <w:rPr>
          <w:rFonts w:cstheme="minorHAnsi"/>
          <w:sz w:val="22"/>
          <w:szCs w:val="22"/>
        </w:rPr>
        <w:t>zaniechanie czynności w postępowaniu o udzielenie zamówienia do której zamawiający był obowiązany na podstawie ustawy Pzp;</w:t>
      </w:r>
    </w:p>
    <w:p w14:paraId="251255AE" w14:textId="7165C22E"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D5F3BD4" w14:textId="57860093"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Odwołanie wobec treści ogłoszenia lub treści SWZ wnosi się w terminie </w:t>
      </w:r>
      <w:r w:rsidR="00B578FA" w:rsidRPr="00A83026">
        <w:rPr>
          <w:rFonts w:cstheme="minorHAnsi"/>
        </w:rPr>
        <w:t>10</w:t>
      </w:r>
      <w:r w:rsidRPr="00A83026">
        <w:rPr>
          <w:rFonts w:cstheme="minorHAnsi"/>
        </w:rPr>
        <w:t xml:space="preserve"> dni od dnia </w:t>
      </w:r>
      <w:r w:rsidR="00B578FA" w:rsidRPr="00A83026">
        <w:rPr>
          <w:rFonts w:cstheme="minorHAnsi"/>
        </w:rPr>
        <w:t xml:space="preserve">publikacji </w:t>
      </w:r>
      <w:r w:rsidRPr="00A83026">
        <w:rPr>
          <w:rFonts w:cstheme="minorHAnsi"/>
        </w:rPr>
        <w:t xml:space="preserve">ogłoszenia w </w:t>
      </w:r>
      <w:r w:rsidR="00B578FA" w:rsidRPr="00A83026">
        <w:rPr>
          <w:rFonts w:cstheme="minorHAnsi"/>
        </w:rPr>
        <w:t>Dzienniku Urzędowym Unii Europejskiej</w:t>
      </w:r>
      <w:r w:rsidRPr="00A83026">
        <w:rPr>
          <w:rFonts w:cstheme="minorHAnsi"/>
        </w:rPr>
        <w:t xml:space="preserve"> lub </w:t>
      </w:r>
      <w:r w:rsidR="00B578FA" w:rsidRPr="00A83026">
        <w:rPr>
          <w:rFonts w:cstheme="minorHAnsi"/>
        </w:rPr>
        <w:t xml:space="preserve">zamieszczenia </w:t>
      </w:r>
      <w:r w:rsidRPr="00A83026">
        <w:rPr>
          <w:rFonts w:cstheme="minorHAnsi"/>
        </w:rPr>
        <w:t>SWZ na stronie internetowej.</w:t>
      </w:r>
    </w:p>
    <w:p w14:paraId="676F1218" w14:textId="164C1D66"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lastRenderedPageBreak/>
        <w:t xml:space="preserve">Odwołanie wnosi się w terminie: </w:t>
      </w:r>
    </w:p>
    <w:p w14:paraId="2157C6F2" w14:textId="7DC3495F" w:rsidR="00F25043" w:rsidRPr="00721E0E" w:rsidRDefault="00B578FA">
      <w:pPr>
        <w:numPr>
          <w:ilvl w:val="0"/>
          <w:numId w:val="34"/>
        </w:numPr>
        <w:tabs>
          <w:tab w:val="left" w:pos="284"/>
        </w:tabs>
        <w:spacing w:line="276" w:lineRule="auto"/>
        <w:ind w:left="0" w:firstLine="0"/>
        <w:rPr>
          <w:rFonts w:cstheme="minorHAnsi"/>
          <w:sz w:val="22"/>
          <w:szCs w:val="22"/>
        </w:rPr>
      </w:pPr>
      <w:r w:rsidRPr="00721E0E">
        <w:rPr>
          <w:rFonts w:cstheme="minorHAnsi"/>
          <w:sz w:val="22"/>
          <w:szCs w:val="22"/>
        </w:rPr>
        <w:t>10</w:t>
      </w:r>
      <w:r w:rsidR="00F25043" w:rsidRPr="00721E0E">
        <w:rPr>
          <w:rFonts w:cstheme="minorHAnsi"/>
          <w:sz w:val="22"/>
          <w:szCs w:val="22"/>
        </w:rPr>
        <w:t xml:space="preserve"> dni od dnia przekazania informacji o czynności zamawiającego stanowiącej podstawę jego wniesienia, jeżeli informacja została przekazana przy użyciu środków komunikacji elektronicznej,</w:t>
      </w:r>
    </w:p>
    <w:p w14:paraId="5801F742" w14:textId="7E36CCE9" w:rsidR="00F25043" w:rsidRPr="00721E0E" w:rsidRDefault="00F25043">
      <w:pPr>
        <w:numPr>
          <w:ilvl w:val="0"/>
          <w:numId w:val="34"/>
        </w:numPr>
        <w:tabs>
          <w:tab w:val="left" w:pos="284"/>
        </w:tabs>
        <w:spacing w:line="276" w:lineRule="auto"/>
        <w:ind w:left="0" w:firstLine="0"/>
        <w:rPr>
          <w:rFonts w:cstheme="minorHAnsi"/>
          <w:sz w:val="22"/>
          <w:szCs w:val="22"/>
        </w:rPr>
      </w:pPr>
      <w:r w:rsidRPr="00721E0E">
        <w:rPr>
          <w:rFonts w:cstheme="minorHAnsi"/>
          <w:sz w:val="22"/>
          <w:szCs w:val="22"/>
        </w:rPr>
        <w:t>1</w:t>
      </w:r>
      <w:r w:rsidR="00B578FA" w:rsidRPr="00721E0E">
        <w:rPr>
          <w:rFonts w:cstheme="minorHAnsi"/>
          <w:sz w:val="22"/>
          <w:szCs w:val="22"/>
        </w:rPr>
        <w:t>5</w:t>
      </w:r>
      <w:r w:rsidRPr="00721E0E">
        <w:rPr>
          <w:rFonts w:cstheme="minorHAnsi"/>
          <w:sz w:val="22"/>
          <w:szCs w:val="22"/>
        </w:rPr>
        <w:t xml:space="preserve"> dni od dnia przekazania informacji o czynności zamawiającego stanowiącej podstawę jego wniesienia, jeżeli informacja została przekazana w sposób inny niż określony w pkt 24.7</w:t>
      </w:r>
      <w:r w:rsidR="00A83026">
        <w:rPr>
          <w:rFonts w:cstheme="minorHAnsi"/>
          <w:sz w:val="22"/>
          <w:szCs w:val="22"/>
        </w:rPr>
        <w:t xml:space="preserve">. ppkt </w:t>
      </w:r>
      <w:r w:rsidRPr="00721E0E">
        <w:rPr>
          <w:rFonts w:cstheme="minorHAnsi"/>
          <w:sz w:val="22"/>
          <w:szCs w:val="22"/>
        </w:rPr>
        <w:t>a.</w:t>
      </w:r>
    </w:p>
    <w:p w14:paraId="59FF916D" w14:textId="762B46B3"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Odwołanie w przypadkach innych niż określone w pkt 24.7</w:t>
      </w:r>
      <w:r w:rsidR="00A83026" w:rsidRPr="00A83026">
        <w:rPr>
          <w:rFonts w:cstheme="minorHAnsi"/>
        </w:rPr>
        <w:t>.</w:t>
      </w:r>
      <w:r w:rsidRPr="00A83026">
        <w:rPr>
          <w:rFonts w:cstheme="minorHAnsi"/>
        </w:rPr>
        <w:t xml:space="preserve"> lit. </w:t>
      </w:r>
      <w:r w:rsidR="00D742E1" w:rsidRPr="00A83026">
        <w:rPr>
          <w:rFonts w:cstheme="minorHAnsi"/>
        </w:rPr>
        <w:t>A</w:t>
      </w:r>
      <w:r w:rsidRPr="00A83026">
        <w:rPr>
          <w:rFonts w:cstheme="minorHAnsi"/>
        </w:rPr>
        <w:t xml:space="preserve">. i b. SWZ wnosi się w terminie </w:t>
      </w:r>
      <w:r w:rsidR="00FA597F" w:rsidRPr="00A83026">
        <w:rPr>
          <w:rFonts w:cstheme="minorHAnsi"/>
        </w:rPr>
        <w:t>10</w:t>
      </w:r>
      <w:r w:rsidRPr="00A83026">
        <w:rPr>
          <w:rFonts w:cstheme="minorHAnsi"/>
        </w:rPr>
        <w:t xml:space="preserve"> dni od dnia, w którym powzięto lub przy zachowaniu należytej staranności można było powziąć wiadomość </w:t>
      </w:r>
      <w:r w:rsidRPr="00A83026">
        <w:rPr>
          <w:rFonts w:cstheme="minorHAnsi"/>
        </w:rPr>
        <w:br/>
        <w:t>o okolicznościach stanowiących podstawę jego wniesienia</w:t>
      </w:r>
      <w:r w:rsidR="00FA597F" w:rsidRPr="00A83026">
        <w:rPr>
          <w:rFonts w:cstheme="minorHAnsi"/>
        </w:rPr>
        <w:t>.</w:t>
      </w:r>
    </w:p>
    <w:p w14:paraId="1F928198" w14:textId="36F958D7"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Na orzeczenie Izby oraz postanowienie Prezesa Izby, o którym mowa w art. 519 ust. 1 ustawy P</w:t>
      </w:r>
      <w:r w:rsidR="009C6195" w:rsidRPr="00A83026">
        <w:rPr>
          <w:rFonts w:cstheme="minorHAnsi"/>
        </w:rPr>
        <w:t>zp</w:t>
      </w:r>
      <w:r w:rsidRPr="00A83026">
        <w:rPr>
          <w:rFonts w:cstheme="minorHAnsi"/>
        </w:rPr>
        <w:t>, stronom oraz uczestnikom postępowania odwoławczego przysługuje skarga do sądu.</w:t>
      </w:r>
    </w:p>
    <w:p w14:paraId="519DF864" w14:textId="3B88589C"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W postępowaniu toczącym się wskutek wniesienia skargi stosuje się odpowiednio przepisy ustawy z dnia 17 listopada 1964 r. </w:t>
      </w:r>
      <w:r w:rsidR="00D742E1" w:rsidRPr="00A83026">
        <w:rPr>
          <w:rFonts w:cstheme="minorHAnsi"/>
        </w:rPr>
        <w:t>–</w:t>
      </w:r>
      <w:r w:rsidRPr="00A83026">
        <w:rPr>
          <w:rFonts w:cstheme="minorHAnsi"/>
        </w:rPr>
        <w:t xml:space="preserve"> Kodeks postępowania cywilnego o apelacji, jeżeli przepisy niniejszego rozdziału nie stanowią inaczej.</w:t>
      </w:r>
    </w:p>
    <w:p w14:paraId="344EFD01" w14:textId="560EE5E8"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Skargę wnosi się do Sądu Okręgowego w Warszawie </w:t>
      </w:r>
      <w:r w:rsidR="00D742E1" w:rsidRPr="00A83026">
        <w:rPr>
          <w:rFonts w:cstheme="minorHAnsi"/>
        </w:rPr>
        <w:t>–</w:t>
      </w:r>
      <w:r w:rsidRPr="00A83026">
        <w:rPr>
          <w:rFonts w:cstheme="minorHAnsi"/>
        </w:rPr>
        <w:t xml:space="preserve"> sądu zamówień publicznych, zwanego dalej </w:t>
      </w:r>
      <w:r w:rsidR="00D742E1" w:rsidRPr="00A83026">
        <w:rPr>
          <w:rFonts w:cstheme="minorHAnsi"/>
        </w:rPr>
        <w:t>„</w:t>
      </w:r>
      <w:r w:rsidRPr="00A83026">
        <w:rPr>
          <w:rFonts w:cstheme="minorHAnsi"/>
        </w:rPr>
        <w:t>sądem zamówień publicznych</w:t>
      </w:r>
      <w:r w:rsidR="00D742E1" w:rsidRPr="00A83026">
        <w:rPr>
          <w:rFonts w:cstheme="minorHAnsi"/>
        </w:rPr>
        <w:t>”</w:t>
      </w:r>
      <w:r w:rsidRPr="00A83026">
        <w:rPr>
          <w:rFonts w:cstheme="minorHAnsi"/>
        </w:rPr>
        <w:t>.</w:t>
      </w:r>
    </w:p>
    <w:p w14:paraId="554CDFAF" w14:textId="1BE2DF7A"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Skargę wnosi się za pośrednictwem Prezesa Izby, w terminie 14 dni od dnia doręczenia orzeczenia Izby lub postanowienia Prezesa Izby, o którym mowa w art. 519 ust. 1 ustawy P</w:t>
      </w:r>
      <w:r w:rsidR="009C6195" w:rsidRPr="00A83026">
        <w:rPr>
          <w:rFonts w:cstheme="minorHAnsi"/>
        </w:rPr>
        <w:t>zp</w:t>
      </w:r>
      <w:r w:rsidRPr="00A83026">
        <w:rPr>
          <w:rFonts w:cstheme="minorHAnsi"/>
        </w:rPr>
        <w:t xml:space="preserve">, przesyłając jednocześnie jej odpis przeciwnikowi skargi. Złożenie skargi w placówce pocztowej operatora wyznaczonego w rozumieniu ustawy z dnia 23 listopada 2012 r. </w:t>
      </w:r>
      <w:r w:rsidR="00D742E1" w:rsidRPr="00A83026">
        <w:rPr>
          <w:rFonts w:cstheme="minorHAnsi"/>
        </w:rPr>
        <w:t>–</w:t>
      </w:r>
      <w:r w:rsidRPr="00A83026">
        <w:rPr>
          <w:rFonts w:cstheme="minorHAnsi"/>
        </w:rPr>
        <w:t xml:space="preserve"> Prawo pocztowe jest równoznaczne z jej wniesieniem.</w:t>
      </w:r>
    </w:p>
    <w:p w14:paraId="0BE25DD2" w14:textId="6C4017FE" w:rsidR="00167F00" w:rsidRPr="00A83026" w:rsidRDefault="00F25043">
      <w:pPr>
        <w:pStyle w:val="Akapitzlist"/>
        <w:numPr>
          <w:ilvl w:val="1"/>
          <w:numId w:val="69"/>
        </w:numPr>
        <w:tabs>
          <w:tab w:val="left" w:pos="284"/>
        </w:tabs>
        <w:spacing w:after="360" w:line="276" w:lineRule="auto"/>
        <w:ind w:left="0" w:firstLine="0"/>
        <w:rPr>
          <w:rFonts w:cstheme="minorHAnsi"/>
        </w:rPr>
      </w:pPr>
      <w:r w:rsidRPr="00A83026">
        <w:rPr>
          <w:rFonts w:cstheme="minorHAnsi"/>
        </w:rPr>
        <w:t>Prezes Izby przekazuje skargę wraz z aktami postępowania odwoławczego do sądu zamówień publicznych w terminie 7 dni od dnia jej otrzymania.</w:t>
      </w:r>
    </w:p>
    <w:p w14:paraId="10D3B351" w14:textId="2368F096" w:rsidR="00FE0008" w:rsidRPr="00721E0E" w:rsidRDefault="007974EE" w:rsidP="00721E0E">
      <w:pPr>
        <w:spacing w:line="276" w:lineRule="auto"/>
        <w:ind w:left="-142"/>
        <w:rPr>
          <w:rFonts w:cstheme="minorHAnsi"/>
          <w:sz w:val="22"/>
          <w:szCs w:val="22"/>
        </w:rPr>
      </w:pPr>
      <w:r w:rsidRPr="00721E0E">
        <w:rPr>
          <w:rFonts w:cstheme="minorHAnsi"/>
          <w:b/>
          <w:bCs/>
          <w:sz w:val="22"/>
          <w:szCs w:val="22"/>
        </w:rPr>
        <w:t>25. </w:t>
      </w:r>
      <w:r w:rsidR="00FE0008" w:rsidRPr="00721E0E">
        <w:rPr>
          <w:rFonts w:cstheme="minorHAnsi"/>
          <w:b/>
          <w:bCs/>
          <w:sz w:val="22"/>
          <w:szCs w:val="22"/>
        </w:rPr>
        <w:t>POSTANOWIENIA</w:t>
      </w:r>
      <w:r w:rsidR="00FE0008" w:rsidRPr="00721E0E">
        <w:rPr>
          <w:rFonts w:cstheme="minorHAnsi"/>
          <w:b/>
          <w:sz w:val="22"/>
          <w:szCs w:val="22"/>
        </w:rPr>
        <w:t xml:space="preserve"> KOŃCOWE</w:t>
      </w:r>
    </w:p>
    <w:p w14:paraId="56318E2A" w14:textId="44FB6E2F" w:rsidR="00CA7863" w:rsidRPr="00721E0E" w:rsidRDefault="00FE0008" w:rsidP="00E127F6">
      <w:pPr>
        <w:suppressLineNumbers/>
        <w:spacing w:before="60" w:after="360" w:line="276" w:lineRule="auto"/>
        <w:jc w:val="both"/>
        <w:rPr>
          <w:rFonts w:cstheme="minorHAnsi"/>
          <w:sz w:val="22"/>
          <w:szCs w:val="22"/>
        </w:rPr>
      </w:pPr>
      <w:r w:rsidRPr="00721E0E">
        <w:rPr>
          <w:rFonts w:cstheme="minorHAnsi"/>
          <w:sz w:val="22"/>
          <w:szCs w:val="22"/>
        </w:rPr>
        <w:t xml:space="preserve">W sprawach nieuregulowanych niniejszą specyfikacją mają zastosowanie przepisy </w:t>
      </w:r>
      <w:r w:rsidR="009C6195">
        <w:rPr>
          <w:rFonts w:cstheme="minorHAnsi"/>
          <w:sz w:val="22"/>
          <w:szCs w:val="22"/>
        </w:rPr>
        <w:t>u</w:t>
      </w:r>
      <w:r w:rsidRPr="00721E0E">
        <w:rPr>
          <w:rFonts w:cstheme="minorHAnsi"/>
          <w:sz w:val="22"/>
          <w:szCs w:val="22"/>
        </w:rPr>
        <w:t>stawy Pzp.</w:t>
      </w:r>
    </w:p>
    <w:p w14:paraId="2E6357A8" w14:textId="06360507" w:rsidR="008235FE" w:rsidRPr="00721E0E" w:rsidRDefault="008235FE" w:rsidP="00721E0E">
      <w:pPr>
        <w:suppressLineNumbers/>
        <w:tabs>
          <w:tab w:val="left" w:pos="567"/>
        </w:tabs>
        <w:spacing w:before="60" w:line="276" w:lineRule="auto"/>
        <w:jc w:val="both"/>
        <w:rPr>
          <w:rFonts w:cstheme="minorHAnsi"/>
          <w:b/>
          <w:kern w:val="20"/>
          <w:sz w:val="22"/>
          <w:szCs w:val="22"/>
          <w:u w:val="single"/>
        </w:rPr>
      </w:pPr>
      <w:r w:rsidRPr="00721E0E">
        <w:rPr>
          <w:rFonts w:cstheme="minorHAnsi"/>
          <w:b/>
          <w:kern w:val="20"/>
          <w:sz w:val="22"/>
          <w:szCs w:val="22"/>
          <w:u w:val="single"/>
        </w:rPr>
        <w:t>Wykaz załączników do SWZ:</w:t>
      </w:r>
    </w:p>
    <w:p w14:paraId="35AEEC2C" w14:textId="2383B1A3" w:rsidR="007273BB" w:rsidRDefault="00375543" w:rsidP="00721E0E">
      <w:pPr>
        <w:suppressAutoHyphens/>
        <w:spacing w:before="60" w:line="276" w:lineRule="auto"/>
        <w:jc w:val="both"/>
        <w:rPr>
          <w:rFonts w:cstheme="minorHAnsi"/>
          <w:kern w:val="20"/>
          <w:sz w:val="22"/>
          <w:szCs w:val="22"/>
        </w:rPr>
      </w:pPr>
      <w:r w:rsidRPr="00721E0E">
        <w:rPr>
          <w:rFonts w:cstheme="minorHAnsi"/>
          <w:kern w:val="20"/>
          <w:sz w:val="22"/>
          <w:szCs w:val="22"/>
        </w:rPr>
        <w:t xml:space="preserve">Załącznik nr 1– Formularz </w:t>
      </w:r>
      <w:r w:rsidR="00E127F6">
        <w:rPr>
          <w:rFonts w:cstheme="minorHAnsi"/>
          <w:kern w:val="20"/>
          <w:sz w:val="22"/>
          <w:szCs w:val="22"/>
        </w:rPr>
        <w:t>oferty</w:t>
      </w:r>
    </w:p>
    <w:p w14:paraId="4947D7BE" w14:textId="2C45D282" w:rsidR="008235FE" w:rsidRPr="00721E0E" w:rsidRDefault="008235FE" w:rsidP="00721E0E">
      <w:pPr>
        <w:suppressLineNumbers/>
        <w:tabs>
          <w:tab w:val="left" w:pos="567"/>
        </w:tabs>
        <w:spacing w:before="60" w:line="276" w:lineRule="auto"/>
        <w:jc w:val="both"/>
        <w:rPr>
          <w:rFonts w:cstheme="minorHAnsi"/>
          <w:kern w:val="20"/>
          <w:sz w:val="22"/>
          <w:szCs w:val="22"/>
        </w:rPr>
      </w:pPr>
      <w:r w:rsidRPr="00721E0E">
        <w:rPr>
          <w:rFonts w:cstheme="minorHAnsi"/>
          <w:kern w:val="20"/>
          <w:sz w:val="22"/>
          <w:szCs w:val="22"/>
        </w:rPr>
        <w:t xml:space="preserve">Załącznik nr 2 – </w:t>
      </w:r>
      <w:r w:rsidR="00A83026">
        <w:rPr>
          <w:rFonts w:cstheme="minorHAnsi"/>
          <w:kern w:val="20"/>
          <w:sz w:val="22"/>
          <w:szCs w:val="22"/>
        </w:rPr>
        <w:t>Opis przedmiotu zamówienia</w:t>
      </w:r>
    </w:p>
    <w:p w14:paraId="515FE3C4" w14:textId="2528F4FF" w:rsidR="00586511" w:rsidRPr="00721E0E" w:rsidRDefault="008235FE" w:rsidP="00721E0E">
      <w:pPr>
        <w:suppressAutoHyphens/>
        <w:spacing w:before="60" w:line="276" w:lineRule="auto"/>
        <w:jc w:val="both"/>
        <w:rPr>
          <w:rFonts w:cstheme="minorHAnsi"/>
          <w:snapToGrid w:val="0"/>
          <w:sz w:val="22"/>
          <w:szCs w:val="22"/>
        </w:rPr>
      </w:pPr>
      <w:r w:rsidRPr="00721E0E">
        <w:rPr>
          <w:rFonts w:cstheme="minorHAnsi"/>
          <w:kern w:val="20"/>
          <w:sz w:val="22"/>
          <w:szCs w:val="22"/>
        </w:rPr>
        <w:t xml:space="preserve">Załącznik nr </w:t>
      </w:r>
      <w:r w:rsidR="001E4F7C" w:rsidRPr="00721E0E">
        <w:rPr>
          <w:rFonts w:cstheme="minorHAnsi"/>
          <w:kern w:val="20"/>
          <w:sz w:val="22"/>
          <w:szCs w:val="22"/>
        </w:rPr>
        <w:t xml:space="preserve">3 </w:t>
      </w:r>
      <w:r w:rsidR="00E031FF" w:rsidRPr="00721E0E">
        <w:rPr>
          <w:rFonts w:cstheme="minorHAnsi"/>
          <w:kern w:val="20"/>
          <w:sz w:val="22"/>
          <w:szCs w:val="22"/>
        </w:rPr>
        <w:t>–</w:t>
      </w:r>
      <w:r w:rsidR="001E4F7C" w:rsidRPr="00721E0E">
        <w:rPr>
          <w:rFonts w:cstheme="minorHAnsi"/>
          <w:kern w:val="20"/>
          <w:sz w:val="22"/>
          <w:szCs w:val="22"/>
        </w:rPr>
        <w:t xml:space="preserve"> </w:t>
      </w:r>
      <w:r w:rsidRPr="00721E0E">
        <w:rPr>
          <w:rFonts w:cstheme="minorHAnsi"/>
          <w:snapToGrid w:val="0"/>
          <w:sz w:val="22"/>
          <w:szCs w:val="22"/>
        </w:rPr>
        <w:t>Oświadczeni</w:t>
      </w:r>
      <w:r w:rsidR="00AB094E" w:rsidRPr="00721E0E">
        <w:rPr>
          <w:rFonts w:cstheme="minorHAnsi"/>
          <w:snapToGrid w:val="0"/>
          <w:sz w:val="22"/>
          <w:szCs w:val="22"/>
        </w:rPr>
        <w:t>e</w:t>
      </w:r>
      <w:r w:rsidR="00E031FF" w:rsidRPr="00721E0E">
        <w:rPr>
          <w:rFonts w:cstheme="minorHAnsi"/>
          <w:snapToGrid w:val="0"/>
          <w:sz w:val="22"/>
          <w:szCs w:val="22"/>
        </w:rPr>
        <w:t xml:space="preserve"> z art. 125 ust. 1</w:t>
      </w:r>
      <w:r w:rsidR="00AB094E" w:rsidRPr="00721E0E">
        <w:rPr>
          <w:rFonts w:cstheme="minorHAnsi"/>
          <w:snapToGrid w:val="0"/>
          <w:sz w:val="22"/>
          <w:szCs w:val="22"/>
        </w:rPr>
        <w:t xml:space="preserve"> (JEDZ)</w:t>
      </w:r>
    </w:p>
    <w:p w14:paraId="2F4B9ED3" w14:textId="779CED2D"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3a –</w:t>
      </w:r>
      <w:r w:rsidR="002530D0" w:rsidRPr="00721E0E">
        <w:rPr>
          <w:rFonts w:cstheme="minorHAnsi"/>
          <w:kern w:val="20"/>
          <w:sz w:val="22"/>
          <w:szCs w:val="22"/>
        </w:rPr>
        <w:t xml:space="preserve"> Oświadczenie – art. 5k rozporządzenia Rady (UE) nr 833/2014 z dnia 31.07.2014 r.</w:t>
      </w:r>
    </w:p>
    <w:p w14:paraId="1440D7F5" w14:textId="726F4FA8"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3b –</w:t>
      </w:r>
      <w:r w:rsidR="00B46BE7" w:rsidRPr="00721E0E">
        <w:rPr>
          <w:rFonts w:cstheme="minorHAnsi"/>
          <w:iCs/>
          <w:snapToGrid w:val="0"/>
          <w:sz w:val="22"/>
          <w:szCs w:val="22"/>
        </w:rPr>
        <w:t xml:space="preserve"> Oświadczenie o aktualności informacji</w:t>
      </w:r>
      <w:r w:rsidR="002530D0" w:rsidRPr="00721E0E">
        <w:rPr>
          <w:rFonts w:cstheme="minorHAnsi"/>
          <w:iCs/>
          <w:snapToGrid w:val="0"/>
          <w:sz w:val="22"/>
          <w:szCs w:val="22"/>
        </w:rPr>
        <w:t xml:space="preserve"> zawartych w JEDZ</w:t>
      </w:r>
    </w:p>
    <w:p w14:paraId="565B1385" w14:textId="1F3F4C3F"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3c –</w:t>
      </w:r>
      <w:r w:rsidR="002530D0" w:rsidRPr="00721E0E">
        <w:rPr>
          <w:rFonts w:cstheme="minorHAnsi"/>
          <w:kern w:val="20"/>
          <w:sz w:val="22"/>
          <w:szCs w:val="22"/>
        </w:rPr>
        <w:t xml:space="preserve"> Oświadczenie – art. 7 ust. 1 ustawy z dnia 13.04.2022 r. o szczególnych rozwiązaniach </w:t>
      </w:r>
    </w:p>
    <w:p w14:paraId="4D28C920" w14:textId="77777777" w:rsidR="002530D0" w:rsidRPr="00721E0E" w:rsidRDefault="00EB0D02" w:rsidP="00721E0E">
      <w:pPr>
        <w:suppressAutoHyphens/>
        <w:spacing w:before="60" w:line="276" w:lineRule="auto"/>
        <w:jc w:val="both"/>
        <w:rPr>
          <w:rFonts w:cstheme="minorHAnsi"/>
          <w:iCs/>
          <w:snapToGrid w:val="0"/>
          <w:sz w:val="22"/>
          <w:szCs w:val="22"/>
        </w:rPr>
      </w:pPr>
      <w:r w:rsidRPr="00721E0E">
        <w:rPr>
          <w:rFonts w:cstheme="minorHAnsi"/>
          <w:kern w:val="20"/>
          <w:sz w:val="22"/>
          <w:szCs w:val="22"/>
        </w:rPr>
        <w:t>Załącznik nr 3d –</w:t>
      </w:r>
      <w:r w:rsidR="008D0B33" w:rsidRPr="00721E0E">
        <w:rPr>
          <w:rFonts w:cstheme="minorHAnsi"/>
          <w:iCs/>
          <w:snapToGrid w:val="0"/>
          <w:sz w:val="22"/>
          <w:szCs w:val="22"/>
        </w:rPr>
        <w:t xml:space="preserve"> </w:t>
      </w:r>
      <w:r w:rsidR="002530D0" w:rsidRPr="00721E0E">
        <w:rPr>
          <w:rFonts w:cstheme="minorHAnsi"/>
          <w:iCs/>
          <w:snapToGrid w:val="0"/>
          <w:sz w:val="22"/>
          <w:szCs w:val="22"/>
        </w:rPr>
        <w:t xml:space="preserve">Oświadczenie o aktualności informacji zawartych w oświadczeniu stanowiącym Załącznik nr  </w:t>
      </w:r>
    </w:p>
    <w:p w14:paraId="6767E873" w14:textId="5AF2F91A" w:rsidR="00EB0D02" w:rsidRPr="00721E0E" w:rsidRDefault="002530D0" w:rsidP="00721E0E">
      <w:pPr>
        <w:suppressAutoHyphens/>
        <w:spacing w:before="60" w:line="276" w:lineRule="auto"/>
        <w:jc w:val="both"/>
        <w:rPr>
          <w:rFonts w:cstheme="minorHAnsi"/>
          <w:snapToGrid w:val="0"/>
          <w:sz w:val="22"/>
          <w:szCs w:val="22"/>
        </w:rPr>
      </w:pPr>
      <w:r w:rsidRPr="00721E0E">
        <w:rPr>
          <w:rFonts w:cstheme="minorHAnsi"/>
          <w:iCs/>
          <w:snapToGrid w:val="0"/>
          <w:sz w:val="22"/>
          <w:szCs w:val="22"/>
        </w:rPr>
        <w:t xml:space="preserve">                                3a do SWZ</w:t>
      </w:r>
    </w:p>
    <w:p w14:paraId="2CCDA970" w14:textId="00374592" w:rsidR="001E4F7C" w:rsidRPr="00721E0E" w:rsidRDefault="001E4F7C"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 xml:space="preserve">Załącznik nr 4 – Oświadczenie </w:t>
      </w:r>
      <w:r w:rsidR="00E031FF" w:rsidRPr="00721E0E">
        <w:rPr>
          <w:rFonts w:cstheme="minorHAnsi"/>
          <w:snapToGrid w:val="0"/>
          <w:sz w:val="22"/>
          <w:szCs w:val="22"/>
        </w:rPr>
        <w:t>dotyczące grupy kapitałowej</w:t>
      </w:r>
    </w:p>
    <w:p w14:paraId="27E90981" w14:textId="3A5EA400" w:rsidR="00970D42" w:rsidRPr="00721E0E" w:rsidRDefault="001E4F7C"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Załącznik nr 5 – Projekt umowy</w:t>
      </w:r>
    </w:p>
    <w:p w14:paraId="2E4CA9DB" w14:textId="77777777" w:rsidR="00A83026" w:rsidRPr="00721E0E" w:rsidRDefault="00A83026" w:rsidP="00A83026">
      <w:pPr>
        <w:suppressAutoHyphens/>
        <w:spacing w:before="60" w:line="276" w:lineRule="auto"/>
        <w:jc w:val="both"/>
        <w:rPr>
          <w:rFonts w:cstheme="minorHAnsi"/>
          <w:snapToGrid w:val="0"/>
          <w:sz w:val="22"/>
          <w:szCs w:val="22"/>
        </w:rPr>
      </w:pPr>
      <w:r w:rsidRPr="00721E0E">
        <w:rPr>
          <w:rFonts w:cstheme="minorHAnsi"/>
          <w:snapToGrid w:val="0"/>
          <w:sz w:val="22"/>
          <w:szCs w:val="22"/>
        </w:rPr>
        <w:t>Załącznik nr 6 – Wykaz usług</w:t>
      </w:r>
    </w:p>
    <w:p w14:paraId="3EC7EB39" w14:textId="77777777" w:rsidR="008741C1" w:rsidRDefault="00A83026" w:rsidP="00A83026">
      <w:pPr>
        <w:tabs>
          <w:tab w:val="left" w:pos="720"/>
          <w:tab w:val="left" w:pos="1440"/>
          <w:tab w:val="left" w:pos="2160"/>
          <w:tab w:val="left" w:pos="2880"/>
          <w:tab w:val="left" w:pos="3600"/>
          <w:tab w:val="left" w:pos="4320"/>
          <w:tab w:val="left" w:pos="5040"/>
          <w:tab w:val="left" w:pos="5760"/>
          <w:tab w:val="left" w:pos="6165"/>
        </w:tabs>
        <w:suppressAutoHyphens/>
        <w:spacing w:before="60" w:line="276" w:lineRule="auto"/>
        <w:jc w:val="both"/>
        <w:rPr>
          <w:rFonts w:cstheme="minorHAnsi"/>
          <w:snapToGrid w:val="0"/>
          <w:sz w:val="22"/>
          <w:szCs w:val="22"/>
        </w:rPr>
      </w:pPr>
      <w:r w:rsidRPr="00721E0E">
        <w:rPr>
          <w:rFonts w:cstheme="minorHAnsi"/>
          <w:snapToGrid w:val="0"/>
          <w:sz w:val="22"/>
          <w:szCs w:val="22"/>
        </w:rPr>
        <w:t>Załącznik nr 7 – Zobowiązanie podmiotu udostępniającego zasoby</w:t>
      </w:r>
    </w:p>
    <w:p w14:paraId="18C8860B" w14:textId="77777777" w:rsidR="008741C1" w:rsidRPr="008741C1" w:rsidRDefault="008741C1" w:rsidP="00A83026">
      <w:pPr>
        <w:tabs>
          <w:tab w:val="left" w:pos="720"/>
          <w:tab w:val="left" w:pos="1440"/>
          <w:tab w:val="left" w:pos="2160"/>
          <w:tab w:val="left" w:pos="2880"/>
          <w:tab w:val="left" w:pos="3600"/>
          <w:tab w:val="left" w:pos="4320"/>
          <w:tab w:val="left" w:pos="5040"/>
          <w:tab w:val="left" w:pos="5760"/>
          <w:tab w:val="left" w:pos="6165"/>
        </w:tabs>
        <w:suppressAutoHyphens/>
        <w:spacing w:before="60" w:line="276" w:lineRule="auto"/>
        <w:jc w:val="both"/>
        <w:rPr>
          <w:rFonts w:cstheme="minorHAnsi"/>
          <w:snapToGrid w:val="0"/>
          <w:color w:val="00B050"/>
          <w:sz w:val="22"/>
          <w:szCs w:val="22"/>
        </w:rPr>
      </w:pPr>
      <w:r w:rsidRPr="008741C1">
        <w:rPr>
          <w:rFonts w:cstheme="minorHAnsi"/>
          <w:snapToGrid w:val="0"/>
          <w:color w:val="00B050"/>
          <w:sz w:val="22"/>
          <w:szCs w:val="22"/>
        </w:rPr>
        <w:t>Załącznik nr 8 – Projekt umowy powierzenia przetwarzania danych osobowych</w:t>
      </w:r>
    </w:p>
    <w:p w14:paraId="4E1D0F20" w14:textId="09950C5C" w:rsidR="00A83026" w:rsidRPr="008741C1" w:rsidRDefault="008741C1" w:rsidP="00A83026">
      <w:pPr>
        <w:tabs>
          <w:tab w:val="left" w:pos="720"/>
          <w:tab w:val="left" w:pos="1440"/>
          <w:tab w:val="left" w:pos="2160"/>
          <w:tab w:val="left" w:pos="2880"/>
          <w:tab w:val="left" w:pos="3600"/>
          <w:tab w:val="left" w:pos="4320"/>
          <w:tab w:val="left" w:pos="5040"/>
          <w:tab w:val="left" w:pos="5760"/>
          <w:tab w:val="left" w:pos="6165"/>
        </w:tabs>
        <w:suppressAutoHyphens/>
        <w:spacing w:before="60" w:line="276" w:lineRule="auto"/>
        <w:jc w:val="both"/>
        <w:rPr>
          <w:rFonts w:cstheme="minorHAnsi"/>
          <w:i/>
          <w:snapToGrid w:val="0"/>
          <w:color w:val="00B050"/>
          <w:sz w:val="22"/>
          <w:szCs w:val="22"/>
        </w:rPr>
      </w:pPr>
      <w:r w:rsidRPr="008741C1">
        <w:rPr>
          <w:rFonts w:cstheme="minorHAnsi"/>
          <w:snapToGrid w:val="0"/>
          <w:color w:val="00B050"/>
          <w:sz w:val="22"/>
          <w:szCs w:val="22"/>
        </w:rPr>
        <w:t xml:space="preserve">Załącznik nr 9 – Arkusz weryfikacji Podmiotu przetwarzającego </w:t>
      </w:r>
      <w:r w:rsidR="00A83026" w:rsidRPr="008741C1">
        <w:rPr>
          <w:rFonts w:cstheme="minorHAnsi"/>
          <w:i/>
          <w:snapToGrid w:val="0"/>
          <w:color w:val="00B050"/>
          <w:sz w:val="22"/>
          <w:szCs w:val="22"/>
        </w:rPr>
        <w:tab/>
      </w:r>
      <w:r w:rsidR="00A83026" w:rsidRPr="008741C1">
        <w:rPr>
          <w:rFonts w:cstheme="minorHAnsi"/>
          <w:i/>
          <w:snapToGrid w:val="0"/>
          <w:color w:val="00B050"/>
          <w:sz w:val="22"/>
          <w:szCs w:val="22"/>
        </w:rPr>
        <w:tab/>
      </w:r>
    </w:p>
    <w:p w14:paraId="0DEECA82" w14:textId="77777777" w:rsidR="001F2B82" w:rsidRDefault="001F2B82">
      <w:pPr>
        <w:rPr>
          <w:rFonts w:cstheme="minorHAnsi"/>
          <w:b/>
          <w:iCs/>
          <w:sz w:val="22"/>
          <w:szCs w:val="22"/>
        </w:rPr>
      </w:pPr>
      <w:r>
        <w:rPr>
          <w:rFonts w:cstheme="minorHAnsi"/>
          <w:b/>
          <w:iCs/>
          <w:sz w:val="22"/>
          <w:szCs w:val="22"/>
        </w:rPr>
        <w:br w:type="page"/>
      </w:r>
    </w:p>
    <w:p w14:paraId="5BD203E5" w14:textId="09D1D572" w:rsidR="0096277E" w:rsidRPr="00E87A3C" w:rsidRDefault="007B685E" w:rsidP="00E87A3C">
      <w:pPr>
        <w:suppressAutoHyphens/>
        <w:spacing w:before="60" w:line="360" w:lineRule="auto"/>
        <w:rPr>
          <w:rFonts w:cstheme="minorHAnsi"/>
          <w:b/>
          <w:iCs/>
          <w:sz w:val="22"/>
          <w:szCs w:val="22"/>
        </w:rPr>
      </w:pPr>
      <w:r w:rsidRPr="00934600">
        <w:rPr>
          <w:rFonts w:cstheme="minorHAnsi"/>
          <w:b/>
          <w:iCs/>
          <w:sz w:val="22"/>
          <w:szCs w:val="22"/>
        </w:rPr>
        <w:lastRenderedPageBreak/>
        <w:t xml:space="preserve">Nr </w:t>
      </w:r>
      <w:r w:rsidRPr="008B06B6">
        <w:rPr>
          <w:rFonts w:cstheme="minorHAnsi"/>
          <w:b/>
          <w:iCs/>
          <w:sz w:val="22"/>
          <w:szCs w:val="22"/>
        </w:rPr>
        <w:t xml:space="preserve">sprawy: </w:t>
      </w:r>
      <w:r w:rsidR="000D5170">
        <w:rPr>
          <w:rFonts w:cstheme="minorHAnsi"/>
          <w:b/>
          <w:iCs/>
          <w:sz w:val="22"/>
          <w:szCs w:val="22"/>
        </w:rPr>
        <w:t>10</w:t>
      </w:r>
      <w:r w:rsidR="003242E3" w:rsidRPr="008B06B6">
        <w:rPr>
          <w:rFonts w:cstheme="minorHAnsi"/>
          <w:b/>
          <w:iCs/>
          <w:sz w:val="22"/>
          <w:szCs w:val="22"/>
        </w:rPr>
        <w:t>/ZP/202</w:t>
      </w:r>
      <w:r w:rsidR="000D5170">
        <w:rPr>
          <w:rFonts w:cstheme="minorHAnsi"/>
          <w:b/>
          <w:iCs/>
          <w:sz w:val="22"/>
          <w:szCs w:val="22"/>
        </w:rPr>
        <w:t>4</w:t>
      </w:r>
      <w:r w:rsidRPr="00934600">
        <w:rPr>
          <w:rFonts w:cstheme="minorHAnsi"/>
          <w:b/>
          <w:iCs/>
          <w:sz w:val="22"/>
          <w:szCs w:val="22"/>
        </w:rPr>
        <w:t xml:space="preserve">                                                                  </w:t>
      </w:r>
      <w:r w:rsidR="00B60E52" w:rsidRPr="00934600">
        <w:rPr>
          <w:rFonts w:cstheme="minorHAnsi"/>
          <w:b/>
          <w:iCs/>
          <w:sz w:val="22"/>
          <w:szCs w:val="22"/>
        </w:rPr>
        <w:tab/>
        <w:t xml:space="preserve">   </w:t>
      </w:r>
      <w:r w:rsidRPr="00934600">
        <w:rPr>
          <w:rFonts w:cstheme="minorHAnsi"/>
          <w:b/>
          <w:iCs/>
          <w:sz w:val="22"/>
          <w:szCs w:val="22"/>
        </w:rPr>
        <w:t xml:space="preserve"> </w:t>
      </w:r>
      <w:r w:rsidR="00B12207">
        <w:rPr>
          <w:rFonts w:cstheme="minorHAnsi"/>
          <w:b/>
          <w:iCs/>
          <w:sz w:val="22"/>
          <w:szCs w:val="22"/>
        </w:rPr>
        <w:tab/>
        <w:t xml:space="preserve">       </w:t>
      </w:r>
      <w:r w:rsidRPr="00934600">
        <w:rPr>
          <w:rFonts w:cstheme="minorHAnsi"/>
          <w:b/>
          <w:iCs/>
          <w:sz w:val="22"/>
          <w:szCs w:val="22"/>
        </w:rPr>
        <w:t xml:space="preserve">Załącznik Nr </w:t>
      </w:r>
      <w:r w:rsidR="00983A56">
        <w:rPr>
          <w:rFonts w:cstheme="minorHAnsi"/>
          <w:b/>
          <w:iCs/>
          <w:sz w:val="22"/>
          <w:szCs w:val="22"/>
        </w:rPr>
        <w:t>1</w:t>
      </w:r>
      <w:r w:rsidRPr="00934600">
        <w:rPr>
          <w:rFonts w:cstheme="minorHAnsi"/>
          <w:b/>
          <w:iCs/>
          <w:sz w:val="22"/>
          <w:szCs w:val="22"/>
        </w:rPr>
        <w:t xml:space="preserve"> do SWZ</w:t>
      </w:r>
      <w:r w:rsidR="00A46F53" w:rsidRPr="00934600">
        <w:rPr>
          <w:rFonts w:cstheme="minorHAnsi"/>
          <w:b/>
          <w:iCs/>
          <w:sz w:val="22"/>
          <w:szCs w:val="22"/>
        </w:rPr>
        <w:t>/U</w:t>
      </w:r>
      <w:r w:rsidR="00083319" w:rsidRPr="00934600">
        <w:rPr>
          <w:rFonts w:cstheme="minorHAnsi"/>
          <w:b/>
          <w:iCs/>
          <w:sz w:val="22"/>
          <w:szCs w:val="22"/>
        </w:rPr>
        <w:t>mowy</w:t>
      </w:r>
    </w:p>
    <w:p w14:paraId="02AA6339" w14:textId="2035B63A" w:rsidR="007B685E" w:rsidRPr="00E87A3C" w:rsidRDefault="007B685E" w:rsidP="00E87A3C">
      <w:pPr>
        <w:pStyle w:val="Nagwek7"/>
        <w:suppressAutoHyphens/>
        <w:spacing w:before="60" w:after="0" w:line="360" w:lineRule="auto"/>
        <w:rPr>
          <w:rFonts w:asciiTheme="minorHAnsi" w:hAnsiTheme="minorHAnsi" w:cstheme="minorHAnsi"/>
          <w:bCs/>
          <w:u w:val="single"/>
        </w:rPr>
      </w:pPr>
      <w:r w:rsidRPr="00E87A3C">
        <w:rPr>
          <w:rFonts w:asciiTheme="minorHAnsi" w:hAnsiTheme="minorHAnsi" w:cstheme="minorHAnsi"/>
          <w:bCs/>
          <w:u w:val="single"/>
        </w:rPr>
        <w:t>FORMULARZ OFER</w:t>
      </w:r>
      <w:r w:rsidR="00043AA4" w:rsidRPr="00E87A3C">
        <w:rPr>
          <w:rFonts w:asciiTheme="minorHAnsi" w:hAnsiTheme="minorHAnsi" w:cstheme="minorHAnsi"/>
          <w:bCs/>
          <w:u w:val="single"/>
        </w:rPr>
        <w:t>TY</w:t>
      </w:r>
    </w:p>
    <w:p w14:paraId="5DAD3A47" w14:textId="67192FC9" w:rsidR="007B685E" w:rsidRPr="0096277E" w:rsidRDefault="0096277E" w:rsidP="0096277E">
      <w:pPr>
        <w:tabs>
          <w:tab w:val="left" w:pos="284"/>
        </w:tabs>
        <w:suppressAutoHyphens/>
        <w:spacing w:before="60" w:line="360" w:lineRule="auto"/>
        <w:jc w:val="both"/>
        <w:rPr>
          <w:rFonts w:cstheme="minorHAnsi"/>
          <w:b/>
          <w:bCs/>
          <w:sz w:val="22"/>
          <w:szCs w:val="22"/>
        </w:rPr>
      </w:pPr>
      <w:r w:rsidRPr="0096277E">
        <w:rPr>
          <w:rFonts w:cstheme="minorHAnsi"/>
          <w:b/>
          <w:bCs/>
          <w:sz w:val="22"/>
          <w:szCs w:val="22"/>
        </w:rPr>
        <w:t>1. </w:t>
      </w:r>
      <w:r w:rsidR="007B685E" w:rsidRPr="0096277E">
        <w:rPr>
          <w:rFonts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7333"/>
      </w:tblGrid>
      <w:tr w:rsidR="007B685E" w:rsidRPr="00934600" w14:paraId="6990C39A" w14:textId="77777777" w:rsidTr="0068393E">
        <w:trPr>
          <w:trHeight w:val="423"/>
        </w:trPr>
        <w:tc>
          <w:tcPr>
            <w:tcW w:w="1207" w:type="pct"/>
            <w:shd w:val="clear" w:color="auto" w:fill="D6E3BC"/>
            <w:vAlign w:val="center"/>
          </w:tcPr>
          <w:p w14:paraId="59A194F4"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Nazwa firmy</w:t>
            </w:r>
          </w:p>
        </w:tc>
        <w:tc>
          <w:tcPr>
            <w:tcW w:w="3793" w:type="pct"/>
            <w:vAlign w:val="center"/>
          </w:tcPr>
          <w:p w14:paraId="26DC3959" w14:textId="77777777" w:rsidR="007B685E" w:rsidRPr="00934600" w:rsidRDefault="007B685E" w:rsidP="00EA19C3">
            <w:pPr>
              <w:spacing w:before="60" w:line="360" w:lineRule="auto"/>
              <w:jc w:val="center"/>
              <w:rPr>
                <w:rFonts w:cstheme="minorHAnsi"/>
                <w:b/>
                <w:sz w:val="22"/>
                <w:szCs w:val="22"/>
              </w:rPr>
            </w:pPr>
          </w:p>
        </w:tc>
      </w:tr>
      <w:tr w:rsidR="007B685E" w:rsidRPr="00934600" w14:paraId="46C3BAB2" w14:textId="77777777" w:rsidTr="0068393E">
        <w:trPr>
          <w:trHeight w:val="559"/>
        </w:trPr>
        <w:tc>
          <w:tcPr>
            <w:tcW w:w="1207" w:type="pct"/>
            <w:shd w:val="clear" w:color="auto" w:fill="D6E3BC"/>
            <w:vAlign w:val="center"/>
          </w:tcPr>
          <w:p w14:paraId="71ACD49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Adres Wykonawcy</w:t>
            </w:r>
          </w:p>
        </w:tc>
        <w:tc>
          <w:tcPr>
            <w:tcW w:w="3793" w:type="pct"/>
            <w:vAlign w:val="center"/>
          </w:tcPr>
          <w:p w14:paraId="0E64A968" w14:textId="77777777" w:rsidR="007B685E" w:rsidRPr="00934600" w:rsidRDefault="007B685E" w:rsidP="00EA19C3">
            <w:pPr>
              <w:spacing w:before="60" w:line="360" w:lineRule="auto"/>
              <w:jc w:val="center"/>
              <w:rPr>
                <w:rFonts w:cstheme="minorHAnsi"/>
                <w:b/>
                <w:sz w:val="22"/>
                <w:szCs w:val="22"/>
              </w:rPr>
            </w:pPr>
          </w:p>
        </w:tc>
      </w:tr>
      <w:tr w:rsidR="007B685E" w:rsidRPr="00934600" w14:paraId="06BDC7D6" w14:textId="77777777" w:rsidTr="003C74C5">
        <w:trPr>
          <w:trHeight w:val="405"/>
        </w:trPr>
        <w:tc>
          <w:tcPr>
            <w:tcW w:w="1207" w:type="pct"/>
            <w:shd w:val="clear" w:color="auto" w:fill="D6E3BC"/>
            <w:vAlign w:val="center"/>
          </w:tcPr>
          <w:p w14:paraId="2C05C28C" w14:textId="0A35F144" w:rsidR="007B685E" w:rsidRPr="00934600" w:rsidRDefault="003C74C5" w:rsidP="00EA19C3">
            <w:pPr>
              <w:spacing w:before="60" w:line="360" w:lineRule="auto"/>
              <w:jc w:val="center"/>
              <w:rPr>
                <w:rFonts w:cstheme="minorHAnsi"/>
                <w:b/>
                <w:sz w:val="22"/>
                <w:szCs w:val="22"/>
              </w:rPr>
            </w:pPr>
            <w:r w:rsidRPr="00934600">
              <w:rPr>
                <w:rFonts w:cstheme="minorHAnsi"/>
                <w:b/>
                <w:sz w:val="22"/>
                <w:szCs w:val="22"/>
              </w:rPr>
              <w:t xml:space="preserve">Adres do </w:t>
            </w:r>
            <w:r w:rsidR="007B685E" w:rsidRPr="00934600">
              <w:rPr>
                <w:rFonts w:cstheme="minorHAnsi"/>
                <w:b/>
                <w:sz w:val="22"/>
                <w:szCs w:val="22"/>
              </w:rPr>
              <w:t>korespondencji</w:t>
            </w:r>
          </w:p>
        </w:tc>
        <w:tc>
          <w:tcPr>
            <w:tcW w:w="3793" w:type="pct"/>
            <w:vAlign w:val="center"/>
          </w:tcPr>
          <w:p w14:paraId="7405348C" w14:textId="77777777" w:rsidR="007B685E" w:rsidRPr="00934600" w:rsidRDefault="007B685E" w:rsidP="00EA19C3">
            <w:pPr>
              <w:spacing w:before="60" w:line="360" w:lineRule="auto"/>
              <w:jc w:val="center"/>
              <w:rPr>
                <w:rFonts w:cstheme="minorHAnsi"/>
                <w:b/>
                <w:sz w:val="22"/>
                <w:szCs w:val="22"/>
              </w:rPr>
            </w:pPr>
          </w:p>
        </w:tc>
      </w:tr>
      <w:tr w:rsidR="003C74C5" w:rsidRPr="00934600" w14:paraId="2A51F92B" w14:textId="77777777" w:rsidTr="003C74C5">
        <w:trPr>
          <w:trHeight w:val="405"/>
        </w:trPr>
        <w:tc>
          <w:tcPr>
            <w:tcW w:w="1207" w:type="pct"/>
            <w:shd w:val="clear" w:color="auto" w:fill="D6E3BC"/>
            <w:vAlign w:val="center"/>
          </w:tcPr>
          <w:p w14:paraId="5CE58E57" w14:textId="5FF64013" w:rsidR="003C74C5" w:rsidRPr="00934600" w:rsidRDefault="003C74C5" w:rsidP="00EA19C3">
            <w:pPr>
              <w:spacing w:before="60" w:line="360" w:lineRule="auto"/>
              <w:jc w:val="center"/>
              <w:rPr>
                <w:rFonts w:cstheme="minorHAnsi"/>
                <w:b/>
                <w:sz w:val="22"/>
                <w:szCs w:val="22"/>
              </w:rPr>
            </w:pPr>
            <w:r w:rsidRPr="00934600">
              <w:rPr>
                <w:rFonts w:cstheme="minorHAnsi"/>
                <w:b/>
                <w:sz w:val="22"/>
                <w:szCs w:val="22"/>
              </w:rPr>
              <w:t>Województwo</w:t>
            </w:r>
          </w:p>
        </w:tc>
        <w:tc>
          <w:tcPr>
            <w:tcW w:w="3793" w:type="pct"/>
            <w:vAlign w:val="center"/>
          </w:tcPr>
          <w:p w14:paraId="6D928DAC" w14:textId="77777777" w:rsidR="003C74C5" w:rsidRPr="00934600" w:rsidRDefault="003C74C5" w:rsidP="00EA19C3">
            <w:pPr>
              <w:spacing w:before="60" w:line="360" w:lineRule="auto"/>
              <w:jc w:val="center"/>
              <w:rPr>
                <w:rFonts w:cstheme="minorHAnsi"/>
                <w:b/>
                <w:sz w:val="22"/>
                <w:szCs w:val="22"/>
              </w:rPr>
            </w:pPr>
          </w:p>
        </w:tc>
      </w:tr>
      <w:tr w:rsidR="007B685E" w:rsidRPr="00934600" w14:paraId="583461F2" w14:textId="77777777" w:rsidTr="0068393E">
        <w:trPr>
          <w:trHeight w:val="498"/>
        </w:trPr>
        <w:tc>
          <w:tcPr>
            <w:tcW w:w="1207" w:type="pct"/>
            <w:shd w:val="clear" w:color="auto" w:fill="D6E3BC"/>
            <w:vAlign w:val="center"/>
          </w:tcPr>
          <w:p w14:paraId="39A822A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NIP</w:t>
            </w:r>
          </w:p>
        </w:tc>
        <w:tc>
          <w:tcPr>
            <w:tcW w:w="3793" w:type="pct"/>
            <w:vAlign w:val="center"/>
          </w:tcPr>
          <w:p w14:paraId="02462635" w14:textId="77777777" w:rsidR="007B685E" w:rsidRPr="00934600" w:rsidRDefault="007B685E" w:rsidP="00EA19C3">
            <w:pPr>
              <w:spacing w:before="60" w:line="360" w:lineRule="auto"/>
              <w:jc w:val="center"/>
              <w:rPr>
                <w:rFonts w:cstheme="minorHAnsi"/>
                <w:b/>
                <w:sz w:val="22"/>
                <w:szCs w:val="22"/>
              </w:rPr>
            </w:pPr>
          </w:p>
        </w:tc>
      </w:tr>
      <w:tr w:rsidR="007B685E" w:rsidRPr="00934600" w14:paraId="7DA2DC20" w14:textId="77777777" w:rsidTr="0068393E">
        <w:trPr>
          <w:trHeight w:val="470"/>
        </w:trPr>
        <w:tc>
          <w:tcPr>
            <w:tcW w:w="1207" w:type="pct"/>
            <w:shd w:val="clear" w:color="auto" w:fill="D6E3BC"/>
            <w:vAlign w:val="center"/>
          </w:tcPr>
          <w:p w14:paraId="6C9E5E93"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REGON</w:t>
            </w:r>
          </w:p>
        </w:tc>
        <w:tc>
          <w:tcPr>
            <w:tcW w:w="3793" w:type="pct"/>
            <w:vAlign w:val="center"/>
          </w:tcPr>
          <w:p w14:paraId="129F2032" w14:textId="77777777" w:rsidR="007B685E" w:rsidRPr="00934600" w:rsidRDefault="007B685E" w:rsidP="00EA19C3">
            <w:pPr>
              <w:spacing w:before="60" w:line="360" w:lineRule="auto"/>
              <w:jc w:val="center"/>
              <w:rPr>
                <w:rFonts w:cstheme="minorHAnsi"/>
                <w:b/>
                <w:sz w:val="22"/>
                <w:szCs w:val="22"/>
              </w:rPr>
            </w:pPr>
          </w:p>
        </w:tc>
      </w:tr>
      <w:tr w:rsidR="007B685E" w:rsidRPr="00934600" w14:paraId="46111002" w14:textId="77777777" w:rsidTr="0068393E">
        <w:trPr>
          <w:trHeight w:val="558"/>
        </w:trPr>
        <w:tc>
          <w:tcPr>
            <w:tcW w:w="1207" w:type="pct"/>
            <w:shd w:val="clear" w:color="auto" w:fill="D6E3BC"/>
            <w:vAlign w:val="center"/>
          </w:tcPr>
          <w:p w14:paraId="6BE3C024"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Nr telefonu</w:t>
            </w:r>
          </w:p>
        </w:tc>
        <w:tc>
          <w:tcPr>
            <w:tcW w:w="3793" w:type="pct"/>
            <w:vAlign w:val="center"/>
          </w:tcPr>
          <w:p w14:paraId="1B4F237C" w14:textId="77777777" w:rsidR="007B685E" w:rsidRPr="00934600" w:rsidRDefault="007B685E" w:rsidP="00EA19C3">
            <w:pPr>
              <w:spacing w:before="60" w:line="360" w:lineRule="auto"/>
              <w:jc w:val="center"/>
              <w:rPr>
                <w:rFonts w:cstheme="minorHAnsi"/>
                <w:b/>
                <w:sz w:val="22"/>
                <w:szCs w:val="22"/>
              </w:rPr>
            </w:pPr>
          </w:p>
        </w:tc>
      </w:tr>
      <w:tr w:rsidR="007B685E" w:rsidRPr="00934600" w14:paraId="3529D5D4" w14:textId="77777777" w:rsidTr="0068393E">
        <w:trPr>
          <w:trHeight w:val="543"/>
        </w:trPr>
        <w:tc>
          <w:tcPr>
            <w:tcW w:w="1207" w:type="pct"/>
            <w:shd w:val="clear" w:color="auto" w:fill="D6E3BC"/>
            <w:vAlign w:val="center"/>
          </w:tcPr>
          <w:p w14:paraId="179FECE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Adres e-mail</w:t>
            </w:r>
          </w:p>
        </w:tc>
        <w:tc>
          <w:tcPr>
            <w:tcW w:w="3793" w:type="pct"/>
            <w:vAlign w:val="center"/>
          </w:tcPr>
          <w:p w14:paraId="6D501B07" w14:textId="77777777" w:rsidR="007B685E" w:rsidRPr="00934600" w:rsidRDefault="007B685E" w:rsidP="00EA19C3">
            <w:pPr>
              <w:spacing w:before="60" w:line="360" w:lineRule="auto"/>
              <w:jc w:val="center"/>
              <w:rPr>
                <w:rFonts w:cstheme="minorHAnsi"/>
                <w:b/>
                <w:sz w:val="22"/>
                <w:szCs w:val="22"/>
              </w:rPr>
            </w:pPr>
          </w:p>
        </w:tc>
      </w:tr>
      <w:tr w:rsidR="007B685E" w:rsidRPr="00934600" w14:paraId="218BFE50" w14:textId="77777777" w:rsidTr="0068393E">
        <w:trPr>
          <w:trHeight w:val="488"/>
        </w:trPr>
        <w:tc>
          <w:tcPr>
            <w:tcW w:w="1207" w:type="pct"/>
            <w:shd w:val="clear" w:color="auto" w:fill="D6E3BC"/>
            <w:vAlign w:val="center"/>
          </w:tcPr>
          <w:p w14:paraId="20FCEA4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Osoba do kontaktu</w:t>
            </w:r>
          </w:p>
        </w:tc>
        <w:tc>
          <w:tcPr>
            <w:tcW w:w="3793" w:type="pct"/>
            <w:vAlign w:val="center"/>
          </w:tcPr>
          <w:p w14:paraId="21B46B7A" w14:textId="77777777" w:rsidR="007B685E" w:rsidRPr="00934600" w:rsidRDefault="007B685E" w:rsidP="00EA19C3">
            <w:pPr>
              <w:spacing w:before="60" w:line="360" w:lineRule="auto"/>
              <w:jc w:val="center"/>
              <w:rPr>
                <w:rFonts w:cstheme="minorHAnsi"/>
                <w:b/>
                <w:sz w:val="22"/>
                <w:szCs w:val="22"/>
              </w:rPr>
            </w:pPr>
          </w:p>
        </w:tc>
      </w:tr>
      <w:tr w:rsidR="007B685E" w:rsidRPr="00934600" w14:paraId="6888FAE4" w14:textId="77777777" w:rsidTr="001115E9">
        <w:trPr>
          <w:trHeight w:val="2760"/>
        </w:trPr>
        <w:tc>
          <w:tcPr>
            <w:tcW w:w="1207" w:type="pct"/>
            <w:shd w:val="clear" w:color="auto" w:fill="D6E3BC"/>
            <w:vAlign w:val="center"/>
          </w:tcPr>
          <w:p w14:paraId="12A8187C"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Kategoria przedsiębiorstwa</w:t>
            </w:r>
          </w:p>
        </w:tc>
        <w:tc>
          <w:tcPr>
            <w:tcW w:w="3793" w:type="pct"/>
            <w:vAlign w:val="center"/>
          </w:tcPr>
          <w:p w14:paraId="55C00338" w14:textId="6C86BC98" w:rsidR="007B685E" w:rsidRPr="00934600" w:rsidRDefault="00165B73"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Pr="00934600">
              <w:rPr>
                <w:rFonts w:eastAsia="Times New Roman" w:cstheme="minorHAnsi"/>
                <w:sz w:val="22"/>
                <w:szCs w:val="22"/>
                <w:lang w:eastAsia="pl-PL"/>
              </w:rPr>
              <w:t xml:space="preserve"> </w:t>
            </w:r>
            <w:r w:rsidR="007B685E" w:rsidRPr="00934600">
              <w:rPr>
                <w:rFonts w:cstheme="minorHAnsi"/>
                <w:b/>
                <w:sz w:val="22"/>
                <w:szCs w:val="22"/>
                <w:u w:val="single"/>
              </w:rPr>
              <w:t>mikroprzedsiębiorstwo:</w:t>
            </w:r>
            <w:r w:rsidR="007B685E" w:rsidRPr="00934600">
              <w:rPr>
                <w:rFonts w:cstheme="minorHAnsi"/>
                <w:sz w:val="22"/>
                <w:szCs w:val="22"/>
              </w:rPr>
              <w:t xml:space="preserve">  mniej niż 10 pracowników oraz roczny obrót lub całkowity bilans  nie przekraczający 2 mln Euro</w:t>
            </w:r>
          </w:p>
          <w:p w14:paraId="424861B2" w14:textId="6ED3DC34" w:rsidR="007B685E" w:rsidRPr="00934600" w:rsidRDefault="007B685E" w:rsidP="00EA19C3">
            <w:pPr>
              <w:tabs>
                <w:tab w:val="left" w:pos="496"/>
              </w:tabs>
              <w:spacing w:before="60" w:line="360" w:lineRule="auto"/>
              <w:jc w:val="both"/>
              <w:rPr>
                <w:rFonts w:cstheme="minorHAnsi"/>
                <w:sz w:val="22"/>
                <w:szCs w:val="22"/>
              </w:rPr>
            </w:pPr>
            <w:r w:rsidRPr="00934600">
              <w:rPr>
                <w:rFonts w:cstheme="minorHAnsi"/>
                <w:sz w:val="22"/>
                <w:szCs w:val="22"/>
              </w:rPr>
              <w:t xml:space="preserve"> </w:t>
            </w:r>
            <w:r w:rsidR="00E87A3C"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Pr="00934600">
              <w:rPr>
                <w:rFonts w:cstheme="minorHAnsi"/>
                <w:b/>
                <w:sz w:val="22"/>
                <w:szCs w:val="22"/>
                <w:u w:val="single"/>
              </w:rPr>
              <w:t>przedsiębiorstwo małe:</w:t>
            </w:r>
            <w:r w:rsidRPr="00934600">
              <w:rPr>
                <w:rFonts w:cstheme="minorHAnsi"/>
                <w:sz w:val="22"/>
                <w:szCs w:val="22"/>
              </w:rPr>
              <w:t xml:space="preserve">  mniej niż 50 pracowników oraz roczny obrót nie przekraczający 10 mln Euro lub całkowity bilans roczny nie przekraczający 10 mln Euro</w:t>
            </w:r>
          </w:p>
          <w:p w14:paraId="5D45B9B9" w14:textId="1772FD44" w:rsidR="00165B73" w:rsidRPr="00934600" w:rsidRDefault="00E87A3C"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007B685E" w:rsidRPr="00934600">
              <w:rPr>
                <w:rFonts w:cstheme="minorHAnsi"/>
                <w:b/>
                <w:sz w:val="22"/>
                <w:szCs w:val="22"/>
                <w:u w:val="single"/>
              </w:rPr>
              <w:t>przedsiębiorstwo średnie:</w:t>
            </w:r>
            <w:r w:rsidR="007B685E" w:rsidRPr="00934600">
              <w:rPr>
                <w:rFonts w:cstheme="minorHAnsi"/>
                <w:sz w:val="22"/>
                <w:szCs w:val="22"/>
              </w:rPr>
              <w:t xml:space="preserve"> mniej niż 250 pracowników oraz roczny obrót nie przekraczający  50 mln Euro lub całkowity bilans roczny nie przekraczający 43 mln Euro</w:t>
            </w:r>
          </w:p>
          <w:p w14:paraId="34A8EF62" w14:textId="68EF53A6" w:rsidR="007B685E" w:rsidRPr="00934600" w:rsidRDefault="00E87A3C"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00B60E52" w:rsidRPr="00934600">
              <w:rPr>
                <w:rFonts w:cstheme="minorHAnsi"/>
                <w:b/>
                <w:sz w:val="22"/>
                <w:szCs w:val="22"/>
                <w:u w:val="single"/>
              </w:rPr>
              <w:t xml:space="preserve">duże </w:t>
            </w:r>
            <w:r w:rsidR="007B685E" w:rsidRPr="00934600">
              <w:rPr>
                <w:rFonts w:cstheme="minorHAnsi"/>
                <w:b/>
                <w:sz w:val="22"/>
                <w:szCs w:val="22"/>
                <w:u w:val="single"/>
              </w:rPr>
              <w:t>przedsiębiorstwo:</w:t>
            </w:r>
            <w:r w:rsidR="007B685E" w:rsidRPr="00934600">
              <w:rPr>
                <w:rFonts w:cstheme="minorHAnsi"/>
                <w:b/>
                <w:sz w:val="22"/>
                <w:szCs w:val="22"/>
              </w:rPr>
              <w:t xml:space="preserve"> </w:t>
            </w:r>
            <w:r w:rsidR="007B685E" w:rsidRPr="00934600">
              <w:rPr>
                <w:rFonts w:cstheme="minorHAnsi"/>
                <w:sz w:val="22"/>
                <w:szCs w:val="22"/>
              </w:rPr>
              <w:t>250 i więcej pracowników oraz roczny obrót przekraczający 50 mln Euro lub całkowity bilans roczny przekraczający 43 mln Euro</w:t>
            </w:r>
          </w:p>
          <w:p w14:paraId="4FF441B1" w14:textId="77777777" w:rsidR="007B685E" w:rsidRPr="00934600" w:rsidRDefault="007B685E" w:rsidP="00EA19C3">
            <w:pPr>
              <w:tabs>
                <w:tab w:val="left" w:pos="517"/>
              </w:tabs>
              <w:spacing w:before="60" w:line="360" w:lineRule="auto"/>
              <w:jc w:val="center"/>
              <w:rPr>
                <w:rFonts w:cstheme="minorHAnsi"/>
                <w:i/>
                <w:sz w:val="22"/>
                <w:szCs w:val="22"/>
              </w:rPr>
            </w:pPr>
            <w:r w:rsidRPr="00934600">
              <w:rPr>
                <w:rFonts w:cstheme="minorHAnsi"/>
                <w:i/>
                <w:iCs/>
                <w:sz w:val="22"/>
                <w:szCs w:val="22"/>
              </w:rPr>
              <w:t>(Uwaga! Proszę wpisać</w:t>
            </w:r>
            <w:r w:rsidRPr="00934600">
              <w:rPr>
                <w:rFonts w:cstheme="minorHAnsi"/>
                <w:i/>
                <w:sz w:val="22"/>
                <w:szCs w:val="22"/>
              </w:rPr>
              <w:t xml:space="preserve"> znak „</w:t>
            </w:r>
            <w:r w:rsidRPr="00934600">
              <w:rPr>
                <w:rFonts w:cstheme="minorHAnsi"/>
                <w:i/>
                <w:iCs/>
                <w:sz w:val="22"/>
                <w:szCs w:val="22"/>
              </w:rPr>
              <w:t>X” w odpowiednią kratkę)</w:t>
            </w:r>
          </w:p>
        </w:tc>
      </w:tr>
    </w:tbl>
    <w:p w14:paraId="31E2796C" w14:textId="706FE8F6" w:rsidR="007B685E" w:rsidRPr="0096277E" w:rsidRDefault="0096277E" w:rsidP="0096277E">
      <w:pPr>
        <w:tabs>
          <w:tab w:val="left" w:pos="284"/>
        </w:tabs>
        <w:suppressAutoHyphens/>
        <w:spacing w:before="120" w:line="360" w:lineRule="auto"/>
        <w:jc w:val="both"/>
        <w:rPr>
          <w:rFonts w:cstheme="minorHAnsi"/>
          <w:b/>
          <w:bCs/>
          <w:sz w:val="22"/>
          <w:szCs w:val="22"/>
        </w:rPr>
      </w:pPr>
      <w:r w:rsidRPr="0096277E">
        <w:rPr>
          <w:rFonts w:cstheme="minorHAnsi"/>
          <w:b/>
          <w:bCs/>
          <w:sz w:val="22"/>
          <w:szCs w:val="22"/>
        </w:rPr>
        <w:t>2. </w:t>
      </w:r>
      <w:r w:rsidR="007B685E" w:rsidRPr="0096277E">
        <w:rPr>
          <w:rFonts w:cstheme="minorHAnsi"/>
          <w:b/>
          <w:bCs/>
          <w:sz w:val="22"/>
          <w:szCs w:val="22"/>
        </w:rPr>
        <w:t xml:space="preserve">Zamawiający: </w:t>
      </w:r>
    </w:p>
    <w:p w14:paraId="5AE280F2" w14:textId="506C9E4A" w:rsidR="00165B73" w:rsidRPr="00934600" w:rsidRDefault="007B685E" w:rsidP="00EA19C3">
      <w:pPr>
        <w:suppressAutoHyphens/>
        <w:spacing w:before="60" w:line="360" w:lineRule="auto"/>
        <w:rPr>
          <w:rFonts w:cstheme="minorHAnsi"/>
          <w:bCs/>
          <w:sz w:val="22"/>
          <w:szCs w:val="22"/>
        </w:rPr>
      </w:pPr>
      <w:r w:rsidRPr="00934600">
        <w:rPr>
          <w:rFonts w:cstheme="minorHAnsi"/>
          <w:bCs/>
          <w:sz w:val="22"/>
          <w:szCs w:val="22"/>
        </w:rPr>
        <w:t>Uniwersytet Łódzki, ul. Narutowicza 68</w:t>
      </w:r>
      <w:r w:rsidR="00065471">
        <w:rPr>
          <w:rFonts w:cstheme="minorHAnsi"/>
          <w:bCs/>
          <w:sz w:val="22"/>
          <w:szCs w:val="22"/>
        </w:rPr>
        <w:t xml:space="preserve">, </w:t>
      </w:r>
      <w:r w:rsidR="00065471" w:rsidRPr="00934600">
        <w:rPr>
          <w:rFonts w:cstheme="minorHAnsi"/>
          <w:bCs/>
          <w:sz w:val="22"/>
          <w:szCs w:val="22"/>
        </w:rPr>
        <w:t>90-136 Łódź</w:t>
      </w:r>
      <w:r w:rsidR="00065471">
        <w:rPr>
          <w:rFonts w:cstheme="minorHAnsi"/>
          <w:bCs/>
          <w:sz w:val="22"/>
          <w:szCs w:val="22"/>
        </w:rPr>
        <w:t>.</w:t>
      </w:r>
    </w:p>
    <w:p w14:paraId="48C03BEF" w14:textId="77777777" w:rsidR="0096277E" w:rsidRDefault="0096277E" w:rsidP="0096277E">
      <w:pPr>
        <w:tabs>
          <w:tab w:val="left" w:pos="284"/>
        </w:tabs>
        <w:suppressAutoHyphens/>
        <w:spacing w:before="120" w:line="360" w:lineRule="auto"/>
        <w:rPr>
          <w:rFonts w:cstheme="minorHAnsi"/>
          <w:b/>
          <w:bCs/>
          <w:sz w:val="22"/>
          <w:szCs w:val="22"/>
        </w:rPr>
      </w:pPr>
    </w:p>
    <w:p w14:paraId="7490E823" w14:textId="1D25A88F" w:rsidR="007B685E" w:rsidRPr="0096277E" w:rsidRDefault="0096277E" w:rsidP="0096277E">
      <w:pPr>
        <w:tabs>
          <w:tab w:val="left" w:pos="284"/>
        </w:tabs>
        <w:suppressAutoHyphens/>
        <w:spacing w:before="120" w:line="360" w:lineRule="auto"/>
        <w:rPr>
          <w:rFonts w:cstheme="minorHAnsi"/>
          <w:b/>
          <w:bCs/>
          <w:sz w:val="22"/>
          <w:szCs w:val="22"/>
        </w:rPr>
      </w:pPr>
      <w:r w:rsidRPr="0096277E">
        <w:rPr>
          <w:rFonts w:cstheme="minorHAnsi"/>
          <w:b/>
          <w:bCs/>
          <w:sz w:val="22"/>
          <w:szCs w:val="22"/>
        </w:rPr>
        <w:lastRenderedPageBreak/>
        <w:t>3. </w:t>
      </w:r>
      <w:r w:rsidR="007B685E" w:rsidRPr="0096277E">
        <w:rPr>
          <w:rFonts w:cstheme="minorHAnsi"/>
          <w:b/>
          <w:bCs/>
          <w:sz w:val="22"/>
          <w:szCs w:val="22"/>
        </w:rPr>
        <w:t xml:space="preserve">Przedmiot zamówienia publicznego: </w:t>
      </w:r>
    </w:p>
    <w:p w14:paraId="3D74C9BE" w14:textId="791DCED5" w:rsidR="007B685E" w:rsidRPr="00C908A2" w:rsidRDefault="000460B3" w:rsidP="00EA19C3">
      <w:pPr>
        <w:suppressAutoHyphens/>
        <w:spacing w:before="60" w:line="360" w:lineRule="auto"/>
        <w:rPr>
          <w:rFonts w:cstheme="minorHAnsi"/>
          <w:snapToGrid w:val="0"/>
          <w:sz w:val="22"/>
          <w:szCs w:val="22"/>
        </w:rPr>
      </w:pPr>
      <w:r w:rsidRPr="00934600">
        <w:rPr>
          <w:rFonts w:eastAsia="Times New Roman" w:cstheme="minorHAnsi"/>
          <w:b/>
          <w:snapToGrid w:val="0"/>
          <w:sz w:val="22"/>
          <w:szCs w:val="22"/>
          <w:lang w:eastAsia="pl-PL"/>
        </w:rPr>
        <w:t xml:space="preserve">Przedmiotem zamówienia </w:t>
      </w:r>
      <w:r w:rsidR="008A3697" w:rsidRPr="00041481">
        <w:rPr>
          <w:rFonts w:cstheme="minorHAnsi"/>
          <w:sz w:val="22"/>
          <w:szCs w:val="22"/>
        </w:rPr>
        <w:t xml:space="preserve">jest </w:t>
      </w:r>
      <w:r w:rsidR="008A3697">
        <w:rPr>
          <w:rFonts w:cstheme="minorHAnsi"/>
          <w:b/>
          <w:bCs/>
          <w:sz w:val="22"/>
          <w:szCs w:val="22"/>
        </w:rPr>
        <w:t xml:space="preserve">usługa dostępu do aktualizacji systemu ERP z możliwością samodzielnej ich instalacji przez Zamawiającego </w:t>
      </w:r>
      <w:r w:rsidR="008A3697">
        <w:rPr>
          <w:rFonts w:cstheme="minorHAnsi"/>
          <w:sz w:val="22"/>
          <w:szCs w:val="22"/>
        </w:rPr>
        <w:t>(także tych, które powstały lub ujawniły się przed dniem zawarcia umowy)</w:t>
      </w:r>
      <w:r w:rsidR="008A3697">
        <w:rPr>
          <w:rFonts w:cstheme="minorHAnsi"/>
          <w:b/>
          <w:bCs/>
          <w:sz w:val="22"/>
          <w:szCs w:val="22"/>
        </w:rPr>
        <w:t xml:space="preserve"> wraz z serwisem </w:t>
      </w:r>
      <w:r w:rsidR="008A3697" w:rsidRPr="00C908A2">
        <w:rPr>
          <w:rFonts w:cstheme="minorHAnsi"/>
          <w:b/>
          <w:bCs/>
          <w:sz w:val="22"/>
          <w:szCs w:val="22"/>
        </w:rPr>
        <w:t>systemu ERP Uniwersytetu Łódzkiego (zgodnie z Gwarantowanym Poziomem SLA) oraz opieka powdrożeniowa systemu ERP (prace rozwojowe w obszarze systemu ERP).</w:t>
      </w:r>
    </w:p>
    <w:p w14:paraId="60E9E095" w14:textId="4C8BE724" w:rsidR="00FE2DFE" w:rsidRPr="00C908A2" w:rsidRDefault="00787C6B">
      <w:pPr>
        <w:pStyle w:val="Akapitzlist"/>
        <w:numPr>
          <w:ilvl w:val="1"/>
          <w:numId w:val="70"/>
        </w:numPr>
        <w:rPr>
          <w:rFonts w:cstheme="minorHAnsi"/>
          <w:i/>
          <w:iCs/>
        </w:rPr>
      </w:pPr>
      <w:bookmarkStart w:id="8" w:name="OLE_LINK1"/>
      <w:r w:rsidRPr="00C908A2">
        <w:rPr>
          <w:rFonts w:cstheme="minorHAnsi"/>
          <w:b/>
          <w:snapToGrid w:val="0"/>
        </w:rPr>
        <w:t>Cena</w:t>
      </w:r>
      <w:r w:rsidR="00982532" w:rsidRPr="00C908A2">
        <w:rPr>
          <w:rFonts w:cstheme="minorHAnsi"/>
          <w:b/>
          <w:bCs/>
        </w:rPr>
        <w:t xml:space="preserve"> oferty brutto </w:t>
      </w:r>
      <w:r w:rsidR="00982532" w:rsidRPr="00C908A2">
        <w:rPr>
          <w:rStyle w:val="Odwoanieprzypisudolnego"/>
          <w:rFonts w:cstheme="minorHAnsi"/>
          <w:b/>
          <w:bCs/>
        </w:rPr>
        <w:footnoteReference w:id="1"/>
      </w:r>
      <w:r w:rsidR="00982532" w:rsidRPr="00C908A2">
        <w:rPr>
          <w:rFonts w:cstheme="minorHAnsi"/>
        </w:rPr>
        <w:t xml:space="preserve"> </w:t>
      </w:r>
      <w:r w:rsidR="00982532" w:rsidRPr="00C908A2">
        <w:rPr>
          <w:rFonts w:cstheme="minorHAnsi"/>
          <w:i/>
          <w:iCs/>
        </w:rPr>
        <w:t>w PLN (kryterium oceny ofert):</w:t>
      </w:r>
    </w:p>
    <w:tbl>
      <w:tblPr>
        <w:tblW w:w="9498" w:type="dxa"/>
        <w:tblInd w:w="-5" w:type="dxa"/>
        <w:tblLayout w:type="fixed"/>
        <w:tblLook w:val="0000" w:firstRow="0" w:lastRow="0" w:firstColumn="0" w:lastColumn="0" w:noHBand="0" w:noVBand="0"/>
      </w:tblPr>
      <w:tblGrid>
        <w:gridCol w:w="567"/>
        <w:gridCol w:w="3402"/>
        <w:gridCol w:w="1702"/>
        <w:gridCol w:w="1842"/>
        <w:gridCol w:w="1985"/>
      </w:tblGrid>
      <w:tr w:rsidR="00FE2DFE" w:rsidRPr="00C908A2" w14:paraId="3D9A0B76" w14:textId="77777777" w:rsidTr="00FA217D">
        <w:trPr>
          <w:trHeight w:val="1828"/>
        </w:trPr>
        <w:tc>
          <w:tcPr>
            <w:tcW w:w="567"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1FF1B0" w14:textId="77777777" w:rsidR="00FE2DFE" w:rsidRPr="00C908A2" w:rsidRDefault="00FE2DFE" w:rsidP="00D06579">
            <w:pPr>
              <w:tabs>
                <w:tab w:val="left" w:pos="1724"/>
              </w:tabs>
              <w:spacing w:line="360" w:lineRule="auto"/>
              <w:jc w:val="center"/>
              <w:rPr>
                <w:rFonts w:ascii="Verdana" w:hAnsi="Verdana" w:cs="Calibri"/>
                <w:b/>
                <w:sz w:val="16"/>
                <w:szCs w:val="16"/>
              </w:rPr>
            </w:pPr>
            <w:r w:rsidRPr="00C908A2">
              <w:rPr>
                <w:rFonts w:ascii="Verdana" w:hAnsi="Verdana" w:cs="Calibri"/>
                <w:b/>
                <w:sz w:val="16"/>
                <w:szCs w:val="16"/>
              </w:rPr>
              <w:t>Lp.</w:t>
            </w:r>
          </w:p>
        </w:tc>
        <w:tc>
          <w:tcPr>
            <w:tcW w:w="3402"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87CA9A" w14:textId="77777777" w:rsidR="00FE2DFE" w:rsidRPr="00C908A2" w:rsidRDefault="00FE2DFE" w:rsidP="00D06579">
            <w:pPr>
              <w:pStyle w:val="Default"/>
              <w:spacing w:line="360" w:lineRule="auto"/>
              <w:ind w:left="360"/>
              <w:rPr>
                <w:rFonts w:ascii="Verdana" w:hAnsi="Verdana"/>
                <w:b/>
                <w:color w:val="auto"/>
                <w:sz w:val="16"/>
                <w:szCs w:val="16"/>
              </w:rPr>
            </w:pPr>
            <w:r w:rsidRPr="00C908A2">
              <w:rPr>
                <w:rFonts w:ascii="Verdana" w:hAnsi="Verdana"/>
                <w:b/>
                <w:color w:val="auto"/>
                <w:sz w:val="16"/>
                <w:szCs w:val="16"/>
              </w:rPr>
              <w:t>Przedmiot zamówienia</w:t>
            </w:r>
          </w:p>
          <w:p w14:paraId="2B742B5F" w14:textId="77777777" w:rsidR="00FE2DFE" w:rsidRPr="00C908A2" w:rsidRDefault="00FE2DFE" w:rsidP="00D06579">
            <w:pPr>
              <w:tabs>
                <w:tab w:val="left" w:pos="1724"/>
              </w:tabs>
              <w:spacing w:line="360" w:lineRule="auto"/>
              <w:jc w:val="center"/>
              <w:rPr>
                <w:rFonts w:ascii="Verdana" w:hAnsi="Verdana" w:cs="Calibri"/>
                <w:b/>
                <w:sz w:val="16"/>
                <w:szCs w:val="16"/>
              </w:rPr>
            </w:pPr>
          </w:p>
        </w:tc>
        <w:tc>
          <w:tcPr>
            <w:tcW w:w="1702"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B0A28C" w14:textId="36EC8863" w:rsidR="00FE2DFE" w:rsidRPr="00C908A2" w:rsidRDefault="00FE2DFE" w:rsidP="00D06579">
            <w:pPr>
              <w:tabs>
                <w:tab w:val="left" w:pos="1724"/>
              </w:tabs>
              <w:spacing w:line="360" w:lineRule="auto"/>
              <w:jc w:val="center"/>
              <w:rPr>
                <w:rFonts w:ascii="Verdana" w:hAnsi="Verdana" w:cs="Calibri"/>
                <w:b/>
                <w:sz w:val="16"/>
                <w:szCs w:val="16"/>
                <w:vertAlign w:val="superscript"/>
              </w:rPr>
            </w:pPr>
            <w:r w:rsidRPr="00C908A2">
              <w:rPr>
                <w:rFonts w:ascii="Verdana" w:hAnsi="Verdana" w:cs="Calibri"/>
                <w:b/>
                <w:sz w:val="16"/>
                <w:szCs w:val="16"/>
              </w:rPr>
              <w:t xml:space="preserve">Cena za 1 pełny miesiąc kalendarzowy w PLN brutto </w:t>
            </w:r>
            <w:r w:rsidR="00FA217D" w:rsidRPr="00C908A2">
              <w:rPr>
                <w:rFonts w:ascii="Verdana" w:hAnsi="Verdana" w:cs="Calibri"/>
                <w:b/>
                <w:sz w:val="16"/>
                <w:szCs w:val="16"/>
              </w:rPr>
              <w:t>*</w:t>
            </w:r>
          </w:p>
        </w:tc>
        <w:tc>
          <w:tcPr>
            <w:tcW w:w="1842"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928FFA" w14:textId="2235CAC9" w:rsidR="00FE2DFE" w:rsidRPr="00C908A2" w:rsidRDefault="00F671A8" w:rsidP="00D06579">
            <w:pPr>
              <w:tabs>
                <w:tab w:val="left" w:pos="1724"/>
              </w:tabs>
              <w:spacing w:line="360" w:lineRule="auto"/>
              <w:jc w:val="center"/>
              <w:rPr>
                <w:rFonts w:ascii="Verdana" w:hAnsi="Verdana" w:cs="Calibri"/>
                <w:b/>
                <w:sz w:val="16"/>
                <w:szCs w:val="16"/>
              </w:rPr>
            </w:pPr>
            <w:r w:rsidRPr="00C908A2">
              <w:rPr>
                <w:rFonts w:ascii="Verdana" w:hAnsi="Verdana" w:cs="Calibri"/>
                <w:b/>
                <w:sz w:val="16"/>
                <w:szCs w:val="16"/>
              </w:rPr>
              <w:t>Okres obowiązywania umowy</w:t>
            </w:r>
          </w:p>
        </w:tc>
        <w:tc>
          <w:tcPr>
            <w:tcW w:w="1985"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A739E" w14:textId="77777777" w:rsidR="00FE2DFE" w:rsidRPr="00C908A2" w:rsidRDefault="00FE2DFE" w:rsidP="00D06579">
            <w:pPr>
              <w:tabs>
                <w:tab w:val="left" w:pos="1724"/>
              </w:tabs>
              <w:spacing w:line="360" w:lineRule="auto"/>
              <w:jc w:val="center"/>
              <w:rPr>
                <w:rFonts w:ascii="Verdana" w:hAnsi="Verdana" w:cs="Calibri"/>
                <w:b/>
                <w:sz w:val="16"/>
                <w:szCs w:val="16"/>
              </w:rPr>
            </w:pPr>
            <w:r w:rsidRPr="00C908A2">
              <w:rPr>
                <w:rFonts w:ascii="Verdana" w:hAnsi="Verdana" w:cs="Calibri"/>
                <w:b/>
                <w:sz w:val="16"/>
                <w:szCs w:val="16"/>
              </w:rPr>
              <w:t>Cena oferty za realizację zamówienia w PLN brutto</w:t>
            </w:r>
          </w:p>
          <w:p w14:paraId="5422295F" w14:textId="0D3FBF85" w:rsidR="00FE2DFE" w:rsidRPr="00C908A2" w:rsidRDefault="00FE2DFE" w:rsidP="00D06579">
            <w:pPr>
              <w:tabs>
                <w:tab w:val="left" w:pos="1724"/>
              </w:tabs>
              <w:spacing w:line="360" w:lineRule="auto"/>
              <w:jc w:val="center"/>
              <w:rPr>
                <w:sz w:val="16"/>
                <w:szCs w:val="16"/>
              </w:rPr>
            </w:pPr>
            <w:r w:rsidRPr="00C908A2">
              <w:rPr>
                <w:rFonts w:ascii="Verdana" w:hAnsi="Verdana" w:cs="Calibri"/>
                <w:b/>
                <w:sz w:val="16"/>
                <w:szCs w:val="16"/>
              </w:rPr>
              <w:t xml:space="preserve">(kol. </w:t>
            </w:r>
            <w:r w:rsidR="000174A7" w:rsidRPr="00C908A2">
              <w:rPr>
                <w:rFonts w:ascii="Verdana" w:hAnsi="Verdana" w:cs="Calibri"/>
                <w:b/>
                <w:sz w:val="16"/>
                <w:szCs w:val="16"/>
              </w:rPr>
              <w:t>5.</w:t>
            </w:r>
            <w:r w:rsidRPr="00C908A2">
              <w:rPr>
                <w:rFonts w:ascii="Verdana" w:hAnsi="Verdana" w:cs="Calibri"/>
                <w:b/>
                <w:sz w:val="16"/>
                <w:szCs w:val="16"/>
              </w:rPr>
              <w:t xml:space="preserve"> = kol. 3 x kol. 4</w:t>
            </w:r>
            <w:r w:rsidR="000174A7" w:rsidRPr="00C908A2">
              <w:rPr>
                <w:rFonts w:ascii="Verdana" w:hAnsi="Verdana" w:cs="Calibri"/>
                <w:b/>
                <w:sz w:val="16"/>
                <w:szCs w:val="16"/>
              </w:rPr>
              <w:t>.</w:t>
            </w:r>
          </w:p>
        </w:tc>
      </w:tr>
      <w:tr w:rsidR="00FE2DFE" w:rsidRPr="00C908A2" w14:paraId="69DC7FFB" w14:textId="77777777" w:rsidTr="00FA217D">
        <w:trPr>
          <w:trHeight w:val="219"/>
        </w:trPr>
        <w:tc>
          <w:tcPr>
            <w:tcW w:w="567"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59B68190" w14:textId="77777777" w:rsidR="00FE2DFE" w:rsidRPr="00C908A2" w:rsidRDefault="00FE2DFE" w:rsidP="00D06579">
            <w:pPr>
              <w:tabs>
                <w:tab w:val="left" w:pos="1724"/>
              </w:tabs>
              <w:spacing w:line="360" w:lineRule="auto"/>
              <w:jc w:val="center"/>
              <w:rPr>
                <w:rFonts w:ascii="Verdana" w:hAnsi="Verdana" w:cs="Calibri"/>
                <w:sz w:val="16"/>
                <w:szCs w:val="16"/>
              </w:rPr>
            </w:pPr>
            <w:r w:rsidRPr="00C908A2">
              <w:rPr>
                <w:rFonts w:ascii="Verdana" w:hAnsi="Verdana" w:cs="Calibri"/>
                <w:sz w:val="16"/>
                <w:szCs w:val="16"/>
              </w:rPr>
              <w:t>1.</w:t>
            </w:r>
          </w:p>
        </w:tc>
        <w:tc>
          <w:tcPr>
            <w:tcW w:w="3402"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49954708" w14:textId="77777777" w:rsidR="00FE2DFE" w:rsidRPr="00C908A2" w:rsidRDefault="00FE2DFE" w:rsidP="00D06579">
            <w:pPr>
              <w:tabs>
                <w:tab w:val="left" w:pos="1724"/>
              </w:tabs>
              <w:spacing w:line="360" w:lineRule="auto"/>
              <w:jc w:val="center"/>
              <w:rPr>
                <w:rFonts w:ascii="Verdana" w:hAnsi="Verdana" w:cs="Calibri"/>
                <w:sz w:val="16"/>
                <w:szCs w:val="16"/>
              </w:rPr>
            </w:pPr>
            <w:r w:rsidRPr="00C908A2">
              <w:rPr>
                <w:rFonts w:ascii="Verdana" w:hAnsi="Verdana" w:cs="Calibri"/>
                <w:sz w:val="16"/>
                <w:szCs w:val="16"/>
              </w:rPr>
              <w:t>2.</w:t>
            </w:r>
          </w:p>
        </w:tc>
        <w:tc>
          <w:tcPr>
            <w:tcW w:w="1702"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7ED2CFF3" w14:textId="77777777" w:rsidR="00FE2DFE" w:rsidRPr="00C908A2" w:rsidRDefault="00FE2DFE" w:rsidP="00D06579">
            <w:pPr>
              <w:tabs>
                <w:tab w:val="left" w:pos="1724"/>
              </w:tabs>
              <w:spacing w:line="360" w:lineRule="auto"/>
              <w:jc w:val="center"/>
              <w:rPr>
                <w:rFonts w:ascii="Verdana" w:hAnsi="Verdana" w:cs="Calibri"/>
                <w:sz w:val="16"/>
                <w:szCs w:val="16"/>
              </w:rPr>
            </w:pPr>
            <w:r w:rsidRPr="00C908A2">
              <w:rPr>
                <w:rFonts w:ascii="Verdana" w:hAnsi="Verdana" w:cs="Calibri"/>
                <w:sz w:val="16"/>
                <w:szCs w:val="16"/>
              </w:rPr>
              <w:t>3.</w:t>
            </w:r>
          </w:p>
        </w:tc>
        <w:tc>
          <w:tcPr>
            <w:tcW w:w="1842"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788DF05B" w14:textId="3D19096A" w:rsidR="00FE2DFE" w:rsidRPr="00C908A2" w:rsidRDefault="00AB7F4F" w:rsidP="00D06579">
            <w:pPr>
              <w:tabs>
                <w:tab w:val="left" w:pos="1724"/>
              </w:tabs>
              <w:spacing w:line="360" w:lineRule="auto"/>
              <w:jc w:val="center"/>
              <w:rPr>
                <w:rFonts w:ascii="Verdana" w:hAnsi="Verdana" w:cs="Calibri"/>
                <w:sz w:val="16"/>
                <w:szCs w:val="16"/>
              </w:rPr>
            </w:pPr>
            <w:r w:rsidRPr="00C908A2">
              <w:rPr>
                <w:rFonts w:ascii="Verdana" w:hAnsi="Verdana" w:cs="Calibri"/>
                <w:sz w:val="16"/>
                <w:szCs w:val="16"/>
              </w:rPr>
              <w:t>4</w:t>
            </w:r>
            <w:r w:rsidR="00FE2DFE" w:rsidRPr="00C908A2">
              <w:rPr>
                <w:rFonts w:ascii="Verdana" w:hAnsi="Verdana" w:cs="Calibri"/>
                <w:sz w:val="16"/>
                <w:szCs w:val="16"/>
              </w:rPr>
              <w:t>.</w:t>
            </w:r>
          </w:p>
        </w:tc>
        <w:tc>
          <w:tcPr>
            <w:tcW w:w="1985"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784AD50E" w14:textId="06AF1A1C" w:rsidR="00FE2DFE" w:rsidRPr="00C908A2" w:rsidRDefault="00AB7F4F" w:rsidP="00D06579">
            <w:pPr>
              <w:tabs>
                <w:tab w:val="left" w:pos="1724"/>
              </w:tabs>
              <w:spacing w:line="360" w:lineRule="auto"/>
              <w:jc w:val="center"/>
              <w:rPr>
                <w:rFonts w:ascii="Verdana" w:hAnsi="Verdana"/>
                <w:sz w:val="16"/>
                <w:szCs w:val="16"/>
              </w:rPr>
            </w:pPr>
            <w:r w:rsidRPr="00C908A2">
              <w:rPr>
                <w:rFonts w:ascii="Verdana" w:hAnsi="Verdana"/>
                <w:sz w:val="16"/>
                <w:szCs w:val="16"/>
              </w:rPr>
              <w:t>5.</w:t>
            </w:r>
          </w:p>
        </w:tc>
      </w:tr>
      <w:tr w:rsidR="00FE2DFE" w:rsidRPr="00C908A2" w14:paraId="0940029A" w14:textId="77777777" w:rsidTr="00FA217D">
        <w:trPr>
          <w:trHeight w:val="605"/>
        </w:trPr>
        <w:tc>
          <w:tcPr>
            <w:tcW w:w="567"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4B26B0CD" w14:textId="77777777" w:rsidR="00FE2DFE" w:rsidRPr="00C908A2" w:rsidRDefault="00FE2DFE" w:rsidP="00D06579">
            <w:pPr>
              <w:tabs>
                <w:tab w:val="left" w:pos="1724"/>
              </w:tabs>
              <w:spacing w:line="360" w:lineRule="auto"/>
              <w:jc w:val="center"/>
              <w:rPr>
                <w:rFonts w:ascii="Verdana" w:hAnsi="Verdana" w:cs="Times New Roman"/>
                <w:sz w:val="18"/>
                <w:szCs w:val="18"/>
              </w:rPr>
            </w:pPr>
            <w:r w:rsidRPr="00C908A2">
              <w:rPr>
                <w:rFonts w:ascii="Verdana" w:hAnsi="Verdana"/>
                <w:sz w:val="18"/>
                <w:szCs w:val="18"/>
              </w:rPr>
              <w:t>1.</w:t>
            </w:r>
          </w:p>
        </w:tc>
        <w:tc>
          <w:tcPr>
            <w:tcW w:w="340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2659828A" w14:textId="01E22D20" w:rsidR="00FE2DFE" w:rsidRPr="00C908A2" w:rsidRDefault="00FE2DFE" w:rsidP="00D06579">
            <w:pPr>
              <w:pStyle w:val="Default"/>
              <w:spacing w:line="360" w:lineRule="auto"/>
              <w:ind w:left="30"/>
              <w:rPr>
                <w:rFonts w:ascii="Verdana" w:hAnsi="Verdana"/>
                <w:color w:val="auto"/>
                <w:sz w:val="16"/>
                <w:szCs w:val="16"/>
              </w:rPr>
            </w:pPr>
            <w:r w:rsidRPr="00C908A2">
              <w:rPr>
                <w:rFonts w:ascii="Verdana" w:hAnsi="Verdana" w:cstheme="minorHAnsi"/>
                <w:sz w:val="16"/>
                <w:szCs w:val="16"/>
              </w:rPr>
              <w:t xml:space="preserve">usługa dostępu do aktualizacji systemu Simple.ERP z możliwością samodzielnej ich instalacji przez Zamawiającego (także tych, które powstały lub ujawniły się przed dniem zawarcia umowy) wraz z serwisem systemu ERP Uniwersytetu Łódzkiego (zgodnie z Gwarantowanym Poziomem SLA) </w:t>
            </w:r>
            <w:r w:rsidRPr="00C908A2">
              <w:rPr>
                <w:rFonts w:ascii="Verdana" w:hAnsi="Verdana"/>
                <w:color w:val="auto"/>
                <w:sz w:val="16"/>
                <w:szCs w:val="16"/>
              </w:rPr>
              <w:t>zgodnie z dokumentacją postępowania, w tym z Opisem przedmiotu zamówienia</w:t>
            </w:r>
          </w:p>
          <w:p w14:paraId="52F1A858" w14:textId="77777777" w:rsidR="00FE2DFE" w:rsidRPr="00C908A2" w:rsidRDefault="00FE2DFE" w:rsidP="00D06579">
            <w:pPr>
              <w:pStyle w:val="Default"/>
              <w:spacing w:line="360" w:lineRule="auto"/>
              <w:rPr>
                <w:rFonts w:ascii="Verdana" w:hAnsi="Verdana"/>
                <w:color w:val="auto"/>
                <w:sz w:val="18"/>
                <w:szCs w:val="18"/>
              </w:rPr>
            </w:pPr>
          </w:p>
        </w:tc>
        <w:tc>
          <w:tcPr>
            <w:tcW w:w="1702" w:type="dxa"/>
            <w:tcBorders>
              <w:top w:val="double" w:sz="2" w:space="0" w:color="000000"/>
              <w:left w:val="single" w:sz="4" w:space="0" w:color="000000"/>
              <w:bottom w:val="double" w:sz="2" w:space="0" w:color="000000"/>
              <w:right w:val="single" w:sz="4" w:space="0" w:color="000000"/>
            </w:tcBorders>
            <w:shd w:val="clear" w:color="auto" w:fill="auto"/>
            <w:vAlign w:val="center"/>
          </w:tcPr>
          <w:p w14:paraId="1BD42B5C" w14:textId="77777777" w:rsidR="00FE2DFE" w:rsidRPr="00C908A2" w:rsidRDefault="00FE2DFE" w:rsidP="00D06579">
            <w:pPr>
              <w:spacing w:line="360" w:lineRule="auto"/>
              <w:jc w:val="center"/>
              <w:rPr>
                <w:rFonts w:ascii="Verdana" w:hAnsi="Verdana"/>
                <w:b/>
                <w:sz w:val="18"/>
                <w:szCs w:val="18"/>
              </w:rPr>
            </w:pPr>
            <w:r w:rsidRPr="00C908A2">
              <w:rPr>
                <w:rFonts w:ascii="Verdana" w:hAnsi="Verdana"/>
                <w:sz w:val="18"/>
                <w:szCs w:val="18"/>
              </w:rPr>
              <w:t>…………………….</w:t>
            </w:r>
          </w:p>
        </w:tc>
        <w:tc>
          <w:tcPr>
            <w:tcW w:w="184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78B8681D" w14:textId="42A590DB" w:rsidR="00FE2DFE" w:rsidRPr="00C908A2" w:rsidRDefault="00FE2DFE" w:rsidP="00D06579">
            <w:pPr>
              <w:spacing w:line="360" w:lineRule="auto"/>
              <w:jc w:val="center"/>
              <w:rPr>
                <w:rFonts w:ascii="Verdana" w:hAnsi="Verdana"/>
                <w:sz w:val="18"/>
                <w:szCs w:val="18"/>
              </w:rPr>
            </w:pPr>
            <w:r w:rsidRPr="00C908A2">
              <w:rPr>
                <w:rFonts w:ascii="Verdana" w:hAnsi="Verdana"/>
                <w:sz w:val="18"/>
                <w:szCs w:val="18"/>
              </w:rPr>
              <w:t>36 miesięcy</w:t>
            </w:r>
          </w:p>
        </w:tc>
        <w:tc>
          <w:tcPr>
            <w:tcW w:w="1985" w:type="dxa"/>
            <w:tcBorders>
              <w:top w:val="double" w:sz="2" w:space="0" w:color="000000"/>
              <w:left w:val="single" w:sz="4" w:space="0" w:color="000000"/>
              <w:bottom w:val="double" w:sz="2" w:space="0" w:color="000000"/>
              <w:right w:val="single" w:sz="4" w:space="0" w:color="000000"/>
            </w:tcBorders>
            <w:shd w:val="clear" w:color="auto" w:fill="auto"/>
            <w:vAlign w:val="center"/>
          </w:tcPr>
          <w:p w14:paraId="557F21C9" w14:textId="35E05304" w:rsidR="00FE2DFE" w:rsidRPr="00C908A2" w:rsidRDefault="00A91E8D" w:rsidP="00D06579">
            <w:pPr>
              <w:spacing w:line="360" w:lineRule="auto"/>
              <w:jc w:val="center"/>
            </w:pPr>
            <w:r w:rsidRPr="00C908A2">
              <w:rPr>
                <w:rFonts w:ascii="Verdana" w:hAnsi="Verdana"/>
                <w:sz w:val="18"/>
                <w:szCs w:val="18"/>
              </w:rPr>
              <w:t>……………………….</w:t>
            </w:r>
          </w:p>
        </w:tc>
      </w:tr>
      <w:tr w:rsidR="00A91E8D" w:rsidRPr="00C908A2" w14:paraId="1AA1B412" w14:textId="77777777" w:rsidTr="00FA217D">
        <w:trPr>
          <w:trHeight w:val="605"/>
        </w:trPr>
        <w:tc>
          <w:tcPr>
            <w:tcW w:w="567"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7606FFF6" w14:textId="79FA766B" w:rsidR="00A91E8D" w:rsidRPr="00C908A2" w:rsidRDefault="00A91E8D" w:rsidP="00D06579">
            <w:pPr>
              <w:tabs>
                <w:tab w:val="left" w:pos="1724"/>
              </w:tabs>
              <w:spacing w:line="360" w:lineRule="auto"/>
              <w:jc w:val="center"/>
              <w:rPr>
                <w:rFonts w:ascii="Verdana" w:hAnsi="Verdana"/>
                <w:sz w:val="18"/>
                <w:szCs w:val="18"/>
              </w:rPr>
            </w:pPr>
            <w:r w:rsidRPr="00C908A2">
              <w:rPr>
                <w:rFonts w:ascii="Verdana" w:hAnsi="Verdana" w:cs="Calibri"/>
                <w:b/>
                <w:sz w:val="16"/>
                <w:szCs w:val="16"/>
              </w:rPr>
              <w:t>Lp.</w:t>
            </w:r>
          </w:p>
        </w:tc>
        <w:tc>
          <w:tcPr>
            <w:tcW w:w="340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7CF7D5CD" w14:textId="77777777" w:rsidR="00A91E8D" w:rsidRPr="00C908A2" w:rsidRDefault="00A91E8D" w:rsidP="00A91E8D">
            <w:pPr>
              <w:pStyle w:val="Default"/>
              <w:spacing w:line="360" w:lineRule="auto"/>
              <w:ind w:left="360"/>
              <w:rPr>
                <w:rFonts w:ascii="Verdana" w:hAnsi="Verdana"/>
                <w:b/>
                <w:color w:val="auto"/>
                <w:sz w:val="16"/>
                <w:szCs w:val="16"/>
              </w:rPr>
            </w:pPr>
            <w:r w:rsidRPr="00C908A2">
              <w:rPr>
                <w:rFonts w:ascii="Verdana" w:hAnsi="Verdana"/>
                <w:b/>
                <w:color w:val="auto"/>
                <w:sz w:val="16"/>
                <w:szCs w:val="16"/>
              </w:rPr>
              <w:t>Przedmiot zamówienia</w:t>
            </w:r>
          </w:p>
          <w:p w14:paraId="059668D2" w14:textId="77777777" w:rsidR="00A91E8D" w:rsidRPr="00C908A2" w:rsidRDefault="00A91E8D" w:rsidP="00D06579">
            <w:pPr>
              <w:pStyle w:val="Default"/>
              <w:spacing w:line="360" w:lineRule="auto"/>
              <w:ind w:left="30"/>
              <w:rPr>
                <w:rFonts w:ascii="Verdana" w:hAnsi="Verdana" w:cstheme="minorHAnsi"/>
                <w:sz w:val="16"/>
                <w:szCs w:val="16"/>
              </w:rPr>
            </w:pPr>
          </w:p>
        </w:tc>
        <w:tc>
          <w:tcPr>
            <w:tcW w:w="1702" w:type="dxa"/>
            <w:tcBorders>
              <w:top w:val="double" w:sz="2" w:space="0" w:color="000000"/>
              <w:left w:val="single" w:sz="4" w:space="0" w:color="000000"/>
              <w:bottom w:val="double" w:sz="2" w:space="0" w:color="000000"/>
              <w:right w:val="single" w:sz="4" w:space="0" w:color="000000"/>
            </w:tcBorders>
            <w:shd w:val="clear" w:color="auto" w:fill="auto"/>
            <w:vAlign w:val="center"/>
          </w:tcPr>
          <w:p w14:paraId="763FFBDB" w14:textId="00917E6C" w:rsidR="00A91E8D" w:rsidRPr="00C908A2" w:rsidRDefault="00A91E8D" w:rsidP="00D06579">
            <w:pPr>
              <w:spacing w:line="360" w:lineRule="auto"/>
              <w:jc w:val="center"/>
              <w:rPr>
                <w:rFonts w:ascii="Verdana" w:hAnsi="Verdana"/>
                <w:sz w:val="18"/>
                <w:szCs w:val="18"/>
              </w:rPr>
            </w:pPr>
            <w:r w:rsidRPr="00C908A2">
              <w:rPr>
                <w:rFonts w:ascii="Verdana" w:hAnsi="Verdana"/>
                <w:b/>
                <w:sz w:val="16"/>
                <w:szCs w:val="16"/>
              </w:rPr>
              <w:t>Stawka za 1 roboczogodzinę w zł. brutto</w:t>
            </w:r>
          </w:p>
        </w:tc>
        <w:tc>
          <w:tcPr>
            <w:tcW w:w="184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0FADE9E9" w14:textId="57799CF7" w:rsidR="00A91E8D" w:rsidRPr="00C908A2" w:rsidRDefault="00A91E8D" w:rsidP="00D06579">
            <w:pPr>
              <w:spacing w:line="360" w:lineRule="auto"/>
              <w:jc w:val="center"/>
              <w:rPr>
                <w:rFonts w:ascii="Verdana" w:hAnsi="Verdana"/>
                <w:bCs/>
                <w:sz w:val="16"/>
                <w:szCs w:val="16"/>
              </w:rPr>
            </w:pPr>
            <w:r w:rsidRPr="00C908A2">
              <w:rPr>
                <w:rFonts w:ascii="Verdana" w:hAnsi="Verdana" w:cs="Calibri"/>
                <w:b/>
                <w:sz w:val="16"/>
                <w:szCs w:val="16"/>
              </w:rPr>
              <w:t>Liczba roboczogodzin w okresie</w:t>
            </w:r>
          </w:p>
        </w:tc>
        <w:tc>
          <w:tcPr>
            <w:tcW w:w="1985" w:type="dxa"/>
            <w:tcBorders>
              <w:top w:val="double" w:sz="2" w:space="0" w:color="000000"/>
              <w:left w:val="single" w:sz="4" w:space="0" w:color="000000"/>
              <w:bottom w:val="double" w:sz="2" w:space="0" w:color="000000"/>
              <w:right w:val="single" w:sz="4" w:space="0" w:color="000000"/>
            </w:tcBorders>
            <w:shd w:val="clear" w:color="auto" w:fill="auto"/>
            <w:vAlign w:val="center"/>
          </w:tcPr>
          <w:p w14:paraId="73755821" w14:textId="77777777" w:rsidR="00A91E8D" w:rsidRPr="00C908A2" w:rsidRDefault="00A91E8D" w:rsidP="00A91E8D">
            <w:pPr>
              <w:tabs>
                <w:tab w:val="left" w:pos="1724"/>
              </w:tabs>
              <w:spacing w:line="360" w:lineRule="auto"/>
              <w:jc w:val="center"/>
              <w:rPr>
                <w:rFonts w:ascii="Verdana" w:hAnsi="Verdana" w:cs="Calibri"/>
                <w:b/>
                <w:sz w:val="16"/>
                <w:szCs w:val="16"/>
              </w:rPr>
            </w:pPr>
            <w:r w:rsidRPr="00C908A2">
              <w:rPr>
                <w:rFonts w:ascii="Verdana" w:hAnsi="Verdana" w:cs="Calibri"/>
                <w:b/>
                <w:sz w:val="16"/>
                <w:szCs w:val="16"/>
              </w:rPr>
              <w:t>Cena oferty za realizację zamówienia w PLN brutto</w:t>
            </w:r>
          </w:p>
          <w:p w14:paraId="1DF3521C" w14:textId="77C2E458" w:rsidR="00A91E8D" w:rsidRPr="00C908A2" w:rsidRDefault="00A91E8D" w:rsidP="00A91E8D">
            <w:pPr>
              <w:spacing w:line="360" w:lineRule="auto"/>
              <w:jc w:val="center"/>
              <w:rPr>
                <w:rFonts w:ascii="Verdana" w:hAnsi="Verdana"/>
                <w:sz w:val="18"/>
                <w:szCs w:val="18"/>
              </w:rPr>
            </w:pPr>
            <w:r w:rsidRPr="00C908A2">
              <w:rPr>
                <w:rFonts w:ascii="Verdana" w:hAnsi="Verdana" w:cs="Calibri"/>
                <w:b/>
                <w:sz w:val="16"/>
                <w:szCs w:val="16"/>
              </w:rPr>
              <w:t>(kol. 3 x kol. 4)</w:t>
            </w:r>
          </w:p>
        </w:tc>
      </w:tr>
      <w:tr w:rsidR="00A91E8D" w:rsidRPr="00C908A2" w14:paraId="6D94FAFD" w14:textId="77777777" w:rsidTr="00FA217D">
        <w:trPr>
          <w:trHeight w:val="605"/>
        </w:trPr>
        <w:tc>
          <w:tcPr>
            <w:tcW w:w="567"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40F3AA7A" w14:textId="7CB0D5E8" w:rsidR="00A91E8D" w:rsidRPr="00C908A2" w:rsidRDefault="00A91E8D" w:rsidP="00D06579">
            <w:pPr>
              <w:tabs>
                <w:tab w:val="left" w:pos="1724"/>
              </w:tabs>
              <w:spacing w:line="360" w:lineRule="auto"/>
              <w:jc w:val="center"/>
              <w:rPr>
                <w:rFonts w:ascii="Verdana" w:hAnsi="Verdana"/>
                <w:sz w:val="18"/>
                <w:szCs w:val="18"/>
              </w:rPr>
            </w:pPr>
            <w:r w:rsidRPr="00C908A2">
              <w:rPr>
                <w:rFonts w:ascii="Verdana" w:hAnsi="Verdana"/>
                <w:sz w:val="18"/>
                <w:szCs w:val="18"/>
              </w:rPr>
              <w:t>2.</w:t>
            </w:r>
          </w:p>
        </w:tc>
        <w:tc>
          <w:tcPr>
            <w:tcW w:w="340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5EDFE7FB" w14:textId="13650BCB" w:rsidR="00A91E8D" w:rsidRPr="00C908A2" w:rsidRDefault="00A91E8D" w:rsidP="00D06579">
            <w:pPr>
              <w:pStyle w:val="Default"/>
              <w:spacing w:line="360" w:lineRule="auto"/>
              <w:ind w:left="30"/>
              <w:rPr>
                <w:rFonts w:ascii="Verdana" w:hAnsi="Verdana" w:cstheme="minorHAnsi"/>
                <w:sz w:val="16"/>
                <w:szCs w:val="16"/>
              </w:rPr>
            </w:pPr>
            <w:r w:rsidRPr="00C908A2">
              <w:rPr>
                <w:rFonts w:ascii="Verdana" w:hAnsi="Verdana" w:cstheme="minorHAnsi"/>
                <w:sz w:val="16"/>
                <w:szCs w:val="16"/>
              </w:rPr>
              <w:t>opieka powdrożeniowa Simple.ERP – prace rozwojowe w obszarze systemu</w:t>
            </w:r>
          </w:p>
        </w:tc>
        <w:tc>
          <w:tcPr>
            <w:tcW w:w="1702" w:type="dxa"/>
            <w:tcBorders>
              <w:top w:val="double" w:sz="2" w:space="0" w:color="000000"/>
              <w:left w:val="single" w:sz="4" w:space="0" w:color="000000"/>
              <w:bottom w:val="double" w:sz="2" w:space="0" w:color="000000"/>
              <w:right w:val="single" w:sz="4" w:space="0" w:color="000000"/>
            </w:tcBorders>
            <w:shd w:val="clear" w:color="auto" w:fill="auto"/>
            <w:vAlign w:val="center"/>
          </w:tcPr>
          <w:p w14:paraId="4ED363F8" w14:textId="188F7E5E" w:rsidR="00A91E8D" w:rsidRPr="00C908A2" w:rsidRDefault="00A91E8D" w:rsidP="00D06579">
            <w:pPr>
              <w:spacing w:line="360" w:lineRule="auto"/>
              <w:jc w:val="center"/>
              <w:rPr>
                <w:rFonts w:ascii="Verdana" w:hAnsi="Verdana"/>
                <w:sz w:val="18"/>
                <w:szCs w:val="18"/>
              </w:rPr>
            </w:pPr>
            <w:r w:rsidRPr="00C908A2">
              <w:rPr>
                <w:rFonts w:ascii="Verdana" w:hAnsi="Verdana"/>
                <w:sz w:val="18"/>
                <w:szCs w:val="18"/>
              </w:rPr>
              <w:t>……………………</w:t>
            </w:r>
          </w:p>
        </w:tc>
        <w:tc>
          <w:tcPr>
            <w:tcW w:w="184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1EAF0E7E" w14:textId="1D55FD21" w:rsidR="00A91E8D" w:rsidRPr="00C908A2" w:rsidRDefault="00A91E8D" w:rsidP="00D06579">
            <w:pPr>
              <w:spacing w:line="360" w:lineRule="auto"/>
              <w:jc w:val="center"/>
              <w:rPr>
                <w:rFonts w:ascii="Verdana" w:hAnsi="Verdana"/>
                <w:sz w:val="18"/>
                <w:szCs w:val="18"/>
              </w:rPr>
            </w:pPr>
            <w:r w:rsidRPr="00C908A2">
              <w:rPr>
                <w:rFonts w:ascii="Verdana" w:hAnsi="Verdana"/>
                <w:bCs/>
                <w:sz w:val="16"/>
                <w:szCs w:val="16"/>
              </w:rPr>
              <w:t>200</w:t>
            </w:r>
          </w:p>
        </w:tc>
        <w:tc>
          <w:tcPr>
            <w:tcW w:w="1985" w:type="dxa"/>
            <w:tcBorders>
              <w:top w:val="double" w:sz="2" w:space="0" w:color="000000"/>
              <w:left w:val="single" w:sz="4" w:space="0" w:color="000000"/>
              <w:bottom w:val="double" w:sz="2" w:space="0" w:color="000000"/>
              <w:right w:val="single" w:sz="4" w:space="0" w:color="000000"/>
            </w:tcBorders>
            <w:shd w:val="clear" w:color="auto" w:fill="auto"/>
            <w:vAlign w:val="center"/>
          </w:tcPr>
          <w:p w14:paraId="3CCBB2BE" w14:textId="79DD853C" w:rsidR="00A91E8D" w:rsidRPr="00C908A2" w:rsidRDefault="00A91E8D" w:rsidP="00D06579">
            <w:pPr>
              <w:spacing w:line="360" w:lineRule="auto"/>
              <w:jc w:val="center"/>
              <w:rPr>
                <w:rFonts w:ascii="Verdana" w:hAnsi="Verdana"/>
                <w:sz w:val="18"/>
                <w:szCs w:val="18"/>
              </w:rPr>
            </w:pPr>
            <w:r w:rsidRPr="00C908A2">
              <w:rPr>
                <w:rFonts w:ascii="Verdana" w:hAnsi="Verdana"/>
                <w:sz w:val="18"/>
                <w:szCs w:val="18"/>
              </w:rPr>
              <w:t>……………………….</w:t>
            </w:r>
          </w:p>
        </w:tc>
      </w:tr>
      <w:tr w:rsidR="00A91E8D" w:rsidRPr="00C908A2" w14:paraId="691BADF5" w14:textId="77777777" w:rsidTr="00A91E8D">
        <w:trPr>
          <w:trHeight w:val="605"/>
        </w:trPr>
        <w:tc>
          <w:tcPr>
            <w:tcW w:w="7513" w:type="dxa"/>
            <w:gridSpan w:val="4"/>
            <w:tcBorders>
              <w:top w:val="double" w:sz="2" w:space="0" w:color="000000"/>
              <w:left w:val="single" w:sz="4" w:space="0" w:color="000000"/>
              <w:bottom w:val="single" w:sz="4" w:space="0" w:color="000000"/>
              <w:right w:val="single" w:sz="4" w:space="0" w:color="000000"/>
            </w:tcBorders>
            <w:shd w:val="clear" w:color="auto" w:fill="auto"/>
            <w:vAlign w:val="center"/>
          </w:tcPr>
          <w:p w14:paraId="7C84F7AB" w14:textId="1D713ADF" w:rsidR="00A91E8D" w:rsidRPr="00C908A2" w:rsidRDefault="00E51A51" w:rsidP="00E51A51">
            <w:pPr>
              <w:spacing w:line="360" w:lineRule="auto"/>
              <w:jc w:val="right"/>
              <w:rPr>
                <w:rFonts w:ascii="Verdana" w:hAnsi="Verdana"/>
                <w:sz w:val="18"/>
                <w:szCs w:val="18"/>
              </w:rPr>
            </w:pPr>
            <w:r w:rsidRPr="00C908A2">
              <w:rPr>
                <w:rFonts w:ascii="Verdana" w:hAnsi="Verdana"/>
                <w:sz w:val="18"/>
                <w:szCs w:val="18"/>
              </w:rPr>
              <w:t>SUMA poz. 1 i 2 (cena oferty w PLN brutto):</w:t>
            </w:r>
          </w:p>
        </w:tc>
        <w:tc>
          <w:tcPr>
            <w:tcW w:w="1985" w:type="dxa"/>
            <w:tcBorders>
              <w:top w:val="double" w:sz="2" w:space="0" w:color="000000"/>
              <w:left w:val="single" w:sz="4" w:space="0" w:color="000000"/>
              <w:bottom w:val="single" w:sz="4" w:space="0" w:color="000000"/>
              <w:right w:val="single" w:sz="4" w:space="0" w:color="000000"/>
            </w:tcBorders>
            <w:shd w:val="clear" w:color="auto" w:fill="auto"/>
            <w:vAlign w:val="center"/>
          </w:tcPr>
          <w:p w14:paraId="2966D590" w14:textId="3E346EA1" w:rsidR="00A91E8D" w:rsidRPr="00C908A2" w:rsidRDefault="00A91E8D" w:rsidP="00D06579">
            <w:pPr>
              <w:spacing w:line="360" w:lineRule="auto"/>
              <w:jc w:val="center"/>
              <w:rPr>
                <w:rFonts w:ascii="Verdana" w:hAnsi="Verdana"/>
                <w:sz w:val="18"/>
                <w:szCs w:val="18"/>
              </w:rPr>
            </w:pPr>
          </w:p>
        </w:tc>
      </w:tr>
      <w:tr w:rsidR="00FA217D" w:rsidRPr="00C908A2" w14:paraId="0EA2BF34" w14:textId="77777777" w:rsidTr="00FA217D">
        <w:trPr>
          <w:trHeight w:val="605"/>
        </w:trPr>
        <w:tc>
          <w:tcPr>
            <w:tcW w:w="9498" w:type="dxa"/>
            <w:gridSpan w:val="5"/>
            <w:tcBorders>
              <w:top w:val="double" w:sz="2" w:space="0" w:color="000000"/>
              <w:left w:val="single" w:sz="4" w:space="0" w:color="000000"/>
              <w:bottom w:val="single" w:sz="4" w:space="0" w:color="000000"/>
              <w:right w:val="single" w:sz="4" w:space="0" w:color="000000"/>
            </w:tcBorders>
            <w:shd w:val="clear" w:color="auto" w:fill="auto"/>
            <w:vAlign w:val="center"/>
          </w:tcPr>
          <w:p w14:paraId="67FDCCB2" w14:textId="35B3345C" w:rsidR="00FA217D" w:rsidRPr="00C908A2" w:rsidRDefault="00FA217D" w:rsidP="00D06579">
            <w:pPr>
              <w:spacing w:line="360" w:lineRule="auto"/>
              <w:jc w:val="center"/>
              <w:rPr>
                <w:rFonts w:ascii="Verdana" w:hAnsi="Verdana"/>
                <w:sz w:val="18"/>
                <w:szCs w:val="18"/>
              </w:rPr>
            </w:pPr>
            <w:r w:rsidRPr="00C908A2">
              <w:rPr>
                <w:rFonts w:ascii="Verdana" w:hAnsi="Verdana"/>
                <w:sz w:val="18"/>
                <w:szCs w:val="18"/>
              </w:rPr>
              <w:t>Słownie cena oferty w PLN brutto: ……………………………………………………………………………………………………..</w:t>
            </w:r>
          </w:p>
        </w:tc>
      </w:tr>
    </w:tbl>
    <w:p w14:paraId="4682F983" w14:textId="0322316D" w:rsidR="00B45523" w:rsidRPr="00C908A2" w:rsidRDefault="00642AF3" w:rsidP="00FF3FD1">
      <w:pPr>
        <w:jc w:val="both"/>
        <w:rPr>
          <w:rFonts w:cstheme="minorHAnsi"/>
          <w:sz w:val="18"/>
          <w:szCs w:val="18"/>
        </w:rPr>
      </w:pPr>
      <w:r w:rsidRPr="00C908A2">
        <w:rPr>
          <w:rFonts w:cstheme="minorHAnsi"/>
          <w:sz w:val="18"/>
          <w:szCs w:val="18"/>
        </w:rPr>
        <w:t>W przypadku, gdy umowa zacznie obowiązywać w trakcie miesiąca kalendarzowego – za dany miesiąc Wykonawcy przysługiwać będzie wynagrodzenie proporcjonalne do ilości dni obowiązywania umowy w tym miesiącu, obliczone zgodnie ze wzorem (kol. 3 / ilość dni w danym miesiącu) x ilość dni obowiązywania umowy w tym miesiącu</w:t>
      </w:r>
    </w:p>
    <w:p w14:paraId="682795C1" w14:textId="37EF2856" w:rsidR="00FE2DFE" w:rsidRPr="00C908A2" w:rsidRDefault="00780B08">
      <w:pPr>
        <w:pStyle w:val="Akapitzlist"/>
        <w:numPr>
          <w:ilvl w:val="1"/>
          <w:numId w:val="70"/>
        </w:numPr>
        <w:spacing w:before="840" w:after="360" w:line="257" w:lineRule="auto"/>
        <w:ind w:left="357" w:hanging="357"/>
        <w:rPr>
          <w:rFonts w:cstheme="minorHAnsi"/>
        </w:rPr>
      </w:pPr>
      <w:r w:rsidRPr="00C908A2">
        <w:rPr>
          <w:rFonts w:cstheme="minorHAnsi"/>
        </w:rPr>
        <w:lastRenderedPageBreak/>
        <w:t xml:space="preserve"> Składniki pozacenowe (jakościowe kryteria oceny oferty):</w:t>
      </w:r>
    </w:p>
    <w:tbl>
      <w:tblPr>
        <w:tblW w:w="0" w:type="auto"/>
        <w:tblInd w:w="360" w:type="dxa"/>
        <w:tblLayout w:type="fixed"/>
        <w:tblLook w:val="0000" w:firstRow="0" w:lastRow="0" w:firstColumn="0" w:lastColumn="0" w:noHBand="0" w:noVBand="0"/>
      </w:tblPr>
      <w:tblGrid>
        <w:gridCol w:w="698"/>
        <w:gridCol w:w="3354"/>
        <w:gridCol w:w="3539"/>
        <w:gridCol w:w="1683"/>
      </w:tblGrid>
      <w:tr w:rsidR="00DE5CA0" w:rsidRPr="00C908A2" w14:paraId="44EEF581" w14:textId="77777777" w:rsidTr="00DE5CA0">
        <w:tc>
          <w:tcPr>
            <w:tcW w:w="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458930"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Lp.</w:t>
            </w:r>
          </w:p>
        </w:tc>
        <w:tc>
          <w:tcPr>
            <w:tcW w:w="3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ACB2E7" w14:textId="72D6D2BE"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Kryterium oceny ofert</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583829" w14:textId="7F9B26AD"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Wartość parametru podlegająca ocenie</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1ED71"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Odpowiedź Wykonawcy</w:t>
            </w:r>
          </w:p>
          <w:p w14:paraId="426F5A7B" w14:textId="55533482" w:rsidR="00DE5CA0" w:rsidRPr="00C908A2" w:rsidRDefault="00DE5CA0" w:rsidP="00D06579">
            <w:pPr>
              <w:tabs>
                <w:tab w:val="left" w:pos="360"/>
              </w:tabs>
              <w:spacing w:line="360" w:lineRule="auto"/>
              <w:jc w:val="center"/>
            </w:pPr>
            <w:r w:rsidRPr="00C908A2">
              <w:rPr>
                <w:rFonts w:ascii="Verdana" w:hAnsi="Verdana"/>
                <w:b/>
                <w:bCs/>
                <w:sz w:val="18"/>
                <w:szCs w:val="18"/>
              </w:rPr>
              <w:t>TAK / NIE *</w:t>
            </w:r>
          </w:p>
        </w:tc>
      </w:tr>
      <w:tr w:rsidR="00DE5CA0" w:rsidRPr="00C908A2" w14:paraId="08E4C855" w14:textId="77777777" w:rsidTr="00DE5CA0">
        <w:tc>
          <w:tcPr>
            <w:tcW w:w="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4D2105"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1.</w:t>
            </w:r>
          </w:p>
        </w:tc>
        <w:tc>
          <w:tcPr>
            <w:tcW w:w="3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F8776A"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2.</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09D2A2"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3.</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E2625F" w14:textId="77777777" w:rsidR="00DE5CA0" w:rsidRPr="00C908A2" w:rsidRDefault="00DE5CA0" w:rsidP="00D06579">
            <w:pPr>
              <w:tabs>
                <w:tab w:val="left" w:pos="360"/>
              </w:tabs>
              <w:spacing w:line="360" w:lineRule="auto"/>
              <w:jc w:val="center"/>
            </w:pPr>
            <w:r w:rsidRPr="00C908A2">
              <w:rPr>
                <w:rFonts w:ascii="Verdana" w:hAnsi="Verdana"/>
                <w:b/>
                <w:bCs/>
                <w:sz w:val="18"/>
                <w:szCs w:val="18"/>
              </w:rPr>
              <w:t>4.</w:t>
            </w:r>
          </w:p>
        </w:tc>
      </w:tr>
      <w:tr w:rsidR="00DE5CA0" w:rsidRPr="00C908A2" w14:paraId="4835C9C1" w14:textId="77777777" w:rsidTr="00DE5CA0">
        <w:tc>
          <w:tcPr>
            <w:tcW w:w="69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E6150F" w14:textId="77777777" w:rsidR="00DE5CA0" w:rsidRPr="00C908A2" w:rsidRDefault="00DE5CA0" w:rsidP="00D06579">
            <w:pPr>
              <w:tabs>
                <w:tab w:val="left" w:pos="360"/>
              </w:tabs>
              <w:spacing w:line="360" w:lineRule="auto"/>
              <w:rPr>
                <w:rFonts w:ascii="Verdana" w:hAnsi="Verdana"/>
                <w:sz w:val="18"/>
                <w:szCs w:val="18"/>
              </w:rPr>
            </w:pPr>
            <w:r w:rsidRPr="00C908A2">
              <w:rPr>
                <w:rFonts w:ascii="Verdana" w:hAnsi="Verdana"/>
                <w:bCs/>
                <w:sz w:val="18"/>
                <w:szCs w:val="18"/>
              </w:rPr>
              <w:t>1.</w:t>
            </w:r>
          </w:p>
        </w:tc>
        <w:tc>
          <w:tcPr>
            <w:tcW w:w="335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C2B26B" w14:textId="77777777"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sz w:val="18"/>
                <w:szCs w:val="18"/>
              </w:rPr>
              <w:t>Wydłużenie godzin obsługi serwisowej (S</w:t>
            </w:r>
            <w:r w:rsidRPr="00C908A2">
              <w:rPr>
                <w:rFonts w:ascii="Verdana" w:hAnsi="Verdana"/>
                <w:sz w:val="18"/>
                <w:szCs w:val="18"/>
                <w:vertAlign w:val="subscript"/>
              </w:rPr>
              <w:t>u</w:t>
            </w:r>
            <w:r w:rsidRPr="00C908A2">
              <w:rPr>
                <w:rFonts w:ascii="Verdana" w:hAnsi="Verdana"/>
                <w:sz w:val="18"/>
                <w:szCs w:val="18"/>
              </w:rPr>
              <w:t>)</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43A822" w14:textId="0D8FB58A"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pozostawiam godzin obsługi serwisowej  określone w pkt 1.8 załącznika nr 1 do SWZ na poziomie 7:30 – 15:30.</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5A960474" w14:textId="7A5CE3DA" w:rsidR="00DE5CA0" w:rsidRPr="00C908A2" w:rsidRDefault="00DE5CA0" w:rsidP="00D06579">
            <w:pPr>
              <w:tabs>
                <w:tab w:val="left" w:pos="360"/>
              </w:tabs>
              <w:spacing w:line="360" w:lineRule="auto"/>
            </w:pPr>
          </w:p>
        </w:tc>
      </w:tr>
      <w:tr w:rsidR="00DE5CA0" w:rsidRPr="00C908A2" w14:paraId="45501C44" w14:textId="77777777" w:rsidTr="00DE5CA0">
        <w:tc>
          <w:tcPr>
            <w:tcW w:w="69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9D55E" w14:textId="77777777" w:rsidR="00DE5CA0" w:rsidRPr="00C908A2" w:rsidRDefault="00DE5CA0" w:rsidP="00D06579"/>
        </w:tc>
        <w:tc>
          <w:tcPr>
            <w:tcW w:w="335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CB5257" w14:textId="77777777" w:rsidR="00DE5CA0" w:rsidRPr="00C908A2" w:rsidRDefault="00DE5CA0" w:rsidP="00D06579"/>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228940" w14:textId="1F8006C0"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wydłużam godzin obsługi serwisowej określone w pkt 1.8 załącznik na 1 do SWZ o 1 godzinę, tj. od 7:30 – 16:30.</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1AF85E8E" w14:textId="589E1582" w:rsidR="00DE5CA0" w:rsidRPr="00C908A2" w:rsidRDefault="00DE5CA0" w:rsidP="00D06579">
            <w:pPr>
              <w:tabs>
                <w:tab w:val="left" w:pos="360"/>
              </w:tabs>
              <w:spacing w:line="360" w:lineRule="auto"/>
            </w:pPr>
          </w:p>
        </w:tc>
      </w:tr>
      <w:tr w:rsidR="00DE5CA0" w:rsidRPr="00C908A2" w14:paraId="502196E1" w14:textId="77777777" w:rsidTr="00DE5CA0">
        <w:tc>
          <w:tcPr>
            <w:tcW w:w="69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593CC3" w14:textId="77777777" w:rsidR="00DE5CA0" w:rsidRPr="00C908A2" w:rsidRDefault="00DE5CA0" w:rsidP="00D06579">
            <w:pPr>
              <w:tabs>
                <w:tab w:val="left" w:pos="360"/>
              </w:tabs>
              <w:spacing w:line="360" w:lineRule="auto"/>
              <w:rPr>
                <w:rFonts w:ascii="Verdana" w:hAnsi="Verdana"/>
                <w:sz w:val="18"/>
                <w:szCs w:val="18"/>
              </w:rPr>
            </w:pPr>
            <w:r w:rsidRPr="00C908A2">
              <w:rPr>
                <w:rFonts w:ascii="Verdana" w:hAnsi="Verdana"/>
                <w:bCs/>
                <w:sz w:val="18"/>
                <w:szCs w:val="18"/>
              </w:rPr>
              <w:t>2.</w:t>
            </w:r>
          </w:p>
        </w:tc>
        <w:tc>
          <w:tcPr>
            <w:tcW w:w="335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7CD96F" w14:textId="77777777"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sz w:val="18"/>
                <w:szCs w:val="18"/>
              </w:rPr>
              <w:t xml:space="preserve">Skrócenie </w:t>
            </w:r>
            <w:r w:rsidRPr="00C908A2">
              <w:rPr>
                <w:rFonts w:ascii="Verdana" w:hAnsi="Verdana"/>
                <w:color w:val="000000"/>
                <w:sz w:val="18"/>
                <w:szCs w:val="18"/>
              </w:rPr>
              <w:t>Gwarantowanego Poziom SLA (SLA)</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AE53EF" w14:textId="5D34350A"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pozostawiam Gwarantowany Poziom SLA określony w pkt 2.1.2 załącznika nr 1 do SWZ na niezmienionym poziomie</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75D6E524" w14:textId="43AC0B0C" w:rsidR="00DE5CA0" w:rsidRPr="00C908A2" w:rsidRDefault="00DE5CA0" w:rsidP="00D06579">
            <w:pPr>
              <w:tabs>
                <w:tab w:val="left" w:pos="360"/>
              </w:tabs>
              <w:spacing w:line="360" w:lineRule="auto"/>
            </w:pPr>
          </w:p>
        </w:tc>
      </w:tr>
      <w:tr w:rsidR="00DE5CA0" w:rsidRPr="00C908A2" w14:paraId="6D93E447" w14:textId="77777777" w:rsidTr="00DE5CA0">
        <w:tc>
          <w:tcPr>
            <w:tcW w:w="69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A618DF" w14:textId="77777777" w:rsidR="00DE5CA0" w:rsidRPr="00C908A2" w:rsidRDefault="00DE5CA0" w:rsidP="00D06579"/>
        </w:tc>
        <w:tc>
          <w:tcPr>
            <w:tcW w:w="335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14E268" w14:textId="77777777" w:rsidR="00DE5CA0" w:rsidRPr="00C908A2" w:rsidRDefault="00DE5CA0" w:rsidP="00D06579"/>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3E5684" w14:textId="36E3AC88"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skracam Gwarantowany Poziom SLA określony w pkt 2.1.2 załącznika nr 1 do SWZ o 1 godzinę roboczą (tj. we wszystkich poziomach problemu i czasie reakcji i naprawy problemu)</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748A02A2" w14:textId="3A3097A3" w:rsidR="00DE5CA0" w:rsidRPr="00C908A2" w:rsidRDefault="00DE5CA0" w:rsidP="00D06579">
            <w:pPr>
              <w:tabs>
                <w:tab w:val="left" w:pos="360"/>
              </w:tabs>
              <w:spacing w:line="360" w:lineRule="auto"/>
            </w:pPr>
          </w:p>
        </w:tc>
      </w:tr>
      <w:tr w:rsidR="00DE5CA0" w:rsidRPr="00C908A2" w14:paraId="36340277" w14:textId="77777777" w:rsidTr="00DE5CA0">
        <w:tc>
          <w:tcPr>
            <w:tcW w:w="69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A9797E" w14:textId="77777777" w:rsidR="00DE5CA0" w:rsidRPr="00C908A2" w:rsidRDefault="00DE5CA0" w:rsidP="00D06579"/>
        </w:tc>
        <w:tc>
          <w:tcPr>
            <w:tcW w:w="335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A6C0CC" w14:textId="77777777" w:rsidR="00DE5CA0" w:rsidRPr="00C908A2" w:rsidRDefault="00DE5CA0" w:rsidP="00D06579"/>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3F2CC6" w14:textId="575EA676"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skracam Gwarantowany Poziom SLA określony w pkt 2.1.2 załącznika nr 1 do SWZ o 2 godziny robocze (tj. we wszystkich poziomach problemu i czasie reakcji i naprawy problemu)</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1BA57987" w14:textId="75361E9B" w:rsidR="00DE5CA0" w:rsidRPr="00C908A2" w:rsidRDefault="00DE5CA0" w:rsidP="00D06579">
            <w:pPr>
              <w:tabs>
                <w:tab w:val="left" w:pos="360"/>
              </w:tabs>
              <w:spacing w:line="360" w:lineRule="auto"/>
            </w:pPr>
          </w:p>
        </w:tc>
      </w:tr>
    </w:tbl>
    <w:p w14:paraId="7BB680BD" w14:textId="1A591236" w:rsidR="00DE5CA0" w:rsidRPr="00C908A2" w:rsidRDefault="00DE5CA0" w:rsidP="007E6D1C">
      <w:pPr>
        <w:rPr>
          <w:rFonts w:cstheme="minorHAnsi"/>
          <w:sz w:val="18"/>
          <w:szCs w:val="18"/>
        </w:rPr>
      </w:pPr>
      <w:r w:rsidRPr="00C908A2">
        <w:rPr>
          <w:rFonts w:cstheme="minorHAnsi"/>
          <w:sz w:val="18"/>
          <w:szCs w:val="18"/>
        </w:rPr>
        <w:t xml:space="preserve">* Brak odpowiedzi Wykonawcy lub zaoferowanie więcej niż jednej </w:t>
      </w:r>
      <w:r w:rsidR="00E9720A" w:rsidRPr="00C908A2">
        <w:rPr>
          <w:rFonts w:cstheme="minorHAnsi"/>
          <w:sz w:val="18"/>
          <w:szCs w:val="18"/>
        </w:rPr>
        <w:t>odpowiedzi „TAK”</w:t>
      </w:r>
      <w:r w:rsidRPr="00C908A2">
        <w:rPr>
          <w:rFonts w:cstheme="minorHAnsi"/>
          <w:sz w:val="18"/>
          <w:szCs w:val="18"/>
        </w:rPr>
        <w:t xml:space="preserve"> w ramach kryterium równoznaczne będzie z zaoferowaniem: w pkt 1 pozostawienia godzin obsługi serwisowej na poziomie 7:30 – 15:30, w pkt 2 pozostawienia Gwarantowanego Poziomy SLA na niezmienionym poziomie. W takim przypadku oferta w ramach danego kryterium otrzyma 0 pkt</w:t>
      </w:r>
    </w:p>
    <w:p w14:paraId="19DFBBA1" w14:textId="77777777" w:rsidR="00780B08" w:rsidRPr="00C908A2" w:rsidRDefault="00780B08" w:rsidP="00780B08">
      <w:pPr>
        <w:rPr>
          <w:rFonts w:cstheme="minorHAnsi"/>
        </w:rPr>
      </w:pPr>
    </w:p>
    <w:p w14:paraId="69FB6A92" w14:textId="77777777" w:rsidR="00982532" w:rsidRPr="00C908A2" w:rsidRDefault="00982532">
      <w:pPr>
        <w:pStyle w:val="Akapitzlist"/>
        <w:numPr>
          <w:ilvl w:val="0"/>
          <w:numId w:val="60"/>
        </w:numPr>
        <w:spacing w:after="0" w:line="276" w:lineRule="auto"/>
        <w:ind w:left="357" w:hanging="357"/>
        <w:rPr>
          <w:rFonts w:cstheme="minorHAnsi"/>
          <w:b/>
          <w:bCs/>
          <w:u w:val="single"/>
        </w:rPr>
      </w:pPr>
      <w:r w:rsidRPr="00C908A2">
        <w:rPr>
          <w:rFonts w:cstheme="minorHAnsi"/>
          <w:b/>
          <w:bCs/>
          <w:u w:val="single"/>
        </w:rPr>
        <w:t>Termin wykonania zamówienia:</w:t>
      </w:r>
    </w:p>
    <w:p w14:paraId="1282B64F" w14:textId="77777777" w:rsidR="007E6D1C" w:rsidRPr="007E6D1C" w:rsidRDefault="007E6D1C" w:rsidP="007E6D1C">
      <w:pPr>
        <w:spacing w:line="276" w:lineRule="auto"/>
        <w:rPr>
          <w:rFonts w:cstheme="minorHAnsi"/>
          <w:sz w:val="22"/>
          <w:szCs w:val="22"/>
        </w:rPr>
      </w:pPr>
      <w:r w:rsidRPr="00C908A2">
        <w:rPr>
          <w:rFonts w:cstheme="minorHAnsi"/>
          <w:sz w:val="22"/>
          <w:szCs w:val="22"/>
        </w:rPr>
        <w:t>Zamówienie będzie realizowane na podstawie umowy obowiązującej przez okres 36 miesięcy od daty jej zawarcia.</w:t>
      </w:r>
    </w:p>
    <w:p w14:paraId="43CE07FB" w14:textId="77777777" w:rsidR="00982532" w:rsidRPr="00982532" w:rsidRDefault="00982532" w:rsidP="00982532">
      <w:pPr>
        <w:pStyle w:val="Default"/>
        <w:ind w:left="426"/>
        <w:jc w:val="both"/>
        <w:rPr>
          <w:rFonts w:asciiTheme="minorHAnsi" w:hAnsiTheme="minorHAnsi" w:cstheme="minorHAnsi"/>
          <w:sz w:val="22"/>
          <w:szCs w:val="22"/>
        </w:rPr>
      </w:pPr>
    </w:p>
    <w:p w14:paraId="502EDF1D" w14:textId="77777777" w:rsidR="00982532" w:rsidRPr="00982532" w:rsidRDefault="00982532">
      <w:pPr>
        <w:pStyle w:val="Akapitzlist"/>
        <w:numPr>
          <w:ilvl w:val="0"/>
          <w:numId w:val="60"/>
        </w:numPr>
        <w:spacing w:after="0" w:line="276" w:lineRule="auto"/>
        <w:ind w:left="426" w:hanging="426"/>
        <w:jc w:val="both"/>
        <w:rPr>
          <w:rFonts w:cstheme="minorHAnsi"/>
          <w:b/>
          <w:bCs/>
        </w:rPr>
      </w:pPr>
      <w:r w:rsidRPr="00982532">
        <w:rPr>
          <w:rFonts w:cstheme="minorHAnsi"/>
        </w:rPr>
        <w:t>Oświadczam, że:</w:t>
      </w:r>
    </w:p>
    <w:p w14:paraId="31323261" w14:textId="5EA2ACFB" w:rsidR="00982532" w:rsidRPr="00982532" w:rsidRDefault="00982532">
      <w:pPr>
        <w:pStyle w:val="Akapitzlist"/>
        <w:numPr>
          <w:ilvl w:val="1"/>
          <w:numId w:val="60"/>
        </w:numPr>
        <w:spacing w:after="0" w:line="276" w:lineRule="auto"/>
        <w:jc w:val="both"/>
        <w:rPr>
          <w:rFonts w:cstheme="minorHAnsi"/>
        </w:rPr>
      </w:pPr>
      <w:r w:rsidRPr="00982532">
        <w:rPr>
          <w:rFonts w:cstheme="minorHAnsi"/>
        </w:rPr>
        <w:t>po zapoznaniu się z warunkami zamówienia przedstawionymi w SWZ w pełni je akceptuję  i nie wnoszę do nich zastrzeżeń.</w:t>
      </w:r>
    </w:p>
    <w:p w14:paraId="6DC37AB8" w14:textId="1B280009" w:rsidR="00982532" w:rsidRPr="008115F0" w:rsidRDefault="00982532">
      <w:pPr>
        <w:pStyle w:val="Akapitzlist"/>
        <w:numPr>
          <w:ilvl w:val="1"/>
          <w:numId w:val="60"/>
        </w:numPr>
        <w:spacing w:line="276" w:lineRule="auto"/>
        <w:jc w:val="both"/>
        <w:rPr>
          <w:rFonts w:cstheme="minorHAnsi"/>
        </w:rPr>
      </w:pPr>
      <w:r w:rsidRPr="008115F0">
        <w:rPr>
          <w:rFonts w:cstheme="minorHAnsi"/>
        </w:rPr>
        <w:t xml:space="preserve">akceptuję przedstawione warunki i zakres realizacji przedmiotu zamówienia oraz termin </w:t>
      </w:r>
      <w:r w:rsidR="00EB03AE" w:rsidRPr="008115F0">
        <w:rPr>
          <w:rFonts w:cstheme="minorHAnsi"/>
        </w:rPr>
        <w:t xml:space="preserve">jego </w:t>
      </w:r>
      <w:r w:rsidRPr="008115F0">
        <w:rPr>
          <w:rFonts w:cstheme="minorHAnsi"/>
        </w:rPr>
        <w:t xml:space="preserve">realizacji </w:t>
      </w:r>
    </w:p>
    <w:p w14:paraId="000EBE72" w14:textId="32DDA05D" w:rsidR="00982532" w:rsidRPr="008115F0" w:rsidRDefault="008115F0">
      <w:pPr>
        <w:pStyle w:val="Akapitzlist"/>
        <w:numPr>
          <w:ilvl w:val="1"/>
          <w:numId w:val="60"/>
        </w:numPr>
        <w:spacing w:line="276" w:lineRule="auto"/>
        <w:jc w:val="both"/>
        <w:rPr>
          <w:rFonts w:cstheme="minorHAnsi"/>
        </w:rPr>
      </w:pPr>
      <w:r w:rsidRPr="008115F0">
        <w:rPr>
          <w:rFonts w:cstheme="minorHAnsi"/>
          <w:snapToGrid w:val="0"/>
        </w:rPr>
        <w:t>akceptuję 90-dniowy termin związania ofertą liczony od daty ostatecznego terminu składania ofert</w:t>
      </w:r>
    </w:p>
    <w:bookmarkEnd w:id="8"/>
    <w:p w14:paraId="611A0B57" w14:textId="1257A583" w:rsidR="008115F0" w:rsidRPr="008115F0" w:rsidRDefault="008115F0">
      <w:pPr>
        <w:pStyle w:val="Akapitzlist"/>
        <w:numPr>
          <w:ilvl w:val="1"/>
          <w:numId w:val="60"/>
        </w:numPr>
        <w:spacing w:after="0" w:line="276" w:lineRule="auto"/>
        <w:rPr>
          <w:rFonts w:eastAsia="Times New Roman" w:cstheme="minorHAnsi"/>
          <w:lang w:eastAsia="pl-PL"/>
        </w:rPr>
      </w:pPr>
      <w:r w:rsidRPr="008115F0">
        <w:rPr>
          <w:rFonts w:eastAsia="Times New Roman" w:cstheme="minorHAnsi"/>
          <w:lang w:eastAsia="pl-PL"/>
        </w:rPr>
        <w:t xml:space="preserve">W przypadku wybrania jego oferty jako najkorzystniejszej zobowiązuje się do zawarcia umowy zgodnej </w:t>
      </w:r>
      <w:r w:rsidRPr="008115F0">
        <w:rPr>
          <w:rFonts w:eastAsia="Times New Roman" w:cstheme="minorHAnsi"/>
          <w:lang w:eastAsia="pl-PL"/>
        </w:rPr>
        <w:br/>
        <w:t xml:space="preserve">z projektem przedstawionym w </w:t>
      </w:r>
      <w:r w:rsidRPr="008115F0">
        <w:rPr>
          <w:rFonts w:eastAsia="Times New Roman" w:cstheme="minorHAnsi"/>
          <w:u w:val="single"/>
          <w:lang w:eastAsia="pl-PL"/>
        </w:rPr>
        <w:t>Załączniku nr 5 do SWZ</w:t>
      </w:r>
      <w:r w:rsidRPr="008115F0">
        <w:rPr>
          <w:rFonts w:eastAsia="Times New Roman" w:cstheme="minorHAnsi"/>
          <w:lang w:eastAsia="pl-PL"/>
        </w:rPr>
        <w:t>, w terminie i miejscu wyznaczonym przez Zamawiającego.</w:t>
      </w:r>
    </w:p>
    <w:p w14:paraId="3F31F301" w14:textId="7001A3D6" w:rsidR="008115F0" w:rsidRPr="008115F0" w:rsidRDefault="008115F0">
      <w:pPr>
        <w:pStyle w:val="Akapitzlist"/>
        <w:numPr>
          <w:ilvl w:val="1"/>
          <w:numId w:val="60"/>
        </w:numPr>
        <w:tabs>
          <w:tab w:val="left" w:pos="284"/>
        </w:tabs>
        <w:spacing w:after="0" w:line="276" w:lineRule="auto"/>
        <w:ind w:left="0" w:firstLine="0"/>
        <w:rPr>
          <w:rFonts w:eastAsia="Times New Roman" w:cstheme="minorHAnsi"/>
          <w:lang w:eastAsia="pl-PL"/>
        </w:rPr>
      </w:pPr>
      <w:r w:rsidRPr="008115F0">
        <w:rPr>
          <w:rFonts w:cstheme="minorHAnsi"/>
        </w:rPr>
        <w:lastRenderedPageBreak/>
        <w:t>Wybór mojej oferty będzie prowadził do powstania u zamawiającego obowiązku podatkowego zgodnie z ustawą z dnia 11 marca 2004r. o podatku od towarów i usług (Dz.U. z 2023 r. poz. 1570 z późn. zm.) w zakres:</w:t>
      </w:r>
    </w:p>
    <w:p w14:paraId="5FE6F4C9"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w:t>
      </w:r>
    </w:p>
    <w:p w14:paraId="3A49B80F"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(należy wskazać nazwę (rodzaj) towaru lub usługi, których dostawa lub świadczenie będą prowadziły do powstania obowiązku podatkowego)</w:t>
      </w:r>
    </w:p>
    <w:p w14:paraId="246B47EC"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o wartości ………………………………………………………………………………………………………………………………</w:t>
      </w:r>
    </w:p>
    <w:p w14:paraId="42B2E580"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(należy wskazać wartość towaru lub usługi objętego obowiązkiem podatkowym zamawiającego, bez kwoty podatku)</w:t>
      </w:r>
    </w:p>
    <w:p w14:paraId="053C9BB8"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przy czym stawka podatku od towaru i usług, która zgodnie z wiedzą wykonawcy, będzie miała zastosowanie wynosi ……………………………………………………………………………………………</w:t>
      </w:r>
    </w:p>
    <w:p w14:paraId="012E91CD"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(wskazać stawkę podatku)</w:t>
      </w:r>
    </w:p>
    <w:p w14:paraId="729C2289" w14:textId="7BECBAEE" w:rsidR="008115F0" w:rsidRPr="008115F0" w:rsidRDefault="008115F0" w:rsidP="008115F0">
      <w:pPr>
        <w:spacing w:line="276" w:lineRule="auto"/>
        <w:rPr>
          <w:rFonts w:cstheme="minorHAnsi"/>
          <w:b/>
          <w:bCs/>
          <w:sz w:val="22"/>
          <w:szCs w:val="22"/>
        </w:rPr>
      </w:pPr>
      <w:r w:rsidRPr="008115F0">
        <w:rPr>
          <w:rFonts w:cstheme="minorHAnsi"/>
          <w:b/>
          <w:bCs/>
          <w:sz w:val="22"/>
          <w:szCs w:val="22"/>
          <w:u w:val="single"/>
        </w:rPr>
        <w:t>UWAGA!:</w:t>
      </w:r>
      <w:r w:rsidRPr="008115F0">
        <w:rPr>
          <w:rFonts w:cstheme="minorHAnsi"/>
          <w:sz w:val="22"/>
          <w:szCs w:val="22"/>
          <w:u w:val="single"/>
        </w:rPr>
        <w:br/>
      </w:r>
      <w:r w:rsidRPr="008115F0">
        <w:rPr>
          <w:rFonts w:cstheme="minorHAnsi"/>
          <w:b/>
          <w:bCs/>
          <w:sz w:val="22"/>
          <w:szCs w:val="22"/>
        </w:rPr>
        <w:t xml:space="preserve">Punkt 6.5. Wykonawca wypełnia jedynie w przypadku powstawania u Zamawiającego obowiązku podatkowego. </w:t>
      </w:r>
    </w:p>
    <w:p w14:paraId="10518837" w14:textId="77777777" w:rsidR="008115F0" w:rsidRPr="008115F0" w:rsidRDefault="008115F0">
      <w:pPr>
        <w:numPr>
          <w:ilvl w:val="0"/>
          <w:numId w:val="60"/>
        </w:numPr>
        <w:tabs>
          <w:tab w:val="left" w:pos="284"/>
        </w:tabs>
        <w:spacing w:line="276" w:lineRule="auto"/>
        <w:ind w:left="0" w:firstLine="0"/>
        <w:rPr>
          <w:rFonts w:eastAsia="Times New Roman" w:cstheme="minorHAnsi"/>
          <w:sz w:val="18"/>
          <w:szCs w:val="18"/>
          <w:lang w:eastAsia="pl-PL"/>
        </w:rPr>
      </w:pPr>
      <w:r w:rsidRPr="008115F0">
        <w:rPr>
          <w:rFonts w:eastAsia="Times New Roman" w:cstheme="minorHAnsi"/>
          <w:b/>
          <w:sz w:val="22"/>
          <w:szCs w:val="22"/>
          <w:lang w:eastAsia="pl-PL"/>
        </w:rPr>
        <w:t>Zamierzam / nie zamierzam</w:t>
      </w:r>
      <w:r w:rsidRPr="008115F0">
        <w:rPr>
          <w:rFonts w:eastAsia="Times New Roman" w:cstheme="minorHAnsi"/>
          <w:sz w:val="22"/>
          <w:szCs w:val="22"/>
          <w:lang w:eastAsia="pl-PL"/>
        </w:rPr>
        <w:t xml:space="preserve">* powierzyć wykonanie następujących części zamówienia  ………………………………………………………………………….. następującym podwykonawcom: ……………………………………………………………………………………………………………………………………………………………… </w:t>
      </w:r>
      <w:r w:rsidRPr="008115F0">
        <w:rPr>
          <w:rFonts w:eastAsia="Times New Roman" w:cstheme="minorHAnsi"/>
          <w:sz w:val="18"/>
          <w:szCs w:val="18"/>
          <w:lang w:eastAsia="pl-PL"/>
        </w:rPr>
        <w:t>(</w:t>
      </w:r>
      <w:r w:rsidRPr="008115F0">
        <w:rPr>
          <w:rFonts w:eastAsia="Times New Roman" w:cstheme="minorHAnsi"/>
          <w:i/>
          <w:iCs/>
          <w:sz w:val="18"/>
          <w:szCs w:val="18"/>
          <w:lang w:eastAsia="pl-PL"/>
        </w:rPr>
        <w:t>w przypadku udziału podwykonawców w realizacji zamówienia Zamawiający żąda wskazania części zamówienia powierzonej podwykonawcom i podania przez wykonawcę firm podwykonawców</w:t>
      </w:r>
      <w:r w:rsidRPr="008115F0">
        <w:rPr>
          <w:rFonts w:eastAsia="Times New Roman" w:cstheme="minorHAnsi"/>
          <w:sz w:val="18"/>
          <w:szCs w:val="18"/>
          <w:lang w:eastAsia="pl-PL"/>
        </w:rPr>
        <w:t xml:space="preserve">)   </w:t>
      </w:r>
    </w:p>
    <w:p w14:paraId="22E35676" w14:textId="77777777" w:rsidR="008115F0" w:rsidRPr="008115F0" w:rsidRDefault="008115F0" w:rsidP="0030316D">
      <w:pPr>
        <w:tabs>
          <w:tab w:val="left" w:pos="284"/>
        </w:tabs>
        <w:spacing w:line="276" w:lineRule="auto"/>
        <w:jc w:val="both"/>
        <w:rPr>
          <w:rFonts w:eastAsia="Times New Roman" w:cstheme="minorHAnsi"/>
          <w:i/>
          <w:sz w:val="22"/>
          <w:szCs w:val="22"/>
          <w:lang w:eastAsia="pl-PL"/>
        </w:rPr>
      </w:pPr>
      <w:r w:rsidRPr="008115F0">
        <w:rPr>
          <w:rFonts w:eastAsia="Times New Roman" w:cstheme="minorHAnsi"/>
          <w:i/>
          <w:sz w:val="22"/>
          <w:szCs w:val="22"/>
          <w:lang w:eastAsia="pl-PL"/>
        </w:rPr>
        <w:t>* Niepotrzebne skreślić.</w:t>
      </w:r>
    </w:p>
    <w:p w14:paraId="0678B45A" w14:textId="77777777" w:rsidR="008115F0" w:rsidRPr="008115F0" w:rsidRDefault="008115F0" w:rsidP="0030316D">
      <w:pPr>
        <w:tabs>
          <w:tab w:val="left" w:pos="284"/>
        </w:tabs>
        <w:spacing w:line="276" w:lineRule="auto"/>
        <w:jc w:val="both"/>
        <w:rPr>
          <w:rFonts w:eastAsia="Times New Roman" w:cstheme="minorHAnsi"/>
          <w:i/>
          <w:sz w:val="22"/>
          <w:szCs w:val="22"/>
          <w:lang w:eastAsia="pl-PL"/>
        </w:rPr>
      </w:pPr>
    </w:p>
    <w:p w14:paraId="1944C0D6" w14:textId="19C6CD36" w:rsidR="008115F0" w:rsidRPr="00556B43" w:rsidRDefault="008115F0">
      <w:pPr>
        <w:numPr>
          <w:ilvl w:val="0"/>
          <w:numId w:val="60"/>
        </w:numPr>
        <w:tabs>
          <w:tab w:val="left" w:pos="284"/>
        </w:tabs>
        <w:spacing w:line="276" w:lineRule="auto"/>
        <w:ind w:left="0" w:firstLine="0"/>
        <w:rPr>
          <w:rFonts w:eastAsia="Times New Roman" w:cstheme="minorHAnsi"/>
          <w:i/>
          <w:sz w:val="22"/>
          <w:szCs w:val="22"/>
          <w:lang w:eastAsia="pl-PL"/>
        </w:rPr>
      </w:pPr>
      <w:r w:rsidRPr="008115F0">
        <w:rPr>
          <w:rFonts w:eastAsia="Times New Roman" w:cstheme="minorHAnsi"/>
          <w:iCs/>
          <w:sz w:val="22"/>
          <w:szCs w:val="22"/>
          <w:lang w:eastAsia="pl-PL"/>
        </w:rPr>
        <w:t>Oświadczenie zgodnie z art. 117 ust. 4 ustawy Pzp Wykonawców wspólnie ubiegających się o udzielenie niniejszego zamówienia publicznego:</w:t>
      </w:r>
    </w:p>
    <w:p w14:paraId="7DA68417" w14:textId="77777777" w:rsidR="008115F0" w:rsidRPr="008115F0" w:rsidRDefault="008115F0" w:rsidP="008115F0">
      <w:pPr>
        <w:spacing w:line="276" w:lineRule="auto"/>
        <w:rPr>
          <w:rFonts w:eastAsia="Times New Roman" w:cstheme="minorHAnsi"/>
          <w:i/>
          <w:sz w:val="22"/>
          <w:szCs w:val="22"/>
          <w:lang w:eastAsia="pl-PL"/>
        </w:rPr>
      </w:pPr>
    </w:p>
    <w:p w14:paraId="782668F4" w14:textId="3239C57E" w:rsidR="008115F0" w:rsidRPr="008115F0" w:rsidRDefault="008115F0" w:rsidP="000C51C6">
      <w:pPr>
        <w:spacing w:line="276" w:lineRule="auto"/>
        <w:rPr>
          <w:rFonts w:eastAsia="Times New Roman" w:cstheme="minorHAnsi"/>
          <w:iCs/>
          <w:sz w:val="22"/>
          <w:szCs w:val="22"/>
          <w:lang w:eastAsia="pl-PL"/>
        </w:rPr>
      </w:pPr>
      <w:r w:rsidRPr="008115F0">
        <w:rPr>
          <w:rFonts w:eastAsia="Times New Roman" w:cstheme="minorHAnsi"/>
          <w:iCs/>
          <w:sz w:val="22"/>
          <w:szCs w:val="22"/>
          <w:lang w:eastAsia="pl-PL"/>
        </w:rPr>
        <w:t>Oświadczam/y, że warunek dotyczący doświadczenia wykonawcy określony w pkt 7.2.</w:t>
      </w:r>
      <w:r w:rsidR="009103F2">
        <w:rPr>
          <w:rFonts w:eastAsia="Times New Roman" w:cstheme="minorHAnsi"/>
          <w:iCs/>
          <w:sz w:val="22"/>
          <w:szCs w:val="22"/>
          <w:lang w:eastAsia="pl-PL"/>
        </w:rPr>
        <w:t xml:space="preserve"> ppkt </w:t>
      </w:r>
      <w:r w:rsidRPr="008115F0">
        <w:rPr>
          <w:rFonts w:eastAsia="Times New Roman" w:cstheme="minorHAnsi"/>
          <w:iCs/>
          <w:sz w:val="22"/>
          <w:szCs w:val="22"/>
          <w:lang w:eastAsia="pl-PL"/>
        </w:rPr>
        <w:t>d</w:t>
      </w:r>
      <w:r w:rsidR="009103F2">
        <w:rPr>
          <w:rFonts w:eastAsia="Times New Roman" w:cstheme="minorHAnsi"/>
          <w:iCs/>
          <w:sz w:val="22"/>
          <w:szCs w:val="22"/>
          <w:lang w:eastAsia="pl-PL"/>
        </w:rPr>
        <w:t>.</w:t>
      </w:r>
      <w:r w:rsidRPr="008115F0">
        <w:rPr>
          <w:rFonts w:eastAsia="Times New Roman" w:cstheme="minorHAnsi"/>
          <w:iCs/>
          <w:sz w:val="22"/>
          <w:szCs w:val="22"/>
          <w:lang w:eastAsia="pl-PL"/>
        </w:rPr>
        <w:t xml:space="preserve"> SWZ spełniają(ją) w naszym imieniu nw. wykonawca(y):</w:t>
      </w:r>
    </w:p>
    <w:tbl>
      <w:tblPr>
        <w:tblpPr w:leftFromText="141" w:rightFromText="141" w:vertAnchor="text" w:horzAnchor="margin" w:tblpY="21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8115F0" w:rsidRPr="008115F0" w14:paraId="5567D9DC" w14:textId="77777777" w:rsidTr="00D06579">
        <w:tc>
          <w:tcPr>
            <w:tcW w:w="2265" w:type="dxa"/>
            <w:shd w:val="clear" w:color="auto" w:fill="E7E6E6"/>
          </w:tcPr>
          <w:p w14:paraId="7495498E" w14:textId="77777777" w:rsidR="008115F0" w:rsidRPr="008115F0" w:rsidRDefault="008115F0" w:rsidP="008115F0">
            <w:pPr>
              <w:spacing w:line="276" w:lineRule="auto"/>
              <w:jc w:val="center"/>
              <w:rPr>
                <w:rFonts w:cstheme="minorHAnsi"/>
                <w:b/>
                <w:bCs/>
                <w:sz w:val="22"/>
                <w:szCs w:val="22"/>
              </w:rPr>
            </w:pPr>
            <w:r w:rsidRPr="008115F0">
              <w:rPr>
                <w:rFonts w:cstheme="minorHAnsi"/>
                <w:b/>
                <w:bCs/>
                <w:sz w:val="22"/>
                <w:szCs w:val="22"/>
              </w:rPr>
              <w:t>Pełna nazwa Wykonawcy</w:t>
            </w:r>
          </w:p>
        </w:tc>
        <w:tc>
          <w:tcPr>
            <w:tcW w:w="2265" w:type="dxa"/>
            <w:shd w:val="clear" w:color="auto" w:fill="E7E6E6"/>
          </w:tcPr>
          <w:p w14:paraId="1E33C29A" w14:textId="77777777" w:rsidR="008115F0" w:rsidRPr="008115F0" w:rsidRDefault="008115F0" w:rsidP="008115F0">
            <w:pPr>
              <w:spacing w:line="276" w:lineRule="auto"/>
              <w:jc w:val="center"/>
              <w:rPr>
                <w:rFonts w:cstheme="minorHAnsi"/>
                <w:b/>
                <w:bCs/>
                <w:sz w:val="22"/>
                <w:szCs w:val="22"/>
              </w:rPr>
            </w:pPr>
            <w:r w:rsidRPr="008115F0">
              <w:rPr>
                <w:rFonts w:cstheme="minorHAnsi"/>
                <w:b/>
                <w:bCs/>
                <w:sz w:val="22"/>
                <w:szCs w:val="22"/>
              </w:rPr>
              <w:t xml:space="preserve">Siedziba </w:t>
            </w:r>
          </w:p>
          <w:p w14:paraId="42BD44B8" w14:textId="77777777" w:rsidR="008115F0" w:rsidRPr="008115F0" w:rsidRDefault="008115F0" w:rsidP="008115F0">
            <w:pPr>
              <w:spacing w:line="276" w:lineRule="auto"/>
              <w:jc w:val="center"/>
              <w:rPr>
                <w:rFonts w:cstheme="minorHAnsi"/>
                <w:b/>
                <w:bCs/>
                <w:sz w:val="22"/>
                <w:szCs w:val="22"/>
              </w:rPr>
            </w:pPr>
            <w:r w:rsidRPr="008115F0">
              <w:rPr>
                <w:rFonts w:cstheme="minorHAnsi"/>
                <w:b/>
                <w:bCs/>
                <w:sz w:val="22"/>
                <w:szCs w:val="22"/>
              </w:rPr>
              <w:t>(ulica, miejscowość)</w:t>
            </w:r>
          </w:p>
        </w:tc>
        <w:tc>
          <w:tcPr>
            <w:tcW w:w="4537" w:type="dxa"/>
            <w:shd w:val="clear" w:color="auto" w:fill="E7E6E6"/>
          </w:tcPr>
          <w:p w14:paraId="72021837" w14:textId="77777777" w:rsidR="008115F0" w:rsidRPr="008115F0" w:rsidRDefault="008115F0" w:rsidP="008115F0">
            <w:pPr>
              <w:spacing w:line="276" w:lineRule="auto"/>
              <w:jc w:val="center"/>
              <w:rPr>
                <w:rFonts w:cstheme="minorHAnsi"/>
                <w:b/>
                <w:bCs/>
                <w:sz w:val="22"/>
                <w:szCs w:val="22"/>
                <w:vertAlign w:val="superscript"/>
              </w:rPr>
            </w:pPr>
            <w:r w:rsidRPr="008115F0">
              <w:rPr>
                <w:rFonts w:cstheme="minorHAnsi"/>
                <w:b/>
                <w:bCs/>
                <w:sz w:val="22"/>
                <w:szCs w:val="22"/>
              </w:rPr>
              <w:t>Usługi, które będą wykonywane przez Wykonawcę</w:t>
            </w:r>
            <w:r w:rsidRPr="008115F0">
              <w:rPr>
                <w:rFonts w:cstheme="minorHAnsi"/>
                <w:b/>
                <w:bCs/>
                <w:sz w:val="22"/>
                <w:szCs w:val="22"/>
                <w:vertAlign w:val="superscript"/>
              </w:rPr>
              <w:t>1</w:t>
            </w:r>
          </w:p>
        </w:tc>
      </w:tr>
      <w:tr w:rsidR="008115F0" w:rsidRPr="008115F0" w14:paraId="2D6F82CB" w14:textId="77777777" w:rsidTr="00D06579">
        <w:tc>
          <w:tcPr>
            <w:tcW w:w="2265" w:type="dxa"/>
            <w:shd w:val="clear" w:color="auto" w:fill="auto"/>
          </w:tcPr>
          <w:p w14:paraId="0C1DABB6" w14:textId="77777777" w:rsidR="008115F0" w:rsidRPr="008115F0" w:rsidRDefault="008115F0" w:rsidP="008115F0">
            <w:pPr>
              <w:spacing w:line="276" w:lineRule="auto"/>
              <w:rPr>
                <w:rFonts w:cstheme="minorHAnsi"/>
                <w:sz w:val="22"/>
                <w:szCs w:val="22"/>
              </w:rPr>
            </w:pPr>
          </w:p>
        </w:tc>
        <w:tc>
          <w:tcPr>
            <w:tcW w:w="2265" w:type="dxa"/>
            <w:shd w:val="clear" w:color="auto" w:fill="auto"/>
          </w:tcPr>
          <w:p w14:paraId="69510FF9" w14:textId="77777777" w:rsidR="008115F0" w:rsidRPr="008115F0" w:rsidRDefault="008115F0" w:rsidP="008115F0">
            <w:pPr>
              <w:spacing w:line="276" w:lineRule="auto"/>
              <w:rPr>
                <w:rFonts w:cstheme="minorHAnsi"/>
                <w:sz w:val="22"/>
                <w:szCs w:val="22"/>
              </w:rPr>
            </w:pPr>
          </w:p>
        </w:tc>
        <w:tc>
          <w:tcPr>
            <w:tcW w:w="4537" w:type="dxa"/>
            <w:shd w:val="clear" w:color="auto" w:fill="auto"/>
          </w:tcPr>
          <w:p w14:paraId="65DEBFC3" w14:textId="77777777" w:rsidR="008115F0" w:rsidRPr="008115F0" w:rsidRDefault="008115F0" w:rsidP="008115F0">
            <w:pPr>
              <w:spacing w:line="276" w:lineRule="auto"/>
              <w:rPr>
                <w:rFonts w:cstheme="minorHAnsi"/>
                <w:sz w:val="22"/>
                <w:szCs w:val="22"/>
              </w:rPr>
            </w:pPr>
          </w:p>
        </w:tc>
      </w:tr>
      <w:tr w:rsidR="008115F0" w:rsidRPr="008115F0" w14:paraId="755F9D53" w14:textId="77777777" w:rsidTr="00D06579">
        <w:tc>
          <w:tcPr>
            <w:tcW w:w="2265" w:type="dxa"/>
            <w:shd w:val="clear" w:color="auto" w:fill="auto"/>
          </w:tcPr>
          <w:p w14:paraId="29F96F41" w14:textId="77777777" w:rsidR="008115F0" w:rsidRPr="008115F0" w:rsidRDefault="008115F0" w:rsidP="008115F0">
            <w:pPr>
              <w:spacing w:line="276" w:lineRule="auto"/>
              <w:rPr>
                <w:rFonts w:cstheme="minorHAnsi"/>
                <w:sz w:val="22"/>
                <w:szCs w:val="22"/>
              </w:rPr>
            </w:pPr>
          </w:p>
        </w:tc>
        <w:tc>
          <w:tcPr>
            <w:tcW w:w="2265" w:type="dxa"/>
            <w:shd w:val="clear" w:color="auto" w:fill="auto"/>
          </w:tcPr>
          <w:p w14:paraId="612DCB5B" w14:textId="77777777" w:rsidR="008115F0" w:rsidRPr="008115F0" w:rsidRDefault="008115F0" w:rsidP="008115F0">
            <w:pPr>
              <w:spacing w:line="276" w:lineRule="auto"/>
              <w:rPr>
                <w:rFonts w:cstheme="minorHAnsi"/>
                <w:sz w:val="22"/>
                <w:szCs w:val="22"/>
              </w:rPr>
            </w:pPr>
          </w:p>
        </w:tc>
        <w:tc>
          <w:tcPr>
            <w:tcW w:w="4537" w:type="dxa"/>
            <w:shd w:val="clear" w:color="auto" w:fill="auto"/>
          </w:tcPr>
          <w:p w14:paraId="34DF4B7C" w14:textId="77777777" w:rsidR="008115F0" w:rsidRPr="008115F0" w:rsidRDefault="008115F0" w:rsidP="008115F0">
            <w:pPr>
              <w:spacing w:line="276" w:lineRule="auto"/>
              <w:rPr>
                <w:rFonts w:cstheme="minorHAnsi"/>
                <w:sz w:val="22"/>
                <w:szCs w:val="22"/>
              </w:rPr>
            </w:pPr>
          </w:p>
        </w:tc>
      </w:tr>
      <w:tr w:rsidR="008115F0" w:rsidRPr="008115F0" w14:paraId="1DB6F73D" w14:textId="77777777" w:rsidTr="00D06579">
        <w:tc>
          <w:tcPr>
            <w:tcW w:w="2265" w:type="dxa"/>
            <w:shd w:val="clear" w:color="auto" w:fill="auto"/>
          </w:tcPr>
          <w:p w14:paraId="70236BB7" w14:textId="77777777" w:rsidR="008115F0" w:rsidRPr="008115F0" w:rsidRDefault="008115F0" w:rsidP="008115F0">
            <w:pPr>
              <w:spacing w:line="276" w:lineRule="auto"/>
              <w:rPr>
                <w:rFonts w:cstheme="minorHAnsi"/>
                <w:sz w:val="22"/>
                <w:szCs w:val="22"/>
              </w:rPr>
            </w:pPr>
          </w:p>
        </w:tc>
        <w:tc>
          <w:tcPr>
            <w:tcW w:w="2265" w:type="dxa"/>
            <w:shd w:val="clear" w:color="auto" w:fill="auto"/>
          </w:tcPr>
          <w:p w14:paraId="19E84158" w14:textId="77777777" w:rsidR="008115F0" w:rsidRPr="008115F0" w:rsidRDefault="008115F0" w:rsidP="008115F0">
            <w:pPr>
              <w:spacing w:line="276" w:lineRule="auto"/>
              <w:rPr>
                <w:rFonts w:cstheme="minorHAnsi"/>
                <w:sz w:val="22"/>
                <w:szCs w:val="22"/>
              </w:rPr>
            </w:pPr>
          </w:p>
        </w:tc>
        <w:tc>
          <w:tcPr>
            <w:tcW w:w="4537" w:type="dxa"/>
            <w:shd w:val="clear" w:color="auto" w:fill="auto"/>
          </w:tcPr>
          <w:p w14:paraId="7E1F9C2A" w14:textId="77777777" w:rsidR="008115F0" w:rsidRPr="008115F0" w:rsidRDefault="008115F0" w:rsidP="008115F0">
            <w:pPr>
              <w:spacing w:line="276" w:lineRule="auto"/>
              <w:rPr>
                <w:rFonts w:cstheme="minorHAnsi"/>
                <w:sz w:val="22"/>
                <w:szCs w:val="22"/>
              </w:rPr>
            </w:pPr>
          </w:p>
        </w:tc>
      </w:tr>
    </w:tbl>
    <w:p w14:paraId="0F379BEE" w14:textId="77777777" w:rsidR="008115F0" w:rsidRPr="008115F0" w:rsidRDefault="008115F0" w:rsidP="008115F0">
      <w:pPr>
        <w:spacing w:line="276" w:lineRule="auto"/>
        <w:jc w:val="both"/>
        <w:rPr>
          <w:rFonts w:eastAsia="Times New Roman" w:cstheme="minorHAnsi"/>
          <w:i/>
          <w:sz w:val="22"/>
          <w:szCs w:val="22"/>
          <w:highlight w:val="yellow"/>
          <w:lang w:eastAsia="pl-PL"/>
        </w:rPr>
      </w:pPr>
    </w:p>
    <w:p w14:paraId="6365B8D9" w14:textId="77777777" w:rsidR="008115F0" w:rsidRPr="008115F0" w:rsidRDefault="008115F0" w:rsidP="008115F0">
      <w:pPr>
        <w:spacing w:line="276" w:lineRule="auto"/>
        <w:jc w:val="both"/>
        <w:rPr>
          <w:rFonts w:eastAsia="Times New Roman" w:cstheme="minorHAnsi"/>
          <w:i/>
          <w:sz w:val="22"/>
          <w:szCs w:val="22"/>
          <w:highlight w:val="yellow"/>
          <w:lang w:eastAsia="pl-PL"/>
        </w:rPr>
      </w:pPr>
    </w:p>
    <w:p w14:paraId="5071504C" w14:textId="77777777" w:rsidR="008115F0" w:rsidRPr="008115F0" w:rsidRDefault="008115F0" w:rsidP="008115F0">
      <w:pPr>
        <w:spacing w:line="276" w:lineRule="auto"/>
        <w:jc w:val="both"/>
        <w:rPr>
          <w:rFonts w:eastAsia="Times New Roman" w:cstheme="minorHAnsi"/>
          <w:i/>
          <w:sz w:val="22"/>
          <w:szCs w:val="22"/>
          <w:highlight w:val="yellow"/>
          <w:lang w:eastAsia="pl-PL"/>
        </w:rPr>
      </w:pPr>
    </w:p>
    <w:p w14:paraId="262249EE" w14:textId="77777777" w:rsidR="008115F0" w:rsidRPr="008115F0" w:rsidRDefault="008115F0" w:rsidP="008115F0">
      <w:pPr>
        <w:spacing w:line="276" w:lineRule="auto"/>
        <w:jc w:val="both"/>
        <w:rPr>
          <w:rFonts w:eastAsia="Times New Roman" w:cstheme="minorHAnsi"/>
          <w:i/>
          <w:sz w:val="22"/>
          <w:szCs w:val="22"/>
          <w:highlight w:val="yellow"/>
          <w:lang w:eastAsia="pl-PL"/>
        </w:rPr>
      </w:pPr>
    </w:p>
    <w:p w14:paraId="0C7AEC88" w14:textId="77777777" w:rsidR="008115F0" w:rsidRPr="008115F0" w:rsidRDefault="008115F0" w:rsidP="008115F0">
      <w:pPr>
        <w:spacing w:line="276" w:lineRule="auto"/>
        <w:rPr>
          <w:rFonts w:eastAsia="Times New Roman" w:cstheme="minorHAnsi"/>
          <w:i/>
          <w:sz w:val="22"/>
          <w:szCs w:val="22"/>
          <w:vertAlign w:val="superscript"/>
          <w:lang w:eastAsia="pl-PL"/>
        </w:rPr>
      </w:pPr>
    </w:p>
    <w:p w14:paraId="62D0D24E" w14:textId="77777777" w:rsidR="008115F0" w:rsidRPr="008115F0" w:rsidRDefault="008115F0" w:rsidP="008115F0">
      <w:pPr>
        <w:spacing w:line="276" w:lineRule="auto"/>
        <w:rPr>
          <w:rFonts w:eastAsia="Times New Roman" w:cstheme="minorHAnsi"/>
          <w:i/>
          <w:sz w:val="22"/>
          <w:szCs w:val="22"/>
          <w:lang w:eastAsia="pl-PL"/>
        </w:rPr>
      </w:pPr>
      <w:r w:rsidRPr="008115F0">
        <w:rPr>
          <w:rFonts w:eastAsia="Times New Roman" w:cstheme="minorHAnsi"/>
          <w:i/>
          <w:sz w:val="22"/>
          <w:szCs w:val="22"/>
          <w:vertAlign w:val="superscript"/>
          <w:lang w:eastAsia="pl-PL"/>
        </w:rPr>
        <w:t>1</w:t>
      </w:r>
      <w:r w:rsidRPr="008115F0">
        <w:rPr>
          <w:rFonts w:eastAsia="Times New Roman" w:cstheme="minorHAnsi"/>
          <w:i/>
          <w:sz w:val="22"/>
          <w:szCs w:val="22"/>
          <w:lang w:eastAsia="pl-PL"/>
        </w:rPr>
        <w:t xml:space="preserve">Wskazać dokładny zakres zgodny z opisem wynikającym z SWZ. </w:t>
      </w:r>
    </w:p>
    <w:p w14:paraId="0020DD52" w14:textId="77777777" w:rsidR="008115F0" w:rsidRPr="008115F0" w:rsidRDefault="008115F0" w:rsidP="008115F0">
      <w:pPr>
        <w:spacing w:line="276" w:lineRule="auto"/>
        <w:rPr>
          <w:rFonts w:eastAsia="Times New Roman" w:cstheme="minorHAnsi"/>
          <w:i/>
          <w:sz w:val="22"/>
          <w:szCs w:val="22"/>
          <w:lang w:eastAsia="pl-PL"/>
        </w:rPr>
      </w:pPr>
      <w:r w:rsidRPr="008115F0">
        <w:rPr>
          <w:rFonts w:eastAsia="Times New Roman" w:cstheme="minorHAnsi"/>
          <w:i/>
          <w:sz w:val="22"/>
          <w:szCs w:val="22"/>
          <w:lang w:eastAsia="pl-PL"/>
        </w:rPr>
        <w:t>* Niepotrzebne skreślić.</w:t>
      </w:r>
    </w:p>
    <w:p w14:paraId="07D7443F" w14:textId="77777777" w:rsidR="008115F0" w:rsidRPr="008115F0" w:rsidRDefault="008115F0" w:rsidP="008115F0">
      <w:pPr>
        <w:spacing w:line="276" w:lineRule="auto"/>
        <w:rPr>
          <w:rFonts w:eastAsia="Times New Roman" w:cstheme="minorHAnsi"/>
          <w:b/>
          <w:bCs/>
          <w:i/>
          <w:sz w:val="22"/>
          <w:szCs w:val="22"/>
          <w:lang w:eastAsia="pl-PL"/>
        </w:rPr>
      </w:pPr>
      <w:r w:rsidRPr="008115F0">
        <w:rPr>
          <w:rFonts w:eastAsia="Times New Roman" w:cstheme="minorHAnsi"/>
          <w:b/>
          <w:bCs/>
          <w:i/>
          <w:sz w:val="22"/>
          <w:szCs w:val="22"/>
          <w:lang w:eastAsia="pl-PL"/>
        </w:rPr>
        <w:t xml:space="preserve">UWAGA!: </w:t>
      </w:r>
    </w:p>
    <w:p w14:paraId="6861D3DE" w14:textId="39A4D274" w:rsidR="008115F0" w:rsidRDefault="008115F0" w:rsidP="008115F0">
      <w:pPr>
        <w:spacing w:line="276" w:lineRule="auto"/>
        <w:rPr>
          <w:rFonts w:eastAsia="Times New Roman" w:cstheme="minorHAnsi"/>
          <w:b/>
          <w:bCs/>
          <w:iCs/>
          <w:sz w:val="22"/>
          <w:szCs w:val="22"/>
          <w:lang w:eastAsia="pl-PL"/>
        </w:rPr>
      </w:pPr>
      <w:r w:rsidRPr="008115F0">
        <w:rPr>
          <w:rFonts w:eastAsia="Times New Roman" w:cstheme="minorHAnsi"/>
          <w:b/>
          <w:bCs/>
          <w:iCs/>
          <w:sz w:val="22"/>
          <w:szCs w:val="22"/>
          <w:lang w:eastAsia="pl-PL"/>
        </w:rPr>
        <w:t xml:space="preserve">Punkt </w:t>
      </w:r>
      <w:r w:rsidR="006455EB">
        <w:rPr>
          <w:rFonts w:eastAsia="Times New Roman" w:cstheme="minorHAnsi"/>
          <w:b/>
          <w:bCs/>
          <w:iCs/>
          <w:sz w:val="22"/>
          <w:szCs w:val="22"/>
          <w:lang w:eastAsia="pl-PL"/>
        </w:rPr>
        <w:t>8.</w:t>
      </w:r>
      <w:r w:rsidRPr="008115F0">
        <w:rPr>
          <w:rFonts w:eastAsia="Times New Roman" w:cstheme="minorHAnsi"/>
          <w:b/>
          <w:bCs/>
          <w:iCs/>
          <w:sz w:val="22"/>
          <w:szCs w:val="22"/>
          <w:lang w:eastAsia="pl-PL"/>
        </w:rPr>
        <w:t xml:space="preserve"> Wypełniają jedynie Wykonawcy wspólnie ubiegający się o zamówienie.</w:t>
      </w:r>
    </w:p>
    <w:p w14:paraId="4D884211" w14:textId="617E8701" w:rsidR="000C51C6" w:rsidRPr="000C51C6" w:rsidRDefault="006455EB" w:rsidP="000C51C6">
      <w:pPr>
        <w:spacing w:before="360" w:line="276" w:lineRule="auto"/>
        <w:rPr>
          <w:rFonts w:eastAsia="Times New Roman" w:cstheme="minorHAnsi"/>
          <w:i/>
          <w:sz w:val="22"/>
          <w:szCs w:val="22"/>
          <w:lang w:eastAsia="pl-PL"/>
        </w:rPr>
      </w:pPr>
      <w:r>
        <w:rPr>
          <w:rFonts w:eastAsia="Times New Roman" w:cstheme="minorHAnsi"/>
          <w:iCs/>
          <w:sz w:val="22"/>
          <w:szCs w:val="22"/>
          <w:lang w:eastAsia="pl-PL"/>
        </w:rPr>
        <w:t xml:space="preserve">9. </w:t>
      </w:r>
      <w:r w:rsidR="000C51C6" w:rsidRPr="000C51C6">
        <w:rPr>
          <w:rFonts w:eastAsia="Times New Roman" w:cstheme="minorHAnsi"/>
          <w:iCs/>
          <w:sz w:val="22"/>
          <w:szCs w:val="22"/>
          <w:lang w:eastAsia="pl-PL"/>
        </w:rPr>
        <w:t>Oświadczam, że</w:t>
      </w:r>
      <w:r w:rsidR="000C51C6">
        <w:rPr>
          <w:rFonts w:eastAsia="Times New Roman" w:cstheme="minorHAnsi"/>
          <w:iCs/>
          <w:sz w:val="22"/>
          <w:szCs w:val="22"/>
          <w:lang w:eastAsia="pl-PL"/>
        </w:rPr>
        <w:t xml:space="preserve"> Wykonawca:</w:t>
      </w:r>
    </w:p>
    <w:p w14:paraId="0C09CF99" w14:textId="4E0E28E0" w:rsidR="008115F0" w:rsidRPr="008115F0" w:rsidRDefault="008115F0" w:rsidP="008115F0">
      <w:pPr>
        <w:spacing w:line="276" w:lineRule="auto"/>
        <w:ind w:left="284"/>
        <w:rPr>
          <w:rFonts w:eastAsia="Calibri" w:cstheme="minorHAnsi"/>
          <w:sz w:val="22"/>
          <w:szCs w:val="22"/>
        </w:rPr>
      </w:pPr>
      <w:r w:rsidRPr="008115F0">
        <w:rPr>
          <w:rFonts w:eastAsia="Calibri" w:cstheme="minorHAnsi"/>
          <w:color w:val="000000"/>
          <w:sz w:val="22"/>
          <w:szCs w:val="22"/>
          <w:lang w:eastAsia="pl-PL"/>
        </w:rPr>
        <w:t xml:space="preserve">1. Spełnił obowiązek informacyjny wobec osób fizycznych w zakresie udostępnienia ich danych Zamawiającemu oraz jawności tych danych w ramach przepisów Prawo Zamówień Publicznych. </w:t>
      </w:r>
    </w:p>
    <w:p w14:paraId="6F6DD09C" w14:textId="1B1C23EA"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sz w:val="22"/>
          <w:szCs w:val="22"/>
          <w:lang w:eastAsia="pl-PL"/>
        </w:rPr>
        <w:t>2</w:t>
      </w:r>
      <w:r w:rsidR="008115F0" w:rsidRPr="008115F0">
        <w:rPr>
          <w:rFonts w:eastAsia="Times New Roman" w:cstheme="minorHAnsi"/>
          <w:sz w:val="22"/>
          <w:szCs w:val="22"/>
          <w:lang w:eastAsia="pl-PL"/>
        </w:rPr>
        <w:t>. Wyraża zgodę na przetwarzanie danych osobowych w zakresie niezbędnym do przeprowadzenia postępowania o zamówienie publiczne zgodnie z ustawą z dnia 10.05.2018 r. o ochronie danych osobowych (t.j. Dz. U. z 2019 r. poz. 1781).</w:t>
      </w:r>
    </w:p>
    <w:p w14:paraId="62E8DB11" w14:textId="401E0319"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color w:val="000000"/>
          <w:sz w:val="22"/>
          <w:szCs w:val="22"/>
          <w:lang w:eastAsia="pl-PL"/>
        </w:rPr>
        <w:t>3</w:t>
      </w:r>
      <w:r w:rsidR="008115F0" w:rsidRPr="008115F0">
        <w:rPr>
          <w:rFonts w:eastAsia="Times New Roman" w:cstheme="minorHAnsi"/>
          <w:color w:val="000000"/>
          <w:sz w:val="22"/>
          <w:szCs w:val="22"/>
          <w:lang w:eastAsia="pl-PL"/>
        </w:rPr>
        <w:t>. Dane osobowe przekazane w ofercie oraz załącznikach są przetwarzane i udostępnione Zamawiającemu zgodnie z art. 28 Rozporządzenia Parlamentu Europejskiego i Rady (UE) 2016/679.</w:t>
      </w:r>
    </w:p>
    <w:p w14:paraId="1A2918AF" w14:textId="20CBA239"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sz w:val="22"/>
          <w:szCs w:val="22"/>
          <w:lang w:eastAsia="pl-PL"/>
        </w:rPr>
        <w:lastRenderedPageBreak/>
        <w:t>4</w:t>
      </w:r>
      <w:r w:rsidR="008115F0" w:rsidRPr="008115F0">
        <w:rPr>
          <w:rFonts w:eastAsia="Times New Roman" w:cstheme="minorHAnsi"/>
          <w:sz w:val="22"/>
          <w:szCs w:val="22"/>
          <w:lang w:eastAsia="pl-PL"/>
        </w:rPr>
        <w:t>.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008115F0" w:rsidRPr="008115F0">
        <w:rPr>
          <w:rFonts w:eastAsia="Times New Roman" w:cstheme="minorHAnsi"/>
          <w:sz w:val="22"/>
          <w:szCs w:val="22"/>
          <w:vertAlign w:val="superscript"/>
          <w:lang w:eastAsia="pl-PL"/>
        </w:rPr>
        <w:footnoteReference w:id="2"/>
      </w:r>
      <w:r w:rsidR="008115F0" w:rsidRPr="008115F0">
        <w:rPr>
          <w:rFonts w:eastAsia="Times New Roman" w:cstheme="minorHAnsi"/>
          <w:sz w:val="22"/>
          <w:szCs w:val="22"/>
          <w:lang w:eastAsia="pl-PL"/>
        </w:rPr>
        <w:t>.</w:t>
      </w:r>
    </w:p>
    <w:p w14:paraId="35A4AE91" w14:textId="0FDCF955" w:rsidR="008115F0" w:rsidRPr="008115F0" w:rsidRDefault="006455EB" w:rsidP="008115F0">
      <w:pPr>
        <w:spacing w:line="276" w:lineRule="auto"/>
        <w:ind w:firstLine="284"/>
        <w:rPr>
          <w:rFonts w:eastAsia="Times New Roman" w:cstheme="minorHAnsi"/>
          <w:sz w:val="22"/>
          <w:szCs w:val="22"/>
          <w:lang w:eastAsia="pl-PL"/>
        </w:rPr>
      </w:pPr>
      <w:r>
        <w:rPr>
          <w:rFonts w:eastAsia="Times New Roman" w:cstheme="minorHAnsi"/>
          <w:sz w:val="22"/>
          <w:szCs w:val="22"/>
          <w:lang w:eastAsia="pl-PL"/>
        </w:rPr>
        <w:t>5</w:t>
      </w:r>
      <w:r w:rsidR="008115F0" w:rsidRPr="008115F0">
        <w:rPr>
          <w:rFonts w:eastAsia="Times New Roman" w:cstheme="minorHAnsi"/>
          <w:sz w:val="22"/>
          <w:szCs w:val="22"/>
          <w:lang w:eastAsia="pl-PL"/>
        </w:rPr>
        <w:t>. Przyjmuje do wiadomości i akceptuje zapisy poniższej klauzuli informacyjnej RODO:</w:t>
      </w:r>
      <w:bookmarkStart w:id="9" w:name="_Hlk29970038"/>
    </w:p>
    <w:p w14:paraId="09C9C4F9" w14:textId="77777777" w:rsidR="008115F0" w:rsidRPr="008115F0" w:rsidRDefault="008115F0">
      <w:pPr>
        <w:numPr>
          <w:ilvl w:val="0"/>
          <w:numId w:val="12"/>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9"/>
    <w:p w14:paraId="1C964533"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position w:val="6"/>
          <w:sz w:val="22"/>
          <w:szCs w:val="22"/>
        </w:rPr>
      </w:pPr>
      <w:r w:rsidRPr="008115F0">
        <w:rPr>
          <w:rFonts w:cstheme="minorHAnsi"/>
          <w:position w:val="6"/>
          <w:sz w:val="22"/>
          <w:szCs w:val="22"/>
        </w:rPr>
        <w:t>Administratorem danych osobowych jest Uniwersytet Łódzki z siedzibą ul. Narutowicza 68; 90-136 Łódź.</w:t>
      </w:r>
    </w:p>
    <w:p w14:paraId="4BE9669B"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Administrator wyznaczył Inspektora Ochrony Danych, z którym można się kontaktować za pośrednictwem poczty elektronicznej: iod@uni.lodz.pl..</w:t>
      </w:r>
    </w:p>
    <w:p w14:paraId="5412212C" w14:textId="5BC53461"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b/>
          <w:i/>
          <w:sz w:val="22"/>
          <w:szCs w:val="22"/>
          <w:lang w:eastAsia="ar-SA"/>
        </w:rPr>
      </w:pPr>
      <w:r w:rsidRPr="008115F0">
        <w:rPr>
          <w:rFonts w:eastAsia="Times New Roman" w:cstheme="minorHAnsi"/>
          <w:sz w:val="22"/>
          <w:szCs w:val="22"/>
          <w:lang w:eastAsia="pl-PL"/>
        </w:rPr>
        <w:t>Pani/Pana dane osobowe przetwarzane będą w celu związanym z przedmiotowym postępowaniem o udzielenie zamówienia publicznego, prowadzonego w trybie przetargu nieograniczonego pod nazwą „</w:t>
      </w:r>
      <w:r w:rsidR="000C51C6">
        <w:rPr>
          <w:rFonts w:cstheme="minorHAnsi"/>
          <w:b/>
          <w:bCs/>
          <w:i/>
          <w:sz w:val="22"/>
          <w:szCs w:val="22"/>
          <w:lang w:eastAsia="ar-SA"/>
        </w:rPr>
        <w:t>Usługa dostępu do aktualizacji systemu ERP z możliwością ich samodzielnej instalacji przez Zamawiającego wraz z serwisem systemu ERP Uniwersytetu Łódzkiego oraz usługa opieki powdrożeniowej systemu ERP (prace rozwojowe w obszarze systemu ERP)”</w:t>
      </w:r>
      <w:r w:rsidRPr="008115F0">
        <w:rPr>
          <w:rFonts w:cstheme="minorHAnsi"/>
          <w:b/>
          <w:i/>
          <w:sz w:val="22"/>
          <w:szCs w:val="22"/>
          <w:lang w:eastAsia="ar-SA"/>
        </w:rPr>
        <w:t xml:space="preserve"> </w:t>
      </w:r>
      <w:r w:rsidRPr="008115F0">
        <w:rPr>
          <w:rFonts w:eastAsia="Times New Roman" w:cstheme="minorHAnsi"/>
          <w:b/>
          <w:sz w:val="22"/>
          <w:szCs w:val="22"/>
          <w:lang w:eastAsia="pl-PL"/>
        </w:rPr>
        <w:t xml:space="preserve">- nr postępowania </w:t>
      </w:r>
      <w:r w:rsidR="000C51C6">
        <w:rPr>
          <w:rFonts w:eastAsia="Times New Roman" w:cstheme="minorHAnsi"/>
          <w:b/>
          <w:sz w:val="22"/>
          <w:szCs w:val="22"/>
          <w:lang w:eastAsia="pl-PL"/>
        </w:rPr>
        <w:t>10</w:t>
      </w:r>
      <w:r w:rsidRPr="008115F0">
        <w:rPr>
          <w:rFonts w:eastAsia="Times New Roman" w:cstheme="minorHAnsi"/>
          <w:b/>
          <w:sz w:val="22"/>
          <w:szCs w:val="22"/>
          <w:lang w:eastAsia="pl-PL"/>
        </w:rPr>
        <w:t>/ZP/202</w:t>
      </w:r>
      <w:r w:rsidR="000C51C6">
        <w:rPr>
          <w:rFonts w:eastAsia="Times New Roman" w:cstheme="minorHAnsi"/>
          <w:b/>
          <w:sz w:val="22"/>
          <w:szCs w:val="22"/>
          <w:lang w:eastAsia="pl-PL"/>
        </w:rPr>
        <w:t>4</w:t>
      </w:r>
      <w:r w:rsidRPr="008115F0">
        <w:rPr>
          <w:rFonts w:eastAsia="Times New Roman" w:cstheme="minorHAnsi"/>
          <w:b/>
          <w:sz w:val="22"/>
          <w:szCs w:val="22"/>
          <w:lang w:eastAsia="pl-PL"/>
        </w:rPr>
        <w:t xml:space="preserve">. </w:t>
      </w:r>
    </w:p>
    <w:p w14:paraId="568F7F28"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b/>
          <w:i/>
          <w:sz w:val="22"/>
          <w:szCs w:val="22"/>
          <w:lang w:eastAsia="ar-SA"/>
        </w:rPr>
      </w:pPr>
      <w:r w:rsidRPr="008115F0">
        <w:rPr>
          <w:rFonts w:eastAsia="Times New Roman" w:cstheme="minorHAnsi"/>
          <w:sz w:val="22"/>
          <w:szCs w:val="22"/>
          <w:lang w:eastAsia="p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5A0E0A21"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Odbiorcami Pani/Pana danych osobowych będą osoby lub podmioty, którym udostępniona zostanie dokumentacja postępowania w oparciu o art. 18 oraz art. 74 ustawy Pzp.</w:t>
      </w:r>
    </w:p>
    <w:p w14:paraId="67A783B4"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sz w:val="22"/>
          <w:szCs w:val="22"/>
        </w:rPr>
      </w:pPr>
      <w:r w:rsidRPr="008115F0">
        <w:rPr>
          <w:rFonts w:cstheme="minorHAnsi"/>
          <w:sz w:val="22"/>
          <w:szCs w:val="22"/>
        </w:rPr>
        <w:t>Okres przechowywania Pani/Pana danych osobowych wynosi odpowiednio:</w:t>
      </w:r>
    </w:p>
    <w:p w14:paraId="207489ED"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xml:space="preserve">-  zgodnie z art. 78 ust. 1 ustawy Pzp, przez okres 4 lat od dnia zakończenia postępowania o udzielenie zamówienia, </w:t>
      </w:r>
    </w:p>
    <w:p w14:paraId="31DC1467"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jeżeli czas trwania umowy przekracza 4 lata, okres przechowywania obejmuje cały czas trwania umowy;</w:t>
      </w:r>
    </w:p>
    <w:p w14:paraId="63077BF2"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312AEC86"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eastAsia="Times New Roman" w:cstheme="minorHAnsi"/>
          <w:sz w:val="22"/>
          <w:szCs w:val="22"/>
          <w:highlight w:val="yellow"/>
          <w:lang w:eastAsia="pl-PL"/>
        </w:rPr>
      </w:pPr>
      <w:r w:rsidRPr="008115F0">
        <w:rPr>
          <w:rFonts w:cstheme="minorHAnsi"/>
          <w:sz w:val="22"/>
          <w:szCs w:val="22"/>
        </w:rPr>
        <w:t>- okres przechowywania wynika również z ustawy z dnia 14 lipca 1983 r. o narodowym zasobie archiwalnym i archiwach.</w:t>
      </w:r>
    </w:p>
    <w:p w14:paraId="56C0A2F3"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 xml:space="preserve">   Obowiązek podania przez Panią/Pana danych osobowych bezpośrednio Pani/Pana dotyczących jest wymogiem ustawowym określonym w przepisach ustawy Pzp, związanym z </w:t>
      </w:r>
      <w:r w:rsidRPr="008115F0">
        <w:rPr>
          <w:rFonts w:eastAsia="Times New Roman" w:cstheme="minorHAnsi"/>
          <w:sz w:val="22"/>
          <w:szCs w:val="22"/>
          <w:lang w:eastAsia="pl-PL"/>
        </w:rPr>
        <w:lastRenderedPageBreak/>
        <w:t>udziałem w postępowaniu o udzielenie zamówienia publicznego; konsekwencje niepodania określonych danych wynikają z ustawy Pzp.</w:t>
      </w:r>
    </w:p>
    <w:p w14:paraId="37382F0D"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W odniesieniu do Pani/Pana danych osobowych decyzje nie będą podejmowane w sposób zautomatyzowany, stosowanie do art. 22 RODO.</w:t>
      </w:r>
    </w:p>
    <w:p w14:paraId="0171D959" w14:textId="77777777" w:rsidR="008115F0" w:rsidRPr="008115F0" w:rsidRDefault="008115F0">
      <w:pPr>
        <w:numPr>
          <w:ilvl w:val="0"/>
          <w:numId w:val="12"/>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Posiada Pani/Pan:</w:t>
      </w:r>
    </w:p>
    <w:p w14:paraId="07ABD3B9"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iCs/>
          <w:sz w:val="22"/>
          <w:szCs w:val="22"/>
          <w:lang w:eastAsia="pl-PL"/>
        </w:rPr>
      </w:pPr>
      <w:r w:rsidRPr="008115F0">
        <w:rPr>
          <w:rFonts w:eastAsia="Times New Roman" w:cstheme="minorHAnsi"/>
          <w:sz w:val="22"/>
          <w:szCs w:val="22"/>
          <w:lang w:eastAsia="pl-PL"/>
        </w:rPr>
        <w:t xml:space="preserve">na podstawie art. 15 RODO prawo dostępu do danych osobowych Pani/Pana dotyczących, prawo to może zostać ograniczone w oparciu o art. 75 ustawy Pzp </w:t>
      </w:r>
      <w:r w:rsidRPr="008115F0">
        <w:rPr>
          <w:rFonts w:eastAsia="Times New Roman" w:cstheme="minorHAnsi"/>
          <w:i/>
          <w:sz w:val="22"/>
          <w:szCs w:val="22"/>
          <w:lang w:eastAsia="pl-PL"/>
        </w:rPr>
        <w:t>(zamawiający może żądać od osoby występującej z żądaniem wskazania dodatkowych informacji, mających na celu sprecyzowanie nazwy lub daty zakończenia postępowania o udzielenie zamówienia);</w:t>
      </w:r>
    </w:p>
    <w:p w14:paraId="65E61003"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i/>
          <w:sz w:val="22"/>
          <w:szCs w:val="22"/>
          <w:lang w:eastAsia="pl-PL"/>
        </w:rPr>
      </w:pPr>
      <w:r w:rsidRPr="008115F0">
        <w:rPr>
          <w:rFonts w:eastAsia="Times New Roman" w:cstheme="minorHAnsi"/>
          <w:sz w:val="22"/>
          <w:szCs w:val="22"/>
          <w:lang w:eastAsia="pl-PL"/>
        </w:rPr>
        <w:t xml:space="preserve">na podstawie art. 16 RODO prawo do sprostowania Pani/Pana danych osobowych prawo to może zostać ograniczone w oparciu o art. 19 ust. 2 oraz art. 76 ustawy Pzp </w:t>
      </w:r>
      <w:r w:rsidRPr="008115F0">
        <w:rPr>
          <w:rFonts w:eastAsia="Times New Roman" w:cstheme="minorHAnsi"/>
          <w:i/>
          <w:sz w:val="22"/>
          <w:szCs w:val="22"/>
          <w:lang w:eastAsia="pl-PL"/>
        </w:rPr>
        <w:t xml:space="preserve">(skorzystanie </w:t>
      </w:r>
      <w:r w:rsidRPr="008115F0">
        <w:rPr>
          <w:rFonts w:eastAsia="Times New Roman" w:cstheme="minorHAnsi"/>
          <w:i/>
          <w:sz w:val="22"/>
          <w:szCs w:val="22"/>
          <w:lang w:eastAsia="pl-PL"/>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46012416"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i/>
          <w:sz w:val="22"/>
          <w:szCs w:val="22"/>
          <w:lang w:eastAsia="pl-PL"/>
        </w:rPr>
      </w:pPr>
      <w:r w:rsidRPr="008115F0">
        <w:rPr>
          <w:rFonts w:eastAsia="Times New Roman" w:cstheme="minorHAnsi"/>
          <w:sz w:val="22"/>
          <w:szCs w:val="22"/>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8115F0">
        <w:rPr>
          <w:rFonts w:eastAsia="Times New Roman" w:cstheme="minorHAnsi"/>
          <w:i/>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D22BD2"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sz w:val="22"/>
          <w:szCs w:val="22"/>
          <w:lang w:eastAsia="pl-PL"/>
        </w:rPr>
      </w:pPr>
      <w:r w:rsidRPr="008115F0">
        <w:rPr>
          <w:rFonts w:eastAsia="Times New Roman" w:cstheme="minorHAnsi"/>
          <w:sz w:val="22"/>
          <w:szCs w:val="22"/>
          <w:lang w:eastAsia="pl-PL"/>
        </w:rPr>
        <w:t>prawo do wniesienia skargi do Prezesa Urzędu Ochrony Danych Osobowych, gdy uzna Pani/Pan, że przetwarzanie danych osobowych Pani/Pana dotyczących narusza przepisy RODO.</w:t>
      </w:r>
    </w:p>
    <w:p w14:paraId="7DE7EA3B" w14:textId="77777777" w:rsidR="008115F0" w:rsidRPr="008115F0" w:rsidRDefault="008115F0">
      <w:pPr>
        <w:numPr>
          <w:ilvl w:val="0"/>
          <w:numId w:val="12"/>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Nie przysługuje Pani/Panu:</w:t>
      </w:r>
    </w:p>
    <w:p w14:paraId="4511DC8F" w14:textId="77777777" w:rsidR="008115F0" w:rsidRPr="008115F0" w:rsidRDefault="008115F0">
      <w:pPr>
        <w:widowControl w:val="0"/>
        <w:numPr>
          <w:ilvl w:val="0"/>
          <w:numId w:val="22"/>
        </w:numPr>
        <w:tabs>
          <w:tab w:val="left" w:pos="1134"/>
        </w:tabs>
        <w:suppressAutoHyphens/>
        <w:spacing w:line="276" w:lineRule="auto"/>
        <w:ind w:firstLine="131"/>
        <w:rPr>
          <w:rFonts w:eastAsia="Times New Roman" w:cstheme="minorHAnsi"/>
          <w:sz w:val="22"/>
          <w:szCs w:val="22"/>
          <w:lang w:eastAsia="pl-PL"/>
        </w:rPr>
      </w:pPr>
      <w:r w:rsidRPr="008115F0">
        <w:rPr>
          <w:rFonts w:eastAsia="Times New Roman" w:cstheme="minorHAnsi"/>
          <w:sz w:val="22"/>
          <w:szCs w:val="22"/>
          <w:lang w:eastAsia="pl-PL"/>
        </w:rPr>
        <w:t>w związku z art. 17 ust. 3 lit. b, d lub e RODO prawo do usunięcia danych osobowych;</w:t>
      </w:r>
    </w:p>
    <w:p w14:paraId="59472EFE" w14:textId="77777777" w:rsidR="008115F0" w:rsidRPr="008115F0" w:rsidRDefault="008115F0">
      <w:pPr>
        <w:widowControl w:val="0"/>
        <w:numPr>
          <w:ilvl w:val="0"/>
          <w:numId w:val="22"/>
        </w:numPr>
        <w:tabs>
          <w:tab w:val="left" w:pos="1134"/>
        </w:tabs>
        <w:suppressAutoHyphens/>
        <w:spacing w:line="276" w:lineRule="auto"/>
        <w:ind w:firstLine="131"/>
        <w:rPr>
          <w:rFonts w:eastAsia="Times New Roman" w:cstheme="minorHAnsi"/>
          <w:sz w:val="22"/>
          <w:szCs w:val="22"/>
          <w:lang w:eastAsia="pl-PL"/>
        </w:rPr>
      </w:pPr>
      <w:r w:rsidRPr="008115F0">
        <w:rPr>
          <w:rFonts w:eastAsia="Times New Roman" w:cstheme="minorHAnsi"/>
          <w:sz w:val="22"/>
          <w:szCs w:val="22"/>
          <w:lang w:eastAsia="pl-PL"/>
        </w:rPr>
        <w:t>prawo do przenoszenia danych osobowych, o którym mowa w art. 20 RODO;</w:t>
      </w:r>
    </w:p>
    <w:p w14:paraId="1AE2A656" w14:textId="77777777" w:rsidR="008115F0" w:rsidRPr="008115F0" w:rsidRDefault="008115F0">
      <w:pPr>
        <w:widowControl w:val="0"/>
        <w:numPr>
          <w:ilvl w:val="0"/>
          <w:numId w:val="22"/>
        </w:numPr>
        <w:tabs>
          <w:tab w:val="left" w:pos="1134"/>
        </w:tabs>
        <w:suppressAutoHyphens/>
        <w:spacing w:line="276" w:lineRule="auto"/>
        <w:ind w:left="1134" w:hanging="283"/>
        <w:rPr>
          <w:rFonts w:eastAsia="Times New Roman" w:cstheme="minorHAnsi"/>
          <w:sz w:val="22"/>
          <w:szCs w:val="22"/>
          <w:lang w:eastAsia="pl-PL"/>
        </w:rPr>
      </w:pPr>
      <w:r w:rsidRPr="008115F0">
        <w:rPr>
          <w:rFonts w:eastAsia="Times New Roman" w:cstheme="minorHAnsi"/>
          <w:sz w:val="22"/>
          <w:szCs w:val="22"/>
          <w:lang w:eastAsia="pl-PL"/>
        </w:rPr>
        <w:t>na podstawie art. 21 RODO prawo sprzeciwu, wobec przetwarzania danych osobowych, gdyż podstawą prawną przetwarzania Pani/Pana danych osobowych jest art. 6 ust. 1 lit. c RODO.</w:t>
      </w:r>
    </w:p>
    <w:p w14:paraId="0413DF7A" w14:textId="77777777" w:rsidR="008115F0" w:rsidRPr="008115F0" w:rsidRDefault="008115F0" w:rsidP="008115F0">
      <w:pPr>
        <w:spacing w:line="276" w:lineRule="auto"/>
        <w:ind w:left="5040"/>
        <w:rPr>
          <w:rFonts w:cstheme="minorHAnsi"/>
          <w:i/>
          <w:sz w:val="22"/>
          <w:szCs w:val="22"/>
        </w:rPr>
      </w:pPr>
      <w:r w:rsidRPr="008115F0">
        <w:rPr>
          <w:rFonts w:cstheme="minorHAnsi"/>
          <w:i/>
          <w:color w:val="FF0000"/>
          <w:sz w:val="22"/>
          <w:szCs w:val="22"/>
        </w:rPr>
        <w:t>Kwalifikowany podpis elektroniczny Wykonawcy, bądź osoby uprawnionej do występowania w jego imieniu</w:t>
      </w:r>
    </w:p>
    <w:p w14:paraId="028DAE78" w14:textId="531EE367" w:rsidR="00612F13" w:rsidRDefault="00612F13" w:rsidP="00EA19C3">
      <w:pPr>
        <w:widowControl w:val="0"/>
        <w:spacing w:before="60" w:line="360" w:lineRule="auto"/>
        <w:ind w:right="98"/>
        <w:rPr>
          <w:rFonts w:cstheme="minorHAnsi"/>
          <w:b/>
          <w:snapToGrid w:val="0"/>
          <w:sz w:val="22"/>
          <w:szCs w:val="22"/>
        </w:rPr>
      </w:pPr>
    </w:p>
    <w:p w14:paraId="56787952" w14:textId="77777777" w:rsidR="00AC46DB" w:rsidRDefault="00AC46DB" w:rsidP="008B25FF">
      <w:pPr>
        <w:jc w:val="right"/>
        <w:rPr>
          <w:rFonts w:cstheme="minorHAnsi"/>
          <w:b/>
          <w:bCs/>
        </w:rPr>
      </w:pPr>
    </w:p>
    <w:p w14:paraId="4DDD0DB5" w14:textId="77777777" w:rsidR="00AC46DB" w:rsidRDefault="00AC46DB" w:rsidP="008B25FF">
      <w:pPr>
        <w:jc w:val="right"/>
        <w:rPr>
          <w:rFonts w:cstheme="minorHAnsi"/>
          <w:b/>
          <w:bCs/>
        </w:rPr>
      </w:pPr>
    </w:p>
    <w:p w14:paraId="71D26B5A" w14:textId="77777777" w:rsidR="00AC46DB" w:rsidRDefault="00AC46DB" w:rsidP="008B25FF">
      <w:pPr>
        <w:jc w:val="right"/>
        <w:rPr>
          <w:rFonts w:cstheme="minorHAnsi"/>
          <w:b/>
          <w:bCs/>
        </w:rPr>
      </w:pPr>
    </w:p>
    <w:p w14:paraId="3B549840" w14:textId="11CC85DC" w:rsidR="00F609A6" w:rsidRPr="00DE1710" w:rsidRDefault="00997104" w:rsidP="00F609A6">
      <w:pPr>
        <w:rPr>
          <w:rFonts w:cstheme="minorHAnsi"/>
          <w:b/>
          <w:bCs/>
          <w:i/>
        </w:rPr>
      </w:pPr>
      <w:r>
        <w:rPr>
          <w:rFonts w:cstheme="minorHAnsi"/>
          <w:b/>
          <w:bCs/>
        </w:rPr>
        <w:br w:type="column"/>
      </w:r>
      <w:r w:rsidR="00F609A6">
        <w:rPr>
          <w:rFonts w:cstheme="minorHAnsi"/>
          <w:b/>
          <w:bCs/>
        </w:rPr>
        <w:lastRenderedPageBreak/>
        <w:t xml:space="preserve">Nr sprawy: </w:t>
      </w:r>
      <w:r w:rsidR="00043557">
        <w:rPr>
          <w:rFonts w:cstheme="minorHAnsi"/>
          <w:b/>
          <w:bCs/>
        </w:rPr>
        <w:t>10</w:t>
      </w:r>
      <w:r w:rsidR="00F609A6">
        <w:rPr>
          <w:rFonts w:cstheme="minorHAnsi"/>
          <w:b/>
          <w:bCs/>
        </w:rPr>
        <w:t>/ZP/202</w:t>
      </w:r>
      <w:r w:rsidR="00043557">
        <w:rPr>
          <w:rFonts w:cstheme="minorHAnsi"/>
          <w:b/>
          <w:bCs/>
        </w:rPr>
        <w:t>4</w:t>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sidRPr="00DE1710">
        <w:rPr>
          <w:rFonts w:cstheme="minorHAnsi"/>
          <w:b/>
          <w:bCs/>
        </w:rPr>
        <w:t xml:space="preserve">Załącznik nr </w:t>
      </w:r>
      <w:r w:rsidR="00F609A6">
        <w:rPr>
          <w:rFonts w:cstheme="minorHAnsi"/>
          <w:b/>
          <w:bCs/>
        </w:rPr>
        <w:t>3</w:t>
      </w:r>
      <w:r w:rsidR="00F609A6" w:rsidRPr="00DE1710">
        <w:rPr>
          <w:rFonts w:cstheme="minorHAnsi"/>
          <w:b/>
          <w:bCs/>
        </w:rPr>
        <w:t>a do SWZ</w:t>
      </w:r>
    </w:p>
    <w:p w14:paraId="3761AD23" w14:textId="77777777" w:rsidR="00F609A6" w:rsidRPr="00DE1710" w:rsidRDefault="00F609A6" w:rsidP="00F609A6"/>
    <w:p w14:paraId="393BE20B" w14:textId="77777777" w:rsidR="00F609A6" w:rsidRPr="00DE1710" w:rsidRDefault="00F609A6" w:rsidP="00F609A6">
      <w:pPr>
        <w:spacing w:line="276" w:lineRule="auto"/>
        <w:jc w:val="center"/>
        <w:rPr>
          <w:rFonts w:ascii="Tahoma" w:eastAsia="Times New Roman" w:hAnsi="Tahoma" w:cs="Tahoma"/>
          <w:b/>
          <w:u w:val="single"/>
          <w:lang w:eastAsia="pl-PL"/>
        </w:rPr>
      </w:pPr>
      <w:r w:rsidRPr="00DE1710">
        <w:rPr>
          <w:rFonts w:ascii="Tahoma" w:eastAsia="Times New Roman" w:hAnsi="Tahoma" w:cs="Tahoma"/>
          <w:b/>
          <w:u w:val="single"/>
          <w:lang w:eastAsia="pl-PL"/>
        </w:rPr>
        <w:t xml:space="preserve">OŚWIADCZENIE </w:t>
      </w:r>
    </w:p>
    <w:p w14:paraId="495BA107" w14:textId="77777777" w:rsidR="00F609A6" w:rsidRPr="00DE1710" w:rsidRDefault="00F609A6" w:rsidP="00F609A6">
      <w:pPr>
        <w:spacing w:line="276" w:lineRule="auto"/>
        <w:jc w:val="center"/>
        <w:rPr>
          <w:rFonts w:ascii="Tahoma" w:eastAsia="Times New Roman" w:hAnsi="Tahoma" w:cs="Tahoma"/>
          <w:b/>
          <w:u w:val="single"/>
          <w:lang w:eastAsia="pl-PL"/>
        </w:rPr>
      </w:pPr>
    </w:p>
    <w:p w14:paraId="5B3D6BFF"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p>
    <w:p w14:paraId="5E650966" w14:textId="77777777" w:rsidR="00F609A6" w:rsidRPr="00DE1710" w:rsidRDefault="00F609A6" w:rsidP="00F609A6">
      <w:pPr>
        <w:spacing w:line="276" w:lineRule="auto"/>
        <w:jc w:val="center"/>
        <w:rPr>
          <w:rFonts w:ascii="Tahoma" w:eastAsia="Times New Roman" w:hAnsi="Tahoma" w:cs="Tahoma"/>
          <w:b/>
          <w:sz w:val="18"/>
          <w:szCs w:val="18"/>
          <w:lang w:eastAsia="pl-PL"/>
        </w:rPr>
      </w:pPr>
      <w:r w:rsidRPr="00DE1710">
        <w:rPr>
          <w:rFonts w:ascii="Tahoma" w:eastAsia="Times New Roman" w:hAnsi="Tahoma" w:cs="Tahoma"/>
          <w:b/>
          <w:sz w:val="18"/>
          <w:szCs w:val="18"/>
          <w:lang w:eastAsia="pl-PL"/>
        </w:rPr>
        <w:t xml:space="preserve">składane na podstawie art. 125 ust. 1. ustawy z dnia 11 września 2019 r. – </w:t>
      </w:r>
    </w:p>
    <w:p w14:paraId="6526803E" w14:textId="77777777" w:rsidR="00F609A6" w:rsidRPr="00DE1710" w:rsidRDefault="00F609A6" w:rsidP="00F609A6">
      <w:pPr>
        <w:spacing w:line="276" w:lineRule="auto"/>
        <w:jc w:val="center"/>
        <w:rPr>
          <w:rFonts w:ascii="Tahoma" w:eastAsia="Times New Roman" w:hAnsi="Tahoma" w:cs="Tahoma"/>
          <w:b/>
          <w:sz w:val="18"/>
          <w:szCs w:val="18"/>
          <w:lang w:eastAsia="pl-PL"/>
        </w:rPr>
      </w:pPr>
      <w:r w:rsidRPr="00DE1710">
        <w:rPr>
          <w:rFonts w:ascii="Tahoma" w:eastAsia="Times New Roman" w:hAnsi="Tahoma" w:cs="Tahoma"/>
          <w:b/>
          <w:sz w:val="18"/>
          <w:szCs w:val="18"/>
          <w:lang w:eastAsia="pl-PL"/>
        </w:rPr>
        <w:t xml:space="preserve">Prawo zamówień publicznych </w:t>
      </w:r>
      <w:r w:rsidRPr="00437C1D">
        <w:rPr>
          <w:rFonts w:ascii="Tahoma" w:eastAsia="Times New Roman" w:hAnsi="Tahoma" w:cs="Tahoma"/>
          <w:b/>
          <w:sz w:val="18"/>
          <w:szCs w:val="18"/>
          <w:lang w:eastAsia="pl-PL"/>
        </w:rPr>
        <w:t>(t.j. Dz.U. z 2023 r., poz. 1605 z późn. zm.)</w:t>
      </w:r>
    </w:p>
    <w:p w14:paraId="1112C3D6" w14:textId="77777777" w:rsidR="00F609A6" w:rsidRPr="00DE1710" w:rsidRDefault="00F609A6" w:rsidP="00F609A6">
      <w:pPr>
        <w:spacing w:line="276" w:lineRule="auto"/>
        <w:jc w:val="center"/>
        <w:rPr>
          <w:rFonts w:ascii="Tahoma" w:eastAsia="Times New Roman" w:hAnsi="Tahoma" w:cs="Tahoma"/>
          <w:b/>
          <w:sz w:val="18"/>
          <w:szCs w:val="18"/>
          <w:lang w:eastAsia="pl-PL"/>
        </w:rPr>
      </w:pPr>
    </w:p>
    <w:p w14:paraId="17EF9F25" w14:textId="77777777" w:rsidR="00F609A6" w:rsidRPr="00DE1710" w:rsidRDefault="00F609A6" w:rsidP="00F609A6">
      <w:pPr>
        <w:spacing w:line="276" w:lineRule="auto"/>
        <w:rPr>
          <w:rFonts w:ascii="Tahoma" w:hAnsi="Tahoma" w:cs="Tahoma"/>
          <w:b/>
          <w:bCs/>
          <w:sz w:val="18"/>
          <w:szCs w:val="18"/>
        </w:rPr>
      </w:pPr>
    </w:p>
    <w:p w14:paraId="5EB8FCF8" w14:textId="77777777" w:rsidR="00F609A6" w:rsidRPr="00DE1710" w:rsidRDefault="00F609A6" w:rsidP="00F609A6">
      <w:pPr>
        <w:spacing w:line="276" w:lineRule="auto"/>
        <w:jc w:val="center"/>
        <w:rPr>
          <w:rFonts w:ascii="Tahoma" w:eastAsia="Times New Roman" w:hAnsi="Tahoma" w:cs="Tahoma"/>
          <w:b/>
          <w:bCs/>
          <w:sz w:val="6"/>
          <w:szCs w:val="6"/>
          <w:u w:val="single"/>
          <w:lang w:eastAsia="pl-PL"/>
        </w:rPr>
      </w:pPr>
    </w:p>
    <w:p w14:paraId="79CDAE93"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r w:rsidRPr="00DE1710">
        <w:rPr>
          <w:rFonts w:ascii="Tahoma" w:eastAsia="Times New Roman" w:hAnsi="Tahoma" w:cs="Tahoma"/>
          <w:b/>
          <w:sz w:val="18"/>
          <w:szCs w:val="18"/>
          <w:u w:val="single"/>
          <w:lang w:eastAsia="pl-PL"/>
        </w:rPr>
        <w:t>DOTYCZĄCE PRZESŁANEK WYKLUCZENIA Z POSTĘPOWANIA O UDZIELENIE ZAMÓWIENIA</w:t>
      </w:r>
    </w:p>
    <w:p w14:paraId="62AF409A" w14:textId="77777777" w:rsidR="00F609A6" w:rsidRPr="00DE1710" w:rsidRDefault="00F609A6" w:rsidP="00F609A6">
      <w:pPr>
        <w:spacing w:line="276" w:lineRule="auto"/>
        <w:jc w:val="center"/>
        <w:rPr>
          <w:rFonts w:ascii="Tahoma" w:eastAsia="Times New Roman" w:hAnsi="Tahoma" w:cs="Tahoma"/>
          <w:sz w:val="18"/>
          <w:szCs w:val="18"/>
          <w:lang w:eastAsia="pl-PL"/>
        </w:rPr>
      </w:pPr>
    </w:p>
    <w:p w14:paraId="784E2FE1" w14:textId="77777777" w:rsidR="00F609A6" w:rsidRPr="00DE1710" w:rsidRDefault="00F609A6" w:rsidP="00F609A6">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6A8FC611" w14:textId="1D2CF2B9" w:rsidR="00F609A6" w:rsidRPr="00DE1710" w:rsidRDefault="00F609A6" w:rsidP="00F609A6">
      <w:pPr>
        <w:spacing w:line="360"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 xml:space="preserve">Na potrzeby postępowania o udzielenie zamówienia publicznego pn. </w:t>
      </w:r>
      <w:r w:rsidR="00043557" w:rsidRPr="008115F0">
        <w:rPr>
          <w:rFonts w:eastAsia="Times New Roman" w:cstheme="minorHAnsi"/>
          <w:sz w:val="22"/>
          <w:szCs w:val="22"/>
          <w:lang w:eastAsia="pl-PL"/>
        </w:rPr>
        <w:t>„</w:t>
      </w:r>
      <w:r w:rsidR="00043557">
        <w:rPr>
          <w:rFonts w:cstheme="minorHAnsi"/>
          <w:b/>
          <w:bCs/>
          <w:i/>
          <w:sz w:val="22"/>
          <w:szCs w:val="22"/>
          <w:lang w:eastAsia="ar-SA"/>
        </w:rPr>
        <w:t>Usługa dostępu do aktualizacji systemu ERP z możliwością ich samodzielnej instalacji przez Zamawiającego wraz z serwisem systemu ERP Uniwersytetu Łódzkiego oraz usługa opieki powdrożeniowej systemu ERP (prace rozwojowe w obszarze systemu ERP)”</w:t>
      </w:r>
      <w:r w:rsidRPr="00694820">
        <w:rPr>
          <w:rFonts w:eastAsia="Calibri" w:cstheme="minorHAnsi"/>
          <w:b/>
          <w:sz w:val="22"/>
          <w:szCs w:val="22"/>
        </w:rPr>
        <w:t xml:space="preserve"> - nr sprawy </w:t>
      </w:r>
      <w:r w:rsidR="00043557">
        <w:rPr>
          <w:rFonts w:eastAsia="Calibri" w:cstheme="minorHAnsi"/>
          <w:b/>
          <w:sz w:val="22"/>
          <w:szCs w:val="22"/>
        </w:rPr>
        <w:t>10</w:t>
      </w:r>
      <w:r w:rsidRPr="00694820">
        <w:rPr>
          <w:rFonts w:eastAsia="Calibri" w:cstheme="minorHAnsi"/>
          <w:b/>
          <w:sz w:val="22"/>
          <w:szCs w:val="22"/>
        </w:rPr>
        <w:t>/ZP/202</w:t>
      </w:r>
      <w:r w:rsidR="00043557">
        <w:rPr>
          <w:rFonts w:eastAsia="Calibri" w:cstheme="minorHAnsi"/>
          <w:b/>
          <w:sz w:val="22"/>
          <w:szCs w:val="22"/>
        </w:rPr>
        <w:t>4</w:t>
      </w:r>
      <w:r w:rsidRPr="00DE1710">
        <w:rPr>
          <w:rFonts w:ascii="Tahoma" w:hAnsi="Tahoma" w:cs="Tahoma"/>
          <w:b/>
          <w:sz w:val="18"/>
          <w:szCs w:val="18"/>
        </w:rPr>
        <w:t xml:space="preserve"> </w:t>
      </w:r>
      <w:r w:rsidRPr="00DE1710">
        <w:rPr>
          <w:rFonts w:ascii="Tahoma" w:eastAsia="Times New Roman" w:hAnsi="Tahoma" w:cs="Tahoma"/>
          <w:sz w:val="18"/>
          <w:szCs w:val="18"/>
          <w:lang w:eastAsia="pl-PL"/>
        </w:rPr>
        <w:t>prowadzonego przez Uniwersytet Łódzki, 90-136 Łódź, ul. Narutowicza 68, oświadczam, co następuje:</w:t>
      </w:r>
    </w:p>
    <w:p w14:paraId="28AE79C8" w14:textId="77777777" w:rsidR="00F609A6" w:rsidRDefault="00F609A6" w:rsidP="00F609A6">
      <w:pPr>
        <w:suppressAutoHyphens/>
        <w:spacing w:line="276" w:lineRule="auto"/>
        <w:jc w:val="both"/>
        <w:rPr>
          <w:rFonts w:ascii="Tahoma" w:hAnsi="Tahoma" w:cs="Tahoma"/>
          <w:b/>
          <w:bCs/>
          <w:sz w:val="18"/>
          <w:szCs w:val="18"/>
        </w:rPr>
      </w:pPr>
    </w:p>
    <w:p w14:paraId="4882ADF2" w14:textId="7504A561" w:rsidR="00F609A6" w:rsidRPr="00260337" w:rsidRDefault="00F609A6" w:rsidP="00F609A6">
      <w:pPr>
        <w:suppressAutoHyphens/>
        <w:spacing w:line="276" w:lineRule="auto"/>
        <w:jc w:val="both"/>
        <w:rPr>
          <w:rFonts w:ascii="Tahoma" w:hAnsi="Tahoma" w:cs="Tahoma"/>
          <w:sz w:val="18"/>
          <w:szCs w:val="18"/>
          <w:u w:val="single"/>
        </w:rPr>
      </w:pPr>
      <w:r w:rsidRPr="00260337">
        <w:rPr>
          <w:rFonts w:ascii="Tahoma" w:hAnsi="Tahoma" w:cs="Tahoma"/>
          <w:b/>
          <w:bCs/>
          <w:sz w:val="18"/>
          <w:szCs w:val="18"/>
        </w:rPr>
        <w:t>● Oświadczam, że</w:t>
      </w:r>
      <w:r w:rsidRPr="00260337">
        <w:rPr>
          <w:rFonts w:ascii="Tahoma" w:hAnsi="Tahoma" w:cs="Tahoma"/>
          <w:sz w:val="18"/>
          <w:szCs w:val="18"/>
        </w:rPr>
        <w:t xml:space="preserve"> przy realizacji ww. zamówienia publicznego będę korzystał z następujących </w:t>
      </w:r>
      <w:r w:rsidRPr="00260337">
        <w:rPr>
          <w:rFonts w:ascii="Tahoma" w:hAnsi="Tahoma" w:cs="Tahoma"/>
          <w:sz w:val="18"/>
          <w:szCs w:val="18"/>
          <w:u w:val="single"/>
        </w:rPr>
        <w:t xml:space="preserve">podwykonawców i dostawców, </w:t>
      </w:r>
      <w:r w:rsidR="006455EB">
        <w:rPr>
          <w:rFonts w:ascii="Tahoma" w:hAnsi="Tahoma" w:cs="Tahoma"/>
          <w:sz w:val="18"/>
          <w:szCs w:val="18"/>
          <w:u w:val="single"/>
        </w:rPr>
        <w:t xml:space="preserve">podmiotu udostępniającego zasoby </w:t>
      </w:r>
      <w:r w:rsidRPr="00260337">
        <w:rPr>
          <w:rFonts w:ascii="Tahoma" w:hAnsi="Tahoma" w:cs="Tahoma"/>
          <w:sz w:val="18"/>
          <w:szCs w:val="18"/>
          <w:u w:val="single"/>
        </w:rPr>
        <w:t xml:space="preserve">na których przypada ponad </w:t>
      </w:r>
      <w:r w:rsidRPr="00260337">
        <w:rPr>
          <w:rFonts w:ascii="Tahoma" w:hAnsi="Tahoma" w:cs="Tahoma"/>
          <w:b/>
          <w:bCs/>
          <w:sz w:val="18"/>
          <w:szCs w:val="18"/>
          <w:u w:val="single"/>
        </w:rPr>
        <w:t>10% wartości zamówienia*</w:t>
      </w:r>
      <w:r w:rsidRPr="00260337">
        <w:rPr>
          <w:rFonts w:ascii="Tahoma" w:hAnsi="Tahoma" w:cs="Tahoma"/>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F609A6" w:rsidRPr="00260337" w14:paraId="699C83EF" w14:textId="77777777" w:rsidTr="00D06579">
        <w:tc>
          <w:tcPr>
            <w:tcW w:w="4531" w:type="dxa"/>
            <w:tcBorders>
              <w:bottom w:val="single" w:sz="4" w:space="0" w:color="auto"/>
            </w:tcBorders>
          </w:tcPr>
          <w:p w14:paraId="5857F0E8" w14:textId="77777777" w:rsidR="00F609A6" w:rsidRPr="00260337" w:rsidRDefault="00F609A6" w:rsidP="00D06579">
            <w:pPr>
              <w:suppressAutoHyphens/>
              <w:spacing w:line="276" w:lineRule="auto"/>
              <w:jc w:val="both"/>
              <w:rPr>
                <w:rFonts w:cstheme="minorHAnsi"/>
              </w:rPr>
            </w:pPr>
          </w:p>
        </w:tc>
        <w:tc>
          <w:tcPr>
            <w:tcW w:w="4531" w:type="dxa"/>
            <w:tcBorders>
              <w:top w:val="single" w:sz="4" w:space="0" w:color="auto"/>
            </w:tcBorders>
          </w:tcPr>
          <w:p w14:paraId="40C1E5DF" w14:textId="77777777" w:rsidR="00F609A6" w:rsidRPr="00260337" w:rsidRDefault="00F609A6" w:rsidP="00D06579">
            <w:pPr>
              <w:suppressAutoHyphens/>
              <w:spacing w:line="276" w:lineRule="auto"/>
              <w:jc w:val="both"/>
              <w:rPr>
                <w:rFonts w:cstheme="minorHAnsi"/>
              </w:rPr>
            </w:pPr>
            <w:r w:rsidRPr="00260337">
              <w:rPr>
                <w:rFonts w:cstheme="minorHAnsi"/>
              </w:rPr>
              <w:t>Nazwa i adres podwykonawcy lub dostawcy</w:t>
            </w:r>
          </w:p>
        </w:tc>
      </w:tr>
      <w:tr w:rsidR="00F609A6" w:rsidRPr="00260337" w14:paraId="6906BEFA" w14:textId="77777777" w:rsidTr="00D06579">
        <w:tc>
          <w:tcPr>
            <w:tcW w:w="4531" w:type="dxa"/>
            <w:tcBorders>
              <w:top w:val="single" w:sz="4" w:space="0" w:color="auto"/>
              <w:left w:val="single" w:sz="4" w:space="0" w:color="auto"/>
            </w:tcBorders>
          </w:tcPr>
          <w:p w14:paraId="347E658E" w14:textId="6F4EF38A"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/podmiot udostępniający zasoby</w:t>
            </w:r>
            <w:r w:rsidRPr="00260337">
              <w:rPr>
                <w:rFonts w:cstheme="minorHAnsi"/>
              </w:rPr>
              <w:t>**</w:t>
            </w:r>
          </w:p>
        </w:tc>
        <w:tc>
          <w:tcPr>
            <w:tcW w:w="4531" w:type="dxa"/>
          </w:tcPr>
          <w:p w14:paraId="700ACA7B" w14:textId="77777777" w:rsidR="00F609A6" w:rsidRPr="00260337" w:rsidRDefault="00F609A6" w:rsidP="00D06579">
            <w:pPr>
              <w:suppressAutoHyphens/>
              <w:spacing w:line="276" w:lineRule="auto"/>
              <w:jc w:val="both"/>
              <w:rPr>
                <w:rFonts w:cstheme="minorHAnsi"/>
              </w:rPr>
            </w:pPr>
          </w:p>
        </w:tc>
      </w:tr>
      <w:tr w:rsidR="00F609A6" w:rsidRPr="00260337" w14:paraId="715AC792" w14:textId="77777777" w:rsidTr="00D06579">
        <w:tc>
          <w:tcPr>
            <w:tcW w:w="4531" w:type="dxa"/>
            <w:tcBorders>
              <w:top w:val="single" w:sz="4" w:space="0" w:color="auto"/>
              <w:left w:val="single" w:sz="4" w:space="0" w:color="auto"/>
            </w:tcBorders>
          </w:tcPr>
          <w:p w14:paraId="42D9650C" w14:textId="4A66C428"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 podmiot udostępniający zasoby</w:t>
            </w:r>
            <w:r w:rsidR="006455EB" w:rsidRPr="00260337">
              <w:rPr>
                <w:rFonts w:cstheme="minorHAnsi"/>
              </w:rPr>
              <w:t xml:space="preserve"> </w:t>
            </w:r>
            <w:r w:rsidRPr="00260337">
              <w:rPr>
                <w:rFonts w:cstheme="minorHAnsi"/>
              </w:rPr>
              <w:t>**</w:t>
            </w:r>
          </w:p>
        </w:tc>
        <w:tc>
          <w:tcPr>
            <w:tcW w:w="4531" w:type="dxa"/>
          </w:tcPr>
          <w:p w14:paraId="29064A3D" w14:textId="77777777" w:rsidR="00F609A6" w:rsidRPr="00260337" w:rsidRDefault="00F609A6" w:rsidP="00D06579">
            <w:pPr>
              <w:suppressAutoHyphens/>
              <w:spacing w:line="276" w:lineRule="auto"/>
              <w:jc w:val="both"/>
              <w:rPr>
                <w:rFonts w:cstheme="minorHAnsi"/>
              </w:rPr>
            </w:pPr>
          </w:p>
        </w:tc>
      </w:tr>
      <w:tr w:rsidR="00F609A6" w:rsidRPr="00260337" w14:paraId="78C5797F" w14:textId="77777777" w:rsidTr="00D06579">
        <w:tc>
          <w:tcPr>
            <w:tcW w:w="4531" w:type="dxa"/>
            <w:tcBorders>
              <w:top w:val="single" w:sz="4" w:space="0" w:color="auto"/>
              <w:left w:val="single" w:sz="4" w:space="0" w:color="auto"/>
              <w:bottom w:val="single" w:sz="4" w:space="0" w:color="auto"/>
            </w:tcBorders>
          </w:tcPr>
          <w:p w14:paraId="42A71BD5" w14:textId="6F2B6953"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 podmiot udostępniający zasoby</w:t>
            </w:r>
            <w:r w:rsidR="006455EB" w:rsidRPr="00260337">
              <w:rPr>
                <w:rFonts w:cstheme="minorHAnsi"/>
              </w:rPr>
              <w:t xml:space="preserve"> </w:t>
            </w:r>
            <w:r w:rsidRPr="00260337">
              <w:rPr>
                <w:rFonts w:cstheme="minorHAnsi"/>
              </w:rPr>
              <w:t>**</w:t>
            </w:r>
          </w:p>
        </w:tc>
        <w:tc>
          <w:tcPr>
            <w:tcW w:w="4531" w:type="dxa"/>
          </w:tcPr>
          <w:p w14:paraId="1FE39485" w14:textId="77777777" w:rsidR="00F609A6" w:rsidRPr="00260337" w:rsidRDefault="00F609A6" w:rsidP="00D06579">
            <w:pPr>
              <w:suppressAutoHyphens/>
              <w:spacing w:line="276" w:lineRule="auto"/>
              <w:jc w:val="both"/>
              <w:rPr>
                <w:rFonts w:cstheme="minorHAnsi"/>
              </w:rPr>
            </w:pPr>
          </w:p>
        </w:tc>
      </w:tr>
      <w:tr w:rsidR="00F609A6" w:rsidRPr="00260337" w14:paraId="374915C4" w14:textId="77777777" w:rsidTr="00D06579">
        <w:tc>
          <w:tcPr>
            <w:tcW w:w="4531" w:type="dxa"/>
            <w:tcBorders>
              <w:top w:val="single" w:sz="4" w:space="0" w:color="auto"/>
              <w:left w:val="single" w:sz="4" w:space="0" w:color="auto"/>
            </w:tcBorders>
          </w:tcPr>
          <w:p w14:paraId="4AD2EC68" w14:textId="77777777" w:rsidR="00F609A6" w:rsidRPr="00260337" w:rsidRDefault="00F609A6" w:rsidP="00D06579">
            <w:pPr>
              <w:suppressAutoHyphens/>
              <w:spacing w:line="276" w:lineRule="auto"/>
              <w:jc w:val="both"/>
              <w:rPr>
                <w:rFonts w:cstheme="minorHAnsi"/>
              </w:rPr>
            </w:pPr>
            <w:r w:rsidRPr="00260337">
              <w:rPr>
                <w:rFonts w:cstheme="minorHAnsi"/>
              </w:rPr>
              <w:t>………</w:t>
            </w:r>
          </w:p>
        </w:tc>
        <w:tc>
          <w:tcPr>
            <w:tcW w:w="4531" w:type="dxa"/>
          </w:tcPr>
          <w:p w14:paraId="18C42195" w14:textId="77777777" w:rsidR="00F609A6" w:rsidRPr="00260337" w:rsidRDefault="00F609A6" w:rsidP="00D06579">
            <w:pPr>
              <w:suppressAutoHyphens/>
              <w:spacing w:line="276" w:lineRule="auto"/>
              <w:jc w:val="both"/>
              <w:rPr>
                <w:rFonts w:cstheme="minorHAnsi"/>
              </w:rPr>
            </w:pPr>
          </w:p>
        </w:tc>
      </w:tr>
    </w:tbl>
    <w:p w14:paraId="09D4C25E" w14:textId="77777777" w:rsidR="00F609A6" w:rsidRPr="00260337" w:rsidRDefault="00F609A6" w:rsidP="00F609A6">
      <w:pPr>
        <w:suppressAutoHyphens/>
        <w:spacing w:line="288" w:lineRule="auto"/>
        <w:jc w:val="both"/>
        <w:rPr>
          <w:rFonts w:ascii="Tahoma" w:hAnsi="Tahoma" w:cs="Tahoma"/>
          <w:sz w:val="18"/>
          <w:szCs w:val="18"/>
          <w:u w:val="single"/>
        </w:rPr>
      </w:pPr>
      <w:r w:rsidRPr="00260337">
        <w:rPr>
          <w:rFonts w:ascii="Tahoma" w:hAnsi="Tahoma" w:cs="Tahoma"/>
          <w:sz w:val="18"/>
          <w:szCs w:val="18"/>
        </w:rPr>
        <w:t xml:space="preserve">* W przypadku gdy Wykonawca nie korzysta z podwykonawców lub dostawców, na których przypada ponad 10% wartości zamówienia, oświadczenie należy wykreślić, lub wpisać „Nie dotyczy”) </w:t>
      </w:r>
    </w:p>
    <w:p w14:paraId="42315289" w14:textId="77777777" w:rsidR="00F609A6" w:rsidRPr="00260337" w:rsidRDefault="00F609A6" w:rsidP="00F609A6">
      <w:pPr>
        <w:suppressAutoHyphens/>
        <w:spacing w:line="288" w:lineRule="auto"/>
        <w:jc w:val="both"/>
        <w:rPr>
          <w:rFonts w:ascii="Tahoma" w:hAnsi="Tahoma" w:cs="Tahoma"/>
          <w:sz w:val="18"/>
          <w:szCs w:val="18"/>
        </w:rPr>
      </w:pPr>
      <w:r w:rsidRPr="00260337">
        <w:rPr>
          <w:rFonts w:ascii="Tahoma" w:hAnsi="Tahoma" w:cs="Tahoma"/>
          <w:sz w:val="18"/>
          <w:szCs w:val="18"/>
        </w:rPr>
        <w:t>** niewłaściwe skreślić bądź usunąć</w:t>
      </w:r>
    </w:p>
    <w:p w14:paraId="7938290F" w14:textId="77777777" w:rsidR="00F609A6" w:rsidRPr="004E5D93" w:rsidRDefault="00F609A6" w:rsidP="00F609A6">
      <w:pPr>
        <w:tabs>
          <w:tab w:val="left" w:pos="3686"/>
        </w:tabs>
        <w:spacing w:line="276" w:lineRule="auto"/>
        <w:ind w:left="709" w:right="96"/>
        <w:jc w:val="both"/>
        <w:rPr>
          <w:rFonts w:ascii="Tahoma" w:hAnsi="Tahoma" w:cs="Tahoma"/>
          <w:sz w:val="18"/>
          <w:szCs w:val="18"/>
          <w:highlight w:val="yellow"/>
        </w:rPr>
      </w:pPr>
    </w:p>
    <w:p w14:paraId="7A8C15BD" w14:textId="77777777" w:rsidR="00F609A6" w:rsidRPr="00DE1710" w:rsidRDefault="00F609A6" w:rsidP="00F609A6">
      <w:pPr>
        <w:spacing w:line="360" w:lineRule="auto"/>
        <w:jc w:val="both"/>
        <w:rPr>
          <w:rFonts w:ascii="Tahoma" w:eastAsia="Times New Roman" w:hAnsi="Tahoma" w:cs="Tahoma"/>
          <w:sz w:val="18"/>
          <w:szCs w:val="18"/>
          <w:lang w:eastAsia="pl-PL"/>
        </w:rPr>
      </w:pPr>
      <w:r w:rsidRPr="00260337">
        <w:rPr>
          <w:rFonts w:ascii="Tahoma" w:hAnsi="Tahoma" w:cs="Tahoma"/>
          <w:b/>
          <w:bCs/>
          <w:sz w:val="18"/>
          <w:szCs w:val="18"/>
        </w:rPr>
        <w:t>● Oświadczam, że</w:t>
      </w:r>
      <w:r w:rsidRPr="00260337">
        <w:rPr>
          <w:rFonts w:ascii="Tahoma" w:hAnsi="Tahoma" w:cs="Tahoma"/>
          <w:sz w:val="18"/>
          <w:szCs w:val="18"/>
        </w:rPr>
        <w:t xml:space="preserve"> nie podlegam wykluczeniu z postępowania na </w:t>
      </w:r>
      <w:r w:rsidRPr="00260337">
        <w:rPr>
          <w:rFonts w:ascii="Tahoma" w:eastAsia="Times New Roman" w:hAnsi="Tahoma" w:cs="Tahoma"/>
          <w:sz w:val="18"/>
          <w:szCs w:val="18"/>
          <w:lang w:eastAsia="pl-PL"/>
        </w:rPr>
        <w:t>mocy przepisu art. 5k</w:t>
      </w:r>
      <w:r w:rsidRPr="00260337">
        <w:rPr>
          <w:rFonts w:ascii="Tahoma" w:hAnsi="Tahoma" w:cs="Tahoma"/>
          <w:sz w:val="18"/>
          <w:szCs w:val="18"/>
        </w:rPr>
        <w:t xml:space="preserve"> </w:t>
      </w:r>
      <w:r w:rsidRPr="00260337">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260337">
        <w:rPr>
          <w:rFonts w:ascii="Tahoma" w:hAnsi="Tahoma" w:cs="Tahoma"/>
          <w:sz w:val="18"/>
          <w:szCs w:val="18"/>
        </w:rPr>
        <w:t xml:space="preserve">, w brzmieniu nadanym </w:t>
      </w:r>
      <w:r w:rsidRPr="00260337">
        <w:rPr>
          <w:rFonts w:ascii="Tahoma" w:eastAsia="Times New Roman" w:hAnsi="Tahoma" w:cs="Tahoma"/>
          <w:sz w:val="18"/>
          <w:szCs w:val="18"/>
          <w:lang w:eastAsia="pl-PL"/>
        </w:rPr>
        <w:t xml:space="preserve"> rozporządzeni</w:t>
      </w:r>
      <w:r w:rsidRPr="00260337">
        <w:rPr>
          <w:rFonts w:ascii="Tahoma" w:hAnsi="Tahoma" w:cs="Tahoma"/>
          <w:sz w:val="18"/>
          <w:szCs w:val="18"/>
        </w:rPr>
        <w:t xml:space="preserve">em </w:t>
      </w:r>
      <w:r w:rsidRPr="00260337">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6B2AE613" w14:textId="77777777" w:rsidR="00F609A6" w:rsidRPr="00DE1710" w:rsidRDefault="00F609A6" w:rsidP="00F609A6">
      <w:pPr>
        <w:spacing w:line="360" w:lineRule="auto"/>
        <w:jc w:val="both"/>
        <w:rPr>
          <w:rFonts w:ascii="Tahoma" w:eastAsia="Times New Roman" w:hAnsi="Tahoma" w:cs="Tahoma"/>
          <w:sz w:val="18"/>
          <w:szCs w:val="18"/>
          <w:lang w:eastAsia="pl-PL"/>
        </w:rPr>
      </w:pPr>
    </w:p>
    <w:p w14:paraId="67C94ED3" w14:textId="77777777" w:rsidR="00F609A6" w:rsidRPr="00260337" w:rsidRDefault="00F609A6" w:rsidP="00F609A6">
      <w:pPr>
        <w:suppressLineNumbers/>
        <w:overflowPunct w:val="0"/>
        <w:autoSpaceDE w:val="0"/>
        <w:autoSpaceDN w:val="0"/>
        <w:adjustRightInd w:val="0"/>
        <w:spacing w:line="276" w:lineRule="auto"/>
        <w:ind w:right="-28"/>
        <w:jc w:val="center"/>
        <w:rPr>
          <w:rFonts w:ascii="Tahoma" w:eastAsia="Times New Roman" w:hAnsi="Tahoma" w:cs="Tahoma"/>
          <w:kern w:val="24"/>
          <w:sz w:val="18"/>
          <w:szCs w:val="18"/>
          <w:lang w:eastAsia="pl-PL"/>
        </w:rPr>
      </w:pPr>
      <w:r w:rsidRPr="00260337">
        <w:rPr>
          <w:rFonts w:ascii="Tahoma" w:eastAsia="Times New Roman" w:hAnsi="Tahoma" w:cs="Tahoma"/>
          <w:b/>
          <w:kern w:val="24"/>
          <w:sz w:val="18"/>
          <w:szCs w:val="18"/>
          <w:u w:val="single"/>
          <w:lang w:eastAsia="pl-PL"/>
        </w:rPr>
        <w:t>OŚWIADCZENIE DOTYCZĄCE PODANYCH INFORMACJI:</w:t>
      </w:r>
    </w:p>
    <w:p w14:paraId="30E1F275" w14:textId="77777777" w:rsidR="00F609A6" w:rsidRPr="00260337"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671F4B5E" w14:textId="77777777" w:rsidR="00F609A6" w:rsidRPr="00260337" w:rsidRDefault="00F609A6" w:rsidP="00F609A6">
      <w:pPr>
        <w:spacing w:line="276"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69B3F53" w14:textId="77777777" w:rsidR="00F609A6" w:rsidRPr="00260337" w:rsidRDefault="00F609A6" w:rsidP="00F609A6">
      <w:pPr>
        <w:ind w:left="4962"/>
        <w:rPr>
          <w:rFonts w:ascii="Tahoma" w:eastAsia="Times New Roman" w:hAnsi="Tahoma" w:cs="Tahoma"/>
          <w:color w:val="FF0000"/>
          <w:sz w:val="18"/>
          <w:szCs w:val="18"/>
          <w:lang w:eastAsia="pl-PL"/>
        </w:rPr>
      </w:pPr>
    </w:p>
    <w:p w14:paraId="7CD91563" w14:textId="77777777" w:rsidR="00F609A6" w:rsidRPr="00260337" w:rsidRDefault="00F609A6" w:rsidP="00F609A6">
      <w:pPr>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2F1666AF" w14:textId="77777777" w:rsidR="00F609A6" w:rsidRPr="00260337" w:rsidRDefault="00F609A6" w:rsidP="00F609A6">
      <w:pPr>
        <w:rPr>
          <w:rFonts w:ascii="Tahoma" w:eastAsia="Times New Roman" w:hAnsi="Tahoma" w:cs="Tahoma"/>
          <w:color w:val="FF0000"/>
          <w:sz w:val="20"/>
          <w:szCs w:val="20"/>
          <w:lang w:eastAsia="pl-PL"/>
        </w:rPr>
      </w:pPr>
    </w:p>
    <w:p w14:paraId="096E1AD3" w14:textId="77777777" w:rsidR="00F609A6" w:rsidRPr="00260337" w:rsidRDefault="00F609A6" w:rsidP="00F609A6">
      <w:pPr>
        <w:rPr>
          <w:rFonts w:ascii="Tahoma" w:eastAsia="Times New Roman" w:hAnsi="Tahoma" w:cs="Tahoma"/>
          <w:color w:val="FF0000"/>
          <w:sz w:val="20"/>
          <w:szCs w:val="20"/>
          <w:lang w:eastAsia="pl-PL"/>
        </w:rPr>
      </w:pPr>
    </w:p>
    <w:p w14:paraId="6007BC8F" w14:textId="77777777" w:rsidR="00F609A6" w:rsidRPr="00260337" w:rsidRDefault="00F609A6" w:rsidP="00F609A6">
      <w:pPr>
        <w:spacing w:line="276" w:lineRule="auto"/>
        <w:ind w:left="357"/>
        <w:rPr>
          <w:rFonts w:ascii="Tahoma" w:eastAsia="Times New Roman" w:hAnsi="Tahoma" w:cs="Tahoma"/>
          <w:sz w:val="16"/>
          <w:szCs w:val="16"/>
          <w:lang w:eastAsia="pl-PL"/>
        </w:rPr>
      </w:pPr>
      <w:r w:rsidRPr="00260337">
        <w:rPr>
          <w:rFonts w:ascii="Tahoma" w:hAnsi="Tahoma" w:cs="Tahoma"/>
          <w:sz w:val="16"/>
          <w:szCs w:val="16"/>
        </w:rPr>
        <w:t xml:space="preserve">*** Zamawiający, na </w:t>
      </w:r>
      <w:r w:rsidRPr="00260337">
        <w:rPr>
          <w:rFonts w:ascii="Tahoma" w:eastAsia="Times New Roman" w:hAnsi="Tahoma" w:cs="Tahoma"/>
          <w:sz w:val="16"/>
          <w:szCs w:val="16"/>
          <w:lang w:eastAsia="pl-PL"/>
        </w:rPr>
        <w:t>mocy przepisu art. 5k</w:t>
      </w:r>
      <w:r w:rsidRPr="00260337">
        <w:rPr>
          <w:rFonts w:ascii="Tahoma" w:hAnsi="Tahoma" w:cs="Tahoma"/>
          <w:sz w:val="16"/>
          <w:szCs w:val="16"/>
        </w:rPr>
        <w:t xml:space="preserve"> </w:t>
      </w:r>
      <w:r w:rsidRPr="00260337">
        <w:rPr>
          <w:rFonts w:ascii="Tahoma" w:eastAsia="Times New Roman" w:hAnsi="Tahoma" w:cs="Tahoma"/>
          <w:sz w:val="16"/>
          <w:szCs w:val="16"/>
          <w:lang w:eastAsia="pl-PL"/>
        </w:rPr>
        <w:t xml:space="preserve">rozporządzenia 833/2014 </w:t>
      </w:r>
      <w:r w:rsidRPr="00260337">
        <w:rPr>
          <w:rFonts w:ascii="Tahoma" w:hAnsi="Tahoma" w:cs="Tahoma"/>
          <w:sz w:val="16"/>
          <w:szCs w:val="16"/>
        </w:rPr>
        <w:t>w brzmieniu nadanym rozporządzeniem 2022/576  wykluczy z postępowania Wykonawców, którzy:</w:t>
      </w:r>
    </w:p>
    <w:p w14:paraId="23D9A4B9" w14:textId="77777777" w:rsidR="00F609A6" w:rsidRPr="00260337" w:rsidRDefault="00F609A6">
      <w:pPr>
        <w:pStyle w:val="Akapitzlist"/>
        <w:numPr>
          <w:ilvl w:val="2"/>
          <w:numId w:val="55"/>
        </w:numPr>
        <w:spacing w:after="0" w:line="276" w:lineRule="auto"/>
        <w:ind w:left="709" w:hanging="284"/>
        <w:rPr>
          <w:rFonts w:ascii="Tahoma" w:hAnsi="Tahoma" w:cs="Tahoma"/>
          <w:sz w:val="16"/>
          <w:szCs w:val="16"/>
        </w:rPr>
      </w:pPr>
      <w:r w:rsidRPr="00260337">
        <w:rPr>
          <w:rFonts w:ascii="Tahoma" w:hAnsi="Tahoma" w:cs="Tahoma"/>
          <w:sz w:val="16"/>
          <w:szCs w:val="16"/>
        </w:rPr>
        <w:t>są obywatelami rosyjskimi, osobami fizycznymi lub prawnymi, podmiotami lub organami z siedzibą w Rosji;</w:t>
      </w:r>
    </w:p>
    <w:p w14:paraId="6F9120D3" w14:textId="77777777" w:rsidR="00F609A6" w:rsidRPr="00260337" w:rsidRDefault="00F609A6">
      <w:pPr>
        <w:pStyle w:val="Akapitzlist"/>
        <w:numPr>
          <w:ilvl w:val="2"/>
          <w:numId w:val="5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2DA533C4" w14:textId="77777777" w:rsidR="00F609A6" w:rsidRPr="00260337" w:rsidRDefault="00F609A6">
      <w:pPr>
        <w:pStyle w:val="Akapitzlist"/>
        <w:numPr>
          <w:ilvl w:val="2"/>
          <w:numId w:val="5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fizycznymi lub prawnymi, podmiotami lub organami działającymi w imieniu lub pod kierunkiem:</w:t>
      </w:r>
    </w:p>
    <w:p w14:paraId="35BFBC72" w14:textId="77777777" w:rsidR="00F609A6" w:rsidRPr="00260337" w:rsidRDefault="00F609A6">
      <w:pPr>
        <w:pStyle w:val="Akapitzlist"/>
        <w:numPr>
          <w:ilvl w:val="0"/>
          <w:numId w:val="56"/>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obywateli rosyjskich lub osób fizycznych lub prawnych, podmiotów lub organów z siedzibą w Rosji lub</w:t>
      </w:r>
    </w:p>
    <w:p w14:paraId="17AD3DE1" w14:textId="77777777" w:rsidR="00F609A6" w:rsidRPr="00260337" w:rsidRDefault="00F609A6">
      <w:pPr>
        <w:pStyle w:val="Akapitzlist"/>
        <w:numPr>
          <w:ilvl w:val="0"/>
          <w:numId w:val="56"/>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6C2B99C2" w14:textId="77777777" w:rsidR="00F609A6" w:rsidRPr="00260337" w:rsidRDefault="00F609A6">
      <w:pPr>
        <w:pStyle w:val="Akapitzlist"/>
        <w:numPr>
          <w:ilvl w:val="0"/>
          <w:numId w:val="55"/>
        </w:numPr>
        <w:spacing w:after="0" w:line="276" w:lineRule="auto"/>
        <w:rPr>
          <w:rFonts w:ascii="Tahoma" w:hAnsi="Tahoma" w:cs="Tahoma"/>
          <w:vanish/>
          <w:sz w:val="16"/>
          <w:szCs w:val="16"/>
        </w:rPr>
      </w:pPr>
    </w:p>
    <w:p w14:paraId="5FB68A15"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78DC22F7"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303647AE"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2D68B20F"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2483A6BE" w14:textId="77777777" w:rsidR="00F609A6" w:rsidRPr="00260337" w:rsidRDefault="00F609A6">
      <w:pPr>
        <w:pStyle w:val="Akapitzlist"/>
        <w:numPr>
          <w:ilvl w:val="2"/>
          <w:numId w:val="55"/>
        </w:numPr>
        <w:spacing w:after="0" w:line="276" w:lineRule="auto"/>
        <w:rPr>
          <w:rFonts w:ascii="Tahoma" w:hAnsi="Tahoma" w:cs="Tahoma"/>
          <w:vanish/>
          <w:sz w:val="16"/>
          <w:szCs w:val="16"/>
        </w:rPr>
      </w:pPr>
    </w:p>
    <w:p w14:paraId="69A090D3" w14:textId="77777777" w:rsidR="00F609A6" w:rsidRPr="00260337" w:rsidRDefault="00F609A6">
      <w:pPr>
        <w:pStyle w:val="Akapitzlist"/>
        <w:numPr>
          <w:ilvl w:val="2"/>
          <w:numId w:val="55"/>
        </w:numPr>
        <w:spacing w:after="0" w:line="276" w:lineRule="auto"/>
        <w:rPr>
          <w:rFonts w:ascii="Tahoma" w:hAnsi="Tahoma" w:cs="Tahoma"/>
          <w:vanish/>
          <w:sz w:val="16"/>
          <w:szCs w:val="16"/>
        </w:rPr>
      </w:pPr>
    </w:p>
    <w:p w14:paraId="4FE0EBA2" w14:textId="77777777" w:rsidR="00F609A6" w:rsidRPr="00260337" w:rsidRDefault="00F609A6">
      <w:pPr>
        <w:pStyle w:val="Akapitzlist"/>
        <w:numPr>
          <w:ilvl w:val="2"/>
          <w:numId w:val="55"/>
        </w:numPr>
        <w:spacing w:after="0" w:line="276" w:lineRule="auto"/>
        <w:rPr>
          <w:rFonts w:ascii="Tahoma" w:hAnsi="Tahoma" w:cs="Tahoma"/>
          <w:vanish/>
          <w:sz w:val="16"/>
          <w:szCs w:val="16"/>
        </w:rPr>
      </w:pPr>
    </w:p>
    <w:p w14:paraId="02BC7ECC" w14:textId="77777777" w:rsidR="00F609A6" w:rsidRPr="00260337" w:rsidRDefault="00F609A6">
      <w:pPr>
        <w:pStyle w:val="Akapitzlist"/>
        <w:numPr>
          <w:ilvl w:val="2"/>
          <w:numId w:val="55"/>
        </w:numPr>
        <w:spacing w:after="0" w:line="276" w:lineRule="auto"/>
        <w:ind w:left="709" w:hanging="283"/>
        <w:rPr>
          <w:rFonts w:ascii="Tahoma" w:hAnsi="Tahoma" w:cs="Tahoma"/>
          <w:sz w:val="16"/>
          <w:szCs w:val="16"/>
        </w:rPr>
      </w:pPr>
      <w:r w:rsidRPr="00260337">
        <w:rPr>
          <w:rFonts w:ascii="Tahoma" w:hAnsi="Tahoma" w:cs="Tahoma"/>
          <w:sz w:val="16"/>
          <w:szCs w:val="16"/>
        </w:rPr>
        <w:t>których</w:t>
      </w:r>
      <w:r>
        <w:rPr>
          <w:rFonts w:ascii="Tahoma" w:hAnsi="Tahoma" w:cs="Tahoma"/>
          <w:sz w:val="16"/>
          <w:szCs w:val="16"/>
        </w:rPr>
        <w:t xml:space="preserve"> podwykonawcy</w:t>
      </w:r>
      <w:r w:rsidRPr="00260337">
        <w:rPr>
          <w:rFonts w:ascii="Tahoma" w:hAnsi="Tahoma" w:cs="Tahoma"/>
          <w:sz w:val="16"/>
          <w:szCs w:val="16"/>
        </w:rPr>
        <w:t>,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1458FC87" w14:textId="77777777" w:rsidR="00F609A6" w:rsidRDefault="00F609A6" w:rsidP="00F609A6"/>
    <w:p w14:paraId="34DC8529" w14:textId="77777777" w:rsidR="00F609A6" w:rsidRDefault="00F609A6" w:rsidP="00F609A6">
      <w:pPr>
        <w:jc w:val="both"/>
      </w:pPr>
    </w:p>
    <w:p w14:paraId="0AED56A1" w14:textId="77777777" w:rsidR="00F609A6" w:rsidRDefault="00F609A6" w:rsidP="00F609A6">
      <w:pPr>
        <w:jc w:val="both"/>
      </w:pPr>
    </w:p>
    <w:p w14:paraId="4E212512" w14:textId="77777777" w:rsidR="00F609A6" w:rsidRDefault="00F609A6" w:rsidP="00F609A6">
      <w:pPr>
        <w:jc w:val="both"/>
      </w:pPr>
    </w:p>
    <w:p w14:paraId="6898016C" w14:textId="77777777" w:rsidR="00F609A6" w:rsidRDefault="00F609A6" w:rsidP="00F609A6">
      <w:pPr>
        <w:jc w:val="both"/>
      </w:pPr>
    </w:p>
    <w:p w14:paraId="2A7B7CEE" w14:textId="77777777" w:rsidR="00F609A6" w:rsidRDefault="00F609A6" w:rsidP="00F609A6">
      <w:pPr>
        <w:jc w:val="both"/>
      </w:pPr>
    </w:p>
    <w:p w14:paraId="5E747121" w14:textId="77777777" w:rsidR="00F609A6" w:rsidRDefault="00F609A6" w:rsidP="00F609A6">
      <w:pPr>
        <w:jc w:val="both"/>
      </w:pPr>
    </w:p>
    <w:p w14:paraId="3424E172" w14:textId="77777777" w:rsidR="00F609A6" w:rsidRDefault="00F609A6" w:rsidP="00F609A6">
      <w:pPr>
        <w:jc w:val="both"/>
      </w:pPr>
    </w:p>
    <w:p w14:paraId="05E99FD2" w14:textId="77777777" w:rsidR="00F609A6" w:rsidRDefault="00F609A6" w:rsidP="00F609A6">
      <w:pPr>
        <w:jc w:val="both"/>
      </w:pPr>
    </w:p>
    <w:p w14:paraId="6EA4E0C0" w14:textId="77777777" w:rsidR="00F609A6" w:rsidRDefault="00F609A6" w:rsidP="00F609A6">
      <w:pPr>
        <w:jc w:val="both"/>
      </w:pPr>
    </w:p>
    <w:p w14:paraId="464F1F0F" w14:textId="77777777" w:rsidR="00F609A6" w:rsidRDefault="00F609A6" w:rsidP="00F609A6">
      <w:pPr>
        <w:jc w:val="both"/>
      </w:pPr>
    </w:p>
    <w:p w14:paraId="64675F49" w14:textId="77777777" w:rsidR="00F609A6" w:rsidRDefault="00F609A6" w:rsidP="00F609A6">
      <w:pPr>
        <w:jc w:val="both"/>
      </w:pPr>
    </w:p>
    <w:p w14:paraId="6CBF4F61" w14:textId="77777777" w:rsidR="00F609A6" w:rsidRDefault="00F609A6" w:rsidP="00F609A6">
      <w:pPr>
        <w:jc w:val="both"/>
      </w:pPr>
    </w:p>
    <w:p w14:paraId="0255309B" w14:textId="77777777" w:rsidR="00F609A6" w:rsidRDefault="00F609A6" w:rsidP="00F609A6">
      <w:pPr>
        <w:jc w:val="both"/>
      </w:pPr>
    </w:p>
    <w:p w14:paraId="1936613C" w14:textId="77777777" w:rsidR="00F609A6" w:rsidRDefault="00F609A6" w:rsidP="00F609A6">
      <w:pPr>
        <w:jc w:val="both"/>
      </w:pPr>
    </w:p>
    <w:p w14:paraId="563CF3BE" w14:textId="77777777" w:rsidR="00F609A6" w:rsidRDefault="00F609A6" w:rsidP="00F609A6">
      <w:pPr>
        <w:jc w:val="both"/>
      </w:pPr>
    </w:p>
    <w:p w14:paraId="7B5FB2A9" w14:textId="77777777" w:rsidR="00F609A6" w:rsidRDefault="00F609A6" w:rsidP="00F609A6">
      <w:pPr>
        <w:jc w:val="both"/>
      </w:pPr>
    </w:p>
    <w:p w14:paraId="2155FA27" w14:textId="77777777" w:rsidR="00F609A6" w:rsidRDefault="00F609A6" w:rsidP="00F609A6">
      <w:pPr>
        <w:jc w:val="both"/>
      </w:pPr>
    </w:p>
    <w:p w14:paraId="7A6A6E46" w14:textId="77777777" w:rsidR="00F609A6" w:rsidRDefault="00F609A6" w:rsidP="00F609A6">
      <w:pPr>
        <w:jc w:val="both"/>
      </w:pPr>
    </w:p>
    <w:p w14:paraId="601577E7" w14:textId="77777777" w:rsidR="00F609A6" w:rsidRDefault="00F609A6" w:rsidP="00F609A6">
      <w:pPr>
        <w:jc w:val="both"/>
      </w:pPr>
    </w:p>
    <w:p w14:paraId="32A5B827" w14:textId="77777777" w:rsidR="00F609A6" w:rsidRDefault="00F609A6" w:rsidP="00F609A6">
      <w:pPr>
        <w:jc w:val="both"/>
      </w:pPr>
    </w:p>
    <w:p w14:paraId="1A9684D7" w14:textId="77777777" w:rsidR="00F609A6" w:rsidRDefault="00F609A6" w:rsidP="00F609A6">
      <w:pPr>
        <w:jc w:val="both"/>
      </w:pPr>
    </w:p>
    <w:p w14:paraId="1B72E953" w14:textId="77777777" w:rsidR="00F609A6" w:rsidRDefault="00F609A6" w:rsidP="00F609A6">
      <w:pPr>
        <w:jc w:val="both"/>
      </w:pPr>
    </w:p>
    <w:p w14:paraId="226DD7FE" w14:textId="77777777" w:rsidR="00F609A6" w:rsidRDefault="00F609A6" w:rsidP="00F609A6">
      <w:pPr>
        <w:jc w:val="both"/>
      </w:pPr>
    </w:p>
    <w:p w14:paraId="6B03DFA5" w14:textId="77777777" w:rsidR="00F609A6" w:rsidRDefault="00F609A6" w:rsidP="00F609A6">
      <w:pPr>
        <w:jc w:val="both"/>
      </w:pPr>
    </w:p>
    <w:p w14:paraId="0EA7BBE0" w14:textId="77777777" w:rsidR="00F609A6" w:rsidRDefault="00F609A6" w:rsidP="00F609A6">
      <w:pPr>
        <w:jc w:val="both"/>
      </w:pPr>
    </w:p>
    <w:p w14:paraId="53DF2876" w14:textId="77777777" w:rsidR="00F609A6" w:rsidRDefault="00F609A6" w:rsidP="00F609A6">
      <w:pPr>
        <w:jc w:val="both"/>
      </w:pPr>
    </w:p>
    <w:p w14:paraId="33201787" w14:textId="77777777" w:rsidR="00F609A6" w:rsidRDefault="00F609A6" w:rsidP="00F609A6">
      <w:pPr>
        <w:jc w:val="both"/>
      </w:pPr>
    </w:p>
    <w:p w14:paraId="713355A8" w14:textId="77777777" w:rsidR="00F609A6" w:rsidRDefault="00F609A6" w:rsidP="00F609A6">
      <w:pPr>
        <w:jc w:val="both"/>
      </w:pPr>
    </w:p>
    <w:p w14:paraId="5969F009" w14:textId="77777777" w:rsidR="00F609A6" w:rsidRDefault="00F609A6" w:rsidP="00F609A6">
      <w:pPr>
        <w:jc w:val="both"/>
      </w:pPr>
    </w:p>
    <w:p w14:paraId="502A7996" w14:textId="77777777" w:rsidR="00F609A6" w:rsidRDefault="00F609A6" w:rsidP="00F609A6">
      <w:pPr>
        <w:jc w:val="both"/>
      </w:pPr>
    </w:p>
    <w:p w14:paraId="0887540D" w14:textId="77777777" w:rsidR="00F609A6" w:rsidRDefault="00F609A6" w:rsidP="00F609A6">
      <w:pPr>
        <w:jc w:val="both"/>
      </w:pPr>
    </w:p>
    <w:p w14:paraId="4AB0210F" w14:textId="77777777" w:rsidR="00F609A6" w:rsidRDefault="00F609A6" w:rsidP="00F609A6">
      <w:pPr>
        <w:jc w:val="both"/>
      </w:pPr>
    </w:p>
    <w:p w14:paraId="61F107FA" w14:textId="77777777" w:rsidR="00F609A6" w:rsidRDefault="00F609A6" w:rsidP="00F609A6">
      <w:pPr>
        <w:jc w:val="both"/>
      </w:pPr>
    </w:p>
    <w:p w14:paraId="76CBDF41" w14:textId="77777777" w:rsidR="00F609A6" w:rsidRDefault="00F609A6" w:rsidP="00F609A6">
      <w:pPr>
        <w:jc w:val="both"/>
      </w:pPr>
    </w:p>
    <w:p w14:paraId="0640ADDD" w14:textId="77777777" w:rsidR="00F609A6" w:rsidRDefault="00F609A6" w:rsidP="00F609A6">
      <w:pPr>
        <w:jc w:val="both"/>
      </w:pPr>
    </w:p>
    <w:p w14:paraId="7A5AA477" w14:textId="77777777" w:rsidR="00F609A6" w:rsidRDefault="00F609A6" w:rsidP="00F609A6">
      <w:pPr>
        <w:jc w:val="both"/>
      </w:pPr>
    </w:p>
    <w:p w14:paraId="02645761" w14:textId="77777777" w:rsidR="00F609A6" w:rsidRDefault="00F609A6" w:rsidP="00F609A6">
      <w:pPr>
        <w:jc w:val="both"/>
      </w:pPr>
    </w:p>
    <w:p w14:paraId="5E78D850" w14:textId="77777777" w:rsidR="00F609A6" w:rsidRDefault="00F609A6" w:rsidP="00F609A6">
      <w:pPr>
        <w:jc w:val="both"/>
      </w:pPr>
    </w:p>
    <w:p w14:paraId="5D0F581E" w14:textId="77777777" w:rsidR="00F609A6" w:rsidRDefault="00F609A6" w:rsidP="00F609A6">
      <w:pPr>
        <w:jc w:val="both"/>
      </w:pPr>
    </w:p>
    <w:p w14:paraId="30B46CB0" w14:textId="77777777" w:rsidR="00F609A6" w:rsidRDefault="00F609A6" w:rsidP="00F609A6">
      <w:pPr>
        <w:jc w:val="both"/>
      </w:pPr>
    </w:p>
    <w:p w14:paraId="14BA6419" w14:textId="77777777" w:rsidR="00F609A6" w:rsidRPr="0089573C" w:rsidRDefault="00F609A6" w:rsidP="00F609A6">
      <w:pPr>
        <w:rPr>
          <w:rFonts w:cstheme="minorHAnsi"/>
          <w:b/>
          <w:bCs/>
          <w:i/>
          <w:color w:val="FF0000"/>
        </w:rPr>
      </w:pPr>
      <w:r w:rsidRPr="0045085B">
        <w:rPr>
          <w:rFonts w:ascii="Calibri" w:hAnsi="Calibri" w:cs="Calibri"/>
          <w:color w:val="FF0000"/>
        </w:rPr>
        <w:t xml:space="preserve">UWAGA: Niniejszego oświadczenia </w:t>
      </w:r>
      <w:r w:rsidRPr="0045085B">
        <w:rPr>
          <w:rFonts w:ascii="Calibri" w:hAnsi="Calibri" w:cs="Calibri"/>
          <w:color w:val="FF0000"/>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p>
    <w:p w14:paraId="4D9EC37C" w14:textId="77777777" w:rsidR="00F609A6" w:rsidRPr="008B25FF" w:rsidRDefault="00F609A6" w:rsidP="00F609A6">
      <w:pPr>
        <w:pStyle w:val="Nagwek9"/>
        <w:spacing w:before="0" w:line="360" w:lineRule="auto"/>
        <w:ind w:left="5399" w:firstLine="361"/>
        <w:jc w:val="right"/>
        <w:rPr>
          <w:rFonts w:asciiTheme="minorHAnsi" w:hAnsiTheme="minorHAnsi" w:cstheme="minorHAnsi"/>
          <w:color w:val="000000"/>
          <w:sz w:val="22"/>
          <w:szCs w:val="22"/>
          <w:lang w:val="pl-PL"/>
        </w:rPr>
      </w:pPr>
    </w:p>
    <w:p w14:paraId="5EBE52EC" w14:textId="042BCA0A" w:rsidR="00F609A6" w:rsidRPr="00EF5FBA" w:rsidRDefault="00F609A6" w:rsidP="00F609A6">
      <w:pPr>
        <w:pStyle w:val="TableParagraph"/>
        <w:rPr>
          <w:b/>
          <w:bCs/>
          <w:lang w:val="pl-PL"/>
        </w:rPr>
      </w:pPr>
      <w:r w:rsidRPr="00EF5FBA">
        <w:rPr>
          <w:b/>
          <w:bCs/>
          <w:lang w:val="pl-PL"/>
        </w:rPr>
        <w:t>Nr sprawy</w:t>
      </w:r>
      <w:r>
        <w:rPr>
          <w:b/>
          <w:bCs/>
          <w:lang w:val="pl-PL"/>
        </w:rPr>
        <w:t>:</w:t>
      </w:r>
      <w:r w:rsidRPr="00EF5FBA">
        <w:rPr>
          <w:b/>
          <w:bCs/>
          <w:lang w:val="pl-PL"/>
        </w:rPr>
        <w:t xml:space="preserve"> </w:t>
      </w:r>
      <w:r w:rsidR="00043557">
        <w:rPr>
          <w:b/>
          <w:bCs/>
          <w:lang w:val="pl-PL"/>
        </w:rPr>
        <w:t>10</w:t>
      </w:r>
      <w:r w:rsidRPr="00EF5FBA">
        <w:rPr>
          <w:b/>
          <w:bCs/>
          <w:lang w:val="pl-PL"/>
        </w:rPr>
        <w:t>/ZP/202</w:t>
      </w:r>
      <w:r w:rsidR="00043557">
        <w:rPr>
          <w:b/>
          <w:bCs/>
          <w:lang w:val="pl-PL"/>
        </w:rPr>
        <w:t>4</w:t>
      </w:r>
      <w:r w:rsidRPr="00EF5FBA">
        <w:rPr>
          <w:b/>
          <w:bCs/>
          <w:lang w:val="pl-PL"/>
        </w:rPr>
        <w:tab/>
      </w:r>
      <w:r w:rsidRPr="00EF5FBA">
        <w:rPr>
          <w:b/>
          <w:bCs/>
          <w:lang w:val="pl-PL"/>
        </w:rPr>
        <w:tab/>
      </w:r>
      <w:r>
        <w:rPr>
          <w:b/>
          <w:bCs/>
          <w:lang w:val="pl-PL"/>
        </w:rPr>
        <w:tab/>
      </w:r>
      <w:r>
        <w:rPr>
          <w:b/>
          <w:bCs/>
          <w:lang w:val="pl-PL"/>
        </w:rPr>
        <w:tab/>
      </w:r>
      <w:r>
        <w:rPr>
          <w:b/>
          <w:bCs/>
          <w:lang w:val="pl-PL"/>
        </w:rPr>
        <w:tab/>
      </w:r>
      <w:r>
        <w:rPr>
          <w:b/>
          <w:bCs/>
          <w:lang w:val="pl-PL"/>
        </w:rPr>
        <w:tab/>
      </w:r>
      <w:r>
        <w:rPr>
          <w:b/>
          <w:bCs/>
          <w:lang w:val="pl-PL"/>
        </w:rPr>
        <w:tab/>
      </w:r>
      <w:r>
        <w:rPr>
          <w:b/>
          <w:bCs/>
          <w:lang w:val="pl-PL"/>
        </w:rPr>
        <w:tab/>
      </w:r>
      <w:r w:rsidRPr="00EF5FBA">
        <w:rPr>
          <w:b/>
          <w:bCs/>
          <w:lang w:val="pl-PL"/>
        </w:rPr>
        <w:t>Załącznik nr 3b do SWZ</w:t>
      </w:r>
    </w:p>
    <w:p w14:paraId="468010A2" w14:textId="77777777" w:rsidR="00F609A6" w:rsidRPr="00934600" w:rsidRDefault="00F609A6">
      <w:pPr>
        <w:pStyle w:val="Akapitzlist"/>
        <w:numPr>
          <w:ilvl w:val="7"/>
          <w:numId w:val="39"/>
        </w:numPr>
        <w:tabs>
          <w:tab w:val="clear" w:pos="7939"/>
          <w:tab w:val="num" w:pos="0"/>
          <w:tab w:val="left" w:pos="3686"/>
        </w:tabs>
        <w:spacing w:after="0" w:line="360" w:lineRule="auto"/>
        <w:ind w:left="0"/>
        <w:jc w:val="right"/>
        <w:rPr>
          <w:rFonts w:cstheme="minorHAnsi"/>
          <w:b/>
        </w:rPr>
      </w:pPr>
    </w:p>
    <w:p w14:paraId="3A0AFC15" w14:textId="77777777" w:rsidR="00F609A6" w:rsidRDefault="00F609A6">
      <w:pPr>
        <w:numPr>
          <w:ilvl w:val="0"/>
          <w:numId w:val="36"/>
        </w:numPr>
        <w:suppressAutoHyphens/>
        <w:spacing w:line="360" w:lineRule="auto"/>
        <w:rPr>
          <w:rFonts w:cstheme="minorHAnsi"/>
          <w:sz w:val="22"/>
          <w:szCs w:val="22"/>
        </w:rPr>
      </w:pPr>
      <w:r w:rsidRPr="00934600">
        <w:rPr>
          <w:rFonts w:cstheme="minorHAnsi"/>
          <w:sz w:val="22"/>
          <w:szCs w:val="22"/>
        </w:rPr>
        <w:t xml:space="preserve">..............................                                                                                 </w:t>
      </w:r>
    </w:p>
    <w:p w14:paraId="52757450" w14:textId="77777777" w:rsidR="00F609A6" w:rsidRPr="00CE3774" w:rsidRDefault="00F609A6">
      <w:pPr>
        <w:numPr>
          <w:ilvl w:val="0"/>
          <w:numId w:val="36"/>
        </w:numPr>
        <w:suppressAutoHyphens/>
        <w:spacing w:line="360" w:lineRule="auto"/>
        <w:rPr>
          <w:rFonts w:cstheme="minorHAnsi"/>
          <w:sz w:val="22"/>
          <w:szCs w:val="22"/>
        </w:rPr>
      </w:pPr>
      <w:r w:rsidRPr="00CE3774">
        <w:rPr>
          <w:rFonts w:cstheme="minorHAnsi"/>
          <w:sz w:val="22"/>
          <w:szCs w:val="22"/>
        </w:rPr>
        <w:t xml:space="preserve">nazwa  Wykonawcy                                                                                          </w:t>
      </w:r>
      <w:r w:rsidRPr="00CE3774">
        <w:rPr>
          <w:rFonts w:cstheme="minorHAnsi"/>
          <w:sz w:val="22"/>
          <w:szCs w:val="22"/>
        </w:rPr>
        <w:tab/>
      </w:r>
      <w:r w:rsidRPr="00CE3774">
        <w:rPr>
          <w:rFonts w:cstheme="minorHAnsi"/>
          <w:sz w:val="22"/>
          <w:szCs w:val="22"/>
        </w:rPr>
        <w:tab/>
        <w:t xml:space="preserve">                         </w:t>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CE3774">
        <w:rPr>
          <w:rFonts w:cstheme="minorHAnsi"/>
          <w:sz w:val="22"/>
          <w:szCs w:val="22"/>
        </w:rPr>
        <w:t>data</w:t>
      </w:r>
    </w:p>
    <w:p w14:paraId="7EFC1439" w14:textId="77777777" w:rsidR="00F609A6" w:rsidRPr="00934600" w:rsidRDefault="00F609A6" w:rsidP="00F609A6">
      <w:pPr>
        <w:spacing w:line="360" w:lineRule="auto"/>
        <w:jc w:val="center"/>
        <w:rPr>
          <w:rFonts w:cstheme="minorHAnsi"/>
          <w:b/>
          <w:sz w:val="22"/>
          <w:szCs w:val="22"/>
        </w:rPr>
      </w:pPr>
      <w:r w:rsidRPr="00934600">
        <w:rPr>
          <w:rFonts w:cstheme="minorHAnsi"/>
          <w:b/>
          <w:sz w:val="22"/>
          <w:szCs w:val="22"/>
        </w:rPr>
        <w:t>Oświadczenie Wykonawcy*/podmiotu udostępniającego zasoby*</w:t>
      </w:r>
    </w:p>
    <w:p w14:paraId="27A0D5E1" w14:textId="77777777" w:rsidR="00F609A6" w:rsidRPr="00934600" w:rsidRDefault="00F609A6" w:rsidP="00F609A6">
      <w:pPr>
        <w:tabs>
          <w:tab w:val="left" w:pos="3686"/>
        </w:tabs>
        <w:spacing w:line="360" w:lineRule="auto"/>
        <w:jc w:val="center"/>
        <w:rPr>
          <w:rFonts w:cstheme="minorHAnsi"/>
          <w:b/>
          <w:sz w:val="22"/>
          <w:szCs w:val="22"/>
        </w:rPr>
      </w:pPr>
      <w:r w:rsidRPr="00934600">
        <w:rPr>
          <w:rFonts w:cstheme="minorHAnsi"/>
          <w:b/>
          <w:sz w:val="22"/>
          <w:szCs w:val="22"/>
        </w:rPr>
        <w:t xml:space="preserve">o aktualności informacji zawartych w oświadczeniu, </w:t>
      </w:r>
    </w:p>
    <w:p w14:paraId="6039E64A" w14:textId="77777777" w:rsidR="00F609A6" w:rsidRPr="00934600" w:rsidRDefault="00F609A6" w:rsidP="00F609A6">
      <w:pPr>
        <w:tabs>
          <w:tab w:val="left" w:pos="3686"/>
        </w:tabs>
        <w:spacing w:line="360" w:lineRule="auto"/>
        <w:jc w:val="center"/>
        <w:rPr>
          <w:rFonts w:cstheme="minorHAnsi"/>
          <w:b/>
          <w:bCs/>
          <w:sz w:val="22"/>
          <w:szCs w:val="22"/>
        </w:rPr>
      </w:pPr>
      <w:r w:rsidRPr="00934600">
        <w:rPr>
          <w:rFonts w:cstheme="minorHAnsi"/>
          <w:b/>
          <w:sz w:val="22"/>
          <w:szCs w:val="22"/>
        </w:rPr>
        <w:t xml:space="preserve">o którym mowa </w:t>
      </w:r>
      <w:r w:rsidRPr="00437C1D">
        <w:rPr>
          <w:rFonts w:cstheme="minorHAnsi"/>
          <w:b/>
          <w:sz w:val="22"/>
          <w:szCs w:val="22"/>
        </w:rPr>
        <w:t xml:space="preserve">w art. 125 ust. 1 ustawy Prawo zamówień publicznych </w:t>
      </w:r>
      <w:r w:rsidRPr="00437C1D">
        <w:rPr>
          <w:rFonts w:cstheme="minorHAnsi"/>
          <w:b/>
          <w:sz w:val="22"/>
          <w:szCs w:val="22"/>
        </w:rPr>
        <w:br/>
      </w:r>
      <w:r w:rsidRPr="00437C1D">
        <w:rPr>
          <w:rFonts w:cstheme="minorHAnsi"/>
          <w:b/>
          <w:bCs/>
          <w:sz w:val="22"/>
          <w:szCs w:val="22"/>
        </w:rPr>
        <w:t>(t.j. Dz.U. z 2023 r. poz. 1605 z późn. zm.)</w:t>
      </w:r>
    </w:p>
    <w:p w14:paraId="28447EA6" w14:textId="77777777" w:rsidR="00F609A6" w:rsidRPr="00934600" w:rsidRDefault="00F609A6" w:rsidP="00F609A6">
      <w:pPr>
        <w:tabs>
          <w:tab w:val="left" w:pos="3686"/>
        </w:tabs>
        <w:spacing w:line="360" w:lineRule="auto"/>
        <w:jc w:val="center"/>
        <w:rPr>
          <w:rFonts w:cstheme="minorHAnsi"/>
          <w:b/>
          <w:sz w:val="22"/>
          <w:szCs w:val="22"/>
        </w:rPr>
      </w:pPr>
    </w:p>
    <w:p w14:paraId="66BB7102" w14:textId="77777777" w:rsidR="00F609A6" w:rsidRPr="00934600" w:rsidRDefault="00F609A6" w:rsidP="00F609A6">
      <w:pPr>
        <w:tabs>
          <w:tab w:val="left" w:pos="3686"/>
        </w:tabs>
        <w:spacing w:line="360" w:lineRule="auto"/>
        <w:rPr>
          <w:rFonts w:cstheme="minorHAnsi"/>
          <w:sz w:val="22"/>
          <w:szCs w:val="22"/>
        </w:rPr>
      </w:pPr>
      <w:r w:rsidRPr="00934600">
        <w:rPr>
          <w:rFonts w:cstheme="minorHAnsi"/>
          <w:sz w:val="22"/>
          <w:szCs w:val="22"/>
        </w:rPr>
        <w:t>Przystępując do postępowania o udzielenie zamówienia publicznego, prowadzonego w trybie przetargu nieograniczonego na:</w:t>
      </w:r>
    </w:p>
    <w:p w14:paraId="3FEB373D" w14:textId="36C9A20C" w:rsidR="00F609A6" w:rsidRDefault="00043557" w:rsidP="00F609A6">
      <w:pPr>
        <w:suppressLineNumbers/>
        <w:tabs>
          <w:tab w:val="left" w:pos="1440"/>
        </w:tabs>
        <w:spacing w:line="360" w:lineRule="auto"/>
        <w:jc w:val="center"/>
        <w:rPr>
          <w:rFonts w:eastAsia="Calibri" w:cstheme="minorHAnsi"/>
          <w:b/>
          <w:sz w:val="22"/>
          <w:szCs w:val="22"/>
        </w:rPr>
      </w:pPr>
      <w:r w:rsidRPr="008115F0">
        <w:rPr>
          <w:rFonts w:eastAsia="Times New Roman" w:cstheme="minorHAnsi"/>
          <w:sz w:val="22"/>
          <w:szCs w:val="22"/>
          <w:lang w:eastAsia="pl-PL"/>
        </w:rPr>
        <w:t>„</w:t>
      </w:r>
      <w:r>
        <w:rPr>
          <w:rFonts w:cstheme="minorHAnsi"/>
          <w:b/>
          <w:bCs/>
          <w:i/>
          <w:sz w:val="22"/>
          <w:szCs w:val="22"/>
          <w:lang w:eastAsia="ar-SA"/>
        </w:rPr>
        <w:t xml:space="preserve">Usługa dostępu do aktualizacji systemu ERP z możliwością ich samodzielnej instalacji przez Zamawiającego wraz z serwisem systemu ERP Uniwersytetu Łódzkiego oraz usługa opieki powdrożeniowej systemu ERP (prace rozwojowe w obszarze systemu ERP)” </w:t>
      </w:r>
      <w:r w:rsidR="00F609A6" w:rsidRPr="00694820">
        <w:rPr>
          <w:rFonts w:eastAsia="Calibri" w:cstheme="minorHAnsi"/>
          <w:b/>
          <w:sz w:val="22"/>
          <w:szCs w:val="22"/>
        </w:rPr>
        <w:t xml:space="preserve">- nr sprawy </w:t>
      </w:r>
      <w:r>
        <w:rPr>
          <w:rFonts w:eastAsia="Calibri" w:cstheme="minorHAnsi"/>
          <w:b/>
          <w:sz w:val="22"/>
          <w:szCs w:val="22"/>
        </w:rPr>
        <w:t>10</w:t>
      </w:r>
      <w:r w:rsidR="00F609A6" w:rsidRPr="00694820">
        <w:rPr>
          <w:rFonts w:eastAsia="Calibri" w:cstheme="minorHAnsi"/>
          <w:b/>
          <w:sz w:val="22"/>
          <w:szCs w:val="22"/>
        </w:rPr>
        <w:t>/ZP/202</w:t>
      </w:r>
      <w:r>
        <w:rPr>
          <w:rFonts w:eastAsia="Calibri" w:cstheme="minorHAnsi"/>
          <w:b/>
          <w:sz w:val="22"/>
          <w:szCs w:val="22"/>
        </w:rPr>
        <w:t>4</w:t>
      </w:r>
    </w:p>
    <w:p w14:paraId="3DB2ED03" w14:textId="77777777" w:rsidR="00F609A6" w:rsidRPr="00FF1E6F" w:rsidRDefault="00F609A6" w:rsidP="00F609A6">
      <w:pPr>
        <w:suppressLineNumbers/>
        <w:tabs>
          <w:tab w:val="left" w:pos="1440"/>
        </w:tabs>
        <w:suppressAutoHyphens/>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43B5B5E" w14:textId="77777777" w:rsidR="00F609A6" w:rsidRPr="00FF1E6F" w:rsidRDefault="00F609A6" w:rsidP="00F609A6">
      <w:pPr>
        <w:suppressAutoHyphens/>
        <w:rPr>
          <w:rFonts w:ascii="Tahoma" w:eastAsia="Times New Roman" w:hAnsi="Tahoma" w:cs="Tahoma"/>
          <w:sz w:val="18"/>
          <w:szCs w:val="18"/>
          <w:lang w:eastAsia="zh-CN"/>
        </w:rPr>
      </w:pPr>
    </w:p>
    <w:p w14:paraId="442CDF5E" w14:textId="77777777" w:rsidR="00F609A6" w:rsidRPr="00FF1E6F" w:rsidRDefault="00F609A6" w:rsidP="00F609A6">
      <w:pPr>
        <w:suppressAutoHyphens/>
        <w:rPr>
          <w:rFonts w:ascii="Tahoma" w:eastAsia="Times New Roman" w:hAnsi="Tahoma" w:cs="Tahoma"/>
          <w:sz w:val="18"/>
          <w:szCs w:val="18"/>
          <w:lang w:eastAsia="zh-CN"/>
        </w:rPr>
      </w:pPr>
    </w:p>
    <w:p w14:paraId="0881F829" w14:textId="77777777" w:rsidR="00F609A6" w:rsidRPr="00FF1E6F" w:rsidRDefault="00F609A6">
      <w:pPr>
        <w:numPr>
          <w:ilvl w:val="0"/>
          <w:numId w:val="36"/>
        </w:numPr>
        <w:suppressAutoHyphens/>
        <w:jc w:val="center"/>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7D19FCA8" w14:textId="77777777" w:rsidR="00F609A6" w:rsidRPr="00FF1E6F" w:rsidRDefault="00F609A6">
      <w:pPr>
        <w:numPr>
          <w:ilvl w:val="0"/>
          <w:numId w:val="36"/>
        </w:numPr>
        <w:suppressAutoHyphens/>
        <w:jc w:val="center"/>
        <w:rPr>
          <w:rFonts w:ascii="Tahoma" w:eastAsia="Times New Roman" w:hAnsi="Tahoma" w:cs="Tahoma"/>
          <w:sz w:val="16"/>
          <w:szCs w:val="16"/>
          <w:lang w:eastAsia="zh-CN"/>
        </w:rPr>
      </w:pPr>
      <w:r w:rsidRPr="00FF1E6F">
        <w:rPr>
          <w:rFonts w:ascii="Tahoma" w:eastAsia="Times New Roman" w:hAnsi="Tahoma" w:cs="Tahoma"/>
          <w:sz w:val="16"/>
          <w:szCs w:val="16"/>
          <w:lang w:eastAsia="zh-CN"/>
        </w:rPr>
        <w:t>pełna nazwa i adres Wykonawcy</w:t>
      </w:r>
    </w:p>
    <w:p w14:paraId="0CA540B0" w14:textId="77777777" w:rsidR="00F609A6" w:rsidRPr="00934600" w:rsidRDefault="00F609A6" w:rsidP="00F609A6">
      <w:pPr>
        <w:tabs>
          <w:tab w:val="left" w:pos="3686"/>
        </w:tabs>
        <w:spacing w:line="360" w:lineRule="auto"/>
        <w:rPr>
          <w:rFonts w:cstheme="minorHAnsi"/>
          <w:sz w:val="22"/>
          <w:szCs w:val="22"/>
        </w:rPr>
      </w:pPr>
      <w:r w:rsidRPr="00934600">
        <w:rPr>
          <w:rFonts w:cstheme="minorHAnsi"/>
          <w:sz w:val="22"/>
          <w:szCs w:val="22"/>
        </w:rPr>
        <w:t xml:space="preserve">oświadczam, że </w:t>
      </w:r>
      <w:r w:rsidRPr="00934600">
        <w:rPr>
          <w:rFonts w:cstheme="minorHAnsi"/>
          <w:bCs/>
          <w:sz w:val="22"/>
          <w:szCs w:val="22"/>
        </w:rPr>
        <w:t xml:space="preserve">informacje zawarte w oświadczeniu, o którym mowa w art. 125 ust. 1 </w:t>
      </w:r>
      <w:r>
        <w:rPr>
          <w:rFonts w:cstheme="minorHAnsi"/>
          <w:bCs/>
          <w:sz w:val="22"/>
          <w:szCs w:val="22"/>
        </w:rPr>
        <w:t>u</w:t>
      </w:r>
      <w:r w:rsidRPr="00934600">
        <w:rPr>
          <w:rFonts w:cstheme="minorHAnsi"/>
          <w:bCs/>
          <w:sz w:val="22"/>
          <w:szCs w:val="22"/>
        </w:rPr>
        <w:t>stawy</w:t>
      </w:r>
      <w:r>
        <w:rPr>
          <w:rFonts w:cstheme="minorHAnsi"/>
          <w:bCs/>
          <w:sz w:val="22"/>
          <w:szCs w:val="22"/>
        </w:rPr>
        <w:t xml:space="preserve"> Pzp</w:t>
      </w:r>
      <w:r w:rsidRPr="00934600">
        <w:rPr>
          <w:rFonts w:cstheme="minorHAnsi"/>
          <w:bCs/>
          <w:sz w:val="22"/>
          <w:szCs w:val="22"/>
        </w:rPr>
        <w:t xml:space="preserve"> (JEDZ) w zakresie podstaw wykluczenia z postępowania, a których mowa w:</w:t>
      </w:r>
    </w:p>
    <w:p w14:paraId="3AAF4674" w14:textId="77777777" w:rsidR="00F609A6" w:rsidRPr="00934600" w:rsidRDefault="00F609A6" w:rsidP="00F609A6">
      <w:pPr>
        <w:pStyle w:val="BodyTextIndentZnak"/>
        <w:tabs>
          <w:tab w:val="left" w:pos="567"/>
        </w:tabs>
        <w:ind w:left="567" w:hanging="567"/>
        <w:rPr>
          <w:rFonts w:asciiTheme="minorHAnsi" w:hAnsiTheme="minorHAnsi" w:cstheme="minorHAnsi"/>
          <w:bCs/>
          <w:sz w:val="22"/>
          <w:szCs w:val="22"/>
        </w:rPr>
      </w:pPr>
      <w:r w:rsidRPr="00934600">
        <w:rPr>
          <w:rFonts w:asciiTheme="minorHAnsi" w:hAnsiTheme="minorHAnsi" w:cstheme="minorHAnsi"/>
          <w:bCs/>
          <w:sz w:val="22"/>
          <w:szCs w:val="22"/>
        </w:rPr>
        <w:t xml:space="preserve">a) </w:t>
      </w:r>
      <w:r w:rsidRPr="00934600">
        <w:rPr>
          <w:rFonts w:asciiTheme="minorHAnsi" w:hAnsiTheme="minorHAnsi" w:cstheme="minorHAnsi"/>
          <w:bCs/>
          <w:sz w:val="22"/>
          <w:szCs w:val="22"/>
        </w:rPr>
        <w:tab/>
        <w:t xml:space="preserve">art. 108 ust 1 pkt 3 </w:t>
      </w:r>
      <w:r>
        <w:rPr>
          <w:rFonts w:asciiTheme="minorHAnsi" w:hAnsiTheme="minorHAnsi" w:cstheme="minorHAnsi"/>
          <w:bCs/>
          <w:sz w:val="22"/>
          <w:szCs w:val="22"/>
        </w:rPr>
        <w:t>u</w:t>
      </w:r>
      <w:r w:rsidRPr="00934600">
        <w:rPr>
          <w:rFonts w:asciiTheme="minorHAnsi" w:hAnsiTheme="minorHAnsi" w:cstheme="minorHAnsi"/>
          <w:bCs/>
          <w:sz w:val="22"/>
          <w:szCs w:val="22"/>
        </w:rPr>
        <w:t>stawy</w:t>
      </w:r>
      <w:r>
        <w:rPr>
          <w:rFonts w:asciiTheme="minorHAnsi" w:hAnsiTheme="minorHAnsi" w:cstheme="minorHAnsi"/>
          <w:bCs/>
          <w:sz w:val="22"/>
          <w:szCs w:val="22"/>
        </w:rPr>
        <w:t xml:space="preserve"> Pzp</w:t>
      </w:r>
    </w:p>
    <w:p w14:paraId="712E918D" w14:textId="77777777" w:rsidR="00F609A6" w:rsidRPr="00934600" w:rsidRDefault="00F609A6" w:rsidP="00F609A6">
      <w:pPr>
        <w:pStyle w:val="BodyTextIndentZnak"/>
        <w:tabs>
          <w:tab w:val="left" w:pos="567"/>
        </w:tabs>
        <w:ind w:left="567" w:hanging="567"/>
        <w:jc w:val="left"/>
        <w:rPr>
          <w:rFonts w:asciiTheme="minorHAnsi" w:hAnsiTheme="minorHAnsi" w:cstheme="minorHAnsi"/>
          <w:bCs/>
          <w:sz w:val="22"/>
          <w:szCs w:val="22"/>
        </w:rPr>
      </w:pPr>
      <w:r w:rsidRPr="00934600">
        <w:rPr>
          <w:rFonts w:asciiTheme="minorHAnsi" w:hAnsiTheme="minorHAnsi" w:cstheme="minorHAnsi"/>
          <w:bCs/>
          <w:sz w:val="22"/>
          <w:szCs w:val="22"/>
        </w:rPr>
        <w:t xml:space="preserve">b) </w:t>
      </w:r>
      <w:r w:rsidRPr="00934600">
        <w:rPr>
          <w:rFonts w:asciiTheme="minorHAnsi" w:hAnsiTheme="minorHAnsi" w:cstheme="minorHAnsi"/>
          <w:bCs/>
          <w:sz w:val="22"/>
          <w:szCs w:val="22"/>
        </w:rPr>
        <w:tab/>
        <w:t>art. 108 ust. 1 pkt 4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 dotyczących orzeczenia zakazu ubiegania się o zamówienie publiczne tytułem środka zapobiegawczego,</w:t>
      </w:r>
    </w:p>
    <w:p w14:paraId="2292BE05" w14:textId="77777777" w:rsidR="00F609A6" w:rsidRPr="00934600" w:rsidRDefault="00F609A6" w:rsidP="00F609A6">
      <w:pPr>
        <w:pStyle w:val="BodyTextIndentZnak"/>
        <w:tabs>
          <w:tab w:val="left" w:pos="567"/>
        </w:tabs>
        <w:ind w:left="567" w:hanging="567"/>
        <w:jc w:val="left"/>
        <w:rPr>
          <w:rFonts w:asciiTheme="minorHAnsi" w:hAnsiTheme="minorHAnsi" w:cstheme="minorHAnsi"/>
          <w:bCs/>
          <w:sz w:val="22"/>
          <w:szCs w:val="22"/>
        </w:rPr>
      </w:pPr>
      <w:r w:rsidRPr="00934600">
        <w:rPr>
          <w:rFonts w:asciiTheme="minorHAnsi" w:hAnsiTheme="minorHAnsi" w:cstheme="minorHAnsi"/>
          <w:bCs/>
          <w:sz w:val="22"/>
          <w:szCs w:val="22"/>
        </w:rPr>
        <w:t xml:space="preserve">c) </w:t>
      </w:r>
      <w:r w:rsidRPr="00934600">
        <w:rPr>
          <w:rFonts w:asciiTheme="minorHAnsi" w:hAnsiTheme="minorHAnsi" w:cstheme="minorHAnsi"/>
          <w:bCs/>
          <w:sz w:val="22"/>
          <w:szCs w:val="22"/>
        </w:rPr>
        <w:tab/>
        <w:t>art. 108 ust. 1 pkt 5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 dotyczących zawarcia z innymi wykonawcami porozumienia mającego na celu zakłócenie konkurencji,</w:t>
      </w:r>
    </w:p>
    <w:p w14:paraId="72907997" w14:textId="77777777" w:rsidR="00F609A6" w:rsidRPr="00934600" w:rsidRDefault="00F609A6" w:rsidP="00F609A6">
      <w:pPr>
        <w:pStyle w:val="BodyTextIndentZnak"/>
        <w:tabs>
          <w:tab w:val="left" w:pos="567"/>
        </w:tabs>
        <w:ind w:left="567" w:hanging="567"/>
        <w:rPr>
          <w:rFonts w:asciiTheme="minorHAnsi" w:hAnsiTheme="minorHAnsi" w:cstheme="minorHAnsi"/>
          <w:bCs/>
          <w:sz w:val="22"/>
          <w:szCs w:val="22"/>
        </w:rPr>
      </w:pPr>
      <w:r w:rsidRPr="00934600">
        <w:rPr>
          <w:rFonts w:asciiTheme="minorHAnsi" w:hAnsiTheme="minorHAnsi" w:cstheme="minorHAnsi"/>
          <w:bCs/>
          <w:sz w:val="22"/>
          <w:szCs w:val="22"/>
        </w:rPr>
        <w:t xml:space="preserve">d) </w:t>
      </w:r>
      <w:r w:rsidRPr="00934600">
        <w:rPr>
          <w:rFonts w:asciiTheme="minorHAnsi" w:hAnsiTheme="minorHAnsi" w:cstheme="minorHAnsi"/>
          <w:bCs/>
          <w:sz w:val="22"/>
          <w:szCs w:val="22"/>
        </w:rPr>
        <w:tab/>
        <w:t>art. 108 ust. 1 pkt  6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w:t>
      </w:r>
    </w:p>
    <w:p w14:paraId="2B958367" w14:textId="77777777" w:rsidR="00F609A6" w:rsidRPr="00934600" w:rsidRDefault="00F609A6" w:rsidP="00F609A6">
      <w:pPr>
        <w:tabs>
          <w:tab w:val="left" w:pos="3686"/>
        </w:tabs>
        <w:spacing w:line="360" w:lineRule="auto"/>
        <w:jc w:val="both"/>
        <w:rPr>
          <w:rFonts w:cstheme="minorHAnsi"/>
          <w:sz w:val="22"/>
          <w:szCs w:val="22"/>
        </w:rPr>
      </w:pPr>
      <w:r w:rsidRPr="00934600">
        <w:rPr>
          <w:rFonts w:cstheme="minorHAnsi"/>
          <w:sz w:val="22"/>
          <w:szCs w:val="22"/>
        </w:rPr>
        <w:t>- są aktualne na dzień złożenia niniejszego oświadczenia.</w:t>
      </w:r>
    </w:p>
    <w:p w14:paraId="7BCA329D" w14:textId="77777777" w:rsidR="00F609A6" w:rsidRPr="00E05AF5" w:rsidRDefault="00F609A6" w:rsidP="00F609A6">
      <w:pPr>
        <w:spacing w:line="360" w:lineRule="auto"/>
        <w:jc w:val="right"/>
        <w:rPr>
          <w:rFonts w:cstheme="minorHAnsi"/>
          <w:i/>
          <w:color w:val="FF0000"/>
          <w:sz w:val="20"/>
          <w:szCs w:val="20"/>
        </w:rPr>
      </w:pPr>
      <w:r w:rsidRPr="00E05AF5">
        <w:rPr>
          <w:rFonts w:cstheme="minorHAnsi"/>
          <w:i/>
          <w:color w:val="FF0000"/>
          <w:sz w:val="20"/>
          <w:szCs w:val="20"/>
        </w:rPr>
        <w:t>Kwalifikowany podpis elektroniczny osoby uprawnionej</w:t>
      </w:r>
    </w:p>
    <w:p w14:paraId="1704B330" w14:textId="77777777" w:rsidR="00F609A6" w:rsidRPr="00E05AF5" w:rsidRDefault="00F609A6" w:rsidP="00F609A6">
      <w:pPr>
        <w:spacing w:line="360" w:lineRule="auto"/>
        <w:jc w:val="right"/>
        <w:rPr>
          <w:rFonts w:cstheme="minorHAnsi"/>
          <w:i/>
          <w:color w:val="FF0000"/>
          <w:sz w:val="20"/>
          <w:szCs w:val="20"/>
        </w:rPr>
      </w:pPr>
      <w:r w:rsidRPr="00E05AF5">
        <w:rPr>
          <w:rFonts w:cstheme="minorHAnsi"/>
          <w:i/>
          <w:color w:val="FF0000"/>
          <w:sz w:val="20"/>
          <w:szCs w:val="20"/>
        </w:rPr>
        <w:t>do występowania w imieniu Wykonawcy/podmiotu udostępniającego zasoby</w:t>
      </w:r>
    </w:p>
    <w:p w14:paraId="2A5AFF8C" w14:textId="77777777" w:rsidR="00F609A6" w:rsidRDefault="00F609A6" w:rsidP="00F609A6">
      <w:pPr>
        <w:spacing w:line="360" w:lineRule="auto"/>
        <w:rPr>
          <w:rFonts w:cstheme="minorHAnsi"/>
          <w:b/>
          <w:bCs/>
          <w:sz w:val="22"/>
          <w:szCs w:val="22"/>
        </w:rPr>
      </w:pPr>
      <w:r w:rsidRPr="00934600">
        <w:rPr>
          <w:rFonts w:cstheme="minorHAnsi"/>
          <w:b/>
          <w:bCs/>
          <w:sz w:val="22"/>
          <w:szCs w:val="22"/>
        </w:rPr>
        <w:lastRenderedPageBreak/>
        <w:t>*niepotrzebne skreślić</w:t>
      </w:r>
    </w:p>
    <w:p w14:paraId="000A5FCD" w14:textId="77777777" w:rsidR="00F609A6" w:rsidRDefault="00F609A6" w:rsidP="00F609A6">
      <w:pPr>
        <w:spacing w:line="360" w:lineRule="auto"/>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909E8F5" w14:textId="77777777" w:rsidR="00F609A6" w:rsidRPr="00E05AF5" w:rsidRDefault="00F609A6" w:rsidP="00F609A6">
      <w:pPr>
        <w:rPr>
          <w:rFonts w:cstheme="minorHAnsi"/>
          <w:b/>
          <w:bCs/>
          <w:i/>
          <w:color w:val="FF0000"/>
          <w:sz w:val="22"/>
          <w:szCs w:val="22"/>
        </w:rPr>
      </w:pPr>
      <w:r w:rsidRPr="00E05AF5">
        <w:rPr>
          <w:rFonts w:ascii="Calibri" w:hAnsi="Calibri" w:cs="Calibri"/>
          <w:color w:val="FF0000"/>
          <w:sz w:val="22"/>
          <w:szCs w:val="22"/>
        </w:rPr>
        <w:t xml:space="preserve">UWAGA: Niniejszego oświadczenia </w:t>
      </w:r>
      <w:r w:rsidRPr="00E05AF5">
        <w:rPr>
          <w:rFonts w:ascii="Calibri" w:hAnsi="Calibri" w:cs="Calibri"/>
          <w:color w:val="FF0000"/>
          <w:sz w:val="22"/>
          <w:szCs w:val="22"/>
          <w:u w:val="single"/>
        </w:rPr>
        <w:t>nie należy składać</w:t>
      </w:r>
      <w:r w:rsidRPr="00E05AF5">
        <w:rPr>
          <w:rFonts w:ascii="Calibri" w:hAnsi="Calibri" w:cs="Calibri"/>
          <w:color w:val="FF0000"/>
          <w:sz w:val="22"/>
          <w:szCs w:val="22"/>
        </w:rPr>
        <w:t xml:space="preserve"> razem z ofertą. Składane jest tylko na wezwanie Zamawiającego  przez Wykonawcę, którego oferta zostanie najwyżej oceniona</w:t>
      </w:r>
    </w:p>
    <w:p w14:paraId="7C3ABC4B" w14:textId="77777777" w:rsidR="00F609A6" w:rsidRPr="00DE1710" w:rsidRDefault="00F609A6" w:rsidP="00F609A6">
      <w:pPr>
        <w:suppressAutoHyphens/>
        <w:jc w:val="both"/>
        <w:rPr>
          <w:rFonts w:eastAsia="Times New Roman" w:cstheme="minorHAnsi"/>
          <w:sz w:val="18"/>
          <w:szCs w:val="18"/>
          <w:lang w:eastAsia="zh-CN"/>
        </w:rPr>
      </w:pPr>
    </w:p>
    <w:p w14:paraId="7456870C" w14:textId="77777777" w:rsidR="00F609A6" w:rsidRPr="00DE1710" w:rsidRDefault="00F609A6" w:rsidP="00F609A6">
      <w:pPr>
        <w:suppressAutoHyphens/>
        <w:jc w:val="both"/>
        <w:rPr>
          <w:rFonts w:eastAsia="Times New Roman" w:cstheme="minorHAnsi"/>
          <w:sz w:val="18"/>
          <w:szCs w:val="18"/>
          <w:lang w:eastAsia="zh-CN"/>
        </w:rPr>
      </w:pPr>
    </w:p>
    <w:p w14:paraId="3687D6AA" w14:textId="7FBB6021" w:rsidR="00F609A6" w:rsidRPr="00DE1710" w:rsidRDefault="00F609A6" w:rsidP="00F609A6">
      <w:pPr>
        <w:rPr>
          <w:rFonts w:cstheme="minorHAnsi"/>
          <w:b/>
          <w:bCs/>
          <w:i/>
        </w:rPr>
      </w:pPr>
      <w:r>
        <w:rPr>
          <w:rFonts w:cstheme="minorHAnsi"/>
          <w:b/>
          <w:bCs/>
        </w:rPr>
        <w:t xml:space="preserve">Nr sprawy: </w:t>
      </w:r>
      <w:r w:rsidR="00043557">
        <w:rPr>
          <w:rFonts w:cstheme="minorHAnsi"/>
          <w:b/>
          <w:bCs/>
        </w:rPr>
        <w:t>10</w:t>
      </w:r>
      <w:r>
        <w:rPr>
          <w:rFonts w:cstheme="minorHAnsi"/>
          <w:b/>
          <w:bCs/>
        </w:rPr>
        <w:t>/ZP/202</w:t>
      </w:r>
      <w:r w:rsidR="00043557">
        <w:rPr>
          <w:rFonts w:cstheme="minorHAnsi"/>
          <w:b/>
          <w:bCs/>
        </w:rPr>
        <w:t>4</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DE1710">
        <w:rPr>
          <w:rFonts w:cstheme="minorHAnsi"/>
          <w:b/>
          <w:bCs/>
        </w:rPr>
        <w:t xml:space="preserve">Załącznik nr </w:t>
      </w:r>
      <w:r>
        <w:rPr>
          <w:rFonts w:cstheme="minorHAnsi"/>
          <w:b/>
          <w:bCs/>
        </w:rPr>
        <w:t>3</w:t>
      </w:r>
      <w:r w:rsidRPr="00DE1710">
        <w:rPr>
          <w:rFonts w:cstheme="minorHAnsi"/>
          <w:b/>
          <w:bCs/>
        </w:rPr>
        <w:t>c do SWZ</w:t>
      </w:r>
    </w:p>
    <w:p w14:paraId="1443029D" w14:textId="77777777" w:rsidR="00F609A6" w:rsidRPr="00DE1710" w:rsidRDefault="00F609A6" w:rsidP="00F609A6"/>
    <w:p w14:paraId="69C8061E" w14:textId="77777777" w:rsidR="00F609A6" w:rsidRPr="00DE1710" w:rsidRDefault="00F609A6" w:rsidP="00F609A6">
      <w:pPr>
        <w:spacing w:line="276" w:lineRule="auto"/>
        <w:jc w:val="center"/>
        <w:rPr>
          <w:rFonts w:ascii="Tahoma" w:eastAsia="Times New Roman" w:hAnsi="Tahoma" w:cs="Tahoma"/>
          <w:b/>
          <w:u w:val="single"/>
          <w:lang w:eastAsia="pl-PL"/>
        </w:rPr>
      </w:pPr>
      <w:r w:rsidRPr="00DE1710">
        <w:rPr>
          <w:rFonts w:ascii="Tahoma" w:eastAsia="Times New Roman" w:hAnsi="Tahoma" w:cs="Tahoma"/>
          <w:b/>
          <w:u w:val="single"/>
          <w:lang w:eastAsia="pl-PL"/>
        </w:rPr>
        <w:t xml:space="preserve">OŚWIADCZENIE </w:t>
      </w:r>
    </w:p>
    <w:p w14:paraId="399F98DF"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p>
    <w:p w14:paraId="3AB87309" w14:textId="77777777" w:rsidR="00F609A6" w:rsidRPr="00DE1710" w:rsidRDefault="00F609A6" w:rsidP="00F609A6">
      <w:pPr>
        <w:spacing w:line="276" w:lineRule="auto"/>
        <w:jc w:val="center"/>
        <w:rPr>
          <w:rFonts w:ascii="Tahoma" w:hAnsi="Tahoma" w:cs="Tahoma"/>
          <w:b/>
          <w:bCs/>
          <w:sz w:val="18"/>
          <w:szCs w:val="18"/>
        </w:rPr>
      </w:pPr>
    </w:p>
    <w:p w14:paraId="5121F9CF" w14:textId="77777777" w:rsidR="00F609A6" w:rsidRPr="00DE1710" w:rsidRDefault="00F609A6" w:rsidP="00F609A6">
      <w:pPr>
        <w:spacing w:line="276" w:lineRule="auto"/>
        <w:jc w:val="center"/>
        <w:rPr>
          <w:rFonts w:ascii="Tahoma" w:eastAsia="Times New Roman" w:hAnsi="Tahoma" w:cs="Tahoma"/>
          <w:b/>
          <w:bCs/>
          <w:sz w:val="6"/>
          <w:szCs w:val="6"/>
          <w:u w:val="single"/>
          <w:lang w:eastAsia="pl-PL"/>
        </w:rPr>
      </w:pPr>
    </w:p>
    <w:p w14:paraId="1F79565D" w14:textId="77777777" w:rsidR="00F609A6" w:rsidRPr="00DE1710" w:rsidRDefault="00F609A6" w:rsidP="00F609A6">
      <w:pPr>
        <w:spacing w:line="276" w:lineRule="auto"/>
        <w:jc w:val="center"/>
        <w:rPr>
          <w:rFonts w:ascii="Tahoma" w:eastAsia="Times New Roman" w:hAnsi="Tahoma" w:cs="Tahoma"/>
          <w:sz w:val="18"/>
          <w:szCs w:val="18"/>
          <w:lang w:eastAsia="pl-PL"/>
        </w:rPr>
      </w:pPr>
      <w:r w:rsidRPr="00DE1710">
        <w:rPr>
          <w:rFonts w:ascii="Tahoma" w:eastAsia="Times New Roman" w:hAnsi="Tahoma" w:cs="Tahoma"/>
          <w:b/>
          <w:sz w:val="18"/>
          <w:szCs w:val="18"/>
          <w:u w:val="single"/>
          <w:lang w:eastAsia="pl-PL"/>
        </w:rPr>
        <w:t>DOTYCZĄCE PRZESŁANEK WYKLUCZENIA Z POSTĘPOWANIA O UDZIELENIE ZAMÓWIENIA</w:t>
      </w:r>
    </w:p>
    <w:p w14:paraId="0CF2F14D" w14:textId="77777777" w:rsidR="00F609A6" w:rsidRPr="00DE1710" w:rsidRDefault="00F609A6" w:rsidP="00F609A6">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5F1FBD56" w14:textId="72323FE2" w:rsidR="00F609A6" w:rsidRPr="00DE1710" w:rsidRDefault="00F609A6" w:rsidP="00F609A6">
      <w:pPr>
        <w:spacing w:line="360"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 xml:space="preserve">Na potrzeby postępowania o udzielenie zamówienia publicznego pn. </w:t>
      </w:r>
      <w:r w:rsidR="00043557" w:rsidRPr="008115F0">
        <w:rPr>
          <w:rFonts w:eastAsia="Times New Roman" w:cstheme="minorHAnsi"/>
          <w:sz w:val="22"/>
          <w:szCs w:val="22"/>
          <w:lang w:eastAsia="pl-PL"/>
        </w:rPr>
        <w:t>„</w:t>
      </w:r>
      <w:r w:rsidR="00043557">
        <w:rPr>
          <w:rFonts w:cstheme="minorHAnsi"/>
          <w:b/>
          <w:bCs/>
          <w:i/>
          <w:sz w:val="22"/>
          <w:szCs w:val="22"/>
          <w:lang w:eastAsia="ar-SA"/>
        </w:rPr>
        <w:t>Usługa dostępu do aktualizacji systemu ERP z możliwością ich samodzielnej instalacji przez Zamawiającego wraz z serwisem systemu ERP Uniwersytetu Łódzkiego oraz usługa opieki powdrożeniowej systemu ERP (prace rozwojowe w obszarze systemu ERP)”</w:t>
      </w:r>
      <w:r w:rsidRPr="00694820">
        <w:rPr>
          <w:rFonts w:eastAsia="Calibri" w:cstheme="minorHAnsi"/>
          <w:b/>
          <w:sz w:val="22"/>
          <w:szCs w:val="22"/>
        </w:rPr>
        <w:t xml:space="preserve"> - nr sprawy </w:t>
      </w:r>
      <w:r w:rsidR="00043557">
        <w:rPr>
          <w:rFonts w:eastAsia="Calibri" w:cstheme="minorHAnsi"/>
          <w:b/>
          <w:sz w:val="22"/>
          <w:szCs w:val="22"/>
        </w:rPr>
        <w:t>10</w:t>
      </w:r>
      <w:r w:rsidRPr="00694820">
        <w:rPr>
          <w:rFonts w:eastAsia="Calibri" w:cstheme="minorHAnsi"/>
          <w:b/>
          <w:sz w:val="22"/>
          <w:szCs w:val="22"/>
        </w:rPr>
        <w:t>/ZP/</w:t>
      </w:r>
      <w:r w:rsidRPr="00DE1710">
        <w:rPr>
          <w:rFonts w:eastAsia="Calibri" w:cstheme="minorHAnsi"/>
          <w:b/>
          <w:sz w:val="22"/>
          <w:szCs w:val="22"/>
        </w:rPr>
        <w:t>202</w:t>
      </w:r>
      <w:r w:rsidR="00043557">
        <w:rPr>
          <w:rFonts w:eastAsia="Calibri" w:cstheme="minorHAnsi"/>
          <w:b/>
          <w:sz w:val="22"/>
          <w:szCs w:val="22"/>
        </w:rPr>
        <w:t>4</w:t>
      </w:r>
      <w:r w:rsidRPr="00DE1710">
        <w:rPr>
          <w:rFonts w:ascii="Tahoma" w:hAnsi="Tahoma" w:cs="Tahoma"/>
          <w:b/>
          <w:sz w:val="18"/>
          <w:szCs w:val="18"/>
        </w:rPr>
        <w:t xml:space="preserve"> </w:t>
      </w:r>
      <w:r w:rsidRPr="00DE1710">
        <w:rPr>
          <w:rFonts w:ascii="Tahoma" w:eastAsia="Times New Roman" w:hAnsi="Tahoma" w:cs="Tahoma"/>
          <w:sz w:val="18"/>
          <w:szCs w:val="18"/>
          <w:lang w:eastAsia="pl-PL"/>
        </w:rPr>
        <w:t>prowadzonego przez Uniwersytet Łódzki, 90-136 Łódź, ul. Narutowicza 68, oświadczam, co następuje:</w:t>
      </w:r>
    </w:p>
    <w:p w14:paraId="5FAF6614" w14:textId="77777777" w:rsidR="00F609A6" w:rsidRPr="00DE1710" w:rsidRDefault="00F609A6" w:rsidP="00F609A6">
      <w:pPr>
        <w:tabs>
          <w:tab w:val="left" w:pos="3686"/>
        </w:tabs>
        <w:spacing w:line="276" w:lineRule="auto"/>
        <w:ind w:left="709" w:right="96"/>
        <w:jc w:val="both"/>
        <w:rPr>
          <w:rFonts w:ascii="Tahoma" w:hAnsi="Tahoma" w:cs="Tahoma"/>
          <w:sz w:val="18"/>
          <w:szCs w:val="18"/>
        </w:rPr>
      </w:pPr>
    </w:p>
    <w:p w14:paraId="66EC054C" w14:textId="77777777" w:rsidR="00F609A6" w:rsidRPr="00DE1710" w:rsidRDefault="00F609A6" w:rsidP="00F609A6">
      <w:pPr>
        <w:spacing w:line="276" w:lineRule="auto"/>
        <w:jc w:val="both"/>
        <w:rPr>
          <w:rFonts w:ascii="Tahoma" w:hAnsi="Tahoma" w:cs="Tahoma"/>
          <w:sz w:val="18"/>
          <w:szCs w:val="18"/>
        </w:rPr>
      </w:pPr>
      <w:r w:rsidRPr="00DE1710">
        <w:rPr>
          <w:rFonts w:ascii="Tahoma" w:hAnsi="Tahoma" w:cs="Tahoma"/>
          <w:sz w:val="18"/>
          <w:szCs w:val="18"/>
        </w:rPr>
        <w:t>Oświadczam, że nie podlegam wykluczeniu z postępowania  na podstawie przepisów art. 7 ust 1 Ustawy z dnia 13 kwietnia 2022 r. o szczególnych rozwiązaniach w zakresie przeciwdziałania wspierania agresji na Ukrainę oraz służących ochronie bezpieczeństwa narodowego (</w:t>
      </w:r>
      <w:r>
        <w:rPr>
          <w:rFonts w:ascii="Tahoma" w:hAnsi="Tahoma" w:cs="Tahoma"/>
          <w:sz w:val="18"/>
          <w:szCs w:val="18"/>
        </w:rPr>
        <w:t xml:space="preserve">t.j. </w:t>
      </w:r>
      <w:r w:rsidRPr="00DE1710">
        <w:rPr>
          <w:rFonts w:ascii="Tahoma" w:hAnsi="Tahoma" w:cs="Tahoma"/>
          <w:sz w:val="18"/>
          <w:szCs w:val="18"/>
        </w:rPr>
        <w:t>Dz.U. z 202</w:t>
      </w:r>
      <w:r>
        <w:rPr>
          <w:rFonts w:ascii="Tahoma" w:hAnsi="Tahoma" w:cs="Tahoma"/>
          <w:sz w:val="18"/>
          <w:szCs w:val="18"/>
        </w:rPr>
        <w:t>3</w:t>
      </w:r>
      <w:r w:rsidRPr="00DE1710">
        <w:rPr>
          <w:rFonts w:ascii="Tahoma" w:hAnsi="Tahoma" w:cs="Tahoma"/>
          <w:sz w:val="18"/>
          <w:szCs w:val="18"/>
        </w:rPr>
        <w:t xml:space="preserve"> r. poz. </w:t>
      </w:r>
      <w:r>
        <w:rPr>
          <w:rFonts w:ascii="Tahoma" w:hAnsi="Tahoma" w:cs="Tahoma"/>
          <w:sz w:val="18"/>
          <w:szCs w:val="18"/>
        </w:rPr>
        <w:t>1497 z późn. zm.</w:t>
      </w:r>
      <w:r w:rsidRPr="00DE1710">
        <w:rPr>
          <w:rFonts w:ascii="Tahoma" w:hAnsi="Tahoma" w:cs="Tahoma"/>
          <w:sz w:val="18"/>
          <w:szCs w:val="18"/>
        </w:rPr>
        <w:t xml:space="preserve">) zwanej dalej ustawą o szczególnych rozwiązaniach *  </w:t>
      </w:r>
    </w:p>
    <w:p w14:paraId="0794345E" w14:textId="77777777" w:rsidR="00F609A6" w:rsidRPr="00DE1710" w:rsidRDefault="00F609A6" w:rsidP="00F609A6">
      <w:pPr>
        <w:tabs>
          <w:tab w:val="left" w:pos="3686"/>
        </w:tabs>
        <w:spacing w:line="276" w:lineRule="auto"/>
        <w:ind w:left="709" w:right="96"/>
        <w:jc w:val="both"/>
        <w:rPr>
          <w:rFonts w:ascii="Tahoma" w:eastAsia="Times New Roman" w:hAnsi="Tahoma" w:cs="Tahoma"/>
          <w:sz w:val="18"/>
          <w:szCs w:val="18"/>
          <w:lang w:eastAsia="pl-PL"/>
        </w:rPr>
      </w:pPr>
    </w:p>
    <w:p w14:paraId="5BA9A202" w14:textId="77777777" w:rsidR="00F609A6" w:rsidRPr="00DE1710"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r w:rsidRPr="00DE1710">
        <w:rPr>
          <w:rFonts w:ascii="Tahoma" w:eastAsia="Times New Roman" w:hAnsi="Tahoma" w:cs="Tahoma"/>
          <w:b/>
          <w:kern w:val="24"/>
          <w:sz w:val="18"/>
          <w:szCs w:val="18"/>
          <w:u w:val="single"/>
          <w:lang w:eastAsia="pl-PL"/>
        </w:rPr>
        <w:t xml:space="preserve">OŚWIADCZENIE DOTYCZĄCE PODANYCH INFORMACJI: </w:t>
      </w:r>
    </w:p>
    <w:p w14:paraId="15B918D8" w14:textId="77777777" w:rsidR="00F609A6" w:rsidRPr="00DE1710"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78FAE271" w14:textId="77777777" w:rsidR="00F609A6" w:rsidRPr="00DE1710" w:rsidRDefault="00F609A6" w:rsidP="00F609A6">
      <w:pPr>
        <w:spacing w:line="276"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BCE104C" w14:textId="77777777" w:rsidR="00F609A6" w:rsidRPr="00DE1710" w:rsidRDefault="00F609A6" w:rsidP="00F609A6"/>
    <w:p w14:paraId="3B540834" w14:textId="77777777" w:rsidR="00F609A6" w:rsidRPr="00DE1710" w:rsidRDefault="00F609A6" w:rsidP="00F609A6"/>
    <w:p w14:paraId="21CB8F81"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Kwalifikowany podpis elektroniczny</w:t>
      </w:r>
    </w:p>
    <w:p w14:paraId="194D0ED3"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osoby uprawnionej do występowania</w:t>
      </w:r>
    </w:p>
    <w:p w14:paraId="3C3E68A7"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w imieniu Wykonawcy</w:t>
      </w:r>
    </w:p>
    <w:p w14:paraId="4141AAC1" w14:textId="77777777" w:rsidR="00F609A6" w:rsidRPr="00DE1710" w:rsidRDefault="00F609A6" w:rsidP="00F609A6"/>
    <w:p w14:paraId="0F409106" w14:textId="77777777" w:rsidR="00F609A6" w:rsidRPr="00DE1710" w:rsidRDefault="00F609A6" w:rsidP="00F609A6"/>
    <w:p w14:paraId="3B083DAA" w14:textId="77777777" w:rsidR="00F609A6" w:rsidRPr="00DE1710" w:rsidRDefault="00F609A6" w:rsidP="00F609A6">
      <w:pPr>
        <w:pStyle w:val="Akapitzlist"/>
        <w:ind w:left="-142"/>
        <w:rPr>
          <w:rFonts w:ascii="Tahoma" w:hAnsi="Tahoma" w:cs="Tahoma"/>
          <w:sz w:val="16"/>
          <w:szCs w:val="16"/>
        </w:rPr>
      </w:pPr>
      <w:r w:rsidRPr="00DE1710">
        <w:t>*</w:t>
      </w:r>
      <w:r w:rsidRPr="00DE1710">
        <w:rPr>
          <w:rFonts w:ascii="Tahoma" w:hAnsi="Tahoma" w:cs="Tahoma"/>
          <w:sz w:val="16"/>
          <w:szCs w:val="16"/>
        </w:rPr>
        <w:t xml:space="preserve"> Zamawiający, na podstawie przepisów art. 7 ust ustawy o szczególnych rozwiązaniach, wykluczy z postępowania: </w:t>
      </w:r>
    </w:p>
    <w:p w14:paraId="46327C39" w14:textId="77777777" w:rsidR="00F609A6" w:rsidRPr="00DE1710" w:rsidRDefault="00F609A6" w:rsidP="00F609A6">
      <w:pPr>
        <w:contextualSpacing/>
        <w:rPr>
          <w:rFonts w:ascii="Tahoma" w:eastAsia="Times New Roman" w:hAnsi="Tahoma" w:cs="Tahoma"/>
          <w:sz w:val="16"/>
          <w:szCs w:val="16"/>
        </w:rPr>
      </w:pPr>
      <w:r>
        <w:rPr>
          <w:rFonts w:ascii="Tahoma" w:eastAsia="Times New Roman" w:hAnsi="Tahoma" w:cs="Tahoma"/>
          <w:sz w:val="16"/>
          <w:szCs w:val="16"/>
        </w:rPr>
        <w:t>1. </w:t>
      </w:r>
      <w:r w:rsidRPr="00DE1710">
        <w:rPr>
          <w:rFonts w:ascii="Tahoma" w:eastAsia="Times New Roman" w:hAnsi="Tahoma" w:cs="Tahoma"/>
          <w:sz w:val="16"/>
          <w:szCs w:val="16"/>
        </w:rPr>
        <w:t xml:space="preserve">Wykonawcę wymienionego w wykazach określonych w </w:t>
      </w:r>
      <w:r w:rsidRPr="00DE1710">
        <w:rPr>
          <w:rFonts w:ascii="Tahoma" w:hAnsi="Tahoma" w:cs="Tahoma"/>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DE1710">
        <w:rPr>
          <w:rFonts w:ascii="Tahoma" w:eastAsia="Times New Roman" w:hAnsi="Tahoma" w:cs="Tahoma"/>
          <w:sz w:val="16"/>
          <w:szCs w:val="16"/>
        </w:rPr>
        <w:t xml:space="preserve"> i w </w:t>
      </w:r>
      <w:r w:rsidRPr="00DE1710">
        <w:rPr>
          <w:rFonts w:ascii="Tahoma" w:hAnsi="Tahoma" w:cs="Tahoma"/>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DE1710">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19D46BE7" w14:textId="77777777" w:rsidR="00F609A6" w:rsidRPr="00DE1710" w:rsidRDefault="00F609A6" w:rsidP="00F609A6">
      <w:pPr>
        <w:contextualSpacing/>
        <w:rPr>
          <w:rFonts w:ascii="Tahoma" w:eastAsia="Times New Roman" w:hAnsi="Tahoma" w:cs="Tahoma"/>
          <w:sz w:val="16"/>
          <w:szCs w:val="16"/>
        </w:rPr>
      </w:pPr>
      <w:r>
        <w:rPr>
          <w:rFonts w:ascii="Tahoma" w:eastAsia="Times New Roman" w:hAnsi="Tahoma" w:cs="Tahoma"/>
          <w:sz w:val="16"/>
          <w:szCs w:val="16"/>
        </w:rPr>
        <w:t>2. </w:t>
      </w:r>
      <w:r w:rsidRPr="00DE1710">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C188228" w14:textId="0CC9B685" w:rsidR="00F609A6" w:rsidRPr="00043557" w:rsidRDefault="00F609A6" w:rsidP="00043557">
      <w:pPr>
        <w:contextualSpacing/>
        <w:rPr>
          <w:rFonts w:ascii="Tahoma" w:hAnsi="Tahoma" w:cs="Tahoma"/>
          <w:sz w:val="16"/>
          <w:szCs w:val="16"/>
        </w:rPr>
      </w:pPr>
      <w:r>
        <w:rPr>
          <w:rFonts w:ascii="Tahoma" w:eastAsia="Times New Roman" w:hAnsi="Tahoma" w:cs="Tahoma"/>
          <w:sz w:val="16"/>
          <w:szCs w:val="16"/>
        </w:rPr>
        <w:t>3. </w:t>
      </w:r>
      <w:r w:rsidRPr="00DE1710">
        <w:rPr>
          <w:rFonts w:ascii="Tahoma" w:eastAsia="Times New Roman" w:hAnsi="Tahoma" w:cs="Tahoma"/>
          <w:sz w:val="16"/>
          <w:szCs w:val="16"/>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DE1710">
        <w:rPr>
          <w:rFonts w:ascii="Tahoma" w:eastAsia="Times New Roman" w:hAnsi="Tahoma" w:cs="Tahoma"/>
          <w:sz w:val="16"/>
          <w:szCs w:val="16"/>
        </w:rPr>
        <w:lastRenderedPageBreak/>
        <w:t>podstawie decyzji w sprawie wpisu na listę rozstrzygającej o zastosowaniu środka, o którym mowa w art. 1 pkt 3 ustawy o szczególnych rozwiązaniach.</w:t>
      </w:r>
    </w:p>
    <w:p w14:paraId="20A01D21" w14:textId="77777777" w:rsidR="009061E8" w:rsidRDefault="009061E8">
      <w:pPr>
        <w:rPr>
          <w:rFonts w:ascii="Calibri" w:hAnsi="Calibri" w:cs="Calibri"/>
          <w:color w:val="FF0000"/>
          <w:sz w:val="22"/>
          <w:szCs w:val="22"/>
        </w:rPr>
      </w:pPr>
      <w:r>
        <w:rPr>
          <w:rFonts w:ascii="Calibri" w:hAnsi="Calibri" w:cs="Calibri"/>
          <w:color w:val="FF0000"/>
        </w:rPr>
        <w:br w:type="page"/>
      </w:r>
    </w:p>
    <w:p w14:paraId="6346101F" w14:textId="52BC65F4" w:rsidR="00F609A6" w:rsidRPr="00DE1710" w:rsidRDefault="00F609A6" w:rsidP="00F609A6">
      <w:pPr>
        <w:pStyle w:val="Akapitzlist"/>
        <w:ind w:left="0"/>
        <w:rPr>
          <w:rFonts w:cstheme="minorHAnsi"/>
          <w:b/>
          <w:bCs/>
          <w:i/>
          <w:color w:val="FF0000"/>
        </w:rPr>
      </w:pPr>
      <w:r w:rsidRPr="00DE1710">
        <w:rPr>
          <w:rFonts w:ascii="Calibri" w:hAnsi="Calibri" w:cs="Calibri"/>
          <w:color w:val="FF0000"/>
        </w:rPr>
        <w:lastRenderedPageBreak/>
        <w:t xml:space="preserve">UWAGA: Niniejszego oświadczenia </w:t>
      </w:r>
      <w:r w:rsidRPr="00DE1710">
        <w:rPr>
          <w:rFonts w:ascii="Calibri" w:hAnsi="Calibri" w:cs="Calibri"/>
          <w:color w:val="FF0000"/>
          <w:u w:val="single"/>
        </w:rPr>
        <w:t>nie należy składać</w:t>
      </w:r>
      <w:r w:rsidRPr="00DE1710">
        <w:rPr>
          <w:rFonts w:ascii="Calibri" w:hAnsi="Calibri" w:cs="Calibri"/>
          <w:color w:val="FF0000"/>
        </w:rPr>
        <w:t xml:space="preserve"> razem z ofertą. Składane jest tylko na wezwanie Zamawiającego  przez Wykonawcę, którego oferta zostanie najwyżej oceniona</w:t>
      </w:r>
    </w:p>
    <w:p w14:paraId="11E55C11" w14:textId="77777777" w:rsidR="00F609A6" w:rsidRDefault="00F609A6" w:rsidP="00F609A6">
      <w:pPr>
        <w:rPr>
          <w:highlight w:val="yellow"/>
        </w:rPr>
      </w:pPr>
    </w:p>
    <w:p w14:paraId="2709B3BF" w14:textId="77777777" w:rsidR="00F609A6" w:rsidRPr="005320AE" w:rsidRDefault="00F609A6" w:rsidP="00F609A6">
      <w:pPr>
        <w:rPr>
          <w:highlight w:val="yellow"/>
        </w:rPr>
      </w:pPr>
    </w:p>
    <w:p w14:paraId="3A416960" w14:textId="5C38670E" w:rsidR="00F609A6" w:rsidRPr="00E45EBC" w:rsidRDefault="00F609A6" w:rsidP="00F609A6">
      <w:pPr>
        <w:rPr>
          <w:rFonts w:cstheme="minorHAnsi"/>
          <w:b/>
          <w:bCs/>
          <w:i/>
        </w:rPr>
      </w:pPr>
      <w:r w:rsidRPr="00EF5FBA">
        <w:rPr>
          <w:rFonts w:cstheme="minorHAnsi"/>
          <w:b/>
          <w:iCs/>
        </w:rPr>
        <w:t xml:space="preserve">Nr sprawy: </w:t>
      </w:r>
      <w:r w:rsidR="00043557">
        <w:rPr>
          <w:rFonts w:cstheme="minorHAnsi"/>
          <w:b/>
          <w:iCs/>
        </w:rPr>
        <w:t>10</w:t>
      </w:r>
      <w:r w:rsidRPr="00EF5FBA">
        <w:rPr>
          <w:rFonts w:cstheme="minorHAnsi"/>
          <w:b/>
          <w:iCs/>
        </w:rPr>
        <w:t>/ZP/202</w:t>
      </w:r>
      <w:r w:rsidR="00043557">
        <w:rPr>
          <w:rFonts w:cstheme="minorHAnsi"/>
          <w:b/>
          <w:iCs/>
        </w:rPr>
        <w:t>4</w:t>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sidRPr="00E45EBC">
        <w:rPr>
          <w:rFonts w:cstheme="minorHAnsi"/>
          <w:b/>
          <w:bCs/>
        </w:rPr>
        <w:t xml:space="preserve">Załącznik nr </w:t>
      </w:r>
      <w:r>
        <w:rPr>
          <w:rFonts w:cstheme="minorHAnsi"/>
          <w:b/>
          <w:bCs/>
        </w:rPr>
        <w:t>3</w:t>
      </w:r>
      <w:r w:rsidRPr="00E45EBC">
        <w:rPr>
          <w:rFonts w:cstheme="minorHAnsi"/>
          <w:b/>
          <w:bCs/>
        </w:rPr>
        <w:t>d do SWZ</w:t>
      </w:r>
    </w:p>
    <w:p w14:paraId="7A744A2F" w14:textId="77777777" w:rsidR="00F609A6" w:rsidRPr="00E45EBC" w:rsidRDefault="00F609A6" w:rsidP="00F609A6"/>
    <w:p w14:paraId="5A4EE3C2" w14:textId="77777777" w:rsidR="00F609A6" w:rsidRPr="00E45EBC" w:rsidRDefault="00F609A6" w:rsidP="00F609A6"/>
    <w:p w14:paraId="1F847EE4" w14:textId="77777777" w:rsidR="00F609A6" w:rsidRPr="00E45EBC" w:rsidRDefault="00F609A6" w:rsidP="00F609A6">
      <w:pPr>
        <w:tabs>
          <w:tab w:val="left" w:pos="3686"/>
        </w:tabs>
        <w:spacing w:line="276" w:lineRule="auto"/>
        <w:jc w:val="center"/>
        <w:rPr>
          <w:rFonts w:cstheme="minorHAnsi"/>
          <w:b/>
          <w:sz w:val="26"/>
          <w:szCs w:val="26"/>
        </w:rPr>
      </w:pPr>
      <w:r w:rsidRPr="00E45EBC">
        <w:rPr>
          <w:rFonts w:cstheme="minorHAnsi"/>
          <w:b/>
          <w:sz w:val="26"/>
          <w:szCs w:val="26"/>
        </w:rPr>
        <w:t>Oświadczenie Wykonawcy</w:t>
      </w:r>
      <w:r>
        <w:rPr>
          <w:rFonts w:cstheme="minorHAnsi"/>
          <w:b/>
          <w:sz w:val="26"/>
          <w:szCs w:val="26"/>
        </w:rPr>
        <w:t>*/ podmiotu udostępniającego zasoby*</w:t>
      </w:r>
      <w:r w:rsidRPr="00E45EBC">
        <w:rPr>
          <w:rFonts w:cstheme="minorHAnsi"/>
          <w:b/>
          <w:sz w:val="26"/>
          <w:szCs w:val="26"/>
        </w:rPr>
        <w:t xml:space="preserve"> </w:t>
      </w:r>
    </w:p>
    <w:p w14:paraId="3904BC82" w14:textId="77777777" w:rsidR="00F609A6" w:rsidRPr="00E45EBC" w:rsidRDefault="00F609A6" w:rsidP="00F609A6">
      <w:pPr>
        <w:tabs>
          <w:tab w:val="left" w:pos="3686"/>
        </w:tabs>
        <w:spacing w:line="276" w:lineRule="auto"/>
        <w:jc w:val="center"/>
        <w:rPr>
          <w:rFonts w:cstheme="minorHAnsi"/>
          <w:b/>
          <w:sz w:val="26"/>
          <w:szCs w:val="26"/>
        </w:rPr>
      </w:pPr>
      <w:r w:rsidRPr="00E45EBC">
        <w:rPr>
          <w:rFonts w:cstheme="minorHAnsi"/>
          <w:b/>
          <w:sz w:val="26"/>
          <w:szCs w:val="26"/>
        </w:rPr>
        <w:t xml:space="preserve">o aktualności informacji zawartych w oświadczeniu stanowiącym Załącznik nr </w:t>
      </w:r>
      <w:r>
        <w:rPr>
          <w:rFonts w:cstheme="minorHAnsi"/>
          <w:b/>
          <w:sz w:val="26"/>
          <w:szCs w:val="26"/>
        </w:rPr>
        <w:t>3</w:t>
      </w:r>
      <w:r w:rsidRPr="00E45EBC">
        <w:rPr>
          <w:rFonts w:cstheme="minorHAnsi"/>
          <w:b/>
          <w:sz w:val="26"/>
          <w:szCs w:val="26"/>
        </w:rPr>
        <w:t xml:space="preserve">a do SWZ </w:t>
      </w:r>
    </w:p>
    <w:p w14:paraId="05C08C3D" w14:textId="77777777" w:rsidR="00F609A6" w:rsidRPr="00E45EBC" w:rsidRDefault="00F609A6" w:rsidP="00F609A6"/>
    <w:p w14:paraId="46D0BECD" w14:textId="77777777" w:rsidR="00F609A6" w:rsidRPr="00946ABF" w:rsidRDefault="00F609A6" w:rsidP="00F609A6">
      <w:pPr>
        <w:tabs>
          <w:tab w:val="left" w:pos="3686"/>
        </w:tabs>
        <w:spacing w:line="360" w:lineRule="auto"/>
        <w:jc w:val="center"/>
        <w:rPr>
          <w:b/>
        </w:rPr>
      </w:pPr>
    </w:p>
    <w:p w14:paraId="5134929E" w14:textId="77777777" w:rsidR="00F609A6" w:rsidRPr="00E45EBC" w:rsidRDefault="00F609A6" w:rsidP="00F609A6">
      <w:pPr>
        <w:tabs>
          <w:tab w:val="left" w:pos="3686"/>
        </w:tabs>
        <w:spacing w:line="276" w:lineRule="auto"/>
        <w:jc w:val="both"/>
      </w:pPr>
      <w:r w:rsidRPr="00E45EBC">
        <w:t>Przystępując do postępowania o udzielenie zamówienia publicznego, prowadzonego w trybie przetargu nieograniczonego na:</w:t>
      </w:r>
    </w:p>
    <w:p w14:paraId="68E99090" w14:textId="77777777" w:rsidR="00F609A6" w:rsidRDefault="00F609A6" w:rsidP="00F609A6">
      <w:pPr>
        <w:suppressLineNumbers/>
        <w:tabs>
          <w:tab w:val="left" w:pos="1440"/>
        </w:tabs>
        <w:suppressAutoHyphens/>
        <w:rPr>
          <w:rFonts w:cstheme="minorHAnsi"/>
          <w:b/>
          <w:i/>
          <w:sz w:val="22"/>
          <w:szCs w:val="22"/>
          <w:lang w:eastAsia="ar-SA"/>
        </w:rPr>
      </w:pPr>
    </w:p>
    <w:p w14:paraId="635BC3FE" w14:textId="5DE450F2" w:rsidR="00F609A6" w:rsidRPr="005320AE" w:rsidRDefault="00043557" w:rsidP="00F609A6">
      <w:pPr>
        <w:suppressLineNumbers/>
        <w:tabs>
          <w:tab w:val="left" w:pos="1440"/>
        </w:tabs>
        <w:suppressAutoHyphens/>
        <w:rPr>
          <w:rFonts w:ascii="Calibri" w:hAnsi="Calibri"/>
          <w:b/>
          <w:bCs/>
          <w:highlight w:val="yellow"/>
        </w:rPr>
      </w:pPr>
      <w:r w:rsidRPr="008115F0">
        <w:rPr>
          <w:rFonts w:eastAsia="Times New Roman" w:cstheme="minorHAnsi"/>
          <w:sz w:val="22"/>
          <w:szCs w:val="22"/>
          <w:lang w:eastAsia="pl-PL"/>
        </w:rPr>
        <w:t>„</w:t>
      </w:r>
      <w:r>
        <w:rPr>
          <w:rFonts w:cstheme="minorHAnsi"/>
          <w:b/>
          <w:bCs/>
          <w:i/>
          <w:sz w:val="22"/>
          <w:szCs w:val="22"/>
          <w:lang w:eastAsia="ar-SA"/>
        </w:rPr>
        <w:t xml:space="preserve">Usługa dostępu do aktualizacji systemu ERP z możliwością ich samodzielnej instalacji przez Zamawiającego wraz z serwisem systemu ERP Uniwersytetu Łódzkiego oraz usługa opieki powdrożeniowej systemu ERP (prace rozwojowe w obszarze systemu ERP)” </w:t>
      </w:r>
      <w:r w:rsidR="00F609A6" w:rsidRPr="00694820">
        <w:rPr>
          <w:rFonts w:eastAsia="Calibri" w:cstheme="minorHAnsi"/>
          <w:b/>
          <w:sz w:val="22"/>
          <w:szCs w:val="22"/>
        </w:rPr>
        <w:t xml:space="preserve">- nr sprawy </w:t>
      </w:r>
      <w:r>
        <w:rPr>
          <w:rFonts w:eastAsia="Calibri" w:cstheme="minorHAnsi"/>
          <w:b/>
          <w:sz w:val="22"/>
          <w:szCs w:val="22"/>
        </w:rPr>
        <w:t>10</w:t>
      </w:r>
      <w:r w:rsidR="00F609A6" w:rsidRPr="00694820">
        <w:rPr>
          <w:rFonts w:eastAsia="Calibri" w:cstheme="minorHAnsi"/>
          <w:b/>
          <w:sz w:val="22"/>
          <w:szCs w:val="22"/>
        </w:rPr>
        <w:t>/ZP/202</w:t>
      </w:r>
      <w:r>
        <w:rPr>
          <w:rFonts w:eastAsia="Calibri" w:cstheme="minorHAnsi"/>
          <w:b/>
          <w:sz w:val="22"/>
          <w:szCs w:val="22"/>
        </w:rPr>
        <w:t>4</w:t>
      </w:r>
    </w:p>
    <w:p w14:paraId="527AE5C0" w14:textId="77777777" w:rsidR="00F609A6" w:rsidRPr="005320AE" w:rsidRDefault="00F609A6" w:rsidP="00F609A6">
      <w:pPr>
        <w:suppressLineNumbers/>
        <w:tabs>
          <w:tab w:val="left" w:pos="1440"/>
        </w:tabs>
        <w:suppressAutoHyphens/>
        <w:rPr>
          <w:rFonts w:ascii="Calibri" w:hAnsi="Calibri"/>
          <w:b/>
          <w:bCs/>
          <w:highlight w:val="yellow"/>
        </w:rPr>
      </w:pPr>
    </w:p>
    <w:p w14:paraId="4FCCE7F7" w14:textId="77777777" w:rsidR="00F609A6" w:rsidRPr="00E45EBC" w:rsidRDefault="00F609A6" w:rsidP="00F609A6">
      <w:pPr>
        <w:suppressLineNumbers/>
        <w:tabs>
          <w:tab w:val="left" w:pos="1440"/>
        </w:tabs>
        <w:suppressAutoHyphens/>
        <w:rPr>
          <w:rFonts w:ascii="Tahoma" w:eastAsia="Times New Roman" w:hAnsi="Tahoma" w:cs="Tahoma"/>
          <w:sz w:val="18"/>
          <w:szCs w:val="18"/>
          <w:lang w:eastAsia="zh-CN"/>
        </w:rPr>
      </w:pPr>
      <w:r w:rsidRPr="00E45EBC">
        <w:rPr>
          <w:rFonts w:ascii="Tahoma" w:eastAsia="Times New Roman" w:hAnsi="Tahoma" w:cs="Tahoma"/>
          <w:sz w:val="18"/>
          <w:szCs w:val="18"/>
          <w:lang w:eastAsia="zh-CN"/>
        </w:rPr>
        <w:t xml:space="preserve">reprezentując Wykonawcę </w:t>
      </w:r>
    </w:p>
    <w:p w14:paraId="02EBDA2F" w14:textId="77777777" w:rsidR="00F609A6" w:rsidRPr="00E45EBC" w:rsidRDefault="00F609A6" w:rsidP="00F609A6">
      <w:pPr>
        <w:suppressAutoHyphens/>
        <w:rPr>
          <w:rFonts w:ascii="Tahoma" w:eastAsia="Times New Roman" w:hAnsi="Tahoma" w:cs="Tahoma"/>
          <w:sz w:val="18"/>
          <w:szCs w:val="18"/>
          <w:lang w:eastAsia="zh-CN"/>
        </w:rPr>
      </w:pPr>
    </w:p>
    <w:p w14:paraId="2D1DDC52" w14:textId="77777777" w:rsidR="00F609A6" w:rsidRPr="00E45EBC" w:rsidRDefault="00F609A6" w:rsidP="00F609A6">
      <w:pPr>
        <w:suppressAutoHyphens/>
        <w:rPr>
          <w:rFonts w:ascii="Tahoma" w:eastAsia="Times New Roman" w:hAnsi="Tahoma" w:cs="Tahoma"/>
          <w:sz w:val="18"/>
          <w:szCs w:val="18"/>
          <w:lang w:eastAsia="zh-CN"/>
        </w:rPr>
      </w:pPr>
    </w:p>
    <w:p w14:paraId="6D9A05D0" w14:textId="77777777" w:rsidR="00F609A6" w:rsidRPr="00E45EBC" w:rsidRDefault="00F609A6">
      <w:pPr>
        <w:numPr>
          <w:ilvl w:val="0"/>
          <w:numId w:val="36"/>
        </w:numPr>
        <w:suppressAutoHyphens/>
        <w:jc w:val="center"/>
        <w:rPr>
          <w:rFonts w:ascii="Tahoma" w:eastAsia="Tahoma" w:hAnsi="Tahoma" w:cs="Tahoma"/>
          <w:sz w:val="18"/>
          <w:szCs w:val="18"/>
          <w:lang w:eastAsia="zh-CN"/>
        </w:rPr>
      </w:pPr>
      <w:r w:rsidRPr="00E45EBC">
        <w:rPr>
          <w:rFonts w:ascii="Tahoma" w:eastAsia="Tahoma" w:hAnsi="Tahoma" w:cs="Tahoma"/>
          <w:sz w:val="18"/>
          <w:szCs w:val="18"/>
          <w:lang w:eastAsia="zh-CN"/>
        </w:rPr>
        <w:t>…</w:t>
      </w:r>
      <w:r w:rsidRPr="00E45EBC">
        <w:rPr>
          <w:rFonts w:ascii="Tahoma" w:eastAsia="Times New Roman" w:hAnsi="Tahoma" w:cs="Tahoma"/>
          <w:sz w:val="18"/>
          <w:szCs w:val="18"/>
          <w:lang w:eastAsia="zh-CN"/>
        </w:rPr>
        <w:t>.............................................................................................................................................</w:t>
      </w:r>
    </w:p>
    <w:p w14:paraId="48DDED1B" w14:textId="77777777" w:rsidR="00F609A6" w:rsidRPr="00E45EBC" w:rsidRDefault="00F609A6">
      <w:pPr>
        <w:numPr>
          <w:ilvl w:val="0"/>
          <w:numId w:val="36"/>
        </w:numPr>
        <w:suppressAutoHyphens/>
        <w:jc w:val="center"/>
        <w:rPr>
          <w:rFonts w:ascii="Tahoma" w:eastAsia="Times New Roman" w:hAnsi="Tahoma" w:cs="Tahoma"/>
          <w:sz w:val="16"/>
          <w:szCs w:val="16"/>
          <w:lang w:eastAsia="zh-CN"/>
        </w:rPr>
      </w:pPr>
      <w:r w:rsidRPr="00E45EBC">
        <w:rPr>
          <w:rFonts w:ascii="Tahoma" w:eastAsia="Times New Roman" w:hAnsi="Tahoma" w:cs="Tahoma"/>
          <w:sz w:val="16"/>
          <w:szCs w:val="16"/>
          <w:lang w:eastAsia="zh-CN"/>
        </w:rPr>
        <w:t>pełna nazwa i adres Wykonawcy</w:t>
      </w:r>
    </w:p>
    <w:p w14:paraId="04DDF80F" w14:textId="77777777" w:rsidR="00F609A6" w:rsidRPr="00E45EBC" w:rsidRDefault="00F609A6" w:rsidP="00F609A6">
      <w:pPr>
        <w:suppressLineNumbers/>
        <w:tabs>
          <w:tab w:val="left" w:pos="1440"/>
        </w:tabs>
        <w:rPr>
          <w:rFonts w:ascii="Tahoma" w:hAnsi="Tahoma" w:cs="Tahoma"/>
          <w:sz w:val="20"/>
          <w:szCs w:val="20"/>
        </w:rPr>
      </w:pPr>
    </w:p>
    <w:p w14:paraId="5282035B" w14:textId="77777777" w:rsidR="00F609A6" w:rsidRPr="00E45EBC" w:rsidRDefault="00F609A6" w:rsidP="00F609A6">
      <w:pPr>
        <w:tabs>
          <w:tab w:val="left" w:pos="3686"/>
        </w:tabs>
        <w:spacing w:line="276" w:lineRule="auto"/>
        <w:jc w:val="both"/>
      </w:pPr>
      <w:r w:rsidRPr="00E45EBC">
        <w:rPr>
          <w:rFonts w:cstheme="minorHAnsi"/>
        </w:rPr>
        <w:t xml:space="preserve">oświadczam, że </w:t>
      </w:r>
      <w:r w:rsidRPr="00E45EBC">
        <w:rPr>
          <w:rFonts w:cstheme="minorHAnsi"/>
          <w:bCs/>
        </w:rPr>
        <w:t xml:space="preserve">informacje zawarte w oświadczeniu stanowiącym Załącznik nr 3a do SWZ  w zakresie podstaw wykluczenia z postępowania, a których mowa w </w:t>
      </w:r>
      <w:r w:rsidRPr="00E45EBC">
        <w:rPr>
          <w:rFonts w:eastAsia="Times New Roman" w:cstheme="minorHAnsi"/>
          <w:lang w:eastAsia="pl-PL"/>
        </w:rPr>
        <w:t>art. 5k</w:t>
      </w:r>
      <w:r w:rsidRPr="00E45EBC">
        <w:rPr>
          <w:rFonts w:cstheme="minorHAnsi"/>
        </w:rPr>
        <w:t xml:space="preserve"> </w:t>
      </w:r>
      <w:r w:rsidRPr="00E45EBC">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E45EBC">
        <w:rPr>
          <w:rFonts w:cstheme="minorHAnsi"/>
        </w:rPr>
        <w:t xml:space="preserve">w brzmieniu nadanym </w:t>
      </w:r>
      <w:r w:rsidRPr="00E45EBC">
        <w:rPr>
          <w:rFonts w:eastAsia="Times New Roman" w:cstheme="minorHAnsi"/>
          <w:lang w:eastAsia="pl-PL"/>
        </w:rPr>
        <w:t xml:space="preserve"> rozporządzeni</w:t>
      </w:r>
      <w:r w:rsidRPr="00E45EBC">
        <w:rPr>
          <w:rFonts w:cstheme="minorHAnsi"/>
        </w:rPr>
        <w:t xml:space="preserve">em </w:t>
      </w:r>
      <w:r w:rsidRPr="00E45EBC">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E45EBC">
        <w:t>są aktualne na dzień złożenia niniejszego oświadczenia.</w:t>
      </w:r>
    </w:p>
    <w:p w14:paraId="60C7A4D4" w14:textId="77777777" w:rsidR="00F609A6" w:rsidRPr="00E45EBC" w:rsidRDefault="00F609A6" w:rsidP="00F609A6">
      <w:pPr>
        <w:tabs>
          <w:tab w:val="left" w:pos="3686"/>
        </w:tabs>
        <w:jc w:val="right"/>
        <w:rPr>
          <w:b/>
        </w:rPr>
      </w:pPr>
    </w:p>
    <w:p w14:paraId="660B52FF" w14:textId="77777777" w:rsidR="00F609A6" w:rsidRPr="00E45EBC"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Kwalifikowany podpis elektroniczny</w:t>
      </w:r>
    </w:p>
    <w:p w14:paraId="5B7BF5C0" w14:textId="77777777" w:rsidR="00F609A6" w:rsidRPr="00E45EBC"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osoby uprawnionej do występowania</w:t>
      </w:r>
    </w:p>
    <w:p w14:paraId="3D8F9CEB" w14:textId="77777777" w:rsidR="00F609A6" w:rsidRPr="00E72798"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w imieniu Wykonawcy</w:t>
      </w:r>
      <w:r>
        <w:rPr>
          <w:rFonts w:eastAsia="Times New Roman" w:cstheme="minorHAnsi"/>
          <w:color w:val="FF0000"/>
          <w:lang w:eastAsia="pl-PL"/>
        </w:rPr>
        <w:t>/</w:t>
      </w:r>
      <w:r w:rsidRPr="009E4FDF">
        <w:rPr>
          <w:rFonts w:eastAsia="Times New Roman" w:cstheme="minorHAnsi"/>
          <w:color w:val="FF0000"/>
          <w:lang w:eastAsia="pl-PL"/>
        </w:rPr>
        <w:t xml:space="preserve"> </w:t>
      </w:r>
      <w:r>
        <w:rPr>
          <w:rFonts w:eastAsia="Times New Roman" w:cstheme="minorHAnsi"/>
          <w:color w:val="FF0000"/>
          <w:lang w:eastAsia="pl-PL"/>
        </w:rPr>
        <w:t>podmiotu udostępniającego zasoby</w:t>
      </w:r>
    </w:p>
    <w:p w14:paraId="4983B8DD" w14:textId="77777777" w:rsidR="00F609A6" w:rsidRPr="00FF1E6F" w:rsidRDefault="00F609A6" w:rsidP="00F609A6"/>
    <w:p w14:paraId="5D57D9CA" w14:textId="77777777" w:rsidR="00F609A6" w:rsidRDefault="00F609A6" w:rsidP="00F609A6">
      <w:pPr>
        <w:spacing w:before="120" w:line="360" w:lineRule="auto"/>
        <w:rPr>
          <w:rFonts w:cstheme="minorHAnsi"/>
          <w:b/>
          <w:bCs/>
          <w:color w:val="FF0000"/>
          <w:sz w:val="22"/>
          <w:szCs w:val="22"/>
        </w:rPr>
      </w:pPr>
    </w:p>
    <w:p w14:paraId="0E4AFC9E" w14:textId="77777777" w:rsidR="00F609A6" w:rsidRDefault="00F609A6" w:rsidP="00F609A6">
      <w:pPr>
        <w:spacing w:before="120" w:line="360" w:lineRule="auto"/>
        <w:rPr>
          <w:rFonts w:cstheme="minorHAnsi"/>
          <w:b/>
          <w:bCs/>
          <w:color w:val="FF0000"/>
          <w:sz w:val="22"/>
          <w:szCs w:val="22"/>
        </w:rPr>
      </w:pPr>
      <w:r w:rsidRPr="00934600">
        <w:rPr>
          <w:rFonts w:cstheme="minorHAnsi"/>
          <w:b/>
          <w:bCs/>
          <w:sz w:val="22"/>
          <w:szCs w:val="22"/>
        </w:rPr>
        <w:t>*niepotrzebne skreślić</w:t>
      </w:r>
    </w:p>
    <w:p w14:paraId="6DC9F1E4" w14:textId="77777777" w:rsidR="00F609A6" w:rsidRDefault="00F609A6" w:rsidP="00F609A6">
      <w:pPr>
        <w:spacing w:before="120" w:line="360" w:lineRule="auto"/>
        <w:rPr>
          <w:rFonts w:cstheme="minorHAnsi"/>
          <w:b/>
          <w:bCs/>
          <w:color w:val="FF0000"/>
          <w:sz w:val="22"/>
          <w:szCs w:val="22"/>
        </w:rPr>
      </w:pPr>
    </w:p>
    <w:p w14:paraId="7751B661" w14:textId="77777777" w:rsidR="00F609A6" w:rsidRDefault="00F609A6" w:rsidP="00F609A6">
      <w:pPr>
        <w:spacing w:before="120" w:line="360" w:lineRule="auto"/>
        <w:rPr>
          <w:rFonts w:cstheme="minorHAnsi"/>
          <w:b/>
          <w:bCs/>
          <w:color w:val="FF0000"/>
          <w:sz w:val="22"/>
          <w:szCs w:val="22"/>
        </w:rPr>
      </w:pPr>
    </w:p>
    <w:p w14:paraId="14CE9F80" w14:textId="77777777" w:rsidR="00F609A6" w:rsidRPr="00934600" w:rsidRDefault="00F609A6" w:rsidP="00F609A6">
      <w:pPr>
        <w:spacing w:before="120" w:line="360" w:lineRule="auto"/>
        <w:rPr>
          <w:rFonts w:eastAsia="Times New Roman" w:cstheme="minorHAnsi"/>
          <w:b/>
          <w:bCs/>
          <w:sz w:val="22"/>
          <w:szCs w:val="22"/>
          <w:lang w:eastAsia="pl-PL"/>
        </w:rPr>
      </w:pPr>
      <w:r w:rsidRPr="00934600">
        <w:rPr>
          <w:rFonts w:cstheme="minorHAnsi"/>
          <w:b/>
          <w:bCs/>
          <w:color w:val="FF0000"/>
          <w:sz w:val="22"/>
          <w:szCs w:val="22"/>
        </w:rPr>
        <w:lastRenderedPageBreak/>
        <w:t xml:space="preserve">UWAGA: Niniejszego oświadczenie </w:t>
      </w:r>
      <w:r w:rsidRPr="00934600">
        <w:rPr>
          <w:rFonts w:cstheme="minorHAnsi"/>
          <w:b/>
          <w:bCs/>
          <w:i/>
          <w:iCs/>
          <w:color w:val="FF0000"/>
          <w:sz w:val="22"/>
          <w:szCs w:val="22"/>
          <w:u w:val="single"/>
        </w:rPr>
        <w:t>nie należy składać</w:t>
      </w:r>
      <w:r w:rsidRPr="00934600">
        <w:rPr>
          <w:rFonts w:cstheme="minorHAnsi"/>
          <w:b/>
          <w:bCs/>
          <w:color w:val="FF0000"/>
          <w:sz w:val="22"/>
          <w:szCs w:val="22"/>
        </w:rPr>
        <w:t xml:space="preserve"> razem z ofertą. Składane jest tylko na wezwanie Zamawiającego  przez Wykonawcę, którego oferta zostanie najwyżej oceniona.</w:t>
      </w:r>
    </w:p>
    <w:p w14:paraId="55C9B981" w14:textId="0B9E64B5" w:rsidR="00F609A6" w:rsidRPr="00934600" w:rsidRDefault="00F609A6" w:rsidP="00F609A6">
      <w:pPr>
        <w:spacing w:before="120" w:line="360" w:lineRule="auto"/>
        <w:rPr>
          <w:rFonts w:eastAsia="Calibri" w:cstheme="minorHAnsi"/>
          <w:b/>
          <w:bCs/>
          <w:color w:val="000000"/>
          <w:sz w:val="22"/>
          <w:szCs w:val="22"/>
          <w:lang w:eastAsia="zh-CN"/>
        </w:rPr>
      </w:pPr>
      <w:r w:rsidRPr="00934600">
        <w:rPr>
          <w:rFonts w:eastAsia="Calibri" w:cstheme="minorHAnsi"/>
          <w:b/>
          <w:bCs/>
          <w:color w:val="000000"/>
          <w:sz w:val="22"/>
          <w:szCs w:val="22"/>
          <w:lang w:eastAsia="zh-CN"/>
        </w:rPr>
        <w:t>Nr sprawy</w:t>
      </w:r>
      <w:r w:rsidRPr="007B5543">
        <w:rPr>
          <w:rFonts w:eastAsia="Calibri" w:cstheme="minorHAnsi"/>
          <w:b/>
          <w:bCs/>
          <w:color w:val="000000"/>
          <w:sz w:val="22"/>
          <w:szCs w:val="22"/>
          <w:lang w:eastAsia="zh-CN"/>
        </w:rPr>
        <w:t xml:space="preserve">: </w:t>
      </w:r>
      <w:r w:rsidR="00043557">
        <w:rPr>
          <w:rFonts w:eastAsia="Calibri" w:cstheme="minorHAnsi"/>
          <w:b/>
          <w:bCs/>
          <w:color w:val="000000"/>
          <w:sz w:val="22"/>
          <w:szCs w:val="22"/>
          <w:lang w:eastAsia="zh-CN"/>
        </w:rPr>
        <w:t>10</w:t>
      </w:r>
      <w:r w:rsidRPr="007B5543">
        <w:rPr>
          <w:rFonts w:eastAsia="Calibri" w:cstheme="minorHAnsi"/>
          <w:b/>
          <w:bCs/>
          <w:color w:val="000000"/>
          <w:sz w:val="22"/>
          <w:szCs w:val="22"/>
          <w:lang w:eastAsia="zh-CN"/>
        </w:rPr>
        <w:t>/ZP/202</w:t>
      </w:r>
      <w:r w:rsidR="00043557">
        <w:rPr>
          <w:rFonts w:eastAsia="Calibri" w:cstheme="minorHAnsi"/>
          <w:b/>
          <w:bCs/>
          <w:color w:val="000000"/>
          <w:sz w:val="22"/>
          <w:szCs w:val="22"/>
          <w:lang w:eastAsia="zh-CN"/>
        </w:rPr>
        <w:t>4</w:t>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Pr>
          <w:rFonts w:eastAsia="Calibri" w:cstheme="minorHAnsi"/>
          <w:b/>
          <w:bCs/>
          <w:color w:val="000000"/>
          <w:sz w:val="22"/>
          <w:szCs w:val="22"/>
          <w:lang w:eastAsia="zh-CN"/>
        </w:rPr>
        <w:tab/>
      </w:r>
      <w:r>
        <w:rPr>
          <w:rFonts w:eastAsia="Calibri" w:cstheme="minorHAnsi"/>
          <w:b/>
          <w:bCs/>
          <w:color w:val="000000"/>
          <w:sz w:val="22"/>
          <w:szCs w:val="22"/>
          <w:lang w:eastAsia="zh-CN"/>
        </w:rPr>
        <w:tab/>
      </w:r>
      <w:r>
        <w:rPr>
          <w:rFonts w:eastAsia="Calibri" w:cstheme="minorHAnsi"/>
          <w:b/>
          <w:bCs/>
          <w:color w:val="000000"/>
          <w:sz w:val="22"/>
          <w:szCs w:val="22"/>
          <w:lang w:eastAsia="zh-CN"/>
        </w:rPr>
        <w:tab/>
      </w:r>
      <w:r w:rsidRPr="00934600">
        <w:rPr>
          <w:rFonts w:eastAsia="Calibri" w:cstheme="minorHAnsi"/>
          <w:b/>
          <w:bCs/>
          <w:color w:val="000000"/>
          <w:sz w:val="22"/>
          <w:szCs w:val="22"/>
          <w:lang w:eastAsia="zh-CN"/>
        </w:rPr>
        <w:t>Załącznik nr 4 do SWZ</w:t>
      </w:r>
    </w:p>
    <w:p w14:paraId="36DE790F" w14:textId="77777777" w:rsidR="00F609A6" w:rsidRPr="00934600" w:rsidRDefault="00F609A6" w:rsidP="00F609A6">
      <w:pPr>
        <w:suppressAutoHyphens/>
        <w:spacing w:line="360" w:lineRule="auto"/>
        <w:jc w:val="center"/>
        <w:rPr>
          <w:rFonts w:eastAsia="Times New Roman" w:cstheme="minorHAnsi"/>
          <w:sz w:val="22"/>
          <w:szCs w:val="22"/>
          <w:lang w:eastAsia="zh-CN"/>
        </w:rPr>
      </w:pPr>
    </w:p>
    <w:p w14:paraId="0FD6FD35" w14:textId="77777777" w:rsidR="00F609A6" w:rsidRPr="00934600"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Oświadczenie Wykonawcy*</w:t>
      </w:r>
    </w:p>
    <w:p w14:paraId="45BC9C0A" w14:textId="77777777" w:rsidR="00F609A6" w:rsidRPr="00934600"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o przynależności lub braku przynależności do grupy kapitałowej,</w:t>
      </w:r>
    </w:p>
    <w:p w14:paraId="6FBB17E7" w14:textId="77777777" w:rsidR="00F609A6"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 xml:space="preserve">o której mowa w </w:t>
      </w:r>
      <w:r w:rsidRPr="00934600">
        <w:rPr>
          <w:rFonts w:eastAsia="Times New Roman" w:cstheme="minorHAnsi"/>
          <w:b/>
          <w:bCs/>
          <w:sz w:val="22"/>
          <w:szCs w:val="22"/>
          <w:lang w:eastAsia="zh-CN"/>
        </w:rPr>
        <w:t xml:space="preserve">art. 108 ust. 1 pkt. 5 </w:t>
      </w:r>
      <w:r>
        <w:rPr>
          <w:rFonts w:eastAsia="Times New Roman" w:cstheme="minorHAnsi"/>
          <w:b/>
          <w:bCs/>
          <w:sz w:val="22"/>
          <w:szCs w:val="22"/>
          <w:lang w:eastAsia="zh-CN"/>
        </w:rPr>
        <w:t>u</w:t>
      </w:r>
      <w:r w:rsidRPr="00934600">
        <w:rPr>
          <w:rFonts w:eastAsia="Times New Roman" w:cstheme="minorHAnsi"/>
          <w:b/>
          <w:bCs/>
          <w:sz w:val="22"/>
          <w:szCs w:val="22"/>
          <w:lang w:eastAsia="zh-CN"/>
        </w:rPr>
        <w:t>stawy</w:t>
      </w:r>
      <w:r w:rsidRPr="00934600">
        <w:rPr>
          <w:rFonts w:eastAsia="Times New Roman" w:cstheme="minorHAnsi"/>
          <w:b/>
          <w:color w:val="000000"/>
          <w:sz w:val="22"/>
          <w:szCs w:val="22"/>
          <w:lang w:eastAsia="zh-CN"/>
        </w:rPr>
        <w:t xml:space="preserve"> </w:t>
      </w:r>
      <w:r>
        <w:rPr>
          <w:rFonts w:eastAsia="Times New Roman" w:cstheme="minorHAnsi"/>
          <w:b/>
          <w:color w:val="000000"/>
          <w:sz w:val="22"/>
          <w:szCs w:val="22"/>
          <w:lang w:eastAsia="zh-CN"/>
        </w:rPr>
        <w:t>Pzp</w:t>
      </w:r>
    </w:p>
    <w:p w14:paraId="7790E4D0" w14:textId="77777777" w:rsidR="00F609A6" w:rsidRPr="00934600"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Prawo zamówień publicznych</w:t>
      </w:r>
    </w:p>
    <w:p w14:paraId="0CA6EEFC" w14:textId="77777777" w:rsidR="00F609A6" w:rsidRPr="00934600" w:rsidRDefault="00F609A6">
      <w:pPr>
        <w:numPr>
          <w:ilvl w:val="0"/>
          <w:numId w:val="36"/>
        </w:numPr>
        <w:suppressAutoHyphens/>
        <w:spacing w:line="360" w:lineRule="auto"/>
        <w:rPr>
          <w:rFonts w:eastAsia="Times New Roman" w:cstheme="minorHAnsi"/>
          <w:b/>
          <w:color w:val="000000"/>
          <w:sz w:val="22"/>
          <w:szCs w:val="22"/>
          <w:lang w:eastAsia="zh-CN"/>
        </w:rPr>
      </w:pPr>
    </w:p>
    <w:p w14:paraId="7B2AF0EA" w14:textId="1C6F92FA" w:rsidR="00F609A6" w:rsidRPr="004944AD" w:rsidRDefault="00F609A6">
      <w:pPr>
        <w:numPr>
          <w:ilvl w:val="0"/>
          <w:numId w:val="36"/>
        </w:numPr>
        <w:suppressLineNumbers/>
        <w:suppressAutoHyphens/>
        <w:spacing w:after="120" w:line="360" w:lineRule="auto"/>
        <w:ind w:left="0" w:firstLine="0"/>
        <w:rPr>
          <w:rFonts w:eastAsia="Times New Roman" w:cstheme="minorHAnsi"/>
          <w:sz w:val="22"/>
          <w:szCs w:val="22"/>
          <w:lang w:eastAsia="zh-CN"/>
        </w:rPr>
      </w:pPr>
      <w:r w:rsidRPr="004944AD">
        <w:rPr>
          <w:rFonts w:eastAsia="Times New Roman" w:cstheme="minorHAnsi"/>
          <w:b/>
          <w:bCs/>
          <w:sz w:val="22"/>
          <w:szCs w:val="22"/>
          <w:lang w:val="x-none" w:eastAsia="zh-CN"/>
        </w:rPr>
        <w:t xml:space="preserve">Przystępując do postępowania o zamówienie publiczne w </w:t>
      </w:r>
      <w:r w:rsidR="006F1E0A">
        <w:rPr>
          <w:rFonts w:eastAsia="Times New Roman" w:cstheme="minorHAnsi"/>
          <w:b/>
          <w:bCs/>
          <w:sz w:val="22"/>
          <w:szCs w:val="22"/>
          <w:lang w:eastAsia="zh-CN"/>
        </w:rPr>
        <w:t>trybie przetargu nieograniczonego, którego przedmiotem zamówienia jest</w:t>
      </w:r>
      <w:r w:rsidRPr="004944AD">
        <w:rPr>
          <w:rFonts w:eastAsia="Times New Roman" w:cstheme="minorHAnsi"/>
          <w:b/>
          <w:bCs/>
          <w:sz w:val="22"/>
          <w:szCs w:val="22"/>
          <w:lang w:val="x-none" w:eastAsia="zh-CN"/>
        </w:rPr>
        <w:t>:</w:t>
      </w:r>
    </w:p>
    <w:p w14:paraId="7B5D3688" w14:textId="77777777" w:rsidR="00043557" w:rsidRDefault="00043557" w:rsidP="00F609A6">
      <w:pPr>
        <w:suppressLineNumbers/>
        <w:tabs>
          <w:tab w:val="left" w:pos="1440"/>
        </w:tabs>
        <w:suppressAutoHyphens/>
        <w:spacing w:line="360" w:lineRule="auto"/>
        <w:rPr>
          <w:rFonts w:cstheme="minorHAnsi"/>
          <w:b/>
          <w:bCs/>
          <w:i/>
          <w:sz w:val="22"/>
          <w:szCs w:val="22"/>
          <w:lang w:eastAsia="ar-SA"/>
        </w:rPr>
      </w:pPr>
      <w:r w:rsidRPr="008115F0">
        <w:rPr>
          <w:rFonts w:eastAsia="Times New Roman" w:cstheme="minorHAnsi"/>
          <w:sz w:val="22"/>
          <w:szCs w:val="22"/>
          <w:lang w:eastAsia="pl-PL"/>
        </w:rPr>
        <w:t>„</w:t>
      </w:r>
      <w:r>
        <w:rPr>
          <w:rFonts w:cstheme="minorHAnsi"/>
          <w:b/>
          <w:bCs/>
          <w:i/>
          <w:sz w:val="22"/>
          <w:szCs w:val="22"/>
          <w:lang w:eastAsia="ar-SA"/>
        </w:rPr>
        <w:t xml:space="preserve">Usługa dostępu do aktualizacji systemu ERP z możliwością ich samodzielnej instalacji przez Zamawiającego wraz z serwisem systemu ERP Uniwersytetu Łódzkiego oraz usługa opieki powdrożeniowej systemu ERP (prace rozwojowe w obszarze systemu ERP)” </w:t>
      </w:r>
    </w:p>
    <w:p w14:paraId="174D970D" w14:textId="62C60943" w:rsidR="00F609A6" w:rsidRPr="00934600" w:rsidRDefault="00043557" w:rsidP="00F609A6">
      <w:pPr>
        <w:suppressLineNumbers/>
        <w:tabs>
          <w:tab w:val="left" w:pos="1440"/>
        </w:tabs>
        <w:suppressAutoHyphens/>
        <w:spacing w:line="360" w:lineRule="auto"/>
        <w:rPr>
          <w:rFonts w:eastAsia="Times New Roman" w:cstheme="minorHAnsi"/>
          <w:sz w:val="22"/>
          <w:szCs w:val="22"/>
          <w:lang w:eastAsia="zh-CN"/>
        </w:rPr>
      </w:pPr>
      <w:r>
        <w:rPr>
          <w:rFonts w:eastAsia="Times New Roman" w:cstheme="minorHAnsi"/>
          <w:sz w:val="22"/>
          <w:szCs w:val="22"/>
          <w:lang w:eastAsia="zh-CN"/>
        </w:rPr>
        <w:t>r</w:t>
      </w:r>
      <w:r w:rsidR="00F609A6" w:rsidRPr="00934600">
        <w:rPr>
          <w:rFonts w:eastAsia="Times New Roman" w:cstheme="minorHAnsi"/>
          <w:sz w:val="22"/>
          <w:szCs w:val="22"/>
          <w:lang w:eastAsia="zh-CN"/>
        </w:rPr>
        <w:t xml:space="preserve">eprezentując Wykonawcę </w:t>
      </w:r>
    </w:p>
    <w:p w14:paraId="16A89701"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p>
    <w:p w14:paraId="5CB5CD90" w14:textId="77777777" w:rsidR="00F609A6" w:rsidRPr="00934600" w:rsidRDefault="00F609A6">
      <w:pPr>
        <w:numPr>
          <w:ilvl w:val="0"/>
          <w:numId w:val="36"/>
        </w:numPr>
        <w:suppressAutoHyphens/>
        <w:spacing w:line="360" w:lineRule="auto"/>
        <w:rPr>
          <w:rFonts w:eastAsia="Tahoma" w:cstheme="minorHAnsi"/>
          <w:sz w:val="22"/>
          <w:szCs w:val="22"/>
          <w:lang w:eastAsia="zh-CN"/>
        </w:rPr>
      </w:pPr>
      <w:r w:rsidRPr="00934600">
        <w:rPr>
          <w:rFonts w:eastAsia="Tahoma" w:cstheme="minorHAnsi"/>
          <w:sz w:val="22"/>
          <w:szCs w:val="22"/>
          <w:lang w:eastAsia="zh-CN"/>
        </w:rPr>
        <w:t>…</w:t>
      </w:r>
      <w:r w:rsidRPr="00934600">
        <w:rPr>
          <w:rFonts w:eastAsia="Times New Roman" w:cstheme="minorHAnsi"/>
          <w:sz w:val="22"/>
          <w:szCs w:val="22"/>
          <w:lang w:eastAsia="zh-CN"/>
        </w:rPr>
        <w:t>.............................................................................................................</w:t>
      </w:r>
    </w:p>
    <w:p w14:paraId="459C031A"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r w:rsidRPr="00934600">
        <w:rPr>
          <w:rFonts w:eastAsia="Tahoma" w:cstheme="minorHAnsi"/>
          <w:sz w:val="22"/>
          <w:szCs w:val="22"/>
          <w:lang w:eastAsia="zh-CN"/>
        </w:rPr>
        <w:t xml:space="preserve">                                    </w:t>
      </w:r>
      <w:r w:rsidRPr="00934600">
        <w:rPr>
          <w:rFonts w:eastAsia="Times New Roman" w:cstheme="minorHAnsi"/>
          <w:sz w:val="22"/>
          <w:szCs w:val="22"/>
          <w:lang w:eastAsia="zh-CN"/>
        </w:rPr>
        <w:t>pełna nazwa i adres Wykonawcy</w:t>
      </w:r>
    </w:p>
    <w:p w14:paraId="0D2FC49B"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p>
    <w:p w14:paraId="7C961EB5"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r w:rsidRPr="00934600">
        <w:rPr>
          <w:rFonts w:eastAsia="Times New Roman" w:cstheme="minorHAnsi"/>
          <w:b/>
          <w:sz w:val="22"/>
          <w:szCs w:val="22"/>
          <w:lang w:eastAsia="zh-CN"/>
        </w:rPr>
        <w:t>i będąc należycie upoważnionym do jego reprezentowania</w:t>
      </w:r>
      <w:r w:rsidRPr="00934600">
        <w:rPr>
          <w:rFonts w:eastAsia="Times New Roman" w:cstheme="minorHAnsi"/>
          <w:sz w:val="22"/>
          <w:szCs w:val="22"/>
          <w:lang w:eastAsia="zh-CN"/>
        </w:rPr>
        <w:t xml:space="preserve"> </w:t>
      </w:r>
      <w:r w:rsidRPr="00934600">
        <w:rPr>
          <w:rFonts w:eastAsia="Times New Roman" w:cstheme="minorHAnsi"/>
          <w:b/>
          <w:bCs/>
          <w:sz w:val="22"/>
          <w:szCs w:val="22"/>
          <w:lang w:eastAsia="zh-CN"/>
        </w:rPr>
        <w:t>oświadczam, że:</w:t>
      </w:r>
      <w:r w:rsidRPr="00934600">
        <w:rPr>
          <w:rFonts w:eastAsia="Times New Roman" w:cstheme="minorHAnsi"/>
          <w:sz w:val="22"/>
          <w:szCs w:val="22"/>
          <w:lang w:eastAsia="zh-CN"/>
        </w:rPr>
        <w:t xml:space="preserve"> </w:t>
      </w:r>
    </w:p>
    <w:p w14:paraId="262512FF" w14:textId="77777777" w:rsidR="00F609A6" w:rsidRPr="00934600" w:rsidRDefault="00F609A6">
      <w:pPr>
        <w:pStyle w:val="Akapitzlist"/>
        <w:numPr>
          <w:ilvl w:val="0"/>
          <w:numId w:val="20"/>
        </w:numPr>
        <w:suppressAutoHyphens/>
        <w:spacing w:after="200" w:line="360" w:lineRule="auto"/>
        <w:contextualSpacing w:val="0"/>
        <w:rPr>
          <w:rFonts w:cstheme="minorHAnsi"/>
          <w:lang w:val="x-none" w:eastAsia="zh-CN"/>
        </w:rPr>
      </w:pPr>
      <w:r w:rsidRPr="00934600">
        <w:rPr>
          <w:rFonts w:cstheme="minorHAnsi"/>
          <w:lang w:val="x-none" w:eastAsia="zh-CN"/>
        </w:rPr>
        <w:t xml:space="preserve">Wykonawca </w:t>
      </w:r>
      <w:r w:rsidRPr="00934600">
        <w:rPr>
          <w:rFonts w:cstheme="minorHAnsi"/>
          <w:b/>
          <w:lang w:val="x-none" w:eastAsia="zh-CN"/>
        </w:rPr>
        <w:t>nie należy do grupy kapitałowej</w:t>
      </w:r>
      <w:r w:rsidRPr="00934600">
        <w:rPr>
          <w:rFonts w:cstheme="minorHAnsi"/>
          <w:lang w:val="x-none" w:eastAsia="zh-CN"/>
        </w:rPr>
        <w:t xml:space="preserve"> ** w rozumieniu ustawy z dnia 16 lutego 2017 r. </w:t>
      </w:r>
      <w:r w:rsidRPr="00934600">
        <w:rPr>
          <w:rFonts w:cstheme="minorHAnsi"/>
          <w:lang w:eastAsia="zh-CN"/>
        </w:rPr>
        <w:br/>
      </w:r>
      <w:r w:rsidRPr="00934600">
        <w:rPr>
          <w:rFonts w:cstheme="minorHAnsi"/>
          <w:lang w:val="x-none" w:eastAsia="zh-CN"/>
        </w:rPr>
        <w:t xml:space="preserve">o ochronie konkurencji i konsumentów (Dz.U. </w:t>
      </w:r>
      <w:r w:rsidRPr="00934600">
        <w:rPr>
          <w:rFonts w:cstheme="minorHAnsi"/>
          <w:lang w:eastAsia="zh-CN"/>
        </w:rPr>
        <w:t>202</w:t>
      </w:r>
      <w:r>
        <w:rPr>
          <w:rFonts w:cstheme="minorHAnsi"/>
          <w:lang w:eastAsia="zh-CN"/>
        </w:rPr>
        <w:t>3</w:t>
      </w:r>
      <w:r w:rsidRPr="00934600">
        <w:rPr>
          <w:rFonts w:cstheme="minorHAnsi"/>
          <w:lang w:val="x-none" w:eastAsia="zh-CN"/>
        </w:rPr>
        <w:t xml:space="preserve"> r. poz. </w:t>
      </w:r>
      <w:r>
        <w:rPr>
          <w:rFonts w:cstheme="minorHAnsi"/>
          <w:lang w:eastAsia="zh-CN"/>
        </w:rPr>
        <w:t>1689 z późn. zm.</w:t>
      </w:r>
      <w:r w:rsidRPr="00934600">
        <w:rPr>
          <w:rFonts w:cstheme="minorHAnsi"/>
          <w:lang w:val="x-none" w:eastAsia="zh-CN"/>
        </w:rPr>
        <w:t xml:space="preserve">) </w:t>
      </w:r>
      <w:r w:rsidRPr="00934600">
        <w:rPr>
          <w:rFonts w:cstheme="minorHAnsi"/>
          <w:b/>
          <w:lang w:val="x-none" w:eastAsia="zh-CN"/>
        </w:rPr>
        <w:t xml:space="preserve">z </w:t>
      </w:r>
      <w:r w:rsidRPr="00934600">
        <w:rPr>
          <w:rFonts w:cstheme="minorHAnsi"/>
          <w:b/>
          <w:lang w:eastAsia="zh-CN"/>
        </w:rPr>
        <w:t xml:space="preserve">innymi </w:t>
      </w:r>
      <w:r w:rsidRPr="00934600">
        <w:rPr>
          <w:rFonts w:cstheme="minorHAnsi"/>
          <w:b/>
          <w:lang w:val="x-none" w:eastAsia="zh-CN"/>
        </w:rPr>
        <w:t xml:space="preserve">Wykonawcami, którzy złożyli </w:t>
      </w:r>
      <w:r w:rsidRPr="00934600">
        <w:rPr>
          <w:rFonts w:cstheme="minorHAnsi"/>
          <w:b/>
          <w:lang w:eastAsia="zh-CN"/>
        </w:rPr>
        <w:t xml:space="preserve">odrębne </w:t>
      </w:r>
      <w:r w:rsidRPr="00934600">
        <w:rPr>
          <w:rFonts w:cstheme="minorHAnsi"/>
          <w:b/>
          <w:lang w:val="x-none" w:eastAsia="zh-CN"/>
        </w:rPr>
        <w:t>oferty w przedmiotowym postępowaniu o udzielenie zamówienia</w:t>
      </w:r>
    </w:p>
    <w:p w14:paraId="7756833F" w14:textId="77777777" w:rsidR="00F609A6" w:rsidRPr="00934600" w:rsidRDefault="00F609A6">
      <w:pPr>
        <w:pStyle w:val="Akapitzlist"/>
        <w:numPr>
          <w:ilvl w:val="0"/>
          <w:numId w:val="20"/>
        </w:numPr>
        <w:suppressAutoHyphens/>
        <w:spacing w:after="200" w:line="360" w:lineRule="auto"/>
        <w:contextualSpacing w:val="0"/>
        <w:rPr>
          <w:rFonts w:cstheme="minorHAnsi"/>
          <w:lang w:val="x-none" w:eastAsia="zh-CN"/>
        </w:rPr>
      </w:pPr>
      <w:r w:rsidRPr="00934600">
        <w:rPr>
          <w:rFonts w:cstheme="minorHAnsi"/>
          <w:lang w:val="x-none" w:eastAsia="zh-CN"/>
        </w:rPr>
        <w:t xml:space="preserve">Wykonawca </w:t>
      </w:r>
      <w:r w:rsidRPr="00934600">
        <w:rPr>
          <w:rFonts w:cstheme="minorHAnsi"/>
          <w:b/>
          <w:lang w:val="x-none" w:eastAsia="zh-CN"/>
        </w:rPr>
        <w:t>należy  do grupy kapitałowej</w:t>
      </w:r>
      <w:r w:rsidRPr="00934600">
        <w:rPr>
          <w:rFonts w:cstheme="minorHAnsi"/>
          <w:lang w:val="x-none" w:eastAsia="zh-CN"/>
        </w:rPr>
        <w:t xml:space="preserve"> ** w rozumieniu ustawy z dnia 16 lutego 2017 r. </w:t>
      </w:r>
      <w:r w:rsidRPr="00934600">
        <w:rPr>
          <w:rFonts w:cstheme="minorHAnsi"/>
          <w:lang w:val="x-none" w:eastAsia="zh-CN"/>
        </w:rPr>
        <w:br/>
        <w:t xml:space="preserve">o ochronie konkurencji i konsumentów (Dz.U. </w:t>
      </w:r>
      <w:r w:rsidRPr="00934600">
        <w:rPr>
          <w:rFonts w:cstheme="minorHAnsi"/>
          <w:lang w:eastAsia="zh-CN"/>
        </w:rPr>
        <w:t>202</w:t>
      </w:r>
      <w:r>
        <w:rPr>
          <w:rFonts w:cstheme="minorHAnsi"/>
          <w:lang w:eastAsia="zh-CN"/>
        </w:rPr>
        <w:t>3</w:t>
      </w:r>
      <w:r w:rsidRPr="00934600">
        <w:rPr>
          <w:rFonts w:cstheme="minorHAnsi"/>
          <w:lang w:val="x-none" w:eastAsia="zh-CN"/>
        </w:rPr>
        <w:t xml:space="preserve"> r. poz. </w:t>
      </w:r>
      <w:r>
        <w:rPr>
          <w:rFonts w:cstheme="minorHAnsi"/>
          <w:lang w:eastAsia="zh-CN"/>
        </w:rPr>
        <w:t>1689 z późn. zm.</w:t>
      </w:r>
      <w:r w:rsidRPr="00934600">
        <w:rPr>
          <w:rFonts w:cstheme="minorHAnsi"/>
          <w:lang w:val="x-none" w:eastAsia="zh-CN"/>
        </w:rPr>
        <w:t xml:space="preserve">) </w:t>
      </w:r>
      <w:r w:rsidRPr="00934600">
        <w:rPr>
          <w:rFonts w:cstheme="minorHAnsi"/>
          <w:b/>
          <w:lang w:val="x-none" w:eastAsia="zh-CN"/>
        </w:rPr>
        <w:t>z następującymi Wykonawcami, którzy złożyli odrębne oferty w przedmiotowym postępowaniu o udzielenie zamówienia:</w:t>
      </w:r>
    </w:p>
    <w:p w14:paraId="4CF5F415" w14:textId="77777777" w:rsidR="00F609A6" w:rsidRPr="00934600" w:rsidRDefault="00F609A6">
      <w:pPr>
        <w:numPr>
          <w:ilvl w:val="0"/>
          <w:numId w:val="37"/>
        </w:numPr>
        <w:suppressAutoHyphens/>
        <w:spacing w:after="200" w:line="360" w:lineRule="auto"/>
        <w:ind w:left="851"/>
        <w:jc w:val="both"/>
        <w:rPr>
          <w:rFonts w:eastAsia="Calibri" w:cstheme="minorHAnsi"/>
          <w:sz w:val="22"/>
          <w:szCs w:val="22"/>
          <w:lang w:val="x-none" w:eastAsia="zh-CN"/>
        </w:rPr>
      </w:pPr>
      <w:r w:rsidRPr="00934600">
        <w:rPr>
          <w:rFonts w:eastAsia="Calibri" w:cstheme="minorHAnsi"/>
          <w:sz w:val="22"/>
          <w:szCs w:val="22"/>
          <w:lang w:eastAsia="zh-CN"/>
        </w:rPr>
        <w:t>………………………………………………………………………………………………………………………</w:t>
      </w:r>
    </w:p>
    <w:p w14:paraId="12A1AE8F" w14:textId="77777777" w:rsidR="00F609A6" w:rsidRPr="00934600" w:rsidRDefault="00F609A6">
      <w:pPr>
        <w:numPr>
          <w:ilvl w:val="0"/>
          <w:numId w:val="37"/>
        </w:numPr>
        <w:suppressAutoHyphens/>
        <w:spacing w:after="200" w:line="360" w:lineRule="auto"/>
        <w:ind w:left="851"/>
        <w:jc w:val="both"/>
        <w:rPr>
          <w:rFonts w:eastAsia="Calibri" w:cstheme="minorHAnsi"/>
          <w:sz w:val="22"/>
          <w:szCs w:val="22"/>
          <w:lang w:val="x-none" w:eastAsia="zh-CN"/>
        </w:rPr>
      </w:pPr>
      <w:r w:rsidRPr="00934600">
        <w:rPr>
          <w:rFonts w:eastAsia="Calibri" w:cstheme="minorHAnsi"/>
          <w:sz w:val="22"/>
          <w:szCs w:val="22"/>
          <w:lang w:eastAsia="zh-CN"/>
        </w:rPr>
        <w:t>………………………………………………………………………………………………………………………</w:t>
      </w:r>
    </w:p>
    <w:p w14:paraId="5FB27120" w14:textId="77777777" w:rsidR="00F609A6" w:rsidRPr="00934600" w:rsidRDefault="00F609A6" w:rsidP="00F609A6">
      <w:pPr>
        <w:suppressAutoHyphens/>
        <w:spacing w:line="360" w:lineRule="auto"/>
        <w:ind w:left="425"/>
        <w:rPr>
          <w:rFonts w:eastAsia="Times New Roman" w:cstheme="minorHAnsi"/>
          <w:b/>
          <w:sz w:val="22"/>
          <w:szCs w:val="22"/>
          <w:lang w:eastAsia="zh-CN"/>
        </w:rPr>
      </w:pPr>
      <w:r w:rsidRPr="00934600">
        <w:rPr>
          <w:rFonts w:eastAsia="Times New Roman" w:cstheme="minorHAnsi"/>
          <w:b/>
          <w:sz w:val="22"/>
          <w:szCs w:val="22"/>
          <w:lang w:eastAsia="zh-CN"/>
        </w:rPr>
        <w:lastRenderedPageBreak/>
        <w:t>Jednocześnie przedstawiam w załączeniu następujące dokumenty i informacje potwierdzające przygotowanie oferty w postępowaniu niezależnie od innego wykonawcy nalężącego do tej samej grupy kapitałowej:</w:t>
      </w:r>
    </w:p>
    <w:p w14:paraId="5BAAB5E9" w14:textId="77777777" w:rsidR="00F609A6" w:rsidRPr="00934600" w:rsidRDefault="00F609A6" w:rsidP="00F609A6">
      <w:pPr>
        <w:suppressAutoHyphens/>
        <w:spacing w:line="360" w:lineRule="auto"/>
        <w:ind w:left="426"/>
        <w:jc w:val="both"/>
        <w:rPr>
          <w:rFonts w:eastAsia="Times New Roman" w:cstheme="minorHAnsi"/>
          <w:sz w:val="22"/>
          <w:szCs w:val="22"/>
          <w:lang w:eastAsia="zh-CN"/>
        </w:rPr>
      </w:pPr>
      <w:r w:rsidRPr="00934600">
        <w:rPr>
          <w:rFonts w:eastAsia="Times New Roman" w:cstheme="minorHAnsi"/>
          <w:sz w:val="22"/>
          <w:szCs w:val="22"/>
          <w:lang w:eastAsia="zh-CN"/>
        </w:rPr>
        <w:t>……………………………………………………………………………………………………………………………</w:t>
      </w:r>
    </w:p>
    <w:p w14:paraId="3F118AF4" w14:textId="77777777" w:rsidR="00F609A6" w:rsidRPr="00934600" w:rsidRDefault="00F609A6" w:rsidP="00F609A6">
      <w:pPr>
        <w:suppressAutoHyphens/>
        <w:spacing w:line="360" w:lineRule="auto"/>
        <w:ind w:left="426"/>
        <w:jc w:val="both"/>
        <w:rPr>
          <w:rFonts w:eastAsia="Times New Roman" w:cstheme="minorHAnsi"/>
          <w:sz w:val="22"/>
          <w:szCs w:val="22"/>
          <w:lang w:eastAsia="zh-CN"/>
        </w:rPr>
      </w:pPr>
      <w:r w:rsidRPr="00934600">
        <w:rPr>
          <w:rFonts w:eastAsia="Times New Roman" w:cstheme="minorHAnsi"/>
          <w:sz w:val="22"/>
          <w:szCs w:val="22"/>
          <w:lang w:eastAsia="zh-CN"/>
        </w:rPr>
        <w:t>…………………………………………………………………………………………………………………………..,</w:t>
      </w:r>
    </w:p>
    <w:p w14:paraId="1F0C8E48" w14:textId="77777777" w:rsidR="00F609A6" w:rsidRPr="00934600" w:rsidRDefault="00F609A6">
      <w:pPr>
        <w:numPr>
          <w:ilvl w:val="0"/>
          <w:numId w:val="36"/>
        </w:numPr>
        <w:suppressAutoHyphens/>
        <w:spacing w:line="360" w:lineRule="auto"/>
        <w:ind w:left="0" w:firstLine="0"/>
        <w:rPr>
          <w:rFonts w:eastAsia="Times New Roman" w:cstheme="minorHAnsi"/>
          <w:b/>
          <w:sz w:val="22"/>
          <w:szCs w:val="22"/>
          <w:lang w:eastAsia="zh-CN"/>
        </w:rPr>
      </w:pPr>
      <w:r w:rsidRPr="00934600">
        <w:rPr>
          <w:rFonts w:eastAsia="Times New Roman" w:cstheme="minorHAnsi"/>
          <w:b/>
          <w:sz w:val="22"/>
          <w:szCs w:val="22"/>
          <w:lang w:eastAsia="zh-CN"/>
        </w:rPr>
        <w:t>Jednocześnie oświadczam, że jestem świadom odpowiedzialności karnej za składanie fałszywych oświadczeń. Prawdziwość powyższych danych potwierdzam podpisem świadom odpowiedzialności karnej.</w:t>
      </w:r>
    </w:p>
    <w:p w14:paraId="3FBB1941" w14:textId="77777777" w:rsidR="00F609A6" w:rsidRPr="00934600" w:rsidRDefault="00F609A6" w:rsidP="00F609A6">
      <w:pPr>
        <w:suppressAutoHyphens/>
        <w:spacing w:line="360" w:lineRule="auto"/>
        <w:ind w:left="6521" w:right="415"/>
        <w:rPr>
          <w:rFonts w:eastAsia="Times New Roman" w:cstheme="minorHAnsi"/>
          <w:color w:val="FF0000"/>
          <w:sz w:val="22"/>
          <w:szCs w:val="22"/>
          <w:lang w:eastAsia="zh-CN"/>
        </w:rPr>
      </w:pPr>
      <w:r w:rsidRPr="00934600">
        <w:rPr>
          <w:rFonts w:eastAsia="Times New Roman" w:cstheme="minorHAnsi"/>
          <w:sz w:val="22"/>
          <w:szCs w:val="22"/>
          <w:lang w:eastAsia="zh-CN"/>
        </w:rPr>
        <w:t xml:space="preserve">                                                                                                                                                                                                                                </w:t>
      </w:r>
      <w:r w:rsidRPr="00934600">
        <w:rPr>
          <w:rFonts w:cstheme="minorHAnsi"/>
          <w:i/>
          <w:color w:val="FF0000"/>
          <w:sz w:val="22"/>
          <w:szCs w:val="22"/>
        </w:rPr>
        <w:t>Kwalifikowany podpis elektroniczny Wykonawcy, bądź osoby uprawnionej do występowania w jego imieniu</w:t>
      </w:r>
      <w:r w:rsidRPr="00934600">
        <w:rPr>
          <w:rFonts w:eastAsia="Times New Roman" w:cstheme="minorHAnsi"/>
          <w:color w:val="FF0000"/>
          <w:sz w:val="22"/>
          <w:szCs w:val="22"/>
          <w:lang w:eastAsia="zh-CN"/>
        </w:rPr>
        <w:t xml:space="preserve"> </w:t>
      </w:r>
    </w:p>
    <w:p w14:paraId="07C495D4"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p>
    <w:p w14:paraId="1BB496DF"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r w:rsidRPr="00934600">
        <w:rPr>
          <w:rFonts w:eastAsia="Times New Roman" w:cstheme="minorHAnsi"/>
          <w:sz w:val="22"/>
          <w:szCs w:val="22"/>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 niniejsze oświadczenie winno być złożone również przez podmiot udostepniający zasoby</w:t>
      </w:r>
    </w:p>
    <w:p w14:paraId="7A0CACF8" w14:textId="77777777" w:rsidR="00F609A6" w:rsidRPr="00934600" w:rsidRDefault="00F609A6" w:rsidP="00F609A6">
      <w:pPr>
        <w:spacing w:before="120" w:line="360" w:lineRule="auto"/>
        <w:rPr>
          <w:rFonts w:eastAsia="Times New Roman" w:cstheme="minorHAnsi"/>
          <w:b/>
          <w:sz w:val="22"/>
          <w:szCs w:val="22"/>
          <w:lang w:eastAsia="pl-PL"/>
        </w:rPr>
      </w:pPr>
      <w:r w:rsidRPr="00934600">
        <w:rPr>
          <w:rFonts w:eastAsia="Times New Roman" w:cstheme="minorHAnsi"/>
          <w:b/>
          <w:sz w:val="22"/>
          <w:szCs w:val="22"/>
          <w:lang w:eastAsia="zh-CN"/>
        </w:rPr>
        <w:t>**  niepotrzebne skreślić</w:t>
      </w:r>
    </w:p>
    <w:p w14:paraId="142692B0" w14:textId="6ACC2859" w:rsidR="00DD7586" w:rsidRDefault="00DD7586">
      <w:pPr>
        <w:rPr>
          <w:rFonts w:eastAsia="Times New Roman" w:cstheme="minorHAnsi"/>
          <w:b/>
          <w:sz w:val="22"/>
          <w:szCs w:val="22"/>
          <w:lang w:eastAsia="pl-PL"/>
        </w:rPr>
      </w:pPr>
      <w:r>
        <w:rPr>
          <w:rFonts w:eastAsia="Times New Roman" w:cstheme="minorHAnsi"/>
          <w:b/>
          <w:sz w:val="22"/>
          <w:szCs w:val="22"/>
          <w:lang w:eastAsia="pl-PL"/>
        </w:rPr>
        <w:br w:type="page"/>
      </w:r>
    </w:p>
    <w:p w14:paraId="481361E6" w14:textId="2BA7D1CB" w:rsidR="00DD7586" w:rsidRPr="00934600" w:rsidRDefault="00DD7586" w:rsidP="00DD7586">
      <w:pPr>
        <w:spacing w:line="360" w:lineRule="auto"/>
        <w:jc w:val="both"/>
        <w:rPr>
          <w:rFonts w:eastAsia="Calibri" w:cstheme="minorHAnsi"/>
          <w:b/>
          <w:sz w:val="22"/>
          <w:szCs w:val="22"/>
        </w:rPr>
      </w:pPr>
      <w:r w:rsidRPr="00934600">
        <w:rPr>
          <w:rFonts w:eastAsia="Calibri" w:cstheme="minorHAnsi"/>
          <w:b/>
          <w:sz w:val="22"/>
          <w:szCs w:val="22"/>
        </w:rPr>
        <w:lastRenderedPageBreak/>
        <w:t xml:space="preserve">Nr sprawy: </w:t>
      </w:r>
      <w:r>
        <w:rPr>
          <w:rFonts w:eastAsia="Calibri" w:cstheme="minorHAnsi"/>
          <w:b/>
          <w:sz w:val="22"/>
          <w:szCs w:val="22"/>
        </w:rPr>
        <w:t>10</w:t>
      </w:r>
      <w:r w:rsidRPr="00694820">
        <w:rPr>
          <w:rFonts w:eastAsia="Calibri" w:cstheme="minorHAnsi"/>
          <w:b/>
          <w:sz w:val="22"/>
          <w:szCs w:val="22"/>
        </w:rPr>
        <w:t>/ZP/202</w:t>
      </w:r>
      <w:r>
        <w:rPr>
          <w:rFonts w:eastAsia="Calibri" w:cstheme="minorHAnsi"/>
          <w:b/>
          <w:sz w:val="22"/>
          <w:szCs w:val="22"/>
        </w:rPr>
        <w:t>4</w:t>
      </w:r>
    </w:p>
    <w:p w14:paraId="2A9F8F85" w14:textId="77777777" w:rsidR="00DD7586" w:rsidRPr="00934600" w:rsidRDefault="00DD7586" w:rsidP="00DD7586">
      <w:pPr>
        <w:spacing w:line="360" w:lineRule="auto"/>
        <w:ind w:left="284"/>
        <w:jc w:val="right"/>
        <w:rPr>
          <w:rFonts w:eastAsia="Calibri" w:cstheme="minorHAnsi"/>
          <w:b/>
          <w:sz w:val="22"/>
          <w:szCs w:val="22"/>
        </w:rPr>
      </w:pPr>
      <w:r w:rsidRPr="00934600">
        <w:rPr>
          <w:rFonts w:eastAsia="Calibri" w:cstheme="minorHAnsi"/>
          <w:b/>
          <w:sz w:val="22"/>
          <w:szCs w:val="22"/>
        </w:rPr>
        <w:t>Załącznik nr 7 do SWZ</w:t>
      </w:r>
    </w:p>
    <w:p w14:paraId="4651A86C" w14:textId="77777777" w:rsidR="00DD7586" w:rsidRPr="00934600" w:rsidRDefault="00DD7586" w:rsidP="00DD7586">
      <w:pPr>
        <w:spacing w:line="360" w:lineRule="auto"/>
        <w:ind w:left="284"/>
        <w:jc w:val="right"/>
        <w:rPr>
          <w:rFonts w:eastAsia="Calibri" w:cstheme="minorHAnsi"/>
          <w:b/>
          <w:sz w:val="22"/>
          <w:szCs w:val="22"/>
          <w:highlight w:val="yellow"/>
        </w:rPr>
      </w:pPr>
    </w:p>
    <w:p w14:paraId="45B71F89" w14:textId="77777777" w:rsidR="00DD7586" w:rsidRPr="00934600" w:rsidRDefault="00DD7586" w:rsidP="00DD7586">
      <w:pPr>
        <w:spacing w:line="360" w:lineRule="auto"/>
        <w:ind w:left="284"/>
        <w:jc w:val="both"/>
        <w:rPr>
          <w:rFonts w:eastAsia="Calibri" w:cstheme="minorHAnsi"/>
          <w:b/>
          <w:sz w:val="22"/>
          <w:szCs w:val="22"/>
          <w:highlight w:val="yellow"/>
        </w:rPr>
      </w:pPr>
    </w:p>
    <w:p w14:paraId="1D419E9E" w14:textId="77777777" w:rsidR="00DD7586" w:rsidRPr="00934600" w:rsidRDefault="00DD7586" w:rsidP="00DD7586">
      <w:pPr>
        <w:spacing w:line="360" w:lineRule="auto"/>
        <w:ind w:left="284"/>
        <w:jc w:val="center"/>
        <w:rPr>
          <w:rFonts w:eastAsia="Calibri" w:cstheme="minorHAnsi"/>
          <w:b/>
          <w:sz w:val="22"/>
          <w:szCs w:val="22"/>
        </w:rPr>
      </w:pPr>
      <w:r w:rsidRPr="00934600">
        <w:rPr>
          <w:rFonts w:eastAsia="Calibri" w:cstheme="minorHAnsi"/>
          <w:b/>
          <w:sz w:val="22"/>
          <w:szCs w:val="22"/>
        </w:rPr>
        <w:t>ZOBOWIĄZANIE</w:t>
      </w:r>
    </w:p>
    <w:p w14:paraId="796ED0B0" w14:textId="77777777" w:rsidR="00DD7586" w:rsidRPr="00934600" w:rsidRDefault="00DD7586" w:rsidP="00DD7586">
      <w:pPr>
        <w:spacing w:line="360" w:lineRule="auto"/>
        <w:ind w:left="284"/>
        <w:jc w:val="center"/>
        <w:rPr>
          <w:rFonts w:eastAsia="Calibri" w:cstheme="minorHAnsi"/>
          <w:b/>
          <w:sz w:val="22"/>
          <w:szCs w:val="22"/>
        </w:rPr>
      </w:pPr>
      <w:r w:rsidRPr="00934600">
        <w:rPr>
          <w:rFonts w:eastAsia="Calibri" w:cstheme="minorHAnsi"/>
          <w:b/>
          <w:sz w:val="22"/>
          <w:szCs w:val="22"/>
        </w:rPr>
        <w:t>podmiotu udostępniającego zasoby do oddania do dyspozycji Wykonawcy niezbędnych zasobów na potrzeby realizacji zamówienia</w:t>
      </w:r>
    </w:p>
    <w:p w14:paraId="2B48E01B" w14:textId="77777777" w:rsidR="00DD7586" w:rsidRPr="00934600" w:rsidRDefault="00DD7586" w:rsidP="00DD7586">
      <w:pPr>
        <w:spacing w:line="360" w:lineRule="auto"/>
        <w:ind w:left="284"/>
        <w:rPr>
          <w:rFonts w:eastAsia="Calibri" w:cstheme="minorHAnsi"/>
          <w:b/>
          <w:sz w:val="22"/>
          <w:szCs w:val="22"/>
        </w:rPr>
      </w:pPr>
    </w:p>
    <w:p w14:paraId="7FFBA3BD" w14:textId="7DD0833C" w:rsidR="00DD7586" w:rsidRDefault="00DD7586" w:rsidP="00DD7586">
      <w:pPr>
        <w:suppressLineNumbers/>
        <w:tabs>
          <w:tab w:val="left" w:pos="1440"/>
        </w:tabs>
        <w:suppressAutoHyphens/>
        <w:spacing w:line="360" w:lineRule="auto"/>
        <w:rPr>
          <w:rFonts w:cstheme="minorHAnsi"/>
          <w:b/>
          <w:bCs/>
          <w:i/>
          <w:sz w:val="22"/>
          <w:szCs w:val="22"/>
          <w:lang w:eastAsia="ar-SA"/>
        </w:rPr>
      </w:pPr>
      <w:r w:rsidRPr="00934600">
        <w:rPr>
          <w:rFonts w:eastAsia="Calibri" w:cstheme="minorHAnsi"/>
          <w:bCs/>
          <w:sz w:val="22"/>
          <w:szCs w:val="22"/>
        </w:rPr>
        <w:t>W postępowaniu o udzielenie zamówienia publicznego</w:t>
      </w:r>
      <w:r w:rsidRPr="00934600">
        <w:rPr>
          <w:rFonts w:eastAsia="Calibri" w:cstheme="minorHAnsi"/>
          <w:b/>
          <w:sz w:val="22"/>
          <w:szCs w:val="22"/>
        </w:rPr>
        <w:t xml:space="preserve"> </w:t>
      </w:r>
      <w:r w:rsidRPr="00934600">
        <w:rPr>
          <w:rFonts w:eastAsia="Calibri" w:cstheme="minorHAnsi"/>
          <w:bCs/>
          <w:sz w:val="22"/>
          <w:szCs w:val="22"/>
        </w:rPr>
        <w:t>pn</w:t>
      </w:r>
      <w:r w:rsidRPr="00694820">
        <w:rPr>
          <w:rFonts w:eastAsia="Calibri" w:cstheme="minorHAnsi"/>
          <w:bCs/>
          <w:sz w:val="22"/>
          <w:szCs w:val="22"/>
        </w:rPr>
        <w:t>.</w:t>
      </w:r>
      <w:r w:rsidRPr="00694820">
        <w:rPr>
          <w:rFonts w:eastAsia="Calibri" w:cstheme="minorHAnsi"/>
          <w:b/>
          <w:sz w:val="22"/>
          <w:szCs w:val="22"/>
        </w:rPr>
        <w:t xml:space="preserve"> </w:t>
      </w:r>
      <w:r w:rsidRPr="008115F0">
        <w:rPr>
          <w:rFonts w:eastAsia="Times New Roman" w:cstheme="minorHAnsi"/>
          <w:sz w:val="22"/>
          <w:szCs w:val="22"/>
          <w:lang w:eastAsia="pl-PL"/>
        </w:rPr>
        <w:t>„</w:t>
      </w:r>
      <w:r>
        <w:rPr>
          <w:rFonts w:cstheme="minorHAnsi"/>
          <w:b/>
          <w:bCs/>
          <w:i/>
          <w:sz w:val="22"/>
          <w:szCs w:val="22"/>
          <w:lang w:eastAsia="ar-SA"/>
        </w:rPr>
        <w:t xml:space="preserve">Usługa dostępu do aktualizacji systemu ERP z możliwością ich samodzielnej instalacji przez Zamawiającego wraz z serwisem systemu ERP Uniwersytetu Łódzkiego oraz usługa opieki powdrożeniowej systemu ERP (prace rozwojowe w obszarze systemu ERP)” </w:t>
      </w:r>
    </w:p>
    <w:p w14:paraId="5B660868" w14:textId="73C59420" w:rsidR="00DD7586" w:rsidRPr="00934600" w:rsidRDefault="00DD7586" w:rsidP="00DD7586">
      <w:pPr>
        <w:spacing w:before="60" w:line="360" w:lineRule="auto"/>
        <w:jc w:val="both"/>
        <w:rPr>
          <w:rFonts w:eastAsia="Calibri" w:cstheme="minorHAnsi"/>
          <w:bCs/>
          <w:sz w:val="22"/>
          <w:szCs w:val="22"/>
        </w:rPr>
      </w:pPr>
    </w:p>
    <w:p w14:paraId="745D6ACD" w14:textId="77777777" w:rsidR="00DD7586" w:rsidRPr="00934600" w:rsidRDefault="00DD7586" w:rsidP="00DD7586">
      <w:pPr>
        <w:spacing w:line="360" w:lineRule="auto"/>
        <w:rPr>
          <w:rFonts w:eastAsia="Calibri" w:cstheme="minorHAnsi"/>
          <w:bCs/>
          <w:sz w:val="22"/>
          <w:szCs w:val="22"/>
        </w:rPr>
      </w:pPr>
      <w:r w:rsidRPr="00934600">
        <w:rPr>
          <w:rFonts w:eastAsia="Calibri" w:cstheme="minorHAnsi"/>
          <w:bCs/>
          <w:sz w:val="22"/>
          <w:szCs w:val="22"/>
        </w:rPr>
        <w:t xml:space="preserve">działając w imieniu …………………………………………………………………………………  </w:t>
      </w:r>
    </w:p>
    <w:p w14:paraId="3ED71F54" w14:textId="77777777" w:rsidR="00DD7586" w:rsidRPr="00934600" w:rsidRDefault="00DD7586" w:rsidP="00DD7586">
      <w:pPr>
        <w:spacing w:line="360" w:lineRule="auto"/>
        <w:ind w:left="1440" w:firstLine="720"/>
        <w:rPr>
          <w:rFonts w:eastAsia="Calibri" w:cstheme="minorHAnsi"/>
          <w:bCs/>
          <w:sz w:val="22"/>
          <w:szCs w:val="22"/>
        </w:rPr>
      </w:pPr>
      <w:r w:rsidRPr="00934600">
        <w:rPr>
          <w:rFonts w:eastAsia="Calibri" w:cstheme="minorHAnsi"/>
          <w:bCs/>
          <w:sz w:val="22"/>
          <w:szCs w:val="22"/>
        </w:rPr>
        <w:t>(nazwa i adres  podmiotu udostępniającego zasoby)</w:t>
      </w:r>
    </w:p>
    <w:p w14:paraId="5DD99FDF" w14:textId="77777777" w:rsidR="00DD7586" w:rsidRPr="00934600" w:rsidRDefault="00DD7586" w:rsidP="00DD7586">
      <w:pPr>
        <w:spacing w:line="360" w:lineRule="auto"/>
        <w:rPr>
          <w:rFonts w:eastAsia="Calibri" w:cstheme="minorHAnsi"/>
          <w:bCs/>
          <w:sz w:val="22"/>
          <w:szCs w:val="22"/>
        </w:rPr>
      </w:pPr>
      <w:r w:rsidRPr="00934600">
        <w:rPr>
          <w:rFonts w:eastAsia="Calibri" w:cstheme="minorHAnsi"/>
          <w:bCs/>
          <w:sz w:val="22"/>
          <w:szCs w:val="22"/>
        </w:rPr>
        <w:t>zobowiązuje się do oddania</w:t>
      </w:r>
      <w:r w:rsidRPr="00934600">
        <w:rPr>
          <w:rFonts w:eastAsia="Calibri" w:cstheme="minorHAnsi"/>
          <w:b/>
          <w:sz w:val="22"/>
          <w:szCs w:val="22"/>
        </w:rPr>
        <w:t xml:space="preserve">  </w:t>
      </w:r>
      <w:r w:rsidRPr="00934600">
        <w:rPr>
          <w:rFonts w:eastAsia="Calibri" w:cstheme="minorHAnsi"/>
          <w:bCs/>
          <w:sz w:val="22"/>
          <w:szCs w:val="22"/>
        </w:rPr>
        <w:t>do</w:t>
      </w:r>
      <w:r w:rsidRPr="00934600">
        <w:rPr>
          <w:rFonts w:eastAsia="Calibri" w:cstheme="minorHAnsi"/>
          <w:b/>
          <w:sz w:val="22"/>
          <w:szCs w:val="22"/>
        </w:rPr>
        <w:t xml:space="preserve"> </w:t>
      </w:r>
      <w:r w:rsidRPr="00934600">
        <w:rPr>
          <w:rFonts w:eastAsia="Calibri" w:cstheme="minorHAnsi"/>
          <w:bCs/>
          <w:sz w:val="22"/>
          <w:szCs w:val="22"/>
        </w:rPr>
        <w:t>dyspozycji Wykonawcy:</w:t>
      </w:r>
    </w:p>
    <w:p w14:paraId="00D71D5C" w14:textId="77777777" w:rsidR="00DD7586" w:rsidRPr="00934600" w:rsidRDefault="00DD7586" w:rsidP="00DD7586">
      <w:pPr>
        <w:spacing w:line="360" w:lineRule="auto"/>
        <w:rPr>
          <w:rFonts w:eastAsia="Calibri" w:cstheme="minorHAnsi"/>
          <w:bCs/>
          <w:sz w:val="22"/>
          <w:szCs w:val="22"/>
        </w:rPr>
      </w:pPr>
      <w:r w:rsidRPr="00934600">
        <w:rPr>
          <w:rFonts w:eastAsia="Calibri" w:cstheme="minorHAnsi"/>
          <w:bCs/>
          <w:sz w:val="22"/>
          <w:szCs w:val="22"/>
        </w:rPr>
        <w:t xml:space="preserve">         …………………………………………………………………………………………………………………</w:t>
      </w:r>
    </w:p>
    <w:p w14:paraId="578E02C0" w14:textId="77777777" w:rsidR="00DD7586" w:rsidRPr="00934600" w:rsidRDefault="00DD7586" w:rsidP="00DD7586">
      <w:pPr>
        <w:spacing w:line="360" w:lineRule="auto"/>
        <w:ind w:left="284"/>
        <w:jc w:val="center"/>
        <w:rPr>
          <w:rFonts w:eastAsia="Calibri" w:cstheme="minorHAnsi"/>
          <w:bCs/>
          <w:sz w:val="22"/>
          <w:szCs w:val="22"/>
        </w:rPr>
      </w:pPr>
      <w:r w:rsidRPr="00934600">
        <w:rPr>
          <w:rFonts w:eastAsia="Calibri" w:cstheme="minorHAnsi"/>
          <w:bCs/>
          <w:sz w:val="22"/>
          <w:szCs w:val="22"/>
        </w:rPr>
        <w:t>(nazwa i adres Wykonawcy)</w:t>
      </w:r>
    </w:p>
    <w:p w14:paraId="7E0C5FA8" w14:textId="77777777" w:rsidR="00DD7586" w:rsidRPr="00934600" w:rsidRDefault="00DD7586" w:rsidP="00DD7586">
      <w:pPr>
        <w:spacing w:line="360" w:lineRule="auto"/>
        <w:ind w:left="284"/>
        <w:jc w:val="both"/>
        <w:rPr>
          <w:rFonts w:eastAsia="Calibri" w:cstheme="minorHAnsi"/>
          <w:b/>
          <w:sz w:val="22"/>
          <w:szCs w:val="22"/>
        </w:rPr>
      </w:pPr>
    </w:p>
    <w:p w14:paraId="3BBEA884" w14:textId="77777777" w:rsidR="00DD7586" w:rsidRPr="00934600" w:rsidRDefault="00DD7586" w:rsidP="00DD7586">
      <w:pPr>
        <w:spacing w:line="360" w:lineRule="auto"/>
        <w:jc w:val="both"/>
        <w:rPr>
          <w:rFonts w:eastAsia="Calibri" w:cstheme="minorHAnsi"/>
          <w:bCs/>
          <w:sz w:val="22"/>
          <w:szCs w:val="22"/>
        </w:rPr>
      </w:pPr>
      <w:r w:rsidRPr="00934600">
        <w:rPr>
          <w:rFonts w:eastAsia="Calibri" w:cstheme="minorHAnsi"/>
          <w:bCs/>
          <w:sz w:val="22"/>
          <w:szCs w:val="22"/>
        </w:rPr>
        <w:t xml:space="preserve">biorącego udział w przedmiotowym postępowaniu swoich zasobów w następującym zakresie: </w:t>
      </w:r>
    </w:p>
    <w:p w14:paraId="1C53ACCB" w14:textId="77777777" w:rsidR="00DD7586" w:rsidRPr="00934600" w:rsidRDefault="00DD7586" w:rsidP="00DD7586">
      <w:pPr>
        <w:spacing w:line="360" w:lineRule="auto"/>
        <w:ind w:left="284"/>
        <w:jc w:val="both"/>
        <w:rPr>
          <w:rFonts w:eastAsia="Calibri" w:cstheme="minorHAnsi"/>
          <w:b/>
          <w:sz w:val="22"/>
          <w:szCs w:val="22"/>
        </w:rPr>
      </w:pPr>
    </w:p>
    <w:p w14:paraId="51189D3F" w14:textId="77777777" w:rsidR="00DD7586" w:rsidRPr="00934600" w:rsidRDefault="00DD7586" w:rsidP="00DD7586">
      <w:pPr>
        <w:spacing w:line="360" w:lineRule="auto"/>
        <w:jc w:val="both"/>
        <w:rPr>
          <w:rFonts w:eastAsia="Calibri" w:cstheme="minorHAnsi"/>
          <w:bCs/>
          <w:sz w:val="22"/>
          <w:szCs w:val="22"/>
        </w:rPr>
      </w:pPr>
      <w:r w:rsidRPr="00934600">
        <w:rPr>
          <w:rFonts w:eastAsia="Calibri" w:cstheme="minorHAnsi"/>
          <w:bCs/>
          <w:sz w:val="22"/>
          <w:szCs w:val="22"/>
        </w:rPr>
        <w:t>……………………………………………………………………………………………………………………………….</w:t>
      </w:r>
    </w:p>
    <w:p w14:paraId="385547E3" w14:textId="43479F7D" w:rsidR="00DD7586" w:rsidRPr="00934600" w:rsidRDefault="00DD7586" w:rsidP="00DD7586">
      <w:pPr>
        <w:spacing w:line="360" w:lineRule="auto"/>
        <w:rPr>
          <w:rFonts w:eastAsia="Calibri" w:cstheme="minorHAnsi"/>
          <w:bCs/>
          <w:sz w:val="22"/>
          <w:szCs w:val="22"/>
        </w:rPr>
      </w:pPr>
      <w:r w:rsidRPr="00934600">
        <w:rPr>
          <w:rFonts w:eastAsia="Calibri" w:cstheme="minorHAnsi"/>
          <w:bCs/>
          <w:sz w:val="22"/>
          <w:szCs w:val="22"/>
        </w:rPr>
        <w:t>(udostępniane zasoby dotyczą zdolności technicznych lub zawodowych lub sytuacji finansowej lub ekonomicznej</w:t>
      </w:r>
      <w:r>
        <w:rPr>
          <w:rFonts w:eastAsia="Calibri" w:cstheme="minorHAnsi"/>
          <w:bCs/>
          <w:sz w:val="22"/>
          <w:szCs w:val="22"/>
        </w:rPr>
        <w:t>,</w:t>
      </w:r>
      <w:r w:rsidRPr="00934600">
        <w:rPr>
          <w:rFonts w:eastAsia="Calibri" w:cstheme="minorHAnsi"/>
          <w:bCs/>
          <w:sz w:val="22"/>
          <w:szCs w:val="22"/>
        </w:rPr>
        <w:t xml:space="preserve"> które zostały określone w pkt. …… SWZ - warunki udziału w postepowaniu)</w:t>
      </w:r>
    </w:p>
    <w:p w14:paraId="3AB3ACAD" w14:textId="77777777" w:rsidR="00DD7586" w:rsidRPr="00934600" w:rsidRDefault="00DD7586" w:rsidP="00DD7586">
      <w:pPr>
        <w:spacing w:line="360" w:lineRule="auto"/>
        <w:ind w:left="284"/>
        <w:jc w:val="both"/>
        <w:rPr>
          <w:rFonts w:eastAsia="Calibri" w:cstheme="minorHAnsi"/>
          <w:b/>
          <w:sz w:val="22"/>
          <w:szCs w:val="22"/>
          <w:u w:val="single"/>
        </w:rPr>
      </w:pPr>
    </w:p>
    <w:p w14:paraId="19F44131" w14:textId="77777777" w:rsidR="00DD7586" w:rsidRPr="00934600" w:rsidRDefault="00DD7586" w:rsidP="00DD7586">
      <w:pPr>
        <w:spacing w:line="360" w:lineRule="auto"/>
        <w:rPr>
          <w:rFonts w:eastAsia="Calibri" w:cstheme="minorHAnsi"/>
          <w:b/>
          <w:sz w:val="22"/>
          <w:szCs w:val="22"/>
          <w:u w:val="single"/>
        </w:rPr>
      </w:pPr>
      <w:r w:rsidRPr="00934600">
        <w:rPr>
          <w:rFonts w:eastAsia="Calibri" w:cstheme="minorHAnsi"/>
          <w:b/>
          <w:sz w:val="22"/>
          <w:szCs w:val="22"/>
          <w:u w:val="single"/>
        </w:rPr>
        <w:t>Jednocześnie na potwierdzenie, że stosunek łączący mnie z Wykonawcą gwarantuje rzeczywisty dostęp do w/w zasobów wskazuje, iż:</w:t>
      </w:r>
    </w:p>
    <w:p w14:paraId="4A75AE32" w14:textId="77777777" w:rsidR="00DD7586" w:rsidRPr="00934600" w:rsidRDefault="00DD7586" w:rsidP="00DD7586">
      <w:pPr>
        <w:spacing w:line="360" w:lineRule="auto"/>
        <w:ind w:left="284"/>
        <w:jc w:val="both"/>
        <w:rPr>
          <w:rFonts w:eastAsia="Calibri" w:cstheme="minorHAnsi"/>
          <w:b/>
          <w:sz w:val="22"/>
          <w:szCs w:val="22"/>
        </w:rPr>
      </w:pPr>
    </w:p>
    <w:p w14:paraId="1FA89340" w14:textId="77777777" w:rsidR="00DD7586" w:rsidRPr="00934600" w:rsidRDefault="00DD7586" w:rsidP="00DD7586">
      <w:pPr>
        <w:spacing w:line="360" w:lineRule="auto"/>
        <w:ind w:left="284" w:hanging="284"/>
        <w:jc w:val="both"/>
        <w:rPr>
          <w:rFonts w:eastAsia="Calibri" w:cstheme="minorHAnsi"/>
          <w:bCs/>
          <w:sz w:val="22"/>
          <w:szCs w:val="22"/>
        </w:rPr>
      </w:pPr>
      <w:r w:rsidRPr="00934600">
        <w:rPr>
          <w:rFonts w:eastAsia="Calibri" w:cstheme="minorHAnsi"/>
          <w:b/>
          <w:sz w:val="22"/>
          <w:szCs w:val="22"/>
        </w:rPr>
        <w:t>1.</w:t>
      </w:r>
      <w:r w:rsidRPr="00934600">
        <w:rPr>
          <w:rFonts w:eastAsia="Calibri" w:cstheme="minorHAnsi"/>
          <w:b/>
          <w:sz w:val="22"/>
          <w:szCs w:val="22"/>
        </w:rPr>
        <w:tab/>
      </w:r>
      <w:r w:rsidRPr="00934600">
        <w:rPr>
          <w:rFonts w:eastAsia="Calibri" w:cstheme="minorHAnsi"/>
          <w:bCs/>
          <w:sz w:val="22"/>
          <w:szCs w:val="22"/>
        </w:rPr>
        <w:t xml:space="preserve">Zakres dostępnych Wykonawcy zasobów będzie następujący: </w:t>
      </w:r>
    </w:p>
    <w:p w14:paraId="2125C4FC" w14:textId="77777777" w:rsidR="00DD7586" w:rsidRPr="00934600" w:rsidRDefault="00DD7586" w:rsidP="00DD7586">
      <w:pPr>
        <w:spacing w:before="120" w:line="360" w:lineRule="auto"/>
        <w:jc w:val="both"/>
        <w:rPr>
          <w:rFonts w:eastAsia="Calibri" w:cstheme="minorHAnsi"/>
          <w:bCs/>
          <w:sz w:val="22"/>
          <w:szCs w:val="22"/>
        </w:rPr>
      </w:pPr>
      <w:r w:rsidRPr="00934600">
        <w:rPr>
          <w:rFonts w:eastAsia="Calibri" w:cstheme="minorHAnsi"/>
          <w:bCs/>
          <w:sz w:val="22"/>
          <w:szCs w:val="22"/>
        </w:rPr>
        <w:t>………………………………………………………………………………………………………………………………</w:t>
      </w:r>
    </w:p>
    <w:p w14:paraId="4102BD01" w14:textId="77777777" w:rsidR="00DD7586" w:rsidRPr="00934600" w:rsidRDefault="00DD7586" w:rsidP="00DD7586">
      <w:pPr>
        <w:spacing w:line="360" w:lineRule="auto"/>
        <w:jc w:val="both"/>
        <w:rPr>
          <w:rFonts w:eastAsia="Calibri" w:cstheme="minorHAnsi"/>
          <w:b/>
          <w:sz w:val="22"/>
          <w:szCs w:val="22"/>
        </w:rPr>
      </w:pPr>
    </w:p>
    <w:p w14:paraId="2119B7D1" w14:textId="77777777" w:rsidR="00DD7586" w:rsidRPr="00934600" w:rsidRDefault="00DD7586" w:rsidP="00DD7586">
      <w:pPr>
        <w:spacing w:line="360" w:lineRule="auto"/>
        <w:ind w:left="284" w:hanging="284"/>
        <w:rPr>
          <w:rFonts w:eastAsia="Calibri" w:cstheme="minorHAnsi"/>
          <w:bCs/>
          <w:sz w:val="22"/>
          <w:szCs w:val="22"/>
        </w:rPr>
      </w:pPr>
      <w:r w:rsidRPr="00934600">
        <w:rPr>
          <w:rFonts w:eastAsia="Calibri" w:cstheme="minorHAnsi"/>
          <w:b/>
          <w:sz w:val="22"/>
          <w:szCs w:val="22"/>
        </w:rPr>
        <w:t>2.</w:t>
      </w:r>
      <w:r w:rsidRPr="00934600">
        <w:rPr>
          <w:rFonts w:eastAsia="Calibri" w:cstheme="minorHAnsi"/>
          <w:b/>
          <w:sz w:val="22"/>
          <w:szCs w:val="22"/>
        </w:rPr>
        <w:tab/>
      </w:r>
      <w:r w:rsidRPr="00934600">
        <w:rPr>
          <w:rFonts w:eastAsia="Calibri" w:cstheme="minorHAnsi"/>
          <w:bCs/>
          <w:sz w:val="22"/>
          <w:szCs w:val="22"/>
        </w:rPr>
        <w:t xml:space="preserve">Sposób i okres udostępniania Wykonawcy i wykorzystania przez niego  w/w zasobów przy wykonywaniu zamówienia będzie następujący: </w:t>
      </w:r>
    </w:p>
    <w:p w14:paraId="72AD8857" w14:textId="77777777" w:rsidR="00DD7586" w:rsidRPr="00934600" w:rsidRDefault="00DD7586" w:rsidP="00DD7586">
      <w:pPr>
        <w:spacing w:line="360" w:lineRule="auto"/>
        <w:jc w:val="both"/>
        <w:rPr>
          <w:rFonts w:eastAsia="Calibri" w:cstheme="minorHAnsi"/>
          <w:bCs/>
          <w:sz w:val="22"/>
          <w:szCs w:val="22"/>
        </w:rPr>
      </w:pPr>
      <w:r w:rsidRPr="00934600">
        <w:rPr>
          <w:rFonts w:eastAsia="Calibri" w:cstheme="minorHAnsi"/>
          <w:bCs/>
          <w:sz w:val="22"/>
          <w:szCs w:val="22"/>
        </w:rPr>
        <w:t>……………………………………………………………………………………………………………………………</w:t>
      </w:r>
    </w:p>
    <w:p w14:paraId="06547363" w14:textId="77777777" w:rsidR="00DD7586" w:rsidRPr="00934600" w:rsidRDefault="00DD7586" w:rsidP="00DD7586">
      <w:pPr>
        <w:spacing w:line="360" w:lineRule="auto"/>
        <w:jc w:val="both"/>
        <w:rPr>
          <w:rFonts w:eastAsia="Calibri" w:cstheme="minorHAnsi"/>
          <w:b/>
          <w:sz w:val="22"/>
          <w:szCs w:val="22"/>
        </w:rPr>
      </w:pPr>
    </w:p>
    <w:p w14:paraId="70DB4127" w14:textId="77777777" w:rsidR="00DD7586" w:rsidRPr="00934600" w:rsidRDefault="00DD7586" w:rsidP="00DD7586">
      <w:pPr>
        <w:spacing w:line="360" w:lineRule="auto"/>
        <w:rPr>
          <w:rFonts w:eastAsia="Calibri" w:cstheme="minorHAnsi"/>
          <w:bCs/>
          <w:sz w:val="22"/>
          <w:szCs w:val="22"/>
        </w:rPr>
      </w:pPr>
      <w:r w:rsidRPr="00934600">
        <w:rPr>
          <w:rFonts w:eastAsia="Calibri" w:cstheme="minorHAnsi"/>
          <w:b/>
          <w:sz w:val="22"/>
          <w:szCs w:val="22"/>
        </w:rPr>
        <w:lastRenderedPageBreak/>
        <w:t>3.</w:t>
      </w:r>
      <w:r w:rsidRPr="00934600">
        <w:rPr>
          <w:rFonts w:eastAsia="Calibri" w:cstheme="minorHAnsi"/>
          <w:bCs/>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65F6B1B" w14:textId="77777777" w:rsidR="00DD7586" w:rsidRPr="00934600" w:rsidRDefault="00DD7586" w:rsidP="00DD7586">
      <w:pPr>
        <w:spacing w:line="360" w:lineRule="auto"/>
        <w:jc w:val="both"/>
        <w:rPr>
          <w:rFonts w:eastAsia="Calibri" w:cstheme="minorHAnsi"/>
          <w:bCs/>
          <w:sz w:val="22"/>
          <w:szCs w:val="22"/>
        </w:rPr>
      </w:pPr>
      <w:r w:rsidRPr="00934600">
        <w:rPr>
          <w:rFonts w:eastAsia="Calibri" w:cstheme="minorHAnsi"/>
          <w:bCs/>
          <w:sz w:val="22"/>
          <w:szCs w:val="22"/>
        </w:rPr>
        <w:t>………………………………………………………………………………………………………………………………</w:t>
      </w:r>
    </w:p>
    <w:p w14:paraId="359CC10D" w14:textId="77777777" w:rsidR="00DD7586" w:rsidRPr="00934600" w:rsidRDefault="00DD7586" w:rsidP="00DD7586">
      <w:pPr>
        <w:spacing w:line="360" w:lineRule="auto"/>
        <w:ind w:left="284"/>
        <w:jc w:val="both"/>
        <w:rPr>
          <w:rFonts w:eastAsia="Calibri" w:cstheme="minorHAnsi"/>
          <w:b/>
          <w:sz w:val="22"/>
          <w:szCs w:val="22"/>
        </w:rPr>
      </w:pPr>
    </w:p>
    <w:p w14:paraId="59A6EC2F" w14:textId="77777777" w:rsidR="00DD7586" w:rsidRPr="00934600" w:rsidRDefault="00DD7586" w:rsidP="00DD7586">
      <w:pPr>
        <w:spacing w:line="360" w:lineRule="auto"/>
        <w:ind w:left="284" w:hanging="284"/>
        <w:jc w:val="both"/>
        <w:rPr>
          <w:rFonts w:eastAsia="Calibri" w:cstheme="minorHAnsi"/>
          <w:b/>
          <w:sz w:val="22"/>
          <w:szCs w:val="22"/>
        </w:rPr>
      </w:pPr>
      <w:r w:rsidRPr="00934600">
        <w:rPr>
          <w:rFonts w:eastAsia="Calibri" w:cstheme="minorHAnsi"/>
          <w:b/>
          <w:sz w:val="22"/>
          <w:szCs w:val="22"/>
        </w:rPr>
        <w:t>4.</w:t>
      </w:r>
      <w:r w:rsidRPr="00934600">
        <w:rPr>
          <w:rFonts w:eastAsia="Calibri" w:cstheme="minorHAnsi"/>
          <w:b/>
          <w:sz w:val="22"/>
          <w:szCs w:val="22"/>
        </w:rPr>
        <w:tab/>
      </w:r>
      <w:r w:rsidRPr="00934600">
        <w:rPr>
          <w:rFonts w:eastAsia="Calibri" w:cstheme="minorHAnsi"/>
          <w:bCs/>
          <w:sz w:val="22"/>
          <w:szCs w:val="22"/>
        </w:rPr>
        <w:t>Inne …………………………………………………………………………………………………………………………</w:t>
      </w:r>
    </w:p>
    <w:p w14:paraId="73BFA675" w14:textId="77777777" w:rsidR="00DD7586" w:rsidRPr="00934600" w:rsidRDefault="00DD7586" w:rsidP="00DD7586">
      <w:pPr>
        <w:spacing w:line="360" w:lineRule="auto"/>
        <w:ind w:left="284"/>
        <w:jc w:val="both"/>
        <w:rPr>
          <w:rFonts w:eastAsia="Calibri" w:cstheme="minorHAnsi"/>
          <w:b/>
          <w:sz w:val="22"/>
          <w:szCs w:val="22"/>
        </w:rPr>
      </w:pPr>
    </w:p>
    <w:p w14:paraId="1A61B91D" w14:textId="77777777" w:rsidR="00DD7586" w:rsidRPr="00934600" w:rsidRDefault="00DD7586" w:rsidP="00DD7586">
      <w:pPr>
        <w:spacing w:line="360" w:lineRule="auto"/>
        <w:ind w:left="284"/>
        <w:jc w:val="both"/>
        <w:rPr>
          <w:rFonts w:eastAsia="Calibri" w:cstheme="minorHAnsi"/>
          <w:b/>
          <w:sz w:val="22"/>
          <w:szCs w:val="22"/>
        </w:rPr>
      </w:pPr>
    </w:p>
    <w:p w14:paraId="32074283" w14:textId="77777777" w:rsidR="00DD7586" w:rsidRPr="00934600" w:rsidRDefault="00DD7586" w:rsidP="00DD7586">
      <w:pPr>
        <w:spacing w:line="360" w:lineRule="auto"/>
        <w:ind w:left="284"/>
        <w:jc w:val="both"/>
        <w:rPr>
          <w:rFonts w:eastAsia="Calibri" w:cstheme="minorHAnsi"/>
          <w:b/>
          <w:sz w:val="22"/>
          <w:szCs w:val="22"/>
        </w:rPr>
      </w:pPr>
    </w:p>
    <w:p w14:paraId="5B8F5F2C" w14:textId="77777777" w:rsidR="00DD7586" w:rsidRPr="00934600" w:rsidRDefault="00DD7586" w:rsidP="00DD7586">
      <w:pPr>
        <w:spacing w:line="360" w:lineRule="auto"/>
        <w:ind w:firstLine="708"/>
        <w:jc w:val="right"/>
        <w:rPr>
          <w:rFonts w:eastAsia="Times New Roman" w:cstheme="minorHAnsi"/>
          <w:color w:val="FF0000"/>
          <w:sz w:val="22"/>
          <w:szCs w:val="22"/>
        </w:rPr>
      </w:pPr>
      <w:r w:rsidRPr="00934600">
        <w:rPr>
          <w:rFonts w:eastAsia="Times New Roman" w:cstheme="minorHAnsi"/>
          <w:kern w:val="24"/>
          <w:sz w:val="22"/>
          <w:szCs w:val="22"/>
        </w:rPr>
        <w:tab/>
      </w:r>
      <w:r w:rsidRPr="00934600">
        <w:rPr>
          <w:rFonts w:eastAsia="Times New Roman" w:cstheme="minorHAnsi"/>
          <w:kern w:val="24"/>
          <w:sz w:val="22"/>
          <w:szCs w:val="22"/>
        </w:rPr>
        <w:tab/>
      </w:r>
      <w:r w:rsidRPr="00934600">
        <w:rPr>
          <w:rFonts w:cstheme="minorHAnsi"/>
          <w:i/>
          <w:color w:val="FF0000"/>
          <w:sz w:val="22"/>
          <w:szCs w:val="22"/>
        </w:rPr>
        <w:t>Kwalifikowany podpis elektroniczny</w:t>
      </w:r>
      <w:r w:rsidRPr="00934600">
        <w:rPr>
          <w:rFonts w:cstheme="minorHAnsi"/>
          <w:i/>
          <w:color w:val="FF0000"/>
          <w:sz w:val="22"/>
          <w:szCs w:val="22"/>
        </w:rPr>
        <w:br/>
        <w:t xml:space="preserve">podmiotu udostępniającego zasoby, </w:t>
      </w:r>
      <w:r w:rsidRPr="00934600">
        <w:rPr>
          <w:rFonts w:cstheme="minorHAnsi"/>
          <w:i/>
          <w:color w:val="FF0000"/>
          <w:sz w:val="22"/>
          <w:szCs w:val="22"/>
        </w:rPr>
        <w:br/>
        <w:t>bądź osoby uprawnionej do występowania w jego imieniu</w:t>
      </w:r>
    </w:p>
    <w:p w14:paraId="2643150B" w14:textId="77777777" w:rsidR="00DD7586" w:rsidRPr="00934600" w:rsidRDefault="00DD7586" w:rsidP="00DD7586">
      <w:pPr>
        <w:spacing w:before="60" w:line="360" w:lineRule="auto"/>
        <w:jc w:val="both"/>
        <w:rPr>
          <w:rFonts w:cstheme="minorHAnsi"/>
          <w:b/>
          <w:bCs/>
          <w:sz w:val="22"/>
          <w:szCs w:val="22"/>
        </w:rPr>
      </w:pPr>
    </w:p>
    <w:p w14:paraId="768B1CB6" w14:textId="77777777" w:rsidR="00DD7586" w:rsidRPr="00934600" w:rsidRDefault="00DD7586" w:rsidP="00DD7586">
      <w:pPr>
        <w:spacing w:before="60" w:line="360" w:lineRule="auto"/>
        <w:jc w:val="both"/>
        <w:rPr>
          <w:rFonts w:cstheme="minorHAnsi"/>
          <w:b/>
          <w:bCs/>
          <w:sz w:val="22"/>
          <w:szCs w:val="22"/>
        </w:rPr>
      </w:pPr>
    </w:p>
    <w:p w14:paraId="51D96A87" w14:textId="77777777" w:rsidR="00DD7586" w:rsidRPr="00934600" w:rsidRDefault="00DD7586" w:rsidP="00DD7586">
      <w:pPr>
        <w:spacing w:before="60" w:line="360" w:lineRule="auto"/>
        <w:jc w:val="both"/>
        <w:rPr>
          <w:rFonts w:cstheme="minorHAnsi"/>
          <w:b/>
          <w:bCs/>
          <w:sz w:val="22"/>
          <w:szCs w:val="22"/>
        </w:rPr>
      </w:pPr>
    </w:p>
    <w:p w14:paraId="3534DD1D" w14:textId="40868D22" w:rsidR="00F53E03" w:rsidRDefault="00F53E03">
      <w:pPr>
        <w:rPr>
          <w:rFonts w:eastAsia="Times New Roman" w:cstheme="minorHAnsi"/>
          <w:b/>
          <w:sz w:val="22"/>
          <w:szCs w:val="22"/>
          <w:lang w:eastAsia="pl-PL"/>
        </w:rPr>
      </w:pPr>
      <w:r>
        <w:rPr>
          <w:rFonts w:eastAsia="Times New Roman" w:cstheme="minorHAnsi"/>
          <w:b/>
          <w:sz w:val="22"/>
          <w:szCs w:val="22"/>
          <w:lang w:eastAsia="pl-PL"/>
        </w:rPr>
        <w:br w:type="page"/>
      </w:r>
    </w:p>
    <w:p w14:paraId="1A735D5D" w14:textId="719BC3F9" w:rsidR="00F53E03" w:rsidRPr="00B93EF9" w:rsidRDefault="00F53E03" w:rsidP="00F53E03">
      <w:pPr>
        <w:spacing w:before="11" w:line="360" w:lineRule="auto"/>
        <w:rPr>
          <w:rFonts w:eastAsia="Arial" w:cstheme="minorHAnsi"/>
          <w:b/>
          <w:bCs/>
          <w:sz w:val="22"/>
          <w:szCs w:val="22"/>
        </w:rPr>
      </w:pPr>
      <w:r w:rsidRPr="00B93EF9">
        <w:rPr>
          <w:rFonts w:eastAsia="Arial" w:cstheme="minorHAnsi"/>
          <w:b/>
          <w:bCs/>
          <w:sz w:val="22"/>
          <w:szCs w:val="22"/>
        </w:rPr>
        <w:lastRenderedPageBreak/>
        <w:t xml:space="preserve">Nr </w:t>
      </w:r>
      <w:r w:rsidRPr="00694820">
        <w:rPr>
          <w:rFonts w:eastAsia="Arial" w:cstheme="minorHAnsi"/>
          <w:b/>
          <w:bCs/>
          <w:sz w:val="22"/>
          <w:szCs w:val="22"/>
        </w:rPr>
        <w:t xml:space="preserve">sprawy </w:t>
      </w:r>
      <w:r>
        <w:rPr>
          <w:rFonts w:eastAsia="Arial" w:cstheme="minorHAnsi"/>
          <w:b/>
          <w:bCs/>
          <w:sz w:val="22"/>
          <w:szCs w:val="22"/>
        </w:rPr>
        <w:t>10</w:t>
      </w:r>
      <w:r w:rsidRPr="00694820">
        <w:rPr>
          <w:rFonts w:eastAsia="Arial" w:cstheme="minorHAnsi"/>
          <w:b/>
          <w:bCs/>
          <w:sz w:val="22"/>
          <w:szCs w:val="22"/>
        </w:rPr>
        <w:t>/ZP/202</w:t>
      </w:r>
      <w:r>
        <w:rPr>
          <w:rFonts w:eastAsia="Arial" w:cstheme="minorHAnsi"/>
          <w:b/>
          <w:bCs/>
          <w:sz w:val="22"/>
          <w:szCs w:val="22"/>
        </w:rPr>
        <w:t>4</w:t>
      </w:r>
    </w:p>
    <w:p w14:paraId="56D178EC" w14:textId="77777777" w:rsidR="00F53E03" w:rsidRPr="00934600" w:rsidRDefault="00F53E03" w:rsidP="00F53E03">
      <w:pPr>
        <w:keepNext/>
        <w:tabs>
          <w:tab w:val="left" w:pos="567"/>
        </w:tabs>
        <w:spacing w:line="360" w:lineRule="auto"/>
        <w:jc w:val="right"/>
        <w:outlineLvl w:val="8"/>
        <w:rPr>
          <w:rFonts w:eastAsia="Times New Roman" w:cstheme="minorHAnsi"/>
          <w:b/>
          <w:sz w:val="22"/>
          <w:szCs w:val="22"/>
          <w:lang w:eastAsia="pl-PL"/>
        </w:rPr>
      </w:pPr>
      <w:r w:rsidRPr="00934600">
        <w:rPr>
          <w:rFonts w:eastAsia="Times New Roman" w:cstheme="minorHAnsi"/>
          <w:b/>
          <w:bCs/>
          <w:sz w:val="22"/>
          <w:szCs w:val="22"/>
          <w:lang w:eastAsia="pl-PL"/>
        </w:rPr>
        <w:t>Załącznik nr 6 do SWZ</w:t>
      </w:r>
    </w:p>
    <w:p w14:paraId="3D18E228" w14:textId="77777777" w:rsidR="00F53E03" w:rsidRPr="00934600" w:rsidRDefault="00F53E03" w:rsidP="00F53E03">
      <w:pPr>
        <w:spacing w:line="360" w:lineRule="auto"/>
        <w:ind w:right="6192"/>
        <w:rPr>
          <w:rFonts w:eastAsia="Times New Roman" w:cstheme="minorHAnsi"/>
          <w:b/>
          <w:i/>
          <w:iCs/>
          <w:sz w:val="22"/>
          <w:szCs w:val="22"/>
          <w:lang w:eastAsia="pl-PL"/>
        </w:rPr>
      </w:pPr>
      <w:r w:rsidRPr="00934600">
        <w:rPr>
          <w:rFonts w:eastAsia="Times New Roman" w:cstheme="minorHAnsi"/>
          <w:b/>
          <w:sz w:val="22"/>
          <w:szCs w:val="22"/>
          <w:lang w:eastAsia="pl-PL"/>
        </w:rPr>
        <w:t>........................................</w:t>
      </w:r>
    </w:p>
    <w:p w14:paraId="7EA8EBFF" w14:textId="77777777" w:rsidR="00F53E03" w:rsidRPr="00934600" w:rsidRDefault="00F53E03" w:rsidP="00F53E03">
      <w:pPr>
        <w:spacing w:line="360" w:lineRule="auto"/>
        <w:ind w:right="98"/>
        <w:rPr>
          <w:rFonts w:eastAsia="Times New Roman" w:cstheme="minorHAnsi"/>
          <w:b/>
          <w:sz w:val="22"/>
          <w:szCs w:val="22"/>
          <w:lang w:eastAsia="pl-PL"/>
        </w:rPr>
      </w:pPr>
      <w:r w:rsidRPr="00934600">
        <w:rPr>
          <w:rFonts w:eastAsia="Times New Roman" w:cstheme="minorHAnsi"/>
          <w:b/>
          <w:sz w:val="22"/>
          <w:szCs w:val="22"/>
          <w:lang w:eastAsia="pl-PL"/>
        </w:rPr>
        <w:t>(Nazwa i adres Wykonawcy)</w:t>
      </w:r>
    </w:p>
    <w:p w14:paraId="3172A32D" w14:textId="77777777" w:rsidR="00F53E03" w:rsidRPr="00934600" w:rsidRDefault="00F53E03" w:rsidP="00F53E03">
      <w:pPr>
        <w:pStyle w:val="Tekstpodstawowywcity"/>
        <w:tabs>
          <w:tab w:val="num" w:pos="0"/>
        </w:tabs>
        <w:jc w:val="center"/>
        <w:rPr>
          <w:rFonts w:asciiTheme="minorHAnsi" w:hAnsiTheme="minorHAnsi" w:cstheme="minorHAnsi"/>
          <w:b/>
          <w:bCs/>
          <w:color w:val="000000"/>
          <w:szCs w:val="22"/>
          <w:lang w:val="pl-PL"/>
        </w:rPr>
      </w:pPr>
      <w:r w:rsidRPr="007B7625">
        <w:rPr>
          <w:rFonts w:asciiTheme="minorHAnsi" w:hAnsiTheme="minorHAnsi" w:cstheme="minorHAnsi"/>
          <w:b/>
          <w:bCs/>
          <w:color w:val="000000"/>
          <w:szCs w:val="22"/>
          <w:lang w:val="pl-PL"/>
        </w:rPr>
        <w:t>WYKAZ</w:t>
      </w:r>
      <w:r w:rsidRPr="00934600">
        <w:rPr>
          <w:rFonts w:asciiTheme="minorHAnsi" w:hAnsiTheme="minorHAnsi" w:cstheme="minorHAnsi"/>
          <w:b/>
          <w:bCs/>
          <w:color w:val="000000"/>
          <w:szCs w:val="22"/>
          <w:lang w:val="pl-PL"/>
        </w:rPr>
        <w:t xml:space="preserve"> USŁUG</w:t>
      </w:r>
    </w:p>
    <w:p w14:paraId="15EAD3D6" w14:textId="2F301C6C" w:rsidR="00F53E03" w:rsidRPr="00B73C87" w:rsidRDefault="00F53E03" w:rsidP="00F53E03">
      <w:pPr>
        <w:pStyle w:val="Tekstpodstawowywcity"/>
        <w:tabs>
          <w:tab w:val="num" w:pos="0"/>
        </w:tabs>
        <w:jc w:val="center"/>
        <w:rPr>
          <w:rFonts w:asciiTheme="minorHAnsi" w:hAnsiTheme="minorHAnsi" w:cstheme="minorHAnsi"/>
          <w:b/>
          <w:bCs/>
          <w:color w:val="000000"/>
          <w:szCs w:val="22"/>
          <w:lang w:val="pl-PL"/>
        </w:rPr>
      </w:pPr>
      <w:r w:rsidRPr="00B73C87">
        <w:rPr>
          <w:rFonts w:asciiTheme="minorHAnsi" w:hAnsiTheme="minorHAnsi" w:cstheme="minorHAnsi"/>
          <w:b/>
          <w:bCs/>
          <w:color w:val="000000"/>
          <w:szCs w:val="22"/>
          <w:lang w:val="pl-PL"/>
        </w:rPr>
        <w:t>Wykaz usług spełniających warunki opisane w pkt 7.2.d</w:t>
      </w:r>
      <w:r w:rsidR="009953AB" w:rsidRPr="00B73C87">
        <w:rPr>
          <w:rFonts w:asciiTheme="minorHAnsi" w:hAnsiTheme="minorHAnsi" w:cstheme="minorHAnsi"/>
          <w:b/>
          <w:bCs/>
          <w:color w:val="000000"/>
          <w:szCs w:val="22"/>
          <w:lang w:val="pl-PL"/>
        </w:rPr>
        <w:t>. SWZ</w:t>
      </w:r>
    </w:p>
    <w:p w14:paraId="6CCD6E17" w14:textId="77777777" w:rsidR="00F53E03" w:rsidRPr="00934600" w:rsidRDefault="00F53E03" w:rsidP="00F53E03">
      <w:pPr>
        <w:pStyle w:val="Tekstpodstawowywcity"/>
        <w:tabs>
          <w:tab w:val="num" w:pos="0"/>
        </w:tabs>
        <w:ind w:firstLine="0"/>
        <w:rPr>
          <w:rFonts w:asciiTheme="minorHAnsi" w:hAnsiTheme="minorHAnsi" w:cstheme="minorHAnsi"/>
          <w:color w:val="000000"/>
          <w:szCs w:val="22"/>
          <w:lang w:val="pl-PL"/>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5"/>
        <w:gridCol w:w="2675"/>
        <w:gridCol w:w="1829"/>
        <w:gridCol w:w="1828"/>
        <w:gridCol w:w="1869"/>
      </w:tblGrid>
      <w:tr w:rsidR="00F53E03" w:rsidRPr="00934600" w14:paraId="65DF1CD9" w14:textId="77777777" w:rsidTr="00CF10B5">
        <w:trPr>
          <w:trHeight w:val="919"/>
          <w:jc w:val="center"/>
        </w:trPr>
        <w:tc>
          <w:tcPr>
            <w:tcW w:w="555" w:type="dxa"/>
            <w:vAlign w:val="center"/>
          </w:tcPr>
          <w:p w14:paraId="20054EC9"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Lp.</w:t>
            </w:r>
          </w:p>
        </w:tc>
        <w:tc>
          <w:tcPr>
            <w:tcW w:w="2675" w:type="dxa"/>
            <w:vAlign w:val="center"/>
          </w:tcPr>
          <w:p w14:paraId="06AC3430"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 xml:space="preserve">Nazwa i adres Podmiotu, </w:t>
            </w:r>
          </w:p>
          <w:p w14:paraId="175ACDA3"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na rzecz którego usługa została wykonana</w:t>
            </w:r>
          </w:p>
        </w:tc>
        <w:tc>
          <w:tcPr>
            <w:tcW w:w="1829" w:type="dxa"/>
          </w:tcPr>
          <w:p w14:paraId="118FA289" w14:textId="77777777" w:rsidR="00F53E03" w:rsidRPr="00934600" w:rsidRDefault="00F53E03" w:rsidP="00CF10B5">
            <w:pPr>
              <w:spacing w:line="360" w:lineRule="auto"/>
              <w:jc w:val="center"/>
              <w:rPr>
                <w:rFonts w:cstheme="minorHAnsi"/>
                <w:b/>
                <w:sz w:val="22"/>
                <w:szCs w:val="22"/>
              </w:rPr>
            </w:pPr>
          </w:p>
          <w:p w14:paraId="4E5B1DB6" w14:textId="77777777" w:rsidR="00F53E03" w:rsidRPr="00934600" w:rsidRDefault="00F53E03" w:rsidP="00CF10B5">
            <w:pPr>
              <w:spacing w:line="360" w:lineRule="auto"/>
              <w:rPr>
                <w:rFonts w:cstheme="minorHAnsi"/>
                <w:b/>
                <w:sz w:val="22"/>
                <w:szCs w:val="22"/>
              </w:rPr>
            </w:pPr>
            <w:r w:rsidRPr="00934600">
              <w:rPr>
                <w:rFonts w:cstheme="minorHAnsi"/>
                <w:b/>
                <w:sz w:val="22"/>
                <w:szCs w:val="22"/>
              </w:rPr>
              <w:t>Przedmiot usługi</w:t>
            </w:r>
          </w:p>
        </w:tc>
        <w:tc>
          <w:tcPr>
            <w:tcW w:w="1828" w:type="dxa"/>
            <w:vAlign w:val="center"/>
          </w:tcPr>
          <w:p w14:paraId="188FB4F3"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Wartość usługi</w:t>
            </w:r>
          </w:p>
          <w:p w14:paraId="5C1D7BFB" w14:textId="77777777" w:rsidR="00F53E03" w:rsidRPr="00934600" w:rsidRDefault="00F53E03" w:rsidP="00CF10B5">
            <w:pPr>
              <w:spacing w:line="360" w:lineRule="auto"/>
              <w:jc w:val="center"/>
              <w:rPr>
                <w:rFonts w:cstheme="minorHAnsi"/>
                <w:sz w:val="22"/>
                <w:szCs w:val="22"/>
              </w:rPr>
            </w:pPr>
            <w:r w:rsidRPr="00934600">
              <w:rPr>
                <w:rFonts w:cstheme="minorHAnsi"/>
                <w:sz w:val="22"/>
                <w:szCs w:val="22"/>
              </w:rPr>
              <w:t>(w zł brutto)</w:t>
            </w:r>
          </w:p>
        </w:tc>
        <w:tc>
          <w:tcPr>
            <w:tcW w:w="1869" w:type="dxa"/>
            <w:vAlign w:val="center"/>
          </w:tcPr>
          <w:p w14:paraId="722A44BE"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Data</w:t>
            </w:r>
          </w:p>
          <w:p w14:paraId="5A9C10D4"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realizacji usługi</w:t>
            </w:r>
          </w:p>
          <w:p w14:paraId="303E6CC2"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(od …. do….)</w:t>
            </w:r>
          </w:p>
        </w:tc>
      </w:tr>
      <w:tr w:rsidR="00F53E03" w:rsidRPr="00934600" w14:paraId="5E0DF086" w14:textId="77777777" w:rsidTr="00CF10B5">
        <w:trPr>
          <w:trHeight w:val="158"/>
          <w:jc w:val="center"/>
        </w:trPr>
        <w:tc>
          <w:tcPr>
            <w:tcW w:w="555" w:type="dxa"/>
            <w:vAlign w:val="center"/>
          </w:tcPr>
          <w:p w14:paraId="3B62B0E3"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1.</w:t>
            </w:r>
          </w:p>
        </w:tc>
        <w:tc>
          <w:tcPr>
            <w:tcW w:w="2675" w:type="dxa"/>
            <w:vAlign w:val="center"/>
          </w:tcPr>
          <w:p w14:paraId="5428B833"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2.</w:t>
            </w:r>
          </w:p>
        </w:tc>
        <w:tc>
          <w:tcPr>
            <w:tcW w:w="1829" w:type="dxa"/>
          </w:tcPr>
          <w:p w14:paraId="392F5E29"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3</w:t>
            </w:r>
          </w:p>
        </w:tc>
        <w:tc>
          <w:tcPr>
            <w:tcW w:w="1828" w:type="dxa"/>
            <w:vAlign w:val="center"/>
          </w:tcPr>
          <w:p w14:paraId="693C185E"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4.</w:t>
            </w:r>
          </w:p>
        </w:tc>
        <w:tc>
          <w:tcPr>
            <w:tcW w:w="1869" w:type="dxa"/>
            <w:vAlign w:val="center"/>
          </w:tcPr>
          <w:p w14:paraId="417FC74F"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5.</w:t>
            </w:r>
          </w:p>
        </w:tc>
      </w:tr>
      <w:tr w:rsidR="00F53E03" w:rsidRPr="00934600" w14:paraId="31586205" w14:textId="77777777" w:rsidTr="00CF10B5">
        <w:trPr>
          <w:trHeight w:val="919"/>
          <w:jc w:val="center"/>
        </w:trPr>
        <w:tc>
          <w:tcPr>
            <w:tcW w:w="555" w:type="dxa"/>
            <w:vAlign w:val="center"/>
          </w:tcPr>
          <w:p w14:paraId="57D121D0"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1.</w:t>
            </w:r>
          </w:p>
        </w:tc>
        <w:tc>
          <w:tcPr>
            <w:tcW w:w="2675" w:type="dxa"/>
            <w:vAlign w:val="center"/>
          </w:tcPr>
          <w:p w14:paraId="0D0B204D" w14:textId="77777777" w:rsidR="00F53E03" w:rsidRPr="00934600" w:rsidRDefault="00F53E03" w:rsidP="00CF10B5">
            <w:pPr>
              <w:spacing w:line="360" w:lineRule="auto"/>
              <w:jc w:val="center"/>
              <w:rPr>
                <w:rFonts w:cstheme="minorHAnsi"/>
                <w:bCs/>
                <w:sz w:val="22"/>
                <w:szCs w:val="22"/>
              </w:rPr>
            </w:pPr>
          </w:p>
        </w:tc>
        <w:tc>
          <w:tcPr>
            <w:tcW w:w="1829" w:type="dxa"/>
          </w:tcPr>
          <w:p w14:paraId="7EE2E77C" w14:textId="77777777" w:rsidR="00F53E03" w:rsidRPr="00934600" w:rsidRDefault="00F53E03" w:rsidP="00CF10B5">
            <w:pPr>
              <w:spacing w:line="360" w:lineRule="auto"/>
              <w:jc w:val="center"/>
              <w:rPr>
                <w:rFonts w:cstheme="minorHAnsi"/>
                <w:bCs/>
                <w:sz w:val="22"/>
                <w:szCs w:val="22"/>
              </w:rPr>
            </w:pPr>
          </w:p>
        </w:tc>
        <w:tc>
          <w:tcPr>
            <w:tcW w:w="1828" w:type="dxa"/>
            <w:vAlign w:val="center"/>
          </w:tcPr>
          <w:p w14:paraId="61D7851E" w14:textId="77777777" w:rsidR="00F53E03" w:rsidRPr="00934600" w:rsidRDefault="00F53E03" w:rsidP="00CF10B5">
            <w:pPr>
              <w:spacing w:line="360" w:lineRule="auto"/>
              <w:jc w:val="center"/>
              <w:rPr>
                <w:rFonts w:cstheme="minorHAnsi"/>
                <w:bCs/>
                <w:sz w:val="22"/>
                <w:szCs w:val="22"/>
              </w:rPr>
            </w:pPr>
          </w:p>
        </w:tc>
        <w:tc>
          <w:tcPr>
            <w:tcW w:w="1869" w:type="dxa"/>
            <w:vAlign w:val="center"/>
          </w:tcPr>
          <w:p w14:paraId="241AC085" w14:textId="77777777" w:rsidR="00F53E03" w:rsidRPr="00934600" w:rsidRDefault="00F53E03" w:rsidP="00CF10B5">
            <w:pPr>
              <w:spacing w:line="360" w:lineRule="auto"/>
              <w:jc w:val="center"/>
              <w:rPr>
                <w:rFonts w:cstheme="minorHAnsi"/>
                <w:bCs/>
                <w:sz w:val="22"/>
                <w:szCs w:val="22"/>
              </w:rPr>
            </w:pPr>
          </w:p>
        </w:tc>
      </w:tr>
      <w:tr w:rsidR="00F53E03" w:rsidRPr="00934600" w14:paraId="509ED109" w14:textId="77777777" w:rsidTr="00CF10B5">
        <w:trPr>
          <w:trHeight w:val="919"/>
          <w:jc w:val="center"/>
        </w:trPr>
        <w:tc>
          <w:tcPr>
            <w:tcW w:w="555" w:type="dxa"/>
            <w:vAlign w:val="center"/>
          </w:tcPr>
          <w:p w14:paraId="26B51A08"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2.</w:t>
            </w:r>
          </w:p>
        </w:tc>
        <w:tc>
          <w:tcPr>
            <w:tcW w:w="2675" w:type="dxa"/>
            <w:vAlign w:val="center"/>
          </w:tcPr>
          <w:p w14:paraId="0CB471F0" w14:textId="77777777" w:rsidR="00F53E03" w:rsidRPr="00934600" w:rsidRDefault="00F53E03" w:rsidP="00CF10B5">
            <w:pPr>
              <w:spacing w:line="360" w:lineRule="auto"/>
              <w:jc w:val="center"/>
              <w:rPr>
                <w:rFonts w:cstheme="minorHAnsi"/>
                <w:bCs/>
                <w:sz w:val="22"/>
                <w:szCs w:val="22"/>
              </w:rPr>
            </w:pPr>
          </w:p>
        </w:tc>
        <w:tc>
          <w:tcPr>
            <w:tcW w:w="1829" w:type="dxa"/>
          </w:tcPr>
          <w:p w14:paraId="0183AD2D" w14:textId="77777777" w:rsidR="00F53E03" w:rsidRPr="00934600" w:rsidRDefault="00F53E03" w:rsidP="00CF10B5">
            <w:pPr>
              <w:spacing w:line="360" w:lineRule="auto"/>
              <w:jc w:val="center"/>
              <w:rPr>
                <w:rFonts w:cstheme="minorHAnsi"/>
                <w:bCs/>
                <w:sz w:val="22"/>
                <w:szCs w:val="22"/>
              </w:rPr>
            </w:pPr>
          </w:p>
        </w:tc>
        <w:tc>
          <w:tcPr>
            <w:tcW w:w="1828" w:type="dxa"/>
            <w:vAlign w:val="center"/>
          </w:tcPr>
          <w:p w14:paraId="33975889" w14:textId="77777777" w:rsidR="00F53E03" w:rsidRPr="00934600" w:rsidRDefault="00F53E03" w:rsidP="00CF10B5">
            <w:pPr>
              <w:spacing w:line="360" w:lineRule="auto"/>
              <w:jc w:val="center"/>
              <w:rPr>
                <w:rFonts w:cstheme="minorHAnsi"/>
                <w:bCs/>
                <w:sz w:val="22"/>
                <w:szCs w:val="22"/>
              </w:rPr>
            </w:pPr>
          </w:p>
        </w:tc>
        <w:tc>
          <w:tcPr>
            <w:tcW w:w="1869" w:type="dxa"/>
            <w:vAlign w:val="center"/>
          </w:tcPr>
          <w:p w14:paraId="502C5AA8" w14:textId="77777777" w:rsidR="00F53E03" w:rsidRPr="00934600" w:rsidRDefault="00F53E03" w:rsidP="00CF10B5">
            <w:pPr>
              <w:spacing w:line="360" w:lineRule="auto"/>
              <w:jc w:val="center"/>
              <w:rPr>
                <w:rFonts w:cstheme="minorHAnsi"/>
                <w:bCs/>
                <w:sz w:val="22"/>
                <w:szCs w:val="22"/>
              </w:rPr>
            </w:pPr>
          </w:p>
        </w:tc>
      </w:tr>
      <w:tr w:rsidR="00F53E03" w:rsidRPr="00934600" w14:paraId="2E208696" w14:textId="77777777" w:rsidTr="00CF10B5">
        <w:trPr>
          <w:trHeight w:val="919"/>
          <w:jc w:val="center"/>
        </w:trPr>
        <w:tc>
          <w:tcPr>
            <w:tcW w:w="555" w:type="dxa"/>
            <w:vAlign w:val="center"/>
          </w:tcPr>
          <w:p w14:paraId="77C61AEF"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w:t>
            </w:r>
          </w:p>
        </w:tc>
        <w:tc>
          <w:tcPr>
            <w:tcW w:w="2675" w:type="dxa"/>
            <w:vAlign w:val="center"/>
          </w:tcPr>
          <w:p w14:paraId="06044CC5" w14:textId="77777777" w:rsidR="00F53E03" w:rsidRPr="00934600" w:rsidRDefault="00F53E03" w:rsidP="00CF10B5">
            <w:pPr>
              <w:spacing w:line="360" w:lineRule="auto"/>
              <w:jc w:val="center"/>
              <w:rPr>
                <w:rFonts w:cstheme="minorHAnsi"/>
                <w:bCs/>
                <w:sz w:val="22"/>
                <w:szCs w:val="22"/>
              </w:rPr>
            </w:pPr>
          </w:p>
        </w:tc>
        <w:tc>
          <w:tcPr>
            <w:tcW w:w="1829" w:type="dxa"/>
          </w:tcPr>
          <w:p w14:paraId="6E01E47A" w14:textId="77777777" w:rsidR="00F53E03" w:rsidRPr="00934600" w:rsidRDefault="00F53E03" w:rsidP="00CF10B5">
            <w:pPr>
              <w:spacing w:line="360" w:lineRule="auto"/>
              <w:jc w:val="center"/>
              <w:rPr>
                <w:rFonts w:cstheme="minorHAnsi"/>
                <w:bCs/>
                <w:sz w:val="22"/>
                <w:szCs w:val="22"/>
              </w:rPr>
            </w:pPr>
          </w:p>
        </w:tc>
        <w:tc>
          <w:tcPr>
            <w:tcW w:w="1828" w:type="dxa"/>
            <w:vAlign w:val="center"/>
          </w:tcPr>
          <w:p w14:paraId="59A6FE07" w14:textId="77777777" w:rsidR="00F53E03" w:rsidRPr="00934600" w:rsidRDefault="00F53E03" w:rsidP="00CF10B5">
            <w:pPr>
              <w:spacing w:line="360" w:lineRule="auto"/>
              <w:jc w:val="center"/>
              <w:rPr>
                <w:rFonts w:cstheme="minorHAnsi"/>
                <w:bCs/>
                <w:sz w:val="22"/>
                <w:szCs w:val="22"/>
              </w:rPr>
            </w:pPr>
          </w:p>
        </w:tc>
        <w:tc>
          <w:tcPr>
            <w:tcW w:w="1869" w:type="dxa"/>
            <w:vAlign w:val="center"/>
          </w:tcPr>
          <w:p w14:paraId="766C26FC" w14:textId="77777777" w:rsidR="00F53E03" w:rsidRPr="00934600" w:rsidRDefault="00F53E03" w:rsidP="00CF10B5">
            <w:pPr>
              <w:spacing w:line="360" w:lineRule="auto"/>
              <w:jc w:val="center"/>
              <w:rPr>
                <w:rFonts w:cstheme="minorHAnsi"/>
                <w:bCs/>
                <w:sz w:val="22"/>
                <w:szCs w:val="22"/>
              </w:rPr>
            </w:pPr>
          </w:p>
        </w:tc>
      </w:tr>
    </w:tbl>
    <w:p w14:paraId="30D7F7D8" w14:textId="77777777" w:rsidR="00F53E03" w:rsidRDefault="00F53E03" w:rsidP="00F53E03">
      <w:pPr>
        <w:spacing w:line="360" w:lineRule="auto"/>
        <w:rPr>
          <w:rFonts w:cstheme="minorHAnsi"/>
          <w:bCs/>
          <w:sz w:val="22"/>
          <w:szCs w:val="22"/>
        </w:rPr>
      </w:pPr>
    </w:p>
    <w:p w14:paraId="684BDAA7" w14:textId="77777777" w:rsidR="00F53E03" w:rsidRDefault="00F53E03" w:rsidP="00F53E03">
      <w:pPr>
        <w:spacing w:line="360" w:lineRule="auto"/>
        <w:rPr>
          <w:rFonts w:ascii="Verdana" w:eastAsia="TimesNewRoman" w:hAnsi="Verdana" w:cs="TimesNewRoman"/>
          <w:sz w:val="18"/>
          <w:szCs w:val="18"/>
          <w:highlight w:val="yellow"/>
        </w:rPr>
      </w:pPr>
    </w:p>
    <w:p w14:paraId="411039EB" w14:textId="77777777" w:rsidR="00F53E03" w:rsidRPr="00934600" w:rsidRDefault="00F53E03" w:rsidP="00F53E03">
      <w:pPr>
        <w:spacing w:line="360" w:lineRule="auto"/>
        <w:rPr>
          <w:rFonts w:eastAsia="Calibri" w:cstheme="minorHAnsi"/>
          <w:sz w:val="22"/>
          <w:szCs w:val="22"/>
        </w:rPr>
      </w:pPr>
      <w:r w:rsidRPr="00D961D2">
        <w:rPr>
          <w:rFonts w:ascii="Verdana" w:eastAsia="TimesNewRoman" w:hAnsi="Verdana" w:cs="TimesNewRoman"/>
          <w:sz w:val="18"/>
          <w:szCs w:val="18"/>
        </w:rPr>
        <w:t xml:space="preserve">Do wykazu </w:t>
      </w:r>
      <w:r w:rsidRPr="00D961D2">
        <w:rPr>
          <w:rFonts w:ascii="Verdana" w:eastAsia="TimesNewRoman" w:hAnsi="Verdana" w:cs="TimesNewRoman"/>
          <w:b/>
          <w:sz w:val="18"/>
          <w:szCs w:val="18"/>
        </w:rPr>
        <w:t>należy załączyć dowody</w:t>
      </w:r>
      <w:r w:rsidRPr="00D961D2">
        <w:rPr>
          <w:rFonts w:ascii="Verdana" w:eastAsia="TimesNewRoman" w:hAnsi="Verdana" w:cs="TimesNewRoman"/>
          <w:sz w:val="18"/>
          <w:szCs w:val="18"/>
        </w:rPr>
        <w:t xml:space="preserve"> określające czy te usługi zostały wykonane lub są wykonywane należycie, przy czym dowodami, o których mowa, są referencje bądź inne dokumenty sporządzone przez podmiot, na rzecz którego usługi zostały wykonywane lub są wykonywane, a jeżeli wykonawca z przyczyn niezależnych od niego nie jest w stanie uzyskać tych dokumentów – oświadczenie wykonawcy. W przypadku świadczeń powtarzających się lub ciągłych </w:t>
      </w:r>
      <w:r w:rsidRPr="00D961D2">
        <w:rPr>
          <w:rFonts w:ascii="Verdana" w:eastAsia="TimesNewRoman" w:hAnsi="Verdana" w:cs="TimesNewRoman"/>
          <w:b/>
          <w:bCs/>
          <w:sz w:val="18"/>
          <w:szCs w:val="18"/>
        </w:rPr>
        <w:t>nadal wykonywanych</w:t>
      </w:r>
      <w:r w:rsidRPr="00D961D2">
        <w:rPr>
          <w:rFonts w:ascii="Verdana" w:eastAsia="TimesNewRoman" w:hAnsi="Verdana" w:cs="TimesNewRoman"/>
          <w:sz w:val="18"/>
          <w:szCs w:val="18"/>
        </w:rPr>
        <w:t xml:space="preserve"> referencje bądź inne dokumenty potwierdzające ich należyte wykonywanie powinny być </w:t>
      </w:r>
      <w:r w:rsidRPr="00D961D2">
        <w:rPr>
          <w:rFonts w:ascii="Verdana" w:eastAsia="TimesNewRoman" w:hAnsi="Verdana" w:cs="TimesNewRoman"/>
          <w:b/>
          <w:bCs/>
          <w:sz w:val="18"/>
          <w:szCs w:val="18"/>
          <w:u w:val="single"/>
        </w:rPr>
        <w:t>wystawione w okresie ostatnich 3 miesięcy.</w:t>
      </w:r>
      <w:r w:rsidRPr="00934600">
        <w:rPr>
          <w:rFonts w:eastAsia="Calibri" w:cstheme="minorHAnsi"/>
          <w:sz w:val="22"/>
          <w:szCs w:val="22"/>
        </w:rPr>
        <w:tab/>
      </w:r>
      <w:r w:rsidRPr="00934600">
        <w:rPr>
          <w:rFonts w:eastAsia="Calibri" w:cstheme="minorHAnsi"/>
          <w:sz w:val="22"/>
          <w:szCs w:val="22"/>
        </w:rPr>
        <w:tab/>
      </w:r>
      <w:r w:rsidRPr="00934600">
        <w:rPr>
          <w:rFonts w:eastAsia="Calibri" w:cstheme="minorHAnsi"/>
          <w:sz w:val="22"/>
          <w:szCs w:val="22"/>
        </w:rPr>
        <w:tab/>
      </w:r>
      <w:r w:rsidRPr="00934600">
        <w:rPr>
          <w:rFonts w:eastAsia="Calibri" w:cstheme="minorHAnsi"/>
          <w:sz w:val="22"/>
          <w:szCs w:val="22"/>
        </w:rPr>
        <w:tab/>
      </w:r>
      <w:r w:rsidRPr="00934600">
        <w:rPr>
          <w:rFonts w:eastAsia="Calibri" w:cstheme="minorHAnsi"/>
          <w:sz w:val="22"/>
          <w:szCs w:val="22"/>
        </w:rPr>
        <w:tab/>
      </w:r>
      <w:r w:rsidRPr="00934600">
        <w:rPr>
          <w:rFonts w:eastAsia="Calibri" w:cstheme="minorHAnsi"/>
          <w:sz w:val="22"/>
          <w:szCs w:val="22"/>
        </w:rPr>
        <w:tab/>
      </w:r>
    </w:p>
    <w:p w14:paraId="04E12713" w14:textId="2CC97BD1" w:rsidR="00036B18" w:rsidRPr="00934600" w:rsidRDefault="00F53E03" w:rsidP="00F53E03">
      <w:pPr>
        <w:spacing w:before="60" w:line="360" w:lineRule="auto"/>
        <w:ind w:left="4956"/>
        <w:jc w:val="right"/>
        <w:rPr>
          <w:rFonts w:eastAsia="Times New Roman" w:cstheme="minorHAnsi"/>
          <w:b/>
          <w:sz w:val="22"/>
          <w:szCs w:val="22"/>
          <w:lang w:eastAsia="pl-PL"/>
        </w:rPr>
      </w:pPr>
      <w:r w:rsidRPr="00934600">
        <w:rPr>
          <w:rFonts w:cstheme="minorHAnsi"/>
          <w:i/>
          <w:color w:val="FF0000"/>
          <w:sz w:val="22"/>
          <w:szCs w:val="22"/>
        </w:rPr>
        <w:t xml:space="preserve">Kwalifikowany podpis elektroniczny </w:t>
      </w:r>
      <w:r w:rsidRPr="00934600">
        <w:rPr>
          <w:rFonts w:cstheme="minorHAnsi"/>
          <w:i/>
          <w:color w:val="FF0000"/>
          <w:sz w:val="22"/>
          <w:szCs w:val="22"/>
        </w:rPr>
        <w:br/>
        <w:t>bądź osoby uprawnionej do występowania w jego imieni</w:t>
      </w:r>
      <w:r>
        <w:rPr>
          <w:rFonts w:cstheme="minorHAnsi"/>
          <w:i/>
          <w:color w:val="FF0000"/>
          <w:sz w:val="22"/>
          <w:szCs w:val="22"/>
        </w:rPr>
        <w:t>u</w:t>
      </w:r>
    </w:p>
    <w:sectPr w:rsidR="00036B18" w:rsidRPr="00934600" w:rsidSect="00674852">
      <w:headerReference w:type="default" r:id="rId27"/>
      <w:footerReference w:type="default" r:id="rId28"/>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BC55" w14:textId="77777777" w:rsidR="00674852" w:rsidRDefault="00674852" w:rsidP="003E65F2">
      <w:r>
        <w:separator/>
      </w:r>
    </w:p>
  </w:endnote>
  <w:endnote w:type="continuationSeparator" w:id="0">
    <w:p w14:paraId="20CF7E59" w14:textId="77777777" w:rsidR="00674852" w:rsidRDefault="00674852"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E7002EFF" w:usb1="D200FDFF" w:usb2="0A246029" w:usb3="00000000" w:csb0="000001FF"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581158"/>
      <w:docPartObj>
        <w:docPartGallery w:val="Page Numbers (Bottom of Page)"/>
        <w:docPartUnique/>
      </w:docPartObj>
    </w:sdtPr>
    <w:sdtEndPr>
      <w:rPr>
        <w:rFonts w:ascii="Cambria" w:hAnsi="Cambria"/>
        <w:sz w:val="22"/>
        <w:szCs w:val="22"/>
      </w:rPr>
    </w:sdtEndPr>
    <w:sdtContent>
      <w:p w14:paraId="15A03CED" w14:textId="77777777" w:rsidR="00F53E03" w:rsidRPr="00EF3D80" w:rsidRDefault="00F53E03">
        <w:pPr>
          <w:jc w:val="right"/>
          <w:rPr>
            <w:rFonts w:ascii="Cambria" w:hAnsi="Cambria"/>
            <w:sz w:val="22"/>
            <w:szCs w:val="22"/>
          </w:rPr>
        </w:pPr>
        <w:r w:rsidRPr="00EF3D80">
          <w:rPr>
            <w:rFonts w:ascii="Cambria" w:hAnsi="Cambria"/>
            <w:sz w:val="22"/>
            <w:szCs w:val="22"/>
          </w:rPr>
          <w:fldChar w:fldCharType="begin"/>
        </w:r>
        <w:r w:rsidRPr="00EF3D80">
          <w:rPr>
            <w:rFonts w:ascii="Cambria" w:hAnsi="Cambria"/>
            <w:sz w:val="22"/>
            <w:szCs w:val="22"/>
          </w:rPr>
          <w:instrText>PAGE   \* MERGEFORMAT</w:instrText>
        </w:r>
        <w:r w:rsidRPr="00EF3D80">
          <w:rPr>
            <w:rFonts w:ascii="Cambria" w:hAnsi="Cambria"/>
            <w:sz w:val="22"/>
            <w:szCs w:val="22"/>
          </w:rPr>
          <w:fldChar w:fldCharType="separate"/>
        </w:r>
        <w:r>
          <w:rPr>
            <w:rFonts w:ascii="Cambria" w:hAnsi="Cambria"/>
            <w:noProof/>
            <w:sz w:val="22"/>
            <w:szCs w:val="22"/>
          </w:rPr>
          <w:t>2</w:t>
        </w:r>
        <w:r w:rsidRPr="00EF3D80">
          <w:rPr>
            <w:rFonts w:ascii="Cambria" w:hAnsi="Cambria"/>
            <w:sz w:val="22"/>
            <w:szCs w:val="22"/>
          </w:rPr>
          <w:fldChar w:fldCharType="end"/>
        </w:r>
      </w:p>
    </w:sdtContent>
  </w:sdt>
  <w:p w14:paraId="3F4E0825" w14:textId="77777777" w:rsidR="00F53E03" w:rsidRDefault="00F53E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26A8" w14:textId="77777777" w:rsidR="00674852" w:rsidRDefault="00674852" w:rsidP="003E65F2">
      <w:r>
        <w:separator/>
      </w:r>
    </w:p>
  </w:footnote>
  <w:footnote w:type="continuationSeparator" w:id="0">
    <w:p w14:paraId="0229D4DD" w14:textId="77777777" w:rsidR="00674852" w:rsidRDefault="00674852" w:rsidP="003E65F2">
      <w:r>
        <w:continuationSeparator/>
      </w:r>
    </w:p>
  </w:footnote>
  <w:footnote w:id="1">
    <w:p w14:paraId="2A546574" w14:textId="5C28A961" w:rsidR="00982532" w:rsidRPr="003D5669" w:rsidRDefault="00982532" w:rsidP="00982532">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2">
    <w:p w14:paraId="09710192" w14:textId="77777777" w:rsidR="008115F0" w:rsidRPr="00BD59CE" w:rsidRDefault="008115F0" w:rsidP="008115F0">
      <w:pPr>
        <w:pStyle w:val="pkt"/>
        <w:rPr>
          <w:rFonts w:ascii="Verdana" w:hAnsi="Verdana" w:cs="Tahoma"/>
          <w:i/>
          <w:sz w:val="14"/>
          <w:szCs w:val="14"/>
        </w:rPr>
      </w:pPr>
      <w:r w:rsidRPr="00BD59CE">
        <w:rPr>
          <w:rFonts w:ascii="Verdana" w:hAnsi="Verdana" w:cs="Tahoma"/>
          <w:i/>
          <w:sz w:val="14"/>
          <w:szCs w:val="14"/>
        </w:rPr>
        <w:footnoteRef/>
      </w:r>
      <w:r w:rsidRPr="00BD59CE">
        <w:rPr>
          <w:rFonts w:ascii="Verdana" w:hAnsi="Verdana" w:cs="Tahoma"/>
          <w: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A16F" w14:textId="77777777" w:rsidR="00F53E03" w:rsidRPr="00DF740F" w:rsidRDefault="00F53E03" w:rsidP="00DF740F">
    <w:pPr>
      <w:ind w:left="142"/>
      <w:rPr>
        <w:rFonts w:cstheme="minorHAnsi"/>
        <w:b/>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939"/>
        </w:tabs>
        <w:ind w:left="7939" w:firstLine="0"/>
      </w:pPr>
    </w:lvl>
    <w:lvl w:ilvl="1">
      <w:start w:val="1"/>
      <w:numFmt w:val="none"/>
      <w:suff w:val="nothing"/>
      <w:lvlText w:val=""/>
      <w:lvlJc w:val="left"/>
      <w:pPr>
        <w:tabs>
          <w:tab w:val="num" w:pos="7939"/>
        </w:tabs>
        <w:ind w:left="7939" w:firstLine="0"/>
      </w:pPr>
    </w:lvl>
    <w:lvl w:ilvl="2">
      <w:start w:val="1"/>
      <w:numFmt w:val="none"/>
      <w:suff w:val="nothing"/>
      <w:lvlText w:val=""/>
      <w:lvlJc w:val="left"/>
      <w:pPr>
        <w:tabs>
          <w:tab w:val="num" w:pos="7939"/>
        </w:tabs>
        <w:ind w:left="7939" w:firstLine="0"/>
      </w:pPr>
    </w:lvl>
    <w:lvl w:ilvl="3">
      <w:start w:val="1"/>
      <w:numFmt w:val="none"/>
      <w:suff w:val="nothing"/>
      <w:lvlText w:val=""/>
      <w:lvlJc w:val="left"/>
      <w:pPr>
        <w:tabs>
          <w:tab w:val="num" w:pos="7939"/>
        </w:tabs>
        <w:ind w:left="7939" w:firstLine="0"/>
      </w:pPr>
    </w:lvl>
    <w:lvl w:ilvl="4">
      <w:start w:val="1"/>
      <w:numFmt w:val="none"/>
      <w:suff w:val="nothing"/>
      <w:lvlText w:val=""/>
      <w:lvlJc w:val="left"/>
      <w:pPr>
        <w:tabs>
          <w:tab w:val="num" w:pos="7939"/>
        </w:tabs>
        <w:ind w:left="7939" w:firstLine="0"/>
      </w:pPr>
    </w:lvl>
    <w:lvl w:ilvl="5">
      <w:start w:val="1"/>
      <w:numFmt w:val="none"/>
      <w:suff w:val="nothing"/>
      <w:lvlText w:val=""/>
      <w:lvlJc w:val="left"/>
      <w:pPr>
        <w:tabs>
          <w:tab w:val="num" w:pos="7939"/>
        </w:tabs>
        <w:ind w:left="7939" w:firstLine="0"/>
      </w:pPr>
    </w:lvl>
    <w:lvl w:ilvl="6">
      <w:start w:val="1"/>
      <w:numFmt w:val="none"/>
      <w:suff w:val="nothing"/>
      <w:lvlText w:val=""/>
      <w:lvlJc w:val="left"/>
      <w:pPr>
        <w:tabs>
          <w:tab w:val="num" w:pos="7939"/>
        </w:tabs>
        <w:ind w:left="7939" w:firstLine="0"/>
      </w:pPr>
    </w:lvl>
    <w:lvl w:ilvl="7">
      <w:start w:val="1"/>
      <w:numFmt w:val="none"/>
      <w:suff w:val="nothing"/>
      <w:lvlText w:val=""/>
      <w:lvlJc w:val="left"/>
      <w:pPr>
        <w:tabs>
          <w:tab w:val="num" w:pos="7939"/>
        </w:tabs>
        <w:ind w:left="7939" w:firstLine="0"/>
      </w:pPr>
    </w:lvl>
    <w:lvl w:ilvl="8">
      <w:start w:val="1"/>
      <w:numFmt w:val="none"/>
      <w:suff w:val="nothing"/>
      <w:lvlText w:val=""/>
      <w:lvlJc w:val="left"/>
      <w:pPr>
        <w:tabs>
          <w:tab w:val="num" w:pos="7939"/>
        </w:tabs>
        <w:ind w:left="7939"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15:restartNumberingAfterBreak="0">
    <w:nsid w:val="00000021"/>
    <w:multiLevelType w:val="multilevel"/>
    <w:tmpl w:val="AF140AF4"/>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Verdana" w:eastAsia="Times New Roman" w:hAnsi="Verdana"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8"/>
    <w:multiLevelType w:val="multilevel"/>
    <w:tmpl w:val="00000028"/>
    <w:name w:val="WWNum3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29"/>
    <w:multiLevelType w:val="multilevel"/>
    <w:tmpl w:val="00000029"/>
    <w:name w:val="WW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 w15:restartNumberingAfterBreak="0">
    <w:nsid w:val="03A32F7B"/>
    <w:multiLevelType w:val="hybridMultilevel"/>
    <w:tmpl w:val="8F7633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49F7ED2"/>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10"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2" w15:restartNumberingAfterBreak="0">
    <w:nsid w:val="11094C7B"/>
    <w:multiLevelType w:val="multilevel"/>
    <w:tmpl w:val="D0422F9E"/>
    <w:lvl w:ilvl="0">
      <w:start w:val="1"/>
      <w:numFmt w:val="bullet"/>
      <w:lvlText w:val=""/>
      <w:lvlJc w:val="left"/>
      <w:pPr>
        <w:ind w:left="720" w:hanging="360"/>
      </w:pPr>
      <w:rPr>
        <w:rFonts w:ascii="Symbol" w:hAnsi="Symbol" w:hint="default"/>
        <w:b/>
        <w:u w:val="none"/>
      </w:rPr>
    </w:lvl>
    <w:lvl w:ilvl="1">
      <w:start w:val="1"/>
      <w:numFmt w:val="decimal"/>
      <w:lvlText w:val="%2)"/>
      <w:lvlJc w:val="left"/>
      <w:pPr>
        <w:ind w:left="720" w:hanging="360"/>
      </w:pPr>
      <w:rPr>
        <w:rFonts w:hint="default"/>
        <w:b w:val="0"/>
        <w:i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3" w15:restartNumberingAfterBreak="0">
    <w:nsid w:val="119373DC"/>
    <w:multiLevelType w:val="multilevel"/>
    <w:tmpl w:val="031CBD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25182E"/>
    <w:multiLevelType w:val="hybridMultilevel"/>
    <w:tmpl w:val="A164FE4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45D7474"/>
    <w:multiLevelType w:val="hybridMultilevel"/>
    <w:tmpl w:val="9060377E"/>
    <w:styleLink w:val="ImportedStyle37"/>
    <w:lvl w:ilvl="0" w:tplc="2E90B8F4">
      <w:start w:val="1"/>
      <w:numFmt w:val="bullet"/>
      <w:lvlText w:val="▪"/>
      <w:lvlJc w:val="left"/>
      <w:pPr>
        <w:ind w:left="8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E68B838">
      <w:start w:val="1"/>
      <w:numFmt w:val="bullet"/>
      <w:lvlText w:val="•"/>
      <w:lvlJc w:val="left"/>
      <w:pPr>
        <w:tabs>
          <w:tab w:val="left" w:pos="835"/>
        </w:tabs>
        <w:ind w:left="1753"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08A64">
      <w:start w:val="1"/>
      <w:numFmt w:val="bullet"/>
      <w:lvlText w:val="•"/>
      <w:lvlJc w:val="left"/>
      <w:pPr>
        <w:tabs>
          <w:tab w:val="left" w:pos="835"/>
        </w:tabs>
        <w:ind w:left="2672"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90E06E">
      <w:start w:val="1"/>
      <w:numFmt w:val="bullet"/>
      <w:lvlText w:val="•"/>
      <w:lvlJc w:val="left"/>
      <w:pPr>
        <w:tabs>
          <w:tab w:val="left" w:pos="835"/>
        </w:tabs>
        <w:ind w:left="3540" w:hanging="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80A524">
      <w:start w:val="1"/>
      <w:numFmt w:val="bullet"/>
      <w:lvlText w:val="•"/>
      <w:lvlJc w:val="left"/>
      <w:pPr>
        <w:tabs>
          <w:tab w:val="left" w:pos="835"/>
        </w:tabs>
        <w:ind w:left="451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CE7DA4">
      <w:start w:val="1"/>
      <w:numFmt w:val="bullet"/>
      <w:lvlText w:val="•"/>
      <w:lvlJc w:val="left"/>
      <w:pPr>
        <w:tabs>
          <w:tab w:val="left" w:pos="835"/>
        </w:tabs>
        <w:ind w:left="542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ABDC2">
      <w:start w:val="1"/>
      <w:numFmt w:val="bullet"/>
      <w:lvlText w:val="•"/>
      <w:lvlJc w:val="left"/>
      <w:pPr>
        <w:tabs>
          <w:tab w:val="left" w:pos="835"/>
        </w:tabs>
        <w:ind w:left="6348"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7ED2BC">
      <w:start w:val="1"/>
      <w:numFmt w:val="bullet"/>
      <w:lvlText w:val="•"/>
      <w:lvlJc w:val="left"/>
      <w:pPr>
        <w:tabs>
          <w:tab w:val="left" w:pos="835"/>
        </w:tabs>
        <w:ind w:left="7080"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82C50A">
      <w:start w:val="1"/>
      <w:numFmt w:val="bullet"/>
      <w:lvlText w:val="•"/>
      <w:lvlJc w:val="left"/>
      <w:pPr>
        <w:tabs>
          <w:tab w:val="left" w:pos="835"/>
        </w:tabs>
        <w:ind w:left="8186"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630BB"/>
    <w:multiLevelType w:val="multilevel"/>
    <w:tmpl w:val="7736EAC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79D1F04"/>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D6D05F9"/>
    <w:multiLevelType w:val="hybridMultilevel"/>
    <w:tmpl w:val="B4A497A4"/>
    <w:styleLink w:val="ImportedStyle56"/>
    <w:lvl w:ilvl="0" w:tplc="FF6C69EC">
      <w:start w:val="1"/>
      <w:numFmt w:val="lowerLetter"/>
      <w:lvlText w:val="%1)"/>
      <w:lvlJc w:val="left"/>
      <w:pPr>
        <w:tabs>
          <w:tab w:val="left" w:pos="180"/>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CED0F2">
      <w:start w:val="1"/>
      <w:numFmt w:val="lowerLetter"/>
      <w:lvlText w:val="%2."/>
      <w:lvlJc w:val="left"/>
      <w:pPr>
        <w:tabs>
          <w:tab w:val="left" w:pos="180"/>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80382">
      <w:start w:val="1"/>
      <w:numFmt w:val="lowerRoman"/>
      <w:lvlText w:val="%3."/>
      <w:lvlJc w:val="left"/>
      <w:pPr>
        <w:tabs>
          <w:tab w:val="left" w:pos="180"/>
        </w:tabs>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7D8C8F2">
      <w:start w:val="1"/>
      <w:numFmt w:val="decimal"/>
      <w:lvlText w:val="%4."/>
      <w:lvlJc w:val="left"/>
      <w:pPr>
        <w:tabs>
          <w:tab w:val="left" w:pos="180"/>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FA48E8">
      <w:start w:val="1"/>
      <w:numFmt w:val="lowerLetter"/>
      <w:lvlText w:val="%5."/>
      <w:lvlJc w:val="left"/>
      <w:pPr>
        <w:tabs>
          <w:tab w:val="left" w:pos="180"/>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A11E0">
      <w:start w:val="1"/>
      <w:numFmt w:val="lowerRoman"/>
      <w:lvlText w:val="%6."/>
      <w:lvlJc w:val="left"/>
      <w:pPr>
        <w:tabs>
          <w:tab w:val="left" w:pos="180"/>
        </w:tabs>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7A7DF4">
      <w:start w:val="1"/>
      <w:numFmt w:val="decimal"/>
      <w:lvlText w:val="%7."/>
      <w:lvlJc w:val="left"/>
      <w:pPr>
        <w:tabs>
          <w:tab w:val="left" w:pos="180"/>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222706">
      <w:start w:val="1"/>
      <w:numFmt w:val="lowerLetter"/>
      <w:lvlText w:val="%8."/>
      <w:lvlJc w:val="left"/>
      <w:pPr>
        <w:tabs>
          <w:tab w:val="left" w:pos="180"/>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CB5FA">
      <w:start w:val="1"/>
      <w:numFmt w:val="lowerRoman"/>
      <w:lvlText w:val="%9."/>
      <w:lvlJc w:val="left"/>
      <w:pPr>
        <w:tabs>
          <w:tab w:val="left" w:pos="180"/>
        </w:tabs>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FDD225A"/>
    <w:multiLevelType w:val="hybridMultilevel"/>
    <w:tmpl w:val="31D29F02"/>
    <w:styleLink w:val="ImportedStyle40"/>
    <w:lvl w:ilvl="0" w:tplc="C1264070">
      <w:start w:val="1"/>
      <w:numFmt w:val="decimal"/>
      <w:lvlText w:val="%1."/>
      <w:lvlJc w:val="left"/>
      <w:pPr>
        <w:ind w:left="53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209AC4">
      <w:start w:val="1"/>
      <w:numFmt w:val="decimal"/>
      <w:lvlText w:val="%2)"/>
      <w:lvlJc w:val="left"/>
      <w:pPr>
        <w:tabs>
          <w:tab w:val="left" w:pos="6368"/>
        </w:tabs>
        <w:ind w:left="110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741F36">
      <w:start w:val="1"/>
      <w:numFmt w:val="decimal"/>
      <w:lvlText w:val="%3)"/>
      <w:lvlJc w:val="left"/>
      <w:pPr>
        <w:tabs>
          <w:tab w:val="left" w:pos="1102"/>
          <w:tab w:val="left" w:pos="6368"/>
        </w:tabs>
        <w:ind w:left="171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E4F0A0">
      <w:start w:val="1"/>
      <w:numFmt w:val="decimal"/>
      <w:lvlText w:val="%4)"/>
      <w:lvlJc w:val="left"/>
      <w:pPr>
        <w:tabs>
          <w:tab w:val="left" w:pos="1102"/>
          <w:tab w:val="left" w:pos="6368"/>
        </w:tabs>
        <w:ind w:left="232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1620F2">
      <w:start w:val="1"/>
      <w:numFmt w:val="decimal"/>
      <w:lvlText w:val="%5)"/>
      <w:lvlJc w:val="left"/>
      <w:pPr>
        <w:tabs>
          <w:tab w:val="left" w:pos="1102"/>
          <w:tab w:val="left" w:pos="6368"/>
        </w:tabs>
        <w:ind w:left="293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06197A">
      <w:start w:val="1"/>
      <w:numFmt w:val="decimal"/>
      <w:lvlText w:val="%6)"/>
      <w:lvlJc w:val="left"/>
      <w:pPr>
        <w:tabs>
          <w:tab w:val="left" w:pos="1102"/>
          <w:tab w:val="left" w:pos="6368"/>
        </w:tabs>
        <w:ind w:left="354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041140">
      <w:start w:val="1"/>
      <w:numFmt w:val="decimal"/>
      <w:lvlText w:val="%7)"/>
      <w:lvlJc w:val="left"/>
      <w:pPr>
        <w:tabs>
          <w:tab w:val="left" w:pos="1102"/>
          <w:tab w:val="left" w:pos="6368"/>
        </w:tabs>
        <w:ind w:left="415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DC8044">
      <w:start w:val="1"/>
      <w:numFmt w:val="decimal"/>
      <w:lvlText w:val="%8)"/>
      <w:lvlJc w:val="left"/>
      <w:pPr>
        <w:tabs>
          <w:tab w:val="left" w:pos="1102"/>
          <w:tab w:val="left" w:pos="6368"/>
        </w:tabs>
        <w:ind w:left="476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EC5D42">
      <w:start w:val="1"/>
      <w:numFmt w:val="decimal"/>
      <w:lvlText w:val="%9)"/>
      <w:lvlJc w:val="left"/>
      <w:pPr>
        <w:tabs>
          <w:tab w:val="left" w:pos="1102"/>
          <w:tab w:val="left" w:pos="6368"/>
        </w:tabs>
        <w:ind w:left="537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22" w15:restartNumberingAfterBreak="0">
    <w:nsid w:val="22AD7F4B"/>
    <w:multiLevelType w:val="hybridMultilevel"/>
    <w:tmpl w:val="1BE0AB78"/>
    <w:lvl w:ilvl="0" w:tplc="CB6C9F46">
      <w:start w:val="1"/>
      <w:numFmt w:val="lowerLetter"/>
      <w:lvlText w:val="%1."/>
      <w:lvlJc w:val="left"/>
      <w:pPr>
        <w:ind w:left="720" w:hanging="360"/>
      </w:pPr>
      <w:rPr>
        <w:rFonts w:asciiTheme="minorHAnsi" w:eastAsia="Times New Roman" w:hAnsiTheme="minorHAnsi" w:cs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C23766"/>
    <w:multiLevelType w:val="hybridMultilevel"/>
    <w:tmpl w:val="EC82FF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6AF345C"/>
    <w:multiLevelType w:val="hybridMultilevel"/>
    <w:tmpl w:val="D52E069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27B330DB"/>
    <w:multiLevelType w:val="hybridMultilevel"/>
    <w:tmpl w:val="1C4E25A4"/>
    <w:styleLink w:val="ImportedStyle41"/>
    <w:lvl w:ilvl="0" w:tplc="87F2DB90">
      <w:start w:val="1"/>
      <w:numFmt w:val="decimal"/>
      <w:lvlText w:val="%1."/>
      <w:lvlJc w:val="left"/>
      <w:pPr>
        <w:ind w:left="53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145492">
      <w:start w:val="1"/>
      <w:numFmt w:val="decimal"/>
      <w:lvlText w:val="%2)"/>
      <w:lvlJc w:val="left"/>
      <w:pPr>
        <w:ind w:left="9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C6E826">
      <w:start w:val="1"/>
      <w:numFmt w:val="decimal"/>
      <w:lvlText w:val="%3)"/>
      <w:lvlJc w:val="left"/>
      <w:pPr>
        <w:tabs>
          <w:tab w:val="left" w:pos="975"/>
        </w:tabs>
        <w:ind w:left="15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665A36">
      <w:start w:val="1"/>
      <w:numFmt w:val="decimal"/>
      <w:lvlText w:val="%4)"/>
      <w:lvlJc w:val="left"/>
      <w:pPr>
        <w:tabs>
          <w:tab w:val="left" w:pos="975"/>
        </w:tabs>
        <w:ind w:left="2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3095A6">
      <w:start w:val="1"/>
      <w:numFmt w:val="decimal"/>
      <w:lvlText w:val="%5)"/>
      <w:lvlJc w:val="left"/>
      <w:pPr>
        <w:tabs>
          <w:tab w:val="left" w:pos="975"/>
        </w:tabs>
        <w:ind w:left="281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8A5080">
      <w:start w:val="1"/>
      <w:numFmt w:val="decimal"/>
      <w:lvlText w:val="%6)"/>
      <w:lvlJc w:val="left"/>
      <w:pPr>
        <w:tabs>
          <w:tab w:val="left" w:pos="975"/>
        </w:tabs>
        <w:ind w:left="3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2A4BF2">
      <w:start w:val="1"/>
      <w:numFmt w:val="decimal"/>
      <w:lvlText w:val="%7)"/>
      <w:lvlJc w:val="left"/>
      <w:pPr>
        <w:tabs>
          <w:tab w:val="left" w:pos="975"/>
        </w:tabs>
        <w:ind w:left="403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0A1D9A">
      <w:start w:val="1"/>
      <w:numFmt w:val="decimal"/>
      <w:lvlText w:val="%8)"/>
      <w:lvlJc w:val="left"/>
      <w:pPr>
        <w:tabs>
          <w:tab w:val="left" w:pos="975"/>
        </w:tabs>
        <w:ind w:left="46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90886E">
      <w:start w:val="1"/>
      <w:numFmt w:val="decimal"/>
      <w:lvlText w:val="%9)"/>
      <w:lvlJc w:val="left"/>
      <w:pPr>
        <w:tabs>
          <w:tab w:val="left" w:pos="975"/>
        </w:tabs>
        <w:ind w:left="52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AD15808"/>
    <w:multiLevelType w:val="multilevel"/>
    <w:tmpl w:val="0415001F"/>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564873"/>
    <w:multiLevelType w:val="multilevel"/>
    <w:tmpl w:val="45BCCF14"/>
    <w:lvl w:ilvl="0">
      <w:start w:val="18"/>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BF76C4E"/>
    <w:multiLevelType w:val="hybridMultilevel"/>
    <w:tmpl w:val="8D08E87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2C6A2264"/>
    <w:multiLevelType w:val="hybridMultilevel"/>
    <w:tmpl w:val="9ECC6A38"/>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31"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26162B"/>
    <w:multiLevelType w:val="multilevel"/>
    <w:tmpl w:val="4DD2FEC0"/>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3" w15:restartNumberingAfterBreak="0">
    <w:nsid w:val="338826D0"/>
    <w:multiLevelType w:val="hybridMultilevel"/>
    <w:tmpl w:val="86E8005C"/>
    <w:styleLink w:val="ImportedStyle2"/>
    <w:lvl w:ilvl="0" w:tplc="4A3C58F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B389C5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0B41AFE">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848D17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65E226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F0C6BF0">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236115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41679C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3104240">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AFA3B3A"/>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BC47EA8"/>
    <w:multiLevelType w:val="hybridMultilevel"/>
    <w:tmpl w:val="6B145FE0"/>
    <w:styleLink w:val="ImportedStyle55"/>
    <w:lvl w:ilvl="0" w:tplc="7B40DDD8">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3E7892">
      <w:start w:val="1"/>
      <w:numFmt w:val="decimal"/>
      <w:lvlText w:val="%2)"/>
      <w:lvlJc w:val="left"/>
      <w:pPr>
        <w:ind w:left="8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E46BF2">
      <w:start w:val="1"/>
      <w:numFmt w:val="decimal"/>
      <w:lvlText w:val="%3)"/>
      <w:lvlJc w:val="left"/>
      <w:pPr>
        <w:tabs>
          <w:tab w:val="left" w:pos="835"/>
        </w:tabs>
        <w:ind w:left="13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40473A">
      <w:start w:val="1"/>
      <w:numFmt w:val="decimal"/>
      <w:lvlText w:val="%4)"/>
      <w:lvlJc w:val="left"/>
      <w:pPr>
        <w:tabs>
          <w:tab w:val="left" w:pos="835"/>
        </w:tabs>
        <w:ind w:left="1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72E5D0">
      <w:start w:val="1"/>
      <w:numFmt w:val="decimal"/>
      <w:lvlText w:val="%5)"/>
      <w:lvlJc w:val="left"/>
      <w:pPr>
        <w:tabs>
          <w:tab w:val="left" w:pos="835"/>
        </w:tabs>
        <w:ind w:left="225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7C8A6C0">
      <w:start w:val="1"/>
      <w:numFmt w:val="decimal"/>
      <w:lvlText w:val="%6)"/>
      <w:lvlJc w:val="left"/>
      <w:pPr>
        <w:tabs>
          <w:tab w:val="left" w:pos="835"/>
        </w:tabs>
        <w:ind w:left="27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600BD6">
      <w:start w:val="1"/>
      <w:numFmt w:val="decimal"/>
      <w:lvlText w:val="%7)"/>
      <w:lvlJc w:val="left"/>
      <w:pPr>
        <w:tabs>
          <w:tab w:val="left" w:pos="835"/>
        </w:tabs>
        <w:ind w:left="319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FAC66E">
      <w:start w:val="1"/>
      <w:numFmt w:val="decimal"/>
      <w:lvlText w:val="%8)"/>
      <w:lvlJc w:val="left"/>
      <w:pPr>
        <w:tabs>
          <w:tab w:val="left" w:pos="835"/>
        </w:tabs>
        <w:ind w:left="36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961616">
      <w:start w:val="1"/>
      <w:numFmt w:val="decimal"/>
      <w:lvlText w:val="%9)"/>
      <w:lvlJc w:val="left"/>
      <w:pPr>
        <w:tabs>
          <w:tab w:val="left" w:pos="835"/>
        </w:tabs>
        <w:ind w:left="41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D8F66A5"/>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DBB77C9"/>
    <w:multiLevelType w:val="hybridMultilevel"/>
    <w:tmpl w:val="52366C3A"/>
    <w:styleLink w:val="ImportedStyle57"/>
    <w:lvl w:ilvl="0" w:tplc="6E3C569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FADF42">
      <w:start w:val="1"/>
      <w:numFmt w:val="decimal"/>
      <w:lvlText w:val="%2)"/>
      <w:lvlJc w:val="left"/>
      <w:pPr>
        <w:ind w:left="96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D65624">
      <w:start w:val="1"/>
      <w:numFmt w:val="decimal"/>
      <w:lvlText w:val="%3)"/>
      <w:lvlJc w:val="left"/>
      <w:pPr>
        <w:tabs>
          <w:tab w:val="left" w:pos="967"/>
        </w:tabs>
        <w:ind w:left="150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A8277A">
      <w:start w:val="1"/>
      <w:numFmt w:val="decimal"/>
      <w:lvlText w:val="%4)"/>
      <w:lvlJc w:val="left"/>
      <w:pPr>
        <w:tabs>
          <w:tab w:val="left" w:pos="967"/>
        </w:tabs>
        <w:ind w:left="204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FE7BC2">
      <w:start w:val="1"/>
      <w:numFmt w:val="decimal"/>
      <w:lvlText w:val="%5)"/>
      <w:lvlJc w:val="left"/>
      <w:pPr>
        <w:tabs>
          <w:tab w:val="left" w:pos="967"/>
        </w:tabs>
        <w:ind w:left="258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9CA37C">
      <w:start w:val="1"/>
      <w:numFmt w:val="decimal"/>
      <w:lvlText w:val="%6)"/>
      <w:lvlJc w:val="left"/>
      <w:pPr>
        <w:tabs>
          <w:tab w:val="left" w:pos="967"/>
        </w:tabs>
        <w:ind w:left="312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005E30">
      <w:start w:val="1"/>
      <w:numFmt w:val="decimal"/>
      <w:lvlText w:val="%7)"/>
      <w:lvlJc w:val="left"/>
      <w:pPr>
        <w:tabs>
          <w:tab w:val="left" w:pos="967"/>
        </w:tabs>
        <w:ind w:left="366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82EE76">
      <w:start w:val="1"/>
      <w:numFmt w:val="decimal"/>
      <w:lvlText w:val="%8)"/>
      <w:lvlJc w:val="left"/>
      <w:pPr>
        <w:tabs>
          <w:tab w:val="left" w:pos="967"/>
        </w:tabs>
        <w:ind w:left="420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884456">
      <w:start w:val="1"/>
      <w:numFmt w:val="decimal"/>
      <w:lvlText w:val="%9)"/>
      <w:lvlJc w:val="left"/>
      <w:pPr>
        <w:tabs>
          <w:tab w:val="left" w:pos="967"/>
        </w:tabs>
        <w:ind w:left="474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F9F6932"/>
    <w:multiLevelType w:val="hybridMultilevel"/>
    <w:tmpl w:val="7FAC5208"/>
    <w:lvl w:ilvl="0" w:tplc="5DBEB38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B0775F"/>
    <w:multiLevelType w:val="hybridMultilevel"/>
    <w:tmpl w:val="7D522AF6"/>
    <w:styleLink w:val="ImportedStyle38"/>
    <w:lvl w:ilvl="0" w:tplc="8E4450A2">
      <w:start w:val="1"/>
      <w:numFmt w:val="decimal"/>
      <w:lvlText w:val="%1."/>
      <w:lvlJc w:val="left"/>
      <w:pPr>
        <w:tabs>
          <w:tab w:val="num" w:pos="475"/>
        </w:tabs>
        <w:ind w:left="554"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F64D3C8">
      <w:start w:val="1"/>
      <w:numFmt w:val="decimal"/>
      <w:lvlText w:val="%2."/>
      <w:lvlJc w:val="left"/>
      <w:pPr>
        <w:tabs>
          <w:tab w:val="left" w:pos="475"/>
          <w:tab w:val="num" w:pos="1082"/>
        </w:tabs>
        <w:ind w:left="116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D4E890C">
      <w:start w:val="1"/>
      <w:numFmt w:val="decimal"/>
      <w:lvlText w:val="%3."/>
      <w:lvlJc w:val="left"/>
      <w:pPr>
        <w:tabs>
          <w:tab w:val="left" w:pos="475"/>
          <w:tab w:val="num" w:pos="1802"/>
        </w:tabs>
        <w:ind w:left="188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A32339A">
      <w:start w:val="1"/>
      <w:numFmt w:val="decimal"/>
      <w:lvlText w:val="%4."/>
      <w:lvlJc w:val="left"/>
      <w:pPr>
        <w:tabs>
          <w:tab w:val="left" w:pos="475"/>
          <w:tab w:val="num" w:pos="2522"/>
        </w:tabs>
        <w:ind w:left="260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F88C2F6">
      <w:start w:val="1"/>
      <w:numFmt w:val="decimal"/>
      <w:lvlText w:val="%5."/>
      <w:lvlJc w:val="left"/>
      <w:pPr>
        <w:tabs>
          <w:tab w:val="left" w:pos="475"/>
          <w:tab w:val="num" w:pos="3242"/>
        </w:tabs>
        <w:ind w:left="332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39A6936">
      <w:start w:val="1"/>
      <w:numFmt w:val="decimal"/>
      <w:lvlText w:val="%6."/>
      <w:lvlJc w:val="left"/>
      <w:pPr>
        <w:tabs>
          <w:tab w:val="left" w:pos="475"/>
          <w:tab w:val="num" w:pos="3962"/>
        </w:tabs>
        <w:ind w:left="404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E18C47A">
      <w:start w:val="1"/>
      <w:numFmt w:val="decimal"/>
      <w:lvlText w:val="%7."/>
      <w:lvlJc w:val="left"/>
      <w:pPr>
        <w:tabs>
          <w:tab w:val="left" w:pos="475"/>
          <w:tab w:val="num" w:pos="4682"/>
        </w:tabs>
        <w:ind w:left="476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1A65E1A">
      <w:start w:val="1"/>
      <w:numFmt w:val="decimal"/>
      <w:lvlText w:val="%8."/>
      <w:lvlJc w:val="left"/>
      <w:pPr>
        <w:tabs>
          <w:tab w:val="left" w:pos="475"/>
          <w:tab w:val="num" w:pos="5402"/>
        </w:tabs>
        <w:ind w:left="548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32A67D0">
      <w:start w:val="1"/>
      <w:numFmt w:val="decimal"/>
      <w:lvlText w:val="%9."/>
      <w:lvlJc w:val="left"/>
      <w:pPr>
        <w:tabs>
          <w:tab w:val="left" w:pos="475"/>
          <w:tab w:val="num" w:pos="6122"/>
        </w:tabs>
        <w:ind w:left="620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0" w15:restartNumberingAfterBreak="0">
    <w:nsid w:val="40542121"/>
    <w:multiLevelType w:val="multilevel"/>
    <w:tmpl w:val="E5F23978"/>
    <w:lvl w:ilvl="0">
      <w:start w:val="5"/>
      <w:numFmt w:val="decimal"/>
      <w:lvlText w:val="%1."/>
      <w:lvlJc w:val="left"/>
      <w:pPr>
        <w:ind w:left="360" w:hanging="360"/>
      </w:pPr>
      <w:rPr>
        <w:rFonts w:hint="default"/>
        <w:i w:val="0"/>
        <w:iCs w:val="0"/>
        <w:color w:val="000000"/>
        <w:sz w:val="22"/>
        <w:szCs w:val="22"/>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49185E5D"/>
    <w:multiLevelType w:val="hybridMultilevel"/>
    <w:tmpl w:val="E65CE5A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4C5E6469"/>
    <w:multiLevelType w:val="hybridMultilevel"/>
    <w:tmpl w:val="BA98E532"/>
    <w:styleLink w:val="ImportedStyle49"/>
    <w:lvl w:ilvl="0" w:tplc="7082982C">
      <w:start w:val="1"/>
      <w:numFmt w:val="decimal"/>
      <w:lvlText w:val="%1."/>
      <w:lvlJc w:val="left"/>
      <w:pPr>
        <w:ind w:left="541"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676F0D2">
      <w:start w:val="1"/>
      <w:numFmt w:val="decimal"/>
      <w:lvlText w:val="%2."/>
      <w:lvlJc w:val="left"/>
      <w:pPr>
        <w:tabs>
          <w:tab w:val="left" w:pos="542"/>
        </w:tabs>
        <w:ind w:left="114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0AC5396">
      <w:start w:val="1"/>
      <w:numFmt w:val="decimal"/>
      <w:lvlText w:val="%3."/>
      <w:lvlJc w:val="left"/>
      <w:pPr>
        <w:tabs>
          <w:tab w:val="left" w:pos="542"/>
        </w:tabs>
        <w:ind w:left="186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05880F8">
      <w:start w:val="1"/>
      <w:numFmt w:val="decimal"/>
      <w:lvlText w:val="%4."/>
      <w:lvlJc w:val="left"/>
      <w:pPr>
        <w:tabs>
          <w:tab w:val="left" w:pos="542"/>
        </w:tabs>
        <w:ind w:left="258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71448FA">
      <w:start w:val="1"/>
      <w:numFmt w:val="decimal"/>
      <w:lvlText w:val="%5."/>
      <w:lvlJc w:val="left"/>
      <w:pPr>
        <w:tabs>
          <w:tab w:val="left" w:pos="542"/>
        </w:tabs>
        <w:ind w:left="330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6FCE4D8">
      <w:start w:val="1"/>
      <w:numFmt w:val="decimal"/>
      <w:lvlText w:val="%6."/>
      <w:lvlJc w:val="left"/>
      <w:pPr>
        <w:tabs>
          <w:tab w:val="left" w:pos="542"/>
        </w:tabs>
        <w:ind w:left="402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3442EEC">
      <w:start w:val="1"/>
      <w:numFmt w:val="decimal"/>
      <w:lvlText w:val="%7."/>
      <w:lvlJc w:val="left"/>
      <w:pPr>
        <w:tabs>
          <w:tab w:val="left" w:pos="542"/>
        </w:tabs>
        <w:ind w:left="474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6F4E72A4">
      <w:start w:val="1"/>
      <w:numFmt w:val="decimal"/>
      <w:lvlText w:val="%8."/>
      <w:lvlJc w:val="left"/>
      <w:pPr>
        <w:tabs>
          <w:tab w:val="left" w:pos="542"/>
        </w:tabs>
        <w:ind w:left="546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664A79A">
      <w:start w:val="1"/>
      <w:numFmt w:val="decimal"/>
      <w:lvlText w:val="%9."/>
      <w:lvlJc w:val="left"/>
      <w:pPr>
        <w:tabs>
          <w:tab w:val="left" w:pos="542"/>
        </w:tabs>
        <w:ind w:left="618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7" w15:restartNumberingAfterBreak="0">
    <w:nsid w:val="4F4416C2"/>
    <w:multiLevelType w:val="hybridMultilevel"/>
    <w:tmpl w:val="88AA782E"/>
    <w:styleLink w:val="ImportedStyle53"/>
    <w:lvl w:ilvl="0" w:tplc="FF9493F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24B842">
      <w:start w:val="1"/>
      <w:numFmt w:val="decimal"/>
      <w:lvlText w:val="%2)"/>
      <w:lvlJc w:val="left"/>
      <w:pPr>
        <w:ind w:left="1107"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DA15C0">
      <w:start w:val="1"/>
      <w:numFmt w:val="decimal"/>
      <w:lvlText w:val="%3)"/>
      <w:lvlJc w:val="left"/>
      <w:pPr>
        <w:tabs>
          <w:tab w:val="left" w:pos="1108"/>
        </w:tabs>
        <w:ind w:left="1644"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884880">
      <w:start w:val="1"/>
      <w:numFmt w:val="decimal"/>
      <w:lvlText w:val="%4)"/>
      <w:lvlJc w:val="left"/>
      <w:pPr>
        <w:tabs>
          <w:tab w:val="left" w:pos="1108"/>
        </w:tabs>
        <w:ind w:left="2181"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FABB4C">
      <w:start w:val="1"/>
      <w:numFmt w:val="decimal"/>
      <w:lvlText w:val="%5)"/>
      <w:lvlJc w:val="left"/>
      <w:pPr>
        <w:tabs>
          <w:tab w:val="left" w:pos="1108"/>
        </w:tabs>
        <w:ind w:left="2718"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0B020B0">
      <w:start w:val="1"/>
      <w:numFmt w:val="decimal"/>
      <w:lvlText w:val="%6)"/>
      <w:lvlJc w:val="left"/>
      <w:pPr>
        <w:tabs>
          <w:tab w:val="left" w:pos="1108"/>
        </w:tabs>
        <w:ind w:left="3255"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344638">
      <w:start w:val="1"/>
      <w:numFmt w:val="decimal"/>
      <w:lvlText w:val="%7)"/>
      <w:lvlJc w:val="left"/>
      <w:pPr>
        <w:tabs>
          <w:tab w:val="left" w:pos="1108"/>
        </w:tabs>
        <w:ind w:left="3792"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806BAC">
      <w:start w:val="1"/>
      <w:numFmt w:val="decimal"/>
      <w:lvlText w:val="%8)"/>
      <w:lvlJc w:val="left"/>
      <w:pPr>
        <w:tabs>
          <w:tab w:val="left" w:pos="1108"/>
        </w:tabs>
        <w:ind w:left="4329"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8E320E">
      <w:start w:val="1"/>
      <w:numFmt w:val="decimal"/>
      <w:lvlText w:val="%9)"/>
      <w:lvlJc w:val="left"/>
      <w:pPr>
        <w:tabs>
          <w:tab w:val="left" w:pos="1108"/>
        </w:tabs>
        <w:ind w:left="4866"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07F5FCD"/>
    <w:multiLevelType w:val="hybridMultilevel"/>
    <w:tmpl w:val="A0DEF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585918FE"/>
    <w:multiLevelType w:val="multilevel"/>
    <w:tmpl w:val="BCBE440C"/>
    <w:lvl w:ilvl="0">
      <w:start w:val="14"/>
      <w:numFmt w:val="decimal"/>
      <w:lvlText w:val="%1."/>
      <w:lvlJc w:val="left"/>
      <w:pPr>
        <w:ind w:left="444" w:hanging="444"/>
      </w:pPr>
      <w:rPr>
        <w:rFonts w:hint="default"/>
        <w:b/>
      </w:rPr>
    </w:lvl>
    <w:lvl w:ilvl="1">
      <w:start w:val="2"/>
      <w:numFmt w:val="decimal"/>
      <w:lvlText w:val="%1.%2."/>
      <w:lvlJc w:val="left"/>
      <w:pPr>
        <w:ind w:left="728" w:hanging="444"/>
      </w:pPr>
      <w:rPr>
        <w:rFonts w:hint="default"/>
        <w:b w:val="0"/>
        <w:bCs/>
        <w:color w:val="auto"/>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51" w15:restartNumberingAfterBreak="0">
    <w:nsid w:val="5A147251"/>
    <w:multiLevelType w:val="hybridMultilevel"/>
    <w:tmpl w:val="673E4DD0"/>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B8841E5A">
      <w:start w:val="1"/>
      <w:numFmt w:val="decimal"/>
      <w:lvlText w:val="%4."/>
      <w:lvlJc w:val="left"/>
      <w:pPr>
        <w:ind w:left="3230" w:hanging="360"/>
      </w:pPr>
      <w:rPr>
        <w:b w:val="0"/>
        <w:bCs w:val="0"/>
      </w:r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2" w15:restartNumberingAfterBreak="0">
    <w:nsid w:val="5A4E3807"/>
    <w:multiLevelType w:val="multilevel"/>
    <w:tmpl w:val="3D3A4E7A"/>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3."/>
      <w:lvlJc w:val="left"/>
      <w:pPr>
        <w:ind w:left="1080" w:hanging="720"/>
      </w:pPr>
      <w:rPr>
        <w:rFonts w:asciiTheme="minorHAnsi" w:eastAsia="Times New Roman"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A7C145F"/>
    <w:multiLevelType w:val="hybridMultilevel"/>
    <w:tmpl w:val="8A986FE6"/>
    <w:styleLink w:val="ImportedStyle42"/>
    <w:lvl w:ilvl="0" w:tplc="61CA0FB8">
      <w:start w:val="1"/>
      <w:numFmt w:val="decimal"/>
      <w:lvlText w:val="%1."/>
      <w:lvlJc w:val="left"/>
      <w:pPr>
        <w:ind w:left="537" w:hanging="4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3AC6E76">
      <w:start w:val="1"/>
      <w:numFmt w:val="decimal"/>
      <w:lvlText w:val="%2."/>
      <w:lvlJc w:val="left"/>
      <w:pPr>
        <w:ind w:left="53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13E0060">
      <w:start w:val="1"/>
      <w:numFmt w:val="decimal"/>
      <w:lvlText w:val="%3."/>
      <w:lvlJc w:val="left"/>
      <w:pPr>
        <w:ind w:left="7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9F6BCF8">
      <w:start w:val="1"/>
      <w:numFmt w:val="decimal"/>
      <w:lvlText w:val="%4."/>
      <w:lvlJc w:val="left"/>
      <w:pPr>
        <w:tabs>
          <w:tab w:val="left" w:pos="538"/>
        </w:tabs>
        <w:ind w:left="88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F0105DE4">
      <w:start w:val="1"/>
      <w:numFmt w:val="decimal"/>
      <w:lvlText w:val="%5."/>
      <w:lvlJc w:val="left"/>
      <w:pPr>
        <w:tabs>
          <w:tab w:val="left" w:pos="538"/>
        </w:tabs>
        <w:ind w:left="106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EF6943E">
      <w:start w:val="1"/>
      <w:numFmt w:val="decimal"/>
      <w:lvlText w:val="%6."/>
      <w:lvlJc w:val="left"/>
      <w:pPr>
        <w:tabs>
          <w:tab w:val="left" w:pos="538"/>
        </w:tabs>
        <w:ind w:left="123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C2E5AD4">
      <w:start w:val="1"/>
      <w:numFmt w:val="decimal"/>
      <w:lvlText w:val="%7."/>
      <w:lvlJc w:val="left"/>
      <w:pPr>
        <w:tabs>
          <w:tab w:val="left" w:pos="538"/>
        </w:tabs>
        <w:ind w:left="14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ADA91A8">
      <w:start w:val="1"/>
      <w:numFmt w:val="decimal"/>
      <w:lvlText w:val="%8."/>
      <w:lvlJc w:val="left"/>
      <w:pPr>
        <w:tabs>
          <w:tab w:val="left" w:pos="538"/>
        </w:tabs>
        <w:ind w:left="158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D5AD0B6">
      <w:start w:val="1"/>
      <w:numFmt w:val="decimal"/>
      <w:lvlText w:val="%9."/>
      <w:lvlJc w:val="left"/>
      <w:pPr>
        <w:tabs>
          <w:tab w:val="left" w:pos="538"/>
        </w:tabs>
        <w:ind w:left="176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4" w15:restartNumberingAfterBreak="0">
    <w:nsid w:val="5F1C7C18"/>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4655336"/>
    <w:multiLevelType w:val="hybridMultilevel"/>
    <w:tmpl w:val="15AA9B38"/>
    <w:styleLink w:val="ImportedStyle48"/>
    <w:lvl w:ilvl="0" w:tplc="57C23892">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02B374">
      <w:start w:val="1"/>
      <w:numFmt w:val="decimal"/>
      <w:lvlText w:val="%2)"/>
      <w:lvlJc w:val="left"/>
      <w:pPr>
        <w:ind w:left="83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61C44">
      <w:start w:val="1"/>
      <w:numFmt w:val="decimal"/>
      <w:lvlText w:val="%3)"/>
      <w:lvlJc w:val="left"/>
      <w:pPr>
        <w:tabs>
          <w:tab w:val="left" w:pos="835"/>
        </w:tabs>
        <w:ind w:left="137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7A4BEA">
      <w:start w:val="1"/>
      <w:numFmt w:val="decimal"/>
      <w:lvlText w:val="%4)"/>
      <w:lvlJc w:val="left"/>
      <w:pPr>
        <w:tabs>
          <w:tab w:val="left" w:pos="835"/>
        </w:tabs>
        <w:ind w:left="191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C42F32">
      <w:start w:val="1"/>
      <w:numFmt w:val="decimal"/>
      <w:lvlText w:val="%5)"/>
      <w:lvlJc w:val="left"/>
      <w:pPr>
        <w:tabs>
          <w:tab w:val="left" w:pos="835"/>
        </w:tabs>
        <w:ind w:left="245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E28502">
      <w:start w:val="1"/>
      <w:numFmt w:val="decimal"/>
      <w:lvlText w:val="%6)"/>
      <w:lvlJc w:val="left"/>
      <w:pPr>
        <w:tabs>
          <w:tab w:val="left" w:pos="835"/>
        </w:tabs>
        <w:ind w:left="299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EC1EA6">
      <w:start w:val="1"/>
      <w:numFmt w:val="decimal"/>
      <w:lvlText w:val="%7)"/>
      <w:lvlJc w:val="left"/>
      <w:pPr>
        <w:tabs>
          <w:tab w:val="left" w:pos="835"/>
        </w:tabs>
        <w:ind w:left="353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3C8024">
      <w:start w:val="1"/>
      <w:numFmt w:val="decimal"/>
      <w:lvlText w:val="%8)"/>
      <w:lvlJc w:val="left"/>
      <w:pPr>
        <w:tabs>
          <w:tab w:val="left" w:pos="835"/>
        </w:tabs>
        <w:ind w:left="407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A0EEF6">
      <w:start w:val="1"/>
      <w:numFmt w:val="decimal"/>
      <w:lvlText w:val="%9)"/>
      <w:lvlJc w:val="left"/>
      <w:pPr>
        <w:tabs>
          <w:tab w:val="left" w:pos="835"/>
        </w:tabs>
        <w:ind w:left="461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572165A"/>
    <w:multiLevelType w:val="hybridMultilevel"/>
    <w:tmpl w:val="44282692"/>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8" w15:restartNumberingAfterBreak="0">
    <w:nsid w:val="66D11E61"/>
    <w:multiLevelType w:val="hybridMultilevel"/>
    <w:tmpl w:val="454CE9B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9" w15:restartNumberingAfterBreak="0">
    <w:nsid w:val="681412A0"/>
    <w:multiLevelType w:val="hybridMultilevel"/>
    <w:tmpl w:val="521C81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61"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D274C49"/>
    <w:multiLevelType w:val="hybridMultilevel"/>
    <w:tmpl w:val="A4803E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DD30B0D"/>
    <w:multiLevelType w:val="hybridMultilevel"/>
    <w:tmpl w:val="21926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345B2F"/>
    <w:multiLevelType w:val="hybridMultilevel"/>
    <w:tmpl w:val="BF6C14D0"/>
    <w:styleLink w:val="ImportedStyle39"/>
    <w:lvl w:ilvl="0" w:tplc="D30AA586">
      <w:start w:val="1"/>
      <w:numFmt w:val="decimal"/>
      <w:lvlText w:val="%1."/>
      <w:lvlJc w:val="left"/>
      <w:pPr>
        <w:ind w:left="477" w:hanging="36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9F0D94E">
      <w:start w:val="1"/>
      <w:numFmt w:val="decimal"/>
      <w:lvlText w:val="%2)"/>
      <w:lvlJc w:val="left"/>
      <w:pPr>
        <w:tabs>
          <w:tab w:val="left" w:pos="478"/>
        </w:tabs>
        <w:ind w:left="708" w:hanging="23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35A719E">
      <w:start w:val="1"/>
      <w:numFmt w:val="lowerLetter"/>
      <w:lvlText w:val="%3."/>
      <w:lvlJc w:val="left"/>
      <w:pPr>
        <w:tabs>
          <w:tab w:val="left" w:pos="478"/>
        </w:tabs>
        <w:ind w:left="1326"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E48C866">
      <w:start w:val="1"/>
      <w:numFmt w:val="lowerLetter"/>
      <w:lvlText w:val="%4."/>
      <w:lvlJc w:val="left"/>
      <w:pPr>
        <w:tabs>
          <w:tab w:val="left" w:pos="478"/>
        </w:tabs>
        <w:ind w:left="1777"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6CDE1936">
      <w:start w:val="1"/>
      <w:numFmt w:val="lowerLetter"/>
      <w:lvlText w:val="%5."/>
      <w:lvlJc w:val="left"/>
      <w:pPr>
        <w:tabs>
          <w:tab w:val="left" w:pos="478"/>
        </w:tabs>
        <w:ind w:left="2227"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CE08E52">
      <w:start w:val="1"/>
      <w:numFmt w:val="lowerLetter"/>
      <w:lvlText w:val="%6."/>
      <w:lvlJc w:val="left"/>
      <w:pPr>
        <w:tabs>
          <w:tab w:val="left" w:pos="478"/>
        </w:tabs>
        <w:ind w:left="2678"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E9E2C7C">
      <w:start w:val="1"/>
      <w:numFmt w:val="lowerLetter"/>
      <w:lvlText w:val="%7."/>
      <w:lvlJc w:val="left"/>
      <w:pPr>
        <w:tabs>
          <w:tab w:val="left" w:pos="478"/>
        </w:tabs>
        <w:ind w:left="3128"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018D362">
      <w:start w:val="1"/>
      <w:numFmt w:val="lowerLetter"/>
      <w:lvlText w:val="%8."/>
      <w:lvlJc w:val="left"/>
      <w:pPr>
        <w:tabs>
          <w:tab w:val="left" w:pos="478"/>
        </w:tabs>
        <w:ind w:left="3579"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7DAAE5E">
      <w:start w:val="1"/>
      <w:numFmt w:val="lowerLetter"/>
      <w:lvlText w:val="%9."/>
      <w:lvlJc w:val="left"/>
      <w:pPr>
        <w:tabs>
          <w:tab w:val="left" w:pos="478"/>
        </w:tabs>
        <w:ind w:left="4029"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5" w15:restartNumberingAfterBreak="0">
    <w:nsid w:val="70F10DF6"/>
    <w:multiLevelType w:val="hybridMultilevel"/>
    <w:tmpl w:val="6E425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7" w15:restartNumberingAfterBreak="0">
    <w:nsid w:val="759655C3"/>
    <w:multiLevelType w:val="hybridMultilevel"/>
    <w:tmpl w:val="E03E6BD8"/>
    <w:styleLink w:val="ImportedStyle43"/>
    <w:lvl w:ilvl="0" w:tplc="AA588978">
      <w:start w:val="1"/>
      <w:numFmt w:val="decimal"/>
      <w:lvlText w:val="%1."/>
      <w:lvlJc w:val="left"/>
      <w:pPr>
        <w:ind w:left="53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5CA1BC">
      <w:start w:val="1"/>
      <w:numFmt w:val="decimal"/>
      <w:lvlText w:val="%2)"/>
      <w:lvlJc w:val="left"/>
      <w:pPr>
        <w:ind w:left="9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8E0F6">
      <w:start w:val="1"/>
      <w:numFmt w:val="decimal"/>
      <w:lvlText w:val="%3)"/>
      <w:lvlJc w:val="left"/>
      <w:pPr>
        <w:tabs>
          <w:tab w:val="left" w:pos="915"/>
        </w:tabs>
        <w:ind w:left="14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0C10D0">
      <w:start w:val="1"/>
      <w:numFmt w:val="decimal"/>
      <w:lvlText w:val="%4)"/>
      <w:lvlJc w:val="left"/>
      <w:pPr>
        <w:tabs>
          <w:tab w:val="left" w:pos="915"/>
        </w:tabs>
        <w:ind w:left="2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6EBCAA">
      <w:start w:val="1"/>
      <w:numFmt w:val="decimal"/>
      <w:lvlText w:val="%5)"/>
      <w:lvlJc w:val="left"/>
      <w:pPr>
        <w:tabs>
          <w:tab w:val="left" w:pos="915"/>
        </w:tabs>
        <w:ind w:left="257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28C49A">
      <w:start w:val="1"/>
      <w:numFmt w:val="decimal"/>
      <w:lvlText w:val="%6)"/>
      <w:lvlJc w:val="left"/>
      <w:pPr>
        <w:tabs>
          <w:tab w:val="left" w:pos="915"/>
        </w:tabs>
        <w:ind w:left="31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392BF46">
      <w:start w:val="1"/>
      <w:numFmt w:val="decimal"/>
      <w:lvlText w:val="%7)"/>
      <w:lvlJc w:val="left"/>
      <w:pPr>
        <w:tabs>
          <w:tab w:val="left" w:pos="915"/>
        </w:tabs>
        <w:ind w:left="367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90C13C">
      <w:start w:val="1"/>
      <w:numFmt w:val="decimal"/>
      <w:lvlText w:val="%8)"/>
      <w:lvlJc w:val="left"/>
      <w:pPr>
        <w:tabs>
          <w:tab w:val="left" w:pos="915"/>
        </w:tabs>
        <w:ind w:left="42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4450D4">
      <w:start w:val="1"/>
      <w:numFmt w:val="decimal"/>
      <w:lvlText w:val="%9)"/>
      <w:lvlJc w:val="left"/>
      <w:pPr>
        <w:tabs>
          <w:tab w:val="left" w:pos="915"/>
        </w:tabs>
        <w:ind w:left="47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91858E3"/>
    <w:multiLevelType w:val="multilevel"/>
    <w:tmpl w:val="B024E346"/>
    <w:lvl w:ilvl="0">
      <w:start w:val="15"/>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9" w15:restartNumberingAfterBreak="0">
    <w:nsid w:val="7A1954BA"/>
    <w:multiLevelType w:val="multilevel"/>
    <w:tmpl w:val="5BF430F8"/>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A5558B2"/>
    <w:multiLevelType w:val="hybridMultilevel"/>
    <w:tmpl w:val="DD10671E"/>
    <w:lvl w:ilvl="0" w:tplc="6A8E55DC">
      <w:start w:val="1"/>
      <w:numFmt w:val="lowerLetter"/>
      <w:lvlText w:val="%1)"/>
      <w:lvlJc w:val="left"/>
      <w:pPr>
        <w:ind w:left="720" w:hanging="360"/>
      </w:pPr>
      <w:rPr>
        <w:rFonts w:ascii="Verdana" w:eastAsia="Times New Roman" w:hAnsi="Verdana" w:cs="Calibri" w:hint="default"/>
        <w:b w:val="0"/>
        <w:color w:val="auto"/>
        <w:sz w:val="17"/>
        <w:szCs w:val="17"/>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C1928E0"/>
    <w:multiLevelType w:val="hybridMultilevel"/>
    <w:tmpl w:val="033A1CA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7D9F1D6A"/>
    <w:multiLevelType w:val="hybridMultilevel"/>
    <w:tmpl w:val="A11C1634"/>
    <w:lvl w:ilvl="0" w:tplc="1D5230EE">
      <w:start w:val="1"/>
      <w:numFmt w:val="bullet"/>
      <w:lvlText w:val=""/>
      <w:lvlJc w:val="left"/>
      <w:pPr>
        <w:ind w:left="1004" w:hanging="360"/>
      </w:pPr>
      <w:rPr>
        <w:rFonts w:ascii="Wingdings" w:hAnsi="Wingding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7E560E27"/>
    <w:multiLevelType w:val="multilevel"/>
    <w:tmpl w:val="67267668"/>
    <w:lvl w:ilvl="0">
      <w:start w:val="12"/>
      <w:numFmt w:val="decimal"/>
      <w:lvlText w:val="%1"/>
      <w:lvlJc w:val="left"/>
      <w:pPr>
        <w:ind w:left="384"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num w:numId="1" w16cid:durableId="1294562145">
    <w:abstractNumId w:val="21"/>
  </w:num>
  <w:num w:numId="2" w16cid:durableId="383022904">
    <w:abstractNumId w:val="12"/>
  </w:num>
  <w:num w:numId="3" w16cid:durableId="674528067">
    <w:abstractNumId w:val="22"/>
  </w:num>
  <w:num w:numId="4" w16cid:durableId="1229657858">
    <w:abstractNumId w:val="42"/>
  </w:num>
  <w:num w:numId="5" w16cid:durableId="1412583648">
    <w:abstractNumId w:val="11"/>
  </w:num>
  <w:num w:numId="6" w16cid:durableId="1310936022">
    <w:abstractNumId w:val="26"/>
  </w:num>
  <w:num w:numId="7" w16cid:durableId="1577400084">
    <w:abstractNumId w:val="70"/>
  </w:num>
  <w:num w:numId="8" w16cid:durableId="1274555800">
    <w:abstractNumId w:val="55"/>
  </w:num>
  <w:num w:numId="9" w16cid:durableId="782261042">
    <w:abstractNumId w:val="8"/>
  </w:num>
  <w:num w:numId="10" w16cid:durableId="2696248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58879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5876200">
    <w:abstractNumId w:val="66"/>
  </w:num>
  <w:num w:numId="13" w16cid:durableId="1580750742">
    <w:abstractNumId w:val="7"/>
  </w:num>
  <w:num w:numId="14" w16cid:durableId="885067528">
    <w:abstractNumId w:val="34"/>
  </w:num>
  <w:num w:numId="15" w16cid:durableId="1115947109">
    <w:abstractNumId w:val="36"/>
  </w:num>
  <w:num w:numId="16" w16cid:durableId="327635423">
    <w:abstractNumId w:val="38"/>
  </w:num>
  <w:num w:numId="17" w16cid:durableId="1787768374">
    <w:abstractNumId w:val="30"/>
  </w:num>
  <w:num w:numId="18" w16cid:durableId="379326103">
    <w:abstractNumId w:val="73"/>
  </w:num>
  <w:num w:numId="19" w16cid:durableId="1156266197">
    <w:abstractNumId w:val="57"/>
  </w:num>
  <w:num w:numId="20" w16cid:durableId="1110976828">
    <w:abstractNumId w:val="65"/>
  </w:num>
  <w:num w:numId="21" w16cid:durableId="20322096">
    <w:abstractNumId w:val="31"/>
  </w:num>
  <w:num w:numId="22" w16cid:durableId="1780173295">
    <w:abstractNumId w:val="16"/>
  </w:num>
  <w:num w:numId="23" w16cid:durableId="1561593190">
    <w:abstractNumId w:val="29"/>
  </w:num>
  <w:num w:numId="24" w16cid:durableId="1217283539">
    <w:abstractNumId w:val="63"/>
  </w:num>
  <w:num w:numId="25" w16cid:durableId="685208531">
    <w:abstractNumId w:val="49"/>
  </w:num>
  <w:num w:numId="26" w16cid:durableId="2085569435">
    <w:abstractNumId w:val="58"/>
  </w:num>
  <w:num w:numId="27" w16cid:durableId="432671820">
    <w:abstractNumId w:val="24"/>
  </w:num>
  <w:num w:numId="28" w16cid:durableId="1426462246">
    <w:abstractNumId w:val="45"/>
  </w:num>
  <w:num w:numId="29" w16cid:durableId="1135181527">
    <w:abstractNumId w:val="28"/>
  </w:num>
  <w:num w:numId="30" w16cid:durableId="2074037054">
    <w:abstractNumId w:val="54"/>
  </w:num>
  <w:num w:numId="31" w16cid:durableId="10030263">
    <w:abstractNumId w:val="62"/>
  </w:num>
  <w:num w:numId="32" w16cid:durableId="1761489362">
    <w:abstractNumId w:val="72"/>
  </w:num>
  <w:num w:numId="33" w16cid:durableId="1611623887">
    <w:abstractNumId w:val="18"/>
  </w:num>
  <w:num w:numId="34" w16cid:durableId="582646019">
    <w:abstractNumId w:val="14"/>
  </w:num>
  <w:num w:numId="35" w16cid:durableId="966617570">
    <w:abstractNumId w:val="23"/>
  </w:num>
  <w:num w:numId="36" w16cid:durableId="325481792">
    <w:abstractNumId w:val="1"/>
  </w:num>
  <w:num w:numId="37" w16cid:durableId="658652962">
    <w:abstractNumId w:val="10"/>
  </w:num>
  <w:num w:numId="38" w16cid:durableId="1860655378">
    <w:abstractNumId w:val="61"/>
  </w:num>
  <w:num w:numId="39" w16cid:durableId="1398895301">
    <w:abstractNumId w:val="0"/>
  </w:num>
  <w:num w:numId="40" w16cid:durableId="1603605179">
    <w:abstractNumId w:val="33"/>
  </w:num>
  <w:num w:numId="41" w16cid:durableId="1106848937">
    <w:abstractNumId w:val="15"/>
  </w:num>
  <w:num w:numId="42" w16cid:durableId="1554197120">
    <w:abstractNumId w:val="39"/>
  </w:num>
  <w:num w:numId="43" w16cid:durableId="1850214816">
    <w:abstractNumId w:val="64"/>
  </w:num>
  <w:num w:numId="44" w16cid:durableId="1038702173">
    <w:abstractNumId w:val="20"/>
  </w:num>
  <w:num w:numId="45" w16cid:durableId="1343163769">
    <w:abstractNumId w:val="25"/>
  </w:num>
  <w:num w:numId="46" w16cid:durableId="628515787">
    <w:abstractNumId w:val="53"/>
  </w:num>
  <w:num w:numId="47" w16cid:durableId="1549146641">
    <w:abstractNumId w:val="67"/>
  </w:num>
  <w:num w:numId="48" w16cid:durableId="1006710044">
    <w:abstractNumId w:val="56"/>
  </w:num>
  <w:num w:numId="49" w16cid:durableId="1058822178">
    <w:abstractNumId w:val="46"/>
  </w:num>
  <w:num w:numId="50" w16cid:durableId="958415369">
    <w:abstractNumId w:val="47"/>
  </w:num>
  <w:num w:numId="51" w16cid:durableId="1792045371">
    <w:abstractNumId w:val="35"/>
  </w:num>
  <w:num w:numId="52" w16cid:durableId="279609042">
    <w:abstractNumId w:val="19"/>
  </w:num>
  <w:num w:numId="53" w16cid:durableId="1392002672">
    <w:abstractNumId w:val="37"/>
  </w:num>
  <w:num w:numId="54" w16cid:durableId="698626123">
    <w:abstractNumId w:val="9"/>
  </w:num>
  <w:num w:numId="55" w16cid:durableId="607396893">
    <w:abstractNumId w:val="52"/>
  </w:num>
  <w:num w:numId="56" w16cid:durableId="1083600512">
    <w:abstractNumId w:val="41"/>
  </w:num>
  <w:num w:numId="57" w16cid:durableId="2021010303">
    <w:abstractNumId w:val="71"/>
  </w:num>
  <w:num w:numId="58" w16cid:durableId="1166170657">
    <w:abstractNumId w:val="59"/>
  </w:num>
  <w:num w:numId="59" w16cid:durableId="7566104">
    <w:abstractNumId w:val="44"/>
  </w:num>
  <w:num w:numId="60" w16cid:durableId="1853256269">
    <w:abstractNumId w:val="40"/>
  </w:num>
  <w:num w:numId="61" w16cid:durableId="1203637087">
    <w:abstractNumId w:val="17"/>
  </w:num>
  <w:num w:numId="62" w16cid:durableId="95635635">
    <w:abstractNumId w:val="13"/>
  </w:num>
  <w:num w:numId="63" w16cid:durableId="558636562">
    <w:abstractNumId w:val="48"/>
  </w:num>
  <w:num w:numId="64" w16cid:durableId="1970092223">
    <w:abstractNumId w:val="74"/>
  </w:num>
  <w:num w:numId="65" w16cid:durableId="1659504775">
    <w:abstractNumId w:val="50"/>
  </w:num>
  <w:num w:numId="66" w16cid:durableId="1375154072">
    <w:abstractNumId w:val="68"/>
  </w:num>
  <w:num w:numId="67" w16cid:durableId="1132164550">
    <w:abstractNumId w:val="43"/>
  </w:num>
  <w:num w:numId="68" w16cid:durableId="1610812980">
    <w:abstractNumId w:val="27"/>
  </w:num>
  <w:num w:numId="69" w16cid:durableId="287203739">
    <w:abstractNumId w:val="69"/>
  </w:num>
  <w:num w:numId="70" w16cid:durableId="1792745908">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F2"/>
    <w:rsid w:val="000009F9"/>
    <w:rsid w:val="00001007"/>
    <w:rsid w:val="0000103E"/>
    <w:rsid w:val="00002101"/>
    <w:rsid w:val="000022B5"/>
    <w:rsid w:val="00003DF1"/>
    <w:rsid w:val="000056BC"/>
    <w:rsid w:val="00005977"/>
    <w:rsid w:val="000065F4"/>
    <w:rsid w:val="00006659"/>
    <w:rsid w:val="00007035"/>
    <w:rsid w:val="00007152"/>
    <w:rsid w:val="000073C5"/>
    <w:rsid w:val="00007F38"/>
    <w:rsid w:val="00011493"/>
    <w:rsid w:val="000114F2"/>
    <w:rsid w:val="00012293"/>
    <w:rsid w:val="00012BD0"/>
    <w:rsid w:val="00012DA0"/>
    <w:rsid w:val="00013C03"/>
    <w:rsid w:val="00016469"/>
    <w:rsid w:val="00016888"/>
    <w:rsid w:val="00016892"/>
    <w:rsid w:val="000172E6"/>
    <w:rsid w:val="000174A7"/>
    <w:rsid w:val="000176A3"/>
    <w:rsid w:val="00017A66"/>
    <w:rsid w:val="0002011B"/>
    <w:rsid w:val="00020BC1"/>
    <w:rsid w:val="00020FD4"/>
    <w:rsid w:val="00021C1C"/>
    <w:rsid w:val="00021F9F"/>
    <w:rsid w:val="00027070"/>
    <w:rsid w:val="000275FF"/>
    <w:rsid w:val="00031065"/>
    <w:rsid w:val="0003205B"/>
    <w:rsid w:val="00032150"/>
    <w:rsid w:val="000323E7"/>
    <w:rsid w:val="00034C65"/>
    <w:rsid w:val="000367E9"/>
    <w:rsid w:val="00036B18"/>
    <w:rsid w:val="0003730A"/>
    <w:rsid w:val="000404D7"/>
    <w:rsid w:val="00041481"/>
    <w:rsid w:val="00041B5D"/>
    <w:rsid w:val="00043557"/>
    <w:rsid w:val="00043AA4"/>
    <w:rsid w:val="00044E08"/>
    <w:rsid w:val="000454F0"/>
    <w:rsid w:val="000459FC"/>
    <w:rsid w:val="00045AE4"/>
    <w:rsid w:val="000460B3"/>
    <w:rsid w:val="00046FC5"/>
    <w:rsid w:val="00050373"/>
    <w:rsid w:val="0005095F"/>
    <w:rsid w:val="00050E82"/>
    <w:rsid w:val="0005162E"/>
    <w:rsid w:val="000523FD"/>
    <w:rsid w:val="0005240C"/>
    <w:rsid w:val="000534E2"/>
    <w:rsid w:val="00053FC0"/>
    <w:rsid w:val="00054CFB"/>
    <w:rsid w:val="00055125"/>
    <w:rsid w:val="00055369"/>
    <w:rsid w:val="00055F5E"/>
    <w:rsid w:val="0005617A"/>
    <w:rsid w:val="00061817"/>
    <w:rsid w:val="00062402"/>
    <w:rsid w:val="00062C18"/>
    <w:rsid w:val="00062F7A"/>
    <w:rsid w:val="00062FCA"/>
    <w:rsid w:val="00063B97"/>
    <w:rsid w:val="00064BF4"/>
    <w:rsid w:val="00064F2B"/>
    <w:rsid w:val="00065471"/>
    <w:rsid w:val="0006586E"/>
    <w:rsid w:val="0006649A"/>
    <w:rsid w:val="000674D0"/>
    <w:rsid w:val="00067A13"/>
    <w:rsid w:val="00072A69"/>
    <w:rsid w:val="00072D5C"/>
    <w:rsid w:val="0007374E"/>
    <w:rsid w:val="000737FA"/>
    <w:rsid w:val="000777A0"/>
    <w:rsid w:val="000777FE"/>
    <w:rsid w:val="000778B8"/>
    <w:rsid w:val="00081FEA"/>
    <w:rsid w:val="00083319"/>
    <w:rsid w:val="0008402B"/>
    <w:rsid w:val="00085F17"/>
    <w:rsid w:val="00087DFA"/>
    <w:rsid w:val="00090336"/>
    <w:rsid w:val="00091E31"/>
    <w:rsid w:val="000921EC"/>
    <w:rsid w:val="00093A69"/>
    <w:rsid w:val="00094163"/>
    <w:rsid w:val="00094475"/>
    <w:rsid w:val="00094C11"/>
    <w:rsid w:val="00096BD4"/>
    <w:rsid w:val="000972C5"/>
    <w:rsid w:val="00097368"/>
    <w:rsid w:val="00097625"/>
    <w:rsid w:val="00097941"/>
    <w:rsid w:val="000A1C30"/>
    <w:rsid w:val="000A1D40"/>
    <w:rsid w:val="000A222B"/>
    <w:rsid w:val="000A234F"/>
    <w:rsid w:val="000A2694"/>
    <w:rsid w:val="000A2F07"/>
    <w:rsid w:val="000A5267"/>
    <w:rsid w:val="000B163E"/>
    <w:rsid w:val="000B16BD"/>
    <w:rsid w:val="000B1B54"/>
    <w:rsid w:val="000B257B"/>
    <w:rsid w:val="000B26AF"/>
    <w:rsid w:val="000B2815"/>
    <w:rsid w:val="000B3B4D"/>
    <w:rsid w:val="000B3E29"/>
    <w:rsid w:val="000B498D"/>
    <w:rsid w:val="000B61D1"/>
    <w:rsid w:val="000B6220"/>
    <w:rsid w:val="000B79A2"/>
    <w:rsid w:val="000C1B0D"/>
    <w:rsid w:val="000C428B"/>
    <w:rsid w:val="000C51C6"/>
    <w:rsid w:val="000C61A8"/>
    <w:rsid w:val="000C780D"/>
    <w:rsid w:val="000C7B7B"/>
    <w:rsid w:val="000C7C48"/>
    <w:rsid w:val="000D15FE"/>
    <w:rsid w:val="000D16D8"/>
    <w:rsid w:val="000D5170"/>
    <w:rsid w:val="000D691C"/>
    <w:rsid w:val="000D6FBA"/>
    <w:rsid w:val="000D7393"/>
    <w:rsid w:val="000D7D2A"/>
    <w:rsid w:val="000E116F"/>
    <w:rsid w:val="000E1F71"/>
    <w:rsid w:val="000E47CD"/>
    <w:rsid w:val="000E54A8"/>
    <w:rsid w:val="000E64F9"/>
    <w:rsid w:val="000F0235"/>
    <w:rsid w:val="000F0735"/>
    <w:rsid w:val="000F14A4"/>
    <w:rsid w:val="000F1E0F"/>
    <w:rsid w:val="000F36B1"/>
    <w:rsid w:val="000F4853"/>
    <w:rsid w:val="000F5594"/>
    <w:rsid w:val="000F5C06"/>
    <w:rsid w:val="000F65F7"/>
    <w:rsid w:val="000F6EB8"/>
    <w:rsid w:val="00100E82"/>
    <w:rsid w:val="0010157E"/>
    <w:rsid w:val="00101FB2"/>
    <w:rsid w:val="0010212B"/>
    <w:rsid w:val="00102E92"/>
    <w:rsid w:val="00103045"/>
    <w:rsid w:val="00104C05"/>
    <w:rsid w:val="00104F62"/>
    <w:rsid w:val="00106784"/>
    <w:rsid w:val="0010724D"/>
    <w:rsid w:val="00110CC1"/>
    <w:rsid w:val="001115E9"/>
    <w:rsid w:val="00111F18"/>
    <w:rsid w:val="00112F79"/>
    <w:rsid w:val="00113A94"/>
    <w:rsid w:val="00114886"/>
    <w:rsid w:val="00114897"/>
    <w:rsid w:val="00115538"/>
    <w:rsid w:val="00116DD8"/>
    <w:rsid w:val="00116E54"/>
    <w:rsid w:val="00117328"/>
    <w:rsid w:val="0011754C"/>
    <w:rsid w:val="00121BC3"/>
    <w:rsid w:val="00121DB2"/>
    <w:rsid w:val="001224AC"/>
    <w:rsid w:val="00122DA6"/>
    <w:rsid w:val="001234B1"/>
    <w:rsid w:val="00124C2B"/>
    <w:rsid w:val="00126B52"/>
    <w:rsid w:val="001271E1"/>
    <w:rsid w:val="0013052D"/>
    <w:rsid w:val="00130AC6"/>
    <w:rsid w:val="00131215"/>
    <w:rsid w:val="00131394"/>
    <w:rsid w:val="00132953"/>
    <w:rsid w:val="00132AAD"/>
    <w:rsid w:val="0013337B"/>
    <w:rsid w:val="001343E3"/>
    <w:rsid w:val="00137752"/>
    <w:rsid w:val="00137E71"/>
    <w:rsid w:val="00140C16"/>
    <w:rsid w:val="0014247C"/>
    <w:rsid w:val="00143121"/>
    <w:rsid w:val="00146092"/>
    <w:rsid w:val="001469F4"/>
    <w:rsid w:val="00146FF5"/>
    <w:rsid w:val="00147CFD"/>
    <w:rsid w:val="00150359"/>
    <w:rsid w:val="001505B1"/>
    <w:rsid w:val="001506FA"/>
    <w:rsid w:val="0015118D"/>
    <w:rsid w:val="00152CD2"/>
    <w:rsid w:val="0015570F"/>
    <w:rsid w:val="00156380"/>
    <w:rsid w:val="001563EC"/>
    <w:rsid w:val="00156B3F"/>
    <w:rsid w:val="001619B4"/>
    <w:rsid w:val="00162528"/>
    <w:rsid w:val="0016408D"/>
    <w:rsid w:val="0016434F"/>
    <w:rsid w:val="001651C8"/>
    <w:rsid w:val="001652E5"/>
    <w:rsid w:val="00165A39"/>
    <w:rsid w:val="00165B73"/>
    <w:rsid w:val="00166481"/>
    <w:rsid w:val="00167279"/>
    <w:rsid w:val="001677BA"/>
    <w:rsid w:val="00167F00"/>
    <w:rsid w:val="001732E5"/>
    <w:rsid w:val="00173B36"/>
    <w:rsid w:val="001764B5"/>
    <w:rsid w:val="00176EE8"/>
    <w:rsid w:val="0017722B"/>
    <w:rsid w:val="00177336"/>
    <w:rsid w:val="00177A36"/>
    <w:rsid w:val="00181125"/>
    <w:rsid w:val="00181B2D"/>
    <w:rsid w:val="00182D1D"/>
    <w:rsid w:val="00182FFB"/>
    <w:rsid w:val="00183266"/>
    <w:rsid w:val="001841C4"/>
    <w:rsid w:val="001847E0"/>
    <w:rsid w:val="001853C0"/>
    <w:rsid w:val="00185FD3"/>
    <w:rsid w:val="00186C0E"/>
    <w:rsid w:val="001879DD"/>
    <w:rsid w:val="00187E23"/>
    <w:rsid w:val="00190C87"/>
    <w:rsid w:val="00190CA4"/>
    <w:rsid w:val="00191707"/>
    <w:rsid w:val="001928A0"/>
    <w:rsid w:val="00192B00"/>
    <w:rsid w:val="001930F1"/>
    <w:rsid w:val="00193455"/>
    <w:rsid w:val="001946FC"/>
    <w:rsid w:val="00196045"/>
    <w:rsid w:val="001965ED"/>
    <w:rsid w:val="00196AB4"/>
    <w:rsid w:val="00196E1C"/>
    <w:rsid w:val="0019732A"/>
    <w:rsid w:val="001A0829"/>
    <w:rsid w:val="001A0EF6"/>
    <w:rsid w:val="001A1939"/>
    <w:rsid w:val="001A2500"/>
    <w:rsid w:val="001A4908"/>
    <w:rsid w:val="001A4C42"/>
    <w:rsid w:val="001A5EDE"/>
    <w:rsid w:val="001A6AB9"/>
    <w:rsid w:val="001A7C50"/>
    <w:rsid w:val="001B04D3"/>
    <w:rsid w:val="001B101C"/>
    <w:rsid w:val="001B2349"/>
    <w:rsid w:val="001B2CCB"/>
    <w:rsid w:val="001B3611"/>
    <w:rsid w:val="001B45D3"/>
    <w:rsid w:val="001B783F"/>
    <w:rsid w:val="001B7DA2"/>
    <w:rsid w:val="001C0639"/>
    <w:rsid w:val="001C0982"/>
    <w:rsid w:val="001C390A"/>
    <w:rsid w:val="001C3975"/>
    <w:rsid w:val="001C4BBF"/>
    <w:rsid w:val="001C5795"/>
    <w:rsid w:val="001C6264"/>
    <w:rsid w:val="001C6396"/>
    <w:rsid w:val="001C69CA"/>
    <w:rsid w:val="001C6C55"/>
    <w:rsid w:val="001C7C31"/>
    <w:rsid w:val="001D0BEF"/>
    <w:rsid w:val="001D0E92"/>
    <w:rsid w:val="001D0EBF"/>
    <w:rsid w:val="001D0FC3"/>
    <w:rsid w:val="001D1066"/>
    <w:rsid w:val="001D10E8"/>
    <w:rsid w:val="001D18DB"/>
    <w:rsid w:val="001D1F91"/>
    <w:rsid w:val="001D34BB"/>
    <w:rsid w:val="001D45F0"/>
    <w:rsid w:val="001D5C51"/>
    <w:rsid w:val="001D7CCE"/>
    <w:rsid w:val="001E05C1"/>
    <w:rsid w:val="001E2344"/>
    <w:rsid w:val="001E2F93"/>
    <w:rsid w:val="001E38A4"/>
    <w:rsid w:val="001E3C5D"/>
    <w:rsid w:val="001E4F7C"/>
    <w:rsid w:val="001E6634"/>
    <w:rsid w:val="001E6928"/>
    <w:rsid w:val="001F0AA3"/>
    <w:rsid w:val="001F1A9F"/>
    <w:rsid w:val="001F272C"/>
    <w:rsid w:val="001F285E"/>
    <w:rsid w:val="001F2B82"/>
    <w:rsid w:val="001F3526"/>
    <w:rsid w:val="001F36AD"/>
    <w:rsid w:val="001F36CC"/>
    <w:rsid w:val="001F4719"/>
    <w:rsid w:val="001F50CD"/>
    <w:rsid w:val="001F5A74"/>
    <w:rsid w:val="001F5FC5"/>
    <w:rsid w:val="001F6808"/>
    <w:rsid w:val="001F6B43"/>
    <w:rsid w:val="001F6DE0"/>
    <w:rsid w:val="001F7DC5"/>
    <w:rsid w:val="001F7F7B"/>
    <w:rsid w:val="002014C3"/>
    <w:rsid w:val="0020317C"/>
    <w:rsid w:val="00203F0B"/>
    <w:rsid w:val="00204ABB"/>
    <w:rsid w:val="0020666A"/>
    <w:rsid w:val="00210266"/>
    <w:rsid w:val="00210A5C"/>
    <w:rsid w:val="00210BD6"/>
    <w:rsid w:val="00213A66"/>
    <w:rsid w:val="00213C40"/>
    <w:rsid w:val="002149A9"/>
    <w:rsid w:val="00215A65"/>
    <w:rsid w:val="00215BB2"/>
    <w:rsid w:val="00215F57"/>
    <w:rsid w:val="00216C45"/>
    <w:rsid w:val="00217900"/>
    <w:rsid w:val="00220A59"/>
    <w:rsid w:val="00221371"/>
    <w:rsid w:val="002213B9"/>
    <w:rsid w:val="00224404"/>
    <w:rsid w:val="002248C6"/>
    <w:rsid w:val="00225063"/>
    <w:rsid w:val="002254DE"/>
    <w:rsid w:val="002263C9"/>
    <w:rsid w:val="0022775D"/>
    <w:rsid w:val="00227E17"/>
    <w:rsid w:val="00231049"/>
    <w:rsid w:val="00232608"/>
    <w:rsid w:val="00236BD1"/>
    <w:rsid w:val="00240847"/>
    <w:rsid w:val="00241EFA"/>
    <w:rsid w:val="00243E26"/>
    <w:rsid w:val="0024640A"/>
    <w:rsid w:val="00246CB5"/>
    <w:rsid w:val="002478E2"/>
    <w:rsid w:val="00251500"/>
    <w:rsid w:val="00251CC4"/>
    <w:rsid w:val="00252A77"/>
    <w:rsid w:val="00252EC7"/>
    <w:rsid w:val="002530D0"/>
    <w:rsid w:val="00253454"/>
    <w:rsid w:val="002537A8"/>
    <w:rsid w:val="0025381F"/>
    <w:rsid w:val="0025385E"/>
    <w:rsid w:val="00253EDA"/>
    <w:rsid w:val="00254342"/>
    <w:rsid w:val="00255457"/>
    <w:rsid w:val="002557BC"/>
    <w:rsid w:val="00255861"/>
    <w:rsid w:val="0025751E"/>
    <w:rsid w:val="00257829"/>
    <w:rsid w:val="00261080"/>
    <w:rsid w:val="00261981"/>
    <w:rsid w:val="00263DF9"/>
    <w:rsid w:val="00263E28"/>
    <w:rsid w:val="00263FDA"/>
    <w:rsid w:val="00265AFC"/>
    <w:rsid w:val="002662A0"/>
    <w:rsid w:val="00267217"/>
    <w:rsid w:val="00267A26"/>
    <w:rsid w:val="002722AD"/>
    <w:rsid w:val="002730DE"/>
    <w:rsid w:val="00273DE8"/>
    <w:rsid w:val="00276460"/>
    <w:rsid w:val="00277B63"/>
    <w:rsid w:val="00281769"/>
    <w:rsid w:val="00284193"/>
    <w:rsid w:val="00284B7F"/>
    <w:rsid w:val="00284CFE"/>
    <w:rsid w:val="00285DDB"/>
    <w:rsid w:val="0028616F"/>
    <w:rsid w:val="0028617F"/>
    <w:rsid w:val="00287911"/>
    <w:rsid w:val="00287C64"/>
    <w:rsid w:val="002900BC"/>
    <w:rsid w:val="002902F0"/>
    <w:rsid w:val="00291838"/>
    <w:rsid w:val="002936BD"/>
    <w:rsid w:val="002942A9"/>
    <w:rsid w:val="0029617C"/>
    <w:rsid w:val="002965E4"/>
    <w:rsid w:val="002A0B68"/>
    <w:rsid w:val="002A0FEE"/>
    <w:rsid w:val="002A1D87"/>
    <w:rsid w:val="002A4D64"/>
    <w:rsid w:val="002A4ECE"/>
    <w:rsid w:val="002A513E"/>
    <w:rsid w:val="002A5A12"/>
    <w:rsid w:val="002A6D4B"/>
    <w:rsid w:val="002A7DA3"/>
    <w:rsid w:val="002A7E9B"/>
    <w:rsid w:val="002B00EA"/>
    <w:rsid w:val="002B0A35"/>
    <w:rsid w:val="002B1DB1"/>
    <w:rsid w:val="002B3D54"/>
    <w:rsid w:val="002B3F3C"/>
    <w:rsid w:val="002B4116"/>
    <w:rsid w:val="002B5949"/>
    <w:rsid w:val="002B76F6"/>
    <w:rsid w:val="002B7BC7"/>
    <w:rsid w:val="002B7F93"/>
    <w:rsid w:val="002C148A"/>
    <w:rsid w:val="002C2381"/>
    <w:rsid w:val="002C2AA9"/>
    <w:rsid w:val="002C3C2A"/>
    <w:rsid w:val="002C4AAC"/>
    <w:rsid w:val="002C68FB"/>
    <w:rsid w:val="002C7BBD"/>
    <w:rsid w:val="002D0140"/>
    <w:rsid w:val="002D0DCF"/>
    <w:rsid w:val="002D185C"/>
    <w:rsid w:val="002D1BD0"/>
    <w:rsid w:val="002D2571"/>
    <w:rsid w:val="002D2736"/>
    <w:rsid w:val="002D28D9"/>
    <w:rsid w:val="002D3A19"/>
    <w:rsid w:val="002D3E7F"/>
    <w:rsid w:val="002D45F2"/>
    <w:rsid w:val="002D7886"/>
    <w:rsid w:val="002E1784"/>
    <w:rsid w:val="002E193F"/>
    <w:rsid w:val="002E1A53"/>
    <w:rsid w:val="002E3220"/>
    <w:rsid w:val="002E3531"/>
    <w:rsid w:val="002E5106"/>
    <w:rsid w:val="002E5386"/>
    <w:rsid w:val="002E7A7F"/>
    <w:rsid w:val="002E7C9C"/>
    <w:rsid w:val="002F1055"/>
    <w:rsid w:val="002F214D"/>
    <w:rsid w:val="002F2C3D"/>
    <w:rsid w:val="002F2E69"/>
    <w:rsid w:val="002F4424"/>
    <w:rsid w:val="002F49EA"/>
    <w:rsid w:val="002F4DF3"/>
    <w:rsid w:val="002F6543"/>
    <w:rsid w:val="002F76B5"/>
    <w:rsid w:val="002F7945"/>
    <w:rsid w:val="0030031D"/>
    <w:rsid w:val="003016C4"/>
    <w:rsid w:val="003020F9"/>
    <w:rsid w:val="003026F0"/>
    <w:rsid w:val="00302DC8"/>
    <w:rsid w:val="0030316D"/>
    <w:rsid w:val="00303CDD"/>
    <w:rsid w:val="003045CB"/>
    <w:rsid w:val="00305359"/>
    <w:rsid w:val="00305868"/>
    <w:rsid w:val="00305C54"/>
    <w:rsid w:val="00305D7C"/>
    <w:rsid w:val="0030694C"/>
    <w:rsid w:val="0030706E"/>
    <w:rsid w:val="00310DAC"/>
    <w:rsid w:val="003112EE"/>
    <w:rsid w:val="00313181"/>
    <w:rsid w:val="003131E6"/>
    <w:rsid w:val="00313F6F"/>
    <w:rsid w:val="003158C1"/>
    <w:rsid w:val="003159D4"/>
    <w:rsid w:val="00316818"/>
    <w:rsid w:val="00316E6B"/>
    <w:rsid w:val="003200AA"/>
    <w:rsid w:val="003209C8"/>
    <w:rsid w:val="00322174"/>
    <w:rsid w:val="0032303C"/>
    <w:rsid w:val="0032355D"/>
    <w:rsid w:val="003242E3"/>
    <w:rsid w:val="003247E8"/>
    <w:rsid w:val="003258AE"/>
    <w:rsid w:val="00325C33"/>
    <w:rsid w:val="00326912"/>
    <w:rsid w:val="00326974"/>
    <w:rsid w:val="00326A11"/>
    <w:rsid w:val="00327D62"/>
    <w:rsid w:val="003307B8"/>
    <w:rsid w:val="00330963"/>
    <w:rsid w:val="0033206B"/>
    <w:rsid w:val="00332613"/>
    <w:rsid w:val="00332950"/>
    <w:rsid w:val="00333C8D"/>
    <w:rsid w:val="00333CED"/>
    <w:rsid w:val="003340A8"/>
    <w:rsid w:val="00336CA8"/>
    <w:rsid w:val="003376B4"/>
    <w:rsid w:val="0034095B"/>
    <w:rsid w:val="00340CDB"/>
    <w:rsid w:val="00342C6A"/>
    <w:rsid w:val="00343068"/>
    <w:rsid w:val="0034386F"/>
    <w:rsid w:val="00343E1A"/>
    <w:rsid w:val="0034422C"/>
    <w:rsid w:val="00346A35"/>
    <w:rsid w:val="0034780C"/>
    <w:rsid w:val="00347F1E"/>
    <w:rsid w:val="003501D2"/>
    <w:rsid w:val="00351097"/>
    <w:rsid w:val="00351E30"/>
    <w:rsid w:val="003527D9"/>
    <w:rsid w:val="00353DD7"/>
    <w:rsid w:val="00354F35"/>
    <w:rsid w:val="00355734"/>
    <w:rsid w:val="00355F0D"/>
    <w:rsid w:val="0035617A"/>
    <w:rsid w:val="00356EC7"/>
    <w:rsid w:val="003571D2"/>
    <w:rsid w:val="00357835"/>
    <w:rsid w:val="00357AF7"/>
    <w:rsid w:val="003601D5"/>
    <w:rsid w:val="00361693"/>
    <w:rsid w:val="0036187F"/>
    <w:rsid w:val="00362F05"/>
    <w:rsid w:val="0036358C"/>
    <w:rsid w:val="00363F99"/>
    <w:rsid w:val="0036700D"/>
    <w:rsid w:val="003712A9"/>
    <w:rsid w:val="00371489"/>
    <w:rsid w:val="003725FC"/>
    <w:rsid w:val="003748A3"/>
    <w:rsid w:val="00375543"/>
    <w:rsid w:val="0037691D"/>
    <w:rsid w:val="00377B51"/>
    <w:rsid w:val="003807AB"/>
    <w:rsid w:val="00381521"/>
    <w:rsid w:val="00383709"/>
    <w:rsid w:val="003839EA"/>
    <w:rsid w:val="00383E04"/>
    <w:rsid w:val="003850D9"/>
    <w:rsid w:val="00385CDB"/>
    <w:rsid w:val="00386CF2"/>
    <w:rsid w:val="00386E68"/>
    <w:rsid w:val="0038743E"/>
    <w:rsid w:val="003878FD"/>
    <w:rsid w:val="00390DDA"/>
    <w:rsid w:val="00391B03"/>
    <w:rsid w:val="00392821"/>
    <w:rsid w:val="00392C2F"/>
    <w:rsid w:val="003936E2"/>
    <w:rsid w:val="00393D38"/>
    <w:rsid w:val="00394D69"/>
    <w:rsid w:val="00395890"/>
    <w:rsid w:val="003961C3"/>
    <w:rsid w:val="003A0072"/>
    <w:rsid w:val="003A0474"/>
    <w:rsid w:val="003A14BD"/>
    <w:rsid w:val="003A2175"/>
    <w:rsid w:val="003A22B9"/>
    <w:rsid w:val="003A293A"/>
    <w:rsid w:val="003A3AE9"/>
    <w:rsid w:val="003A49C1"/>
    <w:rsid w:val="003A4DCB"/>
    <w:rsid w:val="003A5686"/>
    <w:rsid w:val="003A5A77"/>
    <w:rsid w:val="003A67EF"/>
    <w:rsid w:val="003B098B"/>
    <w:rsid w:val="003B0A0A"/>
    <w:rsid w:val="003B1BF2"/>
    <w:rsid w:val="003B26E1"/>
    <w:rsid w:val="003B41A4"/>
    <w:rsid w:val="003B427F"/>
    <w:rsid w:val="003B4413"/>
    <w:rsid w:val="003B46D0"/>
    <w:rsid w:val="003B46F3"/>
    <w:rsid w:val="003B6432"/>
    <w:rsid w:val="003B6D51"/>
    <w:rsid w:val="003C17DC"/>
    <w:rsid w:val="003C2411"/>
    <w:rsid w:val="003C2BB2"/>
    <w:rsid w:val="003C38FC"/>
    <w:rsid w:val="003C3F40"/>
    <w:rsid w:val="003C40EC"/>
    <w:rsid w:val="003C5E2C"/>
    <w:rsid w:val="003C5F1C"/>
    <w:rsid w:val="003C6FBC"/>
    <w:rsid w:val="003C74C5"/>
    <w:rsid w:val="003D0879"/>
    <w:rsid w:val="003D0D3E"/>
    <w:rsid w:val="003D25E8"/>
    <w:rsid w:val="003D3613"/>
    <w:rsid w:val="003D3D34"/>
    <w:rsid w:val="003D4C6A"/>
    <w:rsid w:val="003D4ECE"/>
    <w:rsid w:val="003D7F8B"/>
    <w:rsid w:val="003E0AB3"/>
    <w:rsid w:val="003E1B17"/>
    <w:rsid w:val="003E36A6"/>
    <w:rsid w:val="003E5478"/>
    <w:rsid w:val="003E54D6"/>
    <w:rsid w:val="003E5AEC"/>
    <w:rsid w:val="003E5C6F"/>
    <w:rsid w:val="003E602B"/>
    <w:rsid w:val="003E65F2"/>
    <w:rsid w:val="003E7237"/>
    <w:rsid w:val="003E7C96"/>
    <w:rsid w:val="003E7F2B"/>
    <w:rsid w:val="003F0169"/>
    <w:rsid w:val="003F017C"/>
    <w:rsid w:val="003F0BB5"/>
    <w:rsid w:val="003F0CAB"/>
    <w:rsid w:val="003F38F4"/>
    <w:rsid w:val="003F72A3"/>
    <w:rsid w:val="003F7E3E"/>
    <w:rsid w:val="00400F41"/>
    <w:rsid w:val="00401F5C"/>
    <w:rsid w:val="004040EC"/>
    <w:rsid w:val="00404C3D"/>
    <w:rsid w:val="00404DA8"/>
    <w:rsid w:val="00405B28"/>
    <w:rsid w:val="00405E20"/>
    <w:rsid w:val="00406757"/>
    <w:rsid w:val="00407074"/>
    <w:rsid w:val="00407378"/>
    <w:rsid w:val="004075CE"/>
    <w:rsid w:val="004111D1"/>
    <w:rsid w:val="00411B91"/>
    <w:rsid w:val="00413153"/>
    <w:rsid w:val="004143EA"/>
    <w:rsid w:val="00416A0C"/>
    <w:rsid w:val="00416DB8"/>
    <w:rsid w:val="00417399"/>
    <w:rsid w:val="00417CEB"/>
    <w:rsid w:val="004203B0"/>
    <w:rsid w:val="00421171"/>
    <w:rsid w:val="004211FF"/>
    <w:rsid w:val="00422018"/>
    <w:rsid w:val="00423DB9"/>
    <w:rsid w:val="004252D3"/>
    <w:rsid w:val="004253AC"/>
    <w:rsid w:val="00426894"/>
    <w:rsid w:val="00427915"/>
    <w:rsid w:val="00430239"/>
    <w:rsid w:val="00432099"/>
    <w:rsid w:val="0043233A"/>
    <w:rsid w:val="004338D6"/>
    <w:rsid w:val="00434281"/>
    <w:rsid w:val="004346F4"/>
    <w:rsid w:val="004359FF"/>
    <w:rsid w:val="004370A3"/>
    <w:rsid w:val="00437639"/>
    <w:rsid w:val="00437875"/>
    <w:rsid w:val="00437C1D"/>
    <w:rsid w:val="00437D11"/>
    <w:rsid w:val="0044115D"/>
    <w:rsid w:val="0044216A"/>
    <w:rsid w:val="0044520D"/>
    <w:rsid w:val="00446E47"/>
    <w:rsid w:val="004472FE"/>
    <w:rsid w:val="00450D49"/>
    <w:rsid w:val="00450D82"/>
    <w:rsid w:val="00454351"/>
    <w:rsid w:val="004564F1"/>
    <w:rsid w:val="00456D09"/>
    <w:rsid w:val="00457540"/>
    <w:rsid w:val="00461496"/>
    <w:rsid w:val="00462986"/>
    <w:rsid w:val="0046376C"/>
    <w:rsid w:val="004641F6"/>
    <w:rsid w:val="004642D5"/>
    <w:rsid w:val="00464462"/>
    <w:rsid w:val="004646EF"/>
    <w:rsid w:val="004665A0"/>
    <w:rsid w:val="0047050D"/>
    <w:rsid w:val="00471AFD"/>
    <w:rsid w:val="004724A7"/>
    <w:rsid w:val="004726DC"/>
    <w:rsid w:val="00472AF4"/>
    <w:rsid w:val="00473B4B"/>
    <w:rsid w:val="00474435"/>
    <w:rsid w:val="00475228"/>
    <w:rsid w:val="00475505"/>
    <w:rsid w:val="00475ACB"/>
    <w:rsid w:val="00475CC5"/>
    <w:rsid w:val="004768DD"/>
    <w:rsid w:val="00483406"/>
    <w:rsid w:val="00483D0B"/>
    <w:rsid w:val="0048496B"/>
    <w:rsid w:val="00484E53"/>
    <w:rsid w:val="00485C17"/>
    <w:rsid w:val="00485EAE"/>
    <w:rsid w:val="004868B2"/>
    <w:rsid w:val="00486F61"/>
    <w:rsid w:val="004902A8"/>
    <w:rsid w:val="00490A61"/>
    <w:rsid w:val="004913D0"/>
    <w:rsid w:val="004920B4"/>
    <w:rsid w:val="00492770"/>
    <w:rsid w:val="004936D3"/>
    <w:rsid w:val="00493E4C"/>
    <w:rsid w:val="004944AD"/>
    <w:rsid w:val="0049455D"/>
    <w:rsid w:val="00494A44"/>
    <w:rsid w:val="004951DA"/>
    <w:rsid w:val="00495B2B"/>
    <w:rsid w:val="00496094"/>
    <w:rsid w:val="004960A0"/>
    <w:rsid w:val="00496723"/>
    <w:rsid w:val="00497D5F"/>
    <w:rsid w:val="004A04AD"/>
    <w:rsid w:val="004A27A5"/>
    <w:rsid w:val="004A3D3F"/>
    <w:rsid w:val="004A47FD"/>
    <w:rsid w:val="004A4A3D"/>
    <w:rsid w:val="004A4D4D"/>
    <w:rsid w:val="004A4F8D"/>
    <w:rsid w:val="004A5424"/>
    <w:rsid w:val="004A6F3D"/>
    <w:rsid w:val="004A704D"/>
    <w:rsid w:val="004A7EF1"/>
    <w:rsid w:val="004B1401"/>
    <w:rsid w:val="004B14F9"/>
    <w:rsid w:val="004B19E8"/>
    <w:rsid w:val="004B1C81"/>
    <w:rsid w:val="004B2E66"/>
    <w:rsid w:val="004B5103"/>
    <w:rsid w:val="004B68B9"/>
    <w:rsid w:val="004B77DD"/>
    <w:rsid w:val="004B7A9F"/>
    <w:rsid w:val="004C2EBE"/>
    <w:rsid w:val="004C4001"/>
    <w:rsid w:val="004C416F"/>
    <w:rsid w:val="004C44A8"/>
    <w:rsid w:val="004C5020"/>
    <w:rsid w:val="004C5182"/>
    <w:rsid w:val="004C5374"/>
    <w:rsid w:val="004C56F2"/>
    <w:rsid w:val="004C5951"/>
    <w:rsid w:val="004C6AE0"/>
    <w:rsid w:val="004C7B13"/>
    <w:rsid w:val="004D140C"/>
    <w:rsid w:val="004D47F5"/>
    <w:rsid w:val="004D5F48"/>
    <w:rsid w:val="004D7668"/>
    <w:rsid w:val="004D7D47"/>
    <w:rsid w:val="004D7E49"/>
    <w:rsid w:val="004E06EF"/>
    <w:rsid w:val="004E08AF"/>
    <w:rsid w:val="004E31B2"/>
    <w:rsid w:val="004E4FE1"/>
    <w:rsid w:val="004E7A8B"/>
    <w:rsid w:val="004F10C3"/>
    <w:rsid w:val="004F1937"/>
    <w:rsid w:val="004F280C"/>
    <w:rsid w:val="004F40C0"/>
    <w:rsid w:val="004F41D9"/>
    <w:rsid w:val="004F5D12"/>
    <w:rsid w:val="004F630D"/>
    <w:rsid w:val="004F6383"/>
    <w:rsid w:val="004F6A82"/>
    <w:rsid w:val="004F6B82"/>
    <w:rsid w:val="004F73C3"/>
    <w:rsid w:val="0050164A"/>
    <w:rsid w:val="0050186F"/>
    <w:rsid w:val="00501AC3"/>
    <w:rsid w:val="005034ED"/>
    <w:rsid w:val="00503C7E"/>
    <w:rsid w:val="005041D3"/>
    <w:rsid w:val="00504227"/>
    <w:rsid w:val="00506EC3"/>
    <w:rsid w:val="00507332"/>
    <w:rsid w:val="005076C7"/>
    <w:rsid w:val="00510D6B"/>
    <w:rsid w:val="00512038"/>
    <w:rsid w:val="00512535"/>
    <w:rsid w:val="00512B53"/>
    <w:rsid w:val="00513911"/>
    <w:rsid w:val="0051561E"/>
    <w:rsid w:val="00515A6D"/>
    <w:rsid w:val="00516A41"/>
    <w:rsid w:val="00516A44"/>
    <w:rsid w:val="00517EF0"/>
    <w:rsid w:val="005205A5"/>
    <w:rsid w:val="0052086A"/>
    <w:rsid w:val="00520C1A"/>
    <w:rsid w:val="005222C1"/>
    <w:rsid w:val="005246C6"/>
    <w:rsid w:val="005253E4"/>
    <w:rsid w:val="00526244"/>
    <w:rsid w:val="005267DE"/>
    <w:rsid w:val="00526AA6"/>
    <w:rsid w:val="005270A2"/>
    <w:rsid w:val="0053051D"/>
    <w:rsid w:val="005307F7"/>
    <w:rsid w:val="00531628"/>
    <w:rsid w:val="00531DAA"/>
    <w:rsid w:val="00531E29"/>
    <w:rsid w:val="00531E6C"/>
    <w:rsid w:val="00532586"/>
    <w:rsid w:val="00532824"/>
    <w:rsid w:val="00532C3C"/>
    <w:rsid w:val="00532E62"/>
    <w:rsid w:val="00533150"/>
    <w:rsid w:val="005338B5"/>
    <w:rsid w:val="0053442B"/>
    <w:rsid w:val="0053442C"/>
    <w:rsid w:val="005345D4"/>
    <w:rsid w:val="00534979"/>
    <w:rsid w:val="00534D9C"/>
    <w:rsid w:val="00535BC8"/>
    <w:rsid w:val="0053710D"/>
    <w:rsid w:val="00540AAC"/>
    <w:rsid w:val="00540E5A"/>
    <w:rsid w:val="00542856"/>
    <w:rsid w:val="0054351E"/>
    <w:rsid w:val="0054367A"/>
    <w:rsid w:val="00544186"/>
    <w:rsid w:val="00544280"/>
    <w:rsid w:val="005445A2"/>
    <w:rsid w:val="00545B5E"/>
    <w:rsid w:val="0054734B"/>
    <w:rsid w:val="00547AB2"/>
    <w:rsid w:val="00550B2C"/>
    <w:rsid w:val="005511DB"/>
    <w:rsid w:val="005513CF"/>
    <w:rsid w:val="00554168"/>
    <w:rsid w:val="00554319"/>
    <w:rsid w:val="0055459B"/>
    <w:rsid w:val="0055589C"/>
    <w:rsid w:val="00555EC9"/>
    <w:rsid w:val="00556B43"/>
    <w:rsid w:val="00557C75"/>
    <w:rsid w:val="00565BCF"/>
    <w:rsid w:val="00565D0A"/>
    <w:rsid w:val="005660C3"/>
    <w:rsid w:val="00566E03"/>
    <w:rsid w:val="00567A80"/>
    <w:rsid w:val="00570735"/>
    <w:rsid w:val="005727C2"/>
    <w:rsid w:val="00572A9B"/>
    <w:rsid w:val="00574F6C"/>
    <w:rsid w:val="0057511A"/>
    <w:rsid w:val="005761C5"/>
    <w:rsid w:val="005838CC"/>
    <w:rsid w:val="00584375"/>
    <w:rsid w:val="00585C92"/>
    <w:rsid w:val="0058630F"/>
    <w:rsid w:val="00586511"/>
    <w:rsid w:val="00587924"/>
    <w:rsid w:val="00590201"/>
    <w:rsid w:val="00591641"/>
    <w:rsid w:val="00591DD4"/>
    <w:rsid w:val="00594F9F"/>
    <w:rsid w:val="0059734C"/>
    <w:rsid w:val="005A149F"/>
    <w:rsid w:val="005A1D2E"/>
    <w:rsid w:val="005A546D"/>
    <w:rsid w:val="005A5D8C"/>
    <w:rsid w:val="005A62B2"/>
    <w:rsid w:val="005B070F"/>
    <w:rsid w:val="005B1658"/>
    <w:rsid w:val="005B1E7E"/>
    <w:rsid w:val="005B2C41"/>
    <w:rsid w:val="005B3BF8"/>
    <w:rsid w:val="005B3C2B"/>
    <w:rsid w:val="005B562E"/>
    <w:rsid w:val="005B5817"/>
    <w:rsid w:val="005B58EC"/>
    <w:rsid w:val="005B7E92"/>
    <w:rsid w:val="005C0732"/>
    <w:rsid w:val="005C08BE"/>
    <w:rsid w:val="005C4175"/>
    <w:rsid w:val="005C4B8D"/>
    <w:rsid w:val="005C5B00"/>
    <w:rsid w:val="005C605E"/>
    <w:rsid w:val="005C6DF8"/>
    <w:rsid w:val="005C78A3"/>
    <w:rsid w:val="005D0A6C"/>
    <w:rsid w:val="005D0FA6"/>
    <w:rsid w:val="005D1289"/>
    <w:rsid w:val="005D186F"/>
    <w:rsid w:val="005D29AD"/>
    <w:rsid w:val="005D33DF"/>
    <w:rsid w:val="005D3B03"/>
    <w:rsid w:val="005D4F4D"/>
    <w:rsid w:val="005D5B3D"/>
    <w:rsid w:val="005D6499"/>
    <w:rsid w:val="005D64F4"/>
    <w:rsid w:val="005D69E4"/>
    <w:rsid w:val="005D6E64"/>
    <w:rsid w:val="005D717A"/>
    <w:rsid w:val="005D72BD"/>
    <w:rsid w:val="005E0C2A"/>
    <w:rsid w:val="005E1772"/>
    <w:rsid w:val="005E1A3C"/>
    <w:rsid w:val="005E3AA0"/>
    <w:rsid w:val="005E3EA6"/>
    <w:rsid w:val="005E40E0"/>
    <w:rsid w:val="005E49CC"/>
    <w:rsid w:val="005E4D62"/>
    <w:rsid w:val="005E5870"/>
    <w:rsid w:val="005E5AA3"/>
    <w:rsid w:val="005E6392"/>
    <w:rsid w:val="005E6A3D"/>
    <w:rsid w:val="005E7EFB"/>
    <w:rsid w:val="005F06AF"/>
    <w:rsid w:val="005F0A29"/>
    <w:rsid w:val="005F242F"/>
    <w:rsid w:val="005F33C6"/>
    <w:rsid w:val="005F34DE"/>
    <w:rsid w:val="005F3D1E"/>
    <w:rsid w:val="005F4572"/>
    <w:rsid w:val="005F5935"/>
    <w:rsid w:val="005F5B43"/>
    <w:rsid w:val="00600338"/>
    <w:rsid w:val="00600721"/>
    <w:rsid w:val="0060093B"/>
    <w:rsid w:val="00600F0C"/>
    <w:rsid w:val="00601AF5"/>
    <w:rsid w:val="006021B0"/>
    <w:rsid w:val="00602561"/>
    <w:rsid w:val="00602F1E"/>
    <w:rsid w:val="006030E4"/>
    <w:rsid w:val="00604438"/>
    <w:rsid w:val="00604C4C"/>
    <w:rsid w:val="00604F38"/>
    <w:rsid w:val="0060559A"/>
    <w:rsid w:val="00605F0B"/>
    <w:rsid w:val="0060682E"/>
    <w:rsid w:val="00607601"/>
    <w:rsid w:val="00610AC1"/>
    <w:rsid w:val="00610D22"/>
    <w:rsid w:val="00611603"/>
    <w:rsid w:val="00611A23"/>
    <w:rsid w:val="00611B16"/>
    <w:rsid w:val="00612044"/>
    <w:rsid w:val="006121A8"/>
    <w:rsid w:val="00612F13"/>
    <w:rsid w:val="0061342D"/>
    <w:rsid w:val="00613FC6"/>
    <w:rsid w:val="0061435E"/>
    <w:rsid w:val="0061491D"/>
    <w:rsid w:val="00614DEC"/>
    <w:rsid w:val="006150D9"/>
    <w:rsid w:val="006154F5"/>
    <w:rsid w:val="006162BF"/>
    <w:rsid w:val="00616636"/>
    <w:rsid w:val="00617096"/>
    <w:rsid w:val="00617481"/>
    <w:rsid w:val="00617787"/>
    <w:rsid w:val="00617ECB"/>
    <w:rsid w:val="006204A5"/>
    <w:rsid w:val="00620F34"/>
    <w:rsid w:val="00623F94"/>
    <w:rsid w:val="0062423B"/>
    <w:rsid w:val="006251E7"/>
    <w:rsid w:val="00625C61"/>
    <w:rsid w:val="00625C9E"/>
    <w:rsid w:val="00626503"/>
    <w:rsid w:val="006301DB"/>
    <w:rsid w:val="00630B2C"/>
    <w:rsid w:val="006339AD"/>
    <w:rsid w:val="006345A9"/>
    <w:rsid w:val="00635A9B"/>
    <w:rsid w:val="00635B9D"/>
    <w:rsid w:val="00636230"/>
    <w:rsid w:val="006369C1"/>
    <w:rsid w:val="00640C76"/>
    <w:rsid w:val="00642959"/>
    <w:rsid w:val="00642AF3"/>
    <w:rsid w:val="00642BC1"/>
    <w:rsid w:val="0064306A"/>
    <w:rsid w:val="00643372"/>
    <w:rsid w:val="00644CF8"/>
    <w:rsid w:val="00645510"/>
    <w:rsid w:val="006455EB"/>
    <w:rsid w:val="00645C0F"/>
    <w:rsid w:val="00646D3D"/>
    <w:rsid w:val="00647252"/>
    <w:rsid w:val="00651796"/>
    <w:rsid w:val="00652CDA"/>
    <w:rsid w:val="00653A2D"/>
    <w:rsid w:val="00655653"/>
    <w:rsid w:val="00655F52"/>
    <w:rsid w:val="00660EB0"/>
    <w:rsid w:val="00662FF5"/>
    <w:rsid w:val="00663768"/>
    <w:rsid w:val="00663EED"/>
    <w:rsid w:val="00664B69"/>
    <w:rsid w:val="00665DA0"/>
    <w:rsid w:val="00666C27"/>
    <w:rsid w:val="00667EDD"/>
    <w:rsid w:val="00672287"/>
    <w:rsid w:val="00673BD0"/>
    <w:rsid w:val="00673E46"/>
    <w:rsid w:val="00673FC2"/>
    <w:rsid w:val="00674852"/>
    <w:rsid w:val="006757D8"/>
    <w:rsid w:val="0067781D"/>
    <w:rsid w:val="00677D35"/>
    <w:rsid w:val="00680905"/>
    <w:rsid w:val="00681A74"/>
    <w:rsid w:val="00682193"/>
    <w:rsid w:val="006830B4"/>
    <w:rsid w:val="00683893"/>
    <w:rsid w:val="0068393E"/>
    <w:rsid w:val="00685B70"/>
    <w:rsid w:val="00686EC5"/>
    <w:rsid w:val="00687F21"/>
    <w:rsid w:val="00690CA0"/>
    <w:rsid w:val="006921F0"/>
    <w:rsid w:val="006939C0"/>
    <w:rsid w:val="00694820"/>
    <w:rsid w:val="006954D8"/>
    <w:rsid w:val="00695AC4"/>
    <w:rsid w:val="00695B67"/>
    <w:rsid w:val="00697183"/>
    <w:rsid w:val="006A297E"/>
    <w:rsid w:val="006A3FF8"/>
    <w:rsid w:val="006A69D5"/>
    <w:rsid w:val="006A6D82"/>
    <w:rsid w:val="006A6FBD"/>
    <w:rsid w:val="006A7991"/>
    <w:rsid w:val="006B1EE0"/>
    <w:rsid w:val="006B2918"/>
    <w:rsid w:val="006B2B0D"/>
    <w:rsid w:val="006B353B"/>
    <w:rsid w:val="006B5495"/>
    <w:rsid w:val="006B675B"/>
    <w:rsid w:val="006B67CE"/>
    <w:rsid w:val="006B762E"/>
    <w:rsid w:val="006B7B9D"/>
    <w:rsid w:val="006C0347"/>
    <w:rsid w:val="006C03E5"/>
    <w:rsid w:val="006C06F3"/>
    <w:rsid w:val="006C0859"/>
    <w:rsid w:val="006C11A9"/>
    <w:rsid w:val="006C15CC"/>
    <w:rsid w:val="006C1C25"/>
    <w:rsid w:val="006C2CE1"/>
    <w:rsid w:val="006C54B4"/>
    <w:rsid w:val="006C5FBF"/>
    <w:rsid w:val="006C79B0"/>
    <w:rsid w:val="006C7E46"/>
    <w:rsid w:val="006D03D9"/>
    <w:rsid w:val="006D0565"/>
    <w:rsid w:val="006D10F5"/>
    <w:rsid w:val="006D1CBD"/>
    <w:rsid w:val="006D2048"/>
    <w:rsid w:val="006D3631"/>
    <w:rsid w:val="006D4796"/>
    <w:rsid w:val="006D5D6A"/>
    <w:rsid w:val="006D6D7B"/>
    <w:rsid w:val="006E06F4"/>
    <w:rsid w:val="006E150C"/>
    <w:rsid w:val="006E1F04"/>
    <w:rsid w:val="006E39FE"/>
    <w:rsid w:val="006E3E52"/>
    <w:rsid w:val="006E3F6E"/>
    <w:rsid w:val="006E5826"/>
    <w:rsid w:val="006E6140"/>
    <w:rsid w:val="006E6450"/>
    <w:rsid w:val="006E689F"/>
    <w:rsid w:val="006E735C"/>
    <w:rsid w:val="006E7923"/>
    <w:rsid w:val="006E79D9"/>
    <w:rsid w:val="006E7AF3"/>
    <w:rsid w:val="006E7D62"/>
    <w:rsid w:val="006E7F55"/>
    <w:rsid w:val="006F1E0A"/>
    <w:rsid w:val="006F2F2F"/>
    <w:rsid w:val="006F4441"/>
    <w:rsid w:val="006F4869"/>
    <w:rsid w:val="006F4DA0"/>
    <w:rsid w:val="006F5019"/>
    <w:rsid w:val="006F631B"/>
    <w:rsid w:val="006F6822"/>
    <w:rsid w:val="006F7A1F"/>
    <w:rsid w:val="00701CD0"/>
    <w:rsid w:val="007020E7"/>
    <w:rsid w:val="00703999"/>
    <w:rsid w:val="0070590E"/>
    <w:rsid w:val="00705C2D"/>
    <w:rsid w:val="0070710D"/>
    <w:rsid w:val="0070738B"/>
    <w:rsid w:val="00707637"/>
    <w:rsid w:val="00707C2F"/>
    <w:rsid w:val="00710455"/>
    <w:rsid w:val="00710560"/>
    <w:rsid w:val="0071212C"/>
    <w:rsid w:val="00712569"/>
    <w:rsid w:val="00712769"/>
    <w:rsid w:val="007130D1"/>
    <w:rsid w:val="0071317B"/>
    <w:rsid w:val="00713B16"/>
    <w:rsid w:val="00713B95"/>
    <w:rsid w:val="00713BFF"/>
    <w:rsid w:val="0071524E"/>
    <w:rsid w:val="00715B47"/>
    <w:rsid w:val="00720280"/>
    <w:rsid w:val="00721641"/>
    <w:rsid w:val="00721E0E"/>
    <w:rsid w:val="00722CE7"/>
    <w:rsid w:val="00724203"/>
    <w:rsid w:val="00724669"/>
    <w:rsid w:val="00726802"/>
    <w:rsid w:val="0072722D"/>
    <w:rsid w:val="007273BB"/>
    <w:rsid w:val="0073175E"/>
    <w:rsid w:val="00731B37"/>
    <w:rsid w:val="00732CBD"/>
    <w:rsid w:val="00732FF2"/>
    <w:rsid w:val="00733A94"/>
    <w:rsid w:val="00733C20"/>
    <w:rsid w:val="00735853"/>
    <w:rsid w:val="00735CCE"/>
    <w:rsid w:val="00736031"/>
    <w:rsid w:val="0073674F"/>
    <w:rsid w:val="00736A9B"/>
    <w:rsid w:val="007372AB"/>
    <w:rsid w:val="00737A09"/>
    <w:rsid w:val="00741325"/>
    <w:rsid w:val="007419BC"/>
    <w:rsid w:val="00743EEB"/>
    <w:rsid w:val="00744763"/>
    <w:rsid w:val="0074496B"/>
    <w:rsid w:val="00744D51"/>
    <w:rsid w:val="00745DF3"/>
    <w:rsid w:val="00746103"/>
    <w:rsid w:val="00746BB4"/>
    <w:rsid w:val="0074721F"/>
    <w:rsid w:val="007478BC"/>
    <w:rsid w:val="00751B37"/>
    <w:rsid w:val="00752518"/>
    <w:rsid w:val="007526BD"/>
    <w:rsid w:val="0075305D"/>
    <w:rsid w:val="007554B9"/>
    <w:rsid w:val="00756BF7"/>
    <w:rsid w:val="00757DD6"/>
    <w:rsid w:val="00757EB5"/>
    <w:rsid w:val="007622C3"/>
    <w:rsid w:val="00762B74"/>
    <w:rsid w:val="007635CB"/>
    <w:rsid w:val="00763A7E"/>
    <w:rsid w:val="00763C9D"/>
    <w:rsid w:val="00764378"/>
    <w:rsid w:val="00765E02"/>
    <w:rsid w:val="00767141"/>
    <w:rsid w:val="00770882"/>
    <w:rsid w:val="00771AF1"/>
    <w:rsid w:val="00771FE9"/>
    <w:rsid w:val="007723E5"/>
    <w:rsid w:val="00774127"/>
    <w:rsid w:val="007742BA"/>
    <w:rsid w:val="00775F28"/>
    <w:rsid w:val="00777E8E"/>
    <w:rsid w:val="00780503"/>
    <w:rsid w:val="00780B08"/>
    <w:rsid w:val="0078100C"/>
    <w:rsid w:val="00783004"/>
    <w:rsid w:val="00786E60"/>
    <w:rsid w:val="00787279"/>
    <w:rsid w:val="0078739B"/>
    <w:rsid w:val="00787C6B"/>
    <w:rsid w:val="00790F56"/>
    <w:rsid w:val="007931F2"/>
    <w:rsid w:val="0079328B"/>
    <w:rsid w:val="00795306"/>
    <w:rsid w:val="007959C9"/>
    <w:rsid w:val="0079648D"/>
    <w:rsid w:val="0079688D"/>
    <w:rsid w:val="007974D3"/>
    <w:rsid w:val="007974EE"/>
    <w:rsid w:val="00797EFB"/>
    <w:rsid w:val="007A0A36"/>
    <w:rsid w:val="007A1181"/>
    <w:rsid w:val="007A2E35"/>
    <w:rsid w:val="007A50B4"/>
    <w:rsid w:val="007A636A"/>
    <w:rsid w:val="007A6BBB"/>
    <w:rsid w:val="007B0CF7"/>
    <w:rsid w:val="007B10CC"/>
    <w:rsid w:val="007B202C"/>
    <w:rsid w:val="007B2390"/>
    <w:rsid w:val="007B241C"/>
    <w:rsid w:val="007B2915"/>
    <w:rsid w:val="007B5543"/>
    <w:rsid w:val="007B5544"/>
    <w:rsid w:val="007B562A"/>
    <w:rsid w:val="007B5BA9"/>
    <w:rsid w:val="007B685E"/>
    <w:rsid w:val="007B72C3"/>
    <w:rsid w:val="007B7625"/>
    <w:rsid w:val="007B77EE"/>
    <w:rsid w:val="007C0435"/>
    <w:rsid w:val="007C0EE2"/>
    <w:rsid w:val="007C2333"/>
    <w:rsid w:val="007C298A"/>
    <w:rsid w:val="007C2AA4"/>
    <w:rsid w:val="007C3404"/>
    <w:rsid w:val="007C51D2"/>
    <w:rsid w:val="007C5612"/>
    <w:rsid w:val="007C60AE"/>
    <w:rsid w:val="007C644B"/>
    <w:rsid w:val="007C7117"/>
    <w:rsid w:val="007D106B"/>
    <w:rsid w:val="007D1FC2"/>
    <w:rsid w:val="007D203E"/>
    <w:rsid w:val="007D44C4"/>
    <w:rsid w:val="007D4DD4"/>
    <w:rsid w:val="007D6B69"/>
    <w:rsid w:val="007D79B0"/>
    <w:rsid w:val="007D7C16"/>
    <w:rsid w:val="007D7E48"/>
    <w:rsid w:val="007D7FF7"/>
    <w:rsid w:val="007E0CEB"/>
    <w:rsid w:val="007E2D2F"/>
    <w:rsid w:val="007E6D1C"/>
    <w:rsid w:val="007E767D"/>
    <w:rsid w:val="007E786D"/>
    <w:rsid w:val="007F045F"/>
    <w:rsid w:val="007F09E8"/>
    <w:rsid w:val="007F1D5F"/>
    <w:rsid w:val="007F25A1"/>
    <w:rsid w:val="007F3F31"/>
    <w:rsid w:val="007F439E"/>
    <w:rsid w:val="007F52B2"/>
    <w:rsid w:val="007F5D3F"/>
    <w:rsid w:val="007F71C0"/>
    <w:rsid w:val="0080169F"/>
    <w:rsid w:val="00802622"/>
    <w:rsid w:val="008027ED"/>
    <w:rsid w:val="00802BA9"/>
    <w:rsid w:val="00802F16"/>
    <w:rsid w:val="00803299"/>
    <w:rsid w:val="00803929"/>
    <w:rsid w:val="00804B7D"/>
    <w:rsid w:val="00806222"/>
    <w:rsid w:val="00810137"/>
    <w:rsid w:val="008103D0"/>
    <w:rsid w:val="0081054B"/>
    <w:rsid w:val="008115F0"/>
    <w:rsid w:val="0081218B"/>
    <w:rsid w:val="00812CAF"/>
    <w:rsid w:val="00814BCD"/>
    <w:rsid w:val="00814DEC"/>
    <w:rsid w:val="00816068"/>
    <w:rsid w:val="008168AC"/>
    <w:rsid w:val="00817F24"/>
    <w:rsid w:val="00820FC2"/>
    <w:rsid w:val="0082163D"/>
    <w:rsid w:val="00822253"/>
    <w:rsid w:val="00822FAD"/>
    <w:rsid w:val="008235FE"/>
    <w:rsid w:val="008248BF"/>
    <w:rsid w:val="00830711"/>
    <w:rsid w:val="00830D51"/>
    <w:rsid w:val="00830FC7"/>
    <w:rsid w:val="00831156"/>
    <w:rsid w:val="008321AF"/>
    <w:rsid w:val="00832FEA"/>
    <w:rsid w:val="008341F8"/>
    <w:rsid w:val="00836B56"/>
    <w:rsid w:val="00837E0E"/>
    <w:rsid w:val="008404FC"/>
    <w:rsid w:val="00840BF6"/>
    <w:rsid w:val="008423E0"/>
    <w:rsid w:val="00842C85"/>
    <w:rsid w:val="00842D71"/>
    <w:rsid w:val="00842F54"/>
    <w:rsid w:val="0084312C"/>
    <w:rsid w:val="00843DBC"/>
    <w:rsid w:val="00844B6F"/>
    <w:rsid w:val="00844EF8"/>
    <w:rsid w:val="008451BF"/>
    <w:rsid w:val="00845941"/>
    <w:rsid w:val="00845C42"/>
    <w:rsid w:val="00845D51"/>
    <w:rsid w:val="008460E9"/>
    <w:rsid w:val="00846A51"/>
    <w:rsid w:val="008478D8"/>
    <w:rsid w:val="00850D05"/>
    <w:rsid w:val="008510A7"/>
    <w:rsid w:val="00854415"/>
    <w:rsid w:val="008545F0"/>
    <w:rsid w:val="00856025"/>
    <w:rsid w:val="00856B29"/>
    <w:rsid w:val="00856ECF"/>
    <w:rsid w:val="008572F1"/>
    <w:rsid w:val="00857EFF"/>
    <w:rsid w:val="00861B69"/>
    <w:rsid w:val="00862652"/>
    <w:rsid w:val="008627DA"/>
    <w:rsid w:val="00862D4C"/>
    <w:rsid w:val="008639BA"/>
    <w:rsid w:val="00864DFB"/>
    <w:rsid w:val="00866650"/>
    <w:rsid w:val="00866A9C"/>
    <w:rsid w:val="00870169"/>
    <w:rsid w:val="0087222A"/>
    <w:rsid w:val="00872D64"/>
    <w:rsid w:val="00872F58"/>
    <w:rsid w:val="008736E7"/>
    <w:rsid w:val="008741C1"/>
    <w:rsid w:val="0087531C"/>
    <w:rsid w:val="00877F79"/>
    <w:rsid w:val="00882790"/>
    <w:rsid w:val="008831FC"/>
    <w:rsid w:val="00883270"/>
    <w:rsid w:val="00884C75"/>
    <w:rsid w:val="00885747"/>
    <w:rsid w:val="00885970"/>
    <w:rsid w:val="00886F8A"/>
    <w:rsid w:val="00887F74"/>
    <w:rsid w:val="008903D6"/>
    <w:rsid w:val="00890AED"/>
    <w:rsid w:val="00890C11"/>
    <w:rsid w:val="008920EB"/>
    <w:rsid w:val="0089271D"/>
    <w:rsid w:val="008936DD"/>
    <w:rsid w:val="00893E41"/>
    <w:rsid w:val="008943EF"/>
    <w:rsid w:val="0089547F"/>
    <w:rsid w:val="0089731E"/>
    <w:rsid w:val="00897646"/>
    <w:rsid w:val="00897B57"/>
    <w:rsid w:val="008A089F"/>
    <w:rsid w:val="008A2CC1"/>
    <w:rsid w:val="008A3527"/>
    <w:rsid w:val="008A3547"/>
    <w:rsid w:val="008A3697"/>
    <w:rsid w:val="008A36F2"/>
    <w:rsid w:val="008A3DA0"/>
    <w:rsid w:val="008A52DB"/>
    <w:rsid w:val="008A5999"/>
    <w:rsid w:val="008B06B6"/>
    <w:rsid w:val="008B12D7"/>
    <w:rsid w:val="008B1315"/>
    <w:rsid w:val="008B20BF"/>
    <w:rsid w:val="008B25FF"/>
    <w:rsid w:val="008B2B06"/>
    <w:rsid w:val="008B31A5"/>
    <w:rsid w:val="008B5076"/>
    <w:rsid w:val="008B5500"/>
    <w:rsid w:val="008B5B38"/>
    <w:rsid w:val="008C00ED"/>
    <w:rsid w:val="008C029D"/>
    <w:rsid w:val="008C0577"/>
    <w:rsid w:val="008C1436"/>
    <w:rsid w:val="008C1B95"/>
    <w:rsid w:val="008C2BA5"/>
    <w:rsid w:val="008C3EDD"/>
    <w:rsid w:val="008C437A"/>
    <w:rsid w:val="008C540D"/>
    <w:rsid w:val="008C550D"/>
    <w:rsid w:val="008C6156"/>
    <w:rsid w:val="008C61EB"/>
    <w:rsid w:val="008D0B33"/>
    <w:rsid w:val="008D0EF8"/>
    <w:rsid w:val="008D1B37"/>
    <w:rsid w:val="008D296A"/>
    <w:rsid w:val="008D2C09"/>
    <w:rsid w:val="008D459E"/>
    <w:rsid w:val="008D6082"/>
    <w:rsid w:val="008D62D8"/>
    <w:rsid w:val="008D6CB9"/>
    <w:rsid w:val="008D74C9"/>
    <w:rsid w:val="008E00C3"/>
    <w:rsid w:val="008E2375"/>
    <w:rsid w:val="008E289B"/>
    <w:rsid w:val="008E2A59"/>
    <w:rsid w:val="008E2DF7"/>
    <w:rsid w:val="008E311E"/>
    <w:rsid w:val="008E4A74"/>
    <w:rsid w:val="008E5101"/>
    <w:rsid w:val="008E5746"/>
    <w:rsid w:val="008E5C26"/>
    <w:rsid w:val="008E6D81"/>
    <w:rsid w:val="008F17AD"/>
    <w:rsid w:val="008F26E4"/>
    <w:rsid w:val="008F3C50"/>
    <w:rsid w:val="008F40EF"/>
    <w:rsid w:val="008F5512"/>
    <w:rsid w:val="008F5E42"/>
    <w:rsid w:val="008F7352"/>
    <w:rsid w:val="008F7457"/>
    <w:rsid w:val="008F752E"/>
    <w:rsid w:val="008F7E6E"/>
    <w:rsid w:val="00900679"/>
    <w:rsid w:val="00900E5E"/>
    <w:rsid w:val="00901286"/>
    <w:rsid w:val="00901C56"/>
    <w:rsid w:val="0090248F"/>
    <w:rsid w:val="00902692"/>
    <w:rsid w:val="009034AC"/>
    <w:rsid w:val="009054EE"/>
    <w:rsid w:val="009061E8"/>
    <w:rsid w:val="00907D10"/>
    <w:rsid w:val="009103F2"/>
    <w:rsid w:val="0091089A"/>
    <w:rsid w:val="00910DFC"/>
    <w:rsid w:val="00910E4E"/>
    <w:rsid w:val="00910E99"/>
    <w:rsid w:val="00910FAE"/>
    <w:rsid w:val="0091138F"/>
    <w:rsid w:val="009137B7"/>
    <w:rsid w:val="00913E5E"/>
    <w:rsid w:val="00915DDA"/>
    <w:rsid w:val="0091790C"/>
    <w:rsid w:val="00917B23"/>
    <w:rsid w:val="009229F6"/>
    <w:rsid w:val="009236FE"/>
    <w:rsid w:val="009254BA"/>
    <w:rsid w:val="00925AA9"/>
    <w:rsid w:val="00926461"/>
    <w:rsid w:val="009266CD"/>
    <w:rsid w:val="00926A05"/>
    <w:rsid w:val="00926EEB"/>
    <w:rsid w:val="00930592"/>
    <w:rsid w:val="00932796"/>
    <w:rsid w:val="009336E5"/>
    <w:rsid w:val="00933CF2"/>
    <w:rsid w:val="009341D6"/>
    <w:rsid w:val="00934600"/>
    <w:rsid w:val="00934A3A"/>
    <w:rsid w:val="0093715B"/>
    <w:rsid w:val="009402BE"/>
    <w:rsid w:val="00941CE0"/>
    <w:rsid w:val="00942B23"/>
    <w:rsid w:val="00943C59"/>
    <w:rsid w:val="00944A0E"/>
    <w:rsid w:val="00944C1A"/>
    <w:rsid w:val="00945204"/>
    <w:rsid w:val="00946ABF"/>
    <w:rsid w:val="00946F6A"/>
    <w:rsid w:val="00947386"/>
    <w:rsid w:val="009473CD"/>
    <w:rsid w:val="00947B9A"/>
    <w:rsid w:val="00950061"/>
    <w:rsid w:val="0095032E"/>
    <w:rsid w:val="00951062"/>
    <w:rsid w:val="00951B6D"/>
    <w:rsid w:val="00951C70"/>
    <w:rsid w:val="00952015"/>
    <w:rsid w:val="0095201E"/>
    <w:rsid w:val="00952C85"/>
    <w:rsid w:val="00953245"/>
    <w:rsid w:val="00953DCE"/>
    <w:rsid w:val="00954BC7"/>
    <w:rsid w:val="009552F8"/>
    <w:rsid w:val="00955737"/>
    <w:rsid w:val="009564CF"/>
    <w:rsid w:val="00956838"/>
    <w:rsid w:val="009569A1"/>
    <w:rsid w:val="00957402"/>
    <w:rsid w:val="00960492"/>
    <w:rsid w:val="0096162E"/>
    <w:rsid w:val="00962533"/>
    <w:rsid w:val="0096277E"/>
    <w:rsid w:val="009636BF"/>
    <w:rsid w:val="00963DBA"/>
    <w:rsid w:val="009642A9"/>
    <w:rsid w:val="00964759"/>
    <w:rsid w:val="00965980"/>
    <w:rsid w:val="00965D47"/>
    <w:rsid w:val="00965D54"/>
    <w:rsid w:val="0096702D"/>
    <w:rsid w:val="00967D92"/>
    <w:rsid w:val="0097012D"/>
    <w:rsid w:val="00970789"/>
    <w:rsid w:val="009709FD"/>
    <w:rsid w:val="00970D42"/>
    <w:rsid w:val="00970F69"/>
    <w:rsid w:val="009718A9"/>
    <w:rsid w:val="0097454C"/>
    <w:rsid w:val="00974D22"/>
    <w:rsid w:val="00976083"/>
    <w:rsid w:val="00976833"/>
    <w:rsid w:val="00981139"/>
    <w:rsid w:val="00981746"/>
    <w:rsid w:val="00982364"/>
    <w:rsid w:val="00982532"/>
    <w:rsid w:val="00982717"/>
    <w:rsid w:val="00983033"/>
    <w:rsid w:val="00983A56"/>
    <w:rsid w:val="0098473C"/>
    <w:rsid w:val="00984CD1"/>
    <w:rsid w:val="00985387"/>
    <w:rsid w:val="009860AB"/>
    <w:rsid w:val="00987A40"/>
    <w:rsid w:val="0099000D"/>
    <w:rsid w:val="00990C2D"/>
    <w:rsid w:val="00991B44"/>
    <w:rsid w:val="009953AB"/>
    <w:rsid w:val="00996D73"/>
    <w:rsid w:val="00997104"/>
    <w:rsid w:val="00997794"/>
    <w:rsid w:val="00997E82"/>
    <w:rsid w:val="009A0D83"/>
    <w:rsid w:val="009A1078"/>
    <w:rsid w:val="009A1CDC"/>
    <w:rsid w:val="009A2475"/>
    <w:rsid w:val="009A6050"/>
    <w:rsid w:val="009A62FA"/>
    <w:rsid w:val="009A65C2"/>
    <w:rsid w:val="009B088A"/>
    <w:rsid w:val="009B124C"/>
    <w:rsid w:val="009B22AF"/>
    <w:rsid w:val="009B2A99"/>
    <w:rsid w:val="009B3819"/>
    <w:rsid w:val="009B57B8"/>
    <w:rsid w:val="009B5D32"/>
    <w:rsid w:val="009B635D"/>
    <w:rsid w:val="009B642C"/>
    <w:rsid w:val="009B70A4"/>
    <w:rsid w:val="009B7244"/>
    <w:rsid w:val="009C0135"/>
    <w:rsid w:val="009C0638"/>
    <w:rsid w:val="009C1C5D"/>
    <w:rsid w:val="009C211A"/>
    <w:rsid w:val="009C3D5F"/>
    <w:rsid w:val="009C4A7E"/>
    <w:rsid w:val="009C5B93"/>
    <w:rsid w:val="009C5D3B"/>
    <w:rsid w:val="009C6195"/>
    <w:rsid w:val="009C7C49"/>
    <w:rsid w:val="009D0160"/>
    <w:rsid w:val="009D1360"/>
    <w:rsid w:val="009D1AEC"/>
    <w:rsid w:val="009D32F9"/>
    <w:rsid w:val="009D33C1"/>
    <w:rsid w:val="009D3C62"/>
    <w:rsid w:val="009D6174"/>
    <w:rsid w:val="009D68F9"/>
    <w:rsid w:val="009D6E2B"/>
    <w:rsid w:val="009D7844"/>
    <w:rsid w:val="009E35C5"/>
    <w:rsid w:val="009E3C5F"/>
    <w:rsid w:val="009E4EDA"/>
    <w:rsid w:val="009E4FDF"/>
    <w:rsid w:val="009E5545"/>
    <w:rsid w:val="009E6786"/>
    <w:rsid w:val="009F0641"/>
    <w:rsid w:val="009F0CAD"/>
    <w:rsid w:val="009F1A67"/>
    <w:rsid w:val="009F2D98"/>
    <w:rsid w:val="009F3767"/>
    <w:rsid w:val="009F414E"/>
    <w:rsid w:val="009F42BA"/>
    <w:rsid w:val="009F4470"/>
    <w:rsid w:val="009F4B38"/>
    <w:rsid w:val="009F4E7E"/>
    <w:rsid w:val="009F5881"/>
    <w:rsid w:val="00A00107"/>
    <w:rsid w:val="00A00BAE"/>
    <w:rsid w:val="00A010F6"/>
    <w:rsid w:val="00A01221"/>
    <w:rsid w:val="00A023D4"/>
    <w:rsid w:val="00A02CF4"/>
    <w:rsid w:val="00A0371C"/>
    <w:rsid w:val="00A0450F"/>
    <w:rsid w:val="00A05878"/>
    <w:rsid w:val="00A05F00"/>
    <w:rsid w:val="00A061CD"/>
    <w:rsid w:val="00A06359"/>
    <w:rsid w:val="00A06448"/>
    <w:rsid w:val="00A0666D"/>
    <w:rsid w:val="00A0717D"/>
    <w:rsid w:val="00A101F3"/>
    <w:rsid w:val="00A10B26"/>
    <w:rsid w:val="00A111FA"/>
    <w:rsid w:val="00A1209F"/>
    <w:rsid w:val="00A129DF"/>
    <w:rsid w:val="00A131B1"/>
    <w:rsid w:val="00A131B6"/>
    <w:rsid w:val="00A13BE5"/>
    <w:rsid w:val="00A14623"/>
    <w:rsid w:val="00A15E60"/>
    <w:rsid w:val="00A16ACF"/>
    <w:rsid w:val="00A16BDC"/>
    <w:rsid w:val="00A175FA"/>
    <w:rsid w:val="00A1762D"/>
    <w:rsid w:val="00A17FE2"/>
    <w:rsid w:val="00A2016E"/>
    <w:rsid w:val="00A205E5"/>
    <w:rsid w:val="00A20794"/>
    <w:rsid w:val="00A20D4D"/>
    <w:rsid w:val="00A210E9"/>
    <w:rsid w:val="00A22DA9"/>
    <w:rsid w:val="00A24C7A"/>
    <w:rsid w:val="00A25574"/>
    <w:rsid w:val="00A25C12"/>
    <w:rsid w:val="00A27E65"/>
    <w:rsid w:val="00A30C8C"/>
    <w:rsid w:val="00A30EF5"/>
    <w:rsid w:val="00A31A80"/>
    <w:rsid w:val="00A31AD0"/>
    <w:rsid w:val="00A33F22"/>
    <w:rsid w:val="00A3406F"/>
    <w:rsid w:val="00A34572"/>
    <w:rsid w:val="00A34CA5"/>
    <w:rsid w:val="00A351D3"/>
    <w:rsid w:val="00A35761"/>
    <w:rsid w:val="00A363A5"/>
    <w:rsid w:val="00A366FF"/>
    <w:rsid w:val="00A36A1B"/>
    <w:rsid w:val="00A378FF"/>
    <w:rsid w:val="00A37C40"/>
    <w:rsid w:val="00A37D4A"/>
    <w:rsid w:val="00A40A2D"/>
    <w:rsid w:val="00A46A07"/>
    <w:rsid w:val="00A46F53"/>
    <w:rsid w:val="00A47EE7"/>
    <w:rsid w:val="00A5179F"/>
    <w:rsid w:val="00A51D8E"/>
    <w:rsid w:val="00A52066"/>
    <w:rsid w:val="00A52E91"/>
    <w:rsid w:val="00A53D8B"/>
    <w:rsid w:val="00A53EEE"/>
    <w:rsid w:val="00A54072"/>
    <w:rsid w:val="00A54ECF"/>
    <w:rsid w:val="00A56197"/>
    <w:rsid w:val="00A57E31"/>
    <w:rsid w:val="00A6014F"/>
    <w:rsid w:val="00A60D2C"/>
    <w:rsid w:val="00A618D9"/>
    <w:rsid w:val="00A61D58"/>
    <w:rsid w:val="00A63BC1"/>
    <w:rsid w:val="00A64C0F"/>
    <w:rsid w:val="00A66E28"/>
    <w:rsid w:val="00A675CB"/>
    <w:rsid w:val="00A70817"/>
    <w:rsid w:val="00A71624"/>
    <w:rsid w:val="00A72F95"/>
    <w:rsid w:val="00A73FD0"/>
    <w:rsid w:val="00A7424E"/>
    <w:rsid w:val="00A7473F"/>
    <w:rsid w:val="00A76A91"/>
    <w:rsid w:val="00A80EBB"/>
    <w:rsid w:val="00A81E67"/>
    <w:rsid w:val="00A82C33"/>
    <w:rsid w:val="00A82FBB"/>
    <w:rsid w:val="00A83026"/>
    <w:rsid w:val="00A8418E"/>
    <w:rsid w:val="00A8513D"/>
    <w:rsid w:val="00A85954"/>
    <w:rsid w:val="00A86B1E"/>
    <w:rsid w:val="00A86B7E"/>
    <w:rsid w:val="00A900A9"/>
    <w:rsid w:val="00A90CB3"/>
    <w:rsid w:val="00A915DF"/>
    <w:rsid w:val="00A91E57"/>
    <w:rsid w:val="00A91E8D"/>
    <w:rsid w:val="00A92F9D"/>
    <w:rsid w:val="00A94251"/>
    <w:rsid w:val="00A94542"/>
    <w:rsid w:val="00A94545"/>
    <w:rsid w:val="00A96B2C"/>
    <w:rsid w:val="00A97DF8"/>
    <w:rsid w:val="00AA00C8"/>
    <w:rsid w:val="00AA0EDF"/>
    <w:rsid w:val="00AA117F"/>
    <w:rsid w:val="00AA1381"/>
    <w:rsid w:val="00AA2C9F"/>
    <w:rsid w:val="00AA403C"/>
    <w:rsid w:val="00AA472D"/>
    <w:rsid w:val="00AA5A8B"/>
    <w:rsid w:val="00AA614D"/>
    <w:rsid w:val="00AA6C45"/>
    <w:rsid w:val="00AB094E"/>
    <w:rsid w:val="00AB0B32"/>
    <w:rsid w:val="00AB0B79"/>
    <w:rsid w:val="00AB16AD"/>
    <w:rsid w:val="00AB18CF"/>
    <w:rsid w:val="00AB2AE1"/>
    <w:rsid w:val="00AB3B47"/>
    <w:rsid w:val="00AB41CA"/>
    <w:rsid w:val="00AB7F4F"/>
    <w:rsid w:val="00AC15A1"/>
    <w:rsid w:val="00AC17F4"/>
    <w:rsid w:val="00AC1CEF"/>
    <w:rsid w:val="00AC20EE"/>
    <w:rsid w:val="00AC41E7"/>
    <w:rsid w:val="00AC46DB"/>
    <w:rsid w:val="00AC4795"/>
    <w:rsid w:val="00AC4BCB"/>
    <w:rsid w:val="00AC4C05"/>
    <w:rsid w:val="00AC5270"/>
    <w:rsid w:val="00AC55C0"/>
    <w:rsid w:val="00AC5F6B"/>
    <w:rsid w:val="00AC63EC"/>
    <w:rsid w:val="00AC6752"/>
    <w:rsid w:val="00AC6C1A"/>
    <w:rsid w:val="00AC73FB"/>
    <w:rsid w:val="00AC7AD8"/>
    <w:rsid w:val="00AD0748"/>
    <w:rsid w:val="00AD1497"/>
    <w:rsid w:val="00AD235B"/>
    <w:rsid w:val="00AD26E5"/>
    <w:rsid w:val="00AD3FAA"/>
    <w:rsid w:val="00AD4676"/>
    <w:rsid w:val="00AD4811"/>
    <w:rsid w:val="00AD4B84"/>
    <w:rsid w:val="00AD5BFB"/>
    <w:rsid w:val="00AD6D3E"/>
    <w:rsid w:val="00AD7938"/>
    <w:rsid w:val="00AE0AA3"/>
    <w:rsid w:val="00AE27D3"/>
    <w:rsid w:val="00AE2888"/>
    <w:rsid w:val="00AE2E1B"/>
    <w:rsid w:val="00AE4BBF"/>
    <w:rsid w:val="00AE6BE7"/>
    <w:rsid w:val="00AE6E01"/>
    <w:rsid w:val="00AE6EB0"/>
    <w:rsid w:val="00AE7356"/>
    <w:rsid w:val="00AE7868"/>
    <w:rsid w:val="00AE7EC5"/>
    <w:rsid w:val="00AF180E"/>
    <w:rsid w:val="00AF292D"/>
    <w:rsid w:val="00AF2E5B"/>
    <w:rsid w:val="00AF2F75"/>
    <w:rsid w:val="00AF3E47"/>
    <w:rsid w:val="00AF6092"/>
    <w:rsid w:val="00AF776B"/>
    <w:rsid w:val="00B0220A"/>
    <w:rsid w:val="00B02930"/>
    <w:rsid w:val="00B0295A"/>
    <w:rsid w:val="00B0418B"/>
    <w:rsid w:val="00B05313"/>
    <w:rsid w:val="00B05CC7"/>
    <w:rsid w:val="00B1084F"/>
    <w:rsid w:val="00B10F08"/>
    <w:rsid w:val="00B12207"/>
    <w:rsid w:val="00B1384D"/>
    <w:rsid w:val="00B13E1D"/>
    <w:rsid w:val="00B1464E"/>
    <w:rsid w:val="00B15F9C"/>
    <w:rsid w:val="00B17B13"/>
    <w:rsid w:val="00B17B74"/>
    <w:rsid w:val="00B21456"/>
    <w:rsid w:val="00B216A4"/>
    <w:rsid w:val="00B21772"/>
    <w:rsid w:val="00B2294B"/>
    <w:rsid w:val="00B23216"/>
    <w:rsid w:val="00B23808"/>
    <w:rsid w:val="00B23A78"/>
    <w:rsid w:val="00B244E9"/>
    <w:rsid w:val="00B25447"/>
    <w:rsid w:val="00B27EDE"/>
    <w:rsid w:val="00B31B08"/>
    <w:rsid w:val="00B32EA9"/>
    <w:rsid w:val="00B33082"/>
    <w:rsid w:val="00B33E16"/>
    <w:rsid w:val="00B340AE"/>
    <w:rsid w:val="00B34201"/>
    <w:rsid w:val="00B34369"/>
    <w:rsid w:val="00B35892"/>
    <w:rsid w:val="00B40B0E"/>
    <w:rsid w:val="00B4238D"/>
    <w:rsid w:val="00B42C1D"/>
    <w:rsid w:val="00B43340"/>
    <w:rsid w:val="00B45523"/>
    <w:rsid w:val="00B468BA"/>
    <w:rsid w:val="00B468BF"/>
    <w:rsid w:val="00B46BE7"/>
    <w:rsid w:val="00B47971"/>
    <w:rsid w:val="00B524FC"/>
    <w:rsid w:val="00B52B40"/>
    <w:rsid w:val="00B52EB9"/>
    <w:rsid w:val="00B53253"/>
    <w:rsid w:val="00B55384"/>
    <w:rsid w:val="00B55608"/>
    <w:rsid w:val="00B55D24"/>
    <w:rsid w:val="00B56DA3"/>
    <w:rsid w:val="00B578FA"/>
    <w:rsid w:val="00B579B2"/>
    <w:rsid w:val="00B57C40"/>
    <w:rsid w:val="00B60E52"/>
    <w:rsid w:val="00B62A3B"/>
    <w:rsid w:val="00B62FBB"/>
    <w:rsid w:val="00B6402E"/>
    <w:rsid w:val="00B6439B"/>
    <w:rsid w:val="00B65850"/>
    <w:rsid w:val="00B661C4"/>
    <w:rsid w:val="00B67012"/>
    <w:rsid w:val="00B67F2F"/>
    <w:rsid w:val="00B70EC6"/>
    <w:rsid w:val="00B720E4"/>
    <w:rsid w:val="00B737F2"/>
    <w:rsid w:val="00B73C87"/>
    <w:rsid w:val="00B74814"/>
    <w:rsid w:val="00B75FFC"/>
    <w:rsid w:val="00B76A0E"/>
    <w:rsid w:val="00B76FA9"/>
    <w:rsid w:val="00B77413"/>
    <w:rsid w:val="00B80668"/>
    <w:rsid w:val="00B81004"/>
    <w:rsid w:val="00B8206F"/>
    <w:rsid w:val="00B83F98"/>
    <w:rsid w:val="00B84DAF"/>
    <w:rsid w:val="00B86795"/>
    <w:rsid w:val="00B86B18"/>
    <w:rsid w:val="00B873C7"/>
    <w:rsid w:val="00B875A0"/>
    <w:rsid w:val="00B90B24"/>
    <w:rsid w:val="00B91CDF"/>
    <w:rsid w:val="00B92150"/>
    <w:rsid w:val="00B93027"/>
    <w:rsid w:val="00B934F2"/>
    <w:rsid w:val="00B93D5D"/>
    <w:rsid w:val="00B93EF9"/>
    <w:rsid w:val="00B951B0"/>
    <w:rsid w:val="00B95FDA"/>
    <w:rsid w:val="00B96A1E"/>
    <w:rsid w:val="00B97E7D"/>
    <w:rsid w:val="00BA030D"/>
    <w:rsid w:val="00BA04AD"/>
    <w:rsid w:val="00BA2387"/>
    <w:rsid w:val="00BA3DD9"/>
    <w:rsid w:val="00BA4018"/>
    <w:rsid w:val="00BA44DB"/>
    <w:rsid w:val="00BA4554"/>
    <w:rsid w:val="00BA4BB4"/>
    <w:rsid w:val="00BA4E68"/>
    <w:rsid w:val="00BA5E50"/>
    <w:rsid w:val="00BA72C7"/>
    <w:rsid w:val="00BB0D65"/>
    <w:rsid w:val="00BB0DCB"/>
    <w:rsid w:val="00BB0E24"/>
    <w:rsid w:val="00BB1E93"/>
    <w:rsid w:val="00BB2549"/>
    <w:rsid w:val="00BB4821"/>
    <w:rsid w:val="00BB4AB9"/>
    <w:rsid w:val="00BB4E7B"/>
    <w:rsid w:val="00BB6ABC"/>
    <w:rsid w:val="00BB6ABD"/>
    <w:rsid w:val="00BB7731"/>
    <w:rsid w:val="00BC0779"/>
    <w:rsid w:val="00BC25B2"/>
    <w:rsid w:val="00BC4031"/>
    <w:rsid w:val="00BC5307"/>
    <w:rsid w:val="00BC5489"/>
    <w:rsid w:val="00BC55CC"/>
    <w:rsid w:val="00BC5819"/>
    <w:rsid w:val="00BC5F26"/>
    <w:rsid w:val="00BC6230"/>
    <w:rsid w:val="00BC6711"/>
    <w:rsid w:val="00BC7535"/>
    <w:rsid w:val="00BD01B5"/>
    <w:rsid w:val="00BD01FB"/>
    <w:rsid w:val="00BD07D4"/>
    <w:rsid w:val="00BD0E79"/>
    <w:rsid w:val="00BD12E4"/>
    <w:rsid w:val="00BD19A8"/>
    <w:rsid w:val="00BD24B7"/>
    <w:rsid w:val="00BD2A19"/>
    <w:rsid w:val="00BD58E4"/>
    <w:rsid w:val="00BD59CE"/>
    <w:rsid w:val="00BD677D"/>
    <w:rsid w:val="00BD6910"/>
    <w:rsid w:val="00BD6D79"/>
    <w:rsid w:val="00BE066A"/>
    <w:rsid w:val="00BE20E6"/>
    <w:rsid w:val="00BE3989"/>
    <w:rsid w:val="00BE425C"/>
    <w:rsid w:val="00BE448E"/>
    <w:rsid w:val="00BE7A5A"/>
    <w:rsid w:val="00BF088F"/>
    <w:rsid w:val="00BF3A58"/>
    <w:rsid w:val="00BF5C84"/>
    <w:rsid w:val="00BF5FBF"/>
    <w:rsid w:val="00BF7E46"/>
    <w:rsid w:val="00C00DF8"/>
    <w:rsid w:val="00C023F6"/>
    <w:rsid w:val="00C05B06"/>
    <w:rsid w:val="00C05DA0"/>
    <w:rsid w:val="00C061DA"/>
    <w:rsid w:val="00C061F1"/>
    <w:rsid w:val="00C06383"/>
    <w:rsid w:val="00C06D00"/>
    <w:rsid w:val="00C112E2"/>
    <w:rsid w:val="00C11372"/>
    <w:rsid w:val="00C1333E"/>
    <w:rsid w:val="00C1462E"/>
    <w:rsid w:val="00C14AF5"/>
    <w:rsid w:val="00C14FA7"/>
    <w:rsid w:val="00C1554E"/>
    <w:rsid w:val="00C1737E"/>
    <w:rsid w:val="00C20C21"/>
    <w:rsid w:val="00C214CA"/>
    <w:rsid w:val="00C215EF"/>
    <w:rsid w:val="00C2166D"/>
    <w:rsid w:val="00C21D6F"/>
    <w:rsid w:val="00C238A6"/>
    <w:rsid w:val="00C23933"/>
    <w:rsid w:val="00C24324"/>
    <w:rsid w:val="00C24A76"/>
    <w:rsid w:val="00C24B76"/>
    <w:rsid w:val="00C24EA3"/>
    <w:rsid w:val="00C24F28"/>
    <w:rsid w:val="00C250DF"/>
    <w:rsid w:val="00C25146"/>
    <w:rsid w:val="00C26C11"/>
    <w:rsid w:val="00C2771D"/>
    <w:rsid w:val="00C31F01"/>
    <w:rsid w:val="00C35250"/>
    <w:rsid w:val="00C35811"/>
    <w:rsid w:val="00C363BC"/>
    <w:rsid w:val="00C367F2"/>
    <w:rsid w:val="00C36ED0"/>
    <w:rsid w:val="00C373E8"/>
    <w:rsid w:val="00C37980"/>
    <w:rsid w:val="00C40D33"/>
    <w:rsid w:val="00C41B66"/>
    <w:rsid w:val="00C430A5"/>
    <w:rsid w:val="00C43F78"/>
    <w:rsid w:val="00C4469A"/>
    <w:rsid w:val="00C453BD"/>
    <w:rsid w:val="00C46225"/>
    <w:rsid w:val="00C465DF"/>
    <w:rsid w:val="00C47273"/>
    <w:rsid w:val="00C50361"/>
    <w:rsid w:val="00C518D6"/>
    <w:rsid w:val="00C51DE3"/>
    <w:rsid w:val="00C53889"/>
    <w:rsid w:val="00C54583"/>
    <w:rsid w:val="00C552AC"/>
    <w:rsid w:val="00C57AF6"/>
    <w:rsid w:val="00C617C2"/>
    <w:rsid w:val="00C63E90"/>
    <w:rsid w:val="00C64720"/>
    <w:rsid w:val="00C65362"/>
    <w:rsid w:val="00C6662E"/>
    <w:rsid w:val="00C67517"/>
    <w:rsid w:val="00C67E13"/>
    <w:rsid w:val="00C71669"/>
    <w:rsid w:val="00C71F28"/>
    <w:rsid w:val="00C72683"/>
    <w:rsid w:val="00C731D7"/>
    <w:rsid w:val="00C75429"/>
    <w:rsid w:val="00C75E94"/>
    <w:rsid w:val="00C80A2C"/>
    <w:rsid w:val="00C82008"/>
    <w:rsid w:val="00C84C2B"/>
    <w:rsid w:val="00C86005"/>
    <w:rsid w:val="00C868A5"/>
    <w:rsid w:val="00C87B99"/>
    <w:rsid w:val="00C908A2"/>
    <w:rsid w:val="00C92196"/>
    <w:rsid w:val="00C92CC4"/>
    <w:rsid w:val="00C9471B"/>
    <w:rsid w:val="00C956BB"/>
    <w:rsid w:val="00C95B34"/>
    <w:rsid w:val="00C95D14"/>
    <w:rsid w:val="00C96060"/>
    <w:rsid w:val="00C9718F"/>
    <w:rsid w:val="00C97802"/>
    <w:rsid w:val="00C97980"/>
    <w:rsid w:val="00CA00D2"/>
    <w:rsid w:val="00CA03D2"/>
    <w:rsid w:val="00CA090F"/>
    <w:rsid w:val="00CA1231"/>
    <w:rsid w:val="00CA1454"/>
    <w:rsid w:val="00CA17D3"/>
    <w:rsid w:val="00CA3462"/>
    <w:rsid w:val="00CA56BD"/>
    <w:rsid w:val="00CA5A29"/>
    <w:rsid w:val="00CA5EBC"/>
    <w:rsid w:val="00CA6D31"/>
    <w:rsid w:val="00CA7863"/>
    <w:rsid w:val="00CA78B3"/>
    <w:rsid w:val="00CB145D"/>
    <w:rsid w:val="00CB2A81"/>
    <w:rsid w:val="00CB3098"/>
    <w:rsid w:val="00CB339E"/>
    <w:rsid w:val="00CB3493"/>
    <w:rsid w:val="00CB4360"/>
    <w:rsid w:val="00CB5D95"/>
    <w:rsid w:val="00CB5E41"/>
    <w:rsid w:val="00CB601C"/>
    <w:rsid w:val="00CC0548"/>
    <w:rsid w:val="00CC1CA0"/>
    <w:rsid w:val="00CC1FBC"/>
    <w:rsid w:val="00CC247C"/>
    <w:rsid w:val="00CC3412"/>
    <w:rsid w:val="00CC39B7"/>
    <w:rsid w:val="00CC47CD"/>
    <w:rsid w:val="00CC5F70"/>
    <w:rsid w:val="00CC66C7"/>
    <w:rsid w:val="00CD001A"/>
    <w:rsid w:val="00CD0BFD"/>
    <w:rsid w:val="00CD1591"/>
    <w:rsid w:val="00CD228E"/>
    <w:rsid w:val="00CD2E6D"/>
    <w:rsid w:val="00CD2EC7"/>
    <w:rsid w:val="00CD5600"/>
    <w:rsid w:val="00CD5AD4"/>
    <w:rsid w:val="00CD7408"/>
    <w:rsid w:val="00CE010C"/>
    <w:rsid w:val="00CE011F"/>
    <w:rsid w:val="00CE0670"/>
    <w:rsid w:val="00CE1507"/>
    <w:rsid w:val="00CE2280"/>
    <w:rsid w:val="00CE27F7"/>
    <w:rsid w:val="00CE3049"/>
    <w:rsid w:val="00CE3774"/>
    <w:rsid w:val="00CE392A"/>
    <w:rsid w:val="00CE40C8"/>
    <w:rsid w:val="00CE47B4"/>
    <w:rsid w:val="00CE4BD5"/>
    <w:rsid w:val="00CE62EB"/>
    <w:rsid w:val="00CE72D9"/>
    <w:rsid w:val="00CE7979"/>
    <w:rsid w:val="00CF0AFE"/>
    <w:rsid w:val="00CF0B71"/>
    <w:rsid w:val="00CF0E6E"/>
    <w:rsid w:val="00CF11DD"/>
    <w:rsid w:val="00CF193F"/>
    <w:rsid w:val="00CF2114"/>
    <w:rsid w:val="00CF2776"/>
    <w:rsid w:val="00CF289C"/>
    <w:rsid w:val="00CF36C0"/>
    <w:rsid w:val="00CF5164"/>
    <w:rsid w:val="00CF5361"/>
    <w:rsid w:val="00CF6672"/>
    <w:rsid w:val="00CF6A1D"/>
    <w:rsid w:val="00CF6CFE"/>
    <w:rsid w:val="00CF7E99"/>
    <w:rsid w:val="00CF7F3F"/>
    <w:rsid w:val="00D00F26"/>
    <w:rsid w:val="00D01230"/>
    <w:rsid w:val="00D01502"/>
    <w:rsid w:val="00D034BB"/>
    <w:rsid w:val="00D04746"/>
    <w:rsid w:val="00D074F6"/>
    <w:rsid w:val="00D07C4E"/>
    <w:rsid w:val="00D07DE1"/>
    <w:rsid w:val="00D10B91"/>
    <w:rsid w:val="00D12D37"/>
    <w:rsid w:val="00D13A11"/>
    <w:rsid w:val="00D13D45"/>
    <w:rsid w:val="00D13E9C"/>
    <w:rsid w:val="00D142EA"/>
    <w:rsid w:val="00D15307"/>
    <w:rsid w:val="00D163C9"/>
    <w:rsid w:val="00D17A46"/>
    <w:rsid w:val="00D204AB"/>
    <w:rsid w:val="00D20A5D"/>
    <w:rsid w:val="00D20FE5"/>
    <w:rsid w:val="00D2125A"/>
    <w:rsid w:val="00D21B59"/>
    <w:rsid w:val="00D21CA6"/>
    <w:rsid w:val="00D23CDD"/>
    <w:rsid w:val="00D253A0"/>
    <w:rsid w:val="00D272A0"/>
    <w:rsid w:val="00D27AA9"/>
    <w:rsid w:val="00D27CC5"/>
    <w:rsid w:val="00D3030D"/>
    <w:rsid w:val="00D30876"/>
    <w:rsid w:val="00D31174"/>
    <w:rsid w:val="00D33EC0"/>
    <w:rsid w:val="00D340E0"/>
    <w:rsid w:val="00D3428A"/>
    <w:rsid w:val="00D34998"/>
    <w:rsid w:val="00D352C4"/>
    <w:rsid w:val="00D3580A"/>
    <w:rsid w:val="00D3657E"/>
    <w:rsid w:val="00D36A13"/>
    <w:rsid w:val="00D37153"/>
    <w:rsid w:val="00D40215"/>
    <w:rsid w:val="00D41ABC"/>
    <w:rsid w:val="00D41F11"/>
    <w:rsid w:val="00D432BE"/>
    <w:rsid w:val="00D4371A"/>
    <w:rsid w:val="00D44A89"/>
    <w:rsid w:val="00D44C2A"/>
    <w:rsid w:val="00D457FC"/>
    <w:rsid w:val="00D458D1"/>
    <w:rsid w:val="00D45924"/>
    <w:rsid w:val="00D46518"/>
    <w:rsid w:val="00D46695"/>
    <w:rsid w:val="00D46CBE"/>
    <w:rsid w:val="00D472DE"/>
    <w:rsid w:val="00D47500"/>
    <w:rsid w:val="00D475DD"/>
    <w:rsid w:val="00D4769A"/>
    <w:rsid w:val="00D50A45"/>
    <w:rsid w:val="00D538AF"/>
    <w:rsid w:val="00D53BE7"/>
    <w:rsid w:val="00D54320"/>
    <w:rsid w:val="00D55C04"/>
    <w:rsid w:val="00D56D0C"/>
    <w:rsid w:val="00D56EFB"/>
    <w:rsid w:val="00D57FAF"/>
    <w:rsid w:val="00D60158"/>
    <w:rsid w:val="00D61D35"/>
    <w:rsid w:val="00D61DC3"/>
    <w:rsid w:val="00D62AF5"/>
    <w:rsid w:val="00D62C5E"/>
    <w:rsid w:val="00D63601"/>
    <w:rsid w:val="00D6516C"/>
    <w:rsid w:val="00D66688"/>
    <w:rsid w:val="00D66E78"/>
    <w:rsid w:val="00D67623"/>
    <w:rsid w:val="00D67B35"/>
    <w:rsid w:val="00D67D72"/>
    <w:rsid w:val="00D67EB1"/>
    <w:rsid w:val="00D72256"/>
    <w:rsid w:val="00D742E1"/>
    <w:rsid w:val="00D75193"/>
    <w:rsid w:val="00D75524"/>
    <w:rsid w:val="00D764C8"/>
    <w:rsid w:val="00D776F4"/>
    <w:rsid w:val="00D800A2"/>
    <w:rsid w:val="00D807D5"/>
    <w:rsid w:val="00D814F9"/>
    <w:rsid w:val="00D827C5"/>
    <w:rsid w:val="00D848D3"/>
    <w:rsid w:val="00D849A9"/>
    <w:rsid w:val="00D860A7"/>
    <w:rsid w:val="00D878DF"/>
    <w:rsid w:val="00D87C81"/>
    <w:rsid w:val="00D90A0E"/>
    <w:rsid w:val="00D91B5B"/>
    <w:rsid w:val="00D920FE"/>
    <w:rsid w:val="00D925A1"/>
    <w:rsid w:val="00D92BB6"/>
    <w:rsid w:val="00D92DC3"/>
    <w:rsid w:val="00D92F1C"/>
    <w:rsid w:val="00D93543"/>
    <w:rsid w:val="00D9481C"/>
    <w:rsid w:val="00D95E35"/>
    <w:rsid w:val="00D961D2"/>
    <w:rsid w:val="00D9631C"/>
    <w:rsid w:val="00D96F18"/>
    <w:rsid w:val="00D9774A"/>
    <w:rsid w:val="00DA0449"/>
    <w:rsid w:val="00DA10EC"/>
    <w:rsid w:val="00DA1BFC"/>
    <w:rsid w:val="00DA3066"/>
    <w:rsid w:val="00DA3A12"/>
    <w:rsid w:val="00DA59B5"/>
    <w:rsid w:val="00DA5B56"/>
    <w:rsid w:val="00DA7352"/>
    <w:rsid w:val="00DA7675"/>
    <w:rsid w:val="00DA7DC2"/>
    <w:rsid w:val="00DB06D6"/>
    <w:rsid w:val="00DB1BCA"/>
    <w:rsid w:val="00DB24F5"/>
    <w:rsid w:val="00DB2599"/>
    <w:rsid w:val="00DB2D31"/>
    <w:rsid w:val="00DB2F03"/>
    <w:rsid w:val="00DB346E"/>
    <w:rsid w:val="00DB44A8"/>
    <w:rsid w:val="00DB6912"/>
    <w:rsid w:val="00DB7349"/>
    <w:rsid w:val="00DB7B4C"/>
    <w:rsid w:val="00DC01A0"/>
    <w:rsid w:val="00DC01B4"/>
    <w:rsid w:val="00DC0713"/>
    <w:rsid w:val="00DC0E3C"/>
    <w:rsid w:val="00DC1EED"/>
    <w:rsid w:val="00DC2572"/>
    <w:rsid w:val="00DC29F8"/>
    <w:rsid w:val="00DC4250"/>
    <w:rsid w:val="00DC4598"/>
    <w:rsid w:val="00DC4B28"/>
    <w:rsid w:val="00DC50B5"/>
    <w:rsid w:val="00DC6728"/>
    <w:rsid w:val="00DC7759"/>
    <w:rsid w:val="00DD0874"/>
    <w:rsid w:val="00DD36C3"/>
    <w:rsid w:val="00DD396F"/>
    <w:rsid w:val="00DD3D56"/>
    <w:rsid w:val="00DD43ED"/>
    <w:rsid w:val="00DD4545"/>
    <w:rsid w:val="00DD512E"/>
    <w:rsid w:val="00DD5B75"/>
    <w:rsid w:val="00DD5C11"/>
    <w:rsid w:val="00DD6704"/>
    <w:rsid w:val="00DD6BD8"/>
    <w:rsid w:val="00DD7122"/>
    <w:rsid w:val="00DD73A1"/>
    <w:rsid w:val="00DD7586"/>
    <w:rsid w:val="00DD7AB6"/>
    <w:rsid w:val="00DD7B4B"/>
    <w:rsid w:val="00DE0445"/>
    <w:rsid w:val="00DE067E"/>
    <w:rsid w:val="00DE12EE"/>
    <w:rsid w:val="00DE1710"/>
    <w:rsid w:val="00DE2164"/>
    <w:rsid w:val="00DE287A"/>
    <w:rsid w:val="00DE5CA0"/>
    <w:rsid w:val="00DE5E0D"/>
    <w:rsid w:val="00DE72BE"/>
    <w:rsid w:val="00DE77B8"/>
    <w:rsid w:val="00DE7F3A"/>
    <w:rsid w:val="00DF021D"/>
    <w:rsid w:val="00DF12F5"/>
    <w:rsid w:val="00DF1426"/>
    <w:rsid w:val="00DF19E4"/>
    <w:rsid w:val="00DF1ABB"/>
    <w:rsid w:val="00DF2917"/>
    <w:rsid w:val="00DF42FC"/>
    <w:rsid w:val="00DF4879"/>
    <w:rsid w:val="00DF583B"/>
    <w:rsid w:val="00DF740F"/>
    <w:rsid w:val="00DF7572"/>
    <w:rsid w:val="00E0122E"/>
    <w:rsid w:val="00E017DB"/>
    <w:rsid w:val="00E031FF"/>
    <w:rsid w:val="00E03221"/>
    <w:rsid w:val="00E0371C"/>
    <w:rsid w:val="00E0480F"/>
    <w:rsid w:val="00E04885"/>
    <w:rsid w:val="00E0516F"/>
    <w:rsid w:val="00E0572B"/>
    <w:rsid w:val="00E05AF5"/>
    <w:rsid w:val="00E05ED0"/>
    <w:rsid w:val="00E05FC6"/>
    <w:rsid w:val="00E07124"/>
    <w:rsid w:val="00E10515"/>
    <w:rsid w:val="00E10A81"/>
    <w:rsid w:val="00E127F6"/>
    <w:rsid w:val="00E13436"/>
    <w:rsid w:val="00E14294"/>
    <w:rsid w:val="00E14B7A"/>
    <w:rsid w:val="00E14CEC"/>
    <w:rsid w:val="00E14E2C"/>
    <w:rsid w:val="00E15029"/>
    <w:rsid w:val="00E163EB"/>
    <w:rsid w:val="00E166C4"/>
    <w:rsid w:val="00E1704F"/>
    <w:rsid w:val="00E174E0"/>
    <w:rsid w:val="00E202D9"/>
    <w:rsid w:val="00E205CC"/>
    <w:rsid w:val="00E21F61"/>
    <w:rsid w:val="00E22007"/>
    <w:rsid w:val="00E2246D"/>
    <w:rsid w:val="00E22A5F"/>
    <w:rsid w:val="00E2314F"/>
    <w:rsid w:val="00E232EB"/>
    <w:rsid w:val="00E237F1"/>
    <w:rsid w:val="00E2425E"/>
    <w:rsid w:val="00E2528A"/>
    <w:rsid w:val="00E25335"/>
    <w:rsid w:val="00E26B78"/>
    <w:rsid w:val="00E30C9A"/>
    <w:rsid w:val="00E31301"/>
    <w:rsid w:val="00E3188A"/>
    <w:rsid w:val="00E323D7"/>
    <w:rsid w:val="00E32747"/>
    <w:rsid w:val="00E32FE3"/>
    <w:rsid w:val="00E337C8"/>
    <w:rsid w:val="00E3416A"/>
    <w:rsid w:val="00E34268"/>
    <w:rsid w:val="00E34673"/>
    <w:rsid w:val="00E34A73"/>
    <w:rsid w:val="00E3523E"/>
    <w:rsid w:val="00E41987"/>
    <w:rsid w:val="00E42C3C"/>
    <w:rsid w:val="00E42FEE"/>
    <w:rsid w:val="00E44106"/>
    <w:rsid w:val="00E445D1"/>
    <w:rsid w:val="00E447B6"/>
    <w:rsid w:val="00E45EBC"/>
    <w:rsid w:val="00E51733"/>
    <w:rsid w:val="00E51A51"/>
    <w:rsid w:val="00E52262"/>
    <w:rsid w:val="00E529EA"/>
    <w:rsid w:val="00E531F5"/>
    <w:rsid w:val="00E53527"/>
    <w:rsid w:val="00E53A97"/>
    <w:rsid w:val="00E53BB8"/>
    <w:rsid w:val="00E53FD6"/>
    <w:rsid w:val="00E54560"/>
    <w:rsid w:val="00E551FC"/>
    <w:rsid w:val="00E568CD"/>
    <w:rsid w:val="00E57F43"/>
    <w:rsid w:val="00E60305"/>
    <w:rsid w:val="00E60643"/>
    <w:rsid w:val="00E61087"/>
    <w:rsid w:val="00E61442"/>
    <w:rsid w:val="00E6206E"/>
    <w:rsid w:val="00E620E8"/>
    <w:rsid w:val="00E62961"/>
    <w:rsid w:val="00E63445"/>
    <w:rsid w:val="00E63CEB"/>
    <w:rsid w:val="00E650F0"/>
    <w:rsid w:val="00E66337"/>
    <w:rsid w:val="00E66A60"/>
    <w:rsid w:val="00E67227"/>
    <w:rsid w:val="00E7051D"/>
    <w:rsid w:val="00E70D77"/>
    <w:rsid w:val="00E71689"/>
    <w:rsid w:val="00E748A0"/>
    <w:rsid w:val="00E7497A"/>
    <w:rsid w:val="00E74E35"/>
    <w:rsid w:val="00E77D83"/>
    <w:rsid w:val="00E80244"/>
    <w:rsid w:val="00E81640"/>
    <w:rsid w:val="00E81A3A"/>
    <w:rsid w:val="00E8262A"/>
    <w:rsid w:val="00E83B05"/>
    <w:rsid w:val="00E83E89"/>
    <w:rsid w:val="00E84195"/>
    <w:rsid w:val="00E84A8D"/>
    <w:rsid w:val="00E851E9"/>
    <w:rsid w:val="00E857BD"/>
    <w:rsid w:val="00E86F30"/>
    <w:rsid w:val="00E874E5"/>
    <w:rsid w:val="00E87A3C"/>
    <w:rsid w:val="00E87DFB"/>
    <w:rsid w:val="00E90A9A"/>
    <w:rsid w:val="00E922D4"/>
    <w:rsid w:val="00E9242F"/>
    <w:rsid w:val="00E92748"/>
    <w:rsid w:val="00E92E9D"/>
    <w:rsid w:val="00E930FC"/>
    <w:rsid w:val="00E934CC"/>
    <w:rsid w:val="00E93EAF"/>
    <w:rsid w:val="00E943E6"/>
    <w:rsid w:val="00E95E16"/>
    <w:rsid w:val="00E96016"/>
    <w:rsid w:val="00E9720A"/>
    <w:rsid w:val="00E97E12"/>
    <w:rsid w:val="00EA0601"/>
    <w:rsid w:val="00EA1008"/>
    <w:rsid w:val="00EA138F"/>
    <w:rsid w:val="00EA1931"/>
    <w:rsid w:val="00EA1938"/>
    <w:rsid w:val="00EA19C3"/>
    <w:rsid w:val="00EA242E"/>
    <w:rsid w:val="00EA40E4"/>
    <w:rsid w:val="00EA4FA3"/>
    <w:rsid w:val="00EA50E3"/>
    <w:rsid w:val="00EA570E"/>
    <w:rsid w:val="00EA73B7"/>
    <w:rsid w:val="00EB03AE"/>
    <w:rsid w:val="00EB07DB"/>
    <w:rsid w:val="00EB0D02"/>
    <w:rsid w:val="00EB2297"/>
    <w:rsid w:val="00EB2332"/>
    <w:rsid w:val="00EB23F8"/>
    <w:rsid w:val="00EB3C5E"/>
    <w:rsid w:val="00EB3F7B"/>
    <w:rsid w:val="00EB4D75"/>
    <w:rsid w:val="00EB4FC3"/>
    <w:rsid w:val="00EB527A"/>
    <w:rsid w:val="00EB5A33"/>
    <w:rsid w:val="00EC0E04"/>
    <w:rsid w:val="00EC2D45"/>
    <w:rsid w:val="00EC348C"/>
    <w:rsid w:val="00EC3990"/>
    <w:rsid w:val="00EC4EEE"/>
    <w:rsid w:val="00EC638D"/>
    <w:rsid w:val="00EC73FC"/>
    <w:rsid w:val="00ED000F"/>
    <w:rsid w:val="00ED0CC8"/>
    <w:rsid w:val="00ED1248"/>
    <w:rsid w:val="00ED15FB"/>
    <w:rsid w:val="00ED16EA"/>
    <w:rsid w:val="00ED2CB7"/>
    <w:rsid w:val="00ED3530"/>
    <w:rsid w:val="00ED399B"/>
    <w:rsid w:val="00ED3B24"/>
    <w:rsid w:val="00ED4937"/>
    <w:rsid w:val="00ED4C4F"/>
    <w:rsid w:val="00ED6566"/>
    <w:rsid w:val="00ED76C3"/>
    <w:rsid w:val="00ED7DA5"/>
    <w:rsid w:val="00EE1A6F"/>
    <w:rsid w:val="00EE237D"/>
    <w:rsid w:val="00EE2962"/>
    <w:rsid w:val="00EE29EA"/>
    <w:rsid w:val="00EE315D"/>
    <w:rsid w:val="00EE393A"/>
    <w:rsid w:val="00EE4EA6"/>
    <w:rsid w:val="00EE6B21"/>
    <w:rsid w:val="00EF00BD"/>
    <w:rsid w:val="00EF0BA6"/>
    <w:rsid w:val="00EF152F"/>
    <w:rsid w:val="00EF1A20"/>
    <w:rsid w:val="00EF3082"/>
    <w:rsid w:val="00EF3D80"/>
    <w:rsid w:val="00EF3DC6"/>
    <w:rsid w:val="00EF4B8E"/>
    <w:rsid w:val="00EF5FBA"/>
    <w:rsid w:val="00EF65A3"/>
    <w:rsid w:val="00EF6D7E"/>
    <w:rsid w:val="00EF6DBC"/>
    <w:rsid w:val="00F009F3"/>
    <w:rsid w:val="00F02FB7"/>
    <w:rsid w:val="00F03D85"/>
    <w:rsid w:val="00F04CD0"/>
    <w:rsid w:val="00F0518B"/>
    <w:rsid w:val="00F056C9"/>
    <w:rsid w:val="00F062F1"/>
    <w:rsid w:val="00F066FD"/>
    <w:rsid w:val="00F071DD"/>
    <w:rsid w:val="00F07AB4"/>
    <w:rsid w:val="00F104F8"/>
    <w:rsid w:val="00F10EF2"/>
    <w:rsid w:val="00F1131D"/>
    <w:rsid w:val="00F12486"/>
    <w:rsid w:val="00F13DC4"/>
    <w:rsid w:val="00F15365"/>
    <w:rsid w:val="00F155E8"/>
    <w:rsid w:val="00F20B4F"/>
    <w:rsid w:val="00F22369"/>
    <w:rsid w:val="00F2243E"/>
    <w:rsid w:val="00F22F00"/>
    <w:rsid w:val="00F24D6B"/>
    <w:rsid w:val="00F25043"/>
    <w:rsid w:val="00F2532C"/>
    <w:rsid w:val="00F27E75"/>
    <w:rsid w:val="00F30AC7"/>
    <w:rsid w:val="00F32EDD"/>
    <w:rsid w:val="00F330B8"/>
    <w:rsid w:val="00F33251"/>
    <w:rsid w:val="00F336B6"/>
    <w:rsid w:val="00F3376B"/>
    <w:rsid w:val="00F33D5A"/>
    <w:rsid w:val="00F349C8"/>
    <w:rsid w:val="00F35606"/>
    <w:rsid w:val="00F375D8"/>
    <w:rsid w:val="00F40222"/>
    <w:rsid w:val="00F40CFF"/>
    <w:rsid w:val="00F40F4B"/>
    <w:rsid w:val="00F41A83"/>
    <w:rsid w:val="00F435A3"/>
    <w:rsid w:val="00F4405A"/>
    <w:rsid w:val="00F44605"/>
    <w:rsid w:val="00F44772"/>
    <w:rsid w:val="00F44AC1"/>
    <w:rsid w:val="00F44CB3"/>
    <w:rsid w:val="00F45B00"/>
    <w:rsid w:val="00F47509"/>
    <w:rsid w:val="00F47ACE"/>
    <w:rsid w:val="00F502D4"/>
    <w:rsid w:val="00F50433"/>
    <w:rsid w:val="00F50BE5"/>
    <w:rsid w:val="00F520EC"/>
    <w:rsid w:val="00F52154"/>
    <w:rsid w:val="00F521FF"/>
    <w:rsid w:val="00F524A9"/>
    <w:rsid w:val="00F526D5"/>
    <w:rsid w:val="00F5272F"/>
    <w:rsid w:val="00F53565"/>
    <w:rsid w:val="00F53944"/>
    <w:rsid w:val="00F53A7D"/>
    <w:rsid w:val="00F53E03"/>
    <w:rsid w:val="00F54DAF"/>
    <w:rsid w:val="00F5577F"/>
    <w:rsid w:val="00F55948"/>
    <w:rsid w:val="00F56277"/>
    <w:rsid w:val="00F56C64"/>
    <w:rsid w:val="00F57F90"/>
    <w:rsid w:val="00F609A6"/>
    <w:rsid w:val="00F6131C"/>
    <w:rsid w:val="00F636AD"/>
    <w:rsid w:val="00F65289"/>
    <w:rsid w:val="00F66FE2"/>
    <w:rsid w:val="00F671A8"/>
    <w:rsid w:val="00F67EEC"/>
    <w:rsid w:val="00F7125C"/>
    <w:rsid w:val="00F71DA7"/>
    <w:rsid w:val="00F734F0"/>
    <w:rsid w:val="00F74131"/>
    <w:rsid w:val="00F74680"/>
    <w:rsid w:val="00F761B2"/>
    <w:rsid w:val="00F767A1"/>
    <w:rsid w:val="00F773D1"/>
    <w:rsid w:val="00F77F01"/>
    <w:rsid w:val="00F77F92"/>
    <w:rsid w:val="00F802A1"/>
    <w:rsid w:val="00F81173"/>
    <w:rsid w:val="00F81DD5"/>
    <w:rsid w:val="00F82131"/>
    <w:rsid w:val="00F829EA"/>
    <w:rsid w:val="00F84917"/>
    <w:rsid w:val="00F84931"/>
    <w:rsid w:val="00F84956"/>
    <w:rsid w:val="00F86349"/>
    <w:rsid w:val="00F92509"/>
    <w:rsid w:val="00F93FA6"/>
    <w:rsid w:val="00F955A5"/>
    <w:rsid w:val="00F95D06"/>
    <w:rsid w:val="00F96071"/>
    <w:rsid w:val="00F96754"/>
    <w:rsid w:val="00F972E9"/>
    <w:rsid w:val="00FA1317"/>
    <w:rsid w:val="00FA1B8F"/>
    <w:rsid w:val="00FA217D"/>
    <w:rsid w:val="00FA2EC0"/>
    <w:rsid w:val="00FA30B6"/>
    <w:rsid w:val="00FA4C9F"/>
    <w:rsid w:val="00FA597F"/>
    <w:rsid w:val="00FA5BEB"/>
    <w:rsid w:val="00FA5CE6"/>
    <w:rsid w:val="00FA63AB"/>
    <w:rsid w:val="00FB10D5"/>
    <w:rsid w:val="00FB15A6"/>
    <w:rsid w:val="00FB1986"/>
    <w:rsid w:val="00FB21CC"/>
    <w:rsid w:val="00FB4F1D"/>
    <w:rsid w:val="00FB564E"/>
    <w:rsid w:val="00FB566F"/>
    <w:rsid w:val="00FB5D04"/>
    <w:rsid w:val="00FB5F38"/>
    <w:rsid w:val="00FB7343"/>
    <w:rsid w:val="00FC0BAE"/>
    <w:rsid w:val="00FC0D95"/>
    <w:rsid w:val="00FC46DE"/>
    <w:rsid w:val="00FC4EC9"/>
    <w:rsid w:val="00FC4F81"/>
    <w:rsid w:val="00FC6B1C"/>
    <w:rsid w:val="00FC6B6F"/>
    <w:rsid w:val="00FD008F"/>
    <w:rsid w:val="00FD2066"/>
    <w:rsid w:val="00FD3770"/>
    <w:rsid w:val="00FD40DF"/>
    <w:rsid w:val="00FD4587"/>
    <w:rsid w:val="00FD48D0"/>
    <w:rsid w:val="00FD520E"/>
    <w:rsid w:val="00FD7780"/>
    <w:rsid w:val="00FD7CFF"/>
    <w:rsid w:val="00FE0008"/>
    <w:rsid w:val="00FE0DCB"/>
    <w:rsid w:val="00FE2DFE"/>
    <w:rsid w:val="00FE41C6"/>
    <w:rsid w:val="00FE5F19"/>
    <w:rsid w:val="00FE6927"/>
    <w:rsid w:val="00FE6A0E"/>
    <w:rsid w:val="00FE6A8C"/>
    <w:rsid w:val="00FE6B7B"/>
    <w:rsid w:val="00FF0507"/>
    <w:rsid w:val="00FF0AEE"/>
    <w:rsid w:val="00FF34D2"/>
    <w:rsid w:val="00FF3FD1"/>
    <w:rsid w:val="00FF54B8"/>
    <w:rsid w:val="00FF6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docId w15:val="{86097F62-E917-4B06-B111-91054998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52F"/>
  </w:style>
  <w:style w:type="paragraph" w:styleId="Nagwek10">
    <w:name w:val="heading 1"/>
    <w:basedOn w:val="Normalny"/>
    <w:next w:val="Normalny"/>
    <w:link w:val="Nagwek1Znak"/>
    <w:uiPriority w:val="99"/>
    <w:qFormat/>
    <w:rsid w:val="00607601"/>
    <w:pPr>
      <w:keepNext/>
      <w:keepLines/>
      <w:spacing w:before="480"/>
      <w:outlineLvl w:val="0"/>
    </w:pPr>
    <w:rPr>
      <w:rFonts w:ascii="Calibri" w:eastAsia="Times New Roman" w:hAnsi="Calibri" w:cs="Times New Roman"/>
      <w:b/>
      <w:bCs/>
      <w:color w:val="948A54"/>
      <w:sz w:val="28"/>
      <w:szCs w:val="28"/>
      <w:lang w:val="en-GB"/>
    </w:rPr>
  </w:style>
  <w:style w:type="paragraph" w:styleId="Nagwek20">
    <w:name w:val="heading 2"/>
    <w:basedOn w:val="Normalny"/>
    <w:next w:val="Normalny"/>
    <w:link w:val="Nagwek2Znak"/>
    <w:uiPriority w:val="9"/>
    <w:unhideWhenUsed/>
    <w:qFormat/>
    <w:rsid w:val="00607601"/>
    <w:pPr>
      <w:keepNext/>
      <w:keepLines/>
      <w:spacing w:before="200"/>
      <w:outlineLvl w:val="1"/>
    </w:pPr>
    <w:rPr>
      <w:rFonts w:ascii="Cambria" w:eastAsia="Times New Roman" w:hAnsi="Cambria" w:cs="Times New Roman"/>
      <w:b/>
      <w:bCs/>
      <w:color w:val="948A54"/>
      <w:sz w:val="26"/>
      <w:szCs w:val="26"/>
      <w:lang w:val="en-GB"/>
    </w:rPr>
  </w:style>
  <w:style w:type="paragraph" w:styleId="Nagwek30">
    <w:name w:val="heading 3"/>
    <w:basedOn w:val="Normalny"/>
    <w:next w:val="Normalny"/>
    <w:link w:val="Nagwek3Znak"/>
    <w:uiPriority w:val="99"/>
    <w:unhideWhenUsed/>
    <w:qFormat/>
    <w:rsid w:val="00607601"/>
    <w:pPr>
      <w:keepNext/>
      <w:keepLines/>
      <w:spacing w:before="200"/>
      <w:outlineLvl w:val="2"/>
    </w:pPr>
    <w:rPr>
      <w:rFonts w:ascii="Calibri" w:eastAsia="Times New Roman" w:hAnsi="Calibri" w:cs="Times New Roman"/>
      <w:b/>
      <w:bCs/>
      <w:color w:val="948A54"/>
      <w:sz w:val="22"/>
      <w:szCs w:val="22"/>
      <w:lang w:val="en-GB"/>
    </w:rPr>
  </w:style>
  <w:style w:type="paragraph" w:styleId="Nagwek40">
    <w:name w:val="heading 4"/>
    <w:basedOn w:val="Normalny"/>
    <w:next w:val="Normalny"/>
    <w:link w:val="Nagwek4Znak"/>
    <w:uiPriority w:val="99"/>
    <w:unhideWhenUsed/>
    <w:qFormat/>
    <w:rsid w:val="00607601"/>
    <w:pPr>
      <w:keepNext/>
      <w:keepLines/>
      <w:spacing w:before="40"/>
      <w:outlineLvl w:val="3"/>
    </w:pPr>
    <w:rPr>
      <w:rFonts w:asciiTheme="majorHAnsi" w:eastAsiaTheme="majorEastAsia" w:hAnsiTheme="majorHAnsi" w:cstheme="majorBidi"/>
      <w:i/>
      <w:iCs/>
      <w:color w:val="2F5496" w:themeColor="accent1" w:themeShade="BF"/>
      <w:sz w:val="22"/>
      <w:szCs w:val="22"/>
      <w:lang w:val="en-GB"/>
    </w:rPr>
  </w:style>
  <w:style w:type="paragraph" w:styleId="Nagwek5">
    <w:name w:val="heading 5"/>
    <w:basedOn w:val="Normalny"/>
    <w:link w:val="Nagwek5Znak"/>
    <w:uiPriority w:val="99"/>
    <w:qFormat/>
    <w:rsid w:val="00607601"/>
    <w:pPr>
      <w:widowControl w:val="0"/>
      <w:outlineLvl w:val="4"/>
    </w:pPr>
    <w:rPr>
      <w:rFonts w:ascii="Arial" w:eastAsia="Arial" w:hAnsi="Arial"/>
      <w:sz w:val="42"/>
      <w:szCs w:val="42"/>
      <w:lang w:val="en-US"/>
    </w:rPr>
  </w:style>
  <w:style w:type="paragraph" w:styleId="Nagwek6">
    <w:name w:val="heading 6"/>
    <w:basedOn w:val="Normalny"/>
    <w:link w:val="Nagwek6Znak"/>
    <w:uiPriority w:val="99"/>
    <w:qFormat/>
    <w:rsid w:val="00607601"/>
    <w:pPr>
      <w:widowControl w:val="0"/>
      <w:outlineLvl w:val="5"/>
    </w:pPr>
    <w:rPr>
      <w:rFonts w:ascii="Arial" w:eastAsia="Arial" w:hAnsi="Arial"/>
      <w:b/>
      <w:bCs/>
      <w:sz w:val="41"/>
      <w:szCs w:val="41"/>
      <w:lang w:val="en-US"/>
    </w:rPr>
  </w:style>
  <w:style w:type="paragraph" w:styleId="Nagwek7">
    <w:name w:val="heading 7"/>
    <w:basedOn w:val="Normalny"/>
    <w:next w:val="Normalny"/>
    <w:link w:val="Nagwek7Znak"/>
    <w:uiPriority w:val="99"/>
    <w:qFormat/>
    <w:rsid w:val="007B685E"/>
    <w:pPr>
      <w:keepNext/>
      <w:suppressLineNumbers/>
      <w:spacing w:after="120"/>
      <w:outlineLvl w:val="6"/>
    </w:pPr>
    <w:rPr>
      <w:rFonts w:ascii="Times New Roman" w:eastAsia="Times New Roman" w:hAnsi="Times New Roman" w:cs="Times New Roman"/>
      <w:b/>
      <w:kern w:val="20"/>
      <w:lang w:eastAsia="pl-PL"/>
    </w:rPr>
  </w:style>
  <w:style w:type="paragraph" w:styleId="Nagwek8">
    <w:name w:val="heading 8"/>
    <w:basedOn w:val="Normalny"/>
    <w:next w:val="Normalny"/>
    <w:link w:val="Nagwek8Znak"/>
    <w:uiPriority w:val="99"/>
    <w:unhideWhenUsed/>
    <w:qFormat/>
    <w:rsid w:val="00607601"/>
    <w:pPr>
      <w:keepNext/>
      <w:keepLines/>
      <w:spacing w:before="40"/>
      <w:outlineLvl w:val="7"/>
    </w:pPr>
    <w:rPr>
      <w:rFonts w:asciiTheme="majorHAnsi" w:eastAsiaTheme="majorEastAsia" w:hAnsiTheme="majorHAnsi" w:cstheme="majorBidi"/>
      <w:color w:val="272727" w:themeColor="text1" w:themeTint="D8"/>
      <w:sz w:val="21"/>
      <w:szCs w:val="21"/>
      <w:lang w:val="en-GB"/>
    </w:rPr>
  </w:style>
  <w:style w:type="paragraph" w:styleId="Nagwek9">
    <w:name w:val="heading 9"/>
    <w:basedOn w:val="Normalny"/>
    <w:link w:val="Nagwek9Znak"/>
    <w:uiPriority w:val="99"/>
    <w:qFormat/>
    <w:rsid w:val="00607601"/>
    <w:pPr>
      <w:widowControl w:val="0"/>
      <w:spacing w:before="176"/>
      <w:ind w:left="2519"/>
      <w:outlineLvl w:val="8"/>
    </w:pPr>
    <w:rPr>
      <w:rFonts w:ascii="Arial" w:eastAsia="Arial" w:hAnsi="Arial"/>
      <w:b/>
      <w:bCs/>
      <w:sz w:val="39"/>
      <w:szCs w:val="39"/>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0"/>
    <w:uiPriority w:val="99"/>
    <w:rsid w:val="00607601"/>
    <w:rPr>
      <w:rFonts w:ascii="Calibri" w:eastAsia="Times New Roman" w:hAnsi="Calibri" w:cs="Times New Roman"/>
      <w:b/>
      <w:bCs/>
      <w:color w:val="948A54"/>
      <w:sz w:val="28"/>
      <w:szCs w:val="28"/>
      <w:lang w:val="en-GB"/>
    </w:rPr>
  </w:style>
  <w:style w:type="character" w:customStyle="1" w:styleId="Nagwek2Znak">
    <w:name w:val="Nagłówek 2 Znak"/>
    <w:basedOn w:val="Domylnaczcionkaakapitu"/>
    <w:link w:val="Nagwek20"/>
    <w:uiPriority w:val="99"/>
    <w:rsid w:val="00607601"/>
    <w:rPr>
      <w:rFonts w:ascii="Cambria" w:eastAsia="Times New Roman" w:hAnsi="Cambria" w:cs="Times New Roman"/>
      <w:b/>
      <w:bCs/>
      <w:color w:val="948A54"/>
      <w:sz w:val="26"/>
      <w:szCs w:val="26"/>
      <w:lang w:val="en-GB"/>
    </w:rPr>
  </w:style>
  <w:style w:type="character" w:customStyle="1" w:styleId="Nagwek3Znak">
    <w:name w:val="Nagłówek 3 Znak"/>
    <w:basedOn w:val="Domylnaczcionkaakapitu"/>
    <w:link w:val="Nagwek30"/>
    <w:uiPriority w:val="99"/>
    <w:rsid w:val="00607601"/>
    <w:rPr>
      <w:rFonts w:ascii="Calibri" w:eastAsia="Times New Roman" w:hAnsi="Calibri" w:cs="Times New Roman"/>
      <w:b/>
      <w:bCs/>
      <w:color w:val="948A54"/>
      <w:sz w:val="22"/>
      <w:szCs w:val="22"/>
      <w:lang w:val="en-GB"/>
    </w:rPr>
  </w:style>
  <w:style w:type="character" w:customStyle="1" w:styleId="Nagwek4Znak">
    <w:name w:val="Nagłówek 4 Znak"/>
    <w:basedOn w:val="Domylnaczcionkaakapitu"/>
    <w:link w:val="Nagwek40"/>
    <w:uiPriority w:val="99"/>
    <w:rsid w:val="00607601"/>
    <w:rPr>
      <w:rFonts w:asciiTheme="majorHAnsi" w:eastAsiaTheme="majorEastAsia" w:hAnsiTheme="majorHAnsi" w:cstheme="majorBidi"/>
      <w:i/>
      <w:iCs/>
      <w:color w:val="2F5496" w:themeColor="accent1" w:themeShade="BF"/>
      <w:sz w:val="22"/>
      <w:szCs w:val="22"/>
      <w:lang w:val="en-GB"/>
    </w:rPr>
  </w:style>
  <w:style w:type="character" w:customStyle="1" w:styleId="Nagwek5Znak">
    <w:name w:val="Nagłówek 5 Znak"/>
    <w:basedOn w:val="Domylnaczcionkaakapitu"/>
    <w:link w:val="Nagwek5"/>
    <w:uiPriority w:val="99"/>
    <w:rsid w:val="00607601"/>
    <w:rPr>
      <w:rFonts w:ascii="Arial" w:eastAsia="Arial" w:hAnsi="Arial"/>
      <w:sz w:val="42"/>
      <w:szCs w:val="42"/>
      <w:lang w:val="en-US"/>
    </w:rPr>
  </w:style>
  <w:style w:type="character" w:customStyle="1" w:styleId="Nagwek6Znak">
    <w:name w:val="Nagłówek 6 Znak"/>
    <w:basedOn w:val="Domylnaczcionkaakapitu"/>
    <w:link w:val="Nagwek6"/>
    <w:uiPriority w:val="99"/>
    <w:rsid w:val="00607601"/>
    <w:rPr>
      <w:rFonts w:ascii="Arial" w:eastAsia="Arial" w:hAnsi="Arial"/>
      <w:b/>
      <w:bCs/>
      <w:sz w:val="41"/>
      <w:szCs w:val="41"/>
      <w:lang w:val="en-US"/>
    </w:rPr>
  </w:style>
  <w:style w:type="character" w:customStyle="1" w:styleId="Nagwek7Znak">
    <w:name w:val="Nagłówek 7 Znak"/>
    <w:basedOn w:val="Domylnaczcionkaakapitu"/>
    <w:link w:val="Nagwek7"/>
    <w:uiPriority w:val="99"/>
    <w:rsid w:val="007B685E"/>
    <w:rPr>
      <w:rFonts w:ascii="Times New Roman" w:eastAsia="Times New Roman" w:hAnsi="Times New Roman" w:cs="Times New Roman"/>
      <w:b/>
      <w:kern w:val="20"/>
      <w:lang w:eastAsia="pl-PL"/>
    </w:rPr>
  </w:style>
  <w:style w:type="character" w:customStyle="1" w:styleId="Nagwek8Znak">
    <w:name w:val="Nagłówek 8 Znak"/>
    <w:basedOn w:val="Domylnaczcionkaakapitu"/>
    <w:link w:val="Nagwek8"/>
    <w:uiPriority w:val="99"/>
    <w:rsid w:val="00607601"/>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9"/>
    <w:rsid w:val="00607601"/>
    <w:rPr>
      <w:rFonts w:ascii="Arial" w:eastAsia="Arial" w:hAnsi="Arial"/>
      <w:b/>
      <w:bCs/>
      <w:sz w:val="39"/>
      <w:szCs w:val="39"/>
      <w:lang w:val="en-US"/>
    </w:rPr>
  </w:style>
  <w:style w:type="paragraph" w:styleId="Nagwek">
    <w:name w:val="header"/>
    <w:aliases w:val="Nagłówek strony1,Nagłówek strony"/>
    <w:basedOn w:val="Normalny"/>
    <w:link w:val="NagwekZnak"/>
    <w:uiPriority w:val="99"/>
    <w:unhideWhenUsed/>
    <w:rsid w:val="003E65F2"/>
    <w:pPr>
      <w:tabs>
        <w:tab w:val="center" w:pos="4513"/>
        <w:tab w:val="right" w:pos="9026"/>
      </w:tabs>
    </w:pPr>
  </w:style>
  <w:style w:type="character" w:customStyle="1" w:styleId="NagwekZnak">
    <w:name w:val="Nagłówek Znak"/>
    <w:aliases w:val="Nagłówek strony1 Znak,Nagłówek strony Znak"/>
    <w:basedOn w:val="Domylnaczcionkaakapitu"/>
    <w:link w:val="Nagwek"/>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paragraph" w:customStyle="1" w:styleId="Default">
    <w:name w:val="Default"/>
    <w:rsid w:val="0098473C"/>
    <w:pPr>
      <w:autoSpaceDE w:val="0"/>
      <w:autoSpaceDN w:val="0"/>
      <w:adjustRightInd w:val="0"/>
    </w:pPr>
    <w:rPr>
      <w:rFonts w:ascii="Calibri" w:hAnsi="Calibri" w:cs="Calibri"/>
      <w:color w:val="000000"/>
    </w:rPr>
  </w:style>
  <w:style w:type="character" w:styleId="Odwoaniedokomentarza">
    <w:name w:val="annotation reference"/>
    <w:basedOn w:val="Domylnaczcionkaakapitu"/>
    <w:uiPriority w:val="99"/>
    <w:unhideWhenUsed/>
    <w:rsid w:val="0098473C"/>
    <w:rPr>
      <w:sz w:val="16"/>
      <w:szCs w:val="16"/>
    </w:rPr>
  </w:style>
  <w:style w:type="paragraph" w:styleId="Tekstkomentarza">
    <w:name w:val="annotation text"/>
    <w:basedOn w:val="Normalny"/>
    <w:link w:val="TekstkomentarzaZnak"/>
    <w:unhideWhenUsed/>
    <w:rsid w:val="0098473C"/>
    <w:rPr>
      <w:sz w:val="20"/>
      <w:szCs w:val="20"/>
    </w:rPr>
  </w:style>
  <w:style w:type="character" w:customStyle="1" w:styleId="TekstkomentarzaZnak">
    <w:name w:val="Tekst komentarza Znak"/>
    <w:basedOn w:val="Domylnaczcionkaakapitu"/>
    <w:link w:val="Tekstkomentarza"/>
    <w:rsid w:val="0098473C"/>
    <w:rPr>
      <w:sz w:val="20"/>
      <w:szCs w:val="20"/>
    </w:rPr>
  </w:style>
  <w:style w:type="paragraph" w:styleId="Tematkomentarza">
    <w:name w:val="annotation subject"/>
    <w:basedOn w:val="Tekstkomentarza"/>
    <w:next w:val="Tekstkomentarza"/>
    <w:link w:val="TematkomentarzaZnak"/>
    <w:uiPriority w:val="99"/>
    <w:unhideWhenUsed/>
    <w:rsid w:val="0098473C"/>
    <w:rPr>
      <w:b/>
      <w:bCs/>
    </w:rPr>
  </w:style>
  <w:style w:type="character" w:customStyle="1" w:styleId="TematkomentarzaZnak">
    <w:name w:val="Temat komentarza Znak"/>
    <w:basedOn w:val="TekstkomentarzaZnak"/>
    <w:link w:val="Tematkomentarza"/>
    <w:uiPriority w:val="99"/>
    <w:rsid w:val="0098473C"/>
    <w:rPr>
      <w:b/>
      <w:bCs/>
      <w:sz w:val="20"/>
      <w:szCs w:val="20"/>
    </w:rPr>
  </w:style>
  <w:style w:type="paragraph" w:styleId="Tekstdymka">
    <w:name w:val="Balloon Text"/>
    <w:basedOn w:val="Normalny"/>
    <w:link w:val="TekstdymkaZnak"/>
    <w:uiPriority w:val="99"/>
    <w:unhideWhenUsed/>
    <w:rsid w:val="0098473C"/>
    <w:rPr>
      <w:rFonts w:ascii="Tahoma" w:hAnsi="Tahoma" w:cs="Tahoma"/>
      <w:sz w:val="16"/>
      <w:szCs w:val="16"/>
    </w:rPr>
  </w:style>
  <w:style w:type="character" w:customStyle="1" w:styleId="TekstdymkaZnak">
    <w:name w:val="Tekst dymka Znak"/>
    <w:basedOn w:val="Domylnaczcionkaakapitu"/>
    <w:link w:val="Tekstdymka"/>
    <w:uiPriority w:val="99"/>
    <w:rsid w:val="0098473C"/>
    <w:rPr>
      <w:rFonts w:ascii="Tahoma" w:hAnsi="Tahoma" w:cs="Tahoma"/>
      <w:sz w:val="16"/>
      <w:szCs w:val="16"/>
    </w:rPr>
  </w:style>
  <w:style w:type="character" w:styleId="Hipercze">
    <w:name w:val="Hyperlink"/>
    <w:basedOn w:val="Domylnaczcionkaakapitu"/>
    <w:uiPriority w:val="99"/>
    <w:unhideWhenUsed/>
    <w:rsid w:val="00027070"/>
    <w:rPr>
      <w:color w:val="0563C1" w:themeColor="hyperlink"/>
      <w:u w:val="single"/>
    </w:rPr>
  </w:style>
  <w:style w:type="character" w:customStyle="1" w:styleId="Nierozpoznanawzmianka1">
    <w:name w:val="Nierozpoznana wzmianka1"/>
    <w:basedOn w:val="Domylnaczcionkaakapitu"/>
    <w:uiPriority w:val="99"/>
    <w:semiHidden/>
    <w:unhideWhenUsed/>
    <w:rsid w:val="00027070"/>
    <w:rPr>
      <w:color w:val="605E5C"/>
      <w:shd w:val="clear" w:color="auto" w:fill="E1DFDD"/>
    </w:rPr>
  </w:style>
  <w:style w:type="paragraph" w:customStyle="1" w:styleId="paragraph">
    <w:name w:val="paragraph"/>
    <w:basedOn w:val="Normalny"/>
    <w:rsid w:val="00483406"/>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483406"/>
  </w:style>
  <w:style w:type="character" w:customStyle="1" w:styleId="eop">
    <w:name w:val="eop"/>
    <w:basedOn w:val="Domylnaczcionkaakapitu"/>
    <w:rsid w:val="00483406"/>
  </w:style>
  <w:style w:type="character" w:customStyle="1" w:styleId="spellingerror">
    <w:name w:val="spellingerror"/>
    <w:basedOn w:val="Domylnaczcionkaakapitu"/>
    <w:rsid w:val="00483406"/>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36700D"/>
    <w:pPr>
      <w:spacing w:after="160" w:line="256" w:lineRule="auto"/>
      <w:ind w:left="720"/>
      <w:contextualSpacing/>
    </w:pPr>
    <w:rPr>
      <w:sz w:val="22"/>
      <w:szCs w:val="22"/>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8235FE"/>
    <w:rPr>
      <w:sz w:val="22"/>
      <w:szCs w:val="22"/>
    </w:rPr>
  </w:style>
  <w:style w:type="paragraph" w:styleId="NormalnyWeb">
    <w:name w:val="Normal (Web)"/>
    <w:basedOn w:val="Normalny"/>
    <w:uiPriority w:val="99"/>
    <w:unhideWhenUsed/>
    <w:rsid w:val="008235FE"/>
    <w:pPr>
      <w:spacing w:before="100" w:beforeAutospacing="1" w:after="100" w:afterAutospacing="1"/>
    </w:pPr>
    <w:rPr>
      <w:rFonts w:ascii="Times New Roman" w:eastAsia="Times New Roman" w:hAnsi="Times New Roman" w:cs="Times New Roman"/>
      <w:lang w:eastAsia="pl-PL"/>
    </w:rPr>
  </w:style>
  <w:style w:type="paragraph" w:styleId="Tekstpodstawowy">
    <w:name w:val="Body Text"/>
    <w:basedOn w:val="Normalny"/>
    <w:link w:val="TekstpodstawowyZnak"/>
    <w:uiPriority w:val="99"/>
    <w:qFormat/>
    <w:rsid w:val="008235F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uiPriority w:val="99"/>
    <w:rsid w:val="008235FE"/>
    <w:rPr>
      <w:rFonts w:ascii="Times New Roman" w:eastAsia="Times New Roman" w:hAnsi="Times New Roman" w:cs="Times New Roman"/>
      <w:kern w:val="20"/>
      <w:szCs w:val="20"/>
      <w:lang w:eastAsia="pl-PL"/>
    </w:rPr>
  </w:style>
  <w:style w:type="paragraph" w:styleId="Tekstpodstawowywcity2">
    <w:name w:val="Body Text Indent 2"/>
    <w:basedOn w:val="Normalny"/>
    <w:link w:val="Tekstpodstawowywcity2Znak"/>
    <w:uiPriority w:val="99"/>
    <w:rsid w:val="008235FE"/>
    <w:pPr>
      <w:suppressLineNumbers/>
      <w:spacing w:after="120"/>
      <w:ind w:left="360"/>
    </w:pPr>
    <w:rPr>
      <w:rFonts w:ascii="Times New Roman" w:eastAsia="Times New Roman" w:hAnsi="Times New Roman" w:cs="Times New Roman"/>
      <w:kern w:val="20"/>
      <w:lang w:eastAsia="pl-PL"/>
    </w:rPr>
  </w:style>
  <w:style w:type="character" w:customStyle="1" w:styleId="Tekstpodstawowywcity2Znak">
    <w:name w:val="Tekst podstawowy wcięty 2 Znak"/>
    <w:basedOn w:val="Domylnaczcionkaakapitu"/>
    <w:link w:val="Tekstpodstawowywcity2"/>
    <w:uiPriority w:val="99"/>
    <w:rsid w:val="008235FE"/>
    <w:rPr>
      <w:rFonts w:ascii="Times New Roman" w:eastAsia="Times New Roman" w:hAnsi="Times New Roman" w:cs="Times New Roman"/>
      <w:kern w:val="20"/>
      <w:lang w:eastAsia="pl-PL"/>
    </w:rPr>
  </w:style>
  <w:style w:type="paragraph" w:customStyle="1" w:styleId="ust">
    <w:name w:val="ust"/>
    <w:uiPriority w:val="99"/>
    <w:rsid w:val="008235FE"/>
    <w:pPr>
      <w:spacing w:before="60" w:after="60"/>
      <w:ind w:left="426" w:hanging="284"/>
      <w:jc w:val="both"/>
    </w:pPr>
    <w:rPr>
      <w:rFonts w:ascii="Times New Roman" w:eastAsia="Times New Roman" w:hAnsi="Times New Roman" w:cs="Times New Roman"/>
      <w:lang w:eastAsia="pl-PL"/>
    </w:rPr>
  </w:style>
  <w:style w:type="paragraph" w:customStyle="1" w:styleId="pkt">
    <w:name w:val="pkt"/>
    <w:basedOn w:val="Normalny"/>
    <w:qFormat/>
    <w:rsid w:val="008235FE"/>
    <w:pPr>
      <w:spacing w:before="60" w:after="60"/>
      <w:ind w:left="851" w:hanging="295"/>
      <w:jc w:val="both"/>
    </w:pPr>
    <w:rPr>
      <w:rFonts w:ascii="Times New Roman" w:eastAsia="Times New Roman" w:hAnsi="Times New Roman" w:cs="Times New Roman"/>
      <w:lang w:eastAsia="pl-PL"/>
    </w:rPr>
  </w:style>
  <w:style w:type="paragraph" w:customStyle="1" w:styleId="Standardowy1">
    <w:name w:val="Standardowy1"/>
    <w:uiPriority w:val="99"/>
    <w:rsid w:val="008235FE"/>
    <w:pPr>
      <w:overflowPunct w:val="0"/>
      <w:autoSpaceDE w:val="0"/>
      <w:autoSpaceDN w:val="0"/>
      <w:adjustRightInd w:val="0"/>
      <w:spacing w:after="120"/>
      <w:ind w:firstLine="567"/>
      <w:textAlignment w:val="baseline"/>
    </w:pPr>
    <w:rPr>
      <w:rFonts w:ascii="Times New Roman" w:eastAsia="Times New Roman" w:hAnsi="Times New Roman" w:cs="Times New Roman"/>
      <w:kern w:val="24"/>
      <w:lang w:eastAsia="pl-PL"/>
    </w:rPr>
  </w:style>
  <w:style w:type="paragraph" w:customStyle="1" w:styleId="Tekstpodstawowy21">
    <w:name w:val="Tekst podstawowy 21"/>
    <w:basedOn w:val="Normalny"/>
    <w:uiPriority w:val="99"/>
    <w:rsid w:val="008235FE"/>
    <w:pPr>
      <w:suppressAutoHyphens/>
      <w:jc w:val="both"/>
    </w:pPr>
    <w:rPr>
      <w:rFonts w:ascii="Times New Roman" w:eastAsia="Times New Roman" w:hAnsi="Times New Roman" w:cs="Times New Roman"/>
      <w:szCs w:val="20"/>
      <w:lang w:eastAsia="ar-SA"/>
    </w:rPr>
  </w:style>
  <w:style w:type="paragraph" w:styleId="Tekstpodstawowy3">
    <w:name w:val="Body Text 3"/>
    <w:basedOn w:val="Normalny"/>
    <w:link w:val="Tekstpodstawowy3Znak"/>
    <w:uiPriority w:val="99"/>
    <w:unhideWhenUsed/>
    <w:rsid w:val="007B685E"/>
    <w:pPr>
      <w:spacing w:after="120"/>
    </w:pPr>
    <w:rPr>
      <w:sz w:val="16"/>
      <w:szCs w:val="16"/>
    </w:rPr>
  </w:style>
  <w:style w:type="character" w:customStyle="1" w:styleId="Tekstpodstawowy3Znak">
    <w:name w:val="Tekst podstawowy 3 Znak"/>
    <w:basedOn w:val="Domylnaczcionkaakapitu"/>
    <w:link w:val="Tekstpodstawowy3"/>
    <w:uiPriority w:val="99"/>
    <w:rsid w:val="007B685E"/>
    <w:rPr>
      <w:sz w:val="16"/>
      <w:szCs w:val="16"/>
    </w:rPr>
  </w:style>
  <w:style w:type="paragraph" w:styleId="Tekstblokowy">
    <w:name w:val="Block Text"/>
    <w:basedOn w:val="Normalny"/>
    <w:uiPriority w:val="99"/>
    <w:rsid w:val="007B685E"/>
    <w:pPr>
      <w:suppressLineNumbers/>
      <w:spacing w:after="120"/>
      <w:ind w:left="284" w:right="424"/>
      <w:jc w:val="both"/>
    </w:pPr>
    <w:rPr>
      <w:rFonts w:ascii="Times New Roman" w:eastAsia="Times New Roman" w:hAnsi="Times New Roman" w:cs="Times New Roman"/>
      <w:kern w:val="20"/>
      <w:lang w:eastAsia="pl-PL"/>
    </w:rPr>
  </w:style>
  <w:style w:type="table" w:styleId="Tabela-Siatka">
    <w:name w:val="Table Grid"/>
    <w:basedOn w:val="Standardowy"/>
    <w:rsid w:val="00F41A83"/>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uiPriority w:val="99"/>
    <w:rsid w:val="00A20794"/>
    <w:pPr>
      <w:overflowPunct w:val="0"/>
      <w:autoSpaceDE w:val="0"/>
      <w:autoSpaceDN w:val="0"/>
      <w:adjustRightInd w:val="0"/>
      <w:spacing w:after="120"/>
      <w:ind w:firstLine="567"/>
    </w:pPr>
    <w:rPr>
      <w:rFonts w:ascii="Times New Roman" w:eastAsia="Times New Roman" w:hAnsi="Times New Roman" w:cs="Times New Roman"/>
      <w:kern w:val="24"/>
      <w:lang w:eastAsia="pl-PL"/>
    </w:rPr>
  </w:style>
  <w:style w:type="paragraph" w:styleId="Tekstprzypisudolnego">
    <w:name w:val="footnote text"/>
    <w:basedOn w:val="Normalny"/>
    <w:link w:val="TekstprzypisudolnegoZnak"/>
    <w:uiPriority w:val="99"/>
    <w:rsid w:val="00D46518"/>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4651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D46518"/>
    <w:rPr>
      <w:vertAlign w:val="superscript"/>
    </w:rPr>
  </w:style>
  <w:style w:type="character" w:customStyle="1" w:styleId="Nierozpoznanawzmianka2">
    <w:name w:val="Nierozpoznana wzmianka2"/>
    <w:basedOn w:val="Domylnaczcionkaakapitu"/>
    <w:uiPriority w:val="99"/>
    <w:semiHidden/>
    <w:unhideWhenUsed/>
    <w:rsid w:val="007273BB"/>
    <w:rPr>
      <w:color w:val="605E5C"/>
      <w:shd w:val="clear" w:color="auto" w:fill="E1DFDD"/>
    </w:rPr>
  </w:style>
  <w:style w:type="character" w:customStyle="1" w:styleId="Nierozpoznanawzmianka3">
    <w:name w:val="Nierozpoznana wzmianka3"/>
    <w:basedOn w:val="Domylnaczcionkaakapitu"/>
    <w:uiPriority w:val="99"/>
    <w:semiHidden/>
    <w:unhideWhenUsed/>
    <w:rsid w:val="002F6543"/>
    <w:rPr>
      <w:color w:val="605E5C"/>
      <w:shd w:val="clear" w:color="auto" w:fill="E1DFDD"/>
    </w:rPr>
  </w:style>
  <w:style w:type="character" w:customStyle="1" w:styleId="Nierozpoznanawzmianka4">
    <w:name w:val="Nierozpoznana wzmianka4"/>
    <w:basedOn w:val="Domylnaczcionkaakapitu"/>
    <w:uiPriority w:val="99"/>
    <w:semiHidden/>
    <w:unhideWhenUsed/>
    <w:rsid w:val="0034095B"/>
    <w:rPr>
      <w:color w:val="605E5C"/>
      <w:shd w:val="clear" w:color="auto" w:fill="E1DFDD"/>
    </w:rPr>
  </w:style>
  <w:style w:type="character" w:customStyle="1" w:styleId="Nierozpoznanawzmianka5">
    <w:name w:val="Nierozpoznana wzmianka5"/>
    <w:basedOn w:val="Domylnaczcionkaakapitu"/>
    <w:uiPriority w:val="99"/>
    <w:semiHidden/>
    <w:unhideWhenUsed/>
    <w:rsid w:val="006C2CE1"/>
    <w:rPr>
      <w:color w:val="605E5C"/>
      <w:shd w:val="clear" w:color="auto" w:fill="E1DFDD"/>
    </w:rPr>
  </w:style>
  <w:style w:type="paragraph" w:styleId="Tekstprzypisukocowego">
    <w:name w:val="endnote text"/>
    <w:basedOn w:val="Normalny"/>
    <w:link w:val="TekstprzypisukocowegoZnak"/>
    <w:unhideWhenUsed/>
    <w:rsid w:val="00724203"/>
    <w:rPr>
      <w:sz w:val="20"/>
      <w:szCs w:val="20"/>
    </w:rPr>
  </w:style>
  <w:style w:type="character" w:customStyle="1" w:styleId="TekstprzypisukocowegoZnak">
    <w:name w:val="Tekst przypisu końcowego Znak"/>
    <w:basedOn w:val="Domylnaczcionkaakapitu"/>
    <w:link w:val="Tekstprzypisukocowego"/>
    <w:rsid w:val="00724203"/>
    <w:rPr>
      <w:sz w:val="20"/>
      <w:szCs w:val="20"/>
    </w:rPr>
  </w:style>
  <w:style w:type="character" w:styleId="Odwoanieprzypisukocowego">
    <w:name w:val="endnote reference"/>
    <w:basedOn w:val="Domylnaczcionkaakapitu"/>
    <w:unhideWhenUsed/>
    <w:rsid w:val="00724203"/>
    <w:rPr>
      <w:vertAlign w:val="superscript"/>
    </w:rPr>
  </w:style>
  <w:style w:type="paragraph" w:styleId="Bezodstpw">
    <w:name w:val="No Spacing"/>
    <w:uiPriority w:val="1"/>
    <w:qFormat/>
    <w:rsid w:val="005C4B8D"/>
    <w:rPr>
      <w:rFonts w:ascii="Calibri" w:eastAsia="Calibri" w:hAnsi="Calibri" w:cs="Times New Roman"/>
      <w:sz w:val="22"/>
      <w:szCs w:val="22"/>
      <w:lang w:val="en-GB"/>
    </w:rPr>
  </w:style>
  <w:style w:type="table" w:customStyle="1" w:styleId="TableNormal">
    <w:name w:val="Table Normal"/>
    <w:uiPriority w:val="2"/>
    <w:semiHidden/>
    <w:unhideWhenUsed/>
    <w:qFormat/>
    <w:rsid w:val="007B72C3"/>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B72C3"/>
    <w:pPr>
      <w:widowControl w:val="0"/>
    </w:pPr>
    <w:rPr>
      <w:sz w:val="22"/>
      <w:szCs w:val="22"/>
      <w:lang w:val="en-US"/>
    </w:rPr>
  </w:style>
  <w:style w:type="paragraph" w:styleId="Spistreci1">
    <w:name w:val="toc 1"/>
    <w:basedOn w:val="Normalny"/>
    <w:next w:val="Normalny"/>
    <w:autoRedefine/>
    <w:uiPriority w:val="39"/>
    <w:unhideWhenUsed/>
    <w:rsid w:val="00607601"/>
    <w:pPr>
      <w:spacing w:after="100"/>
    </w:pPr>
    <w:rPr>
      <w:rFonts w:ascii="Calibri" w:eastAsia="Calibri" w:hAnsi="Calibri" w:cs="Times New Roman"/>
      <w:sz w:val="22"/>
      <w:szCs w:val="22"/>
      <w:lang w:val="en-GB"/>
    </w:rPr>
  </w:style>
  <w:style w:type="paragraph" w:styleId="Spistreci2">
    <w:name w:val="toc 2"/>
    <w:basedOn w:val="Normalny"/>
    <w:next w:val="Normalny"/>
    <w:autoRedefine/>
    <w:uiPriority w:val="39"/>
    <w:unhideWhenUsed/>
    <w:rsid w:val="00607601"/>
    <w:pPr>
      <w:spacing w:after="100"/>
      <w:ind w:left="220"/>
    </w:pPr>
    <w:rPr>
      <w:rFonts w:ascii="Calibri" w:eastAsia="Calibri" w:hAnsi="Calibri" w:cs="Times New Roman"/>
      <w:sz w:val="22"/>
      <w:szCs w:val="22"/>
      <w:lang w:val="en-GB"/>
    </w:rPr>
  </w:style>
  <w:style w:type="paragraph" w:styleId="Spistreci3">
    <w:name w:val="toc 3"/>
    <w:basedOn w:val="Normalny"/>
    <w:next w:val="Normalny"/>
    <w:autoRedefine/>
    <w:uiPriority w:val="39"/>
    <w:unhideWhenUsed/>
    <w:rsid w:val="00607601"/>
    <w:pPr>
      <w:spacing w:after="100"/>
      <w:ind w:left="440"/>
    </w:pPr>
    <w:rPr>
      <w:rFonts w:ascii="Calibri" w:eastAsia="Calibri" w:hAnsi="Calibri" w:cs="Times New Roman"/>
      <w:sz w:val="22"/>
      <w:szCs w:val="22"/>
      <w:lang w:val="en-GB"/>
    </w:rPr>
  </w:style>
  <w:style w:type="paragraph" w:styleId="Tytu">
    <w:name w:val="Title"/>
    <w:basedOn w:val="Normalny"/>
    <w:next w:val="Normalny"/>
    <w:link w:val="TytuZnak"/>
    <w:uiPriority w:val="99"/>
    <w:qFormat/>
    <w:rsid w:val="00607601"/>
    <w:pPr>
      <w:pBdr>
        <w:bottom w:val="single" w:sz="8" w:space="4" w:color="4F81BD"/>
      </w:pBdr>
      <w:spacing w:after="300"/>
      <w:contextualSpacing/>
    </w:pPr>
    <w:rPr>
      <w:rFonts w:ascii="Cambria" w:eastAsia="Times New Roman" w:hAnsi="Cambria" w:cs="Times New Roman"/>
      <w:color w:val="17365D"/>
      <w:spacing w:val="5"/>
      <w:kern w:val="28"/>
      <w:sz w:val="52"/>
      <w:szCs w:val="52"/>
      <w:lang w:val="en-GB"/>
    </w:rPr>
  </w:style>
  <w:style w:type="character" w:customStyle="1" w:styleId="TytuZnak">
    <w:name w:val="Tytuł Znak"/>
    <w:basedOn w:val="Domylnaczcionkaakapitu"/>
    <w:link w:val="Tytu"/>
    <w:uiPriority w:val="99"/>
    <w:rsid w:val="00607601"/>
    <w:rPr>
      <w:rFonts w:ascii="Cambria" w:eastAsia="Times New Roman" w:hAnsi="Cambria" w:cs="Times New Roman"/>
      <w:color w:val="17365D"/>
      <w:spacing w:val="5"/>
      <w:kern w:val="28"/>
      <w:sz w:val="52"/>
      <w:szCs w:val="52"/>
      <w:lang w:val="en-GB"/>
    </w:rPr>
  </w:style>
  <w:style w:type="character" w:customStyle="1" w:styleId="st">
    <w:name w:val="st"/>
    <w:basedOn w:val="Domylnaczcionkaakapitu"/>
    <w:uiPriority w:val="99"/>
    <w:rsid w:val="00607601"/>
  </w:style>
  <w:style w:type="paragraph" w:styleId="Tekstpodstawowywcity">
    <w:name w:val="Body Text Indent"/>
    <w:basedOn w:val="Normalny"/>
    <w:link w:val="TekstpodstawowywcityZnak"/>
    <w:uiPriority w:val="99"/>
    <w:rsid w:val="00607601"/>
    <w:pPr>
      <w:spacing w:line="360" w:lineRule="auto"/>
      <w:ind w:firstLine="708"/>
      <w:jc w:val="both"/>
    </w:pPr>
    <w:rPr>
      <w:rFonts w:ascii="Tahoma" w:eastAsia="Times New Roman" w:hAnsi="Tahoma" w:cs="Tahoma"/>
      <w:sz w:val="22"/>
      <w:szCs w:val="20"/>
      <w:lang w:val="en-GB" w:eastAsia="pl-PL"/>
    </w:rPr>
  </w:style>
  <w:style w:type="character" w:customStyle="1" w:styleId="TekstpodstawowywcityZnak">
    <w:name w:val="Tekst podstawowy wcięty Znak"/>
    <w:basedOn w:val="Domylnaczcionkaakapitu"/>
    <w:link w:val="Tekstpodstawowywcity"/>
    <w:uiPriority w:val="99"/>
    <w:rsid w:val="00607601"/>
    <w:rPr>
      <w:rFonts w:ascii="Tahoma" w:eastAsia="Times New Roman" w:hAnsi="Tahoma" w:cs="Tahoma"/>
      <w:sz w:val="22"/>
      <w:szCs w:val="20"/>
      <w:lang w:val="en-GB" w:eastAsia="pl-PL"/>
    </w:rPr>
  </w:style>
  <w:style w:type="paragraph" w:styleId="Podtytu">
    <w:name w:val="Subtitle"/>
    <w:basedOn w:val="Normalny"/>
    <w:next w:val="Normalny"/>
    <w:link w:val="PodtytuZnak"/>
    <w:uiPriority w:val="99"/>
    <w:qFormat/>
    <w:rsid w:val="00607601"/>
    <w:pPr>
      <w:numPr>
        <w:ilvl w:val="1"/>
      </w:numPr>
    </w:pPr>
    <w:rPr>
      <w:rFonts w:ascii="Cambria" w:eastAsia="Times New Roman" w:hAnsi="Cambria" w:cs="Times New Roman"/>
      <w:i/>
      <w:iCs/>
      <w:color w:val="4F81BD"/>
      <w:spacing w:val="15"/>
      <w:lang w:eastAsia="pl-PL"/>
    </w:rPr>
  </w:style>
  <w:style w:type="character" w:customStyle="1" w:styleId="PodtytuZnak">
    <w:name w:val="Podtytuł Znak"/>
    <w:basedOn w:val="Domylnaczcionkaakapitu"/>
    <w:link w:val="Podtytu"/>
    <w:uiPriority w:val="99"/>
    <w:rsid w:val="00607601"/>
    <w:rPr>
      <w:rFonts w:ascii="Cambria" w:eastAsia="Times New Roman" w:hAnsi="Cambria" w:cs="Times New Roman"/>
      <w:i/>
      <w:iCs/>
      <w:color w:val="4F81BD"/>
      <w:spacing w:val="15"/>
      <w:lang w:eastAsia="pl-PL"/>
    </w:rPr>
  </w:style>
  <w:style w:type="paragraph" w:styleId="Tekstpodstawowy2">
    <w:name w:val="Body Text 2"/>
    <w:basedOn w:val="Normalny"/>
    <w:link w:val="Tekstpodstawowy2Znak"/>
    <w:uiPriority w:val="99"/>
    <w:unhideWhenUsed/>
    <w:rsid w:val="00607601"/>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uiPriority w:val="99"/>
    <w:rsid w:val="00607601"/>
    <w:rPr>
      <w:rFonts w:ascii="Times New Roman" w:eastAsia="Times New Roman" w:hAnsi="Times New Roman" w:cs="Times New Roman"/>
      <w:lang w:eastAsia="pl-PL"/>
    </w:rPr>
  </w:style>
  <w:style w:type="character" w:styleId="Uwydatnienie">
    <w:name w:val="Emphasis"/>
    <w:uiPriority w:val="20"/>
    <w:qFormat/>
    <w:rsid w:val="00607601"/>
    <w:rPr>
      <w:i/>
      <w:iCs/>
    </w:rPr>
  </w:style>
  <w:style w:type="paragraph" w:styleId="Tekstpodstawowywcity3">
    <w:name w:val="Body Text Indent 3"/>
    <w:basedOn w:val="Normalny"/>
    <w:link w:val="Tekstpodstawowywcity3Znak"/>
    <w:uiPriority w:val="99"/>
    <w:unhideWhenUsed/>
    <w:rsid w:val="00607601"/>
    <w:pPr>
      <w:spacing w:after="120"/>
      <w:ind w:left="283"/>
    </w:pPr>
    <w:rPr>
      <w:rFonts w:ascii="Calibri" w:eastAsia="Calibri" w:hAnsi="Calibri" w:cs="Times New Roman"/>
      <w:sz w:val="16"/>
      <w:szCs w:val="16"/>
      <w:lang w:val="en-GB"/>
    </w:rPr>
  </w:style>
  <w:style w:type="character" w:customStyle="1" w:styleId="Tekstpodstawowywcity3Znak">
    <w:name w:val="Tekst podstawowy wcięty 3 Znak"/>
    <w:basedOn w:val="Domylnaczcionkaakapitu"/>
    <w:link w:val="Tekstpodstawowywcity3"/>
    <w:uiPriority w:val="99"/>
    <w:rsid w:val="00607601"/>
    <w:rPr>
      <w:rFonts w:ascii="Calibri" w:eastAsia="Calibri" w:hAnsi="Calibri" w:cs="Times New Roman"/>
      <w:sz w:val="16"/>
      <w:szCs w:val="16"/>
      <w:lang w:val="en-GB"/>
    </w:rPr>
  </w:style>
  <w:style w:type="paragraph" w:customStyle="1" w:styleId="tyt">
    <w:name w:val="tyt"/>
    <w:basedOn w:val="Normalny"/>
    <w:rsid w:val="00607601"/>
    <w:pPr>
      <w:keepNext/>
      <w:spacing w:before="60" w:after="60"/>
      <w:jc w:val="center"/>
    </w:pPr>
    <w:rPr>
      <w:rFonts w:ascii="Times New Roman" w:eastAsia="Times New Roman" w:hAnsi="Times New Roman" w:cs="Times New Roman"/>
      <w:b/>
      <w:bCs/>
      <w:lang w:eastAsia="pl-PL"/>
    </w:rPr>
  </w:style>
  <w:style w:type="paragraph" w:styleId="Nagwekspisutreci">
    <w:name w:val="TOC Heading"/>
    <w:basedOn w:val="Nagwek10"/>
    <w:next w:val="Normalny"/>
    <w:uiPriority w:val="39"/>
    <w:semiHidden/>
    <w:unhideWhenUsed/>
    <w:qFormat/>
    <w:rsid w:val="00AC20EE"/>
    <w:pPr>
      <w:spacing w:line="276" w:lineRule="auto"/>
      <w:outlineLvl w:val="9"/>
    </w:pPr>
  </w:style>
  <w:style w:type="table" w:customStyle="1" w:styleId="Siatkatabelijasna1">
    <w:name w:val="Siatka tabeli — jasna1"/>
    <w:basedOn w:val="Standardowy"/>
    <w:uiPriority w:val="40"/>
    <w:rsid w:val="00AC20EE"/>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587924"/>
    <w:rPr>
      <w:color w:val="605E5C"/>
      <w:shd w:val="clear" w:color="auto" w:fill="E1DFDD"/>
    </w:rPr>
  </w:style>
  <w:style w:type="paragraph" w:customStyle="1" w:styleId="Nagwek1">
    <w:name w:val="Nagłówek_1"/>
    <w:basedOn w:val="Nagwek10"/>
    <w:link w:val="Nagwek1Znak0"/>
    <w:qFormat/>
    <w:rsid w:val="001F7F7B"/>
    <w:pPr>
      <w:keepLines w:val="0"/>
      <w:widowControl w:val="0"/>
      <w:numPr>
        <w:numId w:val="38"/>
      </w:numPr>
      <w:spacing w:before="240"/>
      <w:ind w:right="142"/>
      <w:jc w:val="both"/>
    </w:pPr>
    <w:rPr>
      <w:rFonts w:ascii="Arial" w:hAnsi="Arial"/>
      <w:color w:val="0000FF"/>
      <w:kern w:val="32"/>
      <w:sz w:val="24"/>
      <w:szCs w:val="24"/>
      <w:u w:val="single"/>
      <w:lang w:val="x-none" w:eastAsia="x-none"/>
    </w:rPr>
  </w:style>
  <w:style w:type="paragraph" w:customStyle="1" w:styleId="Nagwek2">
    <w:name w:val="Nagłówek_2"/>
    <w:basedOn w:val="Nagwek1"/>
    <w:qFormat/>
    <w:rsid w:val="001F7F7B"/>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1F7F7B"/>
    <w:rPr>
      <w:rFonts w:ascii="Arial" w:eastAsia="Times New Roman" w:hAnsi="Arial" w:cs="Times New Roman"/>
      <w:b/>
      <w:bCs/>
      <w:color w:val="0000FF"/>
      <w:kern w:val="32"/>
      <w:u w:val="single"/>
      <w:lang w:val="x-none" w:eastAsia="x-none"/>
    </w:rPr>
  </w:style>
  <w:style w:type="paragraph" w:customStyle="1" w:styleId="Nagwek3">
    <w:name w:val="Nagłówek_3"/>
    <w:basedOn w:val="Nagwek2"/>
    <w:qFormat/>
    <w:rsid w:val="001F7F7B"/>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1F7F7B"/>
    <w:pPr>
      <w:numPr>
        <w:ilvl w:val="3"/>
      </w:numPr>
      <w:tabs>
        <w:tab w:val="num" w:pos="0"/>
        <w:tab w:val="num" w:pos="360"/>
      </w:tabs>
      <w:ind w:left="0" w:firstLine="0"/>
    </w:pPr>
  </w:style>
  <w:style w:type="paragraph" w:customStyle="1" w:styleId="BodyTextIndentZnak">
    <w:name w:val="Body Text Indent Znak"/>
    <w:basedOn w:val="Normalny"/>
    <w:rsid w:val="00531E29"/>
    <w:pPr>
      <w:suppressAutoHyphens/>
      <w:spacing w:line="360" w:lineRule="auto"/>
      <w:ind w:left="708"/>
      <w:jc w:val="both"/>
    </w:pPr>
    <w:rPr>
      <w:rFonts w:ascii="Arial Narrow" w:eastAsia="Times New Roman" w:hAnsi="Arial Narrow" w:cs="Times New Roman"/>
      <w:sz w:val="20"/>
      <w:lang w:eastAsia="ar-SA"/>
    </w:rPr>
  </w:style>
  <w:style w:type="numbering" w:customStyle="1" w:styleId="Bezlisty1">
    <w:name w:val="Bez listy1"/>
    <w:next w:val="Bezlisty"/>
    <w:semiHidden/>
    <w:rsid w:val="00101FB2"/>
  </w:style>
  <w:style w:type="paragraph" w:customStyle="1" w:styleId="Tekstpodstawowy22">
    <w:name w:val="Tekst podstawowy 22"/>
    <w:basedOn w:val="Normalny"/>
    <w:rsid w:val="00101FB2"/>
    <w:pPr>
      <w:widowControl w:val="0"/>
      <w:ind w:left="283" w:hanging="283"/>
      <w:jc w:val="both"/>
    </w:pPr>
    <w:rPr>
      <w:rFonts w:ascii="Arial" w:eastAsia="Times New Roman" w:hAnsi="Arial" w:cs="Times New Roman"/>
      <w:sz w:val="22"/>
      <w:szCs w:val="20"/>
      <w:lang w:eastAsia="pl-PL"/>
    </w:rPr>
  </w:style>
  <w:style w:type="character" w:styleId="Numerstrony">
    <w:name w:val="page number"/>
    <w:basedOn w:val="Domylnaczcionkaakapitu"/>
    <w:uiPriority w:val="99"/>
    <w:rsid w:val="00101FB2"/>
  </w:style>
  <w:style w:type="character" w:customStyle="1" w:styleId="ZnakZnak3">
    <w:name w:val="Znak Znak3"/>
    <w:rsid w:val="00101FB2"/>
    <w:rPr>
      <w:rFonts w:ascii="Comic Sans MS" w:eastAsia="Times New Roman" w:hAnsi="Comic Sans MS" w:cs="Comic Sans MS"/>
      <w:sz w:val="24"/>
      <w:szCs w:val="24"/>
    </w:rPr>
  </w:style>
  <w:style w:type="character" w:customStyle="1" w:styleId="st1">
    <w:name w:val="st1"/>
    <w:basedOn w:val="Domylnaczcionkaakapitu"/>
    <w:rsid w:val="00101FB2"/>
  </w:style>
  <w:style w:type="paragraph" w:customStyle="1" w:styleId="Akapitzlist1">
    <w:name w:val="Akapit z listą1"/>
    <w:basedOn w:val="Normalny"/>
    <w:uiPriority w:val="99"/>
    <w:rsid w:val="00101FB2"/>
    <w:pPr>
      <w:spacing w:line="276" w:lineRule="auto"/>
      <w:ind w:left="720"/>
      <w:contextualSpacing/>
    </w:pPr>
    <w:rPr>
      <w:rFonts w:ascii="Calibri" w:eastAsia="Times New Roman" w:hAnsi="Calibri" w:cs="Times New Roman"/>
      <w:sz w:val="22"/>
      <w:szCs w:val="22"/>
    </w:rPr>
  </w:style>
  <w:style w:type="paragraph" w:styleId="HTML-wstpniesformatowany">
    <w:name w:val="HTML Preformatted"/>
    <w:basedOn w:val="Normalny"/>
    <w:link w:val="HTML-wstpniesformatowanyZnak"/>
    <w:uiPriority w:val="99"/>
    <w:unhideWhenUsed/>
    <w:rsid w:val="00101FB2"/>
    <w:rPr>
      <w:rFonts w:ascii="Consolas" w:eastAsia="Calibri" w:hAnsi="Consolas" w:cs="Times New Roman"/>
      <w:sz w:val="20"/>
      <w:szCs w:val="20"/>
      <w:lang w:val="x-none"/>
    </w:rPr>
  </w:style>
  <w:style w:type="character" w:customStyle="1" w:styleId="HTML-wstpniesformatowanyZnak">
    <w:name w:val="HTML - wstępnie sformatowany Znak"/>
    <w:basedOn w:val="Domylnaczcionkaakapitu"/>
    <w:link w:val="HTML-wstpniesformatowany"/>
    <w:uiPriority w:val="99"/>
    <w:rsid w:val="00101FB2"/>
    <w:rPr>
      <w:rFonts w:ascii="Consolas" w:eastAsia="Calibri" w:hAnsi="Consolas" w:cs="Times New Roman"/>
      <w:sz w:val="20"/>
      <w:szCs w:val="20"/>
      <w:lang w:val="x-none"/>
    </w:rPr>
  </w:style>
  <w:style w:type="numbering" w:customStyle="1" w:styleId="ImportedStyle2">
    <w:name w:val="Imported Style 2"/>
    <w:rsid w:val="00101FB2"/>
    <w:pPr>
      <w:numPr>
        <w:numId w:val="40"/>
      </w:numPr>
    </w:pPr>
  </w:style>
  <w:style w:type="numbering" w:customStyle="1" w:styleId="ImportedStyle37">
    <w:name w:val="Imported Style 37"/>
    <w:rsid w:val="00101FB2"/>
    <w:pPr>
      <w:numPr>
        <w:numId w:val="41"/>
      </w:numPr>
    </w:pPr>
  </w:style>
  <w:style w:type="numbering" w:customStyle="1" w:styleId="ImportedStyle38">
    <w:name w:val="Imported Style 38"/>
    <w:rsid w:val="00101FB2"/>
    <w:pPr>
      <w:numPr>
        <w:numId w:val="42"/>
      </w:numPr>
    </w:pPr>
  </w:style>
  <w:style w:type="numbering" w:customStyle="1" w:styleId="ImportedStyle39">
    <w:name w:val="Imported Style 39"/>
    <w:rsid w:val="00101FB2"/>
    <w:pPr>
      <w:numPr>
        <w:numId w:val="43"/>
      </w:numPr>
    </w:pPr>
  </w:style>
  <w:style w:type="numbering" w:customStyle="1" w:styleId="ImportedStyle40">
    <w:name w:val="Imported Style 40"/>
    <w:rsid w:val="00101FB2"/>
    <w:pPr>
      <w:numPr>
        <w:numId w:val="44"/>
      </w:numPr>
    </w:pPr>
  </w:style>
  <w:style w:type="numbering" w:customStyle="1" w:styleId="ImportedStyle41">
    <w:name w:val="Imported Style 41"/>
    <w:rsid w:val="00101FB2"/>
    <w:pPr>
      <w:numPr>
        <w:numId w:val="45"/>
      </w:numPr>
    </w:pPr>
  </w:style>
  <w:style w:type="numbering" w:customStyle="1" w:styleId="ImportedStyle42">
    <w:name w:val="Imported Style 42"/>
    <w:rsid w:val="00101FB2"/>
    <w:pPr>
      <w:numPr>
        <w:numId w:val="46"/>
      </w:numPr>
    </w:pPr>
  </w:style>
  <w:style w:type="numbering" w:customStyle="1" w:styleId="ImportedStyle43">
    <w:name w:val="Imported Style 43"/>
    <w:rsid w:val="00101FB2"/>
    <w:pPr>
      <w:numPr>
        <w:numId w:val="47"/>
      </w:numPr>
    </w:pPr>
  </w:style>
  <w:style w:type="numbering" w:customStyle="1" w:styleId="ImportedStyle48">
    <w:name w:val="Imported Style 48"/>
    <w:rsid w:val="00101FB2"/>
    <w:pPr>
      <w:numPr>
        <w:numId w:val="48"/>
      </w:numPr>
    </w:pPr>
  </w:style>
  <w:style w:type="numbering" w:customStyle="1" w:styleId="ImportedStyle49">
    <w:name w:val="Imported Style 49"/>
    <w:rsid w:val="00101FB2"/>
    <w:pPr>
      <w:numPr>
        <w:numId w:val="49"/>
      </w:numPr>
    </w:pPr>
  </w:style>
  <w:style w:type="numbering" w:customStyle="1" w:styleId="ImportedStyle53">
    <w:name w:val="Imported Style 53"/>
    <w:rsid w:val="00101FB2"/>
    <w:pPr>
      <w:numPr>
        <w:numId w:val="50"/>
      </w:numPr>
    </w:pPr>
  </w:style>
  <w:style w:type="numbering" w:customStyle="1" w:styleId="ImportedStyle55">
    <w:name w:val="Imported Style 55"/>
    <w:rsid w:val="00101FB2"/>
    <w:pPr>
      <w:numPr>
        <w:numId w:val="51"/>
      </w:numPr>
    </w:pPr>
  </w:style>
  <w:style w:type="numbering" w:customStyle="1" w:styleId="ImportedStyle56">
    <w:name w:val="Imported Style 56"/>
    <w:rsid w:val="00101FB2"/>
    <w:pPr>
      <w:numPr>
        <w:numId w:val="52"/>
      </w:numPr>
    </w:pPr>
  </w:style>
  <w:style w:type="numbering" w:customStyle="1" w:styleId="ImportedStyle57">
    <w:name w:val="Imported Style 57"/>
    <w:rsid w:val="00101FB2"/>
    <w:pPr>
      <w:numPr>
        <w:numId w:val="53"/>
      </w:numPr>
    </w:pPr>
  </w:style>
  <w:style w:type="table" w:customStyle="1" w:styleId="Tabela-Siatka1">
    <w:name w:val="Tabela - Siatka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rsid w:val="00101FB2"/>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styleId="Zwykytekst">
    <w:name w:val="Plain Text"/>
    <w:basedOn w:val="Normalny"/>
    <w:link w:val="ZwykytekstZnak"/>
    <w:uiPriority w:val="99"/>
    <w:unhideWhenUsed/>
    <w:rsid w:val="00101FB2"/>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101FB2"/>
    <w:rPr>
      <w:rFonts w:ascii="Courier New" w:eastAsia="Times New Roman" w:hAnsi="Courier New" w:cs="Times New Roman"/>
      <w:w w:val="89"/>
      <w:sz w:val="25"/>
      <w:szCs w:val="20"/>
      <w:lang w:val="x-none" w:eastAsia="x-none"/>
    </w:rPr>
  </w:style>
  <w:style w:type="table" w:customStyle="1" w:styleId="Tabela-Siatka4">
    <w:name w:val="Tabela - Siatka4"/>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rsid w:val="00101FB2"/>
    <w:pPr>
      <w:numPr>
        <w:numId w:val="54"/>
      </w:numPr>
    </w:pPr>
  </w:style>
  <w:style w:type="table" w:customStyle="1" w:styleId="Tabela-Siatka7">
    <w:name w:val="Tabela - Siatka7"/>
    <w:basedOn w:val="Standardowy"/>
    <w:next w:val="Tabela-Siatka"/>
    <w:rsid w:val="00101FB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01FB2"/>
  </w:style>
  <w:style w:type="numbering" w:customStyle="1" w:styleId="Bezlisty11">
    <w:name w:val="Bez listy11"/>
    <w:next w:val="Bezlisty"/>
    <w:semiHidden/>
    <w:rsid w:val="00101FB2"/>
  </w:style>
  <w:style w:type="table" w:customStyle="1" w:styleId="Tabela-Siatka8">
    <w:name w:val="Tabela - Siatka8"/>
    <w:basedOn w:val="Standardowy"/>
    <w:next w:val="Tabela-Siatka"/>
    <w:rsid w:val="00101FB2"/>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rsid w:val="00101FB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101FB2"/>
  </w:style>
  <w:style w:type="paragraph" w:customStyle="1" w:styleId="Tekstpodstawowywcity21">
    <w:name w:val="Tekst podstawowy wcięty 21"/>
    <w:basedOn w:val="Normalny"/>
    <w:rsid w:val="00101FB2"/>
    <w:pPr>
      <w:ind w:left="270" w:hanging="270"/>
    </w:pPr>
    <w:rPr>
      <w:rFonts w:ascii="Times New Roman" w:eastAsia="Times New Roman" w:hAnsi="Times New Roman" w:cs="Times New Roman"/>
      <w:sz w:val="22"/>
      <w:szCs w:val="20"/>
      <w:lang w:eastAsia="pl-PL"/>
    </w:rPr>
  </w:style>
  <w:style w:type="paragraph" w:customStyle="1" w:styleId="Tekstpodstawowywcity31">
    <w:name w:val="Tekst podstawowy wcięty 31"/>
    <w:basedOn w:val="Normalny"/>
    <w:rsid w:val="00101FB2"/>
    <w:pPr>
      <w:ind w:left="360" w:hanging="360"/>
    </w:pPr>
    <w:rPr>
      <w:rFonts w:ascii="Times New Roman" w:eastAsia="Times New Roman" w:hAnsi="Times New Roman" w:cs="Times New Roman"/>
      <w:sz w:val="22"/>
      <w:szCs w:val="20"/>
      <w:lang w:eastAsia="pl-PL"/>
    </w:rPr>
  </w:style>
  <w:style w:type="character" w:customStyle="1" w:styleId="offi-red1">
    <w:name w:val="offi-red1"/>
    <w:rsid w:val="00101FB2"/>
    <w:rPr>
      <w:color w:val="DE211B"/>
    </w:rPr>
  </w:style>
  <w:style w:type="character" w:styleId="UyteHipercze">
    <w:name w:val="FollowedHyperlink"/>
    <w:uiPriority w:val="99"/>
    <w:unhideWhenUsed/>
    <w:rsid w:val="00101FB2"/>
    <w:rPr>
      <w:color w:val="954F72"/>
      <w:u w:val="single"/>
    </w:rPr>
  </w:style>
  <w:style w:type="paragraph" w:customStyle="1" w:styleId="font5">
    <w:name w:val="font5"/>
    <w:basedOn w:val="Normalny"/>
    <w:rsid w:val="00101FB2"/>
    <w:pPr>
      <w:spacing w:before="100" w:beforeAutospacing="1" w:after="100" w:afterAutospacing="1"/>
    </w:pPr>
    <w:rPr>
      <w:rFonts w:ascii="Arial" w:eastAsia="Times New Roman" w:hAnsi="Arial" w:cs="Arial"/>
      <w:color w:val="000000"/>
      <w:sz w:val="16"/>
      <w:szCs w:val="16"/>
      <w:lang w:eastAsia="pl-PL"/>
    </w:rPr>
  </w:style>
  <w:style w:type="paragraph" w:customStyle="1" w:styleId="xl18395">
    <w:name w:val="xl18395"/>
    <w:basedOn w:val="Normalny"/>
    <w:rsid w:val="00101FB2"/>
    <w:pPr>
      <w:pBdr>
        <w:top w:val="single" w:sz="8" w:space="0" w:color="auto"/>
        <w:left w:val="single" w:sz="8" w:space="0" w:color="auto"/>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6">
    <w:name w:val="xl18396"/>
    <w:basedOn w:val="Normalny"/>
    <w:rsid w:val="00101FB2"/>
    <w:pPr>
      <w:pBdr>
        <w:top w:val="single" w:sz="8" w:space="0" w:color="auto"/>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7">
    <w:name w:val="xl18397"/>
    <w:basedOn w:val="Normalny"/>
    <w:rsid w:val="00101FB2"/>
    <w:pPr>
      <w:pBdr>
        <w:top w:val="single" w:sz="4" w:space="0" w:color="000000"/>
        <w:left w:val="single" w:sz="8" w:space="0" w:color="auto"/>
        <w:bottom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8">
    <w:name w:val="xl18398"/>
    <w:basedOn w:val="Normalny"/>
    <w:rsid w:val="00101FB2"/>
    <w:pPr>
      <w:pBdr>
        <w:top w:val="single" w:sz="4" w:space="0" w:color="000000"/>
        <w:left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9">
    <w:name w:val="xl18399"/>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0">
    <w:name w:val="xl18400"/>
    <w:basedOn w:val="Normalny"/>
    <w:rsid w:val="00101F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1">
    <w:name w:val="xl18401"/>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2">
    <w:name w:val="xl18402"/>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3">
    <w:name w:val="xl18403"/>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4">
    <w:name w:val="xl18404"/>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5">
    <w:name w:val="xl18405"/>
    <w:basedOn w:val="Normalny"/>
    <w:rsid w:val="00101FB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16"/>
      <w:szCs w:val="16"/>
      <w:lang w:eastAsia="pl-PL"/>
    </w:rPr>
  </w:style>
  <w:style w:type="paragraph" w:customStyle="1" w:styleId="xl18406">
    <w:name w:val="xl18406"/>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7">
    <w:name w:val="xl18407"/>
    <w:basedOn w:val="Normalny"/>
    <w:rsid w:val="00101FB2"/>
    <w:pPr>
      <w:spacing w:before="100" w:beforeAutospacing="1" w:after="100" w:afterAutospacing="1"/>
    </w:pPr>
    <w:rPr>
      <w:rFonts w:ascii="Times New Roman" w:eastAsia="Times New Roman" w:hAnsi="Times New Roman" w:cs="Times New Roman"/>
      <w:lang w:eastAsia="pl-PL"/>
    </w:rPr>
  </w:style>
  <w:style w:type="paragraph" w:customStyle="1" w:styleId="xl18408">
    <w:name w:val="xl18408"/>
    <w:basedOn w:val="Normalny"/>
    <w:rsid w:val="00101FB2"/>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09">
    <w:name w:val="xl18409"/>
    <w:basedOn w:val="Normalny"/>
    <w:rsid w:val="00101FB2"/>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10">
    <w:name w:val="xl18410"/>
    <w:basedOn w:val="Normalny"/>
    <w:rsid w:val="00101FB2"/>
    <w:pPr>
      <w:pBdr>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11">
    <w:name w:val="xl18411"/>
    <w:basedOn w:val="Normalny"/>
    <w:rsid w:val="00101F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lang w:eastAsia="pl-PL"/>
    </w:rPr>
  </w:style>
  <w:style w:type="paragraph" w:customStyle="1" w:styleId="xl18412">
    <w:name w:val="xl18412"/>
    <w:basedOn w:val="Normalny"/>
    <w:rsid w:val="00101FB2"/>
    <w:pPr>
      <w:shd w:val="clear" w:color="000000" w:fill="FFFFFF"/>
      <w:spacing w:before="100" w:beforeAutospacing="1" w:after="100" w:afterAutospacing="1"/>
    </w:pPr>
    <w:rPr>
      <w:rFonts w:ascii="Times New Roman" w:eastAsia="Times New Roman" w:hAnsi="Times New Roman" w:cs="Times New Roman"/>
      <w:lang w:eastAsia="pl-PL"/>
    </w:rPr>
  </w:style>
  <w:style w:type="paragraph" w:customStyle="1" w:styleId="xl18413">
    <w:name w:val="xl18413"/>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14">
    <w:name w:val="xl18414"/>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5">
    <w:name w:val="xl18415"/>
    <w:basedOn w:val="Normalny"/>
    <w:rsid w:val="00101FB2"/>
    <w:pPr>
      <w:pBdr>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16">
    <w:name w:val="xl18416"/>
    <w:basedOn w:val="Normalny"/>
    <w:rsid w:val="00101FB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pl-PL"/>
    </w:rPr>
  </w:style>
  <w:style w:type="paragraph" w:customStyle="1" w:styleId="xl18417">
    <w:name w:val="xl18417"/>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8">
    <w:name w:val="xl18418"/>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9">
    <w:name w:val="xl18419"/>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20">
    <w:name w:val="xl1842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21">
    <w:name w:val="xl1842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8422">
    <w:name w:val="xl18422"/>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3">
    <w:name w:val="xl18423"/>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4">
    <w:name w:val="xl18424"/>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25">
    <w:name w:val="xl18425"/>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6">
    <w:name w:val="xl18426"/>
    <w:basedOn w:val="Normalny"/>
    <w:rsid w:val="00101FB2"/>
    <w:pPr>
      <w:pBdr>
        <w:lef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27">
    <w:name w:val="xl18427"/>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28">
    <w:name w:val="xl18428"/>
    <w:basedOn w:val="Normalny"/>
    <w:rsid w:val="00101FB2"/>
    <w:pPr>
      <w:pBdr>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29">
    <w:name w:val="xl18429"/>
    <w:basedOn w:val="Normalny"/>
    <w:rsid w:val="00101F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lang w:eastAsia="pl-PL"/>
    </w:rPr>
  </w:style>
  <w:style w:type="paragraph" w:customStyle="1" w:styleId="xl18430">
    <w:name w:val="xl18430"/>
    <w:basedOn w:val="Normalny"/>
    <w:rsid w:val="00101FB2"/>
    <w:pPr>
      <w:pBdr>
        <w:top w:val="single" w:sz="8" w:space="0" w:color="auto"/>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1">
    <w:name w:val="xl18431"/>
    <w:basedOn w:val="Normalny"/>
    <w:rsid w:val="00101FB2"/>
    <w:pPr>
      <w:pBdr>
        <w:top w:val="single" w:sz="8" w:space="0" w:color="auto"/>
        <w:left w:val="single" w:sz="4" w:space="0" w:color="000000"/>
        <w:bottom w:val="single" w:sz="4" w:space="0" w:color="000000"/>
        <w:right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2">
    <w:name w:val="xl18432"/>
    <w:basedOn w:val="Normalny"/>
    <w:rsid w:val="00101FB2"/>
    <w:pPr>
      <w:pBdr>
        <w:top w:val="single" w:sz="4" w:space="0" w:color="000000"/>
        <w:left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3">
    <w:name w:val="xl18433"/>
    <w:basedOn w:val="Normalny"/>
    <w:rsid w:val="00101FB2"/>
    <w:pPr>
      <w:pBdr>
        <w:top w:val="single" w:sz="4" w:space="0" w:color="000000"/>
        <w:left w:val="single" w:sz="4" w:space="0" w:color="000000"/>
        <w:bottom w:val="single" w:sz="8" w:space="0" w:color="auto"/>
        <w:right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4">
    <w:name w:val="xl18434"/>
    <w:basedOn w:val="Normalny"/>
    <w:rsid w:val="00101FB2"/>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435">
    <w:name w:val="xl18435"/>
    <w:basedOn w:val="Normalny"/>
    <w:rsid w:val="00101FB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436">
    <w:name w:val="xl18436"/>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37">
    <w:name w:val="xl18437"/>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38">
    <w:name w:val="xl18438"/>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16"/>
      <w:szCs w:val="16"/>
      <w:lang w:eastAsia="pl-PL"/>
    </w:rPr>
  </w:style>
  <w:style w:type="paragraph" w:customStyle="1" w:styleId="xl18439">
    <w:name w:val="xl18439"/>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0">
    <w:name w:val="xl1844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FF0000"/>
      <w:sz w:val="28"/>
      <w:szCs w:val="28"/>
      <w:lang w:eastAsia="pl-PL"/>
    </w:rPr>
  </w:style>
  <w:style w:type="paragraph" w:customStyle="1" w:styleId="xl18441">
    <w:name w:val="xl18441"/>
    <w:basedOn w:val="Normalny"/>
    <w:rsid w:val="00101FB2"/>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2">
    <w:name w:val="xl18442"/>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3">
    <w:name w:val="xl18443"/>
    <w:basedOn w:val="Normalny"/>
    <w:rsid w:val="00101FB2"/>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4">
    <w:name w:val="xl18444"/>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lang w:eastAsia="pl-PL"/>
    </w:rPr>
  </w:style>
  <w:style w:type="paragraph" w:customStyle="1" w:styleId="xl18445">
    <w:name w:val="xl18445"/>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46">
    <w:name w:val="xl18446"/>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47">
    <w:name w:val="xl18447"/>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48">
    <w:name w:val="xl18448"/>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49">
    <w:name w:val="xl18449"/>
    <w:basedOn w:val="Normalny"/>
    <w:rsid w:val="00101FB2"/>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50">
    <w:name w:val="xl1845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51">
    <w:name w:val="xl1845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52">
    <w:name w:val="xl18452"/>
    <w:basedOn w:val="Normalny"/>
    <w:rsid w:val="00101FB2"/>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3">
    <w:name w:val="xl18453"/>
    <w:basedOn w:val="Normalny"/>
    <w:rsid w:val="00101FB2"/>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4">
    <w:name w:val="xl18454"/>
    <w:basedOn w:val="Normalny"/>
    <w:rsid w:val="00101FB2"/>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5">
    <w:name w:val="xl18455"/>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6">
    <w:name w:val="xl18456"/>
    <w:basedOn w:val="Normalny"/>
    <w:rsid w:val="00101FB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7">
    <w:name w:val="xl18457"/>
    <w:basedOn w:val="Normalny"/>
    <w:rsid w:val="00101FB2"/>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8">
    <w:name w:val="xl18458"/>
    <w:basedOn w:val="Normalny"/>
    <w:rsid w:val="00101FB2"/>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9">
    <w:name w:val="xl18459"/>
    <w:basedOn w:val="Normalny"/>
    <w:rsid w:val="00101FB2"/>
    <w:pPr>
      <w:pBdr>
        <w:top w:val="single" w:sz="8"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60">
    <w:name w:val="xl18460"/>
    <w:basedOn w:val="Normalny"/>
    <w:rsid w:val="00101FB2"/>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61">
    <w:name w:val="xl18461"/>
    <w:basedOn w:val="Normalny"/>
    <w:rsid w:val="00101FB2"/>
    <w:pPr>
      <w:pBdr>
        <w:top w:val="single" w:sz="8"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18462">
    <w:name w:val="xl18462"/>
    <w:basedOn w:val="Normalny"/>
    <w:rsid w:val="00101FB2"/>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18463">
    <w:name w:val="xl18463"/>
    <w:basedOn w:val="Normalny"/>
    <w:rsid w:val="00101FB2"/>
    <w:pPr>
      <w:pBdr>
        <w:top w:val="single" w:sz="8" w:space="0" w:color="auto"/>
        <w:left w:val="single" w:sz="4" w:space="0" w:color="000000"/>
        <w:bottom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4">
    <w:name w:val="xl18464"/>
    <w:basedOn w:val="Normalny"/>
    <w:rsid w:val="00101FB2"/>
    <w:pPr>
      <w:pBdr>
        <w:top w:val="single" w:sz="8" w:space="0" w:color="auto"/>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5">
    <w:name w:val="xl18465"/>
    <w:basedOn w:val="Normalny"/>
    <w:rsid w:val="00101FB2"/>
    <w:pPr>
      <w:pBdr>
        <w:top w:val="single" w:sz="4" w:space="0" w:color="000000"/>
        <w:left w:val="single" w:sz="4" w:space="0" w:color="000000"/>
        <w:bottom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6">
    <w:name w:val="xl18466"/>
    <w:basedOn w:val="Normalny"/>
    <w:rsid w:val="00101FB2"/>
    <w:pPr>
      <w:pBdr>
        <w:top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7">
    <w:name w:val="xl18467"/>
    <w:basedOn w:val="Normalny"/>
    <w:rsid w:val="00101FB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68">
    <w:name w:val="xl18468"/>
    <w:basedOn w:val="Normalny"/>
    <w:rsid w:val="00101FB2"/>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69">
    <w:name w:val="xl18469"/>
    <w:basedOn w:val="Normalny"/>
    <w:rsid w:val="00101FB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70">
    <w:name w:val="xl18470"/>
    <w:basedOn w:val="Normalny"/>
    <w:rsid w:val="00101FB2"/>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71">
    <w:name w:val="xl18471"/>
    <w:basedOn w:val="Normalny"/>
    <w:rsid w:val="00101FB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72">
    <w:name w:val="xl18472"/>
    <w:basedOn w:val="Normalny"/>
    <w:rsid w:val="00101FB2"/>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73">
    <w:name w:val="xl18473"/>
    <w:basedOn w:val="Normalny"/>
    <w:rsid w:val="00101FB2"/>
    <w:pPr>
      <w:pBdr>
        <w:top w:val="single" w:sz="8" w:space="0" w:color="auto"/>
        <w:left w:val="single" w:sz="8" w:space="0" w:color="auto"/>
        <w:bottom w:val="single" w:sz="4"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4">
    <w:name w:val="xl18474"/>
    <w:basedOn w:val="Normalny"/>
    <w:rsid w:val="00101FB2"/>
    <w:pPr>
      <w:pBdr>
        <w:top w:val="single" w:sz="4" w:space="0" w:color="auto"/>
        <w:left w:val="single" w:sz="8" w:space="0" w:color="auto"/>
        <w:bottom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5">
    <w:name w:val="xl18475"/>
    <w:basedOn w:val="Normalny"/>
    <w:rsid w:val="00101FB2"/>
    <w:pPr>
      <w:pBdr>
        <w:top w:val="single" w:sz="4" w:space="0" w:color="auto"/>
        <w:left w:val="single" w:sz="8" w:space="0" w:color="auto"/>
        <w:bottom w:val="single" w:sz="8"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6">
    <w:name w:val="xl18476"/>
    <w:basedOn w:val="Normalny"/>
    <w:rsid w:val="00101FB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77">
    <w:name w:val="xl18477"/>
    <w:basedOn w:val="Normalny"/>
    <w:rsid w:val="00101FB2"/>
    <w:pPr>
      <w:pBdr>
        <w:top w:val="single" w:sz="8" w:space="0" w:color="auto"/>
        <w:left w:val="single" w:sz="8"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8">
    <w:name w:val="xl18478"/>
    <w:basedOn w:val="Normalny"/>
    <w:rsid w:val="00101FB2"/>
    <w:pPr>
      <w:pBdr>
        <w:left w:val="single" w:sz="8" w:space="0" w:color="auto"/>
        <w:bottom w:val="single" w:sz="8"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9">
    <w:name w:val="xl18479"/>
    <w:basedOn w:val="Normalny"/>
    <w:rsid w:val="00101FB2"/>
    <w:pPr>
      <w:pBdr>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0">
    <w:name w:val="xl18480"/>
    <w:basedOn w:val="Normalny"/>
    <w:rsid w:val="00101FB2"/>
    <w:pPr>
      <w:pBdr>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81">
    <w:name w:val="xl18481"/>
    <w:basedOn w:val="Normalny"/>
    <w:rsid w:val="00101FB2"/>
    <w:pPr>
      <w:pBdr>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82">
    <w:name w:val="xl18482"/>
    <w:basedOn w:val="Normalny"/>
    <w:rsid w:val="00101FB2"/>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3">
    <w:name w:val="xl18483"/>
    <w:basedOn w:val="Normalny"/>
    <w:rsid w:val="00101FB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4">
    <w:name w:val="xl18484"/>
    <w:basedOn w:val="Normalny"/>
    <w:rsid w:val="00101FB2"/>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5">
    <w:name w:val="xl18485"/>
    <w:basedOn w:val="Normalny"/>
    <w:rsid w:val="00101FB2"/>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6">
    <w:name w:val="xl18486"/>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7">
    <w:name w:val="xl18487"/>
    <w:basedOn w:val="Normalny"/>
    <w:rsid w:val="00101FB2"/>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8">
    <w:name w:val="xl18488"/>
    <w:basedOn w:val="Normalny"/>
    <w:rsid w:val="00101F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9">
    <w:name w:val="xl18489"/>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490">
    <w:name w:val="xl18490"/>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1">
    <w:name w:val="xl1849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2">
    <w:name w:val="xl18492"/>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3">
    <w:name w:val="xl18493"/>
    <w:basedOn w:val="Normalny"/>
    <w:rsid w:val="00101FB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94">
    <w:name w:val="xl18494"/>
    <w:basedOn w:val="Normalny"/>
    <w:rsid w:val="00101FB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95">
    <w:name w:val="xl18495"/>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496">
    <w:name w:val="xl18496"/>
    <w:basedOn w:val="Normalny"/>
    <w:rsid w:val="00101FB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7">
    <w:name w:val="xl18497"/>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98">
    <w:name w:val="xl18498"/>
    <w:basedOn w:val="Normalny"/>
    <w:rsid w:val="00101FB2"/>
    <w:pPr>
      <w:pBdr>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99">
    <w:name w:val="xl18499"/>
    <w:basedOn w:val="Normalny"/>
    <w:rsid w:val="00101F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500">
    <w:name w:val="xl18500"/>
    <w:basedOn w:val="Normalny"/>
    <w:rsid w:val="00101FB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501">
    <w:name w:val="xl18501"/>
    <w:basedOn w:val="Normalny"/>
    <w:rsid w:val="00101FB2"/>
    <w:pPr>
      <w:pBdr>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502">
    <w:name w:val="xl18502"/>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503">
    <w:name w:val="xl18503"/>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504">
    <w:name w:val="xl18504"/>
    <w:basedOn w:val="Normalny"/>
    <w:rsid w:val="00101FB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5">
    <w:name w:val="xl18505"/>
    <w:basedOn w:val="Normalny"/>
    <w:rsid w:val="00101FB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6">
    <w:name w:val="xl18506"/>
    <w:basedOn w:val="Normalny"/>
    <w:rsid w:val="00101FB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7">
    <w:name w:val="xl18507"/>
    <w:basedOn w:val="Normalny"/>
    <w:rsid w:val="00101FB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08">
    <w:name w:val="xl18508"/>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09">
    <w:name w:val="xl18509"/>
    <w:basedOn w:val="Normalny"/>
    <w:rsid w:val="00101FB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10">
    <w:name w:val="xl18510"/>
    <w:basedOn w:val="Normalny"/>
    <w:rsid w:val="00101FB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1">
    <w:name w:val="xl18511"/>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2">
    <w:name w:val="xl18512"/>
    <w:basedOn w:val="Normalny"/>
    <w:rsid w:val="00101FB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3">
    <w:name w:val="xl18513"/>
    <w:basedOn w:val="Normalny"/>
    <w:rsid w:val="00101FB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4">
    <w:name w:val="xl18514"/>
    <w:basedOn w:val="Normalny"/>
    <w:rsid w:val="00101F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5">
    <w:name w:val="xl18515"/>
    <w:basedOn w:val="Normalny"/>
    <w:rsid w:val="00101FB2"/>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6">
    <w:name w:val="xl18516"/>
    <w:basedOn w:val="Normalny"/>
    <w:rsid w:val="00101FB2"/>
    <w:pPr>
      <w:pBdr>
        <w:top w:val="single" w:sz="8" w:space="0" w:color="auto"/>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7">
    <w:name w:val="xl18517"/>
    <w:basedOn w:val="Normalny"/>
    <w:rsid w:val="00101FB2"/>
    <w:pPr>
      <w:pBdr>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8">
    <w:name w:val="xl18518"/>
    <w:basedOn w:val="Normalny"/>
    <w:rsid w:val="00101FB2"/>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9">
    <w:name w:val="xl18519"/>
    <w:basedOn w:val="Normalny"/>
    <w:rsid w:val="00101FB2"/>
    <w:pPr>
      <w:pBdr>
        <w:top w:val="single" w:sz="8" w:space="0" w:color="auto"/>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0">
    <w:name w:val="xl18520"/>
    <w:basedOn w:val="Normalny"/>
    <w:rsid w:val="00101FB2"/>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1">
    <w:name w:val="xl18521"/>
    <w:basedOn w:val="Normalny"/>
    <w:rsid w:val="00101FB2"/>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2">
    <w:name w:val="xl18522"/>
    <w:basedOn w:val="Normalny"/>
    <w:rsid w:val="00101FB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3">
    <w:name w:val="xl18523"/>
    <w:basedOn w:val="Normalny"/>
    <w:rsid w:val="00101FB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4">
    <w:name w:val="xl18524"/>
    <w:basedOn w:val="Normalny"/>
    <w:rsid w:val="00101FB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5">
    <w:name w:val="xl18525"/>
    <w:basedOn w:val="Normalny"/>
    <w:rsid w:val="00101FB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6">
    <w:name w:val="xl18526"/>
    <w:basedOn w:val="Normalny"/>
    <w:rsid w:val="00101FB2"/>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7">
    <w:name w:val="xl18527"/>
    <w:basedOn w:val="Normalny"/>
    <w:rsid w:val="00101FB2"/>
    <w:pPr>
      <w:pBdr>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8">
    <w:name w:val="xl18528"/>
    <w:basedOn w:val="Normalny"/>
    <w:rsid w:val="00101FB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9">
    <w:name w:val="xl18529"/>
    <w:basedOn w:val="Normalny"/>
    <w:rsid w:val="00101FB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30">
    <w:name w:val="xl18530"/>
    <w:basedOn w:val="Normalny"/>
    <w:rsid w:val="00101FB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31">
    <w:name w:val="xl18531"/>
    <w:basedOn w:val="Normalny"/>
    <w:rsid w:val="00101FB2"/>
    <w:pPr>
      <w:pBdr>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styleId="Adresnakopercie">
    <w:name w:val="envelope address"/>
    <w:basedOn w:val="Normalny"/>
    <w:uiPriority w:val="99"/>
    <w:rsid w:val="00101FB2"/>
    <w:pPr>
      <w:framePr w:w="7920" w:h="1980" w:hRule="exact" w:hSpace="141" w:wrap="auto" w:hAnchor="page" w:xAlign="center" w:yAlign="bottom"/>
      <w:suppressAutoHyphens/>
      <w:ind w:left="2880"/>
    </w:pPr>
    <w:rPr>
      <w:rFonts w:ascii="Cambria" w:eastAsia="Times New Roman" w:hAnsi="Cambria" w:cs="Cambria"/>
      <w:b/>
      <w:bCs/>
      <w:lang w:eastAsia="ar-SA"/>
    </w:rPr>
  </w:style>
  <w:style w:type="character" w:customStyle="1" w:styleId="Heading1Char1">
    <w:name w:val="Heading 1 Char1"/>
    <w:uiPriority w:val="99"/>
    <w:rsid w:val="00101FB2"/>
    <w:rPr>
      <w:rFonts w:ascii="Times New Roman" w:hAnsi="Times New Roman" w:cs="Times New Roman"/>
      <w:b/>
      <w:bCs/>
      <w:color w:val="auto"/>
      <w:sz w:val="24"/>
      <w:szCs w:val="24"/>
      <w:lang w:eastAsia="ar-SA" w:bidi="ar-SA"/>
    </w:rPr>
  </w:style>
  <w:style w:type="character" w:customStyle="1" w:styleId="Heading2Char1">
    <w:name w:val="Heading 2 Char1"/>
    <w:uiPriority w:val="99"/>
    <w:rsid w:val="00101FB2"/>
    <w:rPr>
      <w:rFonts w:ascii="Times New Roman" w:hAnsi="Times New Roman" w:cs="Times New Roman"/>
      <w:i/>
      <w:iCs/>
      <w:color w:val="auto"/>
      <w:sz w:val="20"/>
      <w:szCs w:val="20"/>
      <w:lang w:eastAsia="ar-SA" w:bidi="ar-SA"/>
    </w:rPr>
  </w:style>
  <w:style w:type="character" w:customStyle="1" w:styleId="Heading3Char1">
    <w:name w:val="Heading 3 Char1"/>
    <w:uiPriority w:val="99"/>
    <w:rsid w:val="00101FB2"/>
    <w:rPr>
      <w:rFonts w:ascii="Times New Roman" w:hAnsi="Times New Roman" w:cs="Times New Roman"/>
      <w:b/>
      <w:bCs/>
      <w:color w:val="auto"/>
      <w:sz w:val="20"/>
      <w:szCs w:val="20"/>
      <w:lang w:eastAsia="ar-SA" w:bidi="ar-SA"/>
    </w:rPr>
  </w:style>
  <w:style w:type="character" w:customStyle="1" w:styleId="Heading4Char1">
    <w:name w:val="Heading 4 Char1"/>
    <w:uiPriority w:val="99"/>
    <w:rsid w:val="00101FB2"/>
    <w:rPr>
      <w:rFonts w:ascii="Times New Roman" w:hAnsi="Times New Roman" w:cs="Times New Roman"/>
      <w:b/>
      <w:bCs/>
      <w:color w:val="auto"/>
      <w:sz w:val="20"/>
      <w:szCs w:val="20"/>
      <w:lang w:eastAsia="ar-SA" w:bidi="ar-SA"/>
    </w:rPr>
  </w:style>
  <w:style w:type="character" w:customStyle="1" w:styleId="Heading5Char1">
    <w:name w:val="Heading 5 Char1"/>
    <w:uiPriority w:val="99"/>
    <w:rsid w:val="00101FB2"/>
    <w:rPr>
      <w:rFonts w:ascii="Calibri" w:hAnsi="Calibri" w:cs="Calibri"/>
      <w:b/>
      <w:bCs/>
      <w:i/>
      <w:iCs/>
      <w:color w:val="auto"/>
      <w:sz w:val="26"/>
      <w:szCs w:val="26"/>
      <w:lang w:eastAsia="ar-SA" w:bidi="ar-SA"/>
    </w:rPr>
  </w:style>
  <w:style w:type="character" w:customStyle="1" w:styleId="Heading6Char1">
    <w:name w:val="Heading 6 Char1"/>
    <w:uiPriority w:val="99"/>
    <w:rsid w:val="00101FB2"/>
    <w:rPr>
      <w:rFonts w:ascii="Times New Roman" w:hAnsi="Times New Roman" w:cs="Times New Roman"/>
      <w:b/>
      <w:bCs/>
      <w:color w:val="auto"/>
      <w:sz w:val="24"/>
      <w:szCs w:val="24"/>
      <w:lang w:eastAsia="ar-SA" w:bidi="ar-SA"/>
    </w:rPr>
  </w:style>
  <w:style w:type="character" w:customStyle="1" w:styleId="Heading7Char1">
    <w:name w:val="Heading 7 Char1"/>
    <w:uiPriority w:val="99"/>
    <w:rsid w:val="00101FB2"/>
    <w:rPr>
      <w:rFonts w:ascii="Times New Roman" w:hAnsi="Times New Roman" w:cs="Times New Roman"/>
      <w:color w:val="auto"/>
      <w:sz w:val="24"/>
      <w:szCs w:val="24"/>
      <w:lang w:eastAsia="pl-PL"/>
    </w:rPr>
  </w:style>
  <w:style w:type="character" w:customStyle="1" w:styleId="Heading8Char1">
    <w:name w:val="Heading 8 Char1"/>
    <w:uiPriority w:val="99"/>
    <w:rsid w:val="00101FB2"/>
    <w:rPr>
      <w:rFonts w:ascii="Times New Roman" w:hAnsi="Times New Roman" w:cs="Times New Roman"/>
      <w:b/>
      <w:bCs/>
      <w:color w:val="auto"/>
      <w:sz w:val="20"/>
      <w:szCs w:val="20"/>
      <w:lang w:eastAsia="ar-SA" w:bidi="ar-SA"/>
    </w:rPr>
  </w:style>
  <w:style w:type="character" w:customStyle="1" w:styleId="Heading9Char1">
    <w:name w:val="Heading 9 Char1"/>
    <w:uiPriority w:val="99"/>
    <w:rsid w:val="00101FB2"/>
    <w:rPr>
      <w:rFonts w:ascii="Times New Roman" w:hAnsi="Times New Roman" w:cs="Times New Roman"/>
      <w:b/>
      <w:bCs/>
      <w:color w:val="auto"/>
      <w:sz w:val="24"/>
      <w:szCs w:val="24"/>
      <w:lang w:eastAsia="ar-SA" w:bidi="ar-SA"/>
    </w:rPr>
  </w:style>
  <w:style w:type="character" w:customStyle="1" w:styleId="WW8Num3z0">
    <w:name w:val="WW8Num3z0"/>
    <w:uiPriority w:val="99"/>
    <w:rsid w:val="00101FB2"/>
    <w:rPr>
      <w:color w:val="auto"/>
    </w:rPr>
  </w:style>
  <w:style w:type="character" w:customStyle="1" w:styleId="WW8Num16z0">
    <w:name w:val="WW8Num16z0"/>
    <w:uiPriority w:val="99"/>
    <w:rsid w:val="00101FB2"/>
    <w:rPr>
      <w:b/>
      <w:bCs/>
    </w:rPr>
  </w:style>
  <w:style w:type="character" w:customStyle="1" w:styleId="WW8Num22z1">
    <w:name w:val="WW8Num22z1"/>
    <w:uiPriority w:val="99"/>
    <w:rsid w:val="00101FB2"/>
  </w:style>
  <w:style w:type="character" w:customStyle="1" w:styleId="WW8Num24z0">
    <w:name w:val="WW8Num24z0"/>
    <w:uiPriority w:val="99"/>
    <w:rsid w:val="00101FB2"/>
    <w:rPr>
      <w:color w:val="auto"/>
    </w:rPr>
  </w:style>
  <w:style w:type="character" w:customStyle="1" w:styleId="WW8Num26z3">
    <w:name w:val="WW8Num26z3"/>
    <w:uiPriority w:val="99"/>
    <w:rsid w:val="00101FB2"/>
    <w:rPr>
      <w:rFonts w:ascii="Times New Roman" w:hAnsi="Times New Roman" w:cs="Times New Roman"/>
    </w:rPr>
  </w:style>
  <w:style w:type="character" w:customStyle="1" w:styleId="WW8Num30z3">
    <w:name w:val="WW8Num30z3"/>
    <w:uiPriority w:val="99"/>
    <w:rsid w:val="00101FB2"/>
    <w:rPr>
      <w:rFonts w:ascii="Times New Roman" w:hAnsi="Times New Roman" w:cs="Times New Roman"/>
    </w:rPr>
  </w:style>
  <w:style w:type="character" w:customStyle="1" w:styleId="Domylnaczcionkaakapitu1">
    <w:name w:val="Domyślna czcionka akapitu1"/>
    <w:uiPriority w:val="99"/>
    <w:rsid w:val="00101FB2"/>
  </w:style>
  <w:style w:type="character" w:customStyle="1" w:styleId="Znakinumeracji">
    <w:name w:val="Znaki numeracji"/>
    <w:uiPriority w:val="99"/>
    <w:rsid w:val="00101FB2"/>
  </w:style>
  <w:style w:type="character" w:customStyle="1" w:styleId="Symbolewypunktowania">
    <w:name w:val="Symbole wypunktowania"/>
    <w:uiPriority w:val="99"/>
    <w:rsid w:val="00101FB2"/>
    <w:rPr>
      <w:rFonts w:ascii="StarSymbol" w:eastAsia="StarSymbol" w:hAnsi="StarSymbol" w:cs="StarSymbol"/>
      <w:sz w:val="18"/>
      <w:szCs w:val="18"/>
    </w:rPr>
  </w:style>
  <w:style w:type="paragraph" w:customStyle="1" w:styleId="Nagwek11">
    <w:name w:val="Nagłówek1"/>
    <w:basedOn w:val="Normalny"/>
    <w:next w:val="Tekstpodstawowy"/>
    <w:uiPriority w:val="99"/>
    <w:rsid w:val="00101FB2"/>
    <w:pPr>
      <w:keepNext/>
      <w:suppressAutoHyphens/>
      <w:spacing w:before="240" w:after="120"/>
    </w:pPr>
    <w:rPr>
      <w:rFonts w:ascii="Arial" w:eastAsia="Times New Roman" w:hAnsi="Arial" w:cs="Arial"/>
      <w:sz w:val="28"/>
      <w:szCs w:val="28"/>
      <w:lang w:eastAsia="ar-SA"/>
    </w:rPr>
  </w:style>
  <w:style w:type="character" w:customStyle="1" w:styleId="BodyTextChar1">
    <w:name w:val="Body Text Char1"/>
    <w:uiPriority w:val="99"/>
    <w:rsid w:val="00101FB2"/>
    <w:rPr>
      <w:rFonts w:ascii="Times New Roman" w:hAnsi="Times New Roman" w:cs="Times New Roman"/>
      <w:color w:val="auto"/>
      <w:position w:val="6"/>
      <w:sz w:val="20"/>
      <w:szCs w:val="20"/>
      <w:lang w:eastAsia="ar-SA" w:bidi="ar-SA"/>
    </w:rPr>
  </w:style>
  <w:style w:type="paragraph" w:customStyle="1" w:styleId="Podpis1">
    <w:name w:val="Podpis1"/>
    <w:basedOn w:val="Normalny"/>
    <w:uiPriority w:val="99"/>
    <w:rsid w:val="00101FB2"/>
    <w:pPr>
      <w:suppressLineNumbers/>
      <w:suppressAutoHyphens/>
      <w:spacing w:before="120" w:after="120"/>
    </w:pPr>
    <w:rPr>
      <w:rFonts w:ascii="Tahoma" w:eastAsia="Times New Roman" w:hAnsi="Tahoma" w:cs="Tahoma"/>
      <w:i/>
      <w:iCs/>
      <w:lang w:eastAsia="ar-SA"/>
    </w:rPr>
  </w:style>
  <w:style w:type="paragraph" w:customStyle="1" w:styleId="Indeks">
    <w:name w:val="Indeks"/>
    <w:basedOn w:val="Normalny"/>
    <w:uiPriority w:val="99"/>
    <w:rsid w:val="00101FB2"/>
    <w:pPr>
      <w:suppressLineNumbers/>
      <w:suppressAutoHyphens/>
    </w:pPr>
    <w:rPr>
      <w:rFonts w:ascii="Tahoma" w:eastAsia="Times New Roman" w:hAnsi="Tahoma" w:cs="Tahoma"/>
      <w:lang w:eastAsia="ar-SA"/>
    </w:rPr>
  </w:style>
  <w:style w:type="character" w:customStyle="1" w:styleId="TitleChar1">
    <w:name w:val="Title Char1"/>
    <w:uiPriority w:val="99"/>
    <w:rsid w:val="00101FB2"/>
    <w:rPr>
      <w:rFonts w:ascii="Times New Roman" w:hAnsi="Times New Roman" w:cs="Times New Roman"/>
      <w:b/>
      <w:bCs/>
      <w:color w:val="auto"/>
      <w:position w:val="6"/>
      <w:sz w:val="20"/>
      <w:szCs w:val="20"/>
      <w:lang w:eastAsia="ar-SA" w:bidi="ar-SA"/>
    </w:rPr>
  </w:style>
  <w:style w:type="character" w:customStyle="1" w:styleId="SubtitleChar1">
    <w:name w:val="Subtitle Char1"/>
    <w:uiPriority w:val="99"/>
    <w:rsid w:val="00101FB2"/>
    <w:rPr>
      <w:rFonts w:ascii="Arial" w:hAnsi="Arial" w:cs="Arial"/>
      <w:i/>
      <w:iCs/>
      <w:color w:val="auto"/>
      <w:sz w:val="28"/>
      <w:szCs w:val="28"/>
      <w:lang w:eastAsia="ar-SA" w:bidi="ar-SA"/>
    </w:rPr>
  </w:style>
  <w:style w:type="character" w:customStyle="1" w:styleId="BodyTextIndentChar1">
    <w:name w:val="Body Text Indent Char1"/>
    <w:uiPriority w:val="99"/>
    <w:rsid w:val="00101FB2"/>
    <w:rPr>
      <w:rFonts w:ascii="Times New Roman" w:hAnsi="Times New Roman" w:cs="Times New Roman"/>
      <w:color w:val="auto"/>
      <w:position w:val="6"/>
      <w:sz w:val="20"/>
      <w:szCs w:val="20"/>
      <w:lang w:eastAsia="ar-SA" w:bidi="ar-SA"/>
    </w:rPr>
  </w:style>
  <w:style w:type="paragraph" w:customStyle="1" w:styleId="Tekstpodstawowywcity210">
    <w:name w:val="Tekst podstawowy wcięty 21"/>
    <w:basedOn w:val="Normalny"/>
    <w:uiPriority w:val="99"/>
    <w:rsid w:val="00101FB2"/>
    <w:pPr>
      <w:tabs>
        <w:tab w:val="left" w:pos="540"/>
        <w:tab w:val="left" w:pos="567"/>
      </w:tabs>
      <w:suppressAutoHyphens/>
      <w:spacing w:line="360" w:lineRule="auto"/>
      <w:ind w:left="-30"/>
      <w:jc w:val="both"/>
    </w:pPr>
    <w:rPr>
      <w:rFonts w:ascii="Times New Roman" w:eastAsia="Times New Roman" w:hAnsi="Times New Roman" w:cs="Times New Roman"/>
      <w:b/>
      <w:bCs/>
      <w:lang w:eastAsia="ar-SA"/>
    </w:rPr>
  </w:style>
  <w:style w:type="paragraph" w:customStyle="1" w:styleId="Tekstpodstawowy31">
    <w:name w:val="Tekst podstawowy 31"/>
    <w:basedOn w:val="Normalny"/>
    <w:uiPriority w:val="99"/>
    <w:rsid w:val="00101FB2"/>
    <w:pPr>
      <w:tabs>
        <w:tab w:val="left" w:pos="397"/>
        <w:tab w:val="left" w:pos="567"/>
      </w:tabs>
      <w:suppressAutoHyphens/>
    </w:pPr>
    <w:rPr>
      <w:rFonts w:ascii="Times New Roman" w:eastAsia="Times New Roman" w:hAnsi="Times New Roman" w:cs="Times New Roman"/>
      <w:b/>
      <w:bCs/>
      <w:lang w:eastAsia="ar-SA"/>
    </w:rPr>
  </w:style>
  <w:style w:type="character" w:customStyle="1" w:styleId="HeaderChar1">
    <w:name w:val="Header Char1"/>
    <w:uiPriority w:val="99"/>
    <w:rsid w:val="00101FB2"/>
    <w:rPr>
      <w:rFonts w:ascii="Times New Roman" w:hAnsi="Times New Roman" w:cs="Times New Roman"/>
      <w:color w:val="auto"/>
      <w:position w:val="6"/>
      <w:sz w:val="20"/>
      <w:szCs w:val="20"/>
      <w:lang w:eastAsia="ar-SA" w:bidi="ar-SA"/>
    </w:rPr>
  </w:style>
  <w:style w:type="paragraph" w:customStyle="1" w:styleId="Tekstpodstawowywcity310">
    <w:name w:val="Tekst podstawowy wcięty 31"/>
    <w:basedOn w:val="Normalny"/>
    <w:uiPriority w:val="99"/>
    <w:rsid w:val="00101FB2"/>
    <w:pPr>
      <w:tabs>
        <w:tab w:val="left" w:pos="397"/>
        <w:tab w:val="left" w:pos="567"/>
      </w:tabs>
      <w:suppressAutoHyphens/>
      <w:overflowPunct w:val="0"/>
      <w:autoSpaceDE w:val="0"/>
      <w:ind w:left="284"/>
      <w:jc w:val="both"/>
      <w:textAlignment w:val="baseline"/>
    </w:pPr>
    <w:rPr>
      <w:rFonts w:ascii="Times New Roman" w:eastAsia="Times New Roman" w:hAnsi="Times New Roman" w:cs="Times New Roman"/>
      <w:position w:val="6"/>
      <w:lang w:eastAsia="ar-SA"/>
    </w:rPr>
  </w:style>
  <w:style w:type="character" w:customStyle="1" w:styleId="FooterChar1">
    <w:name w:val="Footer Char1"/>
    <w:uiPriority w:val="99"/>
    <w:rsid w:val="00101FB2"/>
    <w:rPr>
      <w:rFonts w:ascii="Times New Roman" w:hAnsi="Times New Roman" w:cs="Times New Roman"/>
      <w:color w:val="auto"/>
      <w:sz w:val="24"/>
      <w:szCs w:val="24"/>
      <w:lang w:eastAsia="ar-SA" w:bidi="ar-SA"/>
    </w:rPr>
  </w:style>
  <w:style w:type="paragraph" w:customStyle="1" w:styleId="Tekstpodstawowy220">
    <w:name w:val="Tekst podstawowy 22"/>
    <w:basedOn w:val="Normalny"/>
    <w:uiPriority w:val="99"/>
    <w:rsid w:val="00101FB2"/>
    <w:pPr>
      <w:widowControl w:val="0"/>
      <w:suppressAutoHyphens/>
      <w:jc w:val="both"/>
    </w:pPr>
    <w:rPr>
      <w:rFonts w:ascii="Arial Narrow" w:eastAsia="Times New Roman" w:hAnsi="Arial Narrow" w:cs="Arial Narrow"/>
      <w:sz w:val="28"/>
      <w:szCs w:val="28"/>
      <w:lang w:eastAsia="ar-SA"/>
    </w:rPr>
  </w:style>
  <w:style w:type="paragraph" w:customStyle="1" w:styleId="Zawartotabeli">
    <w:name w:val="Zawartość tabeli"/>
    <w:basedOn w:val="Normalny"/>
    <w:uiPriority w:val="99"/>
    <w:rsid w:val="00101FB2"/>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uiPriority w:val="99"/>
    <w:rsid w:val="00101FB2"/>
    <w:pPr>
      <w:jc w:val="center"/>
    </w:pPr>
    <w:rPr>
      <w:b/>
      <w:bCs/>
    </w:rPr>
  </w:style>
  <w:style w:type="character" w:customStyle="1" w:styleId="ZnakZnak">
    <w:name w:val="Znak Znak"/>
    <w:uiPriority w:val="99"/>
    <w:rsid w:val="00101FB2"/>
    <w:rPr>
      <w:rFonts w:ascii="Times New Roman" w:hAnsi="Times New Roman" w:cs="Times New Roman"/>
      <w:snapToGrid w:val="0"/>
      <w:sz w:val="24"/>
      <w:szCs w:val="24"/>
      <w:lang w:val="en-US"/>
    </w:rPr>
  </w:style>
  <w:style w:type="character" w:customStyle="1" w:styleId="BodyText2Char1">
    <w:name w:val="Body Text 2 Char1"/>
    <w:uiPriority w:val="99"/>
    <w:rsid w:val="00101FB2"/>
    <w:rPr>
      <w:rFonts w:ascii="Times New Roman" w:hAnsi="Times New Roman" w:cs="Times New Roman"/>
      <w:color w:val="auto"/>
      <w:sz w:val="24"/>
      <w:szCs w:val="24"/>
      <w:lang w:eastAsia="ar-SA" w:bidi="ar-SA"/>
    </w:rPr>
  </w:style>
  <w:style w:type="character" w:customStyle="1" w:styleId="BodyTextIndent2Char1">
    <w:name w:val="Body Text Indent 2 Char1"/>
    <w:uiPriority w:val="99"/>
    <w:rsid w:val="00101FB2"/>
    <w:rPr>
      <w:rFonts w:ascii="Times New Roman" w:hAnsi="Times New Roman" w:cs="Times New Roman"/>
      <w:color w:val="auto"/>
      <w:sz w:val="24"/>
      <w:szCs w:val="24"/>
      <w:lang w:eastAsia="ar-SA" w:bidi="ar-SA"/>
    </w:rPr>
  </w:style>
  <w:style w:type="character" w:customStyle="1" w:styleId="BodyText3Char1">
    <w:name w:val="Body Text 3 Char1"/>
    <w:uiPriority w:val="99"/>
    <w:rsid w:val="00101FB2"/>
    <w:rPr>
      <w:rFonts w:ascii="Times New Roman" w:hAnsi="Times New Roman" w:cs="Times New Roman"/>
      <w:color w:val="auto"/>
      <w:sz w:val="16"/>
      <w:szCs w:val="16"/>
      <w:lang w:eastAsia="ar-SA" w:bidi="ar-SA"/>
    </w:rPr>
  </w:style>
  <w:style w:type="paragraph" w:styleId="Legenda">
    <w:name w:val="caption"/>
    <w:basedOn w:val="Normalny"/>
    <w:next w:val="Normalny"/>
    <w:uiPriority w:val="99"/>
    <w:qFormat/>
    <w:rsid w:val="00101FB2"/>
    <w:pPr>
      <w:suppressAutoHyphens/>
    </w:pPr>
    <w:rPr>
      <w:rFonts w:ascii="Times New Roman" w:eastAsia="Times New Roman" w:hAnsi="Times New Roman" w:cs="Times New Roman"/>
      <w:b/>
      <w:bCs/>
      <w:sz w:val="20"/>
      <w:szCs w:val="20"/>
      <w:lang w:eastAsia="ar-SA"/>
    </w:rPr>
  </w:style>
  <w:style w:type="character" w:customStyle="1" w:styleId="BalloonTextChar1">
    <w:name w:val="Balloon Text Char1"/>
    <w:uiPriority w:val="99"/>
    <w:rsid w:val="00101FB2"/>
    <w:rPr>
      <w:rFonts w:ascii="Tahoma" w:hAnsi="Tahoma" w:cs="Tahoma"/>
      <w:color w:val="auto"/>
      <w:sz w:val="16"/>
      <w:szCs w:val="16"/>
      <w:lang w:eastAsia="ar-SA" w:bidi="ar-SA"/>
    </w:rPr>
  </w:style>
  <w:style w:type="character" w:customStyle="1" w:styleId="BodyTextIndent3Char1">
    <w:name w:val="Body Text Indent 3 Char1"/>
    <w:uiPriority w:val="99"/>
    <w:rsid w:val="00101FB2"/>
    <w:rPr>
      <w:rFonts w:ascii="Times New Roman" w:hAnsi="Times New Roman" w:cs="Times New Roman"/>
      <w:color w:val="auto"/>
      <w:sz w:val="16"/>
      <w:szCs w:val="16"/>
      <w:lang w:eastAsia="ar-SA" w:bidi="ar-SA"/>
    </w:rPr>
  </w:style>
  <w:style w:type="character" w:customStyle="1" w:styleId="apple-style-span">
    <w:name w:val="apple-style-span"/>
    <w:uiPriority w:val="99"/>
    <w:rsid w:val="00101FB2"/>
    <w:rPr>
      <w:rFonts w:ascii="Times New Roman" w:hAnsi="Times New Roman" w:cs="Times New Roman"/>
    </w:rPr>
  </w:style>
  <w:style w:type="character" w:customStyle="1" w:styleId="apple-converted-space">
    <w:name w:val="apple-converted-space"/>
    <w:uiPriority w:val="99"/>
    <w:rsid w:val="00101FB2"/>
    <w:rPr>
      <w:rFonts w:ascii="Times New Roman" w:hAnsi="Times New Roman" w:cs="Times New Roman"/>
    </w:rPr>
  </w:style>
  <w:style w:type="paragraph" w:styleId="Poprawka">
    <w:name w:val="Revision"/>
    <w:hidden/>
    <w:uiPriority w:val="99"/>
    <w:rsid w:val="00101FB2"/>
    <w:rPr>
      <w:rFonts w:ascii="Times New Roman" w:eastAsia="Times New Roman" w:hAnsi="Times New Roman" w:cs="Times New Roman"/>
      <w:lang w:eastAsia="ar-SA"/>
    </w:rPr>
  </w:style>
  <w:style w:type="paragraph" w:customStyle="1" w:styleId="O">
    <w:name w:val="O"/>
    <w:basedOn w:val="Normalny"/>
    <w:uiPriority w:val="99"/>
    <w:rsid w:val="00101FB2"/>
    <w:rPr>
      <w:rFonts w:ascii="Times New Roman" w:eastAsia="Times New Roman" w:hAnsi="Times New Roman" w:cs="Times New Roman"/>
      <w:lang w:eastAsia="pl-PL"/>
    </w:rPr>
  </w:style>
  <w:style w:type="character" w:customStyle="1" w:styleId="FootnoteTextChar1">
    <w:name w:val="Footnote Text Char1"/>
    <w:uiPriority w:val="99"/>
    <w:rsid w:val="00101FB2"/>
    <w:rPr>
      <w:rFonts w:ascii="Times New Roman" w:hAnsi="Times New Roman" w:cs="Times New Roman"/>
      <w:color w:val="auto"/>
      <w:sz w:val="20"/>
      <w:szCs w:val="20"/>
      <w:lang w:eastAsia="pl-PL"/>
    </w:rPr>
  </w:style>
  <w:style w:type="paragraph" w:customStyle="1" w:styleId="msolistparagraph0">
    <w:name w:val="msolistparagraph"/>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paragraph" w:customStyle="1" w:styleId="msolistparagraphcxspmiddle">
    <w:name w:val="msolistparagraphcxspmiddle"/>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paragraph" w:customStyle="1" w:styleId="msolistparagraphcxsplast">
    <w:name w:val="msolistparagraphcxsplast"/>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customStyle="1" w:styleId="ww8num3z00">
    <w:name w:val="ww8num3z0"/>
    <w:uiPriority w:val="99"/>
    <w:rsid w:val="00101FB2"/>
    <w:rPr>
      <w:rFonts w:ascii="Times New Roman" w:hAnsi="Times New Roman" w:cs="Times New Roman"/>
    </w:rPr>
  </w:style>
  <w:style w:type="character" w:customStyle="1" w:styleId="PlainTextChar1">
    <w:name w:val="Plain Text Char1"/>
    <w:uiPriority w:val="99"/>
    <w:rsid w:val="00101FB2"/>
    <w:rPr>
      <w:rFonts w:ascii="Consolas" w:hAnsi="Consolas" w:cs="Consolas"/>
      <w:color w:val="auto"/>
      <w:sz w:val="21"/>
      <w:szCs w:val="21"/>
    </w:rPr>
  </w:style>
  <w:style w:type="paragraph" w:styleId="Mapadokumentu">
    <w:name w:val="Document Map"/>
    <w:basedOn w:val="Normalny"/>
    <w:link w:val="MapadokumentuZnak"/>
    <w:uiPriority w:val="99"/>
    <w:rsid w:val="00101FB2"/>
    <w:pPr>
      <w:suppressAutoHyphens/>
    </w:pPr>
    <w:rPr>
      <w:rFonts w:ascii="Tahoma" w:eastAsia="Times New Roman" w:hAnsi="Tahoma" w:cs="Tahoma"/>
      <w:sz w:val="16"/>
      <w:szCs w:val="16"/>
      <w:lang w:eastAsia="ar-SA"/>
    </w:rPr>
  </w:style>
  <w:style w:type="character" w:customStyle="1" w:styleId="MapadokumentuZnak">
    <w:name w:val="Mapa dokumentu Znak"/>
    <w:basedOn w:val="Domylnaczcionkaakapitu"/>
    <w:link w:val="Mapadokumentu"/>
    <w:uiPriority w:val="99"/>
    <w:rsid w:val="00101FB2"/>
    <w:rPr>
      <w:rFonts w:ascii="Tahoma" w:eastAsia="Times New Roman" w:hAnsi="Tahoma" w:cs="Tahoma"/>
      <w:sz w:val="16"/>
      <w:szCs w:val="16"/>
      <w:lang w:eastAsia="ar-SA"/>
    </w:rPr>
  </w:style>
  <w:style w:type="character" w:customStyle="1" w:styleId="DocumentMapChar1">
    <w:name w:val="Document Map Char1"/>
    <w:uiPriority w:val="99"/>
    <w:rsid w:val="00101FB2"/>
    <w:rPr>
      <w:rFonts w:ascii="Tahoma" w:hAnsi="Tahoma" w:cs="Tahoma"/>
      <w:color w:val="auto"/>
      <w:sz w:val="16"/>
      <w:szCs w:val="16"/>
      <w:lang w:eastAsia="ar-SA" w:bidi="ar-SA"/>
    </w:rPr>
  </w:style>
  <w:style w:type="character" w:styleId="Wyrnienieintensywne">
    <w:name w:val="Intense Emphasis"/>
    <w:uiPriority w:val="99"/>
    <w:qFormat/>
    <w:rsid w:val="00101FB2"/>
    <w:rPr>
      <w:rFonts w:ascii="Times New Roman" w:hAnsi="Times New Roman" w:cs="Times New Roman"/>
      <w:b/>
      <w:bCs/>
      <w:i/>
      <w:iCs/>
      <w:color w:val="4F81BD"/>
    </w:rPr>
  </w:style>
  <w:style w:type="paragraph" w:customStyle="1" w:styleId="Normalny1">
    <w:name w:val="Normalny1"/>
    <w:basedOn w:val="Normalny"/>
    <w:uiPriority w:val="99"/>
    <w:rsid w:val="00101FB2"/>
    <w:pPr>
      <w:widowControl w:val="0"/>
      <w:suppressAutoHyphens/>
    </w:pPr>
    <w:rPr>
      <w:rFonts w:ascii="Times New Roman" w:eastAsia="Times New Roman" w:hAnsi="Times New Roman" w:cs="Times New Roman"/>
      <w:lang w:eastAsia="pl-PL"/>
    </w:rPr>
  </w:style>
  <w:style w:type="paragraph" w:customStyle="1" w:styleId="xl37">
    <w:name w:val="xl37"/>
    <w:basedOn w:val="Normalny"/>
    <w:uiPriority w:val="99"/>
    <w:rsid w:val="00101FB2"/>
    <w:pPr>
      <w:spacing w:before="100" w:beforeAutospacing="1" w:after="100" w:afterAutospacing="1"/>
      <w:jc w:val="center"/>
    </w:pPr>
    <w:rPr>
      <w:rFonts w:ascii="Arial Unicode MS" w:eastAsia="Times New Roman" w:hAnsi="Arial Unicode MS" w:cs="Arial Unicode MS"/>
      <w:lang w:eastAsia="pl-PL"/>
    </w:rPr>
  </w:style>
  <w:style w:type="paragraph" w:styleId="Listapunktowana">
    <w:name w:val="List Bullet"/>
    <w:basedOn w:val="Normalny"/>
    <w:autoRedefine/>
    <w:uiPriority w:val="99"/>
    <w:rsid w:val="00101FB2"/>
    <w:rPr>
      <w:rFonts w:ascii="Arial" w:eastAsia="Times New Roman" w:hAnsi="Arial" w:cs="Arial"/>
      <w:sz w:val="22"/>
      <w:szCs w:val="22"/>
      <w:lang w:eastAsia="pl-PL"/>
    </w:rPr>
  </w:style>
  <w:style w:type="paragraph" w:customStyle="1" w:styleId="Normalny12">
    <w:name w:val="Normalny+12"/>
    <w:basedOn w:val="Normalny"/>
    <w:uiPriority w:val="99"/>
    <w:rsid w:val="00101FB2"/>
    <w:rPr>
      <w:rFonts w:ascii="Times New Roman" w:eastAsia="Times New Roman" w:hAnsi="Times New Roman" w:cs="Times New Roman"/>
      <w:sz w:val="20"/>
      <w:szCs w:val="20"/>
      <w:lang w:eastAsia="pl-PL"/>
    </w:rPr>
  </w:style>
  <w:style w:type="paragraph" w:customStyle="1" w:styleId="pocztekklauzuli">
    <w:name w:val="początek klauzuli"/>
    <w:basedOn w:val="Normalny"/>
    <w:autoRedefine/>
    <w:uiPriority w:val="99"/>
    <w:rsid w:val="00101FB2"/>
    <w:pPr>
      <w:ind w:firstLine="708"/>
      <w:jc w:val="both"/>
    </w:pPr>
    <w:rPr>
      <w:rFonts w:ascii="Arial" w:eastAsia="Times New Roman" w:hAnsi="Arial" w:cs="Arial"/>
      <w:lang w:eastAsia="pl-PL"/>
    </w:rPr>
  </w:style>
  <w:style w:type="character" w:customStyle="1" w:styleId="text1">
    <w:name w:val="text1"/>
    <w:uiPriority w:val="99"/>
    <w:rsid w:val="00101FB2"/>
    <w:rPr>
      <w:rFonts w:ascii="Verdana" w:hAnsi="Verdana" w:cs="Verdana"/>
      <w:color w:val="000000"/>
      <w:sz w:val="13"/>
      <w:szCs w:val="13"/>
    </w:rPr>
  </w:style>
  <w:style w:type="paragraph" w:customStyle="1" w:styleId="Standardowy0">
    <w:name w:val="Standardowy.+"/>
    <w:uiPriority w:val="99"/>
    <w:rsid w:val="00101FB2"/>
    <w:pPr>
      <w:autoSpaceDE w:val="0"/>
      <w:autoSpaceDN w:val="0"/>
    </w:pPr>
    <w:rPr>
      <w:rFonts w:ascii="Arial" w:eastAsia="Times New Roman" w:hAnsi="Arial" w:cs="Arial"/>
      <w:sz w:val="20"/>
      <w:szCs w:val="20"/>
      <w:lang w:eastAsia="pl-PL"/>
    </w:rPr>
  </w:style>
  <w:style w:type="character" w:customStyle="1" w:styleId="Podpis2">
    <w:name w:val="Podpis2"/>
    <w:uiPriority w:val="99"/>
    <w:rsid w:val="00101FB2"/>
    <w:rPr>
      <w:rFonts w:ascii="Times New Roman" w:hAnsi="Times New Roman" w:cs="Times New Roman"/>
    </w:rPr>
  </w:style>
  <w:style w:type="paragraph" w:customStyle="1" w:styleId="NormalnyWeb1">
    <w:name w:val="Normalny (Web)1"/>
    <w:basedOn w:val="Normalny"/>
    <w:uiPriority w:val="99"/>
    <w:rsid w:val="00101FB2"/>
    <w:pPr>
      <w:spacing w:before="100" w:after="100"/>
      <w:jc w:val="both"/>
    </w:pPr>
    <w:rPr>
      <w:rFonts w:ascii="Times New Roman" w:eastAsia="Times New Roman" w:hAnsi="Times New Roman" w:cs="Times New Roman"/>
      <w:sz w:val="20"/>
      <w:szCs w:val="20"/>
      <w:lang w:eastAsia="pl-PL"/>
    </w:rPr>
  </w:style>
  <w:style w:type="character" w:customStyle="1" w:styleId="HTMLPreformattedChar1">
    <w:name w:val="HTML Preformatted Char1"/>
    <w:uiPriority w:val="99"/>
    <w:rsid w:val="00101FB2"/>
    <w:rPr>
      <w:rFonts w:ascii="Courier New" w:hAnsi="Courier New" w:cs="Courier New"/>
      <w:color w:val="auto"/>
      <w:sz w:val="20"/>
      <w:szCs w:val="20"/>
      <w:lang w:eastAsia="pl-PL"/>
    </w:rPr>
  </w:style>
  <w:style w:type="character" w:customStyle="1" w:styleId="Tytu1">
    <w:name w:val="Tytuł1"/>
    <w:uiPriority w:val="99"/>
    <w:rsid w:val="00101FB2"/>
    <w:rPr>
      <w:rFonts w:ascii="Times New Roman" w:hAnsi="Times New Roman" w:cs="Times New Roman"/>
    </w:rPr>
  </w:style>
  <w:style w:type="paragraph" w:customStyle="1" w:styleId="tools">
    <w:name w:val="tools"/>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customStyle="1" w:styleId="textsize">
    <w:name w:val="textsize"/>
    <w:uiPriority w:val="99"/>
    <w:rsid w:val="00101FB2"/>
    <w:rPr>
      <w:rFonts w:ascii="Times New Roman" w:hAnsi="Times New Roman" w:cs="Times New Roman"/>
    </w:rPr>
  </w:style>
  <w:style w:type="character" w:customStyle="1" w:styleId="name">
    <w:name w:val="name"/>
    <w:uiPriority w:val="99"/>
    <w:rsid w:val="00101FB2"/>
    <w:rPr>
      <w:rFonts w:ascii="Times New Roman" w:hAnsi="Times New Roman" w:cs="Times New Roman"/>
    </w:rPr>
  </w:style>
  <w:style w:type="paragraph" w:customStyle="1" w:styleId="updated">
    <w:name w:val="updated"/>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styleId="Pogrubienie">
    <w:name w:val="Strong"/>
    <w:uiPriority w:val="99"/>
    <w:qFormat/>
    <w:rsid w:val="00101FB2"/>
    <w:rPr>
      <w:rFonts w:ascii="Times New Roman" w:hAnsi="Times New Roman" w:cs="Times New Roman"/>
      <w:b/>
      <w:bCs/>
    </w:rPr>
  </w:style>
  <w:style w:type="character" w:customStyle="1" w:styleId="frame-head-text">
    <w:name w:val="frame-head-text"/>
    <w:uiPriority w:val="99"/>
    <w:rsid w:val="00101FB2"/>
    <w:rPr>
      <w:rFonts w:ascii="Times New Roman" w:hAnsi="Times New Roman" w:cs="Times New Roman"/>
    </w:rPr>
  </w:style>
  <w:style w:type="character" w:styleId="HTML-akronim">
    <w:name w:val="HTML Acronym"/>
    <w:uiPriority w:val="99"/>
    <w:rsid w:val="00101FB2"/>
    <w:rPr>
      <w:rFonts w:ascii="Times New Roman" w:hAnsi="Times New Roman" w:cs="Times New Roman"/>
    </w:rPr>
  </w:style>
  <w:style w:type="character" w:customStyle="1" w:styleId="CommentTextChar1">
    <w:name w:val="Comment Text Char1"/>
    <w:uiPriority w:val="99"/>
    <w:rsid w:val="00101FB2"/>
    <w:rPr>
      <w:rFonts w:ascii="Times New Roman" w:hAnsi="Times New Roman" w:cs="Times New Roman"/>
      <w:color w:val="auto"/>
      <w:sz w:val="20"/>
      <w:szCs w:val="20"/>
      <w:lang w:eastAsia="ar-SA" w:bidi="ar-SA"/>
    </w:rPr>
  </w:style>
  <w:style w:type="character" w:customStyle="1" w:styleId="CommentSubjectChar1">
    <w:name w:val="Comment Subject Char1"/>
    <w:uiPriority w:val="99"/>
    <w:rsid w:val="00101FB2"/>
    <w:rPr>
      <w:rFonts w:ascii="Times New Roman" w:hAnsi="Times New Roman" w:cs="Times New Roman"/>
      <w:b/>
      <w:bCs/>
      <w:color w:val="auto"/>
      <w:sz w:val="20"/>
      <w:szCs w:val="20"/>
      <w:lang w:eastAsia="ar-SA" w:bidi="ar-SA"/>
    </w:rPr>
  </w:style>
  <w:style w:type="paragraph" w:customStyle="1" w:styleId="Tekstdymka1">
    <w:name w:val="Tekst dymka1"/>
    <w:basedOn w:val="Normalny"/>
    <w:uiPriority w:val="99"/>
    <w:rsid w:val="00101FB2"/>
    <w:pPr>
      <w:suppressAutoHyphens/>
    </w:pPr>
    <w:rPr>
      <w:rFonts w:ascii="Tahoma" w:eastAsia="Times New Roman" w:hAnsi="Tahoma" w:cs="Tahoma"/>
      <w:sz w:val="16"/>
      <w:szCs w:val="16"/>
      <w:lang w:eastAsia="ar-SA"/>
    </w:rPr>
  </w:style>
  <w:style w:type="paragraph" w:customStyle="1" w:styleId="Poprawka1">
    <w:name w:val="Poprawka1"/>
    <w:hidden/>
    <w:uiPriority w:val="99"/>
    <w:rsid w:val="00101FB2"/>
    <w:rPr>
      <w:rFonts w:ascii="Times New Roman" w:eastAsia="Times New Roman" w:hAnsi="Times New Roman" w:cs="Times New Roman"/>
      <w:lang w:eastAsia="ar-SA"/>
    </w:rPr>
  </w:style>
  <w:style w:type="character" w:customStyle="1" w:styleId="Wyrnienieintensywne1">
    <w:name w:val="Wyróżnienie intensywne1"/>
    <w:uiPriority w:val="99"/>
    <w:rsid w:val="00101FB2"/>
    <w:rPr>
      <w:rFonts w:ascii="Times New Roman" w:hAnsi="Times New Roman" w:cs="Times New Roman"/>
      <w:b/>
      <w:bCs/>
      <w:i/>
      <w:iCs/>
      <w:color w:val="4F81BD"/>
    </w:rPr>
  </w:style>
  <w:style w:type="paragraph" w:customStyle="1" w:styleId="CommentSubject1">
    <w:name w:val="Comment Subject1"/>
    <w:basedOn w:val="Tekstkomentarza"/>
    <w:next w:val="Tekstkomentarza"/>
    <w:uiPriority w:val="99"/>
    <w:rsid w:val="00101FB2"/>
    <w:pPr>
      <w:suppressAutoHyphens/>
    </w:pPr>
    <w:rPr>
      <w:rFonts w:ascii="Times New Roman" w:eastAsia="Times New Roman" w:hAnsi="Times New Roman" w:cs="Times New Roman"/>
      <w:b/>
      <w:bCs/>
      <w:lang w:eastAsia="ar-SA"/>
    </w:rPr>
  </w:style>
  <w:style w:type="character" w:customStyle="1" w:styleId="tabulatory">
    <w:name w:val="tabulatory"/>
    <w:rsid w:val="00101FB2"/>
  </w:style>
  <w:style w:type="character" w:customStyle="1" w:styleId="markedcontent">
    <w:name w:val="markedcontent"/>
    <w:basedOn w:val="Domylnaczcionkaakapitu"/>
    <w:rsid w:val="0082163D"/>
  </w:style>
  <w:style w:type="character" w:customStyle="1" w:styleId="WW8Num43z6">
    <w:name w:val="WW8Num43z6"/>
    <w:rsid w:val="00EB2297"/>
  </w:style>
  <w:style w:type="paragraph" w:customStyle="1" w:styleId="rozdzia">
    <w:name w:val="rozdział"/>
    <w:basedOn w:val="Normalny"/>
    <w:rsid w:val="00EB2297"/>
    <w:pPr>
      <w:suppressAutoHyphens/>
      <w:ind w:left="709" w:hanging="709"/>
    </w:pPr>
    <w:rPr>
      <w:rFonts w:ascii="Verdana" w:eastAsia="Times New Roman" w:hAnsi="Verdana" w:cs="Courier New"/>
      <w:b/>
      <w:color w:val="000000"/>
      <w:spacing w:val="4"/>
      <w:sz w:val="20"/>
      <w:szCs w:val="22"/>
      <w:lang w:eastAsia="pl-PL"/>
    </w:rPr>
  </w:style>
  <w:style w:type="numbering" w:customStyle="1" w:styleId="WWNum129">
    <w:name w:val="WWNum129"/>
    <w:rsid w:val="00764378"/>
    <w:pPr>
      <w:numPr>
        <w:numId w:val="59"/>
      </w:numPr>
    </w:pPr>
  </w:style>
  <w:style w:type="character" w:customStyle="1" w:styleId="contentpasted0">
    <w:name w:val="contentpasted0"/>
    <w:basedOn w:val="Domylnaczcionkaakapitu"/>
    <w:rsid w:val="00E3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0220">
      <w:bodyDiv w:val="1"/>
      <w:marLeft w:val="0"/>
      <w:marRight w:val="0"/>
      <w:marTop w:val="0"/>
      <w:marBottom w:val="0"/>
      <w:divBdr>
        <w:top w:val="none" w:sz="0" w:space="0" w:color="auto"/>
        <w:left w:val="none" w:sz="0" w:space="0" w:color="auto"/>
        <w:bottom w:val="none" w:sz="0" w:space="0" w:color="auto"/>
        <w:right w:val="none" w:sz="0" w:space="0" w:color="auto"/>
      </w:divBdr>
    </w:div>
    <w:div w:id="568541745">
      <w:bodyDiv w:val="1"/>
      <w:marLeft w:val="0"/>
      <w:marRight w:val="0"/>
      <w:marTop w:val="0"/>
      <w:marBottom w:val="0"/>
      <w:divBdr>
        <w:top w:val="none" w:sz="0" w:space="0" w:color="auto"/>
        <w:left w:val="none" w:sz="0" w:space="0" w:color="auto"/>
        <w:bottom w:val="none" w:sz="0" w:space="0" w:color="auto"/>
        <w:right w:val="none" w:sz="0" w:space="0" w:color="auto"/>
      </w:divBdr>
    </w:div>
    <w:div w:id="928193212">
      <w:bodyDiv w:val="1"/>
      <w:marLeft w:val="0"/>
      <w:marRight w:val="0"/>
      <w:marTop w:val="0"/>
      <w:marBottom w:val="0"/>
      <w:divBdr>
        <w:top w:val="none" w:sz="0" w:space="0" w:color="auto"/>
        <w:left w:val="none" w:sz="0" w:space="0" w:color="auto"/>
        <w:bottom w:val="none" w:sz="0" w:space="0" w:color="auto"/>
        <w:right w:val="none" w:sz="0" w:space="0" w:color="auto"/>
      </w:divBdr>
      <w:divsChild>
        <w:div w:id="241187072">
          <w:marLeft w:val="0"/>
          <w:marRight w:val="0"/>
          <w:marTop w:val="0"/>
          <w:marBottom w:val="0"/>
          <w:divBdr>
            <w:top w:val="none" w:sz="0" w:space="0" w:color="auto"/>
            <w:left w:val="none" w:sz="0" w:space="0" w:color="auto"/>
            <w:bottom w:val="none" w:sz="0" w:space="0" w:color="auto"/>
            <w:right w:val="none" w:sz="0" w:space="0" w:color="auto"/>
          </w:divBdr>
        </w:div>
        <w:div w:id="1034190525">
          <w:marLeft w:val="0"/>
          <w:marRight w:val="0"/>
          <w:marTop w:val="0"/>
          <w:marBottom w:val="0"/>
          <w:divBdr>
            <w:top w:val="none" w:sz="0" w:space="0" w:color="auto"/>
            <w:left w:val="none" w:sz="0" w:space="0" w:color="auto"/>
            <w:bottom w:val="none" w:sz="0" w:space="0" w:color="auto"/>
            <w:right w:val="none" w:sz="0" w:space="0" w:color="auto"/>
          </w:divBdr>
        </w:div>
      </w:divsChild>
    </w:div>
    <w:div w:id="1046831037">
      <w:bodyDiv w:val="1"/>
      <w:marLeft w:val="0"/>
      <w:marRight w:val="0"/>
      <w:marTop w:val="0"/>
      <w:marBottom w:val="0"/>
      <w:divBdr>
        <w:top w:val="none" w:sz="0" w:space="0" w:color="auto"/>
        <w:left w:val="none" w:sz="0" w:space="0" w:color="auto"/>
        <w:bottom w:val="none" w:sz="0" w:space="0" w:color="auto"/>
        <w:right w:val="none" w:sz="0" w:space="0" w:color="auto"/>
      </w:divBdr>
    </w:div>
    <w:div w:id="1049111625">
      <w:bodyDiv w:val="1"/>
      <w:marLeft w:val="0"/>
      <w:marRight w:val="0"/>
      <w:marTop w:val="0"/>
      <w:marBottom w:val="0"/>
      <w:divBdr>
        <w:top w:val="none" w:sz="0" w:space="0" w:color="auto"/>
        <w:left w:val="none" w:sz="0" w:space="0" w:color="auto"/>
        <w:bottom w:val="none" w:sz="0" w:space="0" w:color="auto"/>
        <w:right w:val="none" w:sz="0" w:space="0" w:color="auto"/>
      </w:divBdr>
      <w:divsChild>
        <w:div w:id="1744600735">
          <w:marLeft w:val="0"/>
          <w:marRight w:val="0"/>
          <w:marTop w:val="0"/>
          <w:marBottom w:val="0"/>
          <w:divBdr>
            <w:top w:val="none" w:sz="0" w:space="0" w:color="auto"/>
            <w:left w:val="none" w:sz="0" w:space="0" w:color="auto"/>
            <w:bottom w:val="none" w:sz="0" w:space="0" w:color="auto"/>
            <w:right w:val="none" w:sz="0" w:space="0" w:color="auto"/>
          </w:divBdr>
        </w:div>
        <w:div w:id="1118374838">
          <w:marLeft w:val="0"/>
          <w:marRight w:val="0"/>
          <w:marTop w:val="0"/>
          <w:marBottom w:val="0"/>
          <w:divBdr>
            <w:top w:val="none" w:sz="0" w:space="0" w:color="auto"/>
            <w:left w:val="none" w:sz="0" w:space="0" w:color="auto"/>
            <w:bottom w:val="none" w:sz="0" w:space="0" w:color="auto"/>
            <w:right w:val="none" w:sz="0" w:space="0" w:color="auto"/>
          </w:divBdr>
        </w:div>
      </w:divsChild>
    </w:div>
    <w:div w:id="1133477779">
      <w:bodyDiv w:val="1"/>
      <w:marLeft w:val="0"/>
      <w:marRight w:val="0"/>
      <w:marTop w:val="0"/>
      <w:marBottom w:val="0"/>
      <w:divBdr>
        <w:top w:val="none" w:sz="0" w:space="0" w:color="auto"/>
        <w:left w:val="none" w:sz="0" w:space="0" w:color="auto"/>
        <w:bottom w:val="none" w:sz="0" w:space="0" w:color="auto"/>
        <w:right w:val="none" w:sz="0" w:space="0" w:color="auto"/>
      </w:divBdr>
    </w:div>
    <w:div w:id="1136878729">
      <w:bodyDiv w:val="1"/>
      <w:marLeft w:val="0"/>
      <w:marRight w:val="0"/>
      <w:marTop w:val="0"/>
      <w:marBottom w:val="0"/>
      <w:divBdr>
        <w:top w:val="none" w:sz="0" w:space="0" w:color="auto"/>
        <w:left w:val="none" w:sz="0" w:space="0" w:color="auto"/>
        <w:bottom w:val="none" w:sz="0" w:space="0" w:color="auto"/>
        <w:right w:val="none" w:sz="0" w:space="0" w:color="auto"/>
      </w:divBdr>
      <w:divsChild>
        <w:div w:id="621350837">
          <w:marLeft w:val="0"/>
          <w:marRight w:val="0"/>
          <w:marTop w:val="0"/>
          <w:marBottom w:val="0"/>
          <w:divBdr>
            <w:top w:val="none" w:sz="0" w:space="0" w:color="auto"/>
            <w:left w:val="none" w:sz="0" w:space="0" w:color="auto"/>
            <w:bottom w:val="none" w:sz="0" w:space="0" w:color="auto"/>
            <w:right w:val="none" w:sz="0" w:space="0" w:color="auto"/>
          </w:divBdr>
          <w:divsChild>
            <w:div w:id="1495606441">
              <w:marLeft w:val="0"/>
              <w:marRight w:val="0"/>
              <w:marTop w:val="0"/>
              <w:marBottom w:val="0"/>
              <w:divBdr>
                <w:top w:val="none" w:sz="0" w:space="0" w:color="auto"/>
                <w:left w:val="none" w:sz="0" w:space="0" w:color="auto"/>
                <w:bottom w:val="none" w:sz="0" w:space="0" w:color="auto"/>
                <w:right w:val="none" w:sz="0" w:space="0" w:color="auto"/>
              </w:divBdr>
            </w:div>
            <w:div w:id="2026785248">
              <w:marLeft w:val="0"/>
              <w:marRight w:val="0"/>
              <w:marTop w:val="0"/>
              <w:marBottom w:val="0"/>
              <w:divBdr>
                <w:top w:val="none" w:sz="0" w:space="0" w:color="auto"/>
                <w:left w:val="none" w:sz="0" w:space="0" w:color="auto"/>
                <w:bottom w:val="none" w:sz="0" w:space="0" w:color="auto"/>
                <w:right w:val="none" w:sz="0" w:space="0" w:color="auto"/>
              </w:divBdr>
            </w:div>
          </w:divsChild>
        </w:div>
        <w:div w:id="1437410910">
          <w:marLeft w:val="0"/>
          <w:marRight w:val="0"/>
          <w:marTop w:val="0"/>
          <w:marBottom w:val="0"/>
          <w:divBdr>
            <w:top w:val="none" w:sz="0" w:space="0" w:color="auto"/>
            <w:left w:val="none" w:sz="0" w:space="0" w:color="auto"/>
            <w:bottom w:val="none" w:sz="0" w:space="0" w:color="auto"/>
            <w:right w:val="none" w:sz="0" w:space="0" w:color="auto"/>
          </w:divBdr>
          <w:divsChild>
            <w:div w:id="1010716939">
              <w:marLeft w:val="0"/>
              <w:marRight w:val="0"/>
              <w:marTop w:val="0"/>
              <w:marBottom w:val="0"/>
              <w:divBdr>
                <w:top w:val="none" w:sz="0" w:space="0" w:color="auto"/>
                <w:left w:val="none" w:sz="0" w:space="0" w:color="auto"/>
                <w:bottom w:val="none" w:sz="0" w:space="0" w:color="auto"/>
                <w:right w:val="none" w:sz="0" w:space="0" w:color="auto"/>
              </w:divBdr>
            </w:div>
            <w:div w:id="1136291886">
              <w:marLeft w:val="0"/>
              <w:marRight w:val="0"/>
              <w:marTop w:val="0"/>
              <w:marBottom w:val="0"/>
              <w:divBdr>
                <w:top w:val="none" w:sz="0" w:space="0" w:color="auto"/>
                <w:left w:val="none" w:sz="0" w:space="0" w:color="auto"/>
                <w:bottom w:val="none" w:sz="0" w:space="0" w:color="auto"/>
                <w:right w:val="none" w:sz="0" w:space="0" w:color="auto"/>
              </w:divBdr>
            </w:div>
            <w:div w:id="1098334794">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676888260">
              <w:marLeft w:val="0"/>
              <w:marRight w:val="0"/>
              <w:marTop w:val="0"/>
              <w:marBottom w:val="0"/>
              <w:divBdr>
                <w:top w:val="none" w:sz="0" w:space="0" w:color="auto"/>
                <w:left w:val="none" w:sz="0" w:space="0" w:color="auto"/>
                <w:bottom w:val="none" w:sz="0" w:space="0" w:color="auto"/>
                <w:right w:val="none" w:sz="0" w:space="0" w:color="auto"/>
              </w:divBdr>
            </w:div>
          </w:divsChild>
        </w:div>
        <w:div w:id="1836991347">
          <w:marLeft w:val="0"/>
          <w:marRight w:val="0"/>
          <w:marTop w:val="0"/>
          <w:marBottom w:val="0"/>
          <w:divBdr>
            <w:top w:val="none" w:sz="0" w:space="0" w:color="auto"/>
            <w:left w:val="none" w:sz="0" w:space="0" w:color="auto"/>
            <w:bottom w:val="none" w:sz="0" w:space="0" w:color="auto"/>
            <w:right w:val="none" w:sz="0" w:space="0" w:color="auto"/>
          </w:divBdr>
          <w:divsChild>
            <w:div w:id="65500665">
              <w:marLeft w:val="0"/>
              <w:marRight w:val="0"/>
              <w:marTop w:val="0"/>
              <w:marBottom w:val="0"/>
              <w:divBdr>
                <w:top w:val="none" w:sz="0" w:space="0" w:color="auto"/>
                <w:left w:val="none" w:sz="0" w:space="0" w:color="auto"/>
                <w:bottom w:val="none" w:sz="0" w:space="0" w:color="auto"/>
                <w:right w:val="none" w:sz="0" w:space="0" w:color="auto"/>
              </w:divBdr>
            </w:div>
            <w:div w:id="638532281">
              <w:marLeft w:val="0"/>
              <w:marRight w:val="0"/>
              <w:marTop w:val="0"/>
              <w:marBottom w:val="0"/>
              <w:divBdr>
                <w:top w:val="none" w:sz="0" w:space="0" w:color="auto"/>
                <w:left w:val="none" w:sz="0" w:space="0" w:color="auto"/>
                <w:bottom w:val="none" w:sz="0" w:space="0" w:color="auto"/>
                <w:right w:val="none" w:sz="0" w:space="0" w:color="auto"/>
              </w:divBdr>
            </w:div>
            <w:div w:id="1129863498">
              <w:marLeft w:val="0"/>
              <w:marRight w:val="0"/>
              <w:marTop w:val="0"/>
              <w:marBottom w:val="0"/>
              <w:divBdr>
                <w:top w:val="none" w:sz="0" w:space="0" w:color="auto"/>
                <w:left w:val="none" w:sz="0" w:space="0" w:color="auto"/>
                <w:bottom w:val="none" w:sz="0" w:space="0" w:color="auto"/>
                <w:right w:val="none" w:sz="0" w:space="0" w:color="auto"/>
              </w:divBdr>
            </w:div>
            <w:div w:id="250700427">
              <w:marLeft w:val="0"/>
              <w:marRight w:val="0"/>
              <w:marTop w:val="0"/>
              <w:marBottom w:val="0"/>
              <w:divBdr>
                <w:top w:val="none" w:sz="0" w:space="0" w:color="auto"/>
                <w:left w:val="none" w:sz="0" w:space="0" w:color="auto"/>
                <w:bottom w:val="none" w:sz="0" w:space="0" w:color="auto"/>
                <w:right w:val="none" w:sz="0" w:space="0" w:color="auto"/>
              </w:divBdr>
            </w:div>
            <w:div w:id="112096667">
              <w:marLeft w:val="0"/>
              <w:marRight w:val="0"/>
              <w:marTop w:val="0"/>
              <w:marBottom w:val="0"/>
              <w:divBdr>
                <w:top w:val="none" w:sz="0" w:space="0" w:color="auto"/>
                <w:left w:val="none" w:sz="0" w:space="0" w:color="auto"/>
                <w:bottom w:val="none" w:sz="0" w:space="0" w:color="auto"/>
                <w:right w:val="none" w:sz="0" w:space="0" w:color="auto"/>
              </w:divBdr>
            </w:div>
          </w:divsChild>
        </w:div>
        <w:div w:id="498497480">
          <w:marLeft w:val="0"/>
          <w:marRight w:val="0"/>
          <w:marTop w:val="0"/>
          <w:marBottom w:val="0"/>
          <w:divBdr>
            <w:top w:val="none" w:sz="0" w:space="0" w:color="auto"/>
            <w:left w:val="none" w:sz="0" w:space="0" w:color="auto"/>
            <w:bottom w:val="none" w:sz="0" w:space="0" w:color="auto"/>
            <w:right w:val="none" w:sz="0" w:space="0" w:color="auto"/>
          </w:divBdr>
          <w:divsChild>
            <w:div w:id="839538259">
              <w:marLeft w:val="0"/>
              <w:marRight w:val="0"/>
              <w:marTop w:val="0"/>
              <w:marBottom w:val="0"/>
              <w:divBdr>
                <w:top w:val="none" w:sz="0" w:space="0" w:color="auto"/>
                <w:left w:val="none" w:sz="0" w:space="0" w:color="auto"/>
                <w:bottom w:val="none" w:sz="0" w:space="0" w:color="auto"/>
                <w:right w:val="none" w:sz="0" w:space="0" w:color="auto"/>
              </w:divBdr>
            </w:div>
            <w:div w:id="245267669">
              <w:marLeft w:val="0"/>
              <w:marRight w:val="0"/>
              <w:marTop w:val="0"/>
              <w:marBottom w:val="0"/>
              <w:divBdr>
                <w:top w:val="none" w:sz="0" w:space="0" w:color="auto"/>
                <w:left w:val="none" w:sz="0" w:space="0" w:color="auto"/>
                <w:bottom w:val="none" w:sz="0" w:space="0" w:color="auto"/>
                <w:right w:val="none" w:sz="0" w:space="0" w:color="auto"/>
              </w:divBdr>
            </w:div>
            <w:div w:id="1631326968">
              <w:marLeft w:val="0"/>
              <w:marRight w:val="0"/>
              <w:marTop w:val="0"/>
              <w:marBottom w:val="0"/>
              <w:divBdr>
                <w:top w:val="none" w:sz="0" w:space="0" w:color="auto"/>
                <w:left w:val="none" w:sz="0" w:space="0" w:color="auto"/>
                <w:bottom w:val="none" w:sz="0" w:space="0" w:color="auto"/>
                <w:right w:val="none" w:sz="0" w:space="0" w:color="auto"/>
              </w:divBdr>
            </w:div>
            <w:div w:id="242884891">
              <w:marLeft w:val="0"/>
              <w:marRight w:val="0"/>
              <w:marTop w:val="0"/>
              <w:marBottom w:val="0"/>
              <w:divBdr>
                <w:top w:val="none" w:sz="0" w:space="0" w:color="auto"/>
                <w:left w:val="none" w:sz="0" w:space="0" w:color="auto"/>
                <w:bottom w:val="none" w:sz="0" w:space="0" w:color="auto"/>
                <w:right w:val="none" w:sz="0" w:space="0" w:color="auto"/>
              </w:divBdr>
            </w:div>
            <w:div w:id="569658037">
              <w:marLeft w:val="0"/>
              <w:marRight w:val="0"/>
              <w:marTop w:val="0"/>
              <w:marBottom w:val="0"/>
              <w:divBdr>
                <w:top w:val="none" w:sz="0" w:space="0" w:color="auto"/>
                <w:left w:val="none" w:sz="0" w:space="0" w:color="auto"/>
                <w:bottom w:val="none" w:sz="0" w:space="0" w:color="auto"/>
                <w:right w:val="none" w:sz="0" w:space="0" w:color="auto"/>
              </w:divBdr>
            </w:div>
          </w:divsChild>
        </w:div>
        <w:div w:id="859196967">
          <w:marLeft w:val="0"/>
          <w:marRight w:val="0"/>
          <w:marTop w:val="0"/>
          <w:marBottom w:val="0"/>
          <w:divBdr>
            <w:top w:val="none" w:sz="0" w:space="0" w:color="auto"/>
            <w:left w:val="none" w:sz="0" w:space="0" w:color="auto"/>
            <w:bottom w:val="none" w:sz="0" w:space="0" w:color="auto"/>
            <w:right w:val="none" w:sz="0" w:space="0" w:color="auto"/>
          </w:divBdr>
          <w:divsChild>
            <w:div w:id="817765668">
              <w:marLeft w:val="0"/>
              <w:marRight w:val="0"/>
              <w:marTop w:val="0"/>
              <w:marBottom w:val="0"/>
              <w:divBdr>
                <w:top w:val="none" w:sz="0" w:space="0" w:color="auto"/>
                <w:left w:val="none" w:sz="0" w:space="0" w:color="auto"/>
                <w:bottom w:val="none" w:sz="0" w:space="0" w:color="auto"/>
                <w:right w:val="none" w:sz="0" w:space="0" w:color="auto"/>
              </w:divBdr>
            </w:div>
            <w:div w:id="1911844755">
              <w:marLeft w:val="0"/>
              <w:marRight w:val="0"/>
              <w:marTop w:val="0"/>
              <w:marBottom w:val="0"/>
              <w:divBdr>
                <w:top w:val="none" w:sz="0" w:space="0" w:color="auto"/>
                <w:left w:val="none" w:sz="0" w:space="0" w:color="auto"/>
                <w:bottom w:val="none" w:sz="0" w:space="0" w:color="auto"/>
                <w:right w:val="none" w:sz="0" w:space="0" w:color="auto"/>
              </w:divBdr>
            </w:div>
            <w:div w:id="1001394765">
              <w:marLeft w:val="0"/>
              <w:marRight w:val="0"/>
              <w:marTop w:val="0"/>
              <w:marBottom w:val="0"/>
              <w:divBdr>
                <w:top w:val="none" w:sz="0" w:space="0" w:color="auto"/>
                <w:left w:val="none" w:sz="0" w:space="0" w:color="auto"/>
                <w:bottom w:val="none" w:sz="0" w:space="0" w:color="auto"/>
                <w:right w:val="none" w:sz="0" w:space="0" w:color="auto"/>
              </w:divBdr>
            </w:div>
            <w:div w:id="1596357641">
              <w:marLeft w:val="0"/>
              <w:marRight w:val="0"/>
              <w:marTop w:val="0"/>
              <w:marBottom w:val="0"/>
              <w:divBdr>
                <w:top w:val="none" w:sz="0" w:space="0" w:color="auto"/>
                <w:left w:val="none" w:sz="0" w:space="0" w:color="auto"/>
                <w:bottom w:val="none" w:sz="0" w:space="0" w:color="auto"/>
                <w:right w:val="none" w:sz="0" w:space="0" w:color="auto"/>
              </w:divBdr>
            </w:div>
            <w:div w:id="90246500">
              <w:marLeft w:val="0"/>
              <w:marRight w:val="0"/>
              <w:marTop w:val="0"/>
              <w:marBottom w:val="0"/>
              <w:divBdr>
                <w:top w:val="none" w:sz="0" w:space="0" w:color="auto"/>
                <w:left w:val="none" w:sz="0" w:space="0" w:color="auto"/>
                <w:bottom w:val="none" w:sz="0" w:space="0" w:color="auto"/>
                <w:right w:val="none" w:sz="0" w:space="0" w:color="auto"/>
              </w:divBdr>
            </w:div>
          </w:divsChild>
        </w:div>
        <w:div w:id="996616328">
          <w:marLeft w:val="0"/>
          <w:marRight w:val="0"/>
          <w:marTop w:val="0"/>
          <w:marBottom w:val="0"/>
          <w:divBdr>
            <w:top w:val="none" w:sz="0" w:space="0" w:color="auto"/>
            <w:left w:val="none" w:sz="0" w:space="0" w:color="auto"/>
            <w:bottom w:val="none" w:sz="0" w:space="0" w:color="auto"/>
            <w:right w:val="none" w:sz="0" w:space="0" w:color="auto"/>
          </w:divBdr>
          <w:divsChild>
            <w:div w:id="297103074">
              <w:marLeft w:val="0"/>
              <w:marRight w:val="0"/>
              <w:marTop w:val="0"/>
              <w:marBottom w:val="0"/>
              <w:divBdr>
                <w:top w:val="none" w:sz="0" w:space="0" w:color="auto"/>
                <w:left w:val="none" w:sz="0" w:space="0" w:color="auto"/>
                <w:bottom w:val="none" w:sz="0" w:space="0" w:color="auto"/>
                <w:right w:val="none" w:sz="0" w:space="0" w:color="auto"/>
              </w:divBdr>
            </w:div>
            <w:div w:id="1650591023">
              <w:marLeft w:val="0"/>
              <w:marRight w:val="0"/>
              <w:marTop w:val="0"/>
              <w:marBottom w:val="0"/>
              <w:divBdr>
                <w:top w:val="none" w:sz="0" w:space="0" w:color="auto"/>
                <w:left w:val="none" w:sz="0" w:space="0" w:color="auto"/>
                <w:bottom w:val="none" w:sz="0" w:space="0" w:color="auto"/>
                <w:right w:val="none" w:sz="0" w:space="0" w:color="auto"/>
              </w:divBdr>
            </w:div>
            <w:div w:id="1284918373">
              <w:marLeft w:val="0"/>
              <w:marRight w:val="0"/>
              <w:marTop w:val="0"/>
              <w:marBottom w:val="0"/>
              <w:divBdr>
                <w:top w:val="none" w:sz="0" w:space="0" w:color="auto"/>
                <w:left w:val="none" w:sz="0" w:space="0" w:color="auto"/>
                <w:bottom w:val="none" w:sz="0" w:space="0" w:color="auto"/>
                <w:right w:val="none" w:sz="0" w:space="0" w:color="auto"/>
              </w:divBdr>
            </w:div>
            <w:div w:id="916208418">
              <w:marLeft w:val="0"/>
              <w:marRight w:val="0"/>
              <w:marTop w:val="0"/>
              <w:marBottom w:val="0"/>
              <w:divBdr>
                <w:top w:val="none" w:sz="0" w:space="0" w:color="auto"/>
                <w:left w:val="none" w:sz="0" w:space="0" w:color="auto"/>
                <w:bottom w:val="none" w:sz="0" w:space="0" w:color="auto"/>
                <w:right w:val="none" w:sz="0" w:space="0" w:color="auto"/>
              </w:divBdr>
            </w:div>
            <w:div w:id="478157233">
              <w:marLeft w:val="0"/>
              <w:marRight w:val="0"/>
              <w:marTop w:val="0"/>
              <w:marBottom w:val="0"/>
              <w:divBdr>
                <w:top w:val="none" w:sz="0" w:space="0" w:color="auto"/>
                <w:left w:val="none" w:sz="0" w:space="0" w:color="auto"/>
                <w:bottom w:val="none" w:sz="0" w:space="0" w:color="auto"/>
                <w:right w:val="none" w:sz="0" w:space="0" w:color="auto"/>
              </w:divBdr>
            </w:div>
          </w:divsChild>
        </w:div>
        <w:div w:id="266159241">
          <w:marLeft w:val="0"/>
          <w:marRight w:val="0"/>
          <w:marTop w:val="0"/>
          <w:marBottom w:val="0"/>
          <w:divBdr>
            <w:top w:val="none" w:sz="0" w:space="0" w:color="auto"/>
            <w:left w:val="none" w:sz="0" w:space="0" w:color="auto"/>
            <w:bottom w:val="none" w:sz="0" w:space="0" w:color="auto"/>
            <w:right w:val="none" w:sz="0" w:space="0" w:color="auto"/>
          </w:divBdr>
          <w:divsChild>
            <w:div w:id="1797286610">
              <w:marLeft w:val="0"/>
              <w:marRight w:val="0"/>
              <w:marTop w:val="0"/>
              <w:marBottom w:val="0"/>
              <w:divBdr>
                <w:top w:val="none" w:sz="0" w:space="0" w:color="auto"/>
                <w:left w:val="none" w:sz="0" w:space="0" w:color="auto"/>
                <w:bottom w:val="none" w:sz="0" w:space="0" w:color="auto"/>
                <w:right w:val="none" w:sz="0" w:space="0" w:color="auto"/>
              </w:divBdr>
            </w:div>
            <w:div w:id="65228843">
              <w:marLeft w:val="0"/>
              <w:marRight w:val="0"/>
              <w:marTop w:val="0"/>
              <w:marBottom w:val="0"/>
              <w:divBdr>
                <w:top w:val="none" w:sz="0" w:space="0" w:color="auto"/>
                <w:left w:val="none" w:sz="0" w:space="0" w:color="auto"/>
                <w:bottom w:val="none" w:sz="0" w:space="0" w:color="auto"/>
                <w:right w:val="none" w:sz="0" w:space="0" w:color="auto"/>
              </w:divBdr>
            </w:div>
            <w:div w:id="2104064652">
              <w:marLeft w:val="0"/>
              <w:marRight w:val="0"/>
              <w:marTop w:val="0"/>
              <w:marBottom w:val="0"/>
              <w:divBdr>
                <w:top w:val="none" w:sz="0" w:space="0" w:color="auto"/>
                <w:left w:val="none" w:sz="0" w:space="0" w:color="auto"/>
                <w:bottom w:val="none" w:sz="0" w:space="0" w:color="auto"/>
                <w:right w:val="none" w:sz="0" w:space="0" w:color="auto"/>
              </w:divBdr>
            </w:div>
            <w:div w:id="1192110342">
              <w:marLeft w:val="0"/>
              <w:marRight w:val="0"/>
              <w:marTop w:val="0"/>
              <w:marBottom w:val="0"/>
              <w:divBdr>
                <w:top w:val="none" w:sz="0" w:space="0" w:color="auto"/>
                <w:left w:val="none" w:sz="0" w:space="0" w:color="auto"/>
                <w:bottom w:val="none" w:sz="0" w:space="0" w:color="auto"/>
                <w:right w:val="none" w:sz="0" w:space="0" w:color="auto"/>
              </w:divBdr>
            </w:div>
            <w:div w:id="70466334">
              <w:marLeft w:val="0"/>
              <w:marRight w:val="0"/>
              <w:marTop w:val="0"/>
              <w:marBottom w:val="0"/>
              <w:divBdr>
                <w:top w:val="none" w:sz="0" w:space="0" w:color="auto"/>
                <w:left w:val="none" w:sz="0" w:space="0" w:color="auto"/>
                <w:bottom w:val="none" w:sz="0" w:space="0" w:color="auto"/>
                <w:right w:val="none" w:sz="0" w:space="0" w:color="auto"/>
              </w:divBdr>
            </w:div>
          </w:divsChild>
        </w:div>
        <w:div w:id="2109227411">
          <w:marLeft w:val="0"/>
          <w:marRight w:val="0"/>
          <w:marTop w:val="0"/>
          <w:marBottom w:val="0"/>
          <w:divBdr>
            <w:top w:val="none" w:sz="0" w:space="0" w:color="auto"/>
            <w:left w:val="none" w:sz="0" w:space="0" w:color="auto"/>
            <w:bottom w:val="none" w:sz="0" w:space="0" w:color="auto"/>
            <w:right w:val="none" w:sz="0" w:space="0" w:color="auto"/>
          </w:divBdr>
          <w:divsChild>
            <w:div w:id="19476778">
              <w:marLeft w:val="0"/>
              <w:marRight w:val="0"/>
              <w:marTop w:val="0"/>
              <w:marBottom w:val="0"/>
              <w:divBdr>
                <w:top w:val="none" w:sz="0" w:space="0" w:color="auto"/>
                <w:left w:val="none" w:sz="0" w:space="0" w:color="auto"/>
                <w:bottom w:val="none" w:sz="0" w:space="0" w:color="auto"/>
                <w:right w:val="none" w:sz="0" w:space="0" w:color="auto"/>
              </w:divBdr>
            </w:div>
            <w:div w:id="1385527080">
              <w:marLeft w:val="0"/>
              <w:marRight w:val="0"/>
              <w:marTop w:val="0"/>
              <w:marBottom w:val="0"/>
              <w:divBdr>
                <w:top w:val="none" w:sz="0" w:space="0" w:color="auto"/>
                <w:left w:val="none" w:sz="0" w:space="0" w:color="auto"/>
                <w:bottom w:val="none" w:sz="0" w:space="0" w:color="auto"/>
                <w:right w:val="none" w:sz="0" w:space="0" w:color="auto"/>
              </w:divBdr>
            </w:div>
            <w:div w:id="96294295">
              <w:marLeft w:val="0"/>
              <w:marRight w:val="0"/>
              <w:marTop w:val="0"/>
              <w:marBottom w:val="0"/>
              <w:divBdr>
                <w:top w:val="none" w:sz="0" w:space="0" w:color="auto"/>
                <w:left w:val="none" w:sz="0" w:space="0" w:color="auto"/>
                <w:bottom w:val="none" w:sz="0" w:space="0" w:color="auto"/>
                <w:right w:val="none" w:sz="0" w:space="0" w:color="auto"/>
              </w:divBdr>
            </w:div>
            <w:div w:id="176313662">
              <w:marLeft w:val="0"/>
              <w:marRight w:val="0"/>
              <w:marTop w:val="0"/>
              <w:marBottom w:val="0"/>
              <w:divBdr>
                <w:top w:val="none" w:sz="0" w:space="0" w:color="auto"/>
                <w:left w:val="none" w:sz="0" w:space="0" w:color="auto"/>
                <w:bottom w:val="none" w:sz="0" w:space="0" w:color="auto"/>
                <w:right w:val="none" w:sz="0" w:space="0" w:color="auto"/>
              </w:divBdr>
            </w:div>
            <w:div w:id="671689214">
              <w:marLeft w:val="0"/>
              <w:marRight w:val="0"/>
              <w:marTop w:val="0"/>
              <w:marBottom w:val="0"/>
              <w:divBdr>
                <w:top w:val="none" w:sz="0" w:space="0" w:color="auto"/>
                <w:left w:val="none" w:sz="0" w:space="0" w:color="auto"/>
                <w:bottom w:val="none" w:sz="0" w:space="0" w:color="auto"/>
                <w:right w:val="none" w:sz="0" w:space="0" w:color="auto"/>
              </w:divBdr>
            </w:div>
          </w:divsChild>
        </w:div>
        <w:div w:id="1329871971">
          <w:marLeft w:val="0"/>
          <w:marRight w:val="0"/>
          <w:marTop w:val="0"/>
          <w:marBottom w:val="0"/>
          <w:divBdr>
            <w:top w:val="none" w:sz="0" w:space="0" w:color="auto"/>
            <w:left w:val="none" w:sz="0" w:space="0" w:color="auto"/>
            <w:bottom w:val="none" w:sz="0" w:space="0" w:color="auto"/>
            <w:right w:val="none" w:sz="0" w:space="0" w:color="auto"/>
          </w:divBdr>
          <w:divsChild>
            <w:div w:id="1940523888">
              <w:marLeft w:val="0"/>
              <w:marRight w:val="0"/>
              <w:marTop w:val="0"/>
              <w:marBottom w:val="0"/>
              <w:divBdr>
                <w:top w:val="none" w:sz="0" w:space="0" w:color="auto"/>
                <w:left w:val="none" w:sz="0" w:space="0" w:color="auto"/>
                <w:bottom w:val="none" w:sz="0" w:space="0" w:color="auto"/>
                <w:right w:val="none" w:sz="0" w:space="0" w:color="auto"/>
              </w:divBdr>
            </w:div>
            <w:div w:id="1247423275">
              <w:marLeft w:val="0"/>
              <w:marRight w:val="0"/>
              <w:marTop w:val="0"/>
              <w:marBottom w:val="0"/>
              <w:divBdr>
                <w:top w:val="none" w:sz="0" w:space="0" w:color="auto"/>
                <w:left w:val="none" w:sz="0" w:space="0" w:color="auto"/>
                <w:bottom w:val="none" w:sz="0" w:space="0" w:color="auto"/>
                <w:right w:val="none" w:sz="0" w:space="0" w:color="auto"/>
              </w:divBdr>
            </w:div>
            <w:div w:id="1314914500">
              <w:marLeft w:val="0"/>
              <w:marRight w:val="0"/>
              <w:marTop w:val="0"/>
              <w:marBottom w:val="0"/>
              <w:divBdr>
                <w:top w:val="none" w:sz="0" w:space="0" w:color="auto"/>
                <w:left w:val="none" w:sz="0" w:space="0" w:color="auto"/>
                <w:bottom w:val="none" w:sz="0" w:space="0" w:color="auto"/>
                <w:right w:val="none" w:sz="0" w:space="0" w:color="auto"/>
              </w:divBdr>
            </w:div>
            <w:div w:id="476266366">
              <w:marLeft w:val="0"/>
              <w:marRight w:val="0"/>
              <w:marTop w:val="0"/>
              <w:marBottom w:val="0"/>
              <w:divBdr>
                <w:top w:val="none" w:sz="0" w:space="0" w:color="auto"/>
                <w:left w:val="none" w:sz="0" w:space="0" w:color="auto"/>
                <w:bottom w:val="none" w:sz="0" w:space="0" w:color="auto"/>
                <w:right w:val="none" w:sz="0" w:space="0" w:color="auto"/>
              </w:divBdr>
            </w:div>
            <w:div w:id="1644772885">
              <w:marLeft w:val="0"/>
              <w:marRight w:val="0"/>
              <w:marTop w:val="0"/>
              <w:marBottom w:val="0"/>
              <w:divBdr>
                <w:top w:val="none" w:sz="0" w:space="0" w:color="auto"/>
                <w:left w:val="none" w:sz="0" w:space="0" w:color="auto"/>
                <w:bottom w:val="none" w:sz="0" w:space="0" w:color="auto"/>
                <w:right w:val="none" w:sz="0" w:space="0" w:color="auto"/>
              </w:divBdr>
            </w:div>
          </w:divsChild>
        </w:div>
        <w:div w:id="1894458519">
          <w:marLeft w:val="0"/>
          <w:marRight w:val="0"/>
          <w:marTop w:val="0"/>
          <w:marBottom w:val="0"/>
          <w:divBdr>
            <w:top w:val="none" w:sz="0" w:space="0" w:color="auto"/>
            <w:left w:val="none" w:sz="0" w:space="0" w:color="auto"/>
            <w:bottom w:val="none" w:sz="0" w:space="0" w:color="auto"/>
            <w:right w:val="none" w:sz="0" w:space="0" w:color="auto"/>
          </w:divBdr>
          <w:divsChild>
            <w:div w:id="1170830340">
              <w:marLeft w:val="0"/>
              <w:marRight w:val="0"/>
              <w:marTop w:val="0"/>
              <w:marBottom w:val="0"/>
              <w:divBdr>
                <w:top w:val="none" w:sz="0" w:space="0" w:color="auto"/>
                <w:left w:val="none" w:sz="0" w:space="0" w:color="auto"/>
                <w:bottom w:val="none" w:sz="0" w:space="0" w:color="auto"/>
                <w:right w:val="none" w:sz="0" w:space="0" w:color="auto"/>
              </w:divBdr>
            </w:div>
            <w:div w:id="1732998534">
              <w:marLeft w:val="0"/>
              <w:marRight w:val="0"/>
              <w:marTop w:val="0"/>
              <w:marBottom w:val="0"/>
              <w:divBdr>
                <w:top w:val="none" w:sz="0" w:space="0" w:color="auto"/>
                <w:left w:val="none" w:sz="0" w:space="0" w:color="auto"/>
                <w:bottom w:val="none" w:sz="0" w:space="0" w:color="auto"/>
                <w:right w:val="none" w:sz="0" w:space="0" w:color="auto"/>
              </w:divBdr>
            </w:div>
            <w:div w:id="1786000251">
              <w:marLeft w:val="0"/>
              <w:marRight w:val="0"/>
              <w:marTop w:val="0"/>
              <w:marBottom w:val="0"/>
              <w:divBdr>
                <w:top w:val="none" w:sz="0" w:space="0" w:color="auto"/>
                <w:left w:val="none" w:sz="0" w:space="0" w:color="auto"/>
                <w:bottom w:val="none" w:sz="0" w:space="0" w:color="auto"/>
                <w:right w:val="none" w:sz="0" w:space="0" w:color="auto"/>
              </w:divBdr>
            </w:div>
            <w:div w:id="142745256">
              <w:marLeft w:val="0"/>
              <w:marRight w:val="0"/>
              <w:marTop w:val="0"/>
              <w:marBottom w:val="0"/>
              <w:divBdr>
                <w:top w:val="none" w:sz="0" w:space="0" w:color="auto"/>
                <w:left w:val="none" w:sz="0" w:space="0" w:color="auto"/>
                <w:bottom w:val="none" w:sz="0" w:space="0" w:color="auto"/>
                <w:right w:val="none" w:sz="0" w:space="0" w:color="auto"/>
              </w:divBdr>
            </w:div>
            <w:div w:id="528376575">
              <w:marLeft w:val="0"/>
              <w:marRight w:val="0"/>
              <w:marTop w:val="0"/>
              <w:marBottom w:val="0"/>
              <w:divBdr>
                <w:top w:val="none" w:sz="0" w:space="0" w:color="auto"/>
                <w:left w:val="none" w:sz="0" w:space="0" w:color="auto"/>
                <w:bottom w:val="none" w:sz="0" w:space="0" w:color="auto"/>
                <w:right w:val="none" w:sz="0" w:space="0" w:color="auto"/>
              </w:divBdr>
            </w:div>
          </w:divsChild>
        </w:div>
        <w:div w:id="1443961449">
          <w:marLeft w:val="0"/>
          <w:marRight w:val="0"/>
          <w:marTop w:val="0"/>
          <w:marBottom w:val="0"/>
          <w:divBdr>
            <w:top w:val="none" w:sz="0" w:space="0" w:color="auto"/>
            <w:left w:val="none" w:sz="0" w:space="0" w:color="auto"/>
            <w:bottom w:val="none" w:sz="0" w:space="0" w:color="auto"/>
            <w:right w:val="none" w:sz="0" w:space="0" w:color="auto"/>
          </w:divBdr>
          <w:divsChild>
            <w:div w:id="1222982615">
              <w:marLeft w:val="0"/>
              <w:marRight w:val="0"/>
              <w:marTop w:val="0"/>
              <w:marBottom w:val="0"/>
              <w:divBdr>
                <w:top w:val="none" w:sz="0" w:space="0" w:color="auto"/>
                <w:left w:val="none" w:sz="0" w:space="0" w:color="auto"/>
                <w:bottom w:val="none" w:sz="0" w:space="0" w:color="auto"/>
                <w:right w:val="none" w:sz="0" w:space="0" w:color="auto"/>
              </w:divBdr>
            </w:div>
            <w:div w:id="1495873341">
              <w:marLeft w:val="0"/>
              <w:marRight w:val="0"/>
              <w:marTop w:val="0"/>
              <w:marBottom w:val="0"/>
              <w:divBdr>
                <w:top w:val="none" w:sz="0" w:space="0" w:color="auto"/>
                <w:left w:val="none" w:sz="0" w:space="0" w:color="auto"/>
                <w:bottom w:val="none" w:sz="0" w:space="0" w:color="auto"/>
                <w:right w:val="none" w:sz="0" w:space="0" w:color="auto"/>
              </w:divBdr>
            </w:div>
            <w:div w:id="19012226">
              <w:marLeft w:val="0"/>
              <w:marRight w:val="0"/>
              <w:marTop w:val="0"/>
              <w:marBottom w:val="0"/>
              <w:divBdr>
                <w:top w:val="none" w:sz="0" w:space="0" w:color="auto"/>
                <w:left w:val="none" w:sz="0" w:space="0" w:color="auto"/>
                <w:bottom w:val="none" w:sz="0" w:space="0" w:color="auto"/>
                <w:right w:val="none" w:sz="0" w:space="0" w:color="auto"/>
              </w:divBdr>
            </w:div>
            <w:div w:id="406224262">
              <w:marLeft w:val="0"/>
              <w:marRight w:val="0"/>
              <w:marTop w:val="0"/>
              <w:marBottom w:val="0"/>
              <w:divBdr>
                <w:top w:val="none" w:sz="0" w:space="0" w:color="auto"/>
                <w:left w:val="none" w:sz="0" w:space="0" w:color="auto"/>
                <w:bottom w:val="none" w:sz="0" w:space="0" w:color="auto"/>
                <w:right w:val="none" w:sz="0" w:space="0" w:color="auto"/>
              </w:divBdr>
            </w:div>
            <w:div w:id="89863876">
              <w:marLeft w:val="0"/>
              <w:marRight w:val="0"/>
              <w:marTop w:val="0"/>
              <w:marBottom w:val="0"/>
              <w:divBdr>
                <w:top w:val="none" w:sz="0" w:space="0" w:color="auto"/>
                <w:left w:val="none" w:sz="0" w:space="0" w:color="auto"/>
                <w:bottom w:val="none" w:sz="0" w:space="0" w:color="auto"/>
                <w:right w:val="none" w:sz="0" w:space="0" w:color="auto"/>
              </w:divBdr>
            </w:div>
            <w:div w:id="1600673877">
              <w:marLeft w:val="0"/>
              <w:marRight w:val="0"/>
              <w:marTop w:val="0"/>
              <w:marBottom w:val="0"/>
              <w:divBdr>
                <w:top w:val="none" w:sz="0" w:space="0" w:color="auto"/>
                <w:left w:val="none" w:sz="0" w:space="0" w:color="auto"/>
                <w:bottom w:val="none" w:sz="0" w:space="0" w:color="auto"/>
                <w:right w:val="none" w:sz="0" w:space="0" w:color="auto"/>
              </w:divBdr>
            </w:div>
          </w:divsChild>
        </w:div>
        <w:div w:id="1536649205">
          <w:marLeft w:val="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 w:id="687103487">
              <w:marLeft w:val="0"/>
              <w:marRight w:val="0"/>
              <w:marTop w:val="0"/>
              <w:marBottom w:val="0"/>
              <w:divBdr>
                <w:top w:val="none" w:sz="0" w:space="0" w:color="auto"/>
                <w:left w:val="none" w:sz="0" w:space="0" w:color="auto"/>
                <w:bottom w:val="none" w:sz="0" w:space="0" w:color="auto"/>
                <w:right w:val="none" w:sz="0" w:space="0" w:color="auto"/>
              </w:divBdr>
            </w:div>
            <w:div w:id="538007040">
              <w:marLeft w:val="0"/>
              <w:marRight w:val="0"/>
              <w:marTop w:val="0"/>
              <w:marBottom w:val="0"/>
              <w:divBdr>
                <w:top w:val="none" w:sz="0" w:space="0" w:color="auto"/>
                <w:left w:val="none" w:sz="0" w:space="0" w:color="auto"/>
                <w:bottom w:val="none" w:sz="0" w:space="0" w:color="auto"/>
                <w:right w:val="none" w:sz="0" w:space="0" w:color="auto"/>
              </w:divBdr>
            </w:div>
            <w:div w:id="807632184">
              <w:marLeft w:val="0"/>
              <w:marRight w:val="0"/>
              <w:marTop w:val="0"/>
              <w:marBottom w:val="0"/>
              <w:divBdr>
                <w:top w:val="none" w:sz="0" w:space="0" w:color="auto"/>
                <w:left w:val="none" w:sz="0" w:space="0" w:color="auto"/>
                <w:bottom w:val="none" w:sz="0" w:space="0" w:color="auto"/>
                <w:right w:val="none" w:sz="0" w:space="0" w:color="auto"/>
              </w:divBdr>
            </w:div>
            <w:div w:id="1875843236">
              <w:marLeft w:val="0"/>
              <w:marRight w:val="0"/>
              <w:marTop w:val="0"/>
              <w:marBottom w:val="0"/>
              <w:divBdr>
                <w:top w:val="none" w:sz="0" w:space="0" w:color="auto"/>
                <w:left w:val="none" w:sz="0" w:space="0" w:color="auto"/>
                <w:bottom w:val="none" w:sz="0" w:space="0" w:color="auto"/>
                <w:right w:val="none" w:sz="0" w:space="0" w:color="auto"/>
              </w:divBdr>
            </w:div>
          </w:divsChild>
        </w:div>
        <w:div w:id="602146794">
          <w:marLeft w:val="0"/>
          <w:marRight w:val="0"/>
          <w:marTop w:val="0"/>
          <w:marBottom w:val="0"/>
          <w:divBdr>
            <w:top w:val="none" w:sz="0" w:space="0" w:color="auto"/>
            <w:left w:val="none" w:sz="0" w:space="0" w:color="auto"/>
            <w:bottom w:val="none" w:sz="0" w:space="0" w:color="auto"/>
            <w:right w:val="none" w:sz="0" w:space="0" w:color="auto"/>
          </w:divBdr>
          <w:divsChild>
            <w:div w:id="253781764">
              <w:marLeft w:val="0"/>
              <w:marRight w:val="0"/>
              <w:marTop w:val="0"/>
              <w:marBottom w:val="0"/>
              <w:divBdr>
                <w:top w:val="none" w:sz="0" w:space="0" w:color="auto"/>
                <w:left w:val="none" w:sz="0" w:space="0" w:color="auto"/>
                <w:bottom w:val="none" w:sz="0" w:space="0" w:color="auto"/>
                <w:right w:val="none" w:sz="0" w:space="0" w:color="auto"/>
              </w:divBdr>
            </w:div>
            <w:div w:id="951523011">
              <w:marLeft w:val="0"/>
              <w:marRight w:val="0"/>
              <w:marTop w:val="0"/>
              <w:marBottom w:val="0"/>
              <w:divBdr>
                <w:top w:val="none" w:sz="0" w:space="0" w:color="auto"/>
                <w:left w:val="none" w:sz="0" w:space="0" w:color="auto"/>
                <w:bottom w:val="none" w:sz="0" w:space="0" w:color="auto"/>
                <w:right w:val="none" w:sz="0" w:space="0" w:color="auto"/>
              </w:divBdr>
            </w:div>
            <w:div w:id="52774629">
              <w:marLeft w:val="0"/>
              <w:marRight w:val="0"/>
              <w:marTop w:val="0"/>
              <w:marBottom w:val="0"/>
              <w:divBdr>
                <w:top w:val="none" w:sz="0" w:space="0" w:color="auto"/>
                <w:left w:val="none" w:sz="0" w:space="0" w:color="auto"/>
                <w:bottom w:val="none" w:sz="0" w:space="0" w:color="auto"/>
                <w:right w:val="none" w:sz="0" w:space="0" w:color="auto"/>
              </w:divBdr>
            </w:div>
            <w:div w:id="1538617427">
              <w:marLeft w:val="0"/>
              <w:marRight w:val="0"/>
              <w:marTop w:val="0"/>
              <w:marBottom w:val="0"/>
              <w:divBdr>
                <w:top w:val="none" w:sz="0" w:space="0" w:color="auto"/>
                <w:left w:val="none" w:sz="0" w:space="0" w:color="auto"/>
                <w:bottom w:val="none" w:sz="0" w:space="0" w:color="auto"/>
                <w:right w:val="none" w:sz="0" w:space="0" w:color="auto"/>
              </w:divBdr>
            </w:div>
            <w:div w:id="1136920114">
              <w:marLeft w:val="0"/>
              <w:marRight w:val="0"/>
              <w:marTop w:val="0"/>
              <w:marBottom w:val="0"/>
              <w:divBdr>
                <w:top w:val="none" w:sz="0" w:space="0" w:color="auto"/>
                <w:left w:val="none" w:sz="0" w:space="0" w:color="auto"/>
                <w:bottom w:val="none" w:sz="0" w:space="0" w:color="auto"/>
                <w:right w:val="none" w:sz="0" w:space="0" w:color="auto"/>
              </w:divBdr>
            </w:div>
          </w:divsChild>
        </w:div>
        <w:div w:id="548539258">
          <w:marLeft w:val="0"/>
          <w:marRight w:val="0"/>
          <w:marTop w:val="0"/>
          <w:marBottom w:val="0"/>
          <w:divBdr>
            <w:top w:val="none" w:sz="0" w:space="0" w:color="auto"/>
            <w:left w:val="none" w:sz="0" w:space="0" w:color="auto"/>
            <w:bottom w:val="none" w:sz="0" w:space="0" w:color="auto"/>
            <w:right w:val="none" w:sz="0" w:space="0" w:color="auto"/>
          </w:divBdr>
        </w:div>
      </w:divsChild>
    </w:div>
    <w:div w:id="1437213841">
      <w:bodyDiv w:val="1"/>
      <w:marLeft w:val="0"/>
      <w:marRight w:val="0"/>
      <w:marTop w:val="0"/>
      <w:marBottom w:val="0"/>
      <w:divBdr>
        <w:top w:val="none" w:sz="0" w:space="0" w:color="auto"/>
        <w:left w:val="none" w:sz="0" w:space="0" w:color="auto"/>
        <w:bottom w:val="none" w:sz="0" w:space="0" w:color="auto"/>
        <w:right w:val="none" w:sz="0" w:space="0" w:color="auto"/>
      </w:divBdr>
    </w:div>
    <w:div w:id="1491754945">
      <w:bodyDiv w:val="1"/>
      <w:marLeft w:val="0"/>
      <w:marRight w:val="0"/>
      <w:marTop w:val="0"/>
      <w:marBottom w:val="0"/>
      <w:divBdr>
        <w:top w:val="none" w:sz="0" w:space="0" w:color="auto"/>
        <w:left w:val="none" w:sz="0" w:space="0" w:color="auto"/>
        <w:bottom w:val="none" w:sz="0" w:space="0" w:color="auto"/>
        <w:right w:val="none" w:sz="0" w:space="0" w:color="auto"/>
      </w:divBdr>
    </w:div>
    <w:div w:id="1660232551">
      <w:bodyDiv w:val="1"/>
      <w:marLeft w:val="0"/>
      <w:marRight w:val="0"/>
      <w:marTop w:val="0"/>
      <w:marBottom w:val="0"/>
      <w:divBdr>
        <w:top w:val="none" w:sz="0" w:space="0" w:color="auto"/>
        <w:left w:val="none" w:sz="0" w:space="0" w:color="auto"/>
        <w:bottom w:val="none" w:sz="0" w:space="0" w:color="auto"/>
        <w:right w:val="none" w:sz="0" w:space="0" w:color="auto"/>
      </w:divBdr>
    </w:div>
    <w:div w:id="2091613640">
      <w:bodyDiv w:val="1"/>
      <w:marLeft w:val="0"/>
      <w:marRight w:val="0"/>
      <w:marTop w:val="0"/>
      <w:marBottom w:val="0"/>
      <w:divBdr>
        <w:top w:val="none" w:sz="0" w:space="0" w:color="auto"/>
        <w:left w:val="none" w:sz="0" w:space="0" w:color="auto"/>
        <w:bottom w:val="none" w:sz="0" w:space="0" w:color="auto"/>
        <w:right w:val="none" w:sz="0" w:space="0" w:color="auto"/>
      </w:divBdr>
      <w:divsChild>
        <w:div w:id="146233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about:blank" TargetMode="External"/><Relationship Id="rId26" Type="http://schemas.openxmlformats.org/officeDocument/2006/relationships/hyperlink" Target="https://platformazakupowa.pl/pn/uni.lodz" TargetMode="Externa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7" Type="http://schemas.openxmlformats.org/officeDocument/2006/relationships/settings" Target="settings.xml"/><Relationship Id="rId12" Type="http://schemas.openxmlformats.org/officeDocument/2006/relationships/hyperlink" Target="mailto:przetargi@uni.lodz.pl" TargetMode="External"/><Relationship Id="rId17" Type="http://schemas.openxmlformats.org/officeDocument/2006/relationships/hyperlink" Target="about:blank"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pn/uni.lodz"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www.gov.pl/web/uzp/jednolity-europejski-dokument-zamowieni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89055-DC77-481E-862D-C0FBC6B059EE}">
  <ds:schemaRefs>
    <ds:schemaRef ds:uri="http://schemas.microsoft.com/sharepoint/v3/contenttype/forms"/>
  </ds:schemaRefs>
</ds:datastoreItem>
</file>

<file path=customXml/itemProps2.xml><?xml version="1.0" encoding="utf-8"?>
<ds:datastoreItem xmlns:ds="http://schemas.openxmlformats.org/officeDocument/2006/customXml" ds:itemID="{4DE82D51-010C-4228-83BB-49032DDC7042}">
  <ds:schemaRefs>
    <ds:schemaRef ds:uri="http://schemas.openxmlformats.org/officeDocument/2006/bibliography"/>
  </ds:schemaRefs>
</ds:datastoreItem>
</file>

<file path=customXml/itemProps3.xml><?xml version="1.0" encoding="utf-8"?>
<ds:datastoreItem xmlns:ds="http://schemas.openxmlformats.org/officeDocument/2006/customXml" ds:itemID="{EBEBDE99-E352-4038-822D-49104C8F27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F05EBE-BC60-4787-B1AA-251F25BA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17781</TotalTime>
  <Pages>45</Pages>
  <Words>16456</Words>
  <Characters>98736</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Swaczyna</dc:creator>
  <cp:lastModifiedBy>Agnieszka Gałda</cp:lastModifiedBy>
  <cp:revision>1278</cp:revision>
  <cp:lastPrinted>2024-02-23T07:46:00Z</cp:lastPrinted>
  <dcterms:created xsi:type="dcterms:W3CDTF">2021-03-08T07:51:00Z</dcterms:created>
  <dcterms:modified xsi:type="dcterms:W3CDTF">2024-04-16T12:20:00Z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