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1F" w:rsidRDefault="001F3DBD">
      <w:pPr>
        <w:tabs>
          <w:tab w:val="left" w:pos="15000"/>
        </w:tabs>
        <w:ind w:left="11140"/>
        <w:jc w:val="right"/>
        <w:rPr>
          <w:rFonts w:ascii="Calibri" w:hAnsi="Calibri"/>
        </w:rPr>
      </w:pPr>
      <w:r>
        <w:rPr>
          <w:rFonts w:ascii="Calibri" w:eastAsia="Arial" w:hAnsi="Calibri" w:cs="Arial"/>
          <w:sz w:val="20"/>
          <w:szCs w:val="20"/>
        </w:rPr>
        <w:t xml:space="preserve">Załącznik 1A do SWZ </w:t>
      </w:r>
    </w:p>
    <w:p w:rsidR="0061281F" w:rsidRDefault="0061281F">
      <w:pPr>
        <w:spacing w:line="228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right="-23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20"/>
          <w:szCs w:val="20"/>
        </w:rPr>
        <w:t>CZĘŚĆ 1</w:t>
      </w:r>
      <w:bookmarkStart w:id="0" w:name="_GoBack"/>
      <w:bookmarkEnd w:id="0"/>
    </w:p>
    <w:p w:rsidR="0061281F" w:rsidRDefault="0061281F">
      <w:pPr>
        <w:spacing w:line="185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right="-23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>FORMULARZ RZECZOWO-CENOWY</w:t>
      </w:r>
    </w:p>
    <w:p w:rsidR="0061281F" w:rsidRDefault="001F3DBD">
      <w:pPr>
        <w:spacing w:line="235" w:lineRule="auto"/>
        <w:ind w:right="-27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>NA DOSTAWĘ KOMPUTERÓW PRZENOŚNYCH I URZĄDZEŃ PERYFERYJNYCH DLA POLITECHNIKI GDAŃSKIEJ</w:t>
      </w:r>
    </w:p>
    <w:p w:rsidR="0061281F" w:rsidRDefault="0061281F">
      <w:pPr>
        <w:spacing w:line="186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right="-21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 xml:space="preserve">WYSZCZEGÓLNIENIE ORAZ ZAMAWIANE ILOŚCI </w:t>
      </w:r>
    </w:p>
    <w:p w:rsidR="0061281F" w:rsidRDefault="001F3DBD">
      <w:pPr>
        <w:spacing w:line="235" w:lineRule="auto"/>
        <w:ind w:right="-23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>WG SPECYFIKACJI TECHNICZNEJ Z PKT. 8.A.2 ZAŁĄCZNIKA NR 4a DO SWZ</w:t>
      </w:r>
    </w:p>
    <w:p w:rsidR="0061281F" w:rsidRDefault="0061281F">
      <w:pPr>
        <w:spacing w:line="189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left="460"/>
        <w:rPr>
          <w:rFonts w:ascii="Calibri" w:hAnsi="Calibri"/>
        </w:rPr>
      </w:pPr>
      <w:r>
        <w:rPr>
          <w:rFonts w:ascii="Calibri" w:eastAsia="Arial" w:hAnsi="Calibri" w:cs="Arial"/>
          <w:sz w:val="16"/>
          <w:szCs w:val="16"/>
        </w:rPr>
        <w:t>T.1</w:t>
      </w:r>
    </w:p>
    <w:tbl>
      <w:tblPr>
        <w:tblW w:w="5000" w:type="pct"/>
        <w:tblInd w:w="10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1005"/>
        <w:gridCol w:w="691"/>
        <w:gridCol w:w="778"/>
        <w:gridCol w:w="2634"/>
        <w:gridCol w:w="1262"/>
        <w:gridCol w:w="1698"/>
        <w:gridCol w:w="1677"/>
        <w:gridCol w:w="1695"/>
        <w:gridCol w:w="1712"/>
      </w:tblGrid>
      <w:tr w:rsidR="0061281F">
        <w:trPr>
          <w:trHeight w:val="22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0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8" w:lineRule="exact"/>
              <w:ind w:left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Zam.</w:t>
            </w:r>
          </w:p>
        </w:tc>
        <w:tc>
          <w:tcPr>
            <w:tcW w:w="77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3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8" w:lineRule="exact"/>
              <w:ind w:left="5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OFERTA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</w:tr>
      <w:tr w:rsidR="0061281F">
        <w:trPr>
          <w:trHeight w:val="226"/>
        </w:trPr>
        <w:tc>
          <w:tcPr>
            <w:tcW w:w="351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Przedmiot zamówienia</w:t>
            </w:r>
          </w:p>
        </w:tc>
        <w:tc>
          <w:tcPr>
            <w:tcW w:w="692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ind w:left="1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liczba</w:t>
            </w:r>
          </w:p>
        </w:tc>
        <w:tc>
          <w:tcPr>
            <w:tcW w:w="7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Typ/symbol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Producent</w:t>
            </w:r>
          </w:p>
        </w:tc>
        <w:tc>
          <w:tcPr>
            <w:tcW w:w="1700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Cena</w:t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Wartość</w:t>
            </w:r>
          </w:p>
        </w:tc>
        <w:tc>
          <w:tcPr>
            <w:tcW w:w="1697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Wartość podatku</w:t>
            </w:r>
          </w:p>
        </w:tc>
        <w:tc>
          <w:tcPr>
            <w:tcW w:w="1714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Wartość</w:t>
            </w:r>
          </w:p>
        </w:tc>
      </w:tr>
      <w:tr w:rsidR="0061281F">
        <w:trPr>
          <w:trHeight w:val="226"/>
        </w:trPr>
        <w:tc>
          <w:tcPr>
            <w:tcW w:w="351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oraz oznaczenie wg SIWZ</w:t>
            </w:r>
          </w:p>
        </w:tc>
        <w:tc>
          <w:tcPr>
            <w:tcW w:w="692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ind w:left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sztuk</w:t>
            </w:r>
          </w:p>
        </w:tc>
        <w:tc>
          <w:tcPr>
            <w:tcW w:w="7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urządzenia</w:t>
            </w: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jedn. Netto</w:t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netto</w:t>
            </w:r>
          </w:p>
        </w:tc>
        <w:tc>
          <w:tcPr>
            <w:tcW w:w="1697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VAT</w:t>
            </w:r>
          </w:p>
        </w:tc>
        <w:tc>
          <w:tcPr>
            <w:tcW w:w="1714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brutto</w:t>
            </w:r>
          </w:p>
        </w:tc>
      </w:tr>
      <w:tr w:rsidR="0061281F">
        <w:trPr>
          <w:trHeight w:val="230"/>
        </w:trPr>
        <w:tc>
          <w:tcPr>
            <w:tcW w:w="2508" w:type="dxa"/>
            <w:tcBorders>
              <w:lef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(2 x 5)</w:t>
            </w:r>
          </w:p>
        </w:tc>
        <w:tc>
          <w:tcPr>
            <w:tcW w:w="1697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(stawka 23%</w:t>
            </w:r>
          </w:p>
        </w:tc>
        <w:tc>
          <w:tcPr>
            <w:tcW w:w="1714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ind w:right="55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 xml:space="preserve">            (6+7)</w:t>
            </w:r>
          </w:p>
        </w:tc>
      </w:tr>
      <w:tr w:rsidR="0061281F">
        <w:trPr>
          <w:trHeight w:val="230"/>
        </w:trPr>
        <w:tc>
          <w:tcPr>
            <w:tcW w:w="2508" w:type="dxa"/>
            <w:tcBorders>
              <w:lef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  <w:tc>
          <w:tcPr>
            <w:tcW w:w="1697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od 6)</w:t>
            </w:r>
          </w:p>
        </w:tc>
        <w:tc>
          <w:tcPr>
            <w:tcW w:w="1714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</w:tr>
      <w:tr w:rsidR="0061281F">
        <w:trPr>
          <w:trHeight w:val="233"/>
        </w:trPr>
        <w:tc>
          <w:tcPr>
            <w:tcW w:w="25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51"/>
        </w:trPr>
        <w:tc>
          <w:tcPr>
            <w:tcW w:w="250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ind w:left="9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7" w:lineRule="exact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DT</w:t>
            </w:r>
          </w:p>
        </w:tc>
        <w:tc>
          <w:tcPr>
            <w:tcW w:w="26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ind w:right="73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8</w:t>
            </w:r>
          </w:p>
        </w:tc>
      </w:tr>
      <w:tr w:rsidR="0061281F">
        <w:trPr>
          <w:trHeight w:val="293"/>
        </w:trPr>
        <w:tc>
          <w:tcPr>
            <w:tcW w:w="250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8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Komputer przenośny</w:t>
            </w:r>
          </w:p>
        </w:tc>
        <w:tc>
          <w:tcPr>
            <w:tcW w:w="1006" w:type="dxa"/>
            <w:tcBorders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IKP0001</w:t>
            </w:r>
          </w:p>
        </w:tc>
        <w:tc>
          <w:tcPr>
            <w:tcW w:w="692" w:type="dxa"/>
            <w:tcBorders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7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7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8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4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Komputer przenośny</w:t>
            </w:r>
          </w:p>
        </w:tc>
        <w:tc>
          <w:tcPr>
            <w:tcW w:w="100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IKP0002</w:t>
            </w:r>
          </w:p>
        </w:tc>
        <w:tc>
          <w:tcPr>
            <w:tcW w:w="69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eastAsia="Arial" w:hAnsi="Calibri" w:cs="Arial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Komputer przenośny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eastAsia="Arial" w:hAnsi="Calibri" w:cs="Arial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IKP0003</w:t>
            </w: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eastAsia="Arial" w:hAnsi="Calibri" w:cs="Arial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eastAsia="Arial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Monitor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IUP0001</w:t>
            </w: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281F" w:rsidRDefault="001F3DBD">
      <w:pPr>
        <w:spacing w:line="2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2656840</wp:posOffset>
                </wp:positionV>
                <wp:extent cx="1830705" cy="2540"/>
                <wp:effectExtent l="0" t="0" r="0" b="0"/>
                <wp:wrapNone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240" cy="4320"/>
                        </a:xfrm>
                        <a:prstGeom prst="line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35pt,209.2pt" to="167.4pt,209.5pt" ID="Shape 3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widowControl w:val="0"/>
        <w:spacing w:before="36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 xml:space="preserve">Dokument należy podpisać kwalifikowanym podpisem elektronicznym lub </w:t>
      </w:r>
      <w:r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podpisem zaufanym lub podpisem osobistym</w:t>
      </w: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9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tabs>
          <w:tab w:val="left" w:pos="5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ab/>
        <w:t>DT – dokumentacja techniczna, symbol „W” oznacza konieczność dostarczenia dokumentacji technicznej elementu / urządzenia</w:t>
      </w:r>
    </w:p>
    <w:p w:rsidR="0061281F" w:rsidRDefault="001F3DBD">
      <w:pPr>
        <w:rPr>
          <w:rFonts w:ascii="Calibri" w:hAnsi="Calibri"/>
        </w:rPr>
      </w:pPr>
      <w:r>
        <w:br w:type="page"/>
      </w:r>
    </w:p>
    <w:p w:rsidR="0061281F" w:rsidRDefault="001F3DBD">
      <w:pPr>
        <w:tabs>
          <w:tab w:val="left" w:pos="15000"/>
        </w:tabs>
        <w:ind w:left="11140"/>
        <w:jc w:val="right"/>
        <w:rPr>
          <w:rFonts w:ascii="Calibri" w:hAnsi="Calibri"/>
        </w:rPr>
      </w:pPr>
      <w:r>
        <w:rPr>
          <w:rFonts w:ascii="Calibri" w:eastAsia="Arial" w:hAnsi="Calibri" w:cs="Arial"/>
          <w:sz w:val="20"/>
          <w:szCs w:val="20"/>
        </w:rPr>
        <w:lastRenderedPageBreak/>
        <w:t xml:space="preserve">Załącznik 1B do SWZ </w:t>
      </w:r>
    </w:p>
    <w:p w:rsidR="0061281F" w:rsidRDefault="0061281F">
      <w:pPr>
        <w:spacing w:line="228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right="-23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20"/>
          <w:szCs w:val="20"/>
        </w:rPr>
        <w:t>CZĘŚĆ 2</w:t>
      </w:r>
    </w:p>
    <w:p w:rsidR="0061281F" w:rsidRDefault="001F3DBD">
      <w:pPr>
        <w:ind w:right="-23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>FORMULARZ RZECZOWO-CENOWY</w:t>
      </w:r>
    </w:p>
    <w:p w:rsidR="0061281F" w:rsidRDefault="001F3DBD">
      <w:pPr>
        <w:spacing w:line="235" w:lineRule="auto"/>
        <w:ind w:right="-27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>NA DOSTAWĘ</w:t>
      </w:r>
      <w:r>
        <w:rPr>
          <w:rFonts w:ascii="Calibri" w:eastAsia="Arial" w:hAnsi="Calibri" w:cs="Arial"/>
          <w:b/>
          <w:bCs/>
          <w:caps/>
          <w:sz w:val="16"/>
          <w:szCs w:val="16"/>
        </w:rPr>
        <w:t xml:space="preserve"> urządzeń peryferyjnych i wyposażenia</w:t>
      </w:r>
      <w:r>
        <w:rPr>
          <w:rFonts w:ascii="Calibri" w:eastAsia="Arial" w:hAnsi="Calibri" w:cs="Arial"/>
          <w:b/>
          <w:bCs/>
          <w:sz w:val="16"/>
          <w:szCs w:val="16"/>
        </w:rPr>
        <w:t xml:space="preserve"> DLA POLITECHNIKI GDAŃSKIEJ</w:t>
      </w:r>
    </w:p>
    <w:p w:rsidR="0061281F" w:rsidRDefault="0061281F">
      <w:pPr>
        <w:spacing w:line="186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right="-21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 xml:space="preserve">WYSZCZEGÓLNIENIE ORAZ ZAMAWIANE ILOŚCI </w:t>
      </w:r>
    </w:p>
    <w:p w:rsidR="0061281F" w:rsidRDefault="001F3DBD">
      <w:pPr>
        <w:spacing w:line="235" w:lineRule="auto"/>
        <w:ind w:right="-239"/>
        <w:jc w:val="center"/>
        <w:rPr>
          <w:rFonts w:ascii="Calibri" w:hAnsi="Calibri"/>
        </w:rPr>
      </w:pPr>
      <w:r>
        <w:rPr>
          <w:rFonts w:ascii="Calibri" w:eastAsia="Arial" w:hAnsi="Calibri" w:cs="Arial"/>
          <w:b/>
          <w:bCs/>
          <w:sz w:val="16"/>
          <w:szCs w:val="16"/>
        </w:rPr>
        <w:t>WG SPECYFIKACJI TECHNICZNEJ Z PKT. 8.B.2 ZAŁĄCZNIKA NR 4b DO SWZ</w:t>
      </w:r>
    </w:p>
    <w:p w:rsidR="0061281F" w:rsidRDefault="0061281F">
      <w:pPr>
        <w:spacing w:line="189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ind w:left="460"/>
        <w:rPr>
          <w:rFonts w:ascii="Calibri" w:hAnsi="Calibri"/>
        </w:rPr>
      </w:pPr>
      <w:r>
        <w:rPr>
          <w:rFonts w:ascii="Calibri" w:eastAsia="Arial" w:hAnsi="Calibri" w:cs="Arial"/>
          <w:sz w:val="16"/>
          <w:szCs w:val="16"/>
        </w:rPr>
        <w:t>T.2</w:t>
      </w:r>
    </w:p>
    <w:tbl>
      <w:tblPr>
        <w:tblW w:w="5000" w:type="pct"/>
        <w:tblInd w:w="10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018"/>
        <w:gridCol w:w="675"/>
        <w:gridCol w:w="678"/>
        <w:gridCol w:w="2634"/>
        <w:gridCol w:w="1262"/>
        <w:gridCol w:w="1698"/>
        <w:gridCol w:w="1677"/>
        <w:gridCol w:w="1695"/>
        <w:gridCol w:w="1712"/>
      </w:tblGrid>
      <w:tr w:rsidR="0061281F">
        <w:trPr>
          <w:trHeight w:val="227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8" w:lineRule="exact"/>
              <w:ind w:left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Zam.</w:t>
            </w:r>
          </w:p>
        </w:tc>
        <w:tc>
          <w:tcPr>
            <w:tcW w:w="67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3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263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8" w:lineRule="exact"/>
              <w:ind w:left="5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OFERTA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</w:tr>
      <w:tr w:rsidR="0061281F">
        <w:trPr>
          <w:trHeight w:val="226"/>
        </w:trPr>
        <w:tc>
          <w:tcPr>
            <w:tcW w:w="363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Przedmiot zamówienia</w:t>
            </w:r>
          </w:p>
        </w:tc>
        <w:tc>
          <w:tcPr>
            <w:tcW w:w="676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ind w:left="1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liczba</w:t>
            </w:r>
          </w:p>
        </w:tc>
        <w:tc>
          <w:tcPr>
            <w:tcW w:w="6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Typ/symbol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Producent</w:t>
            </w:r>
          </w:p>
        </w:tc>
        <w:tc>
          <w:tcPr>
            <w:tcW w:w="1700" w:type="dxa"/>
            <w:vMerge w:val="restart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Cena</w:t>
            </w:r>
          </w:p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jedn. Netto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Wartość</w:t>
            </w:r>
          </w:p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netto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(2 x 5)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  <w:tc>
          <w:tcPr>
            <w:tcW w:w="1697" w:type="dxa"/>
            <w:vMerge w:val="restart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Wartość podatku</w:t>
            </w:r>
          </w:p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VAT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(stawka 23%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od 6)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  <w:tc>
          <w:tcPr>
            <w:tcW w:w="1714" w:type="dxa"/>
            <w:vMerge w:val="restart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3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Wartość</w:t>
            </w:r>
          </w:p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brutto</w:t>
            </w:r>
          </w:p>
          <w:p w:rsidR="0061281F" w:rsidRDefault="001F3DBD">
            <w:pPr>
              <w:widowControl w:val="0"/>
              <w:ind w:right="55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 xml:space="preserve">            (6+7)</w:t>
            </w:r>
          </w:p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[zł]</w:t>
            </w:r>
          </w:p>
        </w:tc>
      </w:tr>
      <w:tr w:rsidR="0061281F">
        <w:trPr>
          <w:trHeight w:val="226"/>
        </w:trPr>
        <w:tc>
          <w:tcPr>
            <w:tcW w:w="363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oraz oznaczenie wg SIWZ</w:t>
            </w:r>
          </w:p>
        </w:tc>
        <w:tc>
          <w:tcPr>
            <w:tcW w:w="676" w:type="dxa"/>
            <w:tcBorders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ind w:left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sztuk</w:t>
            </w:r>
          </w:p>
        </w:tc>
        <w:tc>
          <w:tcPr>
            <w:tcW w:w="6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6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urządzenia</w:t>
            </w: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30"/>
        </w:trPr>
        <w:tc>
          <w:tcPr>
            <w:tcW w:w="2611" w:type="dxa"/>
            <w:tcBorders>
              <w:lef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30"/>
        </w:trPr>
        <w:tc>
          <w:tcPr>
            <w:tcW w:w="2611" w:type="dxa"/>
            <w:tcBorders>
              <w:lef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9" w:type="dxa"/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33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51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ind w:left="9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61281F">
            <w:pPr>
              <w:widowControl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7" w:lineRule="exact"/>
              <w:jc w:val="center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DT</w:t>
            </w:r>
          </w:p>
        </w:tc>
        <w:tc>
          <w:tcPr>
            <w:tcW w:w="26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281F" w:rsidRDefault="001F3DBD">
            <w:pPr>
              <w:widowControl w:val="0"/>
              <w:spacing w:line="222" w:lineRule="exact"/>
              <w:ind w:right="73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8</w:t>
            </w:r>
          </w:p>
        </w:tc>
      </w:tr>
      <w:tr w:rsidR="0061281F">
        <w:trPr>
          <w:trHeight w:val="293"/>
        </w:trPr>
        <w:tc>
          <w:tcPr>
            <w:tcW w:w="261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8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Torba do laptopa 15,6”</w:t>
            </w:r>
          </w:p>
        </w:tc>
        <w:tc>
          <w:tcPr>
            <w:tcW w:w="1019" w:type="dxa"/>
            <w:tcBorders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IKA0001</w:t>
            </w:r>
          </w:p>
        </w:tc>
        <w:tc>
          <w:tcPr>
            <w:tcW w:w="676" w:type="dxa"/>
            <w:tcBorders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2637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7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7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8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4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Torba do laptopa 16”</w:t>
            </w: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IKA0002</w:t>
            </w:r>
          </w:p>
        </w:tc>
        <w:tc>
          <w:tcPr>
            <w:tcW w:w="6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26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Replikator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portów / stacja dokująca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IKA0011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Replikator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portów / stacja dokująca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IKA0012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Replikator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portów / stacja dokująca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IKA0013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Klawiatura USB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IKA0101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pacing w:line="222" w:lineRule="exact"/>
              <w:ind w:left="1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Mysz USB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IKA0102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281F">
        <w:trPr>
          <w:trHeight w:val="285"/>
        </w:trPr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shd w:val="clear" w:color="FFFFFF" w:fill="FFFFFF" w:themeFill="background1"/>
              <w:spacing w:line="222" w:lineRule="exact"/>
              <w:ind w:left="113"/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" w:hAnsi="Calibri" w:cs="Arial"/>
                <w:sz w:val="20"/>
                <w:szCs w:val="20"/>
              </w:rPr>
              <w:t>Zasilacz sieciowy Microsoft Surface Pro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ind w:left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IKA0103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1F3DBD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81F" w:rsidRDefault="0061281F">
            <w:pPr>
              <w:widowControl w:val="0"/>
              <w:spacing w:line="245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1281F" w:rsidRDefault="001F3DBD">
      <w:pPr>
        <w:spacing w:line="2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1456690</wp:posOffset>
                </wp:positionV>
                <wp:extent cx="1830705" cy="2540"/>
                <wp:effectExtent l="0" t="0" r="0" b="0"/>
                <wp:wrapNone/>
                <wp:docPr id="2" name="Shape 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240" cy="4320"/>
                        </a:xfrm>
                        <a:prstGeom prst="line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35pt,114.7pt" to="167.4pt,115pt" ID="Shape 3_0" stroked="t" style="position:absolute">
                <v:stroke color="black" weight="900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widowControl w:val="0"/>
        <w:spacing w:before="360" w:line="276" w:lineRule="auto"/>
        <w:ind w:left="5103"/>
        <w:jc w:val="right"/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</w:pPr>
      <w:r>
        <w:rPr>
          <w:rFonts w:asciiTheme="minorHAnsi" w:eastAsia="Arial" w:hAnsiTheme="minorHAnsi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0" w:lineRule="exact"/>
        <w:rPr>
          <w:rFonts w:ascii="Calibri" w:hAnsi="Calibri"/>
          <w:sz w:val="20"/>
          <w:szCs w:val="20"/>
        </w:rPr>
      </w:pPr>
    </w:p>
    <w:p w:rsidR="0061281F" w:rsidRDefault="0061281F">
      <w:pPr>
        <w:spacing w:line="209" w:lineRule="exact"/>
        <w:rPr>
          <w:rFonts w:ascii="Calibri" w:hAnsi="Calibri"/>
          <w:sz w:val="20"/>
          <w:szCs w:val="20"/>
        </w:rPr>
      </w:pPr>
    </w:p>
    <w:p w:rsidR="0061281F" w:rsidRDefault="001F3DBD">
      <w:pPr>
        <w:tabs>
          <w:tab w:val="left" w:pos="580"/>
        </w:tabs>
        <w:rPr>
          <w:rFonts w:ascii="Calibri" w:hAnsi="Calibri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ab/>
        <w:t xml:space="preserve">DT – dokumentacja techniczna, symbol „W” </w:t>
      </w:r>
      <w:r>
        <w:rPr>
          <w:rFonts w:ascii="Calibri" w:eastAsia="Calibri" w:hAnsi="Calibri" w:cs="Calibri"/>
          <w:sz w:val="20"/>
          <w:szCs w:val="20"/>
        </w:rPr>
        <w:t>oznacza konieczność dostarczenia dokumentacji technicznej elementu / urządzenia</w:t>
      </w:r>
    </w:p>
    <w:sectPr w:rsidR="0061281F">
      <w:pgSz w:w="16838" w:h="11906" w:orient="landscape"/>
      <w:pgMar w:top="1128" w:right="721" w:bottom="955" w:left="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1F"/>
    <w:rsid w:val="001F3DBD"/>
    <w:rsid w:val="002911DA"/>
    <w:rsid w:val="006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AB11"/>
  <w15:docId w15:val="{1C98CCA6-7710-484B-A2C4-2A09D62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FreeSans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StopkaZnak">
    <w:name w:val="Stopka Znak"/>
    <w:link w:val="Stopka"/>
    <w:uiPriority w:val="99"/>
    <w:qFormat/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  <w:qFormat/>
  </w:style>
  <w:style w:type="paragraph" w:styleId="Spisilustracji">
    <w:name w:val="table of figures"/>
    <w:basedOn w:val="Normalny"/>
    <w:next w:val="Normalny"/>
    <w:uiPriority w:val="99"/>
    <w:unhideWhenUsed/>
    <w:qFormat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1D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1D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Ewa</cp:lastModifiedBy>
  <cp:revision>3</cp:revision>
  <cp:lastPrinted>2023-02-20T11:50:00Z</cp:lastPrinted>
  <dcterms:created xsi:type="dcterms:W3CDTF">2023-02-20T11:49:00Z</dcterms:created>
  <dcterms:modified xsi:type="dcterms:W3CDTF">2023-02-20T11:54:00Z</dcterms:modified>
  <dc:language>pl-PL</dc:language>
</cp:coreProperties>
</file>