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8D" w:rsidRPr="00537E87" w:rsidRDefault="00C0198D" w:rsidP="00537E87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0198D" w:rsidRPr="00537E87" w:rsidRDefault="00C0198D" w:rsidP="00537E87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37E87">
        <w:rPr>
          <w:rFonts w:asciiTheme="minorHAnsi" w:hAnsiTheme="minorHAnsi" w:cstheme="minorHAnsi"/>
          <w:color w:val="000000" w:themeColor="text1"/>
        </w:rPr>
        <w:t>ZP.26.1.</w:t>
      </w:r>
      <w:r w:rsidR="0066463F">
        <w:rPr>
          <w:rFonts w:asciiTheme="minorHAnsi" w:hAnsiTheme="minorHAnsi" w:cstheme="minorHAnsi"/>
          <w:color w:val="000000" w:themeColor="text1"/>
        </w:rPr>
        <w:t>28</w:t>
      </w:r>
      <w:r w:rsidRPr="00537E87">
        <w:rPr>
          <w:rFonts w:asciiTheme="minorHAnsi" w:hAnsiTheme="minorHAnsi" w:cstheme="minorHAnsi"/>
          <w:color w:val="000000" w:themeColor="text1"/>
        </w:rPr>
        <w:t>.2024</w:t>
      </w:r>
    </w:p>
    <w:p w:rsidR="00C0198D" w:rsidRPr="00537E87" w:rsidRDefault="00C0198D" w:rsidP="00537E87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37E87">
        <w:rPr>
          <w:rFonts w:asciiTheme="minorHAnsi" w:hAnsiTheme="minorHAnsi" w:cstheme="minorHAnsi"/>
          <w:color w:val="000000" w:themeColor="text1"/>
        </w:rPr>
        <w:t>Załącznik numer 1 do SWZ</w:t>
      </w:r>
    </w:p>
    <w:p w:rsidR="00761ED4" w:rsidRPr="00537E87" w:rsidRDefault="00C0198D" w:rsidP="00FB1EBC">
      <w:pPr>
        <w:pStyle w:val="Nagwek1"/>
      </w:pPr>
      <w:r w:rsidRPr="00537E87">
        <w:t>Specyfikacja techniczna</w:t>
      </w:r>
    </w:p>
    <w:p w:rsidR="00D60798" w:rsidRPr="00D03EB8" w:rsidRDefault="00761ED4" w:rsidP="00D03EB8">
      <w:pPr>
        <w:pStyle w:val="Style2"/>
        <w:widowControl/>
        <w:spacing w:before="96" w:line="276" w:lineRule="auto"/>
        <w:jc w:val="both"/>
        <w:outlineLvl w:val="0"/>
        <w:rPr>
          <w:rFonts w:asciiTheme="minorHAnsi" w:hAnsiTheme="minorHAnsi" w:cstheme="minorHAnsi"/>
          <w:b/>
        </w:rPr>
      </w:pPr>
      <w:r w:rsidRPr="00537E87">
        <w:rPr>
          <w:rFonts w:asciiTheme="minorHAnsi" w:hAnsiTheme="minorHAnsi" w:cstheme="minorHAnsi"/>
          <w:b/>
        </w:rPr>
        <w:t xml:space="preserve">Zadanie </w:t>
      </w:r>
      <w:r w:rsidR="0066463F">
        <w:rPr>
          <w:rFonts w:asciiTheme="minorHAnsi" w:hAnsiTheme="minorHAnsi" w:cstheme="minorHAnsi"/>
          <w:b/>
        </w:rPr>
        <w:t>6</w:t>
      </w:r>
      <w:r w:rsidRPr="00537E87">
        <w:rPr>
          <w:rFonts w:asciiTheme="minorHAnsi" w:hAnsiTheme="minorHAnsi" w:cstheme="minorHAnsi"/>
          <w:b/>
        </w:rPr>
        <w:t xml:space="preserve">: Urządzenie wielofunkcyjne </w:t>
      </w:r>
      <w:r w:rsidR="00B22AC6" w:rsidRPr="00537E87">
        <w:rPr>
          <w:rFonts w:asciiTheme="minorHAnsi" w:hAnsiTheme="minorHAnsi" w:cstheme="minorHAnsi"/>
          <w:b/>
        </w:rPr>
        <w:t xml:space="preserve">– </w:t>
      </w:r>
      <w:r w:rsidR="0066463F">
        <w:rPr>
          <w:rFonts w:asciiTheme="minorHAnsi" w:hAnsiTheme="minorHAnsi" w:cstheme="minorHAnsi"/>
          <w:b/>
        </w:rPr>
        <w:t>2</w:t>
      </w:r>
      <w:r w:rsidR="00B22AC6" w:rsidRPr="00537E87">
        <w:rPr>
          <w:rFonts w:asciiTheme="minorHAnsi" w:hAnsiTheme="minorHAnsi" w:cstheme="minorHAnsi"/>
          <w:b/>
        </w:rPr>
        <w:t xml:space="preserve"> sztuk</w:t>
      </w:r>
      <w:r w:rsidR="0066463F">
        <w:rPr>
          <w:rFonts w:asciiTheme="minorHAnsi" w:hAnsiTheme="minorHAnsi" w:cstheme="minorHAnsi"/>
          <w:b/>
        </w:rPr>
        <w:t>i</w:t>
      </w:r>
    </w:p>
    <w:tbl>
      <w:tblPr>
        <w:tblStyle w:val="Tabela-Siatka"/>
        <w:tblW w:w="9403" w:type="dxa"/>
        <w:tblLayout w:type="fixed"/>
        <w:tblLook w:val="0020" w:firstRow="1" w:lastRow="0" w:firstColumn="0" w:lastColumn="0" w:noHBand="0" w:noVBand="0"/>
        <w:tblCaption w:val="Specyfikacja techniczna"/>
        <w:tblDescription w:val="Tabela zawiera minimalne parametry zamawianego produktu"/>
      </w:tblPr>
      <w:tblGrid>
        <w:gridCol w:w="2928"/>
        <w:gridCol w:w="2977"/>
        <w:gridCol w:w="3498"/>
      </w:tblGrid>
      <w:tr w:rsidR="00D60798" w:rsidRPr="00537E87" w:rsidTr="00C0198D">
        <w:tc>
          <w:tcPr>
            <w:tcW w:w="2928" w:type="dxa"/>
          </w:tcPr>
          <w:p w:rsidR="00D60798" w:rsidRPr="00537E87" w:rsidRDefault="003E0D29" w:rsidP="00537E87">
            <w:pPr>
              <w:pStyle w:val="Style4"/>
              <w:spacing w:line="276" w:lineRule="auto"/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7E87"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2977" w:type="dxa"/>
          </w:tcPr>
          <w:p w:rsidR="00D60798" w:rsidRPr="00537E87" w:rsidRDefault="003E0D29" w:rsidP="00537E87">
            <w:pPr>
              <w:pStyle w:val="Style4"/>
              <w:spacing w:line="276" w:lineRule="auto"/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cs-CZ"/>
              </w:rPr>
              <w:t>Wymagane parametry</w:t>
            </w:r>
          </w:p>
        </w:tc>
        <w:tc>
          <w:tcPr>
            <w:tcW w:w="3498" w:type="dxa"/>
          </w:tcPr>
          <w:p w:rsidR="00D60798" w:rsidRPr="00537E87" w:rsidRDefault="003E0D29" w:rsidP="00537E87">
            <w:pPr>
              <w:pStyle w:val="Style4"/>
              <w:spacing w:line="276" w:lineRule="auto"/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cs-CZ"/>
              </w:rPr>
              <w:t>Parametry oferowanego sprzętu</w:t>
            </w:r>
          </w:p>
        </w:tc>
      </w:tr>
      <w:tr w:rsidR="00D60798" w:rsidRPr="00537E87" w:rsidTr="00C0198D">
        <w:tc>
          <w:tcPr>
            <w:tcW w:w="2928" w:type="dxa"/>
          </w:tcPr>
          <w:p w:rsidR="00D60798" w:rsidRPr="00537E87" w:rsidRDefault="003E0D29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rodzaj urządzenia</w:t>
            </w:r>
          </w:p>
        </w:tc>
        <w:tc>
          <w:tcPr>
            <w:tcW w:w="2977" w:type="dxa"/>
          </w:tcPr>
          <w:p w:rsidR="00D60798" w:rsidRPr="00537E87" w:rsidRDefault="003E0D29" w:rsidP="00537E87">
            <w:pPr>
              <w:pStyle w:val="Style7"/>
              <w:spacing w:line="276" w:lineRule="auto"/>
              <w:ind w:left="5" w:hanging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Wielofunkcyjne kolorowe drukarka/skaner/kopiarka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Producent: ___________________ </w:t>
            </w:r>
            <w:r w:rsidRPr="00537E87">
              <w:rPr>
                <w:rFonts w:asciiTheme="minorHAnsi" w:eastAsia="Calibri" w:hAnsiTheme="minorHAnsi" w:cstheme="minorHAnsi"/>
              </w:rPr>
              <w:br/>
              <w:t>(należy uzupełnić)</w:t>
            </w:r>
          </w:p>
          <w:p w:rsidR="00761ED4" w:rsidRPr="00537E87" w:rsidRDefault="00761ED4" w:rsidP="00537E87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:rsidR="00761ED4" w:rsidRPr="00537E87" w:rsidRDefault="00761ED4" w:rsidP="00537E87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Model: ______________________ </w:t>
            </w:r>
            <w:r w:rsidRPr="00537E87">
              <w:rPr>
                <w:rFonts w:asciiTheme="minorHAnsi" w:eastAsia="Calibri" w:hAnsiTheme="minorHAnsi" w:cstheme="minorHAnsi"/>
              </w:rPr>
              <w:br/>
              <w:t>(należy uzupełnić)</w:t>
            </w:r>
          </w:p>
          <w:p w:rsidR="00761ED4" w:rsidRPr="00537E87" w:rsidRDefault="00761ED4" w:rsidP="00537E87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:rsidR="00D60798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Inne oznaczenia jednoznacznie identyfikujące oferowany produkt: ____________________________ </w:t>
            </w:r>
            <w:r w:rsidRPr="00537E87">
              <w:rPr>
                <w:rFonts w:asciiTheme="minorHAnsi" w:eastAsia="Calibri" w:hAnsiTheme="minorHAnsi" w:cstheme="minorHAnsi"/>
              </w:rPr>
              <w:br/>
              <w:t>(należy uzupełnić)</w:t>
            </w:r>
          </w:p>
        </w:tc>
      </w:tr>
      <w:tr w:rsidR="00D60798" w:rsidRPr="00537E87" w:rsidTr="00C0198D">
        <w:tc>
          <w:tcPr>
            <w:tcW w:w="2928" w:type="dxa"/>
          </w:tcPr>
          <w:p w:rsidR="00D60798" w:rsidRPr="00537E87" w:rsidRDefault="003E0D29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technologia druku</w:t>
            </w:r>
          </w:p>
        </w:tc>
        <w:tc>
          <w:tcPr>
            <w:tcW w:w="2977" w:type="dxa"/>
          </w:tcPr>
          <w:p w:rsidR="00D60798" w:rsidRPr="00537E87" w:rsidRDefault="003E0D29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laserowa</w:t>
            </w:r>
          </w:p>
        </w:tc>
        <w:tc>
          <w:tcPr>
            <w:tcW w:w="3498" w:type="dxa"/>
          </w:tcPr>
          <w:p w:rsidR="00D60798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D60798" w:rsidRPr="00537E87" w:rsidTr="00C0198D">
        <w:tc>
          <w:tcPr>
            <w:tcW w:w="2928" w:type="dxa"/>
          </w:tcPr>
          <w:p w:rsidR="00D60798" w:rsidRPr="00537E87" w:rsidRDefault="003E0D29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Wydajność tonera dostarczonego z</w:t>
            </w:r>
            <w:r w:rsidR="00F31FAA"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F31FAA"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urządzenie</w:t>
            </w:r>
            <w:r w:rsidR="00140B41"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 </w:t>
            </w:r>
            <w:r w:rsidR="00F31FAA"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31FAA" w:rsidRPr="00537E87" w:rsidRDefault="003E0D29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Umożliwiająca wydruk min. 2</w:t>
            </w:r>
            <w:r w:rsidR="0066463F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4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000</w:t>
            </w:r>
            <w:r w:rsidR="009069D5"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0A20DB"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stron</w:t>
            </w:r>
            <w:r w:rsidR="0066463F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mono/ 21000 stron kolor A4</w:t>
            </w:r>
          </w:p>
        </w:tc>
        <w:tc>
          <w:tcPr>
            <w:tcW w:w="3498" w:type="dxa"/>
          </w:tcPr>
          <w:p w:rsidR="00D60798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Obciążenie miesięczne typowe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10000 stron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widowControl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Obciążenie miesięczne typowe _______ stron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Format oryginału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A5-A3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Format oryginału _____________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2A4A51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Prędkość druku A4 mono/kolor</w:t>
            </w:r>
          </w:p>
        </w:tc>
        <w:tc>
          <w:tcPr>
            <w:tcW w:w="2977" w:type="dxa"/>
          </w:tcPr>
          <w:p w:rsidR="00761ED4" w:rsidRPr="002A4A51" w:rsidRDefault="00565B31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Min. 2</w:t>
            </w:r>
            <w:r w:rsidR="002A4A51"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2</w:t>
            </w:r>
            <w:r w:rsidR="00761ED4"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 xml:space="preserve"> str./min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Prędkość druku A4 mono/kolor ___________ stron/minutę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Prędkość druku A3 mono/kolor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1</w:t>
            </w:r>
            <w:r w:rsidR="0066463F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2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str./min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Prędkość druku A3 mono/kolor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_________ stron/minutę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Rozdzielczość kopiowania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Min. 600x600 </w:t>
            </w:r>
            <w:proofErr w:type="spellStart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Rozdzielczość kopiowania _____x_____ </w:t>
            </w:r>
            <w:proofErr w:type="spellStart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Skala szarości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256 odcieni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Skala szarości _______ odcieni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2A4A51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bookmarkStart w:id="0" w:name="_GoBack" w:colFirst="0" w:colLast="1"/>
            <w:r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Kopiowanie wielokrotne</w:t>
            </w:r>
          </w:p>
        </w:tc>
        <w:tc>
          <w:tcPr>
            <w:tcW w:w="2977" w:type="dxa"/>
          </w:tcPr>
          <w:p w:rsidR="00761ED4" w:rsidRPr="002A4A51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Min. 1-999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bookmarkEnd w:id="0"/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Powiększenie</w:t>
            </w:r>
          </w:p>
        </w:tc>
        <w:tc>
          <w:tcPr>
            <w:tcW w:w="2977" w:type="dxa"/>
          </w:tcPr>
          <w:p w:rsidR="00761ED4" w:rsidRPr="00537E87" w:rsidRDefault="00565B31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Min. 25-400% z krokiem co </w:t>
            </w:r>
            <w:r w:rsidR="00761ED4"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1%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Powiększenie _______ % z krokiem co ______%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Rozdzielczość drukowania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Min. 1200x600 </w:t>
            </w:r>
            <w:proofErr w:type="spellStart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Rozdzielczość drukowania _______x______ </w:t>
            </w:r>
            <w:proofErr w:type="spellStart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Język opisu strony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Min. PCL 6, PCL 5c, XPS, </w:t>
            </w:r>
            <w:proofErr w:type="spellStart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PostScript</w:t>
            </w:r>
            <w:proofErr w:type="spellEnd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Prędkość skanowania w kolorze/czerni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Min. </w:t>
            </w:r>
            <w:r w:rsidR="0066463F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50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obrazów/min.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Prędkość skanowania w kolorze/czerni </w:t>
            </w:r>
            <w:r w:rsidR="003339D2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: 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________ obrazów/minutę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Rozdzielczość skanowania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600x600dpi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Rozdzielczość skanowania _____x_____ </w:t>
            </w:r>
            <w:proofErr w:type="spellStart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Tryby skanowania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ind w:left="5" w:hanging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Skanowanie do e-mail, Skanowanie do SMB, Skanowanie do FTP, Skanowanie do skrzynki użytkownika, Skanowanie do USB, Skanowanie sieciowe TWAIN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Zwykytekst"/>
              <w:widowControl w:val="0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537E87">
              <w:rPr>
                <w:rFonts w:asciiTheme="minorHAnsi" w:hAnsiTheme="minorHAnsi" w:cstheme="minorHAnsi"/>
                <w:sz w:val="24"/>
                <w:szCs w:val="24"/>
              </w:rPr>
              <w:t xml:space="preserve">Możliwość druku bezpośrednio z </w:t>
            </w:r>
            <w:proofErr w:type="spellStart"/>
            <w:r w:rsidRPr="00537E87">
              <w:rPr>
                <w:rFonts w:asciiTheme="minorHAnsi" w:hAnsiTheme="minorHAnsi" w:cstheme="minorHAnsi"/>
                <w:sz w:val="24"/>
                <w:szCs w:val="24"/>
              </w:rPr>
              <w:t>Pendriv'a</w:t>
            </w:r>
            <w:proofErr w:type="spellEnd"/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ind w:left="5" w:hanging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hAnsiTheme="minorHAnsi" w:cstheme="minorHAnsi"/>
              </w:rPr>
              <w:t>Drukowanie dokumentów w formacie min.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TIFF</w:t>
            </w:r>
            <w:r w:rsidR="004B30DF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,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PDF</w:t>
            </w:r>
            <w:r w:rsidR="004B30DF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,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JPEG</w:t>
            </w:r>
            <w:r w:rsidR="004B30DF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,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XPS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rPr>
          <w:trHeight w:val="528"/>
        </w:trPr>
        <w:tc>
          <w:tcPr>
            <w:tcW w:w="2928" w:type="dxa"/>
          </w:tcPr>
          <w:p w:rsidR="00761ED4" w:rsidRPr="003D107D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3D107D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Maksymalna ilość przechowywanych </w:t>
            </w:r>
            <w:r w:rsidRPr="003D107D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dokumentów</w:t>
            </w:r>
          </w:p>
        </w:tc>
        <w:tc>
          <w:tcPr>
            <w:tcW w:w="2977" w:type="dxa"/>
          </w:tcPr>
          <w:p w:rsidR="00761ED4" w:rsidRPr="003D107D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3D107D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 xml:space="preserve">Min. </w:t>
            </w:r>
            <w:r w:rsidR="003D107D" w:rsidRPr="003D107D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 xml:space="preserve">5 </w:t>
            </w:r>
            <w:r w:rsidRPr="003D107D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000 stron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Maksymalna ilość przechowywanych 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dokumentów  min. _______ stron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2A4A51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Typ skrzynek użytkownika</w:t>
            </w:r>
          </w:p>
        </w:tc>
        <w:tc>
          <w:tcPr>
            <w:tcW w:w="2977" w:type="dxa"/>
          </w:tcPr>
          <w:p w:rsidR="00761ED4" w:rsidRPr="002A4A51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Publiczny</w:t>
            </w:r>
          </w:p>
          <w:p w:rsidR="00761ED4" w:rsidRPr="002A4A51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Prywatny (z hasłem lub</w:t>
            </w:r>
          </w:p>
          <w:p w:rsidR="00761ED4" w:rsidRPr="002A4A51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2A4A51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uwierzytelnieniem)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66463F" w:rsidRPr="00537E87" w:rsidTr="00C0198D">
        <w:tc>
          <w:tcPr>
            <w:tcW w:w="2928" w:type="dxa"/>
          </w:tcPr>
          <w:p w:rsidR="0066463F" w:rsidRPr="00537E87" w:rsidRDefault="0066463F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Typ skrzynek systemowych</w:t>
            </w:r>
          </w:p>
        </w:tc>
        <w:tc>
          <w:tcPr>
            <w:tcW w:w="2977" w:type="dxa"/>
          </w:tcPr>
          <w:p w:rsidR="0066463F" w:rsidRDefault="0066463F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Bezpieczny druk</w:t>
            </w:r>
          </w:p>
          <w:p w:rsidR="0066463F" w:rsidRPr="00537E87" w:rsidRDefault="0066463F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Druk szyfrowanych PDF</w:t>
            </w:r>
          </w:p>
        </w:tc>
        <w:tc>
          <w:tcPr>
            <w:tcW w:w="3498" w:type="dxa"/>
          </w:tcPr>
          <w:p w:rsidR="0066463F" w:rsidRPr="00537E87" w:rsidRDefault="0066463F" w:rsidP="00537E87">
            <w:pPr>
              <w:pStyle w:val="Style7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66463F" w:rsidRPr="00537E87" w:rsidTr="00C0198D">
        <w:tc>
          <w:tcPr>
            <w:tcW w:w="2928" w:type="dxa"/>
          </w:tcPr>
          <w:p w:rsidR="0066463F" w:rsidRDefault="0066463F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Wysyłanie do</w:t>
            </w:r>
          </w:p>
        </w:tc>
        <w:tc>
          <w:tcPr>
            <w:tcW w:w="2977" w:type="dxa"/>
          </w:tcPr>
          <w:p w:rsidR="0066463F" w:rsidRDefault="0066463F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e-mail/FTP/SMB</w:t>
            </w:r>
          </w:p>
          <w:p w:rsidR="0066463F" w:rsidRDefault="0066463F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Kopiowanie ze skrzynki do skrzynki</w:t>
            </w:r>
          </w:p>
        </w:tc>
        <w:tc>
          <w:tcPr>
            <w:tcW w:w="3498" w:type="dxa"/>
          </w:tcPr>
          <w:p w:rsidR="0066463F" w:rsidRPr="00537E87" w:rsidRDefault="00D73574" w:rsidP="00537E87">
            <w:pPr>
              <w:pStyle w:val="Style7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Pamięć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2GB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Pamięć _____ GB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Dysk twardy</w:t>
            </w:r>
          </w:p>
        </w:tc>
        <w:tc>
          <w:tcPr>
            <w:tcW w:w="2977" w:type="dxa"/>
          </w:tcPr>
          <w:p w:rsidR="00761ED4" w:rsidRPr="00537E87" w:rsidRDefault="00565B31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Min. </w:t>
            </w:r>
            <w:r w:rsidR="009B5FE4"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250 MB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Dysk twardy ______ </w:t>
            </w:r>
            <w:r w:rsidR="009B5FE4"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MB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Standardy sieciowe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Ethernet 10/100, USB 2.0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Automatyczny podajnik dokumentów dwustronnych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do min. 100 oryginałów A6-A3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Standardowy podajnik papieru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ind w:firstLine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Dwa: jeden min. na 500 arkuszy A5-A4, 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drugi min. na 500 arkuszy A5-A3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Druk dwustronny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Automatyczny A5-A3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Pojemność wyjściowa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250 arkuszy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Pojemność wyjściowa _______ arkuszy</w:t>
            </w: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Obsługiwane systemy operacyjne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ind w:firstLine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Systemy z rodziny Windows do najnowszej wersji włącznie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D73574" w:rsidRPr="00537E87" w:rsidTr="00C0198D">
        <w:tc>
          <w:tcPr>
            <w:tcW w:w="2928" w:type="dxa"/>
          </w:tcPr>
          <w:p w:rsidR="00D73574" w:rsidRPr="00537E87" w:rsidRDefault="00D7357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Dodatkowo</w:t>
            </w:r>
          </w:p>
        </w:tc>
        <w:tc>
          <w:tcPr>
            <w:tcW w:w="2977" w:type="dxa"/>
          </w:tcPr>
          <w:p w:rsidR="00D73574" w:rsidRDefault="00D73574" w:rsidP="00537E87">
            <w:pPr>
              <w:pStyle w:val="Style7"/>
              <w:spacing w:line="276" w:lineRule="auto"/>
              <w:ind w:firstLine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Obsługa do 1000 kont użytkowników;</w:t>
            </w:r>
          </w:p>
          <w:p w:rsidR="00D73574" w:rsidRPr="00537E87" w:rsidRDefault="00D73574" w:rsidP="00537E87">
            <w:pPr>
              <w:pStyle w:val="Style7"/>
              <w:spacing w:line="276" w:lineRule="auto"/>
              <w:ind w:firstLine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Obsługa Active Directory (nazwa użytkownika + hasło +e-mail + folder </w:t>
            </w:r>
            <w:proofErr w:type="spellStart"/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smb</w:t>
            </w:r>
            <w:proofErr w:type="spellEnd"/>
            <w:r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498" w:type="dxa"/>
          </w:tcPr>
          <w:p w:rsidR="00D73574" w:rsidRPr="00537E87" w:rsidRDefault="00D73574" w:rsidP="00537E87">
            <w:pPr>
              <w:pStyle w:val="Style7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537E87" w:rsidTr="00C0198D">
        <w:tc>
          <w:tcPr>
            <w:tcW w:w="292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Dodatkowo</w:t>
            </w:r>
          </w:p>
        </w:tc>
        <w:tc>
          <w:tcPr>
            <w:tcW w:w="2977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37E87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Podstawa kopiarki (szafka na kółkach)</w:t>
            </w:r>
          </w:p>
        </w:tc>
        <w:tc>
          <w:tcPr>
            <w:tcW w:w="3498" w:type="dxa"/>
          </w:tcPr>
          <w:p w:rsidR="00761ED4" w:rsidRPr="00537E87" w:rsidRDefault="00761ED4" w:rsidP="00537E87">
            <w:pPr>
              <w:pStyle w:val="Style7"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537E87">
              <w:rPr>
                <w:rFonts w:asciiTheme="minorHAnsi" w:eastAsia="Calibri" w:hAnsiTheme="minorHAnsi" w:cstheme="minorHAnsi"/>
              </w:rPr>
              <w:t xml:space="preserve">Tak/Nie </w:t>
            </w:r>
            <w:r w:rsidRPr="00537E87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</w:tbl>
    <w:p w:rsidR="00761ED4" w:rsidRPr="00537E87" w:rsidRDefault="00761ED4" w:rsidP="00537E87">
      <w:pPr>
        <w:keepLines/>
        <w:spacing w:line="276" w:lineRule="auto"/>
        <w:ind w:left="360"/>
        <w:rPr>
          <w:rFonts w:asciiTheme="minorHAnsi" w:eastAsia="Calibri" w:hAnsiTheme="minorHAnsi" w:cstheme="minorHAnsi"/>
        </w:rPr>
      </w:pPr>
    </w:p>
    <w:p w:rsidR="00761ED4" w:rsidRPr="00537E87" w:rsidRDefault="00761ED4" w:rsidP="00537E87">
      <w:pPr>
        <w:keepLines/>
        <w:spacing w:line="276" w:lineRule="auto"/>
        <w:ind w:left="360"/>
        <w:rPr>
          <w:rFonts w:asciiTheme="minorHAnsi" w:eastAsia="Calibri" w:hAnsiTheme="minorHAnsi" w:cstheme="minorHAnsi"/>
        </w:rPr>
      </w:pPr>
      <w:r w:rsidRPr="00537E87">
        <w:rPr>
          <w:rFonts w:asciiTheme="minorHAnsi" w:eastAsia="Calibri" w:hAnsiTheme="minorHAnsi" w:cstheme="minorHAnsi"/>
        </w:rPr>
        <w:t xml:space="preserve">Instrukcja wypełniania specyfikacji technicznej – załącznik nr </w:t>
      </w:r>
      <w:r w:rsidR="00C112FC" w:rsidRPr="00537E87">
        <w:rPr>
          <w:rFonts w:asciiTheme="minorHAnsi" w:eastAsia="Calibri" w:hAnsiTheme="minorHAnsi" w:cstheme="minorHAnsi"/>
        </w:rPr>
        <w:t>1</w:t>
      </w:r>
      <w:r w:rsidRPr="00537E87">
        <w:rPr>
          <w:rFonts w:asciiTheme="minorHAnsi" w:eastAsia="Calibri" w:hAnsiTheme="minorHAnsi" w:cstheme="minorHAnsi"/>
        </w:rPr>
        <w:t xml:space="preserve"> do SWZ</w:t>
      </w:r>
    </w:p>
    <w:p w:rsidR="00761ED4" w:rsidRPr="00537E87" w:rsidRDefault="00761ED4" w:rsidP="00537E87">
      <w:pPr>
        <w:keepLines/>
        <w:widowControl/>
        <w:numPr>
          <w:ilvl w:val="0"/>
          <w:numId w:val="1"/>
        </w:numPr>
        <w:suppressAutoHyphens w:val="0"/>
        <w:spacing w:line="276" w:lineRule="auto"/>
        <w:ind w:left="360" w:hanging="360"/>
        <w:rPr>
          <w:rFonts w:asciiTheme="minorHAnsi" w:eastAsia="Calibri" w:hAnsiTheme="minorHAnsi" w:cstheme="minorHAnsi"/>
        </w:rPr>
      </w:pPr>
      <w:r w:rsidRPr="00537E87">
        <w:rPr>
          <w:rFonts w:asciiTheme="minorHAnsi" w:eastAsia="Calibri" w:hAnsiTheme="minorHAnsi" w:cstheme="minorHAnsi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761ED4" w:rsidRPr="00537E87" w:rsidRDefault="00761ED4" w:rsidP="00537E87">
      <w:pPr>
        <w:keepLines/>
        <w:widowControl/>
        <w:numPr>
          <w:ilvl w:val="0"/>
          <w:numId w:val="1"/>
        </w:numPr>
        <w:suppressAutoHyphens w:val="0"/>
        <w:spacing w:line="276" w:lineRule="auto"/>
        <w:ind w:left="360" w:hanging="360"/>
        <w:rPr>
          <w:rFonts w:asciiTheme="minorHAnsi" w:eastAsia="Calibri" w:hAnsiTheme="minorHAnsi" w:cstheme="minorHAnsi"/>
        </w:rPr>
      </w:pPr>
      <w:r w:rsidRPr="00537E87">
        <w:rPr>
          <w:rFonts w:asciiTheme="minorHAnsi" w:eastAsia="Calibri" w:hAnsiTheme="minorHAnsi" w:cstheme="minorHAnsi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761ED4" w:rsidRPr="00537E87" w:rsidRDefault="00761ED4" w:rsidP="00537E87">
      <w:pPr>
        <w:keepLines/>
        <w:widowControl/>
        <w:numPr>
          <w:ilvl w:val="0"/>
          <w:numId w:val="1"/>
        </w:numPr>
        <w:suppressAutoHyphens w:val="0"/>
        <w:spacing w:line="276" w:lineRule="auto"/>
        <w:ind w:left="360" w:hanging="360"/>
        <w:rPr>
          <w:rFonts w:asciiTheme="minorHAnsi" w:eastAsia="Calibri" w:hAnsiTheme="minorHAnsi" w:cstheme="minorHAnsi"/>
        </w:rPr>
      </w:pPr>
      <w:r w:rsidRPr="00537E87">
        <w:rPr>
          <w:rFonts w:asciiTheme="minorHAnsi" w:eastAsia="Calibri" w:hAnsiTheme="minorHAnsi" w:cstheme="minorHAnsi"/>
          <w:b/>
        </w:rPr>
        <w:t>Formularz specyfikacji technicznej należy złożyć w terminie składania ofert. Dokument nie podlega uzupełnieniu.</w:t>
      </w:r>
    </w:p>
    <w:p w:rsidR="00761ED4" w:rsidRPr="00537E87" w:rsidRDefault="00761ED4" w:rsidP="00537E87">
      <w:pPr>
        <w:keepLines/>
        <w:spacing w:line="276" w:lineRule="auto"/>
        <w:ind w:left="360"/>
        <w:rPr>
          <w:rFonts w:asciiTheme="minorHAnsi" w:eastAsia="Calibri" w:hAnsiTheme="minorHAnsi" w:cstheme="minorHAnsi"/>
        </w:rPr>
      </w:pPr>
    </w:p>
    <w:p w:rsidR="00D60798" w:rsidRPr="00537E87" w:rsidRDefault="00C112FC" w:rsidP="00537E87">
      <w:pPr>
        <w:pStyle w:val="Style8"/>
        <w:widowControl/>
        <w:spacing w:before="230" w:line="276" w:lineRule="auto"/>
        <w:jc w:val="left"/>
        <w:rPr>
          <w:rStyle w:val="FontStyle16"/>
          <w:rFonts w:asciiTheme="minorHAnsi" w:hAnsiTheme="minorHAnsi" w:cstheme="minorHAnsi"/>
          <w:sz w:val="24"/>
          <w:szCs w:val="24"/>
          <w:lang w:eastAsia="cs-CZ"/>
        </w:rPr>
      </w:pPr>
      <w:r w:rsidRPr="00537E87">
        <w:rPr>
          <w:rFonts w:asciiTheme="minorHAnsi" w:hAnsiTheme="minorHAnsi" w:cstheme="minorHAnsi"/>
          <w:color w:val="000000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sectPr w:rsidR="00D60798" w:rsidRPr="00537E87" w:rsidSect="004A7031">
      <w:pgSz w:w="11906" w:h="16838"/>
      <w:pgMar w:top="993" w:right="1251" w:bottom="426" w:left="12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98"/>
    <w:rsid w:val="00004BDF"/>
    <w:rsid w:val="000A15CF"/>
    <w:rsid w:val="000A20DB"/>
    <w:rsid w:val="00140B41"/>
    <w:rsid w:val="001E1617"/>
    <w:rsid w:val="002A4A51"/>
    <w:rsid w:val="003339D2"/>
    <w:rsid w:val="003377C7"/>
    <w:rsid w:val="003D107D"/>
    <w:rsid w:val="003E0D29"/>
    <w:rsid w:val="004A7031"/>
    <w:rsid w:val="004B30DF"/>
    <w:rsid w:val="004B3465"/>
    <w:rsid w:val="00537E87"/>
    <w:rsid w:val="00565B31"/>
    <w:rsid w:val="0059734B"/>
    <w:rsid w:val="005B069D"/>
    <w:rsid w:val="00613D40"/>
    <w:rsid w:val="0066463F"/>
    <w:rsid w:val="006E075D"/>
    <w:rsid w:val="00707CC6"/>
    <w:rsid w:val="00761ED4"/>
    <w:rsid w:val="00805EAE"/>
    <w:rsid w:val="009069D5"/>
    <w:rsid w:val="00960C0B"/>
    <w:rsid w:val="009B5FE4"/>
    <w:rsid w:val="009E4FAC"/>
    <w:rsid w:val="00A3297C"/>
    <w:rsid w:val="00B22AC6"/>
    <w:rsid w:val="00B635B6"/>
    <w:rsid w:val="00BE5A9D"/>
    <w:rsid w:val="00C0198D"/>
    <w:rsid w:val="00C112FC"/>
    <w:rsid w:val="00D03EB8"/>
    <w:rsid w:val="00D25C93"/>
    <w:rsid w:val="00D60798"/>
    <w:rsid w:val="00D73574"/>
    <w:rsid w:val="00D9507B"/>
    <w:rsid w:val="00E34E2E"/>
    <w:rsid w:val="00E66615"/>
    <w:rsid w:val="00F0614B"/>
    <w:rsid w:val="00F31FAA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45A4"/>
  <w15:docId w15:val="{D8A3476A-DC7A-4372-9B75-9125FA4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FB1EBC"/>
    <w:pPr>
      <w:widowControl/>
      <w:spacing w:before="100" w:beforeAutospacing="1" w:line="276" w:lineRule="auto"/>
      <w:jc w:val="center"/>
      <w:outlineLvl w:val="0"/>
    </w:pPr>
    <w:rPr>
      <w:rFonts w:asciiTheme="minorHAnsi" w:hAnsiTheme="minorHAnsi" w:cstheme="minorHAnsi"/>
      <w:b/>
      <w:bCs/>
      <w:color w:val="000000" w:themeColor="text1"/>
      <w:kern w:val="2"/>
      <w:szCs w:val="4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3377C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Pr>
      <w:rFonts w:ascii="Calibri" w:hAnsi="Calibri" w:cs="Calibri"/>
      <w:color w:val="000000"/>
      <w:sz w:val="34"/>
      <w:szCs w:val="34"/>
    </w:rPr>
  </w:style>
  <w:style w:type="character" w:customStyle="1" w:styleId="FontStyle12">
    <w:name w:val="Font Style12"/>
    <w:uiPriority w:val="99"/>
    <w:qFormat/>
    <w:rPr>
      <w:rFonts w:ascii="Cambria" w:hAnsi="Cambria" w:cs="Cambria"/>
      <w:color w:val="000000"/>
      <w:sz w:val="26"/>
      <w:szCs w:val="26"/>
    </w:rPr>
  </w:style>
  <w:style w:type="character" w:customStyle="1" w:styleId="FontStyle13">
    <w:name w:val="Font Style1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qFormat/>
    <w:rPr>
      <w:rFonts w:ascii="Calibri" w:hAnsi="Calibri" w:cs="Calibri"/>
      <w:color w:val="000000"/>
      <w:sz w:val="20"/>
      <w:szCs w:val="20"/>
    </w:rPr>
  </w:style>
  <w:style w:type="character" w:customStyle="1" w:styleId="FontStyle15">
    <w:name w:val="Font Style15"/>
    <w:uiPriority w:val="99"/>
    <w:qFormat/>
    <w:rPr>
      <w:rFonts w:ascii="Calibri" w:hAnsi="Calibri" w:cs="Calibri"/>
      <w:color w:val="000000"/>
      <w:sz w:val="18"/>
      <w:szCs w:val="18"/>
    </w:rPr>
  </w:style>
  <w:style w:type="character" w:customStyle="1" w:styleId="FontStyle16">
    <w:name w:val="Font Style16"/>
    <w:uiPriority w:val="99"/>
    <w:qFormat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czeinternetowe">
    <w:name w:val="Łącze internetowe"/>
    <w:uiPriority w:val="99"/>
    <w:unhideWhenUsed/>
    <w:rsid w:val="00ED4839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qFormat/>
    <w:rsid w:val="00101932"/>
    <w:rPr>
      <w:rFonts w:eastAsia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B1EBC"/>
    <w:rPr>
      <w:rFonts w:asciiTheme="minorHAnsi" w:hAnsiTheme="minorHAnsi" w:cstheme="minorHAnsi"/>
      <w:b/>
      <w:bCs/>
      <w:color w:val="000000" w:themeColor="text1"/>
      <w:kern w:val="2"/>
      <w:sz w:val="24"/>
      <w:szCs w:val="4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</w:style>
  <w:style w:type="paragraph" w:customStyle="1" w:styleId="Style7">
    <w:name w:val="Style7"/>
    <w:basedOn w:val="Normalny"/>
    <w:uiPriority w:val="99"/>
    <w:qFormat/>
    <w:pPr>
      <w:spacing w:line="221" w:lineRule="exact"/>
    </w:pPr>
  </w:style>
  <w:style w:type="paragraph" w:customStyle="1" w:styleId="Style8">
    <w:name w:val="Style8"/>
    <w:basedOn w:val="Normalny"/>
    <w:uiPriority w:val="99"/>
    <w:qFormat/>
    <w:pPr>
      <w:spacing w:line="254" w:lineRule="exact"/>
      <w:jc w:val="both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101932"/>
    <w:pPr>
      <w:widowControl/>
    </w:pPr>
    <w:rPr>
      <w:rFonts w:eastAsia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C0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7C7"/>
    <w:rPr>
      <w:rFonts w:eastAsiaTheme="majorEastAs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B268-2A9A-43AE-944F-6402FEE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5 do SIWZ</vt:lpstr>
      <vt:lpstr>Specyfikacja techniczna</vt:lpstr>
      <vt:lpstr>Zadanie 6: Urządzenie wielofunkcyjne – 2 sztuki</vt:lpstr>
    </vt:vector>
  </TitlesOfParts>
  <Company>AJD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h.maruszczyk</dc:creator>
  <dc:description/>
  <cp:lastModifiedBy>h.maruszczyk</cp:lastModifiedBy>
  <cp:revision>3</cp:revision>
  <cp:lastPrinted>2024-05-13T11:32:00Z</cp:lastPrinted>
  <dcterms:created xsi:type="dcterms:W3CDTF">2024-08-06T06:18:00Z</dcterms:created>
  <dcterms:modified xsi:type="dcterms:W3CDTF">2024-08-06T06:20:00Z</dcterms:modified>
  <dc:language>pl-PL</dc:language>
</cp:coreProperties>
</file>