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48714" w14:textId="1C926C8D" w:rsidR="00303CF1" w:rsidRPr="00560474" w:rsidRDefault="008726E0" w:rsidP="004D1DBD">
      <w:pPr>
        <w:spacing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6C211DAB" w14:textId="77777777" w:rsidR="002870C4" w:rsidRDefault="002870C4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3BF1677D" w14:textId="4B35DB0B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31AA8264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</w:t>
      </w:r>
      <w:r w:rsidR="002849DB">
        <w:rPr>
          <w:rFonts w:ascii="Trebuchet MS" w:hAnsi="Trebuchet MS" w:cs="Arial"/>
          <w:b/>
        </w:rPr>
        <w:t xml:space="preserve"> 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234DE7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670F47">
        <w:rPr>
          <w:rFonts w:ascii="Trebuchet MS" w:eastAsia="Calibri" w:hAnsi="Trebuchet MS" w:cs="Arial"/>
          <w:b/>
          <w:spacing w:val="4"/>
          <w:lang w:eastAsia="zh-CN"/>
        </w:rPr>
        <w:t>1</w:t>
      </w:r>
      <w:r w:rsidR="00234DE7">
        <w:rPr>
          <w:rFonts w:ascii="Trebuchet MS" w:eastAsia="Calibri" w:hAnsi="Trebuchet MS" w:cs="Arial"/>
          <w:b/>
          <w:spacing w:val="4"/>
          <w:lang w:eastAsia="zh-CN"/>
        </w:rPr>
        <w:t>320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F421F3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6762E07E" w14:textId="77777777" w:rsidR="00303CF1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DDD1740" w14:textId="77777777" w:rsidR="002870C4" w:rsidRPr="00560474" w:rsidRDefault="002870C4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26D1D5B3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pn.</w:t>
      </w:r>
      <w:r w:rsidR="00D92067">
        <w:rPr>
          <w:rFonts w:ascii="Trebuchet MS" w:hAnsi="Trebuchet MS" w:cs="Arial"/>
        </w:rPr>
        <w:t xml:space="preserve"> </w:t>
      </w:r>
      <w:r w:rsidR="00D92067" w:rsidRPr="002679F2">
        <w:rPr>
          <w:rFonts w:ascii="Trebuchet MS" w:hAnsi="Trebuchet MS" w:cs="Arial"/>
          <w:b/>
          <w:color w:val="AA8C1E"/>
        </w:rPr>
        <w:t xml:space="preserve">„Przyjęcie, tymczasowe magazynowanie i przeładunek odpadów komunalnych pochodzących z terenu gminy Mosina </w:t>
      </w:r>
      <w:r w:rsidR="00D92067">
        <w:rPr>
          <w:rFonts w:ascii="Trebuchet MS" w:hAnsi="Trebuchet MS" w:cs="Arial"/>
          <w:b/>
          <w:color w:val="AA8C1E"/>
        </w:rPr>
        <w:br/>
      </w:r>
      <w:r w:rsidR="00D92067" w:rsidRPr="002679F2">
        <w:rPr>
          <w:rFonts w:ascii="Trebuchet MS" w:hAnsi="Trebuchet MS" w:cs="Arial"/>
          <w:b/>
          <w:color w:val="AA8C1E"/>
        </w:rPr>
        <w:t>od dnia podpisania umowy do dnia 31 grudnia 2025 r.”</w:t>
      </w:r>
      <w:r w:rsidR="00FA01CB">
        <w:rPr>
          <w:rFonts w:ascii="Trebuchet MS" w:hAnsi="Trebuchet MS"/>
          <w:b/>
          <w:bCs/>
        </w:rPr>
        <w:t>,</w:t>
      </w:r>
      <w:r w:rsidR="00211009">
        <w:rPr>
          <w:rFonts w:ascii="Trebuchet MS" w:hAnsi="Trebuchet MS"/>
          <w:b/>
          <w:bCs/>
          <w:color w:val="FF0000"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 xml:space="preserve">Zamawiającego – Gminę Mosina </w:t>
      </w:r>
      <w:r w:rsidR="00733167">
        <w:rPr>
          <w:rFonts w:ascii="Trebuchet MS" w:hAnsi="Trebuchet MS" w:cs="Arial"/>
        </w:rPr>
        <w:t xml:space="preserve">– Urząd Miejski w Mosinie, </w:t>
      </w:r>
      <w:r w:rsidR="00D3199F" w:rsidRPr="00D3199F">
        <w:rPr>
          <w:rFonts w:ascii="Trebuchet MS" w:hAnsi="Trebuchet MS" w:cs="Arial"/>
        </w:rPr>
        <w:t xml:space="preserve">w trybie podstawowym bez negocjacji, </w:t>
      </w:r>
      <w:r w:rsidR="0061586A">
        <w:rPr>
          <w:rFonts w:ascii="Trebuchet MS" w:hAnsi="Trebuchet MS" w:cs="Arial"/>
        </w:rPr>
        <w:br/>
      </w:r>
      <w:r w:rsidR="00D3199F" w:rsidRPr="00D3199F">
        <w:rPr>
          <w:rFonts w:ascii="Trebuchet MS" w:hAnsi="Trebuchet MS" w:cs="Arial"/>
        </w:rPr>
        <w:t>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275 pkt 1 ustawy </w:t>
      </w:r>
      <w:proofErr w:type="spellStart"/>
      <w:r w:rsidR="002849DB">
        <w:rPr>
          <w:rFonts w:ascii="Trebuchet MS" w:hAnsi="Trebuchet MS" w:cs="Arial"/>
        </w:rPr>
        <w:t>Pzp</w:t>
      </w:r>
      <w:proofErr w:type="spellEnd"/>
      <w:r w:rsidR="002849DB">
        <w:rPr>
          <w:rFonts w:ascii="Trebuchet MS" w:hAnsi="Trebuchet MS" w:cs="Arial"/>
        </w:rPr>
        <w:t>,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0FD93028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3E14F7">
        <w:rPr>
          <w:rFonts w:ascii="Trebuchet MS" w:eastAsia="Calibri" w:hAnsi="Trebuchet MS" w:cs="Arial"/>
          <w:b/>
          <w:bCs/>
          <w:color w:val="FF0000"/>
          <w:sz w:val="22"/>
          <w:szCs w:val="22"/>
        </w:rPr>
        <w:t>*</w:t>
      </w:r>
      <w:r w:rsidR="00C63953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 xml:space="preserve">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 xml:space="preserve">1 pkt 1-6 oraz art. </w:t>
      </w:r>
      <w:r w:rsidRPr="0035724E">
        <w:rPr>
          <w:rFonts w:ascii="Trebuchet MS" w:eastAsia="Calibri" w:hAnsi="Trebuchet MS" w:cs="Arial"/>
        </w:rPr>
        <w:t xml:space="preserve">109 ust. 1 pkt 4, </w:t>
      </w:r>
      <w:r w:rsidRPr="009E68EA">
        <w:rPr>
          <w:rFonts w:ascii="Trebuchet MS" w:eastAsia="Calibri" w:hAnsi="Trebuchet MS" w:cs="Arial"/>
        </w:rPr>
        <w:t>5</w:t>
      </w:r>
      <w:r w:rsidR="00EC1CA9">
        <w:rPr>
          <w:rFonts w:ascii="Trebuchet MS" w:eastAsia="Calibri" w:hAnsi="Trebuchet MS" w:cs="Arial"/>
        </w:rPr>
        <w:t xml:space="preserve"> i</w:t>
      </w:r>
      <w:r w:rsidR="000D3B85">
        <w:rPr>
          <w:rFonts w:ascii="Trebuchet MS" w:eastAsia="Calibri" w:hAnsi="Trebuchet MS" w:cs="Arial"/>
        </w:rPr>
        <w:t xml:space="preserve"> 7</w:t>
      </w:r>
      <w:r w:rsidR="00733167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 xml:space="preserve">ustawy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.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3AC331B2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 xml:space="preserve">art. 108 ust. 1 pkt 1-6 oraz art. 109 ust. </w:t>
      </w:r>
      <w:r w:rsidR="00E53BA0" w:rsidRPr="0035724E">
        <w:rPr>
          <w:rFonts w:ascii="Trebuchet MS" w:eastAsia="Calibri" w:hAnsi="Trebuchet MS" w:cs="Arial"/>
        </w:rPr>
        <w:t xml:space="preserve">1 pkt 4, </w:t>
      </w:r>
      <w:r w:rsidR="00E53BA0" w:rsidRPr="009E68EA">
        <w:rPr>
          <w:rFonts w:ascii="Trebuchet MS" w:eastAsia="Calibri" w:hAnsi="Trebuchet MS" w:cs="Arial"/>
        </w:rPr>
        <w:t>5</w:t>
      </w:r>
      <w:r w:rsidR="00EC1CA9">
        <w:rPr>
          <w:rFonts w:ascii="Trebuchet MS" w:eastAsia="Calibri" w:hAnsi="Trebuchet MS" w:cs="Arial"/>
        </w:rPr>
        <w:t xml:space="preserve"> i</w:t>
      </w:r>
      <w:r w:rsidR="000D3B85">
        <w:rPr>
          <w:rFonts w:ascii="Trebuchet MS" w:eastAsia="Calibri" w:hAnsi="Trebuchet MS" w:cs="Arial"/>
        </w:rPr>
        <w:t xml:space="preserve"> 7</w:t>
      </w:r>
      <w:r w:rsidR="00EC1CA9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2849DB">
        <w:rPr>
          <w:rFonts w:ascii="Trebuchet MS" w:eastAsia="Calibri" w:hAnsi="Trebuchet MS" w:cs="Arial"/>
        </w:rPr>
        <w:t xml:space="preserve">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). Jednocześnie oświadczam, że w związku z ww. okolicznością, na podstawie art. 110 ust. 2 ustawy</w:t>
      </w:r>
      <w:r w:rsidR="00563845">
        <w:rPr>
          <w:rFonts w:ascii="Trebuchet MS" w:eastAsia="Calibri" w:hAnsi="Trebuchet MS" w:cs="Arial"/>
        </w:rPr>
        <w:t xml:space="preserve"> </w:t>
      </w:r>
      <w:proofErr w:type="spellStart"/>
      <w:r w:rsidR="00563845">
        <w:rPr>
          <w:rFonts w:ascii="Trebuchet MS" w:eastAsia="Calibri" w:hAnsi="Trebuchet MS" w:cs="Arial"/>
        </w:rPr>
        <w:t>Pzp</w:t>
      </w:r>
      <w:proofErr w:type="spellEnd"/>
      <w:r w:rsidR="00563845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lastRenderedPageBreak/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180B6224" w14:textId="26C7E7CF" w:rsidR="00186F17" w:rsidRPr="00FA406E" w:rsidRDefault="002215F6" w:rsidP="00FA406E">
      <w:pPr>
        <w:spacing w:after="120"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4FB7B6CA" w14:textId="48783234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z 202</w:t>
      </w:r>
      <w:r w:rsidR="00CA2D06">
        <w:rPr>
          <w:rFonts w:ascii="Trebuchet MS" w:hAnsi="Trebuchet MS" w:cs="Arial"/>
        </w:rPr>
        <w:t>4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CA2D06">
        <w:rPr>
          <w:rFonts w:ascii="Trebuchet MS" w:hAnsi="Trebuchet MS" w:cs="Arial"/>
        </w:rPr>
        <w:t>50</w:t>
      </w:r>
      <w:r w:rsidR="002849DB">
        <w:rPr>
          <w:rFonts w:ascii="Trebuchet MS" w:hAnsi="Trebuchet MS" w:cs="Arial"/>
        </w:rPr>
        <w:t>7</w:t>
      </w:r>
      <w:r w:rsidRPr="004621F6">
        <w:rPr>
          <w:rFonts w:ascii="Trebuchet MS" w:hAnsi="Trebuchet MS" w:cs="Arial"/>
        </w:rPr>
        <w:t>):</w:t>
      </w:r>
    </w:p>
    <w:p w14:paraId="55EC5439" w14:textId="70BA4B17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CA2D06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 w:rsidRPr="008D5750">
        <w:rPr>
          <w:rFonts w:ascii="Trebuchet MS" w:hAnsi="Trebuchet MS" w:cs="Arial"/>
        </w:rPr>
        <w:t xml:space="preserve">poz. </w:t>
      </w:r>
      <w:r w:rsidR="00CA2D06">
        <w:rPr>
          <w:rFonts w:ascii="Trebuchet MS" w:hAnsi="Trebuchet MS" w:cs="Arial"/>
          <w:i/>
          <w:iCs/>
          <w:color w:val="000000"/>
        </w:rPr>
        <w:t>50</w:t>
      </w:r>
      <w:r w:rsidR="002849DB">
        <w:rPr>
          <w:rFonts w:ascii="Trebuchet MS" w:hAnsi="Trebuchet MS" w:cs="Arial"/>
          <w:i/>
          <w:iCs/>
          <w:color w:val="000000"/>
        </w:rPr>
        <w:t>7</w:t>
      </w:r>
      <w:r w:rsidR="00E0159D" w:rsidRPr="008D5750">
        <w:rPr>
          <w:rFonts w:ascii="Trebuchet MS" w:hAnsi="Trebuchet MS" w:cs="Arial"/>
          <w:i/>
          <w:iCs/>
          <w:color w:val="000000"/>
        </w:rPr>
        <w:t>)</w:t>
      </w:r>
      <w:r w:rsidR="00E0159D" w:rsidRPr="008D5750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Pr="008D5750">
        <w:rPr>
          <w:rFonts w:ascii="Trebuchet MS" w:eastAsia="Calibri" w:hAnsi="Trebuchet MS" w:cs="Arial"/>
        </w:rPr>
        <w:t>.</w:t>
      </w:r>
    </w:p>
    <w:p w14:paraId="6D683638" w14:textId="77777777" w:rsidR="004621F6" w:rsidRPr="00FA406E" w:rsidRDefault="004621F6" w:rsidP="00FA406E">
      <w:pPr>
        <w:spacing w:line="360" w:lineRule="auto"/>
        <w:jc w:val="both"/>
        <w:rPr>
          <w:rFonts w:ascii="Trebuchet MS" w:hAnsi="Trebuchet MS" w:cs="Arial"/>
        </w:rPr>
      </w:pP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7595172C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73A6DC1B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6356F204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198F672F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2D7646D9" w14:textId="77777777" w:rsidR="00962100" w:rsidRPr="008840C9" w:rsidRDefault="00962100" w:rsidP="00962100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48411DAA" w14:textId="6FFDC5AB" w:rsidR="00D7394E" w:rsidRPr="00DD11B9" w:rsidRDefault="00D7394E" w:rsidP="00962100">
      <w:pPr>
        <w:rPr>
          <w:rFonts w:ascii="Trebuchet MS" w:hAnsi="Trebuchet MS" w:cs="Arial"/>
          <w:color w:val="FF0000"/>
          <w:sz w:val="18"/>
          <w:szCs w:val="18"/>
        </w:rPr>
      </w:pPr>
    </w:p>
    <w:sectPr w:rsidR="00D7394E" w:rsidRPr="00DD11B9" w:rsidSect="00B3187A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52F9F" w14:textId="77777777" w:rsidR="001D32FD" w:rsidRDefault="001D32FD" w:rsidP="00303CF1">
      <w:r>
        <w:separator/>
      </w:r>
    </w:p>
  </w:endnote>
  <w:endnote w:type="continuationSeparator" w:id="0">
    <w:p w14:paraId="24506272" w14:textId="77777777" w:rsidR="001D32FD" w:rsidRDefault="001D32FD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5205443"/>
      <w:docPartObj>
        <w:docPartGallery w:val="Page Numbers (Bottom of Page)"/>
        <w:docPartUnique/>
      </w:docPartObj>
    </w:sdtPr>
    <w:sdtContent>
      <w:p w14:paraId="6A2B904F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ul. Plac 20 Października 1, 62-050 Mosina</w:t>
        </w:r>
      </w:p>
      <w:p w14:paraId="244C0F14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tel. 61-8109-550, fax. 61-8109-558</w:t>
        </w:r>
      </w:p>
      <w:p w14:paraId="0B0D389B" w14:textId="044585DA" w:rsidR="00482965" w:rsidRPr="00482965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um@mosina.pl, www.mosina.pl</w:t>
        </w:r>
      </w:p>
      <w:p w14:paraId="26BA9857" w14:textId="6FBF2C6F" w:rsidR="00303CF1" w:rsidRDefault="00482965" w:rsidP="004829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DC726" w14:textId="77777777" w:rsidR="001D32FD" w:rsidRDefault="001D32FD" w:rsidP="00303CF1">
      <w:r>
        <w:separator/>
      </w:r>
    </w:p>
  </w:footnote>
  <w:footnote w:type="continuationSeparator" w:id="0">
    <w:p w14:paraId="1CB1E41C" w14:textId="77777777" w:rsidR="001D32FD" w:rsidRDefault="001D32FD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6AA1784C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F90F764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17B50" w14:textId="63EEC6D4" w:rsidR="00245BF4" w:rsidRPr="00490C22" w:rsidRDefault="00490C22" w:rsidP="00490C22">
    <w:pPr>
      <w:pStyle w:val="Nagwek"/>
    </w:pPr>
    <w:r w:rsidRPr="00490C22">
      <w:rPr>
        <w:rFonts w:ascii="Trebuchet MS" w:hAnsi="Trebuchet MS"/>
        <w:b/>
        <w:bCs/>
      </w:rPr>
      <w:t>BZP.271.</w:t>
    </w:r>
    <w:r w:rsidR="00234DE7">
      <w:rPr>
        <w:rFonts w:ascii="Trebuchet MS" w:hAnsi="Trebuchet MS"/>
        <w:b/>
        <w:bCs/>
      </w:rPr>
      <w:t>3</w:t>
    </w:r>
    <w:r w:rsidR="00D92067">
      <w:rPr>
        <w:rFonts w:ascii="Trebuchet MS" w:hAnsi="Trebuchet MS"/>
        <w:b/>
        <w:bCs/>
      </w:rPr>
      <w:t>6</w:t>
    </w:r>
    <w:r w:rsidRPr="00490C22">
      <w:rPr>
        <w:rFonts w:ascii="Trebuchet MS" w:hAnsi="Trebuchet MS"/>
        <w:b/>
        <w:bCs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364"/>
    <w:rsid w:val="00070B0E"/>
    <w:rsid w:val="000D3B85"/>
    <w:rsid w:val="000E6C14"/>
    <w:rsid w:val="000F5065"/>
    <w:rsid w:val="001106D2"/>
    <w:rsid w:val="001456BC"/>
    <w:rsid w:val="00152690"/>
    <w:rsid w:val="00174885"/>
    <w:rsid w:val="00184340"/>
    <w:rsid w:val="00186F17"/>
    <w:rsid w:val="00196203"/>
    <w:rsid w:val="001B44C4"/>
    <w:rsid w:val="001D3191"/>
    <w:rsid w:val="001D32FD"/>
    <w:rsid w:val="00211009"/>
    <w:rsid w:val="002215F6"/>
    <w:rsid w:val="00222079"/>
    <w:rsid w:val="00234DE7"/>
    <w:rsid w:val="00237DFA"/>
    <w:rsid w:val="00245BF4"/>
    <w:rsid w:val="00275F04"/>
    <w:rsid w:val="002849DB"/>
    <w:rsid w:val="002870C4"/>
    <w:rsid w:val="002B1559"/>
    <w:rsid w:val="002D4C45"/>
    <w:rsid w:val="002E7820"/>
    <w:rsid w:val="00303CF1"/>
    <w:rsid w:val="003131A5"/>
    <w:rsid w:val="00333884"/>
    <w:rsid w:val="00336128"/>
    <w:rsid w:val="00344256"/>
    <w:rsid w:val="0035724E"/>
    <w:rsid w:val="00363FA0"/>
    <w:rsid w:val="003823DC"/>
    <w:rsid w:val="0038246D"/>
    <w:rsid w:val="00386EB1"/>
    <w:rsid w:val="003D231E"/>
    <w:rsid w:val="003D7764"/>
    <w:rsid w:val="003E0B41"/>
    <w:rsid w:val="003E14F7"/>
    <w:rsid w:val="003F72D1"/>
    <w:rsid w:val="004077FD"/>
    <w:rsid w:val="00416A6B"/>
    <w:rsid w:val="00430563"/>
    <w:rsid w:val="004621F6"/>
    <w:rsid w:val="00467773"/>
    <w:rsid w:val="0047053B"/>
    <w:rsid w:val="00482965"/>
    <w:rsid w:val="00490C22"/>
    <w:rsid w:val="004B6498"/>
    <w:rsid w:val="004B7C12"/>
    <w:rsid w:val="004C2FA2"/>
    <w:rsid w:val="004D1DBD"/>
    <w:rsid w:val="004F1609"/>
    <w:rsid w:val="004F1770"/>
    <w:rsid w:val="00503FB4"/>
    <w:rsid w:val="00504564"/>
    <w:rsid w:val="0054017F"/>
    <w:rsid w:val="005421BA"/>
    <w:rsid w:val="005469EF"/>
    <w:rsid w:val="005615B5"/>
    <w:rsid w:val="00563845"/>
    <w:rsid w:val="0058723C"/>
    <w:rsid w:val="0059437E"/>
    <w:rsid w:val="005C692C"/>
    <w:rsid w:val="005C7E3E"/>
    <w:rsid w:val="005E2D50"/>
    <w:rsid w:val="005E6124"/>
    <w:rsid w:val="006027FE"/>
    <w:rsid w:val="00615494"/>
    <w:rsid w:val="0061586A"/>
    <w:rsid w:val="00655070"/>
    <w:rsid w:val="00670F47"/>
    <w:rsid w:val="00682874"/>
    <w:rsid w:val="006B3DE3"/>
    <w:rsid w:val="006B4E59"/>
    <w:rsid w:val="006D4132"/>
    <w:rsid w:val="006F25BD"/>
    <w:rsid w:val="006F4047"/>
    <w:rsid w:val="00705812"/>
    <w:rsid w:val="00724BAB"/>
    <w:rsid w:val="00733167"/>
    <w:rsid w:val="007353C1"/>
    <w:rsid w:val="00764271"/>
    <w:rsid w:val="00797B3E"/>
    <w:rsid w:val="007E0551"/>
    <w:rsid w:val="0081635D"/>
    <w:rsid w:val="008353DB"/>
    <w:rsid w:val="00871661"/>
    <w:rsid w:val="008726E0"/>
    <w:rsid w:val="00873E0E"/>
    <w:rsid w:val="00874E89"/>
    <w:rsid w:val="008751D3"/>
    <w:rsid w:val="008755B2"/>
    <w:rsid w:val="00882A80"/>
    <w:rsid w:val="008875EF"/>
    <w:rsid w:val="008B6E45"/>
    <w:rsid w:val="008D2627"/>
    <w:rsid w:val="008D4A1B"/>
    <w:rsid w:val="008D5750"/>
    <w:rsid w:val="008E3F8B"/>
    <w:rsid w:val="008E5878"/>
    <w:rsid w:val="008E6BE8"/>
    <w:rsid w:val="00937368"/>
    <w:rsid w:val="00951324"/>
    <w:rsid w:val="00962100"/>
    <w:rsid w:val="009724D8"/>
    <w:rsid w:val="009876F9"/>
    <w:rsid w:val="009A5E9C"/>
    <w:rsid w:val="009B5B29"/>
    <w:rsid w:val="009D029C"/>
    <w:rsid w:val="009D6EC6"/>
    <w:rsid w:val="009E1CDC"/>
    <w:rsid w:val="009E68EA"/>
    <w:rsid w:val="009F1363"/>
    <w:rsid w:val="00A03B47"/>
    <w:rsid w:val="00A21FF5"/>
    <w:rsid w:val="00A26478"/>
    <w:rsid w:val="00A264F4"/>
    <w:rsid w:val="00A3258D"/>
    <w:rsid w:val="00A527FE"/>
    <w:rsid w:val="00A65F23"/>
    <w:rsid w:val="00A76094"/>
    <w:rsid w:val="00A951DE"/>
    <w:rsid w:val="00AC3231"/>
    <w:rsid w:val="00B146D9"/>
    <w:rsid w:val="00B3187A"/>
    <w:rsid w:val="00B66A71"/>
    <w:rsid w:val="00B70F1B"/>
    <w:rsid w:val="00B72B35"/>
    <w:rsid w:val="00B917AE"/>
    <w:rsid w:val="00BA75CE"/>
    <w:rsid w:val="00BB242E"/>
    <w:rsid w:val="00BB49D2"/>
    <w:rsid w:val="00BB56ED"/>
    <w:rsid w:val="00BF6DAB"/>
    <w:rsid w:val="00C010FC"/>
    <w:rsid w:val="00C25E52"/>
    <w:rsid w:val="00C319CA"/>
    <w:rsid w:val="00C63953"/>
    <w:rsid w:val="00C8049E"/>
    <w:rsid w:val="00C81DD5"/>
    <w:rsid w:val="00C8355A"/>
    <w:rsid w:val="00C83877"/>
    <w:rsid w:val="00C9291D"/>
    <w:rsid w:val="00CA2D06"/>
    <w:rsid w:val="00CB6FE4"/>
    <w:rsid w:val="00CC1475"/>
    <w:rsid w:val="00CC2BC1"/>
    <w:rsid w:val="00CE1D3D"/>
    <w:rsid w:val="00CE2366"/>
    <w:rsid w:val="00CF19D2"/>
    <w:rsid w:val="00D02679"/>
    <w:rsid w:val="00D064ED"/>
    <w:rsid w:val="00D220FA"/>
    <w:rsid w:val="00D3199F"/>
    <w:rsid w:val="00D33DC8"/>
    <w:rsid w:val="00D4085B"/>
    <w:rsid w:val="00D662AE"/>
    <w:rsid w:val="00D7394E"/>
    <w:rsid w:val="00D876FB"/>
    <w:rsid w:val="00D92067"/>
    <w:rsid w:val="00DA0F43"/>
    <w:rsid w:val="00DD11B9"/>
    <w:rsid w:val="00E0159D"/>
    <w:rsid w:val="00E04438"/>
    <w:rsid w:val="00E20CBC"/>
    <w:rsid w:val="00E53BA0"/>
    <w:rsid w:val="00E5621C"/>
    <w:rsid w:val="00EA3F77"/>
    <w:rsid w:val="00EB56ED"/>
    <w:rsid w:val="00EB6BC7"/>
    <w:rsid w:val="00EC1CA9"/>
    <w:rsid w:val="00EC2C11"/>
    <w:rsid w:val="00EE56C6"/>
    <w:rsid w:val="00EF5043"/>
    <w:rsid w:val="00F147AD"/>
    <w:rsid w:val="00F35078"/>
    <w:rsid w:val="00F421F3"/>
    <w:rsid w:val="00F66540"/>
    <w:rsid w:val="00FA01CB"/>
    <w:rsid w:val="00FA3863"/>
    <w:rsid w:val="00FA406E"/>
    <w:rsid w:val="00FC1B99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,L1,Numerowanie,2 heading,A_wyliczenie,K-P_odwolanie,Akapit z listą5,maz_wyliczenie,opis dzialania,lp1,List Paragraph2,Bullet Number,Body MS Bullet,ISCG Numerowanie,T_SZ_List Paragraph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,L1 Znak,Numerowanie Znak,2 heading Znak,A_wyliczenie Znak,K-P_odwolanie Znak,Akapit z listą5 Znak,maz_wyliczenie Znak,opis dzialania Znak,lp1 Znak,Bullet Number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105</cp:revision>
  <cp:lastPrinted>2023-08-03T07:26:00Z</cp:lastPrinted>
  <dcterms:created xsi:type="dcterms:W3CDTF">2021-06-15T10:42:00Z</dcterms:created>
  <dcterms:modified xsi:type="dcterms:W3CDTF">2024-12-18T07:53:00Z</dcterms:modified>
</cp:coreProperties>
</file>