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2085" w14:textId="5908FEB7" w:rsidR="000616E6" w:rsidRDefault="00CE07DC" w:rsidP="000616E6">
      <w:pPr>
        <w:spacing w:before="240" w:line="276" w:lineRule="auto"/>
        <w:rPr>
          <w:rFonts w:ascii="Times New Roman" w:hAnsi="Times New Roman" w:cs="Times New Roman"/>
          <w:sz w:val="23"/>
          <w:szCs w:val="23"/>
        </w:rPr>
      </w:pPr>
      <w:r w:rsidRPr="00E537B3">
        <w:rPr>
          <w:rFonts w:ascii="Times New Roman" w:hAnsi="Times New Roman" w:cs="Times New Roman"/>
          <w:b/>
          <w:sz w:val="23"/>
          <w:szCs w:val="23"/>
        </w:rPr>
        <w:t>ZP.271.</w:t>
      </w:r>
      <w:r w:rsidR="006D7606">
        <w:rPr>
          <w:rFonts w:ascii="Times New Roman" w:hAnsi="Times New Roman" w:cs="Times New Roman"/>
          <w:b/>
          <w:sz w:val="23"/>
          <w:szCs w:val="23"/>
        </w:rPr>
        <w:t>51</w:t>
      </w:r>
      <w:r w:rsidR="00205619" w:rsidRPr="00E537B3">
        <w:rPr>
          <w:rFonts w:ascii="Times New Roman" w:hAnsi="Times New Roman" w:cs="Times New Roman"/>
          <w:b/>
          <w:sz w:val="23"/>
          <w:szCs w:val="23"/>
        </w:rPr>
        <w:t>.2025</w:t>
      </w:r>
      <w:r w:rsidR="00073CB7" w:rsidRPr="00E537B3">
        <w:rPr>
          <w:rFonts w:ascii="Times New Roman" w:hAnsi="Times New Roman" w:cs="Times New Roman"/>
          <w:sz w:val="23"/>
          <w:szCs w:val="23"/>
        </w:rPr>
        <w:tab/>
      </w:r>
      <w:r w:rsidR="00073CB7" w:rsidRPr="00E537B3">
        <w:rPr>
          <w:rFonts w:ascii="Times New Roman" w:hAnsi="Times New Roman" w:cs="Times New Roman"/>
          <w:sz w:val="23"/>
          <w:szCs w:val="23"/>
        </w:rPr>
        <w:tab/>
      </w:r>
      <w:r w:rsidR="00073CB7" w:rsidRPr="00E537B3">
        <w:rPr>
          <w:rFonts w:ascii="Times New Roman" w:hAnsi="Times New Roman" w:cs="Times New Roman"/>
          <w:sz w:val="23"/>
          <w:szCs w:val="23"/>
        </w:rPr>
        <w:tab/>
      </w:r>
      <w:r w:rsidR="00073CB7" w:rsidRPr="00E537B3">
        <w:rPr>
          <w:rFonts w:ascii="Times New Roman" w:hAnsi="Times New Roman" w:cs="Times New Roman"/>
          <w:sz w:val="23"/>
          <w:szCs w:val="23"/>
        </w:rPr>
        <w:tab/>
      </w:r>
      <w:r w:rsidR="00306E8B"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="00E537B3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E424AE" w:rsidRPr="00E537B3">
        <w:rPr>
          <w:rFonts w:ascii="Times New Roman" w:hAnsi="Times New Roman" w:cs="Times New Roman"/>
          <w:sz w:val="23"/>
          <w:szCs w:val="23"/>
        </w:rPr>
        <w:t xml:space="preserve">Kosakowo, dnia </w:t>
      </w:r>
      <w:r w:rsidR="006D7606">
        <w:rPr>
          <w:rFonts w:ascii="Times New Roman" w:hAnsi="Times New Roman" w:cs="Times New Roman"/>
          <w:sz w:val="23"/>
          <w:szCs w:val="23"/>
        </w:rPr>
        <w:t>12.11</w:t>
      </w:r>
      <w:r w:rsidR="00205619" w:rsidRPr="00E537B3">
        <w:rPr>
          <w:rFonts w:ascii="Times New Roman" w:hAnsi="Times New Roman" w:cs="Times New Roman"/>
          <w:sz w:val="23"/>
          <w:szCs w:val="23"/>
        </w:rPr>
        <w:t>.2025</w:t>
      </w:r>
      <w:r w:rsidR="00073CB7" w:rsidRPr="00E537B3">
        <w:rPr>
          <w:rFonts w:ascii="Times New Roman" w:hAnsi="Times New Roman" w:cs="Times New Roman"/>
          <w:sz w:val="23"/>
          <w:szCs w:val="23"/>
        </w:rPr>
        <w:t xml:space="preserve"> </w:t>
      </w:r>
      <w:r w:rsidR="00E424AE" w:rsidRPr="00E537B3">
        <w:rPr>
          <w:rFonts w:ascii="Times New Roman" w:hAnsi="Times New Roman" w:cs="Times New Roman"/>
          <w:sz w:val="23"/>
          <w:szCs w:val="23"/>
        </w:rPr>
        <w:t>r.</w:t>
      </w:r>
    </w:p>
    <w:p w14:paraId="67B98682" w14:textId="77777777" w:rsidR="000616E6" w:rsidRPr="00E965A9" w:rsidRDefault="000616E6" w:rsidP="000616E6">
      <w:pPr>
        <w:spacing w:before="240" w:line="276" w:lineRule="auto"/>
        <w:rPr>
          <w:rFonts w:ascii="Times New Roman" w:hAnsi="Times New Roman" w:cs="Times New Roman"/>
          <w:sz w:val="12"/>
          <w:szCs w:val="12"/>
        </w:rPr>
      </w:pPr>
    </w:p>
    <w:p w14:paraId="5170073C" w14:textId="77777777" w:rsidR="00E424AE" w:rsidRPr="00E537B3" w:rsidRDefault="00E424AE" w:rsidP="000616E6">
      <w:pPr>
        <w:jc w:val="both"/>
        <w:rPr>
          <w:rFonts w:ascii="Times New Roman" w:hAnsi="Times New Roman" w:cs="Times New Roman"/>
          <w:sz w:val="23"/>
          <w:szCs w:val="23"/>
        </w:rPr>
      </w:pPr>
      <w:r w:rsidRPr="00E537B3">
        <w:rPr>
          <w:rFonts w:ascii="Times New Roman" w:hAnsi="Times New Roman" w:cs="Times New Roman"/>
          <w:sz w:val="23"/>
          <w:szCs w:val="23"/>
        </w:rPr>
        <w:t xml:space="preserve">Zamawiający: </w:t>
      </w:r>
      <w:r w:rsidRPr="00E537B3">
        <w:rPr>
          <w:rFonts w:ascii="Times New Roman" w:hAnsi="Times New Roman" w:cs="Times New Roman"/>
          <w:sz w:val="23"/>
          <w:szCs w:val="23"/>
        </w:rPr>
        <w:tab/>
      </w:r>
      <w:r w:rsidRPr="00E537B3">
        <w:rPr>
          <w:rFonts w:ascii="Times New Roman" w:hAnsi="Times New Roman" w:cs="Times New Roman"/>
          <w:sz w:val="23"/>
          <w:szCs w:val="23"/>
        </w:rPr>
        <w:tab/>
      </w:r>
      <w:r w:rsidRPr="00E537B3">
        <w:rPr>
          <w:rFonts w:ascii="Times New Roman" w:hAnsi="Times New Roman" w:cs="Times New Roman"/>
          <w:sz w:val="23"/>
          <w:szCs w:val="23"/>
        </w:rPr>
        <w:tab/>
      </w:r>
      <w:r w:rsidRPr="00E537B3">
        <w:rPr>
          <w:rFonts w:ascii="Times New Roman" w:hAnsi="Times New Roman" w:cs="Times New Roman"/>
          <w:sz w:val="23"/>
          <w:szCs w:val="23"/>
        </w:rPr>
        <w:tab/>
      </w:r>
      <w:r w:rsidRPr="00E537B3">
        <w:rPr>
          <w:rFonts w:ascii="Times New Roman" w:hAnsi="Times New Roman" w:cs="Times New Roman"/>
          <w:sz w:val="23"/>
          <w:szCs w:val="23"/>
        </w:rPr>
        <w:tab/>
      </w:r>
    </w:p>
    <w:p w14:paraId="51D25D9D" w14:textId="77777777" w:rsidR="00E424AE" w:rsidRPr="00E537B3" w:rsidRDefault="00E424AE" w:rsidP="000616E6">
      <w:pPr>
        <w:jc w:val="both"/>
        <w:rPr>
          <w:rFonts w:ascii="Times New Roman" w:hAnsi="Times New Roman" w:cs="Times New Roman"/>
          <w:sz w:val="23"/>
          <w:szCs w:val="23"/>
        </w:rPr>
      </w:pPr>
      <w:r w:rsidRPr="00E537B3">
        <w:rPr>
          <w:rFonts w:ascii="Times New Roman" w:hAnsi="Times New Roman" w:cs="Times New Roman"/>
          <w:sz w:val="23"/>
          <w:szCs w:val="23"/>
        </w:rPr>
        <w:t>Gmina Kosakowo</w:t>
      </w:r>
    </w:p>
    <w:p w14:paraId="0E5E418E" w14:textId="77777777" w:rsidR="00E424AE" w:rsidRPr="00E537B3" w:rsidRDefault="00E424AE" w:rsidP="000616E6">
      <w:pPr>
        <w:jc w:val="both"/>
        <w:rPr>
          <w:rFonts w:ascii="Times New Roman" w:hAnsi="Times New Roman" w:cs="Times New Roman"/>
          <w:sz w:val="23"/>
          <w:szCs w:val="23"/>
        </w:rPr>
      </w:pPr>
      <w:r w:rsidRPr="00E537B3">
        <w:rPr>
          <w:rFonts w:ascii="Times New Roman" w:hAnsi="Times New Roman" w:cs="Times New Roman"/>
          <w:sz w:val="23"/>
          <w:szCs w:val="23"/>
        </w:rPr>
        <w:t>ul. Żeromskiego 69</w:t>
      </w:r>
    </w:p>
    <w:p w14:paraId="51059F2E" w14:textId="3E7A27BC" w:rsidR="00E424AE" w:rsidRPr="00E537B3" w:rsidRDefault="00E424AE" w:rsidP="000616E6">
      <w:pPr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 w:rsidRPr="00E537B3">
        <w:rPr>
          <w:rFonts w:ascii="Times New Roman" w:hAnsi="Times New Roman" w:cs="Times New Roman"/>
          <w:sz w:val="23"/>
          <w:szCs w:val="23"/>
        </w:rPr>
        <w:t xml:space="preserve">81-198 Kosakowo          </w:t>
      </w:r>
    </w:p>
    <w:p w14:paraId="45032E02" w14:textId="4F25331D" w:rsidR="003A75A9" w:rsidRDefault="00E424AE" w:rsidP="000616E6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</w:rPr>
        <w:t xml:space="preserve"> </w:t>
      </w:r>
      <w:r w:rsidRPr="00E537B3">
        <w:rPr>
          <w:rFonts w:ascii="Times New Roman" w:hAnsi="Times New Roman" w:cs="Times New Roman"/>
          <w:b/>
          <w:sz w:val="23"/>
          <w:szCs w:val="23"/>
        </w:rPr>
        <w:t>Wszyscy uczestnicy postępowania</w:t>
      </w:r>
    </w:p>
    <w:p w14:paraId="26CA7C3A" w14:textId="77777777" w:rsidR="000616E6" w:rsidRPr="000616E6" w:rsidRDefault="000616E6" w:rsidP="00BC6170">
      <w:pPr>
        <w:spacing w:after="240"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496D7486" w14:textId="25665FBE" w:rsidR="00E424AE" w:rsidRDefault="00E424AE" w:rsidP="00BC6170">
      <w:pPr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3A6665">
        <w:rPr>
          <w:rFonts w:ascii="Times New Roman" w:hAnsi="Times New Roman" w:cs="Times New Roman"/>
          <w:b/>
        </w:rPr>
        <w:t>ZMIANA</w:t>
      </w:r>
      <w:r>
        <w:rPr>
          <w:rFonts w:ascii="Times New Roman" w:hAnsi="Times New Roman" w:cs="Times New Roman"/>
          <w:b/>
        </w:rPr>
        <w:t xml:space="preserve"> </w:t>
      </w:r>
      <w:r w:rsidRPr="003A6665">
        <w:rPr>
          <w:rFonts w:ascii="Times New Roman" w:hAnsi="Times New Roman" w:cs="Times New Roman"/>
          <w:b/>
        </w:rPr>
        <w:t>TREŚCI</w:t>
      </w:r>
      <w:r>
        <w:rPr>
          <w:rFonts w:ascii="Times New Roman" w:hAnsi="Times New Roman" w:cs="Times New Roman"/>
          <w:b/>
        </w:rPr>
        <w:t xml:space="preserve"> </w:t>
      </w:r>
      <w:r w:rsidRPr="003A6665">
        <w:rPr>
          <w:rFonts w:ascii="Times New Roman" w:hAnsi="Times New Roman" w:cs="Times New Roman"/>
          <w:b/>
        </w:rPr>
        <w:t>SWZ</w:t>
      </w:r>
    </w:p>
    <w:p w14:paraId="6B428F16" w14:textId="77777777" w:rsidR="000616E6" w:rsidRDefault="000616E6" w:rsidP="000616E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9281DDC" w14:textId="1F7E98AF" w:rsidR="005219E2" w:rsidRPr="00E537B3" w:rsidRDefault="00E424AE" w:rsidP="00BC6170">
      <w:pPr>
        <w:widowControl w:val="0"/>
        <w:spacing w:before="240" w:line="360" w:lineRule="auto"/>
        <w:jc w:val="both"/>
        <w:rPr>
          <w:rFonts w:ascii="Times New Roman" w:hAnsi="Times New Roman" w:cs="Times New Roman"/>
          <w:b/>
          <w:sz w:val="23"/>
          <w:szCs w:val="23"/>
        </w:rPr>
        <w:sectPr w:rsidR="005219E2" w:rsidRPr="00E537B3" w:rsidSect="009A68C2">
          <w:headerReference w:type="default" r:id="rId7"/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E537B3">
        <w:rPr>
          <w:rFonts w:ascii="Times New Roman" w:hAnsi="Times New Roman" w:cs="Times New Roman"/>
          <w:sz w:val="23"/>
          <w:szCs w:val="23"/>
        </w:rPr>
        <w:t>Działając w oparciu o art. 286 ust. 7</w:t>
      </w:r>
      <w:r w:rsidRPr="00E537B3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E537B3">
        <w:rPr>
          <w:rFonts w:ascii="Times New Roman" w:hAnsi="Times New Roman" w:cs="Times New Roman"/>
          <w:sz w:val="23"/>
          <w:szCs w:val="23"/>
        </w:rPr>
        <w:t xml:space="preserve">PZP, Zamawiający informuje, że zmianie uległy następujące zapisy </w:t>
      </w:r>
      <w:r w:rsidRPr="00E537B3">
        <w:rPr>
          <w:rFonts w:ascii="Times New Roman" w:hAnsi="Times New Roman" w:cs="Times New Roman"/>
          <w:iCs/>
          <w:sz w:val="23"/>
          <w:szCs w:val="23"/>
        </w:rPr>
        <w:t xml:space="preserve">SWZ </w:t>
      </w:r>
      <w:r w:rsidRPr="00E537B3">
        <w:rPr>
          <w:rFonts w:ascii="Times New Roman" w:hAnsi="Times New Roman" w:cs="Times New Roman"/>
          <w:bCs/>
          <w:iCs/>
          <w:sz w:val="23"/>
          <w:szCs w:val="23"/>
        </w:rPr>
        <w:t xml:space="preserve">w postępowaniu o udzielenie zamówienia publicznego w trybie podstawowym </w:t>
      </w:r>
      <w:r w:rsidR="00E965A9">
        <w:rPr>
          <w:rFonts w:ascii="Times New Roman" w:hAnsi="Times New Roman" w:cs="Times New Roman"/>
          <w:bCs/>
          <w:iCs/>
          <w:sz w:val="23"/>
          <w:szCs w:val="23"/>
        </w:rPr>
        <w:br/>
      </w:r>
      <w:r w:rsidRPr="00E537B3">
        <w:rPr>
          <w:rFonts w:ascii="Times New Roman" w:hAnsi="Times New Roman" w:cs="Times New Roman"/>
          <w:bCs/>
          <w:iCs/>
          <w:sz w:val="23"/>
          <w:szCs w:val="23"/>
        </w:rPr>
        <w:t>na</w:t>
      </w:r>
      <w:r w:rsidR="00D75792">
        <w:rPr>
          <w:rFonts w:ascii="Times New Roman" w:hAnsi="Times New Roman" w:cs="Times New Roman"/>
          <w:bCs/>
          <w:iCs/>
          <w:sz w:val="23"/>
          <w:szCs w:val="23"/>
        </w:rPr>
        <w:t xml:space="preserve"> realizację zadania pn.</w:t>
      </w:r>
      <w:r w:rsidRPr="00E537B3">
        <w:rPr>
          <w:rFonts w:ascii="Times New Roman" w:hAnsi="Times New Roman" w:cs="Times New Roman"/>
          <w:bCs/>
          <w:iCs/>
          <w:sz w:val="23"/>
          <w:szCs w:val="23"/>
        </w:rPr>
        <w:t>:</w:t>
      </w:r>
      <w:r w:rsidR="00D75792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</w:t>
      </w:r>
      <w:r w:rsidR="006D7606" w:rsidRPr="00D73AC9">
        <w:rPr>
          <w:rFonts w:ascii="Times New Roman" w:hAnsi="Times New Roman" w:cs="Times New Roman"/>
          <w:b/>
          <w:bCs/>
          <w:i/>
          <w:sz w:val="23"/>
          <w:szCs w:val="23"/>
        </w:rPr>
        <w:t>Dostawa i montaż agregatów prądotwórczych oraz dostawa przenośnych stacji zasilających</w:t>
      </w:r>
      <w:r w:rsidR="006D7606" w:rsidRPr="00D73AC9">
        <w:rPr>
          <w:rFonts w:ascii="Times New Roman" w:hAnsi="Times New Roman" w:cs="Times New Roman"/>
          <w:b/>
          <w:bCs/>
          <w:i/>
          <w:sz w:val="23"/>
          <w:szCs w:val="23"/>
        </w:rPr>
        <w:t>.</w:t>
      </w:r>
    </w:p>
    <w:p w14:paraId="1B553C6F" w14:textId="444409D5" w:rsidR="009A68C2" w:rsidRPr="00E537B3" w:rsidRDefault="009A68C2" w:rsidP="009A68C2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  <w:sectPr w:rsidR="009A68C2" w:rsidRPr="00E537B3" w:rsidSect="009A68C2">
          <w:type w:val="continuous"/>
          <w:pgSz w:w="11906" w:h="16838"/>
          <w:pgMar w:top="851" w:right="1417" w:bottom="1417" w:left="1417" w:header="708" w:footer="708" w:gutter="0"/>
          <w:cols w:num="2" w:space="708"/>
          <w:docGrid w:linePitch="360"/>
        </w:sectPr>
      </w:pPr>
    </w:p>
    <w:p w14:paraId="6BD20485" w14:textId="2D9DE780" w:rsidR="00703D78" w:rsidRDefault="00703D78" w:rsidP="00AB2BE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Zmiana nr </w:t>
      </w:r>
      <w:r w:rsidR="009A61A7">
        <w:rPr>
          <w:rFonts w:ascii="Times New Roman" w:hAnsi="Times New Roman" w:cs="Times New Roman"/>
          <w:b/>
          <w:sz w:val="23"/>
          <w:szCs w:val="23"/>
        </w:rPr>
        <w:t>1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14:paraId="2044E011" w14:textId="6D458EB4" w:rsid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</w:pP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 xml:space="preserve">W Rozdziale </w:t>
      </w: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>IV</w:t>
      </w: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 xml:space="preserve"> </w:t>
      </w: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>– Część 3</w:t>
      </w: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>, o treści:</w:t>
      </w:r>
    </w:p>
    <w:p w14:paraId="4681274C" w14:textId="5FAEE7E0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proofErr w:type="gramStart"/>
      <w:r>
        <w:rPr>
          <w:rFonts w:ascii="Times New Roman" w:eastAsia="Cambria" w:hAnsi="Times New Roman" w:cs="Times New Roman"/>
          <w:sz w:val="22"/>
          <w:szCs w:val="22"/>
          <w:lang w:eastAsia="pl-PL"/>
        </w:rPr>
        <w:t>,,</w:t>
      </w:r>
      <w:proofErr w:type="gramEnd"/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Część 3</w:t>
      </w:r>
    </w:p>
    <w:p w14:paraId="63CD5A23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Dostawa stacji zasilających wraz z panelami PV – 5 szt.</w:t>
      </w:r>
    </w:p>
    <w:p w14:paraId="5807CE26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Przedmiotem zamówienia jest dostawa 5 szt. przenośnych stacji zasilających wraz z panelami PV, </w:t>
      </w:r>
    </w:p>
    <w:p w14:paraId="3E7C750D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nowych wraz z dokumentacją, gwarancją i serwisem, z godnie z wymogami szczegółowymi jak niżej:</w:t>
      </w:r>
    </w:p>
    <w:p w14:paraId="47A3471E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- pojemność min. 3456 </w:t>
      </w:r>
      <w:proofErr w:type="spellStart"/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Wh</w:t>
      </w:r>
      <w:proofErr w:type="spellEnd"/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 z możliwością ładowania prądem zmiennym z sieci, panelami </w:t>
      </w:r>
    </w:p>
    <w:p w14:paraId="5DEC2A1B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fotowoltaicznymi</w:t>
      </w:r>
    </w:p>
    <w:p w14:paraId="48183057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- wejście USB min 2</w:t>
      </w:r>
    </w:p>
    <w:p w14:paraId="63034DF9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- bateria LiFe-PO4</w:t>
      </w:r>
    </w:p>
    <w:p w14:paraId="10D33788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- min. moc 3000W</w:t>
      </w:r>
    </w:p>
    <w:p w14:paraId="1206095E" w14:textId="59B15758" w:rsidR="003955BD" w:rsidRPr="004C2D38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b/>
          <w:bCs/>
          <w:sz w:val="22"/>
          <w:szCs w:val="22"/>
          <w:lang w:eastAsia="pl-PL"/>
        </w:rPr>
      </w:pPr>
      <w:r w:rsidRPr="004C2D38">
        <w:rPr>
          <w:rFonts w:ascii="Times New Roman" w:eastAsia="Cambria" w:hAnsi="Times New Roman" w:cs="Times New Roman"/>
          <w:b/>
          <w:bCs/>
          <w:sz w:val="22"/>
          <w:szCs w:val="22"/>
          <w:lang w:eastAsia="pl-PL"/>
        </w:rPr>
        <w:t>-w zestawie z min. dwoma kompatybilnymi panelami solarnymi, elastycznymi o mocy min. 800W każdy</w:t>
      </w:r>
    </w:p>
    <w:p w14:paraId="0CA20E07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-kabel do ładowania AC</w:t>
      </w:r>
    </w:p>
    <w:p w14:paraId="4000E2D5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-konstrukcja walizkowa z kółkami i teleskopowym uchwytem</w:t>
      </w:r>
    </w:p>
    <w:p w14:paraId="7D0AD95F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- instrukcja w języku polskim</w:t>
      </w:r>
    </w:p>
    <w:p w14:paraId="7F6AA807" w14:textId="4F05C8AB" w:rsidR="003955BD" w:rsidRDefault="003955BD" w:rsidP="003955BD">
      <w:pPr>
        <w:spacing w:after="240"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-okres gwarancji 5 lat</w:t>
      </w:r>
      <w:r>
        <w:rPr>
          <w:rFonts w:ascii="Times New Roman" w:eastAsia="Cambria" w:hAnsi="Times New Roman" w:cs="Times New Roman"/>
          <w:sz w:val="22"/>
          <w:szCs w:val="22"/>
          <w:lang w:eastAsia="pl-PL"/>
        </w:rPr>
        <w:t>”</w:t>
      </w:r>
    </w:p>
    <w:p w14:paraId="1AE23288" w14:textId="77777777" w:rsid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>
        <w:rPr>
          <w:rFonts w:ascii="Times New Roman" w:eastAsia="Cambria" w:hAnsi="Times New Roman" w:cs="Times New Roman"/>
          <w:sz w:val="22"/>
          <w:szCs w:val="22"/>
          <w:lang w:eastAsia="pl-PL"/>
        </w:rPr>
        <w:t>Zastępuje się następującym:</w:t>
      </w:r>
    </w:p>
    <w:p w14:paraId="384D975E" w14:textId="3640D930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proofErr w:type="gramStart"/>
      <w:r>
        <w:rPr>
          <w:rFonts w:ascii="Times New Roman" w:eastAsia="Cambria" w:hAnsi="Times New Roman" w:cs="Times New Roman"/>
          <w:sz w:val="22"/>
          <w:szCs w:val="22"/>
          <w:lang w:eastAsia="pl-PL"/>
        </w:rPr>
        <w:t>,,</w:t>
      </w:r>
      <w:proofErr w:type="gramEnd"/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Część 3</w:t>
      </w:r>
    </w:p>
    <w:p w14:paraId="13B4B5A3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Dostawa stacji zasilających wraz z panelami PV – 5 szt.</w:t>
      </w:r>
    </w:p>
    <w:p w14:paraId="16A8E271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Przedmiotem zamówienia jest dostawa 5 szt. przenośnych stacji zasilających wraz z panelami PV, </w:t>
      </w:r>
    </w:p>
    <w:p w14:paraId="6803D3AD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nowych wraz z dokumentacją, gwarancją i serwisem, z godnie z wymogami szczegółowymi jak niżej:</w:t>
      </w:r>
    </w:p>
    <w:p w14:paraId="75DC90C0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- pojemność min. 3456 </w:t>
      </w:r>
      <w:proofErr w:type="spellStart"/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Wh</w:t>
      </w:r>
      <w:proofErr w:type="spellEnd"/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 z możliwością ładowania prądem zmiennym z sieci, panelami </w:t>
      </w:r>
    </w:p>
    <w:p w14:paraId="29AA0E16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fotowoltaicznymi</w:t>
      </w:r>
    </w:p>
    <w:p w14:paraId="7BEB310A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- wejście USB min 2</w:t>
      </w:r>
    </w:p>
    <w:p w14:paraId="08C53EAD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- bateria LiFe-PO4</w:t>
      </w:r>
    </w:p>
    <w:p w14:paraId="12023802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- min. moc 3000W</w:t>
      </w:r>
    </w:p>
    <w:p w14:paraId="559895A2" w14:textId="77777777" w:rsidR="003955BD" w:rsidRPr="00A70143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b/>
          <w:bCs/>
          <w:sz w:val="22"/>
          <w:szCs w:val="22"/>
          <w:lang w:eastAsia="pl-PL"/>
        </w:rPr>
      </w:pPr>
      <w:r w:rsidRPr="00A70143">
        <w:rPr>
          <w:rFonts w:ascii="Times New Roman" w:eastAsia="Cambria" w:hAnsi="Times New Roman" w:cs="Times New Roman"/>
          <w:b/>
          <w:bCs/>
          <w:color w:val="EE0000"/>
          <w:sz w:val="22"/>
          <w:szCs w:val="22"/>
          <w:lang w:eastAsia="pl-PL"/>
        </w:rPr>
        <w:t>-</w:t>
      </w:r>
      <w:r w:rsidRPr="00A70143">
        <w:rPr>
          <w:b/>
          <w:bCs/>
        </w:rPr>
        <w:t xml:space="preserve"> </w:t>
      </w:r>
      <w:r w:rsidRPr="00A70143">
        <w:rPr>
          <w:rFonts w:ascii="Times New Roman" w:eastAsia="Cambria" w:hAnsi="Times New Roman" w:cs="Times New Roman"/>
          <w:b/>
          <w:bCs/>
          <w:color w:val="EE0000"/>
          <w:sz w:val="22"/>
          <w:szCs w:val="22"/>
          <w:lang w:eastAsia="pl-PL"/>
        </w:rPr>
        <w:t xml:space="preserve">w zestawie z kompatybilnymi panelami solarnymi, elastycznymi o mocy min. 800W </w:t>
      </w:r>
    </w:p>
    <w:p w14:paraId="6FA6893C" w14:textId="32788BD1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lastRenderedPageBreak/>
        <w:t>-kabel do ładowania AC</w:t>
      </w:r>
    </w:p>
    <w:p w14:paraId="62EBC326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-konstrukcja walizkowa z kółkami i teleskopowym uchwytem</w:t>
      </w:r>
    </w:p>
    <w:p w14:paraId="09AA687E" w14:textId="77777777" w:rsidR="003955BD" w:rsidRPr="003955BD" w:rsidRDefault="003955BD" w:rsidP="003955BD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- instrukcja w języku polskim</w:t>
      </w:r>
    </w:p>
    <w:p w14:paraId="69775B86" w14:textId="77777777" w:rsidR="003955BD" w:rsidRDefault="003955BD" w:rsidP="003955BD">
      <w:pPr>
        <w:spacing w:after="240"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3955BD">
        <w:rPr>
          <w:rFonts w:ascii="Times New Roman" w:eastAsia="Cambria" w:hAnsi="Times New Roman" w:cs="Times New Roman"/>
          <w:sz w:val="22"/>
          <w:szCs w:val="22"/>
          <w:lang w:eastAsia="pl-PL"/>
        </w:rPr>
        <w:t>-okres gwarancji 5 lat</w:t>
      </w:r>
      <w:r>
        <w:rPr>
          <w:rFonts w:ascii="Times New Roman" w:eastAsia="Cambria" w:hAnsi="Times New Roman" w:cs="Times New Roman"/>
          <w:sz w:val="22"/>
          <w:szCs w:val="22"/>
          <w:lang w:eastAsia="pl-PL"/>
        </w:rPr>
        <w:t>”</w:t>
      </w:r>
    </w:p>
    <w:p w14:paraId="5DD649E9" w14:textId="5827E3A8" w:rsidR="00F12C5A" w:rsidRDefault="00F12C5A" w:rsidP="00F12C5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Zmiana nr </w:t>
      </w:r>
      <w:r>
        <w:rPr>
          <w:rFonts w:ascii="Times New Roman" w:hAnsi="Times New Roman" w:cs="Times New Roman"/>
          <w:b/>
          <w:sz w:val="23"/>
          <w:szCs w:val="23"/>
        </w:rPr>
        <w:t>2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14:paraId="00DE4D4F" w14:textId="4D7F4D99" w:rsidR="00F12C5A" w:rsidRDefault="00F12C5A" w:rsidP="00F12C5A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</w:pP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 xml:space="preserve">W Rozdziale IV – Część </w:t>
      </w: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>1 ust. 5,</w:t>
      </w: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 xml:space="preserve"> o treści:</w:t>
      </w:r>
    </w:p>
    <w:p w14:paraId="657F7384" w14:textId="1A4199AE" w:rsidR="00F12C5A" w:rsidRPr="00F12C5A" w:rsidRDefault="00F12C5A" w:rsidP="00F12C5A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proofErr w:type="gramStart"/>
      <w:r>
        <w:rPr>
          <w:rFonts w:ascii="Times New Roman" w:eastAsia="Cambria" w:hAnsi="Times New Roman" w:cs="Times New Roman"/>
          <w:sz w:val="22"/>
          <w:szCs w:val="22"/>
          <w:lang w:eastAsia="pl-PL"/>
        </w:rPr>
        <w:t>,,</w:t>
      </w:r>
      <w:proofErr w:type="gramEnd"/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DANE OGÓLNE:</w:t>
      </w:r>
    </w:p>
    <w:p w14:paraId="657F7D78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Cyfrowa regulacja napięcia +/-0,25 %</w:t>
      </w:r>
    </w:p>
    <w:p w14:paraId="66FD61B9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Kontrola napięcia w trzech fazach</w:t>
      </w:r>
    </w:p>
    <w:p w14:paraId="219ADD16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Klasa wykonania G2 (wg ISO 8528-5)</w:t>
      </w:r>
    </w:p>
    <w:p w14:paraId="4D205787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Prąd startowy prądnicy 320 % In 10s</w:t>
      </w:r>
    </w:p>
    <w:p w14:paraId="6CCABB45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Szybkie przyjęcie obciążenia</w:t>
      </w:r>
    </w:p>
    <w:p w14:paraId="387F2F1E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Klasa izolacji H </w:t>
      </w:r>
    </w:p>
    <w:p w14:paraId="023F5EDB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Gotowość pracy w trybie ręcznym i automatycznym</w:t>
      </w:r>
    </w:p>
    <w:p w14:paraId="54269993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Stopień ochrony prądnicy IP23 </w:t>
      </w:r>
    </w:p>
    <w:p w14:paraId="67DE8813" w14:textId="77777777" w:rsidR="00F12C5A" w:rsidRPr="004C2D38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b/>
          <w:bCs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</w:t>
      </w:r>
      <w:r w:rsidRPr="004C2D38">
        <w:rPr>
          <w:rFonts w:ascii="Times New Roman" w:eastAsia="Cambria" w:hAnsi="Times New Roman" w:cs="Times New Roman"/>
          <w:b/>
          <w:bCs/>
          <w:sz w:val="22"/>
          <w:szCs w:val="22"/>
          <w:lang w:eastAsia="pl-PL"/>
        </w:rPr>
        <w:t>Czas pracy na zbiorniku przy 75 % obciążenia 30,5 h</w:t>
      </w:r>
    </w:p>
    <w:p w14:paraId="5F17326B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Niski poziom zakłóceń THD &lt;3% </w:t>
      </w:r>
    </w:p>
    <w:p w14:paraId="17F613D5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Możliwość podnoszenia wózkiem od przodu i od boku</w:t>
      </w:r>
    </w:p>
    <w:p w14:paraId="56638781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Sterownik chroniony przyciemnianą przezroczystą szybką na obudowie z ochroną UV</w:t>
      </w:r>
    </w:p>
    <w:p w14:paraId="43523163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Obudowa jednokolorowa w odcieniu RAL 7024 </w:t>
      </w:r>
    </w:p>
    <w:p w14:paraId="433D6E6B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Śruby zewnętrzne zabezpieczone osłonami </w:t>
      </w:r>
    </w:p>
    <w:p w14:paraId="26C1D557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Możliwość zamontowania tankowania zewnętrznego</w:t>
      </w:r>
    </w:p>
    <w:p w14:paraId="11DC9998" w14:textId="0D8FB3B7" w:rsidR="00F12C5A" w:rsidRDefault="00F12C5A" w:rsidP="00F12C5A">
      <w:pPr>
        <w:spacing w:after="240"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Dwa wlewy paliwa wewnątrz obudowy</w:t>
      </w:r>
      <w:r>
        <w:rPr>
          <w:rFonts w:ascii="Times New Roman" w:eastAsia="Cambria" w:hAnsi="Times New Roman" w:cs="Times New Roman"/>
          <w:sz w:val="22"/>
          <w:szCs w:val="22"/>
          <w:lang w:eastAsia="pl-PL"/>
        </w:rPr>
        <w:t>”</w:t>
      </w:r>
    </w:p>
    <w:p w14:paraId="07C49978" w14:textId="77777777" w:rsidR="00F12C5A" w:rsidRDefault="00F12C5A" w:rsidP="00F12C5A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>
        <w:rPr>
          <w:rFonts w:ascii="Times New Roman" w:eastAsia="Cambria" w:hAnsi="Times New Roman" w:cs="Times New Roman"/>
          <w:sz w:val="22"/>
          <w:szCs w:val="22"/>
          <w:lang w:eastAsia="pl-PL"/>
        </w:rPr>
        <w:t>Zastępuje się następującym:</w:t>
      </w:r>
    </w:p>
    <w:p w14:paraId="6A1CB55A" w14:textId="77777777" w:rsidR="00F12C5A" w:rsidRPr="00F12C5A" w:rsidRDefault="00F12C5A" w:rsidP="00F12C5A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proofErr w:type="gramStart"/>
      <w:r>
        <w:rPr>
          <w:rFonts w:ascii="Times New Roman" w:eastAsia="Cambria" w:hAnsi="Times New Roman" w:cs="Times New Roman"/>
          <w:sz w:val="22"/>
          <w:szCs w:val="22"/>
          <w:lang w:eastAsia="pl-PL"/>
        </w:rPr>
        <w:t>,,</w:t>
      </w:r>
      <w:proofErr w:type="gramEnd"/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DANE OGÓLNE:</w:t>
      </w:r>
    </w:p>
    <w:p w14:paraId="6A66398D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Cyfrowa regulacja napięcia +/-0,25 %</w:t>
      </w:r>
    </w:p>
    <w:p w14:paraId="6EBAB9BA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Kontrola napięcia w trzech fazach</w:t>
      </w:r>
    </w:p>
    <w:p w14:paraId="0C73F6CE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Klasa wykonania G2 (wg ISO 8528-5)</w:t>
      </w:r>
    </w:p>
    <w:p w14:paraId="57CFF568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Prąd startowy prądnicy 320 % In 10s</w:t>
      </w:r>
    </w:p>
    <w:p w14:paraId="600675F0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Szybkie przyjęcie obciążenia</w:t>
      </w:r>
    </w:p>
    <w:p w14:paraId="72E76C40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Klasa izolacji H </w:t>
      </w:r>
    </w:p>
    <w:p w14:paraId="3330BAF4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Gotowość pracy w trybie ręcznym i automatycznym</w:t>
      </w:r>
    </w:p>
    <w:p w14:paraId="6F80E519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Stopień ochrony prądnicy IP23 </w:t>
      </w:r>
    </w:p>
    <w:p w14:paraId="3EE1F4B5" w14:textId="42E0E906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color w:val="EE0000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</w:t>
      </w:r>
      <w:r w:rsidRPr="00A70143">
        <w:rPr>
          <w:rFonts w:ascii="Times New Roman" w:eastAsia="Cambria" w:hAnsi="Times New Roman" w:cs="Times New Roman"/>
          <w:b/>
          <w:bCs/>
          <w:color w:val="EE0000"/>
          <w:sz w:val="22"/>
          <w:szCs w:val="22"/>
          <w:lang w:eastAsia="pl-PL"/>
        </w:rPr>
        <w:t>C</w:t>
      </w:r>
      <w:r w:rsidRPr="00A70143">
        <w:rPr>
          <w:rFonts w:ascii="Times New Roman" w:eastAsia="Cambria" w:hAnsi="Times New Roman" w:cs="Times New Roman"/>
          <w:b/>
          <w:bCs/>
          <w:color w:val="EE0000"/>
          <w:sz w:val="22"/>
          <w:szCs w:val="22"/>
          <w:lang w:eastAsia="pl-PL"/>
        </w:rPr>
        <w:t>zas pracy na zbiorniku przy 75% obciążenia 13,5h</w:t>
      </w:r>
    </w:p>
    <w:p w14:paraId="7D758AB5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Niski poziom zakłóceń THD &lt;3% </w:t>
      </w:r>
    </w:p>
    <w:p w14:paraId="2157427C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Możliwość podnoszenia wózkiem od przodu i od boku</w:t>
      </w:r>
    </w:p>
    <w:p w14:paraId="2B9E44EC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Sterownik chroniony przyciemnianą przezroczystą szybką na obudowie z ochroną UV</w:t>
      </w:r>
    </w:p>
    <w:p w14:paraId="71C6DC36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Obudowa jednokolorowa w odcieniu RAL 7024 </w:t>
      </w:r>
    </w:p>
    <w:p w14:paraId="74FAF295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Śruby zewnętrzne zabezpieczone osłonami </w:t>
      </w:r>
    </w:p>
    <w:p w14:paraId="5A393EC8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Możliwość zamontowania tankowania zewnętrznego</w:t>
      </w:r>
    </w:p>
    <w:p w14:paraId="612A53D9" w14:textId="77777777" w:rsidR="00F12C5A" w:rsidRDefault="00F12C5A" w:rsidP="00F12C5A">
      <w:pPr>
        <w:spacing w:after="240"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Dwa wlewy paliwa wewnątrz obudowy</w:t>
      </w:r>
      <w:r>
        <w:rPr>
          <w:rFonts w:ascii="Times New Roman" w:eastAsia="Cambria" w:hAnsi="Times New Roman" w:cs="Times New Roman"/>
          <w:sz w:val="22"/>
          <w:szCs w:val="22"/>
          <w:lang w:eastAsia="pl-PL"/>
        </w:rPr>
        <w:t>”</w:t>
      </w:r>
    </w:p>
    <w:p w14:paraId="4F2CB812" w14:textId="41E6112B" w:rsidR="00F12C5A" w:rsidRDefault="00F12C5A" w:rsidP="00F12C5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Zmiana nr </w:t>
      </w:r>
      <w:r w:rsidR="007C5742">
        <w:rPr>
          <w:rFonts w:ascii="Times New Roman" w:hAnsi="Times New Roman" w:cs="Times New Roman"/>
          <w:b/>
          <w:sz w:val="23"/>
          <w:szCs w:val="23"/>
        </w:rPr>
        <w:t>3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14:paraId="019E76AA" w14:textId="6FC8E75B" w:rsidR="00F12C5A" w:rsidRDefault="00F12C5A" w:rsidP="00F12C5A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</w:pP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 xml:space="preserve">W Rozdziale IV – Część 1 ust. </w:t>
      </w: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>6</w:t>
      </w: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>, o treści:</w:t>
      </w:r>
    </w:p>
    <w:p w14:paraId="667F481A" w14:textId="331C40F5" w:rsidR="00F12C5A" w:rsidRPr="00F12C5A" w:rsidRDefault="00F12C5A" w:rsidP="00F12C5A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proofErr w:type="gramStart"/>
      <w:r>
        <w:rPr>
          <w:rFonts w:ascii="Times New Roman" w:eastAsia="Cambria" w:hAnsi="Times New Roman" w:cs="Times New Roman"/>
          <w:sz w:val="22"/>
          <w:szCs w:val="22"/>
          <w:lang w:eastAsia="pl-PL"/>
        </w:rPr>
        <w:t>,,</w:t>
      </w:r>
      <w:proofErr w:type="gramEnd"/>
      <w:r w:rsidRPr="00F12C5A">
        <w:t xml:space="preserve"> </w:t>
      </w: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DANE OGÓLNE:</w:t>
      </w:r>
    </w:p>
    <w:p w14:paraId="3BFE0867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Cyfrowa regulacja napięcia +/-0,25 %</w:t>
      </w:r>
    </w:p>
    <w:p w14:paraId="1B953408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Kontrola napięcia w trzech fazach</w:t>
      </w:r>
    </w:p>
    <w:p w14:paraId="45F9DDDD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Klasa wykonania G2 (wg ISO 8528-5)</w:t>
      </w:r>
    </w:p>
    <w:p w14:paraId="1DC141A7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Prąd startowy prądnicy 320 % In 10s</w:t>
      </w:r>
    </w:p>
    <w:p w14:paraId="1A005965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Szybkie przyjęcie obciążenia</w:t>
      </w:r>
    </w:p>
    <w:p w14:paraId="1A72343C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lastRenderedPageBreak/>
        <w:t xml:space="preserve">• Klasa izolacji H </w:t>
      </w:r>
    </w:p>
    <w:p w14:paraId="2A4AB2A5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Gotowość pracy w trybie ręcznym i automatycznym</w:t>
      </w:r>
    </w:p>
    <w:p w14:paraId="0EB43D69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Stopień ochrony prądnicy IP23 </w:t>
      </w:r>
    </w:p>
    <w:p w14:paraId="33A493FA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</w:t>
      </w:r>
      <w:r w:rsidRPr="004C2D38">
        <w:rPr>
          <w:rFonts w:ascii="Times New Roman" w:eastAsia="Cambria" w:hAnsi="Times New Roman" w:cs="Times New Roman"/>
          <w:b/>
          <w:bCs/>
          <w:sz w:val="22"/>
          <w:szCs w:val="22"/>
          <w:lang w:eastAsia="pl-PL"/>
        </w:rPr>
        <w:t>Czas pracy na zbiorniku przy 75 % obciążenia 30,5 h</w:t>
      </w:r>
    </w:p>
    <w:p w14:paraId="4BCDA574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Niski poziom zakłóceń THD &lt;3% </w:t>
      </w:r>
    </w:p>
    <w:p w14:paraId="2B511F7F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Możliwość podnoszenia wózkiem od przodu i od boku</w:t>
      </w:r>
    </w:p>
    <w:p w14:paraId="62320222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Sterownik chroniony przyciemnianą przezroczystą szybką na obudowie z ochroną UV</w:t>
      </w:r>
    </w:p>
    <w:p w14:paraId="3388B8A1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Obudowa jednokolorowa w odcieniu RAL 7024 </w:t>
      </w:r>
    </w:p>
    <w:p w14:paraId="1F1FD002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Śruby zewnętrzne zabezpieczone osłonami </w:t>
      </w:r>
    </w:p>
    <w:p w14:paraId="227B9633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Możliwość zamontowania tankowania zewnętrznego</w:t>
      </w:r>
    </w:p>
    <w:p w14:paraId="5508D6FE" w14:textId="04F008A2" w:rsidR="00F12C5A" w:rsidRDefault="00F12C5A" w:rsidP="00F12C5A">
      <w:pPr>
        <w:spacing w:after="240"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Dwa wlewy paliwa wewnątrz obudowy</w:t>
      </w:r>
      <w:r>
        <w:rPr>
          <w:rFonts w:ascii="Times New Roman" w:eastAsia="Cambria" w:hAnsi="Times New Roman" w:cs="Times New Roman"/>
          <w:sz w:val="22"/>
          <w:szCs w:val="22"/>
          <w:lang w:eastAsia="pl-PL"/>
        </w:rPr>
        <w:t>”</w:t>
      </w:r>
    </w:p>
    <w:p w14:paraId="474AD103" w14:textId="77777777" w:rsidR="00F12C5A" w:rsidRDefault="00F12C5A" w:rsidP="00F12C5A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>
        <w:rPr>
          <w:rFonts w:ascii="Times New Roman" w:eastAsia="Cambria" w:hAnsi="Times New Roman" w:cs="Times New Roman"/>
          <w:sz w:val="22"/>
          <w:szCs w:val="22"/>
          <w:lang w:eastAsia="pl-PL"/>
        </w:rPr>
        <w:t>Zastępuje się następującym:</w:t>
      </w:r>
    </w:p>
    <w:p w14:paraId="31A13082" w14:textId="77777777" w:rsidR="00F12C5A" w:rsidRPr="00F12C5A" w:rsidRDefault="00F12C5A" w:rsidP="00F12C5A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proofErr w:type="gramStart"/>
      <w:r>
        <w:rPr>
          <w:rFonts w:ascii="Times New Roman" w:eastAsia="Cambria" w:hAnsi="Times New Roman" w:cs="Times New Roman"/>
          <w:sz w:val="22"/>
          <w:szCs w:val="22"/>
          <w:lang w:eastAsia="pl-PL"/>
        </w:rPr>
        <w:t>,,</w:t>
      </w:r>
      <w:proofErr w:type="gramEnd"/>
      <w:r w:rsidRPr="00F12C5A">
        <w:t xml:space="preserve"> </w:t>
      </w: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DANE OGÓLNE:</w:t>
      </w:r>
    </w:p>
    <w:p w14:paraId="0FCEAEE4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Cyfrowa regulacja napięcia +/-0,25 %</w:t>
      </w:r>
    </w:p>
    <w:p w14:paraId="07181522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Kontrola napięcia w trzech fazach</w:t>
      </w:r>
    </w:p>
    <w:p w14:paraId="41EF6496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Klasa wykonania G2 (wg ISO 8528-5)</w:t>
      </w:r>
    </w:p>
    <w:p w14:paraId="17F2A0EB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Prąd startowy prądnicy 320 % In 10s</w:t>
      </w:r>
    </w:p>
    <w:p w14:paraId="5214035A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Szybkie przyjęcie obciążenia</w:t>
      </w:r>
    </w:p>
    <w:p w14:paraId="64D1856F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Klasa izolacji H </w:t>
      </w:r>
    </w:p>
    <w:p w14:paraId="54F8E92F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Gotowość pracy w trybie ręcznym i automatycznym</w:t>
      </w:r>
    </w:p>
    <w:p w14:paraId="6C16A58F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Stopień ochrony prądnicy IP23 </w:t>
      </w:r>
    </w:p>
    <w:p w14:paraId="3BDA57F6" w14:textId="370CFF5B" w:rsidR="00F12C5A" w:rsidRPr="00A70143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b/>
          <w:bCs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</w:t>
      </w:r>
      <w:r w:rsidRPr="00A70143">
        <w:rPr>
          <w:rFonts w:ascii="Times New Roman" w:eastAsia="Cambria" w:hAnsi="Times New Roman" w:cs="Times New Roman"/>
          <w:b/>
          <w:bCs/>
          <w:color w:val="EE0000"/>
          <w:sz w:val="22"/>
          <w:szCs w:val="22"/>
          <w:lang w:eastAsia="pl-PL"/>
        </w:rPr>
        <w:t>C</w:t>
      </w:r>
      <w:r w:rsidRPr="00A70143">
        <w:rPr>
          <w:rFonts w:ascii="Times New Roman" w:eastAsia="Cambria" w:hAnsi="Times New Roman" w:cs="Times New Roman"/>
          <w:b/>
          <w:bCs/>
          <w:color w:val="EE0000"/>
          <w:sz w:val="22"/>
          <w:szCs w:val="22"/>
          <w:lang w:eastAsia="pl-PL"/>
        </w:rPr>
        <w:t>zas pracy na zbiorniku przy 75% obciążenia 13,5h</w:t>
      </w:r>
    </w:p>
    <w:p w14:paraId="426D3955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Niski poziom zakłóceń THD &lt;3% </w:t>
      </w:r>
    </w:p>
    <w:p w14:paraId="733D37DC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Możliwość podnoszenia wózkiem od przodu i od boku</w:t>
      </w:r>
    </w:p>
    <w:p w14:paraId="0E94E5CA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Sterownik chroniony przyciemnianą przezroczystą szybką na obudowie z ochroną UV</w:t>
      </w:r>
    </w:p>
    <w:p w14:paraId="01403B65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Obudowa jednokolorowa w odcieniu RAL 7024 </w:t>
      </w:r>
    </w:p>
    <w:p w14:paraId="18335056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Śruby zewnętrzne zabezpieczone osłonami </w:t>
      </w:r>
    </w:p>
    <w:p w14:paraId="039DA107" w14:textId="77777777" w:rsidR="00F12C5A" w:rsidRPr="00F12C5A" w:rsidRDefault="00F12C5A" w:rsidP="00F12C5A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Możliwość zamontowania tankowania zewnętrznego</w:t>
      </w:r>
    </w:p>
    <w:p w14:paraId="513747D8" w14:textId="77777777" w:rsidR="00F12C5A" w:rsidRDefault="00F12C5A" w:rsidP="00F12C5A">
      <w:pPr>
        <w:spacing w:after="240"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F12C5A">
        <w:rPr>
          <w:rFonts w:ascii="Times New Roman" w:eastAsia="Cambria" w:hAnsi="Times New Roman" w:cs="Times New Roman"/>
          <w:sz w:val="22"/>
          <w:szCs w:val="22"/>
          <w:lang w:eastAsia="pl-PL"/>
        </w:rPr>
        <w:t>• Dwa wlewy paliwa wewnątrz obudowy</w:t>
      </w:r>
      <w:r>
        <w:rPr>
          <w:rFonts w:ascii="Times New Roman" w:eastAsia="Cambria" w:hAnsi="Times New Roman" w:cs="Times New Roman"/>
          <w:sz w:val="22"/>
          <w:szCs w:val="22"/>
          <w:lang w:eastAsia="pl-PL"/>
        </w:rPr>
        <w:t>”</w:t>
      </w:r>
    </w:p>
    <w:p w14:paraId="17A6C56D" w14:textId="15CC3488" w:rsidR="00713521" w:rsidRDefault="00713521" w:rsidP="00713521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Zmiana nr </w:t>
      </w:r>
      <w:r w:rsidR="007C5742">
        <w:rPr>
          <w:rFonts w:ascii="Times New Roman" w:hAnsi="Times New Roman" w:cs="Times New Roman"/>
          <w:b/>
          <w:sz w:val="23"/>
          <w:szCs w:val="23"/>
        </w:rPr>
        <w:t>4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14:paraId="73F0A503" w14:textId="327CF98E" w:rsidR="00713521" w:rsidRDefault="00713521" w:rsidP="00713521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</w:pP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 xml:space="preserve">W Rozdziale IV – Część 1 ust. </w:t>
      </w: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>1</w:t>
      </w:r>
      <w:r w:rsidR="00623798"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 xml:space="preserve"> – ust. 6</w:t>
      </w: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>, o treści:</w:t>
      </w:r>
    </w:p>
    <w:p w14:paraId="15F6DEF5" w14:textId="510DE100" w:rsidR="00713521" w:rsidRPr="00713521" w:rsidRDefault="00713521" w:rsidP="00713521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proofErr w:type="gramStart"/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>,,</w:t>
      </w:r>
      <w:proofErr w:type="gramEnd"/>
      <w:r w:rsidRPr="00713521">
        <w:rPr>
          <w:rFonts w:ascii="Times New Roman" w:eastAsia="Cambria" w:hAnsi="Times New Roman" w:cs="Times New Roman"/>
          <w:sz w:val="22"/>
          <w:szCs w:val="22"/>
          <w:lang w:eastAsia="pl-PL"/>
        </w:rPr>
        <w:t>Agregat musi spełniać normy i dyrektywy:</w:t>
      </w:r>
    </w:p>
    <w:p w14:paraId="3AD41952" w14:textId="77777777" w:rsidR="00713521" w:rsidRPr="00713521" w:rsidRDefault="00713521" w:rsidP="00713521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713521">
        <w:rPr>
          <w:rFonts w:ascii="Times New Roman" w:eastAsia="Cambria" w:hAnsi="Times New Roman" w:cs="Times New Roman"/>
          <w:sz w:val="22"/>
          <w:szCs w:val="22"/>
          <w:lang w:eastAsia="pl-PL"/>
        </w:rPr>
        <w:t>• Dyrektywa Maszynowa 2006/42/WE</w:t>
      </w:r>
    </w:p>
    <w:p w14:paraId="75DC4118" w14:textId="77777777" w:rsidR="00713521" w:rsidRPr="00713521" w:rsidRDefault="00713521" w:rsidP="00713521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713521">
        <w:rPr>
          <w:rFonts w:ascii="Times New Roman" w:eastAsia="Cambria" w:hAnsi="Times New Roman" w:cs="Times New Roman"/>
          <w:sz w:val="22"/>
          <w:szCs w:val="22"/>
          <w:lang w:eastAsia="pl-PL"/>
        </w:rPr>
        <w:t>• Dyrektywa Niskonapięciowa 2014/35/UE</w:t>
      </w:r>
    </w:p>
    <w:p w14:paraId="1DBA1B8C" w14:textId="77777777" w:rsidR="00713521" w:rsidRPr="00713521" w:rsidRDefault="00713521" w:rsidP="00713521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713521">
        <w:rPr>
          <w:rFonts w:ascii="Times New Roman" w:eastAsia="Cambria" w:hAnsi="Times New Roman" w:cs="Times New Roman"/>
          <w:sz w:val="22"/>
          <w:szCs w:val="22"/>
          <w:lang w:eastAsia="pl-PL"/>
        </w:rPr>
        <w:t>• Kompatybilność Elektromagnetyczna 2014/30/UE</w:t>
      </w:r>
    </w:p>
    <w:p w14:paraId="07BF9E02" w14:textId="77777777" w:rsidR="00713521" w:rsidRPr="00713521" w:rsidRDefault="00713521" w:rsidP="00713521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713521">
        <w:rPr>
          <w:rFonts w:ascii="Times New Roman" w:eastAsia="Cambria" w:hAnsi="Times New Roman" w:cs="Times New Roman"/>
          <w:sz w:val="22"/>
          <w:szCs w:val="22"/>
          <w:lang w:eastAsia="pl-PL"/>
        </w:rPr>
        <w:t>• Dyrektywa Hałasowa 2000/14/WE</w:t>
      </w:r>
    </w:p>
    <w:p w14:paraId="5D1D6587" w14:textId="77777777" w:rsidR="00713521" w:rsidRPr="00713521" w:rsidRDefault="00713521" w:rsidP="00713521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val="en-US" w:eastAsia="pl-PL"/>
        </w:rPr>
      </w:pPr>
      <w:r w:rsidRPr="00713521">
        <w:rPr>
          <w:rFonts w:ascii="Times New Roman" w:eastAsia="Cambria" w:hAnsi="Times New Roman" w:cs="Times New Roman"/>
          <w:sz w:val="22"/>
          <w:szCs w:val="22"/>
          <w:lang w:val="en-US" w:eastAsia="pl-PL"/>
        </w:rPr>
        <w:t>• ISO 8528-1/2018, PN-ISO 8528-5/2022</w:t>
      </w:r>
    </w:p>
    <w:p w14:paraId="4BCCCBBA" w14:textId="77777777" w:rsidR="00713521" w:rsidRPr="004C2D38" w:rsidRDefault="00713521" w:rsidP="00713521">
      <w:pPr>
        <w:spacing w:line="276" w:lineRule="auto"/>
        <w:ind w:left="170"/>
        <w:jc w:val="both"/>
        <w:rPr>
          <w:rFonts w:ascii="Times New Roman" w:eastAsia="Cambria" w:hAnsi="Times New Roman" w:cs="Times New Roman"/>
          <w:b/>
          <w:bCs/>
          <w:sz w:val="22"/>
          <w:szCs w:val="22"/>
          <w:lang w:val="en-US" w:eastAsia="pl-PL"/>
        </w:rPr>
      </w:pPr>
      <w:r w:rsidRPr="00713521">
        <w:rPr>
          <w:rFonts w:ascii="Times New Roman" w:eastAsia="Cambria" w:hAnsi="Times New Roman" w:cs="Times New Roman"/>
          <w:sz w:val="22"/>
          <w:szCs w:val="22"/>
          <w:lang w:val="en-US" w:eastAsia="pl-PL"/>
        </w:rPr>
        <w:t xml:space="preserve">• </w:t>
      </w:r>
      <w:r w:rsidRPr="004C2D38">
        <w:rPr>
          <w:rFonts w:ascii="Times New Roman" w:eastAsia="Cambria" w:hAnsi="Times New Roman" w:cs="Times New Roman"/>
          <w:b/>
          <w:bCs/>
          <w:sz w:val="22"/>
          <w:szCs w:val="22"/>
          <w:lang w:val="en-US" w:eastAsia="pl-PL"/>
        </w:rPr>
        <w:t>PN-EN ISO 8528-13:2026</w:t>
      </w:r>
    </w:p>
    <w:p w14:paraId="78F2B67C" w14:textId="5C058202" w:rsidR="00713521" w:rsidRDefault="00713521" w:rsidP="00713521">
      <w:pPr>
        <w:spacing w:after="240"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713521">
        <w:rPr>
          <w:rFonts w:ascii="Times New Roman" w:eastAsia="Cambria" w:hAnsi="Times New Roman" w:cs="Times New Roman"/>
          <w:sz w:val="22"/>
          <w:szCs w:val="22"/>
          <w:lang w:eastAsia="pl-PL"/>
        </w:rPr>
        <w:t>• PN-EN 60204-1</w:t>
      </w:r>
      <w:r>
        <w:rPr>
          <w:rFonts w:ascii="Times New Roman" w:eastAsia="Cambria" w:hAnsi="Times New Roman" w:cs="Times New Roman"/>
          <w:sz w:val="22"/>
          <w:szCs w:val="22"/>
          <w:lang w:eastAsia="pl-PL"/>
        </w:rPr>
        <w:t>”</w:t>
      </w:r>
    </w:p>
    <w:p w14:paraId="7668487A" w14:textId="77777777" w:rsidR="00713521" w:rsidRDefault="00713521" w:rsidP="00713521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>
        <w:rPr>
          <w:rFonts w:ascii="Times New Roman" w:eastAsia="Cambria" w:hAnsi="Times New Roman" w:cs="Times New Roman"/>
          <w:sz w:val="22"/>
          <w:szCs w:val="22"/>
          <w:lang w:eastAsia="pl-PL"/>
        </w:rPr>
        <w:t>Zastępuje się następującym:</w:t>
      </w:r>
    </w:p>
    <w:p w14:paraId="31BE51F4" w14:textId="77777777" w:rsidR="00713521" w:rsidRPr="00713521" w:rsidRDefault="00713521" w:rsidP="00713521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proofErr w:type="gramStart"/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>,,</w:t>
      </w:r>
      <w:proofErr w:type="gramEnd"/>
      <w:r w:rsidRPr="00713521">
        <w:rPr>
          <w:rFonts w:ascii="Times New Roman" w:eastAsia="Cambria" w:hAnsi="Times New Roman" w:cs="Times New Roman"/>
          <w:sz w:val="22"/>
          <w:szCs w:val="22"/>
          <w:lang w:eastAsia="pl-PL"/>
        </w:rPr>
        <w:t>Agregat musi spełniać normy i dyrektywy:</w:t>
      </w:r>
    </w:p>
    <w:p w14:paraId="6D5ADE72" w14:textId="77777777" w:rsidR="00713521" w:rsidRPr="00713521" w:rsidRDefault="00713521" w:rsidP="00713521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713521">
        <w:rPr>
          <w:rFonts w:ascii="Times New Roman" w:eastAsia="Cambria" w:hAnsi="Times New Roman" w:cs="Times New Roman"/>
          <w:sz w:val="22"/>
          <w:szCs w:val="22"/>
          <w:lang w:eastAsia="pl-PL"/>
        </w:rPr>
        <w:t>• Dyrektywa Maszynowa 2006/42/WE</w:t>
      </w:r>
    </w:p>
    <w:p w14:paraId="5214AF54" w14:textId="77777777" w:rsidR="00713521" w:rsidRPr="00713521" w:rsidRDefault="00713521" w:rsidP="00713521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713521">
        <w:rPr>
          <w:rFonts w:ascii="Times New Roman" w:eastAsia="Cambria" w:hAnsi="Times New Roman" w:cs="Times New Roman"/>
          <w:sz w:val="22"/>
          <w:szCs w:val="22"/>
          <w:lang w:eastAsia="pl-PL"/>
        </w:rPr>
        <w:t>• Dyrektywa Niskonapięciowa 2014/35/UE</w:t>
      </w:r>
    </w:p>
    <w:p w14:paraId="7E97035A" w14:textId="77777777" w:rsidR="00713521" w:rsidRPr="00713521" w:rsidRDefault="00713521" w:rsidP="00713521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713521">
        <w:rPr>
          <w:rFonts w:ascii="Times New Roman" w:eastAsia="Cambria" w:hAnsi="Times New Roman" w:cs="Times New Roman"/>
          <w:sz w:val="22"/>
          <w:szCs w:val="22"/>
          <w:lang w:eastAsia="pl-PL"/>
        </w:rPr>
        <w:t>• Kompatybilność Elektromagnetyczna 2014/30/UE</w:t>
      </w:r>
    </w:p>
    <w:p w14:paraId="02688BBC" w14:textId="77777777" w:rsidR="00713521" w:rsidRPr="00713521" w:rsidRDefault="00713521" w:rsidP="00713521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713521">
        <w:rPr>
          <w:rFonts w:ascii="Times New Roman" w:eastAsia="Cambria" w:hAnsi="Times New Roman" w:cs="Times New Roman"/>
          <w:sz w:val="22"/>
          <w:szCs w:val="22"/>
          <w:lang w:eastAsia="pl-PL"/>
        </w:rPr>
        <w:t>• Dyrektywa Hałasowa 2000/14/WE</w:t>
      </w:r>
    </w:p>
    <w:p w14:paraId="7FC55E78" w14:textId="77777777" w:rsidR="00713521" w:rsidRPr="00713521" w:rsidRDefault="00713521" w:rsidP="00713521">
      <w:pPr>
        <w:spacing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val="en-US" w:eastAsia="pl-PL"/>
        </w:rPr>
      </w:pPr>
      <w:r w:rsidRPr="00713521">
        <w:rPr>
          <w:rFonts w:ascii="Times New Roman" w:eastAsia="Cambria" w:hAnsi="Times New Roman" w:cs="Times New Roman"/>
          <w:sz w:val="22"/>
          <w:szCs w:val="22"/>
          <w:lang w:val="en-US" w:eastAsia="pl-PL"/>
        </w:rPr>
        <w:t>• ISO 8528-1/2018, PN-ISO 8528-5/2022</w:t>
      </w:r>
    </w:p>
    <w:p w14:paraId="51C6241F" w14:textId="4CB93D6C" w:rsidR="00713521" w:rsidRPr="004C2D38" w:rsidRDefault="00713521" w:rsidP="00713521">
      <w:pPr>
        <w:spacing w:line="276" w:lineRule="auto"/>
        <w:ind w:left="170"/>
        <w:jc w:val="both"/>
        <w:rPr>
          <w:rFonts w:ascii="Times New Roman" w:eastAsia="Cambria" w:hAnsi="Times New Roman" w:cs="Times New Roman"/>
          <w:color w:val="EE0000"/>
          <w:sz w:val="22"/>
          <w:szCs w:val="22"/>
          <w:lang w:eastAsia="pl-PL"/>
        </w:rPr>
      </w:pPr>
      <w:r w:rsidRPr="004C2D38">
        <w:rPr>
          <w:rFonts w:ascii="Times New Roman" w:eastAsia="Cambria" w:hAnsi="Times New Roman" w:cs="Times New Roman"/>
          <w:sz w:val="22"/>
          <w:szCs w:val="22"/>
          <w:lang w:eastAsia="pl-PL"/>
        </w:rPr>
        <w:t xml:space="preserve">• </w:t>
      </w:r>
      <w:r w:rsidRPr="00A70143">
        <w:rPr>
          <w:rFonts w:ascii="Times New Roman" w:eastAsia="Cambria" w:hAnsi="Times New Roman" w:cs="Times New Roman"/>
          <w:b/>
          <w:bCs/>
          <w:color w:val="EE0000"/>
          <w:sz w:val="22"/>
          <w:szCs w:val="22"/>
          <w:lang w:eastAsia="pl-PL"/>
        </w:rPr>
        <w:t>PN-EN ISO 8525-13:2016</w:t>
      </w:r>
    </w:p>
    <w:p w14:paraId="396493DA" w14:textId="77777777" w:rsidR="00713521" w:rsidRDefault="00713521" w:rsidP="00713521">
      <w:pPr>
        <w:spacing w:after="240" w:line="276" w:lineRule="auto"/>
        <w:ind w:left="170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 w:rsidRPr="00713521">
        <w:rPr>
          <w:rFonts w:ascii="Times New Roman" w:eastAsia="Cambria" w:hAnsi="Times New Roman" w:cs="Times New Roman"/>
          <w:sz w:val="22"/>
          <w:szCs w:val="22"/>
          <w:lang w:eastAsia="pl-PL"/>
        </w:rPr>
        <w:t>• PN-EN 60204-1</w:t>
      </w:r>
      <w:r>
        <w:rPr>
          <w:rFonts w:ascii="Times New Roman" w:eastAsia="Cambria" w:hAnsi="Times New Roman" w:cs="Times New Roman"/>
          <w:sz w:val="22"/>
          <w:szCs w:val="22"/>
          <w:lang w:eastAsia="pl-PL"/>
        </w:rPr>
        <w:t>”</w:t>
      </w:r>
    </w:p>
    <w:p w14:paraId="0EAC7C32" w14:textId="50813C59" w:rsidR="007C5742" w:rsidRDefault="007C5742" w:rsidP="007C5742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 xml:space="preserve">Zmiana nr </w:t>
      </w:r>
      <w:r>
        <w:rPr>
          <w:rFonts w:ascii="Times New Roman" w:hAnsi="Times New Roman" w:cs="Times New Roman"/>
          <w:b/>
          <w:sz w:val="23"/>
          <w:szCs w:val="23"/>
        </w:rPr>
        <w:t>5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14:paraId="0F518324" w14:textId="4A4808E2" w:rsidR="00703D78" w:rsidRDefault="00703D78" w:rsidP="00703D78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</w:pP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 xml:space="preserve">W Rozdziale XVII </w:t>
      </w:r>
      <w:r w:rsidR="00BE2038"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>ust.</w:t>
      </w: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 xml:space="preserve"> 1, o treści:</w:t>
      </w:r>
    </w:p>
    <w:p w14:paraId="4520C6C8" w14:textId="0F160A62" w:rsidR="00703D78" w:rsidRDefault="00703D78" w:rsidP="00703D78">
      <w:pPr>
        <w:spacing w:after="24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„Wykonawca będzie związany ofertą przez okres 30 dni, tj. do dnia</w:t>
      </w:r>
      <w:r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 xml:space="preserve"> </w:t>
      </w:r>
      <w:r w:rsidR="00602FE9"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>12.12</w:t>
      </w:r>
      <w:r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>.2025 r.</w:t>
      </w:r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 Bieg terminu</w:t>
      </w:r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br/>
        <w:t>związania ofertą rozpoczyna się wraz z upływem terminu składania ofert.”</w:t>
      </w:r>
    </w:p>
    <w:p w14:paraId="1576C42B" w14:textId="77777777" w:rsidR="00703D78" w:rsidRDefault="00703D78" w:rsidP="00703D78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>
        <w:rPr>
          <w:rFonts w:ascii="Times New Roman" w:eastAsia="Cambria" w:hAnsi="Times New Roman" w:cs="Times New Roman"/>
          <w:sz w:val="22"/>
          <w:szCs w:val="22"/>
          <w:lang w:eastAsia="pl-PL"/>
        </w:rPr>
        <w:t>Zastępuje się następującym:</w:t>
      </w:r>
    </w:p>
    <w:p w14:paraId="0850737A" w14:textId="4DF9E354" w:rsidR="00703D78" w:rsidRDefault="00703D78" w:rsidP="00703D78">
      <w:pPr>
        <w:spacing w:after="24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„Wykonawca będzie związany ofertą przez okres 30 dni, tj. do dnia</w:t>
      </w:r>
      <w:r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 xml:space="preserve"> </w:t>
      </w:r>
      <w:r w:rsidR="00602FE9" w:rsidRPr="001D0C00">
        <w:rPr>
          <w:rFonts w:ascii="Times New Roman" w:hAnsi="Times New Roman" w:cs="Times New Roman"/>
          <w:b/>
          <w:color w:val="EE0000"/>
          <w:sz w:val="22"/>
          <w:szCs w:val="22"/>
          <w:lang w:eastAsia="pl-PL"/>
        </w:rPr>
        <w:t>17.12</w:t>
      </w:r>
      <w:r w:rsidRPr="001D0C00">
        <w:rPr>
          <w:rFonts w:ascii="Times New Roman" w:hAnsi="Times New Roman" w:cs="Times New Roman"/>
          <w:b/>
          <w:color w:val="EE0000"/>
          <w:sz w:val="22"/>
          <w:szCs w:val="22"/>
          <w:lang w:eastAsia="pl-PL"/>
        </w:rPr>
        <w:t>.2025 r.</w:t>
      </w:r>
      <w:r w:rsidRPr="001D0C00">
        <w:rPr>
          <w:rFonts w:ascii="Times New Roman" w:hAnsi="Times New Roman" w:cs="Times New Roman"/>
          <w:color w:val="EE0000"/>
          <w:sz w:val="22"/>
          <w:szCs w:val="22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Bieg terminu</w:t>
      </w:r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br/>
        <w:t>związania ofertą rozpoczyna się wraz z upływem terminu składania ofert.”</w:t>
      </w:r>
    </w:p>
    <w:p w14:paraId="116AB83C" w14:textId="24A80E17" w:rsidR="00703D78" w:rsidRDefault="00703D78" w:rsidP="00BE2038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Zmiana nr </w:t>
      </w:r>
      <w:r w:rsidR="004C2D38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462A9004" w14:textId="5A300641" w:rsidR="00703D78" w:rsidRDefault="00703D78" w:rsidP="00703D78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</w:pP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 xml:space="preserve">W Rozdziale XVIII </w:t>
      </w:r>
      <w:r w:rsidR="00BE2038"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>ust.</w:t>
      </w: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 xml:space="preserve"> 1, o treści:</w:t>
      </w:r>
    </w:p>
    <w:p w14:paraId="69E3C876" w14:textId="0E40474B" w:rsidR="00703D78" w:rsidRDefault="00703D78" w:rsidP="00703D78">
      <w:pPr>
        <w:spacing w:after="240"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,,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Ofertę należy złożyć poprzez Platformę </w:t>
      </w:r>
      <w:r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 xml:space="preserve">do dnia </w:t>
      </w:r>
      <w:r w:rsidR="00602E4D"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>13.11</w:t>
      </w:r>
      <w:r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>.2025 r. do godziny 11:00</w:t>
      </w:r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.”</w:t>
      </w:r>
    </w:p>
    <w:p w14:paraId="628E3CFE" w14:textId="77777777" w:rsidR="00703D78" w:rsidRDefault="00703D78" w:rsidP="00703D78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Zastępuje się następującym:</w:t>
      </w:r>
    </w:p>
    <w:p w14:paraId="05C6CC38" w14:textId="008577EF" w:rsidR="00703D78" w:rsidRDefault="00703D78" w:rsidP="00703D78">
      <w:pPr>
        <w:spacing w:after="240"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,,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Ofertę należy złożyć poprzez Platformę </w:t>
      </w:r>
      <w:r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 xml:space="preserve">do dnia </w:t>
      </w:r>
      <w:r w:rsidR="00602E4D" w:rsidRPr="001D0C00">
        <w:rPr>
          <w:rFonts w:ascii="Times New Roman" w:hAnsi="Times New Roman" w:cs="Times New Roman"/>
          <w:b/>
          <w:color w:val="EE0000"/>
          <w:sz w:val="22"/>
          <w:szCs w:val="22"/>
          <w:lang w:eastAsia="pl-PL"/>
        </w:rPr>
        <w:t>18.11</w:t>
      </w:r>
      <w:r w:rsidRPr="001D0C00">
        <w:rPr>
          <w:rFonts w:ascii="Times New Roman" w:hAnsi="Times New Roman" w:cs="Times New Roman"/>
          <w:b/>
          <w:color w:val="EE0000"/>
          <w:sz w:val="22"/>
          <w:szCs w:val="22"/>
          <w:lang w:eastAsia="pl-PL"/>
        </w:rPr>
        <w:t xml:space="preserve">.2025 r. </w:t>
      </w:r>
      <w:r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>do godziny 1</w:t>
      </w:r>
      <w:r w:rsidR="00D75792"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>1</w:t>
      </w:r>
      <w:r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>:</w:t>
      </w:r>
      <w:r w:rsidR="00112660"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>0</w:t>
      </w:r>
      <w:r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>0</w:t>
      </w:r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.”</w:t>
      </w:r>
    </w:p>
    <w:p w14:paraId="3695420F" w14:textId="25B97F0C" w:rsidR="00703D78" w:rsidRDefault="00703D78" w:rsidP="00BE2038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Zmiana nr </w:t>
      </w:r>
      <w:r w:rsidR="004C2D38">
        <w:rPr>
          <w:rFonts w:ascii="Times New Roman" w:hAnsi="Times New Roman" w:cs="Times New Roman"/>
          <w:b/>
          <w:sz w:val="22"/>
          <w:szCs w:val="22"/>
        </w:rPr>
        <w:t>7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1713F864" w14:textId="73A35C59" w:rsidR="00703D78" w:rsidRDefault="00703D78" w:rsidP="00703D78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</w:pP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 xml:space="preserve">W Rozdziale XVIII </w:t>
      </w:r>
      <w:r w:rsidR="00BE2038"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>ust.</w:t>
      </w:r>
      <w:r>
        <w:rPr>
          <w:rFonts w:ascii="Times New Roman" w:eastAsia="Cambria" w:hAnsi="Times New Roman" w:cs="Times New Roman"/>
          <w:sz w:val="22"/>
          <w:szCs w:val="22"/>
          <w:u w:val="single"/>
          <w:lang w:eastAsia="pl-PL"/>
        </w:rPr>
        <w:t xml:space="preserve"> 3, o treści:</w:t>
      </w:r>
    </w:p>
    <w:p w14:paraId="742CDDFB" w14:textId="0B4EEE16" w:rsidR="00703D78" w:rsidRDefault="00703D78" w:rsidP="00703D78">
      <w:pPr>
        <w:spacing w:after="240"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>
        <w:rPr>
          <w:rFonts w:ascii="Times New Roman" w:eastAsia="Cambria" w:hAnsi="Times New Roman" w:cs="Times New Roman"/>
          <w:sz w:val="22"/>
          <w:szCs w:val="22"/>
          <w:lang w:eastAsia="pl-PL"/>
        </w:rPr>
        <w:t>„Otwarcie ofert nastąpi w dniu</w:t>
      </w:r>
      <w:r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 xml:space="preserve"> </w:t>
      </w:r>
      <w:r w:rsidR="00602E4D"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>13.11</w:t>
      </w:r>
      <w:r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 xml:space="preserve">.2025 r. o godzinie </w:t>
      </w:r>
      <w:r w:rsidR="009A61A7"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>1</w:t>
      </w:r>
      <w:r w:rsidR="00335A97"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>1</w:t>
      </w:r>
      <w:r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>:</w:t>
      </w:r>
      <w:r w:rsidR="00335A97"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>3</w:t>
      </w:r>
      <w:r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>0</w:t>
      </w:r>
      <w:r>
        <w:rPr>
          <w:rFonts w:ascii="Times New Roman" w:eastAsia="Cambria" w:hAnsi="Times New Roman" w:cs="Times New Roman"/>
          <w:sz w:val="22"/>
          <w:szCs w:val="22"/>
          <w:lang w:eastAsia="pl-PL"/>
        </w:rPr>
        <w:t>.”</w:t>
      </w:r>
    </w:p>
    <w:p w14:paraId="784CD539" w14:textId="77777777" w:rsidR="00703D78" w:rsidRDefault="00703D78" w:rsidP="00703D78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  <w:lang w:eastAsia="pl-PL"/>
        </w:rPr>
      </w:pPr>
      <w:r>
        <w:rPr>
          <w:rFonts w:ascii="Times New Roman" w:eastAsia="Cambria" w:hAnsi="Times New Roman" w:cs="Times New Roman"/>
          <w:sz w:val="22"/>
          <w:szCs w:val="22"/>
          <w:lang w:eastAsia="pl-PL"/>
        </w:rPr>
        <w:t>Zastępuje się następującym:</w:t>
      </w:r>
    </w:p>
    <w:p w14:paraId="2514076C" w14:textId="1DC0C573" w:rsidR="00AB2BE4" w:rsidRDefault="00703D78" w:rsidP="009A61A7">
      <w:pPr>
        <w:spacing w:line="276" w:lineRule="auto"/>
        <w:jc w:val="both"/>
        <w:rPr>
          <w:rFonts w:ascii="Times New Roman" w:eastAsia="Cambria" w:hAnsi="Times New Roman" w:cs="Times New Roman"/>
          <w:bCs/>
          <w:sz w:val="22"/>
          <w:szCs w:val="22"/>
          <w:lang w:eastAsia="pl-PL"/>
        </w:rPr>
      </w:pPr>
      <w:r>
        <w:rPr>
          <w:rFonts w:ascii="Times New Roman" w:eastAsia="Cambria" w:hAnsi="Times New Roman" w:cs="Times New Roman"/>
          <w:bCs/>
          <w:sz w:val="22"/>
          <w:szCs w:val="22"/>
          <w:lang w:eastAsia="pl-PL"/>
        </w:rPr>
        <w:t>„Otwarcie ofert nastąpi w dniu</w:t>
      </w:r>
      <w:r>
        <w:rPr>
          <w:rFonts w:ascii="Times New Roman" w:eastAsia="Cambria" w:hAnsi="Times New Roman" w:cs="Times New Roman"/>
          <w:b/>
          <w:bCs/>
          <w:sz w:val="22"/>
          <w:szCs w:val="22"/>
          <w:lang w:eastAsia="pl-PL"/>
        </w:rPr>
        <w:t xml:space="preserve"> </w:t>
      </w:r>
      <w:r w:rsidR="00602E4D" w:rsidRPr="001D0C00">
        <w:rPr>
          <w:rFonts w:ascii="Times New Roman" w:eastAsia="Cambria" w:hAnsi="Times New Roman" w:cs="Times New Roman"/>
          <w:b/>
          <w:bCs/>
          <w:color w:val="EE0000"/>
          <w:sz w:val="22"/>
          <w:szCs w:val="22"/>
          <w:lang w:eastAsia="pl-PL"/>
        </w:rPr>
        <w:t>18.11</w:t>
      </w:r>
      <w:r w:rsidRPr="001D0C00">
        <w:rPr>
          <w:rFonts w:ascii="Times New Roman" w:eastAsia="Cambria" w:hAnsi="Times New Roman" w:cs="Times New Roman"/>
          <w:b/>
          <w:bCs/>
          <w:color w:val="EE0000"/>
          <w:sz w:val="22"/>
          <w:szCs w:val="22"/>
          <w:lang w:eastAsia="pl-PL"/>
        </w:rPr>
        <w:t xml:space="preserve">.2025 r. </w:t>
      </w:r>
      <w:r>
        <w:rPr>
          <w:rFonts w:ascii="Times New Roman" w:eastAsia="Cambria" w:hAnsi="Times New Roman" w:cs="Times New Roman"/>
          <w:b/>
          <w:bCs/>
          <w:sz w:val="22"/>
          <w:szCs w:val="22"/>
          <w:lang w:eastAsia="pl-PL"/>
        </w:rPr>
        <w:t xml:space="preserve">o godzinie </w:t>
      </w:r>
      <w:r w:rsidR="00112660">
        <w:rPr>
          <w:rFonts w:ascii="Times New Roman" w:eastAsia="Cambria" w:hAnsi="Times New Roman" w:cs="Times New Roman"/>
          <w:b/>
          <w:bCs/>
          <w:sz w:val="22"/>
          <w:szCs w:val="22"/>
          <w:lang w:eastAsia="pl-PL"/>
        </w:rPr>
        <w:t>11:30</w:t>
      </w:r>
      <w:r>
        <w:rPr>
          <w:rFonts w:ascii="Times New Roman" w:eastAsia="Cambria" w:hAnsi="Times New Roman" w:cs="Times New Roman"/>
          <w:bCs/>
          <w:sz w:val="22"/>
          <w:szCs w:val="22"/>
          <w:lang w:eastAsia="pl-PL"/>
        </w:rPr>
        <w:t>.”</w:t>
      </w:r>
    </w:p>
    <w:p w14:paraId="790917FC" w14:textId="77777777" w:rsidR="008608EE" w:rsidRDefault="008608EE" w:rsidP="008608EE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A66CC12" w14:textId="77777777" w:rsidR="008608EE" w:rsidRPr="00720881" w:rsidRDefault="008608EE" w:rsidP="008608EE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1A7E285" w14:textId="5BAD8DB6" w:rsidR="00243CB7" w:rsidRPr="0022268A" w:rsidRDefault="00223B1D" w:rsidP="00223B1D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</w:t>
      </w:r>
      <w:r w:rsidR="00E424AE" w:rsidRPr="0022268A">
        <w:rPr>
          <w:rFonts w:ascii="Times New Roman" w:hAnsi="Times New Roman" w:cs="Times New Roman"/>
          <w:b/>
          <w:bCs/>
          <w:sz w:val="23"/>
          <w:szCs w:val="23"/>
        </w:rPr>
        <w:t>Wójt Gminy Kosakowo</w:t>
      </w:r>
    </w:p>
    <w:p w14:paraId="43358F00" w14:textId="77777777" w:rsidR="000616E6" w:rsidRPr="0022268A" w:rsidRDefault="000616E6" w:rsidP="008E5AC3">
      <w:pPr>
        <w:spacing w:line="276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14:paraId="3B514D4C" w14:textId="6E9EE510" w:rsidR="000616E6" w:rsidRPr="0022268A" w:rsidRDefault="0022268A" w:rsidP="0022268A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2268A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                  </w:t>
      </w:r>
      <w:r w:rsidR="000616E6" w:rsidRPr="0022268A">
        <w:rPr>
          <w:rFonts w:ascii="Times New Roman" w:hAnsi="Times New Roman" w:cs="Times New Roman"/>
          <w:b/>
          <w:bCs/>
          <w:sz w:val="23"/>
          <w:szCs w:val="23"/>
        </w:rPr>
        <w:t>Eunika Niemc</w:t>
      </w:r>
    </w:p>
    <w:sectPr w:rsidR="000616E6" w:rsidRPr="0022268A" w:rsidSect="001D0C00">
      <w:type w:val="continuous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7065" w14:textId="77777777" w:rsidR="004B705B" w:rsidRDefault="004B705B" w:rsidP="004B705B">
      <w:r>
        <w:separator/>
      </w:r>
    </w:p>
  </w:endnote>
  <w:endnote w:type="continuationSeparator" w:id="0">
    <w:p w14:paraId="652986A9" w14:textId="77777777" w:rsidR="004B705B" w:rsidRDefault="004B705B" w:rsidP="004B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BAED" w14:textId="77777777" w:rsidR="004B705B" w:rsidRDefault="004B705B" w:rsidP="004B705B">
      <w:r>
        <w:separator/>
      </w:r>
    </w:p>
  </w:footnote>
  <w:footnote w:type="continuationSeparator" w:id="0">
    <w:p w14:paraId="11A0C37E" w14:textId="77777777" w:rsidR="004B705B" w:rsidRDefault="004B705B" w:rsidP="004B7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E978" w14:textId="05B7271B" w:rsidR="004B705B" w:rsidRDefault="004B705B" w:rsidP="004B705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28B9"/>
    <w:multiLevelType w:val="hybridMultilevel"/>
    <w:tmpl w:val="2A44C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B529F"/>
    <w:multiLevelType w:val="hybridMultilevel"/>
    <w:tmpl w:val="D30CF31E"/>
    <w:lvl w:ilvl="0" w:tplc="672C7402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39E7607"/>
    <w:multiLevelType w:val="hybridMultilevel"/>
    <w:tmpl w:val="7CA2F2E8"/>
    <w:lvl w:ilvl="0" w:tplc="568A7F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E0C23"/>
    <w:multiLevelType w:val="hybridMultilevel"/>
    <w:tmpl w:val="31B07382"/>
    <w:lvl w:ilvl="0" w:tplc="DFFC49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6A21"/>
    <w:multiLevelType w:val="hybridMultilevel"/>
    <w:tmpl w:val="CE3AFF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5E31A72"/>
    <w:multiLevelType w:val="hybridMultilevel"/>
    <w:tmpl w:val="72C44F12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Theme="minorHAnsi" w:eastAsia="Times New Roman" w:hAnsiTheme="minorHAnsi" w:cs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71B693F"/>
    <w:multiLevelType w:val="hybridMultilevel"/>
    <w:tmpl w:val="B3A42234"/>
    <w:lvl w:ilvl="0" w:tplc="79CACCA6">
      <w:start w:val="1"/>
      <w:numFmt w:val="decimal"/>
      <w:lvlText w:val="%1)"/>
      <w:lvlJc w:val="left"/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2374C"/>
    <w:multiLevelType w:val="hybridMultilevel"/>
    <w:tmpl w:val="421CBC70"/>
    <w:lvl w:ilvl="0" w:tplc="A94E977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79CACCA6">
      <w:start w:val="1"/>
      <w:numFmt w:val="decimal"/>
      <w:lvlText w:val="%3)"/>
      <w:lvlJc w:val="left"/>
      <w:rPr>
        <w:rFonts w:hint="default"/>
        <w:b/>
        <w:bCs/>
        <w:color w:val="auto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8" w15:restartNumberingAfterBreak="0">
    <w:nsid w:val="721E375C"/>
    <w:multiLevelType w:val="hybridMultilevel"/>
    <w:tmpl w:val="31782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F4584"/>
    <w:multiLevelType w:val="hybridMultilevel"/>
    <w:tmpl w:val="1BE68B0C"/>
    <w:lvl w:ilvl="0" w:tplc="D1A8B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973241">
    <w:abstractNumId w:val="0"/>
  </w:num>
  <w:num w:numId="2" w16cid:durableId="696276261">
    <w:abstractNumId w:val="4"/>
  </w:num>
  <w:num w:numId="3" w16cid:durableId="1254169758">
    <w:abstractNumId w:val="8"/>
  </w:num>
  <w:num w:numId="4" w16cid:durableId="494960171">
    <w:abstractNumId w:val="2"/>
  </w:num>
  <w:num w:numId="5" w16cid:durableId="1239827216">
    <w:abstractNumId w:val="7"/>
  </w:num>
  <w:num w:numId="6" w16cid:durableId="1280724629">
    <w:abstractNumId w:val="1"/>
  </w:num>
  <w:num w:numId="7" w16cid:durableId="858012791">
    <w:abstractNumId w:val="5"/>
  </w:num>
  <w:num w:numId="8" w16cid:durableId="874780166">
    <w:abstractNumId w:val="6"/>
  </w:num>
  <w:num w:numId="9" w16cid:durableId="1410033008">
    <w:abstractNumId w:val="3"/>
  </w:num>
  <w:num w:numId="10" w16cid:durableId="19815697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AE"/>
    <w:rsid w:val="000111B4"/>
    <w:rsid w:val="00040AD0"/>
    <w:rsid w:val="00051DF4"/>
    <w:rsid w:val="000616E6"/>
    <w:rsid w:val="00073CB7"/>
    <w:rsid w:val="000911AF"/>
    <w:rsid w:val="000B147B"/>
    <w:rsid w:val="000D15F9"/>
    <w:rsid w:val="00112660"/>
    <w:rsid w:val="00132C95"/>
    <w:rsid w:val="00162860"/>
    <w:rsid w:val="001D0C00"/>
    <w:rsid w:val="001E01EF"/>
    <w:rsid w:val="00205619"/>
    <w:rsid w:val="0022268A"/>
    <w:rsid w:val="00223B1D"/>
    <w:rsid w:val="00243CB7"/>
    <w:rsid w:val="00265F4E"/>
    <w:rsid w:val="00275A00"/>
    <w:rsid w:val="003059FC"/>
    <w:rsid w:val="00306E8B"/>
    <w:rsid w:val="00311CDF"/>
    <w:rsid w:val="00335A97"/>
    <w:rsid w:val="003545C1"/>
    <w:rsid w:val="003955BD"/>
    <w:rsid w:val="003A75A9"/>
    <w:rsid w:val="003B1088"/>
    <w:rsid w:val="003E09CB"/>
    <w:rsid w:val="004346E7"/>
    <w:rsid w:val="00443550"/>
    <w:rsid w:val="00446458"/>
    <w:rsid w:val="004552D6"/>
    <w:rsid w:val="00471456"/>
    <w:rsid w:val="00485EA9"/>
    <w:rsid w:val="00490112"/>
    <w:rsid w:val="004A1733"/>
    <w:rsid w:val="004B6248"/>
    <w:rsid w:val="004B705B"/>
    <w:rsid w:val="004C2D38"/>
    <w:rsid w:val="004C6C4E"/>
    <w:rsid w:val="005219E2"/>
    <w:rsid w:val="005245AB"/>
    <w:rsid w:val="005C5862"/>
    <w:rsid w:val="005D46EC"/>
    <w:rsid w:val="00602E4D"/>
    <w:rsid w:val="00602FE9"/>
    <w:rsid w:val="006037EE"/>
    <w:rsid w:val="00623798"/>
    <w:rsid w:val="006367B7"/>
    <w:rsid w:val="00637F02"/>
    <w:rsid w:val="006444BC"/>
    <w:rsid w:val="006B3164"/>
    <w:rsid w:val="006D7606"/>
    <w:rsid w:val="00703D78"/>
    <w:rsid w:val="00713521"/>
    <w:rsid w:val="00724E36"/>
    <w:rsid w:val="00726AC3"/>
    <w:rsid w:val="00793DEA"/>
    <w:rsid w:val="007C5742"/>
    <w:rsid w:val="00817350"/>
    <w:rsid w:val="008323EC"/>
    <w:rsid w:val="008608EE"/>
    <w:rsid w:val="00892B9B"/>
    <w:rsid w:val="008A307E"/>
    <w:rsid w:val="008E5AC3"/>
    <w:rsid w:val="008F316F"/>
    <w:rsid w:val="0091114E"/>
    <w:rsid w:val="00914A89"/>
    <w:rsid w:val="00927ADA"/>
    <w:rsid w:val="00931C98"/>
    <w:rsid w:val="00982BE0"/>
    <w:rsid w:val="009A2AC6"/>
    <w:rsid w:val="009A61A7"/>
    <w:rsid w:val="009A68C2"/>
    <w:rsid w:val="009E6E8C"/>
    <w:rsid w:val="00A100B6"/>
    <w:rsid w:val="00A50FA6"/>
    <w:rsid w:val="00A57517"/>
    <w:rsid w:val="00A62BA7"/>
    <w:rsid w:val="00A70143"/>
    <w:rsid w:val="00A90936"/>
    <w:rsid w:val="00AB2BE4"/>
    <w:rsid w:val="00B42D8C"/>
    <w:rsid w:val="00B563DF"/>
    <w:rsid w:val="00B8008A"/>
    <w:rsid w:val="00B82D4D"/>
    <w:rsid w:val="00BA51C5"/>
    <w:rsid w:val="00BC6170"/>
    <w:rsid w:val="00BE2038"/>
    <w:rsid w:val="00C32188"/>
    <w:rsid w:val="00C72742"/>
    <w:rsid w:val="00C731D9"/>
    <w:rsid w:val="00CE07DC"/>
    <w:rsid w:val="00CE6317"/>
    <w:rsid w:val="00D34FC2"/>
    <w:rsid w:val="00D41ECA"/>
    <w:rsid w:val="00D522B4"/>
    <w:rsid w:val="00D73AC9"/>
    <w:rsid w:val="00D75792"/>
    <w:rsid w:val="00D86A65"/>
    <w:rsid w:val="00DC031B"/>
    <w:rsid w:val="00DC50EF"/>
    <w:rsid w:val="00DF22DE"/>
    <w:rsid w:val="00E424AE"/>
    <w:rsid w:val="00E537B3"/>
    <w:rsid w:val="00E76D6B"/>
    <w:rsid w:val="00E965A9"/>
    <w:rsid w:val="00EF1EFB"/>
    <w:rsid w:val="00F12C5A"/>
    <w:rsid w:val="00F15E2A"/>
    <w:rsid w:val="00F46452"/>
    <w:rsid w:val="00FB1F2C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539E52"/>
  <w15:docId w15:val="{8CF607C8-1C21-49F4-B399-64585653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16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31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A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A65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B7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05B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B70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05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Żuralska</dc:creator>
  <cp:lastModifiedBy>Martyna Frank</cp:lastModifiedBy>
  <cp:revision>27</cp:revision>
  <cp:lastPrinted>2025-08-12T14:07:00Z</cp:lastPrinted>
  <dcterms:created xsi:type="dcterms:W3CDTF">2025-08-12T14:08:00Z</dcterms:created>
  <dcterms:modified xsi:type="dcterms:W3CDTF">2025-11-12T12:57:00Z</dcterms:modified>
</cp:coreProperties>
</file>