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1AB541" w14:textId="609A4C47" w:rsidR="00CB29C6" w:rsidRDefault="00CB29C6" w:rsidP="002A514D">
      <w:pPr>
        <w:spacing w:before="120"/>
        <w:ind w:right="-286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A60861">
        <w:rPr>
          <w:rFonts w:ascii="Cambria" w:hAnsi="Cambria" w:cs="Arial"/>
          <w:b/>
          <w:bCs/>
        </w:rPr>
        <w:t>11</w:t>
      </w:r>
      <w:r w:rsidR="004713DD">
        <w:rPr>
          <w:rFonts w:ascii="Cambria" w:hAnsi="Cambria" w:cs="Arial"/>
          <w:b/>
          <w:bCs/>
        </w:rPr>
        <w:t xml:space="preserve">.2020 </w:t>
      </w:r>
    </w:p>
    <w:p w14:paraId="0FA8232E" w14:textId="77777777" w:rsidR="007217B2" w:rsidRPr="00016B4C" w:rsidRDefault="007217B2" w:rsidP="00FA2F9E">
      <w:pPr>
        <w:spacing w:before="120"/>
        <w:jc w:val="right"/>
        <w:rPr>
          <w:rFonts w:ascii="Cambria" w:hAnsi="Cambria" w:cs="Arial"/>
          <w:b/>
          <w:bCs/>
        </w:rPr>
      </w:pPr>
      <w:r w:rsidRPr="00016B4C">
        <w:rPr>
          <w:rFonts w:ascii="Cambria" w:hAnsi="Cambria" w:cs="Arial"/>
          <w:b/>
          <w:bCs/>
        </w:rPr>
        <w:t xml:space="preserve">Załącznik nr </w:t>
      </w:r>
      <w:r w:rsidR="00CB29C6">
        <w:rPr>
          <w:rFonts w:ascii="Cambria" w:hAnsi="Cambria" w:cs="Arial"/>
          <w:b/>
          <w:bCs/>
        </w:rPr>
        <w:t>4</w:t>
      </w:r>
      <w:r w:rsidR="008411B3" w:rsidRPr="00016B4C">
        <w:rPr>
          <w:rFonts w:ascii="Cambria" w:hAnsi="Cambria" w:cs="Arial"/>
          <w:b/>
          <w:bCs/>
        </w:rPr>
        <w:t xml:space="preserve"> do SIWZ </w:t>
      </w:r>
    </w:p>
    <w:p w14:paraId="405A67C3" w14:textId="77777777"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14:paraId="674B8BB0" w14:textId="77777777"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14:paraId="583AD5B3" w14:textId="77777777"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14:paraId="64250A0B" w14:textId="77777777" w:rsidR="007217B2" w:rsidRPr="00016B4C" w:rsidRDefault="002A514D" w:rsidP="002A514D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</w:t>
      </w:r>
      <w:r w:rsidR="008411B3" w:rsidRPr="00016B4C">
        <w:rPr>
          <w:rFonts w:ascii="Cambria" w:hAnsi="Cambria" w:cs="Arial"/>
          <w:bCs/>
        </w:rPr>
        <w:t>(Nazwa i adres wykonawcy)</w:t>
      </w:r>
    </w:p>
    <w:p w14:paraId="7BFF35EA" w14:textId="77777777" w:rsidR="007217B2" w:rsidRPr="00016B4C" w:rsidRDefault="004713DD" w:rsidP="008411B3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</w:t>
      </w:r>
    </w:p>
    <w:p w14:paraId="08C43DC2" w14:textId="77777777" w:rsidR="00D96055" w:rsidRPr="0074111D" w:rsidRDefault="0074111D" w:rsidP="008411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4111D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br/>
        <w:t xml:space="preserve">OKREŚLONYCH W ART. 24 UST. 1 PKT 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>1</w:t>
      </w:r>
      <w:r w:rsidR="003D18AF" w:rsidRPr="0074111D">
        <w:rPr>
          <w:rFonts w:ascii="Cambria" w:hAnsi="Cambria" w:cs="Arial"/>
          <w:b/>
          <w:bCs/>
          <w:sz w:val="22"/>
          <w:szCs w:val="22"/>
        </w:rPr>
        <w:t>5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sz w:val="22"/>
          <w:szCs w:val="22"/>
        </w:rPr>
        <w:t>i</w:t>
      </w:r>
      <w:r w:rsidR="006041FD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 xml:space="preserve">22 PZP ORAZ W ART. </w:t>
      </w:r>
      <w:r w:rsidR="00B40316" w:rsidRPr="0074111D">
        <w:rPr>
          <w:rFonts w:ascii="Cambria" w:hAnsi="Cambria" w:cs="Arial"/>
          <w:b/>
          <w:bCs/>
          <w:caps/>
          <w:sz w:val="22"/>
          <w:szCs w:val="22"/>
        </w:rPr>
        <w:t xml:space="preserve">24 ust. 5 pkt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5</w:t>
      </w:r>
      <w:r w:rsidR="00147B4D" w:rsidRPr="0074111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-</w:t>
      </w:r>
      <w:r w:rsidR="00147B4D" w:rsidRPr="0074111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 w:rsidRPr="0074111D">
        <w:rPr>
          <w:rFonts w:ascii="Cambria" w:hAnsi="Cambria" w:cs="Arial"/>
          <w:b/>
          <w:bCs/>
          <w:caps/>
          <w:sz w:val="22"/>
          <w:szCs w:val="22"/>
        </w:rPr>
        <w:t>8</w:t>
      </w:r>
      <w:r w:rsidR="00B40316" w:rsidRPr="0074111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36DA6" w:rsidRPr="0074111D">
        <w:rPr>
          <w:rFonts w:ascii="Cambria" w:hAnsi="Cambria" w:cs="Arial"/>
          <w:b/>
          <w:bCs/>
          <w:sz w:val="22"/>
          <w:szCs w:val="22"/>
        </w:rPr>
        <w:t>PZP</w:t>
      </w:r>
    </w:p>
    <w:p w14:paraId="6B81F6BE" w14:textId="167520D0" w:rsidR="007217B2" w:rsidRPr="00016B4C" w:rsidRDefault="007217B2" w:rsidP="007217B2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Przystępując do postępowania w sprawie zamówienia publicznego prowadzonego w trybie</w:t>
      </w:r>
      <w:r w:rsidR="00EB38B8">
        <w:rPr>
          <w:rFonts w:ascii="Cambria" w:hAnsi="Cambria" w:cs="Arial"/>
          <w:bCs/>
        </w:rPr>
        <w:t xml:space="preserve"> przetargu nieograniczonego pn.: </w:t>
      </w:r>
      <w:r w:rsidR="00A60861" w:rsidRPr="009C1318">
        <w:rPr>
          <w:rFonts w:ascii="Cambria" w:eastAsia="Calibri" w:hAnsi="Cambria" w:cs="Arial"/>
          <w:b/>
        </w:rPr>
        <w:t>DOSTAWA APARATU FOTOGRAFICZNEGO WRAZ Z WYPOSAŻENIEM W RAMACH PROJEKTU „KOMPLEKSOWA OCHRONA ŻUBRA W POLSCE”</w:t>
      </w:r>
      <w:r w:rsidR="00A60861" w:rsidRPr="00635EBA">
        <w:rPr>
          <w:rFonts w:ascii="Cambria" w:hAnsi="Cambria"/>
        </w:rPr>
        <w:t xml:space="preserve"> </w:t>
      </w:r>
      <w:r w:rsidR="00A60861" w:rsidRPr="00635EBA">
        <w:rPr>
          <w:rFonts w:ascii="Cambria" w:hAnsi="Cambria" w:cs="Arial"/>
          <w:b/>
          <w:lang w:eastAsia="pl-PL"/>
        </w:rPr>
        <w:t xml:space="preserve"> </w:t>
      </w:r>
    </w:p>
    <w:p w14:paraId="73E3CADC" w14:textId="77777777" w:rsidR="007217B2" w:rsidRPr="00016B4C" w:rsidRDefault="007217B2" w:rsidP="00EF0DAA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Ja niżej podpisany ______________________________________________________________________________________</w:t>
      </w:r>
      <w:r w:rsidR="007C55BD">
        <w:rPr>
          <w:rFonts w:ascii="Cambria" w:hAnsi="Cambria" w:cs="Arial"/>
          <w:bCs/>
        </w:rPr>
        <w:t>______________________</w:t>
      </w:r>
      <w:r w:rsidR="002A514D">
        <w:rPr>
          <w:rFonts w:ascii="Cambria" w:hAnsi="Cambria" w:cs="Arial"/>
          <w:bCs/>
        </w:rPr>
        <w:t>___</w:t>
      </w:r>
      <w:r w:rsidRPr="00016B4C">
        <w:rPr>
          <w:rFonts w:ascii="Cambria" w:hAnsi="Cambria" w:cs="Arial"/>
          <w:bCs/>
        </w:rPr>
        <w:t xml:space="preserve"> </w:t>
      </w:r>
    </w:p>
    <w:p w14:paraId="04EA533C" w14:textId="77777777" w:rsidR="00896433" w:rsidRPr="00016B4C" w:rsidRDefault="007217B2" w:rsidP="002A514D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działając w imieniu i na rzecz</w:t>
      </w:r>
      <w:r w:rsidR="002A514D">
        <w:rPr>
          <w:rFonts w:ascii="Cambria" w:hAnsi="Cambria" w:cs="Arial"/>
          <w:bCs/>
        </w:rPr>
        <w:t xml:space="preserve"> </w:t>
      </w:r>
      <w:r w:rsidR="006041FD" w:rsidRPr="00016B4C">
        <w:rPr>
          <w:rFonts w:ascii="Cambria" w:hAnsi="Cambria" w:cs="Arial"/>
          <w:bCs/>
        </w:rPr>
        <w:t>___________________________________________________________________________________________</w:t>
      </w:r>
      <w:r w:rsidR="002A514D">
        <w:rPr>
          <w:rFonts w:ascii="Cambria" w:hAnsi="Cambria" w:cs="Arial"/>
          <w:bCs/>
        </w:rPr>
        <w:t>_______</w:t>
      </w:r>
    </w:p>
    <w:p w14:paraId="2C87DB45" w14:textId="77777777" w:rsidR="007217B2" w:rsidRDefault="007217B2" w:rsidP="00921E05">
      <w:pPr>
        <w:spacing w:before="120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oświadczam, że</w:t>
      </w:r>
      <w:r w:rsidR="00A36DA6" w:rsidRPr="00016B4C">
        <w:rPr>
          <w:rFonts w:ascii="Cambria" w:hAnsi="Cambria" w:cs="Arial"/>
          <w:bCs/>
        </w:rPr>
        <w:t>:</w:t>
      </w:r>
      <w:r w:rsidRPr="00016B4C">
        <w:rPr>
          <w:rFonts w:ascii="Cambria" w:hAnsi="Cambria" w:cs="Arial"/>
          <w:bCs/>
        </w:rPr>
        <w:t xml:space="preserve"> </w:t>
      </w:r>
    </w:p>
    <w:p w14:paraId="72F3C1ED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ab/>
        <w:t>w stosunku do Wykonawcy, którego reprezentuję nie orzeczono tytułem środka zapobiegawczego zakazu ubiegania się o zamówienia publiczne;</w:t>
      </w:r>
    </w:p>
    <w:p w14:paraId="0C639577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Wykonawcy, którego reprezentuję nie wydano prawomocnego wyroku sądu lub ostatecznej decyzji administracyjnej o zaleganiu z uiszczaniem podatków, opłat lub składek na ubezpieczenia społeczne lub zdrowotne</w:t>
      </w:r>
      <w:r>
        <w:rPr>
          <w:rFonts w:ascii="Cambria" w:hAnsi="Cambria" w:cs="Arial"/>
          <w:bCs/>
        </w:rPr>
        <w:t>;</w:t>
      </w:r>
    </w:p>
    <w:p w14:paraId="6369AD27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Pr="00016B4C">
        <w:rPr>
          <w:rFonts w:ascii="Cambria" w:hAnsi="Cambria" w:cs="Arial"/>
          <w:lang w:eastAsia="pl-PL"/>
        </w:rPr>
        <w:t>ustawy z dnia 29 stycznia 2004 r. Prawo zamówień publicznych (tekst jedn.: Dz. U. z 201</w:t>
      </w:r>
      <w:r>
        <w:rPr>
          <w:rFonts w:ascii="Cambria" w:hAnsi="Cambria" w:cs="Arial"/>
          <w:lang w:eastAsia="pl-PL"/>
        </w:rPr>
        <w:t>9</w:t>
      </w:r>
      <w:r w:rsidRPr="00016B4C">
        <w:rPr>
          <w:rFonts w:ascii="Cambria" w:hAnsi="Cambria" w:cs="Arial"/>
          <w:lang w:eastAsia="pl-PL"/>
        </w:rPr>
        <w:t xml:space="preserve"> r. poz. </w:t>
      </w:r>
      <w:r>
        <w:rPr>
          <w:rFonts w:ascii="Cambria" w:hAnsi="Cambria" w:cs="Arial"/>
          <w:lang w:eastAsia="pl-PL"/>
        </w:rPr>
        <w:t>1843</w:t>
      </w:r>
      <w:r w:rsidRPr="00016B4C">
        <w:rPr>
          <w:rFonts w:ascii="Cambria" w:hAnsi="Cambria" w:cs="Arial"/>
          <w:lang w:eastAsia="pl-PL"/>
        </w:rPr>
        <w:t xml:space="preserve"> – „PZP”)</w:t>
      </w:r>
      <w:r w:rsidRPr="00016B4C">
        <w:rPr>
          <w:rFonts w:ascii="Cambria" w:hAnsi="Cambria" w:cs="Arial"/>
          <w:bCs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14:paraId="6824907A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14:paraId="5DC773F5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PZP;</w:t>
      </w:r>
    </w:p>
    <w:p w14:paraId="47B85D76" w14:textId="77777777" w:rsidR="00921E05" w:rsidRPr="00016B4C" w:rsidRDefault="00921E05" w:rsidP="00921E05">
      <w:pPr>
        <w:spacing w:before="120"/>
        <w:ind w:left="142" w:hanging="142"/>
        <w:contextualSpacing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Wykonawca, którego reprezentuję nie zalega z opłacaniem podatków i opłat lokalnych, o których mowa w ustawie z dnia 12 stycznia 1991 r. o podatkach i opłatach lokalnych (tekst jedn.: Dz. U. z 201</w:t>
      </w:r>
      <w:r>
        <w:rPr>
          <w:rFonts w:ascii="Cambria" w:hAnsi="Cambria" w:cs="Arial"/>
          <w:bCs/>
        </w:rPr>
        <w:t>9</w:t>
      </w:r>
      <w:r w:rsidRPr="00016B4C">
        <w:rPr>
          <w:rFonts w:ascii="Cambria" w:hAnsi="Cambria" w:cs="Arial"/>
          <w:bCs/>
        </w:rPr>
        <w:t xml:space="preserve">r. poz. </w:t>
      </w:r>
      <w:r>
        <w:rPr>
          <w:rFonts w:ascii="Cambria" w:hAnsi="Cambria" w:cs="Arial"/>
          <w:bCs/>
        </w:rPr>
        <w:t>1170</w:t>
      </w:r>
      <w:r w:rsidRPr="00016B4C">
        <w:rPr>
          <w:rFonts w:ascii="Cambria" w:hAnsi="Cambria" w:cs="Arial"/>
          <w:bCs/>
        </w:rPr>
        <w:t xml:space="preserve"> z </w:t>
      </w:r>
      <w:proofErr w:type="spellStart"/>
      <w:r w:rsidRPr="00016B4C">
        <w:rPr>
          <w:rFonts w:ascii="Cambria" w:hAnsi="Cambria" w:cs="Arial"/>
          <w:bCs/>
        </w:rPr>
        <w:t>późn</w:t>
      </w:r>
      <w:proofErr w:type="spellEnd"/>
      <w:r w:rsidRPr="00016B4C">
        <w:rPr>
          <w:rFonts w:ascii="Cambria" w:hAnsi="Cambria" w:cs="Arial"/>
          <w:bCs/>
        </w:rPr>
        <w:t>. zm.)</w:t>
      </w:r>
    </w:p>
    <w:p w14:paraId="06E66172" w14:textId="77777777" w:rsidR="00921E05" w:rsidRDefault="00921E05" w:rsidP="00921E05">
      <w:pPr>
        <w:spacing w:before="120"/>
        <w:ind w:left="5670"/>
        <w:rPr>
          <w:rFonts w:ascii="Cambria" w:hAnsi="Cambria" w:cs="Arial"/>
          <w:bCs/>
        </w:rPr>
      </w:pPr>
    </w:p>
    <w:p w14:paraId="3FCB3207" w14:textId="22829CE5" w:rsidR="00921E05" w:rsidRPr="00016B4C" w:rsidRDefault="00921E05" w:rsidP="00C70E2C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Data i podpis </w:t>
      </w:r>
      <w:r w:rsidRPr="00016B4C">
        <w:rPr>
          <w:rFonts w:ascii="Cambria" w:hAnsi="Cambria" w:cs="Arial"/>
          <w:bCs/>
        </w:rPr>
        <w:t>_____</w:t>
      </w:r>
      <w:r>
        <w:rPr>
          <w:rFonts w:ascii="Cambria" w:hAnsi="Cambria" w:cs="Arial"/>
          <w:bCs/>
        </w:rPr>
        <w:t>___________________________</w:t>
      </w:r>
      <w:r w:rsidR="00C70E2C">
        <w:rPr>
          <w:rFonts w:ascii="Cambria" w:hAnsi="Cambria" w:cs="Arial"/>
          <w:bCs/>
        </w:rPr>
        <w:t>___________</w:t>
      </w:r>
    </w:p>
    <w:p w14:paraId="714B06B7" w14:textId="77777777" w:rsidR="00921E05" w:rsidRPr="00016B4C" w:rsidRDefault="00921E05" w:rsidP="00921E05">
      <w:pPr>
        <w:spacing w:before="120"/>
        <w:jc w:val="both"/>
        <w:rPr>
          <w:rFonts w:ascii="Cambria" w:hAnsi="Cambria" w:cs="Arial"/>
          <w:bCs/>
          <w:i/>
        </w:rPr>
      </w:pPr>
      <w:r w:rsidRPr="00016B4C">
        <w:rPr>
          <w:rFonts w:ascii="Cambria" w:hAnsi="Cambria" w:cs="Arial"/>
          <w:bCs/>
          <w:i/>
        </w:rPr>
        <w:t>Dokument może być podpisany kwalifikowanym podpisem elek</w:t>
      </w:r>
      <w:r>
        <w:rPr>
          <w:rFonts w:ascii="Cambria" w:hAnsi="Cambria" w:cs="Arial"/>
          <w:bCs/>
          <w:i/>
        </w:rPr>
        <w:t>tronicznym przez wykonawcę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lub</w:t>
      </w:r>
      <w:r w:rsidRPr="00016B4C">
        <w:rPr>
          <w:rFonts w:ascii="Cambria" w:hAnsi="Cambria" w:cs="Arial"/>
          <w:bCs/>
          <w:i/>
        </w:rPr>
        <w:tab/>
      </w:r>
      <w:r w:rsidRPr="00016B4C">
        <w:rPr>
          <w:rFonts w:ascii="Cambria" w:hAnsi="Cambria" w:cs="Arial"/>
          <w:bCs/>
          <w:i/>
        </w:rPr>
        <w:br/>
        <w:t>może być podpisany podpisem własnoręcznym i przekazany w elektronicznej kopii dokumentu potwierdzonej za zgodność z oryginałem kwalifikowanym podpisem elektronicznym przez wykonawcę.</w:t>
      </w:r>
    </w:p>
    <w:p w14:paraId="664D81F4" w14:textId="77777777" w:rsidR="003A0063" w:rsidRPr="00016B4C" w:rsidRDefault="003A0063" w:rsidP="008411B3">
      <w:pPr>
        <w:spacing w:before="120"/>
        <w:rPr>
          <w:rFonts w:ascii="Cambria" w:hAnsi="Cambria" w:cs="Arial"/>
          <w:bCs/>
          <w:i/>
        </w:rPr>
      </w:pPr>
    </w:p>
    <w:sectPr w:rsidR="003A0063" w:rsidRPr="00016B4C" w:rsidSect="002A514D">
      <w:headerReference w:type="default" r:id="rId8"/>
      <w:footerReference w:type="default" r:id="rId9"/>
      <w:pgSz w:w="11905" w:h="16837"/>
      <w:pgMar w:top="1134" w:right="8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FB38F" w14:textId="77777777" w:rsidR="00A07CD7" w:rsidRDefault="00A07CD7">
      <w:r>
        <w:separator/>
      </w:r>
    </w:p>
  </w:endnote>
  <w:endnote w:type="continuationSeparator" w:id="0">
    <w:p w14:paraId="6EFFD07D" w14:textId="77777777" w:rsidR="00A07CD7" w:rsidRDefault="00A0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84DC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F1B4FA" w14:textId="77777777" w:rsidR="00DE5FEE" w:rsidRPr="00983322" w:rsidRDefault="00EF0DAA" w:rsidP="00EF0DAA">
    <w:pPr>
      <w:pStyle w:val="Stopka"/>
      <w:pBdr>
        <w:top w:val="single" w:sz="4" w:space="1" w:color="D9D9D9"/>
      </w:pBdr>
      <w:tabs>
        <w:tab w:val="left" w:pos="388"/>
        <w:tab w:val="right" w:pos="9637"/>
      </w:tabs>
      <w:rPr>
        <w:rFonts w:ascii="Cambria" w:hAnsi="Cambria"/>
      </w:rPr>
    </w:pPr>
    <w:r>
      <w:rPr>
        <w:rFonts w:ascii="Cambria" w:hAnsi="Cambria"/>
      </w:rPr>
      <w:tab/>
    </w:r>
    <w:r w:rsidR="004713DD" w:rsidRPr="00364EBF">
      <w:rPr>
        <w:noProof/>
        <w:lang w:eastAsia="pl-PL"/>
      </w:rPr>
      <w:drawing>
        <wp:inline distT="0" distB="0" distL="0" distR="0" wp14:anchorId="29478590" wp14:editId="37DBAE85">
          <wp:extent cx="487680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  <w:r>
      <w:rPr>
        <w:rFonts w:ascii="Cambria" w:hAnsi="Cambria"/>
      </w:rPr>
      <w:tab/>
    </w:r>
    <w:r w:rsidR="00DE5FEE" w:rsidRPr="00983322">
      <w:rPr>
        <w:rFonts w:ascii="Cambria" w:hAnsi="Cambria"/>
      </w:rPr>
      <w:fldChar w:fldCharType="begin"/>
    </w:r>
    <w:r w:rsidR="00DE5FEE" w:rsidRPr="00983322">
      <w:rPr>
        <w:rFonts w:ascii="Cambria" w:hAnsi="Cambria"/>
      </w:rPr>
      <w:instrText>PAGE   \* MERGEFORMAT</w:instrText>
    </w:r>
    <w:r w:rsidR="00DE5FEE" w:rsidRPr="00983322">
      <w:rPr>
        <w:rFonts w:ascii="Cambria" w:hAnsi="Cambria"/>
      </w:rPr>
      <w:fldChar w:fldCharType="separate"/>
    </w:r>
    <w:r w:rsidR="0074111D">
      <w:rPr>
        <w:rFonts w:ascii="Cambria" w:hAnsi="Cambria"/>
        <w:noProof/>
      </w:rPr>
      <w:t>1</w:t>
    </w:r>
    <w:r w:rsidR="00DE5FEE" w:rsidRPr="00983322">
      <w:rPr>
        <w:rFonts w:ascii="Cambria" w:hAnsi="Cambria"/>
      </w:rPr>
      <w:fldChar w:fldCharType="end"/>
    </w:r>
    <w:r w:rsidR="00DE5FEE" w:rsidRPr="00983322">
      <w:rPr>
        <w:rFonts w:ascii="Cambria" w:hAnsi="Cambria"/>
      </w:rPr>
      <w:t xml:space="preserve"> | </w:t>
    </w:r>
    <w:r w:rsidR="00DE5FEE" w:rsidRPr="00983322">
      <w:rPr>
        <w:rFonts w:ascii="Cambria" w:hAnsi="Cambria"/>
        <w:color w:val="7F7F7F"/>
        <w:spacing w:val="60"/>
      </w:rPr>
      <w:t>Strona</w:t>
    </w:r>
  </w:p>
  <w:p w14:paraId="4CB8B87B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ED680" w14:textId="77777777" w:rsidR="00A07CD7" w:rsidRDefault="00A07CD7">
      <w:r>
        <w:separator/>
      </w:r>
    </w:p>
  </w:footnote>
  <w:footnote w:type="continuationSeparator" w:id="0">
    <w:p w14:paraId="178DDAC1" w14:textId="77777777" w:rsidR="00A07CD7" w:rsidRDefault="00A0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653E" w14:textId="77777777" w:rsidR="00983322" w:rsidRDefault="004713DD">
    <w:pPr>
      <w:pStyle w:val="Nagwek"/>
    </w:pPr>
    <w:r w:rsidRPr="00364EBF">
      <w:rPr>
        <w:noProof/>
        <w:lang w:eastAsia="pl-PL"/>
      </w:rPr>
      <w:drawing>
        <wp:inline distT="0" distB="0" distL="0" distR="0" wp14:anchorId="1E6BC53F" wp14:editId="277AB391">
          <wp:extent cx="5619750" cy="733425"/>
          <wp:effectExtent l="0" t="0" r="0" b="9525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7"/>
    <w:rsid w:val="000064F0"/>
    <w:rsid w:val="0000654F"/>
    <w:rsid w:val="00006F53"/>
    <w:rsid w:val="00011C75"/>
    <w:rsid w:val="0001289D"/>
    <w:rsid w:val="00015128"/>
    <w:rsid w:val="0001557A"/>
    <w:rsid w:val="000162F8"/>
    <w:rsid w:val="00016B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4D8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2D8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2943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AB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ADC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14D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6E6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E39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3DD"/>
    <w:rsid w:val="004720A7"/>
    <w:rsid w:val="0047504B"/>
    <w:rsid w:val="004774AC"/>
    <w:rsid w:val="00482159"/>
    <w:rsid w:val="00482210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6B7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651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23D7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1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2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1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5BD"/>
    <w:rsid w:val="007C7122"/>
    <w:rsid w:val="007C7D78"/>
    <w:rsid w:val="007D0940"/>
    <w:rsid w:val="007D1905"/>
    <w:rsid w:val="007D4130"/>
    <w:rsid w:val="007D591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F8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1B3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E05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3B4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CD7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861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43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E2C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9C6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82B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8B8"/>
    <w:rsid w:val="00EB491F"/>
    <w:rsid w:val="00EB5DE3"/>
    <w:rsid w:val="00EB630C"/>
    <w:rsid w:val="00EB7616"/>
    <w:rsid w:val="00EC3830"/>
    <w:rsid w:val="00EC5F56"/>
    <w:rsid w:val="00EC643A"/>
    <w:rsid w:val="00ED1DE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AA"/>
    <w:rsid w:val="00EF640B"/>
    <w:rsid w:val="00F004DD"/>
    <w:rsid w:val="00F02A85"/>
    <w:rsid w:val="00F04C7E"/>
    <w:rsid w:val="00F04E90"/>
    <w:rsid w:val="00F053E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E9E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F9E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99C5"/>
  <w15:chartTrackingRefBased/>
  <w15:docId w15:val="{AC197B44-4691-4FC9-B633-80BF017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6823-E16D-4D1D-83A1-DEEAF9AB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N-ctwo Białowieża - Aneta Zinkiewicz</cp:lastModifiedBy>
  <cp:revision>2</cp:revision>
  <cp:lastPrinted>2020-05-11T09:05:00Z</cp:lastPrinted>
  <dcterms:created xsi:type="dcterms:W3CDTF">2020-07-10T09:37:00Z</dcterms:created>
  <dcterms:modified xsi:type="dcterms:W3CDTF">2020-07-10T09:37:00Z</dcterms:modified>
</cp:coreProperties>
</file>