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FA6A837" w14:textId="29936297" w:rsidR="00317ED6" w:rsidRPr="008D2DFC" w:rsidRDefault="00317ED6" w:rsidP="003248C1">
      <w:pPr>
        <w:pStyle w:val="Bezodstpw"/>
        <w:spacing w:line="276" w:lineRule="auto"/>
        <w:jc w:val="right"/>
        <w:rPr>
          <w:rFonts w:cstheme="minorHAnsi"/>
          <w:sz w:val="24"/>
          <w:szCs w:val="24"/>
        </w:rPr>
      </w:pPr>
      <w:r w:rsidRPr="008D2DFC">
        <w:rPr>
          <w:rFonts w:cstheme="minorHAnsi"/>
          <w:sz w:val="24"/>
          <w:szCs w:val="24"/>
        </w:rPr>
        <w:t xml:space="preserve">Złotoryja, dnia </w:t>
      </w:r>
      <w:r w:rsidR="00B01D63" w:rsidRPr="008D2DFC">
        <w:rPr>
          <w:rFonts w:cstheme="minorHAnsi"/>
          <w:sz w:val="24"/>
          <w:szCs w:val="24"/>
        </w:rPr>
        <w:t xml:space="preserve"> </w:t>
      </w:r>
      <w:r w:rsidR="003228BD" w:rsidRPr="008D2DFC">
        <w:rPr>
          <w:rFonts w:cstheme="minorHAnsi"/>
          <w:sz w:val="24"/>
          <w:szCs w:val="24"/>
        </w:rPr>
        <w:t>2</w:t>
      </w:r>
      <w:r w:rsidR="005C3552">
        <w:rPr>
          <w:rFonts w:cstheme="minorHAnsi"/>
          <w:sz w:val="24"/>
          <w:szCs w:val="24"/>
        </w:rPr>
        <w:t>8</w:t>
      </w:r>
      <w:r w:rsidR="00B01D63" w:rsidRPr="008D2DFC">
        <w:rPr>
          <w:rFonts w:cstheme="minorHAnsi"/>
          <w:sz w:val="24"/>
          <w:szCs w:val="24"/>
        </w:rPr>
        <w:t xml:space="preserve"> </w:t>
      </w:r>
      <w:r w:rsidR="00853B30" w:rsidRPr="008D2DFC">
        <w:rPr>
          <w:rFonts w:cstheme="minorHAnsi"/>
          <w:sz w:val="24"/>
          <w:szCs w:val="24"/>
        </w:rPr>
        <w:t xml:space="preserve">marca </w:t>
      </w:r>
      <w:r w:rsidR="002643EE" w:rsidRPr="008D2DFC">
        <w:rPr>
          <w:rFonts w:cstheme="minorHAnsi"/>
          <w:sz w:val="24"/>
          <w:szCs w:val="24"/>
        </w:rPr>
        <w:t>202</w:t>
      </w:r>
      <w:r w:rsidR="00853B30" w:rsidRPr="008D2DFC">
        <w:rPr>
          <w:rFonts w:cstheme="minorHAnsi"/>
          <w:sz w:val="24"/>
          <w:szCs w:val="24"/>
        </w:rPr>
        <w:t>2</w:t>
      </w:r>
      <w:r w:rsidR="002643EE" w:rsidRPr="008D2DFC">
        <w:rPr>
          <w:rFonts w:cstheme="minorHAnsi"/>
          <w:sz w:val="24"/>
          <w:szCs w:val="24"/>
        </w:rPr>
        <w:t xml:space="preserve"> r</w:t>
      </w:r>
      <w:r w:rsidR="00853B30" w:rsidRPr="008D2DFC">
        <w:rPr>
          <w:rFonts w:cstheme="minorHAnsi"/>
          <w:sz w:val="24"/>
          <w:szCs w:val="24"/>
        </w:rPr>
        <w:t>oku</w:t>
      </w:r>
    </w:p>
    <w:p w14:paraId="3A20FE3A" w14:textId="127FA1C5" w:rsidR="00853B30" w:rsidRPr="008D2DFC" w:rsidRDefault="00853B30" w:rsidP="003248C1">
      <w:pPr>
        <w:pStyle w:val="Bezodstpw"/>
        <w:spacing w:line="276" w:lineRule="auto"/>
        <w:jc w:val="both"/>
        <w:rPr>
          <w:rFonts w:cstheme="minorHAnsi"/>
          <w:sz w:val="24"/>
          <w:szCs w:val="24"/>
        </w:rPr>
      </w:pPr>
      <w:r w:rsidRPr="008D2DFC">
        <w:rPr>
          <w:rFonts w:cstheme="minorHAnsi"/>
          <w:sz w:val="24"/>
          <w:szCs w:val="24"/>
        </w:rPr>
        <w:t>H/</w:t>
      </w:r>
      <w:r w:rsidR="0089028E">
        <w:rPr>
          <w:rFonts w:cstheme="minorHAnsi"/>
          <w:sz w:val="24"/>
          <w:szCs w:val="24"/>
        </w:rPr>
        <w:t>4</w:t>
      </w:r>
      <w:r w:rsidRPr="008D2DFC">
        <w:rPr>
          <w:rFonts w:cstheme="minorHAnsi"/>
          <w:sz w:val="24"/>
          <w:szCs w:val="24"/>
        </w:rPr>
        <w:t>/2022</w:t>
      </w:r>
    </w:p>
    <w:p w14:paraId="4B9C4901" w14:textId="79E95F7B" w:rsidR="009A4214" w:rsidRPr="008D2DFC" w:rsidRDefault="00317ED6" w:rsidP="003248C1">
      <w:pPr>
        <w:pStyle w:val="Bezodstpw"/>
        <w:spacing w:line="276" w:lineRule="auto"/>
        <w:jc w:val="both"/>
        <w:rPr>
          <w:rFonts w:cstheme="minorHAnsi"/>
          <w:sz w:val="24"/>
          <w:szCs w:val="24"/>
        </w:rPr>
      </w:pPr>
      <w:r w:rsidRPr="008D2DFC">
        <w:rPr>
          <w:rFonts w:cstheme="minorHAnsi"/>
          <w:sz w:val="24"/>
          <w:szCs w:val="24"/>
        </w:rPr>
        <w:tab/>
      </w:r>
      <w:r w:rsidRPr="008D2DFC">
        <w:rPr>
          <w:rFonts w:cstheme="minorHAnsi"/>
          <w:sz w:val="24"/>
          <w:szCs w:val="24"/>
        </w:rPr>
        <w:tab/>
      </w:r>
      <w:r w:rsidRPr="008D2DFC">
        <w:rPr>
          <w:rFonts w:cstheme="minorHAnsi"/>
          <w:sz w:val="24"/>
          <w:szCs w:val="24"/>
        </w:rPr>
        <w:tab/>
      </w:r>
      <w:r w:rsidRPr="008D2DFC">
        <w:rPr>
          <w:rFonts w:cstheme="minorHAnsi"/>
          <w:sz w:val="24"/>
          <w:szCs w:val="24"/>
        </w:rPr>
        <w:tab/>
      </w:r>
      <w:r w:rsidRPr="008D2DFC">
        <w:rPr>
          <w:rFonts w:cstheme="minorHAnsi"/>
          <w:sz w:val="24"/>
          <w:szCs w:val="24"/>
        </w:rPr>
        <w:tab/>
      </w:r>
      <w:r w:rsidRPr="008D2DFC">
        <w:rPr>
          <w:rFonts w:cstheme="minorHAnsi"/>
          <w:sz w:val="24"/>
          <w:szCs w:val="24"/>
        </w:rPr>
        <w:tab/>
      </w:r>
    </w:p>
    <w:p w14:paraId="45A98F05" w14:textId="72432794" w:rsidR="00FB6CF7" w:rsidRPr="008D2DFC" w:rsidRDefault="00317ED6" w:rsidP="003248C1">
      <w:pPr>
        <w:pStyle w:val="Bezodstpw"/>
        <w:spacing w:line="276" w:lineRule="auto"/>
        <w:jc w:val="center"/>
        <w:rPr>
          <w:rFonts w:cstheme="minorHAnsi"/>
          <w:b/>
          <w:sz w:val="28"/>
          <w:szCs w:val="28"/>
        </w:rPr>
      </w:pPr>
      <w:r w:rsidRPr="008D2DFC">
        <w:rPr>
          <w:rFonts w:cstheme="minorHAnsi"/>
          <w:b/>
          <w:sz w:val="28"/>
          <w:szCs w:val="28"/>
        </w:rPr>
        <w:t xml:space="preserve">Zaproszenie do </w:t>
      </w:r>
      <w:r w:rsidR="003228BD" w:rsidRPr="008D2DFC">
        <w:rPr>
          <w:rFonts w:cstheme="minorHAnsi"/>
          <w:b/>
          <w:sz w:val="28"/>
          <w:szCs w:val="28"/>
        </w:rPr>
        <w:t>składania ofert</w:t>
      </w:r>
      <w:r w:rsidR="00FB6CF7" w:rsidRPr="008D2DFC">
        <w:rPr>
          <w:rFonts w:cstheme="minorHAnsi"/>
          <w:b/>
          <w:sz w:val="28"/>
          <w:szCs w:val="28"/>
        </w:rPr>
        <w:t xml:space="preserve"> </w:t>
      </w:r>
    </w:p>
    <w:p w14:paraId="14E07CA0" w14:textId="49BA2DD6" w:rsidR="00CA012A" w:rsidRPr="008D2DFC" w:rsidRDefault="00317ED6" w:rsidP="003248C1">
      <w:pPr>
        <w:pStyle w:val="Bezodstpw"/>
        <w:spacing w:line="276" w:lineRule="auto"/>
        <w:jc w:val="both"/>
        <w:rPr>
          <w:rFonts w:cstheme="minorHAnsi"/>
          <w:sz w:val="24"/>
          <w:szCs w:val="24"/>
        </w:rPr>
      </w:pPr>
      <w:r w:rsidRPr="008D2DFC">
        <w:rPr>
          <w:rFonts w:cstheme="minorHAnsi"/>
          <w:sz w:val="24"/>
          <w:szCs w:val="24"/>
        </w:rPr>
        <w:tab/>
      </w:r>
    </w:p>
    <w:p w14:paraId="0C76802E" w14:textId="5538CE36" w:rsidR="00317ED6" w:rsidRPr="008D2DFC" w:rsidRDefault="00793F39" w:rsidP="00793F39">
      <w:pPr>
        <w:pStyle w:val="Standard"/>
        <w:spacing w:line="276" w:lineRule="auto"/>
        <w:rPr>
          <w:rFonts w:asciiTheme="minorHAnsi" w:hAnsiTheme="minorHAnsi" w:cstheme="minorHAnsi"/>
          <w:b/>
        </w:rPr>
      </w:pPr>
      <w:bookmarkStart w:id="0" w:name="_Hlk99362140"/>
      <w:r w:rsidRPr="008D2DFC">
        <w:rPr>
          <w:rFonts w:asciiTheme="minorHAnsi" w:hAnsiTheme="minorHAnsi" w:cstheme="minorHAnsi"/>
          <w:b/>
        </w:rPr>
        <w:t>n</w:t>
      </w:r>
      <w:r w:rsidR="003228BD" w:rsidRPr="008D2DFC">
        <w:rPr>
          <w:rFonts w:asciiTheme="minorHAnsi" w:hAnsiTheme="minorHAnsi" w:cstheme="minorHAnsi"/>
          <w:b/>
        </w:rPr>
        <w:t xml:space="preserve">a  </w:t>
      </w:r>
      <w:r w:rsidR="001B5925" w:rsidRPr="008D2DFC">
        <w:rPr>
          <w:rFonts w:asciiTheme="minorHAnsi" w:hAnsiTheme="minorHAnsi" w:cstheme="minorHAnsi"/>
          <w:b/>
        </w:rPr>
        <w:t>wykonani</w:t>
      </w:r>
      <w:r w:rsidRPr="008D2DFC">
        <w:rPr>
          <w:rFonts w:asciiTheme="minorHAnsi" w:hAnsiTheme="minorHAnsi" w:cstheme="minorHAnsi"/>
          <w:b/>
        </w:rPr>
        <w:t xml:space="preserve">e </w:t>
      </w:r>
      <w:r w:rsidR="005C3552">
        <w:rPr>
          <w:rFonts w:asciiTheme="minorHAnsi" w:hAnsiTheme="minorHAnsi" w:cstheme="minorHAnsi"/>
          <w:b/>
        </w:rPr>
        <w:t>i montaż drzwi i okien w Pałacyku nad zalewem</w:t>
      </w:r>
      <w:bookmarkStart w:id="1" w:name="_Hlk96683827"/>
      <w:bookmarkStart w:id="2" w:name="_Hlk96685828"/>
      <w:r w:rsidR="00DB0ADC" w:rsidRPr="008D2DFC">
        <w:rPr>
          <w:rFonts w:asciiTheme="minorHAnsi" w:hAnsiTheme="minorHAnsi" w:cstheme="minorHAnsi"/>
          <w:b/>
        </w:rPr>
        <w:t>,</w:t>
      </w:r>
      <w:r w:rsidR="00360811" w:rsidRPr="008D2DFC">
        <w:rPr>
          <w:rFonts w:asciiTheme="minorHAnsi" w:hAnsiTheme="minorHAnsi" w:cstheme="minorHAnsi"/>
          <w:b/>
        </w:rPr>
        <w:t xml:space="preserve"> </w:t>
      </w:r>
      <w:r w:rsidR="00853B30" w:rsidRPr="008D2DFC">
        <w:rPr>
          <w:rFonts w:asciiTheme="minorHAnsi" w:hAnsiTheme="minorHAnsi" w:cstheme="minorHAnsi"/>
          <w:b/>
        </w:rPr>
        <w:t>ul. Sportowa 9, 59-500 Złotoryja</w:t>
      </w:r>
      <w:r w:rsidRPr="008D2DFC">
        <w:rPr>
          <w:rFonts w:asciiTheme="minorHAnsi" w:hAnsiTheme="minorHAnsi" w:cstheme="minorHAnsi"/>
          <w:b/>
        </w:rPr>
        <w:t>”</w:t>
      </w:r>
      <w:bookmarkEnd w:id="1"/>
      <w:bookmarkEnd w:id="2"/>
    </w:p>
    <w:bookmarkEnd w:id="0"/>
    <w:p w14:paraId="6812279A" w14:textId="248EF920" w:rsidR="00DB0ADC" w:rsidRPr="008D2DFC" w:rsidRDefault="00DB0ADC" w:rsidP="00793F39">
      <w:pPr>
        <w:pStyle w:val="Standard"/>
        <w:spacing w:line="276" w:lineRule="auto"/>
        <w:rPr>
          <w:rFonts w:asciiTheme="minorHAnsi" w:hAnsiTheme="minorHAnsi" w:cstheme="minorHAnsi"/>
        </w:rPr>
      </w:pPr>
      <w:r w:rsidRPr="008D2DFC">
        <w:rPr>
          <w:rFonts w:asciiTheme="minorHAnsi" w:hAnsiTheme="minorHAnsi" w:cstheme="minorHAnsi"/>
          <w:bCs/>
        </w:rPr>
        <w:t xml:space="preserve">Postępowanie  </w:t>
      </w:r>
      <w:r w:rsidRPr="008D2DFC">
        <w:rPr>
          <w:rFonts w:asciiTheme="minorHAnsi" w:hAnsiTheme="minorHAnsi" w:cstheme="minorHAnsi"/>
        </w:rPr>
        <w:t>o wartości nieprzekraczającej, zgodnie z ustawą Prawo zamówień publicznych 130 000 złotych.</w:t>
      </w:r>
    </w:p>
    <w:p w14:paraId="1BF7F6A7" w14:textId="77777777" w:rsidR="00DB0ADC" w:rsidRPr="008D2DFC" w:rsidRDefault="00DB0ADC" w:rsidP="00793F39">
      <w:pPr>
        <w:pStyle w:val="Standard"/>
        <w:spacing w:line="276" w:lineRule="auto"/>
        <w:rPr>
          <w:rFonts w:asciiTheme="minorHAnsi" w:hAnsiTheme="minorHAnsi" w:cstheme="minorHAnsi"/>
        </w:rPr>
      </w:pPr>
    </w:p>
    <w:p w14:paraId="39202F7E" w14:textId="77777777" w:rsidR="00317ED6" w:rsidRPr="008D2DFC" w:rsidRDefault="00317ED6" w:rsidP="003248C1">
      <w:pPr>
        <w:pStyle w:val="Bezodstpw"/>
        <w:spacing w:line="276" w:lineRule="auto"/>
        <w:jc w:val="both"/>
        <w:rPr>
          <w:rFonts w:cstheme="minorHAnsi"/>
          <w:b/>
          <w:bCs/>
          <w:i/>
          <w:sz w:val="24"/>
          <w:szCs w:val="24"/>
          <w:u w:val="single"/>
        </w:rPr>
      </w:pPr>
      <w:r w:rsidRPr="008D2DFC">
        <w:rPr>
          <w:rFonts w:cstheme="minorHAnsi"/>
          <w:b/>
          <w:bCs/>
          <w:i/>
          <w:sz w:val="24"/>
          <w:szCs w:val="24"/>
          <w:u w:val="single"/>
        </w:rPr>
        <w:t xml:space="preserve">1. </w:t>
      </w:r>
      <w:r w:rsidR="00011053" w:rsidRPr="008D2DFC">
        <w:rPr>
          <w:rFonts w:cstheme="minorHAnsi"/>
          <w:b/>
          <w:bCs/>
          <w:i/>
          <w:sz w:val="24"/>
          <w:szCs w:val="24"/>
          <w:u w:val="single"/>
        </w:rPr>
        <w:t xml:space="preserve">Nazwa i adres </w:t>
      </w:r>
      <w:r w:rsidRPr="008D2DFC">
        <w:rPr>
          <w:rFonts w:cstheme="minorHAnsi"/>
          <w:b/>
          <w:bCs/>
          <w:i/>
          <w:sz w:val="24"/>
          <w:szCs w:val="24"/>
          <w:u w:val="single"/>
        </w:rPr>
        <w:t>Zamawiając</w:t>
      </w:r>
      <w:r w:rsidR="00011053" w:rsidRPr="008D2DFC">
        <w:rPr>
          <w:rFonts w:cstheme="minorHAnsi"/>
          <w:b/>
          <w:bCs/>
          <w:i/>
          <w:sz w:val="24"/>
          <w:szCs w:val="24"/>
          <w:u w:val="single"/>
        </w:rPr>
        <w:t>ej</w:t>
      </w:r>
      <w:r w:rsidRPr="008D2DFC">
        <w:rPr>
          <w:rFonts w:cstheme="minorHAnsi"/>
          <w:b/>
          <w:bCs/>
          <w:i/>
          <w:sz w:val="24"/>
          <w:szCs w:val="24"/>
          <w:u w:val="single"/>
        </w:rPr>
        <w:t xml:space="preserve">: </w:t>
      </w:r>
    </w:p>
    <w:p w14:paraId="22CAC9E2" w14:textId="1D9C06A6" w:rsidR="00495B17" w:rsidRPr="008D2DFC" w:rsidRDefault="00495B17" w:rsidP="003248C1">
      <w:pPr>
        <w:pStyle w:val="Standard"/>
        <w:spacing w:line="276" w:lineRule="auto"/>
        <w:jc w:val="center"/>
        <w:rPr>
          <w:rFonts w:asciiTheme="minorHAnsi" w:hAnsiTheme="minorHAnsi" w:cstheme="minorHAnsi"/>
          <w:b/>
          <w:bCs/>
        </w:rPr>
      </w:pPr>
      <w:r w:rsidRPr="008D2DFC">
        <w:rPr>
          <w:rFonts w:asciiTheme="minorHAnsi" w:hAnsiTheme="minorHAnsi" w:cstheme="minorHAnsi"/>
          <w:b/>
          <w:bCs/>
        </w:rPr>
        <w:t>GMINA MIEJSKA Z</w:t>
      </w:r>
      <w:r w:rsidR="00360811" w:rsidRPr="008D2DFC">
        <w:rPr>
          <w:rFonts w:asciiTheme="minorHAnsi" w:hAnsiTheme="minorHAnsi" w:cstheme="minorHAnsi"/>
          <w:b/>
          <w:bCs/>
        </w:rPr>
        <w:t xml:space="preserve">ŁOTORYJA - </w:t>
      </w:r>
      <w:r w:rsidR="007313F9" w:rsidRPr="008D2DFC">
        <w:rPr>
          <w:rFonts w:asciiTheme="minorHAnsi" w:hAnsiTheme="minorHAnsi" w:cstheme="minorHAnsi"/>
          <w:b/>
          <w:bCs/>
        </w:rPr>
        <w:t>Hala Sportowa przy Szkole Podstawowej nr 3</w:t>
      </w:r>
    </w:p>
    <w:p w14:paraId="51FCEF2D" w14:textId="5B9A4204" w:rsidR="007313F9" w:rsidRPr="008D2DFC" w:rsidRDefault="007313F9" w:rsidP="003248C1">
      <w:pPr>
        <w:pStyle w:val="Standard"/>
        <w:spacing w:line="276" w:lineRule="auto"/>
        <w:jc w:val="center"/>
        <w:rPr>
          <w:rFonts w:asciiTheme="minorHAnsi" w:hAnsiTheme="minorHAnsi" w:cstheme="minorHAnsi"/>
          <w:b/>
          <w:bCs/>
        </w:rPr>
      </w:pPr>
      <w:r w:rsidRPr="008D2DFC">
        <w:rPr>
          <w:rFonts w:asciiTheme="minorHAnsi" w:hAnsiTheme="minorHAnsi" w:cstheme="minorHAnsi"/>
          <w:b/>
          <w:bCs/>
        </w:rPr>
        <w:t>ul. Wilcza 43, 59-500 Złotoryja</w:t>
      </w:r>
    </w:p>
    <w:p w14:paraId="5D704774" w14:textId="4D1AD1E9" w:rsidR="00940F8B" w:rsidRPr="008D2DFC" w:rsidRDefault="00495B17" w:rsidP="007313F9">
      <w:pPr>
        <w:pStyle w:val="Standard"/>
        <w:spacing w:line="276" w:lineRule="auto"/>
        <w:jc w:val="center"/>
        <w:rPr>
          <w:rFonts w:asciiTheme="minorHAnsi" w:hAnsiTheme="minorHAnsi" w:cstheme="minorHAnsi"/>
        </w:rPr>
      </w:pPr>
      <w:r w:rsidRPr="008D2DFC">
        <w:rPr>
          <w:rFonts w:asciiTheme="minorHAnsi" w:hAnsiTheme="minorHAnsi" w:cstheme="minorHAnsi"/>
        </w:rPr>
        <w:t>Tel. 076/ 87</w:t>
      </w:r>
      <w:r w:rsidR="007313F9" w:rsidRPr="008D2DFC">
        <w:rPr>
          <w:rFonts w:asciiTheme="minorHAnsi" w:hAnsiTheme="minorHAnsi" w:cstheme="minorHAnsi"/>
        </w:rPr>
        <w:t xml:space="preserve"> 88 590 </w:t>
      </w:r>
    </w:p>
    <w:p w14:paraId="37722254" w14:textId="169B1A61" w:rsidR="00940F8B" w:rsidRPr="008D2DFC" w:rsidRDefault="00940F8B" w:rsidP="003248C1">
      <w:pPr>
        <w:pStyle w:val="Bezodstpw"/>
        <w:spacing w:line="276" w:lineRule="auto"/>
        <w:rPr>
          <w:rFonts w:cstheme="minorHAnsi"/>
          <w:sz w:val="24"/>
          <w:szCs w:val="24"/>
        </w:rPr>
      </w:pPr>
      <w:r w:rsidRPr="008D2DFC">
        <w:rPr>
          <w:rFonts w:cstheme="minorHAnsi"/>
          <w:sz w:val="24"/>
          <w:szCs w:val="24"/>
        </w:rPr>
        <w:t>Strona internetowa Zamawiając</w:t>
      </w:r>
      <w:r w:rsidR="007313F9" w:rsidRPr="008D2DFC">
        <w:rPr>
          <w:rFonts w:cstheme="minorHAnsi"/>
          <w:sz w:val="24"/>
          <w:szCs w:val="24"/>
        </w:rPr>
        <w:t xml:space="preserve">ej: </w:t>
      </w:r>
      <w:hyperlink r:id="rId7" w:history="1">
        <w:r w:rsidR="007313F9" w:rsidRPr="008D2DFC">
          <w:rPr>
            <w:rStyle w:val="Hipercze"/>
            <w:rFonts w:cstheme="minorHAnsi"/>
            <w:sz w:val="24"/>
            <w:szCs w:val="24"/>
          </w:rPr>
          <w:t>www.hala.zlotoryja.pl</w:t>
        </w:r>
      </w:hyperlink>
    </w:p>
    <w:p w14:paraId="309BCDA7" w14:textId="76FE959E" w:rsidR="00940F8B" w:rsidRPr="008D2DFC" w:rsidRDefault="00940F8B" w:rsidP="003248C1">
      <w:pPr>
        <w:pStyle w:val="Bezodstpw"/>
        <w:spacing w:line="276" w:lineRule="auto"/>
        <w:rPr>
          <w:rFonts w:cstheme="minorHAnsi"/>
          <w:sz w:val="24"/>
          <w:szCs w:val="24"/>
        </w:rPr>
      </w:pPr>
      <w:r w:rsidRPr="008D2DFC">
        <w:rPr>
          <w:rFonts w:cstheme="minorHAnsi"/>
          <w:sz w:val="24"/>
          <w:szCs w:val="24"/>
        </w:rPr>
        <w:t xml:space="preserve">Adres e-mail </w:t>
      </w:r>
      <w:hyperlink r:id="rId8" w:history="1">
        <w:r w:rsidR="007313F9" w:rsidRPr="008D2DFC">
          <w:rPr>
            <w:rStyle w:val="Hipercze"/>
            <w:rFonts w:cstheme="minorHAnsi"/>
            <w:color w:val="auto"/>
            <w:sz w:val="24"/>
            <w:szCs w:val="24"/>
          </w:rPr>
          <w:t xml:space="preserve">Zamawiającej </w:t>
        </w:r>
        <w:r w:rsidR="007313F9" w:rsidRPr="008D2DFC">
          <w:rPr>
            <w:rStyle w:val="Hipercze"/>
            <w:rFonts w:cstheme="minorHAnsi"/>
            <w:sz w:val="24"/>
            <w:szCs w:val="24"/>
          </w:rPr>
          <w:t>:hala@zlotoryja.pl</w:t>
        </w:r>
      </w:hyperlink>
      <w:r w:rsidRPr="008D2DFC">
        <w:rPr>
          <w:rFonts w:cstheme="minorHAnsi"/>
          <w:sz w:val="24"/>
          <w:szCs w:val="24"/>
        </w:rPr>
        <w:t>;</w:t>
      </w:r>
    </w:p>
    <w:p w14:paraId="642D510A" w14:textId="77777777" w:rsidR="00940F8B" w:rsidRPr="008D2DFC" w:rsidRDefault="00940F8B" w:rsidP="003248C1">
      <w:pPr>
        <w:pStyle w:val="Bezodstpw"/>
        <w:spacing w:line="276" w:lineRule="auto"/>
        <w:rPr>
          <w:rFonts w:cstheme="minorHAnsi"/>
          <w:sz w:val="24"/>
          <w:szCs w:val="24"/>
        </w:rPr>
      </w:pPr>
      <w:r w:rsidRPr="008D2DFC">
        <w:rPr>
          <w:rFonts w:cstheme="minorHAnsi"/>
          <w:sz w:val="24"/>
          <w:szCs w:val="24"/>
        </w:rPr>
        <w:t xml:space="preserve">Strona internetowa prowadzonego postępowania: </w:t>
      </w:r>
      <w:hyperlink r:id="rId9" w:history="1">
        <w:r w:rsidRPr="008D2DFC">
          <w:rPr>
            <w:rStyle w:val="Hipercze"/>
            <w:rFonts w:cstheme="minorHAnsi"/>
            <w:sz w:val="24"/>
            <w:szCs w:val="24"/>
          </w:rPr>
          <w:t>https://platformazakupowa.pl/zlotoryja</w:t>
        </w:r>
      </w:hyperlink>
      <w:r w:rsidRPr="008D2DFC">
        <w:rPr>
          <w:rFonts w:cstheme="minorHAnsi"/>
          <w:sz w:val="24"/>
          <w:szCs w:val="24"/>
        </w:rPr>
        <w:t xml:space="preserve"> </w:t>
      </w:r>
    </w:p>
    <w:p w14:paraId="398AD083" w14:textId="77777777" w:rsidR="00317ED6" w:rsidRPr="008D2DFC" w:rsidRDefault="00317ED6" w:rsidP="003248C1">
      <w:pPr>
        <w:pStyle w:val="Bezodstpw"/>
        <w:spacing w:line="276" w:lineRule="auto"/>
        <w:jc w:val="both"/>
        <w:rPr>
          <w:rFonts w:cstheme="minorHAnsi"/>
          <w:sz w:val="24"/>
          <w:szCs w:val="24"/>
        </w:rPr>
      </w:pPr>
    </w:p>
    <w:p w14:paraId="4C4BC1EE" w14:textId="1A95A879" w:rsidR="00317ED6" w:rsidRPr="008D2DFC" w:rsidRDefault="00317ED6" w:rsidP="003248C1">
      <w:pPr>
        <w:pStyle w:val="Bezodstpw"/>
        <w:spacing w:line="276" w:lineRule="auto"/>
        <w:jc w:val="both"/>
        <w:rPr>
          <w:rFonts w:cstheme="minorHAnsi"/>
          <w:b/>
          <w:bCs/>
          <w:i/>
          <w:sz w:val="24"/>
          <w:szCs w:val="24"/>
          <w:u w:val="single"/>
        </w:rPr>
      </w:pPr>
      <w:r w:rsidRPr="008D2DFC">
        <w:rPr>
          <w:rFonts w:cstheme="minorHAnsi"/>
          <w:b/>
          <w:bCs/>
          <w:i/>
          <w:sz w:val="24"/>
          <w:szCs w:val="24"/>
          <w:u w:val="single"/>
        </w:rPr>
        <w:t>2. Opis przedmiotu zamówienia:</w:t>
      </w:r>
    </w:p>
    <w:p w14:paraId="4D057B23" w14:textId="37EB8E4C" w:rsidR="007313F9" w:rsidRPr="008D2DFC" w:rsidRDefault="007313F9" w:rsidP="007313F9">
      <w:pPr>
        <w:pStyle w:val="Standard"/>
        <w:spacing w:line="276" w:lineRule="auto"/>
        <w:jc w:val="both"/>
        <w:rPr>
          <w:rFonts w:asciiTheme="minorHAnsi" w:hAnsiTheme="minorHAnsi" w:cstheme="minorHAnsi"/>
        </w:rPr>
      </w:pPr>
      <w:bookmarkStart w:id="3" w:name="_Hlk96686613"/>
      <w:r w:rsidRPr="008D2DFC">
        <w:rPr>
          <w:rFonts w:asciiTheme="minorHAnsi" w:hAnsiTheme="minorHAnsi" w:cstheme="minorHAnsi"/>
          <w:i/>
        </w:rPr>
        <w:t xml:space="preserve">Przedmiotem zamówienia jest </w:t>
      </w:r>
      <w:r w:rsidR="0089028E">
        <w:rPr>
          <w:rFonts w:asciiTheme="minorHAnsi" w:hAnsiTheme="minorHAnsi" w:cstheme="minorHAnsi"/>
          <w:i/>
        </w:rPr>
        <w:t>wykonanie i montaż stolarki otworowej: drzwi i okien w budynku użyteczności publicznej Pałacyk nad zalewem w Złotoryi.</w:t>
      </w:r>
    </w:p>
    <w:p w14:paraId="6651BB0A" w14:textId="77777777" w:rsidR="007313F9" w:rsidRPr="008D2DFC" w:rsidRDefault="007313F9" w:rsidP="007313F9">
      <w:pPr>
        <w:pStyle w:val="Standard"/>
        <w:spacing w:line="276" w:lineRule="auto"/>
        <w:jc w:val="both"/>
        <w:rPr>
          <w:rFonts w:asciiTheme="minorHAnsi" w:hAnsiTheme="minorHAnsi" w:cstheme="minorHAnsi"/>
        </w:rPr>
      </w:pPr>
      <w:r w:rsidRPr="008D2DFC">
        <w:rPr>
          <w:rFonts w:asciiTheme="minorHAnsi" w:hAnsiTheme="minorHAnsi" w:cstheme="minorHAnsi"/>
        </w:rPr>
        <w:t xml:space="preserve">Roboty będą polegać na: </w:t>
      </w:r>
    </w:p>
    <w:p w14:paraId="34EEBF83" w14:textId="42A83D72" w:rsidR="007313F9" w:rsidRPr="008D2DFC" w:rsidRDefault="0089028E" w:rsidP="00845A1F">
      <w:pPr>
        <w:pStyle w:val="Standard"/>
        <w:numPr>
          <w:ilvl w:val="0"/>
          <w:numId w:val="1"/>
        </w:numPr>
        <w:spacing w:line="276" w:lineRule="auto"/>
        <w:ind w:left="426"/>
        <w:jc w:val="both"/>
        <w:rPr>
          <w:rFonts w:asciiTheme="minorHAnsi" w:hAnsiTheme="minorHAnsi" w:cstheme="minorHAnsi"/>
        </w:rPr>
      </w:pPr>
      <w:r>
        <w:rPr>
          <w:rFonts w:asciiTheme="minorHAnsi" w:hAnsiTheme="minorHAnsi" w:cstheme="minorHAnsi"/>
        </w:rPr>
        <w:t>Demontażu starych drzwi i okien</w:t>
      </w:r>
      <w:r w:rsidR="007313F9" w:rsidRPr="008D2DFC">
        <w:rPr>
          <w:rFonts w:asciiTheme="minorHAnsi" w:hAnsiTheme="minorHAnsi" w:cstheme="minorHAnsi"/>
        </w:rPr>
        <w:t xml:space="preserve">; </w:t>
      </w:r>
    </w:p>
    <w:p w14:paraId="4635DD01" w14:textId="2ED1AC9A" w:rsidR="007313F9" w:rsidRPr="008D2DFC" w:rsidRDefault="0089028E" w:rsidP="007313F9">
      <w:pPr>
        <w:widowControl w:val="0"/>
        <w:numPr>
          <w:ilvl w:val="0"/>
          <w:numId w:val="1"/>
        </w:numPr>
        <w:suppressAutoHyphens/>
        <w:autoSpaceDN w:val="0"/>
        <w:spacing w:after="0"/>
        <w:ind w:left="426"/>
        <w:textAlignment w:val="baseline"/>
        <w:rPr>
          <w:rFonts w:cstheme="minorHAnsi"/>
          <w:sz w:val="24"/>
          <w:szCs w:val="24"/>
        </w:rPr>
      </w:pPr>
      <w:r>
        <w:rPr>
          <w:rFonts w:cstheme="minorHAnsi"/>
          <w:bCs/>
          <w:sz w:val="24"/>
          <w:szCs w:val="24"/>
        </w:rPr>
        <w:t>Montażu now</w:t>
      </w:r>
      <w:r w:rsidR="00435F4A">
        <w:rPr>
          <w:rFonts w:cstheme="minorHAnsi"/>
          <w:bCs/>
          <w:sz w:val="24"/>
          <w:szCs w:val="24"/>
        </w:rPr>
        <w:t>ej stolarki otworowej</w:t>
      </w:r>
      <w:r w:rsidR="007313F9" w:rsidRPr="008D2DFC">
        <w:rPr>
          <w:rFonts w:cstheme="minorHAnsi"/>
          <w:bCs/>
          <w:sz w:val="24"/>
          <w:szCs w:val="24"/>
        </w:rPr>
        <w:t xml:space="preserve"> ,</w:t>
      </w:r>
    </w:p>
    <w:p w14:paraId="53A6D06D" w14:textId="11AAA285" w:rsidR="00845A1F" w:rsidRPr="008D2DFC" w:rsidRDefault="00845A1F" w:rsidP="007313F9">
      <w:pPr>
        <w:widowControl w:val="0"/>
        <w:numPr>
          <w:ilvl w:val="0"/>
          <w:numId w:val="1"/>
        </w:numPr>
        <w:suppressAutoHyphens/>
        <w:autoSpaceDN w:val="0"/>
        <w:spacing w:after="0"/>
        <w:ind w:left="426"/>
        <w:textAlignment w:val="baseline"/>
        <w:rPr>
          <w:rFonts w:cstheme="minorHAnsi"/>
          <w:sz w:val="24"/>
          <w:szCs w:val="24"/>
        </w:rPr>
      </w:pPr>
      <w:r w:rsidRPr="008D2DFC">
        <w:rPr>
          <w:rFonts w:cstheme="minorHAnsi"/>
          <w:bCs/>
          <w:sz w:val="24"/>
          <w:szCs w:val="24"/>
        </w:rPr>
        <w:t>W</w:t>
      </w:r>
      <w:r w:rsidR="00435F4A">
        <w:rPr>
          <w:rFonts w:cstheme="minorHAnsi"/>
          <w:bCs/>
          <w:sz w:val="24"/>
          <w:szCs w:val="24"/>
        </w:rPr>
        <w:t>stępnej obróbce zamontowanych drzwi i okien</w:t>
      </w:r>
      <w:r w:rsidRPr="008D2DFC">
        <w:rPr>
          <w:rFonts w:cstheme="minorHAnsi"/>
          <w:bCs/>
          <w:sz w:val="24"/>
          <w:szCs w:val="24"/>
        </w:rPr>
        <w:t>,</w:t>
      </w:r>
    </w:p>
    <w:p w14:paraId="1B6C5618" w14:textId="37803069" w:rsidR="007313F9" w:rsidRPr="008D2DFC" w:rsidRDefault="00435F4A" w:rsidP="007313F9">
      <w:pPr>
        <w:widowControl w:val="0"/>
        <w:numPr>
          <w:ilvl w:val="0"/>
          <w:numId w:val="1"/>
        </w:numPr>
        <w:suppressAutoHyphens/>
        <w:autoSpaceDN w:val="0"/>
        <w:spacing w:after="0"/>
        <w:ind w:left="426"/>
        <w:textAlignment w:val="baseline"/>
        <w:rPr>
          <w:rFonts w:cstheme="minorHAnsi"/>
          <w:sz w:val="24"/>
          <w:szCs w:val="24"/>
        </w:rPr>
      </w:pPr>
      <w:r>
        <w:rPr>
          <w:rFonts w:cstheme="minorHAnsi"/>
          <w:bCs/>
          <w:sz w:val="24"/>
          <w:szCs w:val="24"/>
        </w:rPr>
        <w:t>Utylizacji starej stolarki</w:t>
      </w:r>
      <w:r w:rsidR="00845A1F" w:rsidRPr="008D2DFC">
        <w:rPr>
          <w:rFonts w:cstheme="minorHAnsi"/>
          <w:bCs/>
          <w:sz w:val="24"/>
          <w:szCs w:val="24"/>
        </w:rPr>
        <w:t>.</w:t>
      </w:r>
      <w:r w:rsidR="007313F9" w:rsidRPr="008D2DFC">
        <w:rPr>
          <w:rFonts w:cstheme="minorHAnsi"/>
          <w:bCs/>
          <w:sz w:val="24"/>
          <w:szCs w:val="24"/>
        </w:rPr>
        <w:t xml:space="preserve">                                                                                           </w:t>
      </w:r>
    </w:p>
    <w:p w14:paraId="7619013F" w14:textId="77777777" w:rsidR="00360811" w:rsidRPr="008D2DFC" w:rsidRDefault="00360811" w:rsidP="007313F9">
      <w:pPr>
        <w:pStyle w:val="Standard"/>
        <w:spacing w:line="276" w:lineRule="auto"/>
        <w:rPr>
          <w:rFonts w:asciiTheme="minorHAnsi" w:hAnsiTheme="minorHAnsi" w:cstheme="minorHAnsi"/>
          <w:b/>
        </w:rPr>
      </w:pPr>
    </w:p>
    <w:p w14:paraId="29C0B19F" w14:textId="05B7C54E" w:rsidR="007313F9" w:rsidRPr="008D2DFC" w:rsidRDefault="007313F9" w:rsidP="007313F9">
      <w:pPr>
        <w:pStyle w:val="Standard"/>
        <w:spacing w:line="276" w:lineRule="auto"/>
        <w:rPr>
          <w:rFonts w:asciiTheme="minorHAnsi" w:hAnsiTheme="minorHAnsi" w:cstheme="minorHAnsi"/>
        </w:rPr>
      </w:pPr>
      <w:r w:rsidRPr="008D2DFC">
        <w:rPr>
          <w:rFonts w:asciiTheme="minorHAnsi" w:hAnsiTheme="minorHAnsi" w:cstheme="minorHAnsi"/>
          <w:b/>
        </w:rPr>
        <w:t xml:space="preserve">CPV: </w:t>
      </w:r>
      <w:r w:rsidRPr="008D2DFC">
        <w:rPr>
          <w:rFonts w:asciiTheme="minorHAnsi" w:hAnsiTheme="minorHAnsi" w:cstheme="minorHAnsi"/>
        </w:rPr>
        <w:t xml:space="preserve"> </w:t>
      </w:r>
    </w:p>
    <w:p w14:paraId="6F21162F" w14:textId="77777777" w:rsidR="00701DF8" w:rsidRDefault="007313F9" w:rsidP="00701DF8">
      <w:pPr>
        <w:pStyle w:val="Standard"/>
        <w:spacing w:line="276" w:lineRule="auto"/>
        <w:rPr>
          <w:rFonts w:asciiTheme="minorHAnsi" w:hAnsiTheme="minorHAnsi" w:cstheme="minorHAnsi"/>
        </w:rPr>
      </w:pPr>
      <w:r w:rsidRPr="008D2DFC">
        <w:rPr>
          <w:rFonts w:asciiTheme="minorHAnsi" w:hAnsiTheme="minorHAnsi" w:cstheme="minorHAnsi"/>
        </w:rPr>
        <w:t>45.00.00.00-7 –  Roboty budowlane.</w:t>
      </w:r>
      <w:bookmarkEnd w:id="3"/>
    </w:p>
    <w:p w14:paraId="38CF7702" w14:textId="2C1B9998" w:rsidR="007313F9" w:rsidRDefault="00701DF8" w:rsidP="00701DF8">
      <w:pPr>
        <w:pStyle w:val="Standard"/>
        <w:spacing w:line="276" w:lineRule="auto"/>
      </w:pPr>
      <w:r>
        <w:t>45421130-4 - Instalowanie drzwi i okien</w:t>
      </w:r>
    </w:p>
    <w:p w14:paraId="39E02ADA" w14:textId="77777777" w:rsidR="00701DF8" w:rsidRPr="00701DF8" w:rsidRDefault="00701DF8" w:rsidP="00701DF8">
      <w:pPr>
        <w:pStyle w:val="Standard"/>
        <w:spacing w:line="276" w:lineRule="auto"/>
        <w:rPr>
          <w:rFonts w:asciiTheme="minorHAnsi" w:hAnsiTheme="minorHAnsi" w:cstheme="minorHAnsi"/>
        </w:rPr>
      </w:pPr>
    </w:p>
    <w:p w14:paraId="42000014" w14:textId="730B5C4F" w:rsidR="007C57E5" w:rsidRPr="000B46C1" w:rsidRDefault="00BC3D8E" w:rsidP="003248C1">
      <w:pPr>
        <w:pStyle w:val="Bezodstpw"/>
        <w:numPr>
          <w:ilvl w:val="0"/>
          <w:numId w:val="16"/>
        </w:numPr>
        <w:spacing w:line="276" w:lineRule="auto"/>
        <w:jc w:val="both"/>
        <w:rPr>
          <w:rFonts w:cstheme="minorHAnsi"/>
          <w:iCs/>
          <w:sz w:val="24"/>
          <w:szCs w:val="24"/>
        </w:rPr>
      </w:pPr>
      <w:r w:rsidRPr="000B46C1">
        <w:rPr>
          <w:rFonts w:cstheme="minorHAnsi"/>
          <w:iCs/>
          <w:sz w:val="24"/>
          <w:szCs w:val="24"/>
        </w:rPr>
        <w:t xml:space="preserve">Przedmiot zamówienia </w:t>
      </w:r>
      <w:r w:rsidR="00701DF8" w:rsidRPr="000B46C1">
        <w:rPr>
          <w:rFonts w:cstheme="minorHAnsi"/>
          <w:iCs/>
          <w:sz w:val="24"/>
          <w:szCs w:val="24"/>
        </w:rPr>
        <w:t xml:space="preserve">jest wykonanie i montaż stolarki drzwiowej i okiennej. </w:t>
      </w:r>
      <w:r w:rsidR="00334B1D" w:rsidRPr="000B46C1">
        <w:rPr>
          <w:rFonts w:cstheme="minorHAnsi"/>
          <w:iCs/>
          <w:sz w:val="24"/>
          <w:szCs w:val="24"/>
        </w:rPr>
        <w:t xml:space="preserve">                                 </w:t>
      </w:r>
      <w:r w:rsidR="00701DF8" w:rsidRPr="000B46C1">
        <w:rPr>
          <w:rFonts w:cstheme="minorHAnsi"/>
          <w:iCs/>
          <w:sz w:val="24"/>
          <w:szCs w:val="24"/>
        </w:rPr>
        <w:t xml:space="preserve">Stolarka winna być wykonana z PCV w systemie 5-cio komorowym z </w:t>
      </w:r>
      <w:r w:rsidR="0010112C" w:rsidRPr="000B46C1">
        <w:rPr>
          <w:rFonts w:cstheme="minorHAnsi"/>
          <w:iCs/>
          <w:sz w:val="24"/>
          <w:szCs w:val="24"/>
        </w:rPr>
        <w:t>dwu</w:t>
      </w:r>
      <w:r w:rsidR="00701DF8" w:rsidRPr="000B46C1">
        <w:rPr>
          <w:rFonts w:cstheme="minorHAnsi"/>
          <w:iCs/>
          <w:sz w:val="24"/>
          <w:szCs w:val="24"/>
        </w:rPr>
        <w:t>uszczelką</w:t>
      </w:r>
      <w:r w:rsidR="0010112C" w:rsidRPr="000B46C1">
        <w:rPr>
          <w:rFonts w:cstheme="minorHAnsi"/>
          <w:iCs/>
          <w:sz w:val="24"/>
          <w:szCs w:val="24"/>
        </w:rPr>
        <w:t>.</w:t>
      </w:r>
      <w:r w:rsidR="007C57E5" w:rsidRPr="000B46C1">
        <w:rPr>
          <w:rFonts w:cstheme="minorHAnsi"/>
          <w:iCs/>
          <w:sz w:val="24"/>
          <w:szCs w:val="24"/>
        </w:rPr>
        <w:t xml:space="preserve"> obustronnie biała; </w:t>
      </w:r>
    </w:p>
    <w:p w14:paraId="08388EE9" w14:textId="0F9F1415" w:rsidR="007C57E5" w:rsidRPr="000B46C1" w:rsidRDefault="007C57E5" w:rsidP="00334B1D">
      <w:pPr>
        <w:pStyle w:val="Bezodstpw"/>
        <w:spacing w:line="276" w:lineRule="auto"/>
        <w:ind w:left="360"/>
        <w:rPr>
          <w:rFonts w:cstheme="minorHAnsi"/>
          <w:iCs/>
          <w:sz w:val="24"/>
          <w:szCs w:val="24"/>
        </w:rPr>
      </w:pPr>
      <w:r w:rsidRPr="000B46C1">
        <w:t xml:space="preserve"> Uszczelki w kolorze szarym . Rdzeń  profili w kolorze białym;                                                                                   Szklenie: Trzyszybowe, Ug=06, ramka międzyszybowa  aluminiowa;</w:t>
      </w:r>
      <w:r w:rsidR="00334B1D" w:rsidRPr="000B46C1">
        <w:t xml:space="preserve">                                                               Okucia: Obwiedniowe, blokada błędnego położenia klamki, mikrowentylacja klamki</w:t>
      </w:r>
      <w:r w:rsidR="0010112C" w:rsidRPr="000B46C1">
        <w:t xml:space="preserve"> i osłonki zawiasów w kolorze </w:t>
      </w:r>
      <w:r w:rsidR="00334B1D" w:rsidRPr="000B46C1">
        <w:t>białym.</w:t>
      </w:r>
      <w:r w:rsidR="0010112C" w:rsidRPr="000B46C1">
        <w:t xml:space="preserve">  </w:t>
      </w:r>
    </w:p>
    <w:p w14:paraId="32C7A9AE" w14:textId="52F254F6" w:rsidR="007C57E5" w:rsidRDefault="00334B1D" w:rsidP="003248C1">
      <w:pPr>
        <w:pStyle w:val="Bezodstpw"/>
        <w:numPr>
          <w:ilvl w:val="0"/>
          <w:numId w:val="16"/>
        </w:numPr>
        <w:spacing w:line="276" w:lineRule="auto"/>
        <w:jc w:val="both"/>
        <w:rPr>
          <w:rFonts w:cstheme="minorHAnsi"/>
          <w:iCs/>
          <w:sz w:val="24"/>
          <w:szCs w:val="24"/>
        </w:rPr>
      </w:pPr>
      <w:r w:rsidRPr="000B46C1">
        <w:rPr>
          <w:rFonts w:cstheme="minorHAnsi"/>
          <w:iCs/>
          <w:sz w:val="24"/>
          <w:szCs w:val="24"/>
        </w:rPr>
        <w:t>Wstępna obróbka</w:t>
      </w:r>
      <w:r w:rsidR="00414213" w:rsidRPr="000B46C1">
        <w:rPr>
          <w:rFonts w:cstheme="minorHAnsi"/>
          <w:iCs/>
          <w:sz w:val="24"/>
          <w:szCs w:val="24"/>
        </w:rPr>
        <w:t xml:space="preserve"> zaprawą tynkarską </w:t>
      </w:r>
      <w:r w:rsidRPr="000B46C1">
        <w:rPr>
          <w:rFonts w:cstheme="minorHAnsi"/>
          <w:iCs/>
          <w:sz w:val="24"/>
          <w:szCs w:val="24"/>
        </w:rPr>
        <w:t xml:space="preserve"> zamontowanych drzwi i okien </w:t>
      </w:r>
    </w:p>
    <w:p w14:paraId="35B23C68" w14:textId="3C9225DC" w:rsidR="004208A2" w:rsidRDefault="004208A2" w:rsidP="003248C1">
      <w:pPr>
        <w:pStyle w:val="Bezodstpw"/>
        <w:numPr>
          <w:ilvl w:val="0"/>
          <w:numId w:val="16"/>
        </w:numPr>
        <w:spacing w:line="276" w:lineRule="auto"/>
        <w:jc w:val="both"/>
        <w:rPr>
          <w:rFonts w:cstheme="minorHAnsi"/>
          <w:iCs/>
          <w:sz w:val="24"/>
          <w:szCs w:val="24"/>
        </w:rPr>
      </w:pPr>
      <w:r>
        <w:rPr>
          <w:rFonts w:cstheme="minorHAnsi"/>
          <w:iCs/>
          <w:sz w:val="24"/>
          <w:szCs w:val="24"/>
        </w:rPr>
        <w:t>Dopuszcza się rozwiązania równoważne lub o nie gorszych parametrach jak podano wyżej.</w:t>
      </w:r>
    </w:p>
    <w:p w14:paraId="4DC344C9" w14:textId="331E0153" w:rsidR="005B79D9" w:rsidRPr="000B46C1" w:rsidRDefault="005B79D9" w:rsidP="003248C1">
      <w:pPr>
        <w:pStyle w:val="Bezodstpw"/>
        <w:numPr>
          <w:ilvl w:val="0"/>
          <w:numId w:val="16"/>
        </w:numPr>
        <w:spacing w:line="276" w:lineRule="auto"/>
        <w:jc w:val="both"/>
        <w:rPr>
          <w:rFonts w:cstheme="minorHAnsi"/>
          <w:iCs/>
          <w:sz w:val="24"/>
          <w:szCs w:val="24"/>
        </w:rPr>
      </w:pPr>
      <w:r>
        <w:rPr>
          <w:rFonts w:cstheme="minorHAnsi"/>
          <w:iCs/>
          <w:sz w:val="24"/>
          <w:szCs w:val="24"/>
        </w:rPr>
        <w:t xml:space="preserve">Wartość </w:t>
      </w:r>
      <w:r w:rsidR="00AF414A">
        <w:rPr>
          <w:rFonts w:cstheme="minorHAnsi"/>
          <w:iCs/>
          <w:sz w:val="24"/>
          <w:szCs w:val="24"/>
        </w:rPr>
        <w:t>o</w:t>
      </w:r>
      <w:r>
        <w:rPr>
          <w:rFonts w:cstheme="minorHAnsi"/>
          <w:iCs/>
          <w:sz w:val="24"/>
          <w:szCs w:val="24"/>
        </w:rPr>
        <w:t>ferta</w:t>
      </w:r>
      <w:r w:rsidR="00AF414A">
        <w:rPr>
          <w:rFonts w:cstheme="minorHAnsi"/>
          <w:iCs/>
          <w:sz w:val="24"/>
          <w:szCs w:val="24"/>
        </w:rPr>
        <w:t xml:space="preserve"> powinna być oszacowana na podstawie dołączonej specyfikacji </w:t>
      </w:r>
      <w:r>
        <w:rPr>
          <w:rFonts w:cstheme="minorHAnsi"/>
          <w:iCs/>
          <w:sz w:val="24"/>
          <w:szCs w:val="24"/>
        </w:rPr>
        <w:t xml:space="preserve"> </w:t>
      </w:r>
      <w:r w:rsidRPr="005B79D9">
        <w:rPr>
          <w:rFonts w:cstheme="minorHAnsi"/>
          <w:iCs/>
          <w:sz w:val="24"/>
          <w:szCs w:val="24"/>
        </w:rPr>
        <w:t>oraz na podstawie dokonanej wizji lokalnej</w:t>
      </w:r>
      <w:r w:rsidR="00AF414A">
        <w:rPr>
          <w:rFonts w:cstheme="minorHAnsi"/>
          <w:iCs/>
          <w:sz w:val="24"/>
          <w:szCs w:val="24"/>
        </w:rPr>
        <w:t>.</w:t>
      </w:r>
    </w:p>
    <w:p w14:paraId="3502FE0A" w14:textId="77777777" w:rsidR="00360811" w:rsidRPr="00334B1D" w:rsidRDefault="00360811" w:rsidP="003248C1">
      <w:pPr>
        <w:pStyle w:val="Bezodstpw"/>
        <w:spacing w:line="276" w:lineRule="auto"/>
        <w:jc w:val="both"/>
        <w:rPr>
          <w:rFonts w:cstheme="minorHAnsi"/>
          <w:i/>
          <w:sz w:val="24"/>
          <w:szCs w:val="24"/>
          <w:highlight w:val="yellow"/>
        </w:rPr>
      </w:pPr>
    </w:p>
    <w:p w14:paraId="55C64A9D" w14:textId="5160CACF" w:rsidR="00234A3D" w:rsidRPr="008D2DFC" w:rsidRDefault="009D5A8A" w:rsidP="003248C1">
      <w:pPr>
        <w:pStyle w:val="Bezodstpw"/>
        <w:spacing w:line="276" w:lineRule="auto"/>
        <w:jc w:val="both"/>
        <w:rPr>
          <w:rFonts w:cstheme="minorHAnsi"/>
          <w:b/>
          <w:bCs/>
          <w:i/>
          <w:sz w:val="24"/>
          <w:szCs w:val="24"/>
          <w:u w:val="single"/>
        </w:rPr>
      </w:pPr>
      <w:r w:rsidRPr="008D2DFC">
        <w:rPr>
          <w:rFonts w:cstheme="minorHAnsi"/>
          <w:b/>
          <w:bCs/>
          <w:i/>
          <w:sz w:val="24"/>
          <w:szCs w:val="24"/>
          <w:u w:val="single"/>
        </w:rPr>
        <w:t>3</w:t>
      </w:r>
      <w:r w:rsidR="00317ED6" w:rsidRPr="008D2DFC">
        <w:rPr>
          <w:rFonts w:cstheme="minorHAnsi"/>
          <w:b/>
          <w:bCs/>
          <w:i/>
          <w:sz w:val="24"/>
          <w:szCs w:val="24"/>
          <w:u w:val="single"/>
        </w:rPr>
        <w:t xml:space="preserve">. </w:t>
      </w:r>
      <w:r w:rsidR="00D56802" w:rsidRPr="008D2DFC">
        <w:rPr>
          <w:rFonts w:cstheme="minorHAnsi"/>
          <w:b/>
          <w:bCs/>
          <w:i/>
          <w:sz w:val="24"/>
          <w:szCs w:val="24"/>
          <w:u w:val="single"/>
        </w:rPr>
        <w:t>Planowany t</w:t>
      </w:r>
      <w:r w:rsidR="00234A3D" w:rsidRPr="008D2DFC">
        <w:rPr>
          <w:rFonts w:cstheme="minorHAnsi"/>
          <w:b/>
          <w:bCs/>
          <w:i/>
          <w:sz w:val="24"/>
          <w:szCs w:val="24"/>
          <w:u w:val="single"/>
        </w:rPr>
        <w:t xml:space="preserve">ermin </w:t>
      </w:r>
      <w:r w:rsidR="00D56802" w:rsidRPr="008D2DFC">
        <w:rPr>
          <w:rFonts w:cstheme="minorHAnsi"/>
          <w:b/>
          <w:bCs/>
          <w:i/>
          <w:sz w:val="24"/>
          <w:szCs w:val="24"/>
          <w:u w:val="single"/>
        </w:rPr>
        <w:t>realizacji</w:t>
      </w:r>
      <w:r w:rsidR="00234A3D" w:rsidRPr="008D2DFC">
        <w:rPr>
          <w:rFonts w:cstheme="minorHAnsi"/>
          <w:b/>
          <w:bCs/>
          <w:i/>
          <w:sz w:val="24"/>
          <w:szCs w:val="24"/>
          <w:u w:val="single"/>
        </w:rPr>
        <w:t xml:space="preserve"> zamówienia:</w:t>
      </w:r>
    </w:p>
    <w:p w14:paraId="33294A98" w14:textId="179A8903" w:rsidR="00234A3D" w:rsidRPr="008D2DFC" w:rsidRDefault="00D56802" w:rsidP="003248C1">
      <w:pPr>
        <w:pStyle w:val="Bezodstpw"/>
        <w:spacing w:line="276" w:lineRule="auto"/>
        <w:jc w:val="both"/>
        <w:rPr>
          <w:rFonts w:cstheme="minorHAnsi"/>
          <w:sz w:val="24"/>
          <w:szCs w:val="24"/>
        </w:rPr>
      </w:pPr>
      <w:r w:rsidRPr="001E15C2">
        <w:rPr>
          <w:rFonts w:cstheme="minorHAnsi"/>
          <w:sz w:val="24"/>
          <w:szCs w:val="24"/>
        </w:rPr>
        <w:t xml:space="preserve">Od </w:t>
      </w:r>
      <w:r w:rsidR="00871D18" w:rsidRPr="001E15C2">
        <w:rPr>
          <w:rFonts w:cstheme="minorHAnsi"/>
          <w:sz w:val="24"/>
          <w:szCs w:val="24"/>
        </w:rPr>
        <w:t xml:space="preserve">podpisania umowy </w:t>
      </w:r>
      <w:r w:rsidRPr="001E15C2">
        <w:rPr>
          <w:rFonts w:cstheme="minorHAnsi"/>
          <w:sz w:val="24"/>
          <w:szCs w:val="24"/>
        </w:rPr>
        <w:t xml:space="preserve"> </w:t>
      </w:r>
      <w:r w:rsidR="008D2DFC" w:rsidRPr="001E15C2">
        <w:rPr>
          <w:rFonts w:cstheme="minorHAnsi"/>
          <w:sz w:val="24"/>
          <w:szCs w:val="24"/>
        </w:rPr>
        <w:t xml:space="preserve">do </w:t>
      </w:r>
      <w:r w:rsidR="007A39D4" w:rsidRPr="001E15C2">
        <w:rPr>
          <w:rFonts w:cstheme="minorHAnsi"/>
          <w:sz w:val="24"/>
          <w:szCs w:val="24"/>
        </w:rPr>
        <w:t>3</w:t>
      </w:r>
      <w:r w:rsidR="007313F9" w:rsidRPr="001E15C2">
        <w:rPr>
          <w:rFonts w:cstheme="minorHAnsi"/>
          <w:sz w:val="24"/>
          <w:szCs w:val="24"/>
        </w:rPr>
        <w:t xml:space="preserve">0 </w:t>
      </w:r>
      <w:r w:rsidR="00334B1D">
        <w:rPr>
          <w:rFonts w:cstheme="minorHAnsi"/>
          <w:sz w:val="24"/>
          <w:szCs w:val="24"/>
        </w:rPr>
        <w:t>czerwca</w:t>
      </w:r>
      <w:r w:rsidR="007313F9" w:rsidRPr="001E15C2">
        <w:rPr>
          <w:rFonts w:cstheme="minorHAnsi"/>
          <w:sz w:val="24"/>
          <w:szCs w:val="24"/>
        </w:rPr>
        <w:t xml:space="preserve"> </w:t>
      </w:r>
      <w:r w:rsidR="007A39D4" w:rsidRPr="001E15C2">
        <w:rPr>
          <w:rFonts w:cstheme="minorHAnsi"/>
          <w:sz w:val="24"/>
          <w:szCs w:val="24"/>
        </w:rPr>
        <w:t>2022 r.</w:t>
      </w:r>
    </w:p>
    <w:p w14:paraId="521F6FBA" w14:textId="77777777" w:rsidR="007A39D4" w:rsidRPr="008D2DFC" w:rsidRDefault="007A39D4" w:rsidP="003248C1">
      <w:pPr>
        <w:pStyle w:val="Bezodstpw"/>
        <w:spacing w:line="276" w:lineRule="auto"/>
        <w:jc w:val="both"/>
        <w:rPr>
          <w:rFonts w:cstheme="minorHAnsi"/>
          <w:i/>
          <w:sz w:val="24"/>
          <w:szCs w:val="24"/>
        </w:rPr>
      </w:pPr>
    </w:p>
    <w:p w14:paraId="1B0E097D" w14:textId="7B9585E6" w:rsidR="000A44DD" w:rsidRPr="008D2DFC" w:rsidRDefault="008142FD" w:rsidP="003248C1">
      <w:pPr>
        <w:pStyle w:val="Bezodstpw"/>
        <w:spacing w:line="276" w:lineRule="auto"/>
        <w:jc w:val="both"/>
        <w:rPr>
          <w:rFonts w:cstheme="minorHAnsi"/>
          <w:b/>
          <w:bCs/>
          <w:i/>
          <w:sz w:val="24"/>
          <w:szCs w:val="24"/>
          <w:u w:val="single"/>
        </w:rPr>
      </w:pPr>
      <w:r w:rsidRPr="008D2DFC">
        <w:rPr>
          <w:rFonts w:cstheme="minorHAnsi"/>
          <w:b/>
          <w:bCs/>
          <w:i/>
          <w:sz w:val="24"/>
          <w:szCs w:val="24"/>
          <w:u w:val="single"/>
        </w:rPr>
        <w:lastRenderedPageBreak/>
        <w:t>4</w:t>
      </w:r>
      <w:r w:rsidR="000A44DD" w:rsidRPr="008D2DFC">
        <w:rPr>
          <w:rFonts w:cstheme="minorHAnsi"/>
          <w:b/>
          <w:bCs/>
          <w:i/>
          <w:sz w:val="24"/>
          <w:szCs w:val="24"/>
          <w:u w:val="single"/>
        </w:rPr>
        <w:t xml:space="preserve">. Opis warunków udziału w postępowaniu oraz ocena spełnienia warunków udziału </w:t>
      </w:r>
      <w:r w:rsidR="000A44DD" w:rsidRPr="008D2DFC">
        <w:rPr>
          <w:rFonts w:cstheme="minorHAnsi"/>
          <w:b/>
          <w:bCs/>
          <w:i/>
          <w:sz w:val="24"/>
          <w:szCs w:val="24"/>
          <w:u w:val="single"/>
        </w:rPr>
        <w:br/>
        <w:t xml:space="preserve">w postępowaniu: </w:t>
      </w:r>
    </w:p>
    <w:p w14:paraId="048ECEDD" w14:textId="77777777" w:rsidR="000A44DD" w:rsidRPr="008D2DFC" w:rsidRDefault="000A44DD" w:rsidP="003248C1">
      <w:pPr>
        <w:pStyle w:val="Bezodstpw"/>
        <w:spacing w:line="276" w:lineRule="auto"/>
        <w:jc w:val="both"/>
        <w:rPr>
          <w:rFonts w:cstheme="minorHAnsi"/>
          <w:sz w:val="24"/>
          <w:szCs w:val="24"/>
        </w:rPr>
      </w:pPr>
      <w:r w:rsidRPr="008D2DFC">
        <w:rPr>
          <w:rFonts w:cstheme="minorHAnsi"/>
          <w:sz w:val="24"/>
          <w:szCs w:val="24"/>
        </w:rPr>
        <w:t>O udzielenie zamówienia może ubiegać się Wykonawca, który:</w:t>
      </w:r>
    </w:p>
    <w:p w14:paraId="75A2AE94" w14:textId="77777777" w:rsidR="000A44DD" w:rsidRPr="008D2DFC" w:rsidRDefault="000A44DD" w:rsidP="0030291F">
      <w:pPr>
        <w:pStyle w:val="Bezodstpw"/>
        <w:numPr>
          <w:ilvl w:val="0"/>
          <w:numId w:val="32"/>
        </w:numPr>
        <w:spacing w:line="276" w:lineRule="auto"/>
        <w:ind w:left="426"/>
        <w:jc w:val="both"/>
        <w:rPr>
          <w:rFonts w:cstheme="minorHAnsi"/>
          <w:sz w:val="24"/>
          <w:szCs w:val="24"/>
        </w:rPr>
      </w:pPr>
      <w:r w:rsidRPr="008D2DFC">
        <w:rPr>
          <w:rFonts w:cstheme="minorHAnsi"/>
          <w:sz w:val="24"/>
          <w:szCs w:val="24"/>
        </w:rPr>
        <w:t xml:space="preserve">nie podlega wykluczeniu; </w:t>
      </w:r>
    </w:p>
    <w:p w14:paraId="71AFA985" w14:textId="77777777" w:rsidR="008D2DFC" w:rsidRDefault="000A44DD" w:rsidP="008D2DFC">
      <w:pPr>
        <w:pStyle w:val="Bezodstpw"/>
        <w:numPr>
          <w:ilvl w:val="0"/>
          <w:numId w:val="32"/>
        </w:numPr>
        <w:spacing w:line="276" w:lineRule="auto"/>
        <w:ind w:left="426"/>
        <w:jc w:val="both"/>
        <w:rPr>
          <w:rFonts w:cstheme="minorHAnsi"/>
          <w:sz w:val="24"/>
          <w:szCs w:val="24"/>
        </w:rPr>
      </w:pPr>
      <w:r w:rsidRPr="008D2DFC">
        <w:rPr>
          <w:rFonts w:cstheme="minorHAnsi"/>
          <w:sz w:val="24"/>
          <w:szCs w:val="24"/>
        </w:rPr>
        <w:t>spełnia warunki udziału w postępowaniu</w:t>
      </w:r>
      <w:r w:rsidR="008D2DFC">
        <w:rPr>
          <w:rFonts w:cstheme="minorHAnsi"/>
          <w:sz w:val="24"/>
          <w:szCs w:val="24"/>
        </w:rPr>
        <w:t>:</w:t>
      </w:r>
    </w:p>
    <w:p w14:paraId="06F49251" w14:textId="42DB45EE" w:rsidR="00480B56" w:rsidRPr="008D2DFC" w:rsidRDefault="000A44DD" w:rsidP="00286D88">
      <w:pPr>
        <w:pStyle w:val="Bezodstpw"/>
        <w:numPr>
          <w:ilvl w:val="0"/>
          <w:numId w:val="43"/>
        </w:numPr>
        <w:spacing w:line="276" w:lineRule="auto"/>
        <w:jc w:val="both"/>
        <w:rPr>
          <w:rFonts w:cstheme="minorHAnsi"/>
          <w:sz w:val="24"/>
          <w:szCs w:val="24"/>
        </w:rPr>
      </w:pPr>
      <w:r w:rsidRPr="008D2DFC">
        <w:rPr>
          <w:rFonts w:cstheme="minorHAnsi"/>
          <w:sz w:val="24"/>
          <w:szCs w:val="24"/>
        </w:rPr>
        <w:t xml:space="preserve">posiadać </w:t>
      </w:r>
      <w:r w:rsidR="00480B56" w:rsidRPr="008D2DFC">
        <w:rPr>
          <w:rFonts w:cstheme="minorHAnsi"/>
          <w:snapToGrid w:val="0"/>
          <w:sz w:val="24"/>
          <w:szCs w:val="24"/>
        </w:rPr>
        <w:t xml:space="preserve">zdolności do występowania w obrocie gospodarczym; </w:t>
      </w:r>
    </w:p>
    <w:p w14:paraId="6F9DDAFB" w14:textId="246211E3" w:rsidR="00480B56" w:rsidRPr="008D2DFC" w:rsidRDefault="00480B56" w:rsidP="00286D88">
      <w:pPr>
        <w:pStyle w:val="Akapitzlist"/>
        <w:numPr>
          <w:ilvl w:val="0"/>
          <w:numId w:val="43"/>
        </w:numPr>
        <w:autoSpaceDE w:val="0"/>
        <w:autoSpaceDN w:val="0"/>
        <w:adjustRightInd w:val="0"/>
        <w:spacing w:after="0" w:line="276" w:lineRule="auto"/>
        <w:jc w:val="both"/>
        <w:rPr>
          <w:rFonts w:asciiTheme="minorHAnsi" w:hAnsiTheme="minorHAnsi" w:cstheme="minorHAnsi"/>
          <w:sz w:val="24"/>
          <w:szCs w:val="24"/>
        </w:rPr>
      </w:pPr>
      <w:r w:rsidRPr="008D2DFC">
        <w:rPr>
          <w:rFonts w:asciiTheme="minorHAnsi" w:hAnsiTheme="minorHAnsi" w:cstheme="minorHAnsi"/>
          <w:sz w:val="24"/>
          <w:szCs w:val="24"/>
        </w:rPr>
        <w:t xml:space="preserve">posiadać uprawnienia do prowadzenia określonej działalności gospodarczej lub zawodowej; </w:t>
      </w:r>
    </w:p>
    <w:p w14:paraId="15E6B9CF" w14:textId="77777777" w:rsidR="000A44DD" w:rsidRPr="008D2DFC" w:rsidRDefault="000A44DD" w:rsidP="00286D88">
      <w:pPr>
        <w:pStyle w:val="Akapitzlist"/>
        <w:numPr>
          <w:ilvl w:val="0"/>
          <w:numId w:val="43"/>
        </w:numPr>
        <w:autoSpaceDE w:val="0"/>
        <w:autoSpaceDN w:val="0"/>
        <w:adjustRightInd w:val="0"/>
        <w:spacing w:after="0" w:line="276" w:lineRule="auto"/>
        <w:ind w:left="426"/>
        <w:jc w:val="both"/>
        <w:rPr>
          <w:rFonts w:asciiTheme="minorHAnsi" w:hAnsiTheme="minorHAnsi" w:cstheme="minorHAnsi"/>
          <w:sz w:val="24"/>
          <w:szCs w:val="24"/>
        </w:rPr>
      </w:pPr>
      <w:r w:rsidRPr="008D2DFC">
        <w:rPr>
          <w:rFonts w:asciiTheme="minorHAnsi" w:hAnsiTheme="minorHAnsi" w:cstheme="minorHAnsi"/>
          <w:sz w:val="24"/>
          <w:szCs w:val="24"/>
        </w:rPr>
        <w:t xml:space="preserve">posiadać dobrą sytuację ekonomiczną lub finansową; </w:t>
      </w:r>
    </w:p>
    <w:p w14:paraId="4F72FFF5" w14:textId="77777777" w:rsidR="000A44DD" w:rsidRPr="008D2DFC" w:rsidRDefault="000A44DD" w:rsidP="00286D88">
      <w:pPr>
        <w:pStyle w:val="Bezodstpw"/>
        <w:numPr>
          <w:ilvl w:val="0"/>
          <w:numId w:val="43"/>
        </w:numPr>
        <w:spacing w:line="276" w:lineRule="auto"/>
        <w:ind w:left="426"/>
        <w:jc w:val="both"/>
        <w:rPr>
          <w:rFonts w:cstheme="minorHAnsi"/>
          <w:sz w:val="24"/>
          <w:szCs w:val="24"/>
        </w:rPr>
      </w:pPr>
      <w:r w:rsidRPr="008D2DFC">
        <w:rPr>
          <w:rFonts w:cstheme="minorHAnsi"/>
          <w:sz w:val="24"/>
          <w:szCs w:val="24"/>
        </w:rPr>
        <w:t xml:space="preserve">posiadać zdolności techniczne lub zawodowe; </w:t>
      </w:r>
    </w:p>
    <w:p w14:paraId="09D237F8" w14:textId="77777777" w:rsidR="008453AB" w:rsidRPr="008D2DFC" w:rsidRDefault="008453AB" w:rsidP="003248C1">
      <w:pPr>
        <w:pStyle w:val="Standard"/>
        <w:spacing w:line="276" w:lineRule="auto"/>
        <w:jc w:val="both"/>
        <w:rPr>
          <w:rFonts w:asciiTheme="minorHAnsi" w:hAnsiTheme="minorHAnsi" w:cstheme="minorHAnsi"/>
        </w:rPr>
      </w:pPr>
    </w:p>
    <w:p w14:paraId="60B9D007" w14:textId="77777777" w:rsidR="006D07E9" w:rsidRPr="008D2DFC" w:rsidRDefault="008453AB" w:rsidP="003248C1">
      <w:pPr>
        <w:pStyle w:val="Standard"/>
        <w:spacing w:line="276" w:lineRule="auto"/>
        <w:jc w:val="both"/>
        <w:rPr>
          <w:rFonts w:asciiTheme="minorHAnsi" w:hAnsiTheme="minorHAnsi" w:cstheme="minorHAnsi"/>
        </w:rPr>
      </w:pPr>
      <w:r w:rsidRPr="008D2DFC">
        <w:rPr>
          <w:rFonts w:asciiTheme="minorHAnsi" w:hAnsiTheme="minorHAnsi" w:cstheme="minorHAnsi"/>
        </w:rPr>
        <w:t xml:space="preserve">Z postępowania o udzielenie zamówienia wyklucza się Wykonawcę w stosunku do którego zachodzą okoliczności, o których mowa w art. 108 ust. 1 uPzp.  </w:t>
      </w:r>
    </w:p>
    <w:p w14:paraId="536E7974" w14:textId="77777777" w:rsidR="008453AB" w:rsidRPr="008D2DFC" w:rsidRDefault="008453AB" w:rsidP="003248C1">
      <w:pPr>
        <w:pStyle w:val="Standard"/>
        <w:spacing w:line="276" w:lineRule="auto"/>
        <w:jc w:val="both"/>
        <w:rPr>
          <w:rFonts w:asciiTheme="minorHAnsi" w:hAnsiTheme="minorHAnsi" w:cstheme="minorHAnsi"/>
        </w:rPr>
      </w:pPr>
    </w:p>
    <w:p w14:paraId="503639F8" w14:textId="77777777" w:rsidR="000A44DD" w:rsidRPr="008D2DFC" w:rsidRDefault="000A44DD" w:rsidP="003248C1">
      <w:pPr>
        <w:pStyle w:val="Bezodstpw"/>
        <w:spacing w:line="276" w:lineRule="auto"/>
        <w:jc w:val="both"/>
        <w:rPr>
          <w:rFonts w:cstheme="minorHAnsi"/>
          <w:sz w:val="24"/>
          <w:szCs w:val="24"/>
          <w:u w:val="single"/>
        </w:rPr>
      </w:pPr>
      <w:r w:rsidRPr="008D2DFC">
        <w:rPr>
          <w:rFonts w:cstheme="minorHAnsi"/>
          <w:sz w:val="24"/>
          <w:szCs w:val="24"/>
          <w:u w:val="single"/>
        </w:rPr>
        <w:t>Ocena spełnienia warunków odbędzie się na zasadzie spełnia/ nie spełnia na podstawie przedłożon</w:t>
      </w:r>
      <w:r w:rsidR="00635BCB" w:rsidRPr="008D2DFC">
        <w:rPr>
          <w:rFonts w:cstheme="minorHAnsi"/>
          <w:sz w:val="24"/>
          <w:szCs w:val="24"/>
          <w:u w:val="single"/>
        </w:rPr>
        <w:t>ych</w:t>
      </w:r>
      <w:r w:rsidR="008847F6" w:rsidRPr="008D2DFC">
        <w:rPr>
          <w:rFonts w:cstheme="minorHAnsi"/>
          <w:sz w:val="24"/>
          <w:szCs w:val="24"/>
          <w:u w:val="single"/>
        </w:rPr>
        <w:t xml:space="preserve"> oświadczeń i dokumentów.</w:t>
      </w:r>
      <w:r w:rsidRPr="008D2DFC">
        <w:rPr>
          <w:rFonts w:cstheme="minorHAnsi"/>
          <w:sz w:val="24"/>
          <w:szCs w:val="24"/>
          <w:u w:val="single"/>
        </w:rPr>
        <w:t xml:space="preserve">  </w:t>
      </w:r>
    </w:p>
    <w:p w14:paraId="4B5ACF56" w14:textId="77777777" w:rsidR="009A4214" w:rsidRPr="008D2DFC" w:rsidRDefault="009A4214" w:rsidP="003248C1">
      <w:pPr>
        <w:pStyle w:val="Bezodstpw"/>
        <w:spacing w:line="276" w:lineRule="auto"/>
        <w:jc w:val="both"/>
        <w:rPr>
          <w:rFonts w:cstheme="minorHAnsi"/>
          <w:sz w:val="24"/>
          <w:szCs w:val="24"/>
        </w:rPr>
      </w:pPr>
    </w:p>
    <w:p w14:paraId="75D0F3D3" w14:textId="2C6C5A73" w:rsidR="00A95646" w:rsidRPr="00286D88" w:rsidRDefault="008142FD" w:rsidP="003248C1">
      <w:pPr>
        <w:pStyle w:val="Bezodstpw"/>
        <w:spacing w:line="276" w:lineRule="auto"/>
        <w:jc w:val="both"/>
        <w:rPr>
          <w:rFonts w:cstheme="minorHAnsi"/>
          <w:b/>
          <w:bCs/>
          <w:i/>
          <w:sz w:val="24"/>
          <w:szCs w:val="24"/>
          <w:u w:val="single"/>
        </w:rPr>
      </w:pPr>
      <w:r w:rsidRPr="00286D88">
        <w:rPr>
          <w:rFonts w:cstheme="minorHAnsi"/>
          <w:b/>
          <w:bCs/>
          <w:i/>
          <w:sz w:val="24"/>
          <w:szCs w:val="24"/>
          <w:u w:val="single"/>
        </w:rPr>
        <w:t>5</w:t>
      </w:r>
      <w:r w:rsidR="00A95646" w:rsidRPr="00286D88">
        <w:rPr>
          <w:rFonts w:cstheme="minorHAnsi"/>
          <w:b/>
          <w:bCs/>
          <w:i/>
          <w:sz w:val="24"/>
          <w:szCs w:val="24"/>
          <w:u w:val="single"/>
        </w:rPr>
        <w:t>. Dokumenty i oświadczenia, jak</w:t>
      </w:r>
      <w:r w:rsidR="0085027A" w:rsidRPr="00286D88">
        <w:rPr>
          <w:rFonts w:cstheme="minorHAnsi"/>
          <w:b/>
          <w:bCs/>
          <w:i/>
          <w:sz w:val="24"/>
          <w:szCs w:val="24"/>
          <w:u w:val="single"/>
        </w:rPr>
        <w:t>ie</w:t>
      </w:r>
      <w:r w:rsidR="00A95646" w:rsidRPr="00286D88">
        <w:rPr>
          <w:rFonts w:cstheme="minorHAnsi"/>
          <w:b/>
          <w:bCs/>
          <w:i/>
          <w:sz w:val="24"/>
          <w:szCs w:val="24"/>
          <w:u w:val="single"/>
        </w:rPr>
        <w:t xml:space="preserve"> ma dostarczyć Wykonawca w celu potwierdzenia spełnienia warunków udziału w postępowaniu:</w:t>
      </w:r>
    </w:p>
    <w:p w14:paraId="6C26E0D5" w14:textId="77777777" w:rsidR="00A95646" w:rsidRPr="008D2DFC" w:rsidRDefault="00A95646" w:rsidP="003248C1">
      <w:pPr>
        <w:pStyle w:val="Bezodstpw"/>
        <w:spacing w:line="276" w:lineRule="auto"/>
        <w:jc w:val="both"/>
        <w:rPr>
          <w:rFonts w:cstheme="minorHAnsi"/>
          <w:sz w:val="24"/>
          <w:szCs w:val="24"/>
        </w:rPr>
      </w:pPr>
      <w:r w:rsidRPr="008D2DFC">
        <w:rPr>
          <w:rFonts w:cstheme="minorHAnsi"/>
          <w:sz w:val="24"/>
          <w:szCs w:val="24"/>
        </w:rPr>
        <w:t xml:space="preserve">Wykonawca </w:t>
      </w:r>
      <w:r w:rsidR="008847F6" w:rsidRPr="008D2DFC">
        <w:rPr>
          <w:rFonts w:cstheme="minorHAnsi"/>
          <w:sz w:val="24"/>
          <w:szCs w:val="24"/>
        </w:rPr>
        <w:t>wraz z ofertą (</w:t>
      </w:r>
      <w:r w:rsidR="008847F6" w:rsidRPr="008D2DFC">
        <w:rPr>
          <w:rFonts w:cstheme="minorHAnsi"/>
          <w:sz w:val="24"/>
          <w:szCs w:val="24"/>
          <w:u w:val="single"/>
        </w:rPr>
        <w:t xml:space="preserve">załącznik nr </w:t>
      </w:r>
      <w:r w:rsidR="00F34A74" w:rsidRPr="008D2DFC">
        <w:rPr>
          <w:rFonts w:cstheme="minorHAnsi"/>
          <w:sz w:val="24"/>
          <w:szCs w:val="24"/>
          <w:u w:val="single"/>
        </w:rPr>
        <w:t>1</w:t>
      </w:r>
      <w:r w:rsidR="008847F6" w:rsidRPr="008D2DFC">
        <w:rPr>
          <w:rFonts w:cstheme="minorHAnsi"/>
          <w:sz w:val="24"/>
          <w:szCs w:val="24"/>
          <w:u w:val="single"/>
        </w:rPr>
        <w:t xml:space="preserve"> do Zaproszenia</w:t>
      </w:r>
      <w:r w:rsidR="008847F6" w:rsidRPr="008D2DFC">
        <w:rPr>
          <w:rFonts w:cstheme="minorHAnsi"/>
          <w:sz w:val="24"/>
          <w:szCs w:val="24"/>
        </w:rPr>
        <w:t xml:space="preserve">) </w:t>
      </w:r>
      <w:r w:rsidRPr="008D2DFC">
        <w:rPr>
          <w:rFonts w:cstheme="minorHAnsi"/>
          <w:sz w:val="24"/>
          <w:szCs w:val="24"/>
        </w:rPr>
        <w:t xml:space="preserve">winien złożyć oświadczenie </w:t>
      </w:r>
      <w:r w:rsidR="008847F6" w:rsidRPr="008D2DFC">
        <w:rPr>
          <w:rFonts w:cstheme="minorHAnsi"/>
          <w:sz w:val="24"/>
          <w:szCs w:val="24"/>
        </w:rPr>
        <w:br/>
        <w:t xml:space="preserve">o spełnieniu warunków udziału </w:t>
      </w:r>
      <w:r w:rsidRPr="008D2DFC">
        <w:rPr>
          <w:rFonts w:cstheme="minorHAnsi"/>
          <w:sz w:val="24"/>
          <w:szCs w:val="24"/>
        </w:rPr>
        <w:t>w postępowaniu</w:t>
      </w:r>
      <w:r w:rsidR="008308D4" w:rsidRPr="008D2DFC">
        <w:rPr>
          <w:rFonts w:cstheme="minorHAnsi"/>
          <w:sz w:val="24"/>
          <w:szCs w:val="24"/>
        </w:rPr>
        <w:t xml:space="preserve"> </w:t>
      </w:r>
      <w:r w:rsidR="00F34A74" w:rsidRPr="008D2DFC">
        <w:rPr>
          <w:rFonts w:cstheme="minorHAnsi"/>
          <w:sz w:val="24"/>
          <w:szCs w:val="24"/>
        </w:rPr>
        <w:t xml:space="preserve">i </w:t>
      </w:r>
      <w:r w:rsidRPr="008D2DFC">
        <w:rPr>
          <w:rFonts w:cstheme="minorHAnsi"/>
          <w:sz w:val="24"/>
          <w:szCs w:val="24"/>
        </w:rPr>
        <w:t xml:space="preserve">o braku podstaw do wykluczenia </w:t>
      </w:r>
      <w:r w:rsidR="00491C24" w:rsidRPr="008D2DFC">
        <w:rPr>
          <w:rFonts w:cstheme="minorHAnsi"/>
          <w:sz w:val="24"/>
          <w:szCs w:val="24"/>
        </w:rPr>
        <w:br/>
      </w:r>
      <w:r w:rsidRPr="008D2DFC">
        <w:rPr>
          <w:rFonts w:cstheme="minorHAnsi"/>
          <w:sz w:val="24"/>
          <w:szCs w:val="24"/>
        </w:rPr>
        <w:t>z postępowania</w:t>
      </w:r>
      <w:r w:rsidR="008308D4" w:rsidRPr="008D2DFC">
        <w:rPr>
          <w:rFonts w:cstheme="minorHAnsi"/>
          <w:sz w:val="24"/>
          <w:szCs w:val="24"/>
        </w:rPr>
        <w:t xml:space="preserve"> </w:t>
      </w:r>
      <w:r w:rsidR="00154478" w:rsidRPr="008D2DFC">
        <w:rPr>
          <w:rFonts w:cstheme="minorHAnsi"/>
          <w:sz w:val="24"/>
          <w:szCs w:val="24"/>
        </w:rPr>
        <w:t>na podstawie art.</w:t>
      </w:r>
      <w:r w:rsidR="008453AB" w:rsidRPr="008D2DFC">
        <w:rPr>
          <w:rFonts w:cstheme="minorHAnsi"/>
          <w:sz w:val="24"/>
          <w:szCs w:val="24"/>
        </w:rPr>
        <w:t xml:space="preserve"> 108 ust</w:t>
      </w:r>
      <w:r w:rsidR="00154478" w:rsidRPr="008D2DFC">
        <w:rPr>
          <w:rFonts w:cstheme="minorHAnsi"/>
          <w:sz w:val="24"/>
          <w:szCs w:val="24"/>
        </w:rPr>
        <w:t xml:space="preserve">. 1 ustawy Pzp </w:t>
      </w:r>
      <w:r w:rsidR="008308D4" w:rsidRPr="008D2DFC">
        <w:rPr>
          <w:rFonts w:cstheme="minorHAnsi"/>
          <w:sz w:val="24"/>
          <w:szCs w:val="24"/>
        </w:rPr>
        <w:t>(</w:t>
      </w:r>
      <w:r w:rsidR="008308D4" w:rsidRPr="008D2DFC">
        <w:rPr>
          <w:rFonts w:cstheme="minorHAnsi"/>
          <w:sz w:val="24"/>
          <w:szCs w:val="24"/>
          <w:u w:val="single"/>
        </w:rPr>
        <w:t xml:space="preserve">załącznik nr 2 do </w:t>
      </w:r>
      <w:r w:rsidR="00EA2555" w:rsidRPr="008D2DFC">
        <w:rPr>
          <w:rFonts w:cstheme="minorHAnsi"/>
          <w:sz w:val="24"/>
          <w:szCs w:val="24"/>
          <w:u w:val="single"/>
        </w:rPr>
        <w:t>Z</w:t>
      </w:r>
      <w:r w:rsidR="008308D4" w:rsidRPr="008D2DFC">
        <w:rPr>
          <w:rFonts w:cstheme="minorHAnsi"/>
          <w:sz w:val="24"/>
          <w:szCs w:val="24"/>
          <w:u w:val="single"/>
        </w:rPr>
        <w:t>aproszenia</w:t>
      </w:r>
      <w:r w:rsidR="008308D4" w:rsidRPr="008D2DFC">
        <w:rPr>
          <w:rFonts w:cstheme="minorHAnsi"/>
          <w:sz w:val="24"/>
          <w:szCs w:val="24"/>
        </w:rPr>
        <w:t>)</w:t>
      </w:r>
      <w:r w:rsidR="00F34A74" w:rsidRPr="008D2DFC">
        <w:rPr>
          <w:rFonts w:cstheme="minorHAnsi"/>
          <w:sz w:val="24"/>
          <w:szCs w:val="24"/>
        </w:rPr>
        <w:t xml:space="preserve"> oraz </w:t>
      </w:r>
      <w:r w:rsidR="00F34A74" w:rsidRPr="008D2DFC">
        <w:rPr>
          <w:rFonts w:cstheme="minorHAnsi"/>
          <w:sz w:val="24"/>
          <w:szCs w:val="24"/>
          <w:u w:val="single"/>
        </w:rPr>
        <w:t>kosztorys ofertowy</w:t>
      </w:r>
      <w:r w:rsidRPr="008D2DFC">
        <w:rPr>
          <w:rFonts w:cstheme="minorHAnsi"/>
          <w:sz w:val="24"/>
          <w:szCs w:val="24"/>
        </w:rPr>
        <w:t>.</w:t>
      </w:r>
    </w:p>
    <w:p w14:paraId="2A8C3CE6" w14:textId="77777777" w:rsidR="008625CC" w:rsidRPr="008D2DFC" w:rsidRDefault="008625CC" w:rsidP="003248C1">
      <w:pPr>
        <w:pStyle w:val="Bezodstpw"/>
        <w:spacing w:line="276" w:lineRule="auto"/>
        <w:jc w:val="both"/>
        <w:rPr>
          <w:rFonts w:cstheme="minorHAnsi"/>
          <w:sz w:val="24"/>
          <w:szCs w:val="24"/>
        </w:rPr>
      </w:pPr>
    </w:p>
    <w:p w14:paraId="6108FE39" w14:textId="71A0AAF9" w:rsidR="00317ED6" w:rsidRPr="00286D88" w:rsidRDefault="008142FD" w:rsidP="003248C1">
      <w:pPr>
        <w:pStyle w:val="Bezodstpw"/>
        <w:spacing w:line="276" w:lineRule="auto"/>
        <w:jc w:val="both"/>
        <w:rPr>
          <w:rFonts w:cstheme="minorHAnsi"/>
          <w:b/>
          <w:bCs/>
          <w:i/>
          <w:sz w:val="24"/>
          <w:szCs w:val="24"/>
          <w:u w:val="single"/>
        </w:rPr>
      </w:pPr>
      <w:r w:rsidRPr="00286D88">
        <w:rPr>
          <w:rFonts w:cstheme="minorHAnsi"/>
          <w:b/>
          <w:bCs/>
          <w:i/>
          <w:sz w:val="24"/>
          <w:szCs w:val="24"/>
          <w:u w:val="single"/>
        </w:rPr>
        <w:t>6</w:t>
      </w:r>
      <w:r w:rsidR="00841497" w:rsidRPr="00286D88">
        <w:rPr>
          <w:rFonts w:cstheme="minorHAnsi"/>
          <w:b/>
          <w:bCs/>
          <w:i/>
          <w:sz w:val="24"/>
          <w:szCs w:val="24"/>
          <w:u w:val="single"/>
        </w:rPr>
        <w:t xml:space="preserve">. </w:t>
      </w:r>
      <w:r w:rsidR="008847F6" w:rsidRPr="00286D88">
        <w:rPr>
          <w:rFonts w:cstheme="minorHAnsi"/>
          <w:b/>
          <w:bCs/>
          <w:i/>
          <w:sz w:val="24"/>
          <w:szCs w:val="24"/>
          <w:u w:val="single"/>
        </w:rPr>
        <w:t xml:space="preserve">Miejsce i termin złożenia oferty: </w:t>
      </w:r>
    </w:p>
    <w:p w14:paraId="310DB32A" w14:textId="77777777" w:rsidR="003C57CB" w:rsidRPr="008D2DFC" w:rsidRDefault="003C57CB" w:rsidP="0030291F">
      <w:pPr>
        <w:pStyle w:val="Akapitzlist"/>
        <w:numPr>
          <w:ilvl w:val="0"/>
          <w:numId w:val="20"/>
        </w:numPr>
        <w:spacing w:after="0" w:line="276" w:lineRule="auto"/>
        <w:ind w:left="284" w:hanging="284"/>
        <w:jc w:val="both"/>
        <w:rPr>
          <w:rStyle w:val="Hipercze"/>
          <w:rFonts w:asciiTheme="minorHAnsi" w:hAnsiTheme="minorHAnsi" w:cstheme="minorHAnsi"/>
          <w:sz w:val="24"/>
          <w:szCs w:val="24"/>
        </w:rPr>
      </w:pPr>
      <w:r w:rsidRPr="008D2DFC">
        <w:rPr>
          <w:rFonts w:asciiTheme="minorHAnsi" w:hAnsiTheme="minorHAnsi" w:cstheme="minorHAnsi"/>
          <w:sz w:val="24"/>
          <w:szCs w:val="24"/>
        </w:rPr>
        <w:t xml:space="preserve">Niniejsze postępowanie prowadzone jest w języku polskim w formie elektronicznej za pośrednictwem Platformy Zakupowej </w:t>
      </w:r>
      <w:r w:rsidR="00491C24" w:rsidRPr="008D2DFC">
        <w:rPr>
          <w:rFonts w:asciiTheme="minorHAnsi" w:hAnsiTheme="minorHAnsi" w:cstheme="minorHAnsi"/>
          <w:sz w:val="24"/>
          <w:szCs w:val="24"/>
        </w:rPr>
        <w:t xml:space="preserve">(platformazakupowa.pl) </w:t>
      </w:r>
      <w:r w:rsidRPr="008D2DFC">
        <w:rPr>
          <w:rFonts w:asciiTheme="minorHAnsi" w:hAnsiTheme="minorHAnsi" w:cstheme="minorHAnsi"/>
          <w:sz w:val="24"/>
          <w:szCs w:val="24"/>
        </w:rPr>
        <w:t xml:space="preserve">pod adresem: </w:t>
      </w:r>
      <w:hyperlink r:id="rId10" w:history="1">
        <w:r w:rsidRPr="008D2DFC">
          <w:rPr>
            <w:rStyle w:val="Hipercze"/>
            <w:rFonts w:asciiTheme="minorHAnsi" w:hAnsiTheme="minorHAnsi" w:cstheme="minorHAnsi"/>
            <w:sz w:val="24"/>
            <w:szCs w:val="24"/>
          </w:rPr>
          <w:t>https://platformazakupowa.pl/zlotoryja</w:t>
        </w:r>
      </w:hyperlink>
    </w:p>
    <w:p w14:paraId="759F1FA8" w14:textId="77777777" w:rsidR="003C57CB" w:rsidRPr="008D2DFC" w:rsidRDefault="003C57CB" w:rsidP="0030291F">
      <w:pPr>
        <w:pStyle w:val="Akapitzlist"/>
        <w:numPr>
          <w:ilvl w:val="0"/>
          <w:numId w:val="20"/>
        </w:numPr>
        <w:spacing w:after="0" w:line="276" w:lineRule="auto"/>
        <w:ind w:left="284" w:hanging="284"/>
        <w:jc w:val="both"/>
        <w:rPr>
          <w:rFonts w:asciiTheme="minorHAnsi" w:hAnsiTheme="minorHAnsi" w:cstheme="minorHAnsi"/>
          <w:sz w:val="24"/>
          <w:szCs w:val="24"/>
        </w:rPr>
      </w:pPr>
      <w:r w:rsidRPr="008D2DFC">
        <w:rPr>
          <w:rFonts w:asciiTheme="minorHAnsi" w:hAnsiTheme="minorHAnsi" w:cstheme="minorHAnsi"/>
          <w:sz w:val="24"/>
          <w:szCs w:val="24"/>
        </w:rPr>
        <w:t>Ofertę należy przy</w:t>
      </w:r>
      <w:r w:rsidR="009867FA" w:rsidRPr="008D2DFC">
        <w:rPr>
          <w:rFonts w:asciiTheme="minorHAnsi" w:hAnsiTheme="minorHAnsi" w:cstheme="minorHAnsi"/>
          <w:sz w:val="24"/>
          <w:szCs w:val="24"/>
        </w:rPr>
        <w:t xml:space="preserve">gotować z należytą starannością, </w:t>
      </w:r>
      <w:r w:rsidRPr="008D2DFC">
        <w:rPr>
          <w:rFonts w:asciiTheme="minorHAnsi" w:hAnsiTheme="minorHAnsi" w:cstheme="minorHAnsi"/>
          <w:sz w:val="24"/>
          <w:szCs w:val="24"/>
        </w:rPr>
        <w:t xml:space="preserve">winna być podpisana przez osobę upoważnioną do reprezentowania Wykonawcy, zgodnie z formą reprezentacji Wykonawcy albo przez pełnomocnika Wykonawcy. </w:t>
      </w:r>
    </w:p>
    <w:p w14:paraId="748E6238" w14:textId="2FF80A4E" w:rsidR="009867FA" w:rsidRPr="001E15C2" w:rsidRDefault="009867FA" w:rsidP="0030291F">
      <w:pPr>
        <w:pStyle w:val="Akapitzlist"/>
        <w:numPr>
          <w:ilvl w:val="0"/>
          <w:numId w:val="20"/>
        </w:numPr>
        <w:spacing w:after="0" w:line="276" w:lineRule="auto"/>
        <w:ind w:left="284" w:hanging="284"/>
        <w:jc w:val="both"/>
        <w:rPr>
          <w:rFonts w:asciiTheme="minorHAnsi" w:hAnsiTheme="minorHAnsi" w:cstheme="minorHAnsi"/>
          <w:b/>
          <w:sz w:val="24"/>
          <w:szCs w:val="24"/>
        </w:rPr>
      </w:pPr>
      <w:r w:rsidRPr="001E15C2">
        <w:rPr>
          <w:rFonts w:asciiTheme="minorHAnsi" w:hAnsiTheme="minorHAnsi" w:cstheme="minorHAnsi"/>
          <w:b/>
          <w:sz w:val="24"/>
          <w:szCs w:val="24"/>
        </w:rPr>
        <w:t xml:space="preserve">Wykonawca składa ofertę najpóźniej do dnia </w:t>
      </w:r>
      <w:r w:rsidR="006973D1">
        <w:rPr>
          <w:rFonts w:asciiTheme="minorHAnsi" w:hAnsiTheme="minorHAnsi" w:cstheme="minorHAnsi"/>
          <w:b/>
          <w:sz w:val="24"/>
          <w:szCs w:val="24"/>
        </w:rPr>
        <w:t>11</w:t>
      </w:r>
      <w:r w:rsidR="00853B30" w:rsidRPr="001E15C2">
        <w:rPr>
          <w:rFonts w:asciiTheme="minorHAnsi" w:hAnsiTheme="minorHAnsi" w:cstheme="minorHAnsi"/>
          <w:b/>
          <w:sz w:val="24"/>
          <w:szCs w:val="24"/>
        </w:rPr>
        <w:t xml:space="preserve"> </w:t>
      </w:r>
      <w:r w:rsidR="006C6D08" w:rsidRPr="001E15C2">
        <w:rPr>
          <w:rFonts w:asciiTheme="minorHAnsi" w:hAnsiTheme="minorHAnsi" w:cstheme="minorHAnsi"/>
          <w:b/>
          <w:sz w:val="24"/>
          <w:szCs w:val="24"/>
        </w:rPr>
        <w:t>kwietnia</w:t>
      </w:r>
      <w:r w:rsidR="00853B30" w:rsidRPr="001E15C2">
        <w:rPr>
          <w:rFonts w:asciiTheme="minorHAnsi" w:hAnsiTheme="minorHAnsi" w:cstheme="minorHAnsi"/>
          <w:b/>
          <w:sz w:val="24"/>
          <w:szCs w:val="24"/>
        </w:rPr>
        <w:t xml:space="preserve"> 2022</w:t>
      </w:r>
      <w:r w:rsidRPr="001E15C2">
        <w:rPr>
          <w:rFonts w:asciiTheme="minorHAnsi" w:hAnsiTheme="minorHAnsi" w:cstheme="minorHAnsi"/>
          <w:b/>
          <w:sz w:val="24"/>
          <w:szCs w:val="24"/>
        </w:rPr>
        <w:t xml:space="preserve"> r. do godz. </w:t>
      </w:r>
      <w:r w:rsidR="00853B30" w:rsidRPr="001E15C2">
        <w:rPr>
          <w:rFonts w:asciiTheme="minorHAnsi" w:hAnsiTheme="minorHAnsi" w:cstheme="minorHAnsi"/>
          <w:b/>
          <w:sz w:val="24"/>
          <w:szCs w:val="24"/>
        </w:rPr>
        <w:t>9.</w:t>
      </w:r>
      <w:r w:rsidRPr="001E15C2">
        <w:rPr>
          <w:rFonts w:asciiTheme="minorHAnsi" w:hAnsiTheme="minorHAnsi" w:cstheme="minorHAnsi"/>
          <w:b/>
          <w:sz w:val="24"/>
          <w:szCs w:val="24"/>
        </w:rPr>
        <w:t>00</w:t>
      </w:r>
      <w:r w:rsidR="0030291F" w:rsidRPr="001E15C2">
        <w:rPr>
          <w:rFonts w:asciiTheme="minorHAnsi" w:hAnsiTheme="minorHAnsi" w:cstheme="minorHAnsi"/>
          <w:b/>
          <w:sz w:val="24"/>
          <w:szCs w:val="24"/>
        </w:rPr>
        <w:t>.</w:t>
      </w:r>
    </w:p>
    <w:p w14:paraId="2A088B06" w14:textId="1D58A69A" w:rsidR="006C6D08" w:rsidRPr="008D2DFC" w:rsidRDefault="006C6D08" w:rsidP="006C6D08">
      <w:pPr>
        <w:rPr>
          <w:rFonts w:cstheme="minorHAnsi"/>
          <w:sz w:val="24"/>
          <w:szCs w:val="24"/>
        </w:rPr>
      </w:pPr>
      <w:r w:rsidRPr="008D2DFC">
        <w:rPr>
          <w:rFonts w:cstheme="minorHAnsi"/>
          <w:sz w:val="24"/>
          <w:szCs w:val="24"/>
        </w:rPr>
        <w:t xml:space="preserve">4. Termin związania ofertą wynosi 30 dni.  </w:t>
      </w:r>
      <w:r w:rsidR="00286D88">
        <w:rPr>
          <w:rFonts w:cstheme="minorHAnsi"/>
          <w:sz w:val="24"/>
          <w:szCs w:val="24"/>
        </w:rPr>
        <w:t xml:space="preserve">                                                                                                   </w:t>
      </w:r>
      <w:r w:rsidRPr="008D2DFC">
        <w:rPr>
          <w:rFonts w:cstheme="minorHAnsi"/>
          <w:sz w:val="24"/>
          <w:szCs w:val="24"/>
        </w:rPr>
        <w:t>5. Wykonawca zainteresowany udziałem w niniejszym postępowaniu, w terminie określonym powyżej, winien złożyć:</w:t>
      </w:r>
      <w:r w:rsidR="00286D88">
        <w:rPr>
          <w:rFonts w:cstheme="minorHAnsi"/>
          <w:sz w:val="24"/>
          <w:szCs w:val="24"/>
        </w:rPr>
        <w:t xml:space="preserve">                                                                                                                   </w:t>
      </w:r>
      <w:r w:rsidRPr="008D2DFC">
        <w:rPr>
          <w:rFonts w:cstheme="minorHAnsi"/>
          <w:sz w:val="24"/>
          <w:szCs w:val="24"/>
        </w:rPr>
        <w:t xml:space="preserve">a) Załącznik nr </w:t>
      </w:r>
      <w:r w:rsidR="002023AB">
        <w:rPr>
          <w:rFonts w:cstheme="minorHAnsi"/>
          <w:sz w:val="24"/>
          <w:szCs w:val="24"/>
        </w:rPr>
        <w:t>1</w:t>
      </w:r>
      <w:r w:rsidRPr="008D2DFC">
        <w:rPr>
          <w:rFonts w:cstheme="minorHAnsi"/>
          <w:sz w:val="24"/>
          <w:szCs w:val="24"/>
        </w:rPr>
        <w:t xml:space="preserve"> – Ofertę;</w:t>
      </w:r>
      <w:r w:rsidR="00286D88">
        <w:rPr>
          <w:rFonts w:cstheme="minorHAnsi"/>
          <w:sz w:val="24"/>
          <w:szCs w:val="24"/>
        </w:rPr>
        <w:t xml:space="preserve">                                                                                                                                   </w:t>
      </w:r>
      <w:r w:rsidRPr="008D2DFC">
        <w:rPr>
          <w:rFonts w:cstheme="minorHAnsi"/>
          <w:sz w:val="24"/>
          <w:szCs w:val="24"/>
        </w:rPr>
        <w:t xml:space="preserve"> b) Pełnomocnictwo do reprezentowania Wykonawcy, gdy dokumenty składające się na ofertę podpisuje osoba, której umocowanie do reprezentowania nie wynika z zapisów KRS lub CEiIDG (jeżeli dotyczy);</w:t>
      </w:r>
    </w:p>
    <w:p w14:paraId="24CA37D4" w14:textId="1D76606B" w:rsidR="006C6D08" w:rsidRPr="00286D88" w:rsidRDefault="008142FD" w:rsidP="006C6D08">
      <w:pPr>
        <w:rPr>
          <w:rFonts w:cstheme="minorHAnsi"/>
          <w:b/>
          <w:bCs/>
          <w:i/>
          <w:iCs/>
          <w:sz w:val="24"/>
          <w:szCs w:val="24"/>
          <w:u w:val="single"/>
        </w:rPr>
      </w:pPr>
      <w:r w:rsidRPr="00286D88">
        <w:rPr>
          <w:rFonts w:cstheme="minorHAnsi"/>
          <w:b/>
          <w:bCs/>
          <w:i/>
          <w:iCs/>
          <w:sz w:val="24"/>
          <w:szCs w:val="24"/>
          <w:u w:val="single"/>
        </w:rPr>
        <w:t>7</w:t>
      </w:r>
      <w:r w:rsidR="006C6D08" w:rsidRPr="00286D88">
        <w:rPr>
          <w:rFonts w:cstheme="minorHAnsi"/>
          <w:b/>
          <w:bCs/>
          <w:i/>
          <w:iCs/>
          <w:sz w:val="24"/>
          <w:szCs w:val="24"/>
          <w:u w:val="single"/>
        </w:rPr>
        <w:t xml:space="preserve">. Przy wyborze oferty zastosowane zostaną następujące kryteria oceny ofert: </w:t>
      </w:r>
    </w:p>
    <w:p w14:paraId="7CCC80E6" w14:textId="07871860" w:rsidR="006C6D08" w:rsidRPr="008D2DFC" w:rsidRDefault="006C6D08" w:rsidP="006C6D08">
      <w:pPr>
        <w:rPr>
          <w:rFonts w:cstheme="minorHAnsi"/>
          <w:sz w:val="24"/>
          <w:szCs w:val="24"/>
        </w:rPr>
      </w:pPr>
      <w:r w:rsidRPr="008D2DFC">
        <w:rPr>
          <w:rFonts w:cstheme="minorHAnsi"/>
          <w:sz w:val="24"/>
          <w:szCs w:val="24"/>
        </w:rPr>
        <w:t xml:space="preserve">1. Kryteria wyboru oferty: 100% cena.                                                                                                           2. Cena oferty powinna być podana w złotych polskich, w zapisie liczbowym i słownym, do drugiego miejsca po przecinku.                                                                                                                    3. Zamawiająca nie dopuszcza możliwości prowadzenia rozliczenia z Wykonawcą w walutach obcych.                                                                                                                                              4. Podana w ofercie cena ofertowa brutto będzie ceną ryczałtową, skalkulowaną przez </w:t>
      </w:r>
      <w:r w:rsidR="00B07E6A" w:rsidRPr="008D2DFC">
        <w:rPr>
          <w:rFonts w:cstheme="minorHAnsi"/>
          <w:sz w:val="24"/>
          <w:szCs w:val="24"/>
        </w:rPr>
        <w:lastRenderedPageBreak/>
        <w:t>Wykonawcę</w:t>
      </w:r>
      <w:r w:rsidRPr="008D2DFC">
        <w:rPr>
          <w:rFonts w:cstheme="minorHAnsi"/>
          <w:sz w:val="24"/>
          <w:szCs w:val="24"/>
        </w:rPr>
        <w:t xml:space="preserve"> na etapie przygotowania oferty i będzie uwzględniała wszelkie koszty, w tym m.in. podatek VAT, jakie poniesie Wykonawca z tytułu należnej i zgodnej z obowiązującymi przepisami realizacji przedmiotu zamówienia</w:t>
      </w:r>
      <w:r w:rsidR="00B07E6A" w:rsidRPr="008D2DFC">
        <w:rPr>
          <w:rFonts w:cstheme="minorHAnsi"/>
          <w:sz w:val="24"/>
          <w:szCs w:val="24"/>
        </w:rPr>
        <w:t>.</w:t>
      </w:r>
      <w:r w:rsidRPr="008D2DFC">
        <w:rPr>
          <w:rFonts w:cstheme="minorHAnsi"/>
          <w:sz w:val="24"/>
          <w:szCs w:val="24"/>
        </w:rPr>
        <w:t xml:space="preserve"> Wszystkie koszty związane z udziałem w postępowaniu ponosi Wykonawca, niezależnie od wyniku postępowania.                                                                                                 5. Zamawiająca dopuszcza możliwość prowadzenia negocjacji ofert.                                                           </w:t>
      </w:r>
    </w:p>
    <w:p w14:paraId="31807BF4" w14:textId="7286DFAB" w:rsidR="000F02CB" w:rsidRPr="00286D88" w:rsidRDefault="00B93BD4" w:rsidP="000F02CB">
      <w:pPr>
        <w:rPr>
          <w:rFonts w:cstheme="minorHAnsi"/>
          <w:b/>
          <w:bCs/>
          <w:i/>
          <w:iCs/>
          <w:sz w:val="24"/>
          <w:szCs w:val="24"/>
          <w:u w:val="single"/>
        </w:rPr>
      </w:pPr>
      <w:r w:rsidRPr="00286D88">
        <w:rPr>
          <w:rFonts w:cstheme="minorHAnsi"/>
          <w:b/>
          <w:bCs/>
          <w:i/>
          <w:iCs/>
          <w:sz w:val="24"/>
          <w:szCs w:val="24"/>
          <w:u w:val="single"/>
        </w:rPr>
        <w:t>8</w:t>
      </w:r>
      <w:r w:rsidR="006C6D08" w:rsidRPr="00286D88">
        <w:rPr>
          <w:rFonts w:cstheme="minorHAnsi"/>
          <w:b/>
          <w:bCs/>
          <w:i/>
          <w:iCs/>
          <w:sz w:val="24"/>
          <w:szCs w:val="24"/>
          <w:u w:val="single"/>
        </w:rPr>
        <w:t>. Warunki płatności:</w:t>
      </w:r>
    </w:p>
    <w:p w14:paraId="679EE13A" w14:textId="458646F9" w:rsidR="006C6D08" w:rsidRPr="008D2DFC" w:rsidRDefault="006C6D08" w:rsidP="006C6D08">
      <w:pPr>
        <w:rPr>
          <w:rFonts w:cstheme="minorHAnsi"/>
          <w:sz w:val="24"/>
          <w:szCs w:val="24"/>
        </w:rPr>
      </w:pPr>
      <w:r w:rsidRPr="008D2DFC">
        <w:rPr>
          <w:rFonts w:cstheme="minorHAnsi"/>
          <w:sz w:val="24"/>
          <w:szCs w:val="24"/>
        </w:rPr>
        <w:t xml:space="preserve">1.Podstawę do wystawienia faktury końcowej będzie stanowił </w:t>
      </w:r>
      <w:r w:rsidR="00286D88">
        <w:rPr>
          <w:rFonts w:cstheme="minorHAnsi"/>
          <w:sz w:val="24"/>
          <w:szCs w:val="24"/>
        </w:rPr>
        <w:t>bezusterkowy</w:t>
      </w:r>
      <w:r w:rsidR="007844AB" w:rsidRPr="008D2DFC">
        <w:rPr>
          <w:rFonts w:cstheme="minorHAnsi"/>
          <w:sz w:val="24"/>
          <w:szCs w:val="24"/>
        </w:rPr>
        <w:t xml:space="preserve"> </w:t>
      </w:r>
      <w:r w:rsidRPr="008D2DFC">
        <w:rPr>
          <w:rFonts w:cstheme="minorHAnsi"/>
          <w:sz w:val="24"/>
          <w:szCs w:val="24"/>
        </w:rPr>
        <w:t>protokół odbioru</w:t>
      </w:r>
      <w:r w:rsidR="007844AB" w:rsidRPr="008D2DFC">
        <w:rPr>
          <w:rFonts w:cstheme="minorHAnsi"/>
          <w:sz w:val="24"/>
          <w:szCs w:val="24"/>
        </w:rPr>
        <w:t xml:space="preserve"> wykonania zadania.</w:t>
      </w:r>
      <w:r w:rsidR="00286D88">
        <w:rPr>
          <w:rFonts w:cstheme="minorHAnsi"/>
          <w:sz w:val="24"/>
          <w:szCs w:val="24"/>
        </w:rPr>
        <w:t xml:space="preserve">                                                                                                                  </w:t>
      </w:r>
      <w:r w:rsidRPr="008D2DFC">
        <w:rPr>
          <w:rFonts w:cstheme="minorHAnsi"/>
          <w:sz w:val="24"/>
          <w:szCs w:val="24"/>
        </w:rPr>
        <w:t>2.Zamawiająca zobowiązuje się uregulować fakturę Wykonawcy przelewem w terminie do 30 dni od daty doręczenia jej do siedziby Zamawiającej.                                                                3.Zamawiająca będzie regulowała swoje zobowiązania z umowy wyłącznie z zastosowaniem mechanizmu podzielonej płatności. W przypadku braku możliwości zrealizowania płatności w ten sposób z uwagi na okoliczności, co do których winę ponosi Wykonawca (w szczególności z uwagi na brak rachunku bankowego, o którym mowa w art. 108e ustawy z dnia 11 marca 2004r. o podatku od towarów i usług) odsetek za zwłokę nie nalicza się. Zapłata nie zostanie wykonana do momentu, w którym realizacja płatności z zastosowaniem mechanizmu podzielonej płatności stanie się możliwa.</w:t>
      </w:r>
    </w:p>
    <w:p w14:paraId="55334B81" w14:textId="34B68E2A" w:rsidR="006C6D08" w:rsidRPr="00286D88" w:rsidRDefault="00B93BD4" w:rsidP="006C6D08">
      <w:pPr>
        <w:rPr>
          <w:rFonts w:cstheme="minorHAnsi"/>
          <w:b/>
          <w:bCs/>
          <w:i/>
          <w:iCs/>
          <w:sz w:val="24"/>
          <w:szCs w:val="24"/>
          <w:u w:val="single"/>
        </w:rPr>
      </w:pPr>
      <w:r w:rsidRPr="00286D88">
        <w:rPr>
          <w:rFonts w:cstheme="minorHAnsi"/>
          <w:b/>
          <w:bCs/>
          <w:i/>
          <w:iCs/>
          <w:sz w:val="24"/>
          <w:szCs w:val="24"/>
          <w:u w:val="single"/>
        </w:rPr>
        <w:t>9</w:t>
      </w:r>
      <w:r w:rsidR="006C6D08" w:rsidRPr="00286D88">
        <w:rPr>
          <w:rFonts w:cstheme="minorHAnsi"/>
          <w:b/>
          <w:bCs/>
          <w:i/>
          <w:iCs/>
          <w:sz w:val="24"/>
          <w:szCs w:val="24"/>
          <w:u w:val="single"/>
        </w:rPr>
        <w:t xml:space="preserve">. Osoby uprawnione do kontaktu: </w:t>
      </w:r>
    </w:p>
    <w:p w14:paraId="2BE4811C" w14:textId="77777777" w:rsidR="006C6D08" w:rsidRPr="008D2DFC" w:rsidRDefault="006C6D08" w:rsidP="006C6D08">
      <w:pPr>
        <w:rPr>
          <w:rFonts w:cstheme="minorHAnsi"/>
          <w:sz w:val="24"/>
          <w:szCs w:val="24"/>
        </w:rPr>
      </w:pPr>
      <w:r w:rsidRPr="008D2DFC">
        <w:rPr>
          <w:rFonts w:cstheme="minorHAnsi"/>
          <w:sz w:val="24"/>
          <w:szCs w:val="24"/>
        </w:rPr>
        <w:t xml:space="preserve">1. Osobami uprawnionymi do kontaktu z Wykonawcami jest: </w:t>
      </w:r>
      <w:r w:rsidRPr="008D2DFC">
        <w:rPr>
          <w:rFonts w:cstheme="minorHAnsi"/>
          <w:sz w:val="24"/>
          <w:szCs w:val="24"/>
        </w:rPr>
        <w:sym w:font="Symbol" w:char="F02D"/>
      </w:r>
      <w:r w:rsidRPr="008D2DFC">
        <w:rPr>
          <w:rFonts w:cstheme="minorHAnsi"/>
          <w:sz w:val="24"/>
          <w:szCs w:val="24"/>
        </w:rPr>
        <w:t xml:space="preserve"> Jacek Zańko – Kierownik Hali Sportowej, tel. 76/ 8788590                                                                                                                 2. Zamawiająca porozumiewa się z Wykonawcą za pośrednictwem Platformy Zakupowej pod adresem: https://platformazakupowa.pl/zlotoryja, wyłącznie w godzinach pracy Hali Sportowej.</w:t>
      </w:r>
    </w:p>
    <w:p w14:paraId="7839E290" w14:textId="6338D090" w:rsidR="006C6D08" w:rsidRPr="00286D88" w:rsidRDefault="000F02CB" w:rsidP="006C6D08">
      <w:pPr>
        <w:rPr>
          <w:rFonts w:cstheme="minorHAnsi"/>
          <w:b/>
          <w:bCs/>
          <w:i/>
          <w:iCs/>
          <w:sz w:val="24"/>
          <w:szCs w:val="24"/>
          <w:u w:val="single"/>
        </w:rPr>
      </w:pPr>
      <w:r w:rsidRPr="00286D88">
        <w:rPr>
          <w:rFonts w:cstheme="minorHAnsi"/>
          <w:b/>
          <w:bCs/>
          <w:i/>
          <w:iCs/>
          <w:sz w:val="24"/>
          <w:szCs w:val="24"/>
          <w:u w:val="single"/>
        </w:rPr>
        <w:t>1</w:t>
      </w:r>
      <w:r w:rsidR="00B93BD4" w:rsidRPr="00286D88">
        <w:rPr>
          <w:rFonts w:cstheme="minorHAnsi"/>
          <w:b/>
          <w:bCs/>
          <w:i/>
          <w:iCs/>
          <w:sz w:val="24"/>
          <w:szCs w:val="24"/>
          <w:u w:val="single"/>
        </w:rPr>
        <w:t>0</w:t>
      </w:r>
      <w:r w:rsidRPr="00286D88">
        <w:rPr>
          <w:rFonts w:cstheme="minorHAnsi"/>
          <w:b/>
          <w:bCs/>
          <w:i/>
          <w:iCs/>
          <w:sz w:val="24"/>
          <w:szCs w:val="24"/>
          <w:u w:val="single"/>
        </w:rPr>
        <w:t>.</w:t>
      </w:r>
      <w:r w:rsidR="006C6D08" w:rsidRPr="00286D88">
        <w:rPr>
          <w:rFonts w:cstheme="minorHAnsi"/>
          <w:b/>
          <w:bCs/>
          <w:i/>
          <w:iCs/>
          <w:sz w:val="24"/>
          <w:szCs w:val="24"/>
          <w:u w:val="single"/>
        </w:rPr>
        <w:t xml:space="preserve"> Informacja RODO: </w:t>
      </w:r>
    </w:p>
    <w:p w14:paraId="5FB5B4E2" w14:textId="7C8E28CF" w:rsidR="006C6D08" w:rsidRPr="008D2DFC" w:rsidRDefault="006C6D08" w:rsidP="006C6D08">
      <w:pPr>
        <w:rPr>
          <w:rFonts w:cstheme="minorHAnsi"/>
          <w:sz w:val="24"/>
          <w:szCs w:val="24"/>
        </w:rPr>
      </w:pPr>
      <w:r w:rsidRPr="008D2DFC">
        <w:rPr>
          <w:rFonts w:cstheme="minorHAnsi"/>
          <w:sz w:val="24"/>
          <w:szCs w:val="24"/>
        </w:rPr>
        <w:t xml:space="preserve">1. </w:t>
      </w:r>
      <w:r w:rsidRPr="008D2DFC">
        <w:rPr>
          <w:rFonts w:eastAsia="Tahoma" w:cstheme="minorHAnsi"/>
          <w:color w:val="00000A"/>
          <w:sz w:val="24"/>
          <w:szCs w:val="24"/>
        </w:rPr>
        <w:t xml:space="preserve">Administratorem Pani/Pana danych osobowych jest Hala Sportowa przy Szkole Podstawowej nr 3  reprezentowana przez Kierownika Hali.                                                                 </w:t>
      </w:r>
      <w:r w:rsidR="00286D88">
        <w:rPr>
          <w:rFonts w:eastAsia="Tahoma" w:cstheme="minorHAnsi"/>
          <w:color w:val="00000A"/>
          <w:sz w:val="24"/>
          <w:szCs w:val="24"/>
        </w:rPr>
        <w:t xml:space="preserve">          </w:t>
      </w:r>
      <w:r w:rsidRPr="008D2DFC">
        <w:rPr>
          <w:rFonts w:eastAsia="Tahoma" w:cstheme="minorHAnsi"/>
          <w:color w:val="00000A"/>
          <w:sz w:val="24"/>
          <w:szCs w:val="24"/>
        </w:rPr>
        <w:t xml:space="preserve">         </w:t>
      </w:r>
      <w:r w:rsidRPr="008D2DFC">
        <w:rPr>
          <w:rFonts w:cstheme="minorHAnsi"/>
          <w:sz w:val="24"/>
          <w:szCs w:val="24"/>
        </w:rPr>
        <w:t xml:space="preserve"> 2. W Gminie Miejskiej Złotoryja – hali Sportowej  powołany jest Inspektor Ochrony Danych Osobowych (IOD). Jeśli mają Państwo pytania dot. sposobu przetwarzania danych osobowych, należy kontaktować się z IOD (tel. 76 8779178 lub </w:t>
      </w:r>
      <w:hyperlink r:id="rId11" w:history="1">
        <w:r w:rsidRPr="008D2DFC">
          <w:rPr>
            <w:rStyle w:val="Hipercze"/>
            <w:rFonts w:cstheme="minorHAnsi"/>
            <w:sz w:val="24"/>
            <w:szCs w:val="24"/>
          </w:rPr>
          <w:t>iod@zlotoryja.pl</w:t>
        </w:r>
      </w:hyperlink>
      <w:r w:rsidRPr="008D2DFC">
        <w:rPr>
          <w:rFonts w:cstheme="minorHAnsi"/>
          <w:sz w:val="24"/>
          <w:szCs w:val="24"/>
        </w:rPr>
        <w:t xml:space="preserve">).                         </w:t>
      </w:r>
      <w:r w:rsidR="00286D88">
        <w:rPr>
          <w:rFonts w:cstheme="minorHAnsi"/>
          <w:sz w:val="24"/>
          <w:szCs w:val="24"/>
        </w:rPr>
        <w:t xml:space="preserve">                   </w:t>
      </w:r>
      <w:r w:rsidRPr="008D2DFC">
        <w:rPr>
          <w:rFonts w:cstheme="minorHAnsi"/>
          <w:sz w:val="24"/>
          <w:szCs w:val="24"/>
        </w:rPr>
        <w:t xml:space="preserve">          3. Państwa dane będą przetwarzane w związku z realizacją umowy oraz w celu realizacji obowiązku informacyjnego Hali Sportowej. Dane mogą być przekazywane innym organom publicznym w ramach obowiązujących przepisów prawa lub przez inne podmioty, które na zlecenie  Gminy przetwarzają dane, dla których administratorem jest Hala Sportowa.                                 4. Dane przechowywane będą przez okres realizacji umowy oraz czas przewidziany dla archiwizowania danej kategorii spraw, aż do czasu zniszczenia dokumentacji.                                           5. Przysługuje Państwu prawo do dostępu do danych, sporządzenia ich kopii.                                                 6. W przypadku naruszenia praw w zakresie przetwarzania danych osobowych, przysługuje Państwu prawo złożenia skargi do organu nadzorczego (PUODO).</w:t>
      </w:r>
    </w:p>
    <w:p w14:paraId="58E924A2" w14:textId="218EB0BB" w:rsidR="006C6D08" w:rsidRPr="00286D88" w:rsidRDefault="000F02CB" w:rsidP="006C6D08">
      <w:pPr>
        <w:rPr>
          <w:rFonts w:cstheme="minorHAnsi"/>
          <w:b/>
          <w:bCs/>
          <w:i/>
          <w:iCs/>
          <w:sz w:val="24"/>
          <w:szCs w:val="24"/>
          <w:u w:val="single"/>
        </w:rPr>
      </w:pPr>
      <w:r w:rsidRPr="00286D88">
        <w:rPr>
          <w:rFonts w:cstheme="minorHAnsi"/>
          <w:b/>
          <w:bCs/>
          <w:i/>
          <w:iCs/>
          <w:sz w:val="24"/>
          <w:szCs w:val="24"/>
          <w:u w:val="single"/>
        </w:rPr>
        <w:t>1</w:t>
      </w:r>
      <w:r w:rsidR="00B93BD4" w:rsidRPr="00286D88">
        <w:rPr>
          <w:rFonts w:cstheme="minorHAnsi"/>
          <w:b/>
          <w:bCs/>
          <w:i/>
          <w:iCs/>
          <w:sz w:val="24"/>
          <w:szCs w:val="24"/>
          <w:u w:val="single"/>
        </w:rPr>
        <w:t>1</w:t>
      </w:r>
      <w:r w:rsidRPr="00286D88">
        <w:rPr>
          <w:rFonts w:cstheme="minorHAnsi"/>
          <w:b/>
          <w:bCs/>
          <w:i/>
          <w:iCs/>
          <w:sz w:val="24"/>
          <w:szCs w:val="24"/>
          <w:u w:val="single"/>
        </w:rPr>
        <w:t>.</w:t>
      </w:r>
      <w:r w:rsidR="006C6D08" w:rsidRPr="00286D88">
        <w:rPr>
          <w:rFonts w:cstheme="minorHAnsi"/>
          <w:b/>
          <w:bCs/>
          <w:i/>
          <w:iCs/>
          <w:sz w:val="24"/>
          <w:szCs w:val="24"/>
          <w:u w:val="single"/>
        </w:rPr>
        <w:t xml:space="preserve"> Informacje dodatkowe: </w:t>
      </w:r>
    </w:p>
    <w:p w14:paraId="431C662B" w14:textId="28F69F5D" w:rsidR="00433C30" w:rsidRPr="008D2DFC" w:rsidRDefault="006C6D08" w:rsidP="00591128">
      <w:pPr>
        <w:rPr>
          <w:rFonts w:cstheme="minorHAnsi"/>
          <w:sz w:val="24"/>
          <w:szCs w:val="24"/>
        </w:rPr>
      </w:pPr>
      <w:r w:rsidRPr="008D2DFC">
        <w:rPr>
          <w:rFonts w:cstheme="minorHAnsi"/>
          <w:sz w:val="24"/>
          <w:szCs w:val="24"/>
        </w:rPr>
        <w:t xml:space="preserve">1. Zamawiająca odrzuci z postępowania oferty niezgodne z niniejszym zaproszeniem, w szczególności niespełniające wymogów formalnych lub zawierające błędy uniemożliwiające dokonanie ich oceny.                                                                                                                                           2. Zamawiająca zastrzega sobie prawo do odrzucenia oferty, której cena znacząco odbiega od </w:t>
      </w:r>
      <w:r w:rsidRPr="008D2DFC">
        <w:rPr>
          <w:rFonts w:cstheme="minorHAnsi"/>
          <w:sz w:val="24"/>
          <w:szCs w:val="24"/>
        </w:rPr>
        <w:lastRenderedPageBreak/>
        <w:t xml:space="preserve">pozostałych cen ofertowych i uprawdopodabnia zaistnienie wystąpienia ceny rażąco niskiej, w szczególności, gdy cena takiej oferty wyniesie mniej niż 40 % średniej ceny pozostałych cen.                                                                                                                                                                     3. Zamawiająca zastrzega sobie prawo unieważnienia postępowania na każdym etapie, w szczególności w przypadku braku możliwości sfinansowania zamówienia.                                                              </w:t>
      </w:r>
    </w:p>
    <w:p w14:paraId="33886167" w14:textId="771E6D73" w:rsidR="00433C30" w:rsidRPr="00591128" w:rsidRDefault="00F34A74" w:rsidP="003248C1">
      <w:pPr>
        <w:pStyle w:val="Bezodstpw"/>
        <w:spacing w:line="276" w:lineRule="auto"/>
        <w:jc w:val="both"/>
        <w:rPr>
          <w:rFonts w:cstheme="minorHAnsi"/>
          <w:b/>
          <w:bCs/>
          <w:i/>
          <w:sz w:val="24"/>
          <w:szCs w:val="24"/>
          <w:u w:val="single"/>
        </w:rPr>
      </w:pPr>
      <w:r w:rsidRPr="00591128">
        <w:rPr>
          <w:rFonts w:cstheme="minorHAnsi"/>
          <w:b/>
          <w:bCs/>
          <w:i/>
          <w:sz w:val="24"/>
          <w:szCs w:val="24"/>
          <w:u w:val="single"/>
        </w:rPr>
        <w:t>1</w:t>
      </w:r>
      <w:r w:rsidR="00B93BD4" w:rsidRPr="00591128">
        <w:rPr>
          <w:rFonts w:cstheme="minorHAnsi"/>
          <w:b/>
          <w:bCs/>
          <w:i/>
          <w:sz w:val="24"/>
          <w:szCs w:val="24"/>
          <w:u w:val="single"/>
        </w:rPr>
        <w:t>2</w:t>
      </w:r>
      <w:r w:rsidR="001C07CF" w:rsidRPr="00591128">
        <w:rPr>
          <w:rFonts w:cstheme="minorHAnsi"/>
          <w:b/>
          <w:bCs/>
          <w:i/>
          <w:sz w:val="24"/>
          <w:szCs w:val="24"/>
          <w:u w:val="single"/>
        </w:rPr>
        <w:t xml:space="preserve">. </w:t>
      </w:r>
      <w:r w:rsidR="00433C30" w:rsidRPr="00591128">
        <w:rPr>
          <w:rFonts w:cstheme="minorHAnsi"/>
          <w:b/>
          <w:bCs/>
          <w:i/>
          <w:sz w:val="24"/>
          <w:szCs w:val="24"/>
          <w:u w:val="single"/>
        </w:rPr>
        <w:t>Okres gwarancyjny:</w:t>
      </w:r>
    </w:p>
    <w:p w14:paraId="120D87D5" w14:textId="604E252C" w:rsidR="00433C30" w:rsidRPr="008D2DFC" w:rsidRDefault="00433C30" w:rsidP="003248C1">
      <w:pPr>
        <w:pStyle w:val="Bezodstpw"/>
        <w:spacing w:line="276" w:lineRule="auto"/>
        <w:jc w:val="both"/>
        <w:rPr>
          <w:rFonts w:cstheme="minorHAnsi"/>
          <w:sz w:val="24"/>
          <w:szCs w:val="24"/>
        </w:rPr>
      </w:pPr>
      <w:r w:rsidRPr="008D2DFC">
        <w:rPr>
          <w:rFonts w:cstheme="minorHAnsi"/>
          <w:sz w:val="24"/>
          <w:szCs w:val="24"/>
        </w:rPr>
        <w:t xml:space="preserve">Zamawiająca wymaga </w:t>
      </w:r>
      <w:r w:rsidRPr="000B46C1">
        <w:rPr>
          <w:rFonts w:cstheme="minorHAnsi"/>
          <w:sz w:val="24"/>
          <w:szCs w:val="24"/>
        </w:rPr>
        <w:t xml:space="preserve">udzielenia </w:t>
      </w:r>
      <w:r w:rsidR="000B46C1" w:rsidRPr="000B46C1">
        <w:rPr>
          <w:rFonts w:cstheme="minorHAnsi"/>
          <w:sz w:val="24"/>
          <w:szCs w:val="24"/>
        </w:rPr>
        <w:t>60</w:t>
      </w:r>
      <w:r w:rsidRPr="000B46C1">
        <w:rPr>
          <w:rFonts w:cstheme="minorHAnsi"/>
          <w:sz w:val="24"/>
          <w:szCs w:val="24"/>
        </w:rPr>
        <w:t xml:space="preserve"> miesięcznej</w:t>
      </w:r>
      <w:r w:rsidRPr="008D2DFC">
        <w:rPr>
          <w:rFonts w:cstheme="minorHAnsi"/>
          <w:sz w:val="24"/>
          <w:szCs w:val="24"/>
        </w:rPr>
        <w:t xml:space="preserve"> gwarancji na wykonane roboty budowlane.</w:t>
      </w:r>
    </w:p>
    <w:p w14:paraId="2C20C0EF" w14:textId="77777777" w:rsidR="009A4214" w:rsidRPr="008D2DFC" w:rsidRDefault="009A4214" w:rsidP="003248C1">
      <w:pPr>
        <w:pStyle w:val="Bezodstpw"/>
        <w:spacing w:line="276" w:lineRule="auto"/>
        <w:jc w:val="both"/>
        <w:rPr>
          <w:rFonts w:cstheme="minorHAnsi"/>
          <w:sz w:val="24"/>
          <w:szCs w:val="24"/>
        </w:rPr>
      </w:pPr>
    </w:p>
    <w:p w14:paraId="75BC1502" w14:textId="77C47C77" w:rsidR="00317ED6" w:rsidRPr="00591128" w:rsidRDefault="001C07CF" w:rsidP="003248C1">
      <w:pPr>
        <w:pStyle w:val="Bezodstpw"/>
        <w:spacing w:line="276" w:lineRule="auto"/>
        <w:jc w:val="both"/>
        <w:rPr>
          <w:rFonts w:cstheme="minorHAnsi"/>
          <w:b/>
          <w:bCs/>
          <w:i/>
          <w:sz w:val="24"/>
          <w:szCs w:val="24"/>
          <w:u w:val="single"/>
        </w:rPr>
      </w:pPr>
      <w:r w:rsidRPr="00591128">
        <w:rPr>
          <w:rFonts w:cstheme="minorHAnsi"/>
          <w:b/>
          <w:bCs/>
          <w:i/>
          <w:sz w:val="24"/>
          <w:szCs w:val="24"/>
          <w:u w:val="single"/>
        </w:rPr>
        <w:t>1</w:t>
      </w:r>
      <w:r w:rsidR="008D2DFC" w:rsidRPr="00591128">
        <w:rPr>
          <w:rFonts w:cstheme="minorHAnsi"/>
          <w:b/>
          <w:bCs/>
          <w:i/>
          <w:sz w:val="24"/>
          <w:szCs w:val="24"/>
          <w:u w:val="single"/>
        </w:rPr>
        <w:t>3</w:t>
      </w:r>
      <w:r w:rsidRPr="00591128">
        <w:rPr>
          <w:rFonts w:cstheme="minorHAnsi"/>
          <w:b/>
          <w:bCs/>
          <w:i/>
          <w:sz w:val="24"/>
          <w:szCs w:val="24"/>
          <w:u w:val="single"/>
        </w:rPr>
        <w:t xml:space="preserve">. </w:t>
      </w:r>
      <w:r w:rsidR="00317ED6" w:rsidRPr="00591128">
        <w:rPr>
          <w:rFonts w:cstheme="minorHAnsi"/>
          <w:b/>
          <w:bCs/>
          <w:i/>
          <w:sz w:val="24"/>
          <w:szCs w:val="24"/>
          <w:u w:val="single"/>
        </w:rPr>
        <w:t>Istotne postanowienia umowy:</w:t>
      </w:r>
    </w:p>
    <w:p w14:paraId="4B7EF1D3" w14:textId="6D3DD8E3" w:rsidR="00317ED6" w:rsidRPr="008D2DFC" w:rsidRDefault="00317ED6" w:rsidP="003248C1">
      <w:pPr>
        <w:pStyle w:val="Bezodstpw"/>
        <w:spacing w:line="276" w:lineRule="auto"/>
        <w:jc w:val="both"/>
        <w:rPr>
          <w:rFonts w:cstheme="minorHAnsi"/>
          <w:sz w:val="24"/>
          <w:szCs w:val="24"/>
        </w:rPr>
      </w:pPr>
      <w:r w:rsidRPr="008D2DFC">
        <w:rPr>
          <w:rFonts w:cstheme="minorHAnsi"/>
          <w:sz w:val="24"/>
          <w:szCs w:val="24"/>
        </w:rPr>
        <w:t xml:space="preserve">Istotne postanowienia umowy, które zostaną wprowadzone do treści zawieranej umowy w sprawie zamówienia publicznego określa </w:t>
      </w:r>
      <w:r w:rsidRPr="008D2DFC">
        <w:rPr>
          <w:rFonts w:cstheme="minorHAnsi"/>
          <w:sz w:val="24"/>
          <w:szCs w:val="24"/>
          <w:u w:val="single"/>
        </w:rPr>
        <w:t xml:space="preserve">załącznik nr </w:t>
      </w:r>
      <w:r w:rsidR="003248C1" w:rsidRPr="008D2DFC">
        <w:rPr>
          <w:rFonts w:cstheme="minorHAnsi"/>
          <w:sz w:val="24"/>
          <w:szCs w:val="24"/>
          <w:u w:val="single"/>
        </w:rPr>
        <w:t>3</w:t>
      </w:r>
      <w:r w:rsidRPr="008D2DFC">
        <w:rPr>
          <w:rFonts w:cstheme="minorHAnsi"/>
          <w:sz w:val="24"/>
          <w:szCs w:val="24"/>
          <w:u w:val="single"/>
        </w:rPr>
        <w:t xml:space="preserve"> </w:t>
      </w:r>
      <w:r w:rsidR="003248C1" w:rsidRPr="008D2DFC">
        <w:rPr>
          <w:rFonts w:cstheme="minorHAnsi"/>
          <w:sz w:val="24"/>
          <w:szCs w:val="24"/>
          <w:u w:val="single"/>
        </w:rPr>
        <w:t xml:space="preserve"> </w:t>
      </w:r>
      <w:r w:rsidRPr="008D2DFC">
        <w:rPr>
          <w:rFonts w:cstheme="minorHAnsi"/>
          <w:sz w:val="24"/>
          <w:szCs w:val="24"/>
        </w:rPr>
        <w:t xml:space="preserve">do </w:t>
      </w:r>
      <w:r w:rsidR="00F5025D" w:rsidRPr="008D2DFC">
        <w:rPr>
          <w:rFonts w:cstheme="minorHAnsi"/>
          <w:sz w:val="24"/>
          <w:szCs w:val="24"/>
        </w:rPr>
        <w:t>Z</w:t>
      </w:r>
      <w:r w:rsidRPr="008D2DFC">
        <w:rPr>
          <w:rFonts w:cstheme="minorHAnsi"/>
          <w:sz w:val="24"/>
          <w:szCs w:val="24"/>
        </w:rPr>
        <w:t>aproszenia.</w:t>
      </w:r>
    </w:p>
    <w:p w14:paraId="7B3F0646" w14:textId="77777777" w:rsidR="003F56D6" w:rsidRPr="008D2DFC" w:rsidRDefault="003F56D6" w:rsidP="003248C1">
      <w:pPr>
        <w:pStyle w:val="Bezodstpw"/>
        <w:spacing w:line="276" w:lineRule="auto"/>
        <w:jc w:val="both"/>
        <w:rPr>
          <w:rFonts w:cstheme="minorHAnsi"/>
          <w:i/>
          <w:sz w:val="24"/>
          <w:szCs w:val="24"/>
        </w:rPr>
      </w:pPr>
    </w:p>
    <w:p w14:paraId="16F41DA3" w14:textId="26868813" w:rsidR="00317ED6" w:rsidRPr="00591128" w:rsidRDefault="00A00951" w:rsidP="003248C1">
      <w:pPr>
        <w:pStyle w:val="Bezodstpw"/>
        <w:spacing w:line="276" w:lineRule="auto"/>
        <w:jc w:val="both"/>
        <w:rPr>
          <w:rFonts w:cstheme="minorHAnsi"/>
          <w:b/>
          <w:bCs/>
          <w:i/>
          <w:sz w:val="24"/>
          <w:szCs w:val="24"/>
          <w:u w:val="single"/>
        </w:rPr>
      </w:pPr>
      <w:r w:rsidRPr="00591128">
        <w:rPr>
          <w:rFonts w:cstheme="minorHAnsi"/>
          <w:b/>
          <w:bCs/>
          <w:i/>
          <w:sz w:val="24"/>
          <w:szCs w:val="24"/>
          <w:u w:val="single"/>
        </w:rPr>
        <w:t>1</w:t>
      </w:r>
      <w:r w:rsidR="008D2DFC" w:rsidRPr="00591128">
        <w:rPr>
          <w:rFonts w:cstheme="minorHAnsi"/>
          <w:b/>
          <w:bCs/>
          <w:i/>
          <w:sz w:val="24"/>
          <w:szCs w:val="24"/>
          <w:u w:val="single"/>
        </w:rPr>
        <w:t>4</w:t>
      </w:r>
      <w:r w:rsidRPr="00591128">
        <w:rPr>
          <w:rFonts w:cstheme="minorHAnsi"/>
          <w:b/>
          <w:bCs/>
          <w:i/>
          <w:sz w:val="24"/>
          <w:szCs w:val="24"/>
          <w:u w:val="single"/>
        </w:rPr>
        <w:t xml:space="preserve">. </w:t>
      </w:r>
      <w:r w:rsidR="00317ED6" w:rsidRPr="00591128">
        <w:rPr>
          <w:rFonts w:cstheme="minorHAnsi"/>
          <w:b/>
          <w:bCs/>
          <w:i/>
          <w:sz w:val="24"/>
          <w:szCs w:val="24"/>
          <w:u w:val="single"/>
        </w:rPr>
        <w:t xml:space="preserve">Załączniki: </w:t>
      </w:r>
    </w:p>
    <w:p w14:paraId="2E21C138" w14:textId="77777777" w:rsidR="00317ED6" w:rsidRPr="008D2DFC" w:rsidRDefault="00317ED6" w:rsidP="003248C1">
      <w:pPr>
        <w:pStyle w:val="Bezodstpw"/>
        <w:spacing w:line="276" w:lineRule="auto"/>
        <w:jc w:val="both"/>
        <w:rPr>
          <w:rFonts w:cstheme="minorHAnsi"/>
          <w:sz w:val="24"/>
          <w:szCs w:val="24"/>
        </w:rPr>
      </w:pPr>
      <w:r w:rsidRPr="008D2DFC">
        <w:rPr>
          <w:rFonts w:cstheme="minorHAnsi"/>
          <w:sz w:val="24"/>
          <w:szCs w:val="24"/>
        </w:rPr>
        <w:t xml:space="preserve">Wymienione poniżej załączniki stanowią integralną część </w:t>
      </w:r>
      <w:r w:rsidR="00F5025D" w:rsidRPr="008D2DFC">
        <w:rPr>
          <w:rFonts w:cstheme="minorHAnsi"/>
          <w:sz w:val="24"/>
          <w:szCs w:val="24"/>
        </w:rPr>
        <w:t>Z</w:t>
      </w:r>
      <w:r w:rsidRPr="008D2DFC">
        <w:rPr>
          <w:rFonts w:cstheme="minorHAnsi"/>
          <w:sz w:val="24"/>
          <w:szCs w:val="24"/>
        </w:rPr>
        <w:t>aproszenia do negocjacji:</w:t>
      </w:r>
    </w:p>
    <w:p w14:paraId="5FFE545D" w14:textId="77777777" w:rsidR="003248C1" w:rsidRPr="008D2DFC" w:rsidRDefault="00D74AF0" w:rsidP="0030291F">
      <w:pPr>
        <w:pStyle w:val="Bezodstpw"/>
        <w:numPr>
          <w:ilvl w:val="1"/>
          <w:numId w:val="35"/>
        </w:numPr>
        <w:spacing w:line="276" w:lineRule="auto"/>
        <w:ind w:left="284" w:hanging="284"/>
        <w:jc w:val="both"/>
        <w:rPr>
          <w:rFonts w:cstheme="minorHAnsi"/>
          <w:sz w:val="24"/>
          <w:szCs w:val="24"/>
        </w:rPr>
      </w:pPr>
      <w:r w:rsidRPr="008D2DFC">
        <w:rPr>
          <w:rFonts w:cstheme="minorHAnsi"/>
          <w:sz w:val="24"/>
          <w:szCs w:val="24"/>
        </w:rPr>
        <w:t>z</w:t>
      </w:r>
      <w:r w:rsidR="00317ED6" w:rsidRPr="008D2DFC">
        <w:rPr>
          <w:rFonts w:cstheme="minorHAnsi"/>
          <w:sz w:val="24"/>
          <w:szCs w:val="24"/>
        </w:rPr>
        <w:t xml:space="preserve">ałącznik nr 1 – </w:t>
      </w:r>
      <w:r w:rsidR="003248C1" w:rsidRPr="008D2DFC">
        <w:rPr>
          <w:rFonts w:cstheme="minorHAnsi"/>
          <w:sz w:val="24"/>
          <w:szCs w:val="24"/>
        </w:rPr>
        <w:t xml:space="preserve">formularz oferty; </w:t>
      </w:r>
    </w:p>
    <w:p w14:paraId="3AF75784" w14:textId="77777777" w:rsidR="003248C1" w:rsidRPr="008D2DFC" w:rsidRDefault="003248C1" w:rsidP="0030291F">
      <w:pPr>
        <w:pStyle w:val="Bezodstpw"/>
        <w:numPr>
          <w:ilvl w:val="1"/>
          <w:numId w:val="35"/>
        </w:numPr>
        <w:spacing w:line="276" w:lineRule="auto"/>
        <w:ind w:left="284" w:hanging="284"/>
        <w:jc w:val="both"/>
        <w:rPr>
          <w:rFonts w:cstheme="minorHAnsi"/>
          <w:sz w:val="24"/>
          <w:szCs w:val="24"/>
        </w:rPr>
      </w:pPr>
      <w:r w:rsidRPr="008D2DFC">
        <w:rPr>
          <w:rFonts w:cstheme="minorHAnsi"/>
          <w:sz w:val="24"/>
          <w:szCs w:val="24"/>
        </w:rPr>
        <w:t xml:space="preserve">załącznik nr 2 – </w:t>
      </w:r>
      <w:r w:rsidR="006A6811" w:rsidRPr="008D2DFC">
        <w:rPr>
          <w:rFonts w:cstheme="minorHAnsi"/>
          <w:sz w:val="24"/>
          <w:szCs w:val="24"/>
        </w:rPr>
        <w:t xml:space="preserve">oświadczenie o spełnianiu </w:t>
      </w:r>
      <w:r w:rsidRPr="008D2DFC">
        <w:rPr>
          <w:rFonts w:cstheme="minorHAnsi"/>
          <w:sz w:val="24"/>
          <w:szCs w:val="24"/>
        </w:rPr>
        <w:t>warunków udziału w postępowaniu</w:t>
      </w:r>
    </w:p>
    <w:p w14:paraId="3DE533BA" w14:textId="77777777" w:rsidR="005163C8" w:rsidRPr="008D2DFC" w:rsidRDefault="0030291F" w:rsidP="0030291F">
      <w:pPr>
        <w:pStyle w:val="Bezodstpw"/>
        <w:spacing w:line="276" w:lineRule="auto"/>
        <w:ind w:left="284"/>
        <w:jc w:val="both"/>
        <w:rPr>
          <w:rFonts w:cstheme="minorHAnsi"/>
          <w:sz w:val="24"/>
          <w:szCs w:val="24"/>
        </w:rPr>
      </w:pPr>
      <w:r w:rsidRPr="008D2DFC">
        <w:rPr>
          <w:rFonts w:cstheme="minorHAnsi"/>
          <w:sz w:val="24"/>
          <w:szCs w:val="24"/>
        </w:rPr>
        <w:t xml:space="preserve">                          </w:t>
      </w:r>
      <w:r w:rsidR="003248C1" w:rsidRPr="008D2DFC">
        <w:rPr>
          <w:rFonts w:cstheme="minorHAnsi"/>
          <w:sz w:val="24"/>
          <w:szCs w:val="24"/>
        </w:rPr>
        <w:t xml:space="preserve">i </w:t>
      </w:r>
      <w:r w:rsidR="006A6811" w:rsidRPr="008D2DFC">
        <w:rPr>
          <w:rFonts w:cstheme="minorHAnsi"/>
          <w:sz w:val="24"/>
          <w:szCs w:val="24"/>
        </w:rPr>
        <w:t>braku podstaw do wykluczenia z postępowania;</w:t>
      </w:r>
    </w:p>
    <w:p w14:paraId="5FE01A7D" w14:textId="5E6FEDFC" w:rsidR="00317ED6" w:rsidRPr="002023AB" w:rsidRDefault="00D74AF0" w:rsidP="002023AB">
      <w:pPr>
        <w:pStyle w:val="Bezodstpw"/>
        <w:numPr>
          <w:ilvl w:val="1"/>
          <w:numId w:val="35"/>
        </w:numPr>
        <w:spacing w:line="276" w:lineRule="auto"/>
        <w:ind w:left="284" w:hanging="284"/>
        <w:jc w:val="both"/>
        <w:rPr>
          <w:rFonts w:cstheme="minorHAnsi"/>
          <w:sz w:val="24"/>
          <w:szCs w:val="24"/>
        </w:rPr>
      </w:pPr>
      <w:r w:rsidRPr="008D2DFC">
        <w:rPr>
          <w:rFonts w:cstheme="minorHAnsi"/>
          <w:sz w:val="24"/>
          <w:szCs w:val="24"/>
        </w:rPr>
        <w:t>z</w:t>
      </w:r>
      <w:r w:rsidR="005163C8" w:rsidRPr="008D2DFC">
        <w:rPr>
          <w:rFonts w:cstheme="minorHAnsi"/>
          <w:sz w:val="24"/>
          <w:szCs w:val="24"/>
        </w:rPr>
        <w:t xml:space="preserve">ałącznik nr 3 – </w:t>
      </w:r>
      <w:r w:rsidR="003248C1" w:rsidRPr="008D2DFC">
        <w:rPr>
          <w:rFonts w:cstheme="minorHAnsi"/>
          <w:sz w:val="24"/>
          <w:szCs w:val="24"/>
        </w:rPr>
        <w:t>wzór umowy;</w:t>
      </w:r>
    </w:p>
    <w:p w14:paraId="33651B08" w14:textId="15DFD007" w:rsidR="004914CB" w:rsidRPr="008D2DFC" w:rsidRDefault="00D74AF0" w:rsidP="0030291F">
      <w:pPr>
        <w:pStyle w:val="Bezodstpw"/>
        <w:numPr>
          <w:ilvl w:val="1"/>
          <w:numId w:val="35"/>
        </w:numPr>
        <w:spacing w:line="276" w:lineRule="auto"/>
        <w:ind w:left="284" w:hanging="284"/>
        <w:jc w:val="both"/>
        <w:rPr>
          <w:rFonts w:cstheme="minorHAnsi"/>
          <w:sz w:val="24"/>
          <w:szCs w:val="24"/>
        </w:rPr>
      </w:pPr>
      <w:r w:rsidRPr="008D2DFC">
        <w:rPr>
          <w:rFonts w:cstheme="minorHAnsi"/>
          <w:sz w:val="24"/>
          <w:szCs w:val="24"/>
        </w:rPr>
        <w:t>z</w:t>
      </w:r>
      <w:r w:rsidR="005163C8" w:rsidRPr="008D2DFC">
        <w:rPr>
          <w:rFonts w:cstheme="minorHAnsi"/>
          <w:sz w:val="24"/>
          <w:szCs w:val="24"/>
        </w:rPr>
        <w:t xml:space="preserve">ałącznik nr </w:t>
      </w:r>
      <w:r w:rsidR="002023AB">
        <w:rPr>
          <w:rFonts w:cstheme="minorHAnsi"/>
          <w:sz w:val="24"/>
          <w:szCs w:val="24"/>
        </w:rPr>
        <w:t>4</w:t>
      </w:r>
      <w:r w:rsidR="005163C8" w:rsidRPr="008D2DFC">
        <w:rPr>
          <w:rFonts w:cstheme="minorHAnsi"/>
          <w:sz w:val="24"/>
          <w:szCs w:val="24"/>
        </w:rPr>
        <w:t>–</w:t>
      </w:r>
      <w:r w:rsidR="00917E6E" w:rsidRPr="008D2DFC">
        <w:rPr>
          <w:rFonts w:cstheme="minorHAnsi"/>
          <w:sz w:val="24"/>
          <w:szCs w:val="24"/>
        </w:rPr>
        <w:t xml:space="preserve"> </w:t>
      </w:r>
      <w:r w:rsidR="00041F30">
        <w:rPr>
          <w:rFonts w:cstheme="minorHAnsi"/>
          <w:sz w:val="24"/>
          <w:szCs w:val="24"/>
        </w:rPr>
        <w:t>specyfikacja</w:t>
      </w:r>
    </w:p>
    <w:p w14:paraId="1998135E" w14:textId="77777777" w:rsidR="0030291F" w:rsidRPr="008D2DFC" w:rsidRDefault="0030291F" w:rsidP="0030291F">
      <w:pPr>
        <w:pStyle w:val="Standard"/>
        <w:widowControl/>
        <w:spacing w:line="276" w:lineRule="auto"/>
        <w:jc w:val="both"/>
        <w:textAlignment w:val="auto"/>
        <w:rPr>
          <w:rFonts w:asciiTheme="minorHAnsi" w:hAnsiTheme="minorHAnsi" w:cstheme="minorHAnsi"/>
        </w:rPr>
      </w:pPr>
    </w:p>
    <w:p w14:paraId="7A2BAA8D" w14:textId="77777777" w:rsidR="00EB6D54" w:rsidRPr="008D2DFC" w:rsidRDefault="00EB6D54" w:rsidP="003248C1">
      <w:pPr>
        <w:pStyle w:val="Standard"/>
        <w:spacing w:line="276" w:lineRule="auto"/>
        <w:jc w:val="center"/>
        <w:rPr>
          <w:rFonts w:asciiTheme="minorHAnsi" w:hAnsiTheme="minorHAnsi" w:cstheme="minorHAnsi"/>
          <w:b/>
          <w:bCs/>
        </w:rPr>
      </w:pPr>
      <w:r w:rsidRPr="008D2DFC">
        <w:rPr>
          <w:rFonts w:asciiTheme="minorHAnsi" w:hAnsiTheme="minorHAnsi" w:cstheme="minorHAnsi"/>
          <w:b/>
          <w:bCs/>
        </w:rPr>
        <w:t xml:space="preserve">                                     </w:t>
      </w:r>
    </w:p>
    <w:p w14:paraId="03BB39C9" w14:textId="77777777" w:rsidR="00591128" w:rsidRDefault="00591128" w:rsidP="003248C1">
      <w:pPr>
        <w:ind w:left="3402"/>
        <w:jc w:val="center"/>
        <w:rPr>
          <w:rFonts w:eastAsia="HG Mincho Light J" w:cstheme="minorHAnsi"/>
          <w:color w:val="000000"/>
          <w:sz w:val="24"/>
          <w:szCs w:val="24"/>
        </w:rPr>
      </w:pPr>
      <w:r>
        <w:rPr>
          <w:rFonts w:eastAsia="HG Mincho Light J" w:cstheme="minorHAnsi"/>
          <w:color w:val="000000"/>
          <w:sz w:val="24"/>
          <w:szCs w:val="24"/>
        </w:rPr>
        <w:t>K</w:t>
      </w:r>
      <w:r w:rsidR="007C351D" w:rsidRPr="008D2DFC">
        <w:rPr>
          <w:rFonts w:eastAsia="HG Mincho Light J" w:cstheme="minorHAnsi"/>
          <w:color w:val="000000"/>
          <w:sz w:val="24"/>
          <w:szCs w:val="24"/>
        </w:rPr>
        <w:t>ierownik Hali Sportowej</w:t>
      </w:r>
    </w:p>
    <w:p w14:paraId="01E420A6" w14:textId="0900EE1B" w:rsidR="007C351D" w:rsidRPr="008D2DFC" w:rsidRDefault="007C351D" w:rsidP="003248C1">
      <w:pPr>
        <w:ind w:left="3402"/>
        <w:jc w:val="center"/>
        <w:rPr>
          <w:rFonts w:eastAsia="HG Mincho Light J" w:cstheme="minorHAnsi"/>
          <w:color w:val="000000"/>
          <w:sz w:val="24"/>
          <w:szCs w:val="24"/>
        </w:rPr>
      </w:pPr>
      <w:r w:rsidRPr="008D2DFC">
        <w:rPr>
          <w:rFonts w:eastAsia="HG Mincho Light J" w:cstheme="minorHAnsi"/>
          <w:color w:val="000000"/>
          <w:sz w:val="24"/>
          <w:szCs w:val="24"/>
        </w:rPr>
        <w:t>Jacek Zańko</w:t>
      </w:r>
    </w:p>
    <w:sectPr w:rsidR="007C351D" w:rsidRPr="008D2DFC" w:rsidSect="00B90FAB">
      <w:footerReference w:type="default" r:id="rId12"/>
      <w:pgSz w:w="11906" w:h="16838"/>
      <w:pgMar w:top="851" w:right="1304" w:bottom="851" w:left="1304" w:header="170" w:footer="17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00CE" w14:textId="77777777" w:rsidR="00992F1A" w:rsidRDefault="00992F1A" w:rsidP="0030291F">
      <w:pPr>
        <w:spacing w:after="0" w:line="240" w:lineRule="auto"/>
      </w:pPr>
      <w:r>
        <w:separator/>
      </w:r>
    </w:p>
  </w:endnote>
  <w:endnote w:type="continuationSeparator" w:id="0">
    <w:p w14:paraId="2C31EDDC" w14:textId="77777777" w:rsidR="00992F1A" w:rsidRDefault="00992F1A" w:rsidP="0030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HG Mincho Light J">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31452"/>
      <w:docPartObj>
        <w:docPartGallery w:val="Page Numbers (Bottom of Page)"/>
        <w:docPartUnique/>
      </w:docPartObj>
    </w:sdtPr>
    <w:sdtEndPr/>
    <w:sdtContent>
      <w:sdt>
        <w:sdtPr>
          <w:id w:val="860082579"/>
          <w:docPartObj>
            <w:docPartGallery w:val="Page Numbers (Top of Page)"/>
            <w:docPartUnique/>
          </w:docPartObj>
        </w:sdtPr>
        <w:sdtEndPr/>
        <w:sdtContent>
          <w:p w14:paraId="17874241" w14:textId="77777777" w:rsidR="00B90FAB" w:rsidRDefault="00B90FA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B2B2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B2B23">
              <w:rPr>
                <w:b/>
                <w:bCs/>
                <w:noProof/>
              </w:rPr>
              <w:t>1</w:t>
            </w:r>
            <w:r>
              <w:rPr>
                <w:b/>
                <w:bCs/>
                <w:sz w:val="24"/>
                <w:szCs w:val="24"/>
              </w:rPr>
              <w:fldChar w:fldCharType="end"/>
            </w:r>
          </w:p>
        </w:sdtContent>
      </w:sdt>
    </w:sdtContent>
  </w:sdt>
  <w:p w14:paraId="3B058803" w14:textId="77777777" w:rsidR="00B90FAB" w:rsidRDefault="00B90F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7AC9" w14:textId="77777777" w:rsidR="00992F1A" w:rsidRDefault="00992F1A" w:rsidP="0030291F">
      <w:pPr>
        <w:spacing w:after="0" w:line="240" w:lineRule="auto"/>
      </w:pPr>
      <w:r>
        <w:separator/>
      </w:r>
    </w:p>
  </w:footnote>
  <w:footnote w:type="continuationSeparator" w:id="0">
    <w:p w14:paraId="4BA2F51B" w14:textId="77777777" w:rsidR="00992F1A" w:rsidRDefault="00992F1A" w:rsidP="00302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316"/>
    <w:multiLevelType w:val="hybridMultilevel"/>
    <w:tmpl w:val="CF78D4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C2506"/>
    <w:multiLevelType w:val="hybridMultilevel"/>
    <w:tmpl w:val="0F7A18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911EF"/>
    <w:multiLevelType w:val="hybridMultilevel"/>
    <w:tmpl w:val="4742396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83C37"/>
    <w:multiLevelType w:val="hybridMultilevel"/>
    <w:tmpl w:val="ABDA78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EDA739E"/>
    <w:multiLevelType w:val="hybridMultilevel"/>
    <w:tmpl w:val="9EC6C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00AB9"/>
    <w:multiLevelType w:val="hybridMultilevel"/>
    <w:tmpl w:val="0818F01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D17DA"/>
    <w:multiLevelType w:val="hybridMultilevel"/>
    <w:tmpl w:val="FA32050C"/>
    <w:lvl w:ilvl="0" w:tplc="5212E9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29109B8"/>
    <w:multiLevelType w:val="hybridMultilevel"/>
    <w:tmpl w:val="00C24C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CC075C"/>
    <w:multiLevelType w:val="hybridMultilevel"/>
    <w:tmpl w:val="2EE0A1FA"/>
    <w:lvl w:ilvl="0" w:tplc="7FA69FC2">
      <w:start w:val="1"/>
      <w:numFmt w:val="decimal"/>
      <w:lvlText w:val="%1."/>
      <w:lvlJc w:val="left"/>
      <w:pPr>
        <w:ind w:left="720" w:hanging="360"/>
      </w:pPr>
      <w:rPr>
        <w:rFonts w:hint="default"/>
        <w:color w:val="auto"/>
      </w:rPr>
    </w:lvl>
    <w:lvl w:ilvl="1" w:tplc="95266B58">
      <w:start w:val="1"/>
      <w:numFmt w:val="lowerLetter"/>
      <w:lvlText w:val="%2)"/>
      <w:lvlJc w:val="left"/>
      <w:pPr>
        <w:ind w:left="1440" w:hanging="360"/>
      </w:pPr>
      <w:rPr>
        <w:rFonts w:hint="default"/>
      </w:rPr>
    </w:lvl>
    <w:lvl w:ilvl="2" w:tplc="35EE59B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331B88"/>
    <w:multiLevelType w:val="hybridMultilevel"/>
    <w:tmpl w:val="F30A6D4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0A50D48"/>
    <w:multiLevelType w:val="hybridMultilevel"/>
    <w:tmpl w:val="DDAEE890"/>
    <w:lvl w:ilvl="0" w:tplc="0415000F">
      <w:start w:val="1"/>
      <w:numFmt w:val="decimal"/>
      <w:lvlText w:val="%1."/>
      <w:lvlJc w:val="left"/>
      <w:pPr>
        <w:ind w:left="720" w:hanging="360"/>
      </w:pPr>
    </w:lvl>
    <w:lvl w:ilvl="1" w:tplc="7C7E52EC">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AA5679"/>
    <w:multiLevelType w:val="hybridMultilevel"/>
    <w:tmpl w:val="3322210A"/>
    <w:lvl w:ilvl="0" w:tplc="0415000F">
      <w:start w:val="1"/>
      <w:numFmt w:val="decimal"/>
      <w:lvlText w:val="%1."/>
      <w:lvlJc w:val="left"/>
      <w:pPr>
        <w:ind w:left="720" w:hanging="360"/>
      </w:pPr>
    </w:lvl>
    <w:lvl w:ilvl="1" w:tplc="E13ECAE0">
      <w:start w:val="1"/>
      <w:numFmt w:val="decimal"/>
      <w:lvlText w:val="%2."/>
      <w:lvlJc w:val="left"/>
      <w:pPr>
        <w:ind w:left="1785" w:hanging="705"/>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223649"/>
    <w:multiLevelType w:val="hybridMultilevel"/>
    <w:tmpl w:val="4FA6E756"/>
    <w:lvl w:ilvl="0" w:tplc="C4FC8B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E76613"/>
    <w:multiLevelType w:val="multilevel"/>
    <w:tmpl w:val="1FF43DF2"/>
    <w:lvl w:ilvl="0">
      <w:start w:val="1"/>
      <w:numFmt w:val="decimal"/>
      <w:lvlText w:val="%1."/>
      <w:lvlJc w:val="left"/>
      <w:pPr>
        <w:ind w:left="360" w:hanging="360"/>
      </w:pPr>
      <w:rPr>
        <w:rFonts w:ascii="Times New Roman" w:eastAsia="Times New Roman" w:hAnsi="Times New Roman"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4" w15:restartNumberingAfterBreak="0">
    <w:nsid w:val="290154A9"/>
    <w:multiLevelType w:val="hybridMultilevel"/>
    <w:tmpl w:val="5F84D9E6"/>
    <w:lvl w:ilvl="0" w:tplc="04150017">
      <w:start w:val="1"/>
      <w:numFmt w:val="lowerLetter"/>
      <w:lvlText w:val="%1)"/>
      <w:lvlJc w:val="left"/>
      <w:pPr>
        <w:ind w:left="720" w:hanging="360"/>
      </w:pPr>
    </w:lvl>
    <w:lvl w:ilvl="1" w:tplc="E13ECAE0">
      <w:start w:val="1"/>
      <w:numFmt w:val="decimal"/>
      <w:lvlText w:val="%2."/>
      <w:lvlJc w:val="left"/>
      <w:pPr>
        <w:ind w:left="1785" w:hanging="705"/>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334E52"/>
    <w:multiLevelType w:val="hybridMultilevel"/>
    <w:tmpl w:val="ABD81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093F7B"/>
    <w:multiLevelType w:val="hybridMultilevel"/>
    <w:tmpl w:val="55C0FD3E"/>
    <w:lvl w:ilvl="0" w:tplc="DD882F70">
      <w:start w:val="1"/>
      <w:numFmt w:val="lowerLetter"/>
      <w:lvlText w:val="%1)"/>
      <w:lvlJc w:val="left"/>
      <w:pPr>
        <w:ind w:left="36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3F6D7C"/>
    <w:multiLevelType w:val="hybridMultilevel"/>
    <w:tmpl w:val="B1E2C264"/>
    <w:lvl w:ilvl="0" w:tplc="9C7CD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5E1374"/>
    <w:multiLevelType w:val="hybridMultilevel"/>
    <w:tmpl w:val="E7F06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D73CC8"/>
    <w:multiLevelType w:val="hybridMultilevel"/>
    <w:tmpl w:val="D444C9A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1540C7"/>
    <w:multiLevelType w:val="multilevel"/>
    <w:tmpl w:val="64AA42E4"/>
    <w:lvl w:ilvl="0">
      <w:start w:val="1"/>
      <w:numFmt w:val="decimal"/>
      <w:lvlText w:val="%1."/>
      <w:lvlJc w:val="left"/>
      <w:pPr>
        <w:ind w:left="360" w:hanging="360"/>
      </w:pPr>
      <w:rPr>
        <w:rFonts w:cs="Verdana" w:hint="default"/>
        <w:b w:val="0"/>
        <w:i w:val="0"/>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0D61CF4"/>
    <w:multiLevelType w:val="multilevel"/>
    <w:tmpl w:val="0D503550"/>
    <w:lvl w:ilvl="0">
      <w:start w:val="1"/>
      <w:numFmt w:val="decimal"/>
      <w:lvlText w:val="%1."/>
      <w:lvlJc w:val="left"/>
      <w:pPr>
        <w:ind w:left="360"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22" w15:restartNumberingAfterBreak="0">
    <w:nsid w:val="42BD7E00"/>
    <w:multiLevelType w:val="hybridMultilevel"/>
    <w:tmpl w:val="0598F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CB75F9"/>
    <w:multiLevelType w:val="hybridMultilevel"/>
    <w:tmpl w:val="71DED1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4B81268"/>
    <w:multiLevelType w:val="hybridMultilevel"/>
    <w:tmpl w:val="ABA2DD44"/>
    <w:lvl w:ilvl="0" w:tplc="04150017">
      <w:start w:val="1"/>
      <w:numFmt w:val="lowerLetter"/>
      <w:lvlText w:val="%1)"/>
      <w:lvlJc w:val="left"/>
      <w:pPr>
        <w:ind w:left="720" w:hanging="360"/>
      </w:pPr>
    </w:lvl>
    <w:lvl w:ilvl="1" w:tplc="1C042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C67D5A"/>
    <w:multiLevelType w:val="hybridMultilevel"/>
    <w:tmpl w:val="5B06781E"/>
    <w:lvl w:ilvl="0" w:tplc="82F8E26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2953B9"/>
    <w:multiLevelType w:val="hybridMultilevel"/>
    <w:tmpl w:val="797AC8FC"/>
    <w:lvl w:ilvl="0" w:tplc="2F94B94A">
      <w:start w:val="1"/>
      <w:numFmt w:val="bullet"/>
      <w:lvlText w:val=""/>
      <w:lvlJc w:val="left"/>
      <w:pPr>
        <w:ind w:left="1224" w:hanging="360"/>
      </w:pPr>
      <w:rPr>
        <w:rFonts w:ascii="Symbol" w:hAnsi="Symbol"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27" w15:restartNumberingAfterBreak="0">
    <w:nsid w:val="469D424B"/>
    <w:multiLevelType w:val="hybridMultilevel"/>
    <w:tmpl w:val="DFB84D96"/>
    <w:lvl w:ilvl="0" w:tplc="04150011">
      <w:start w:val="1"/>
      <w:numFmt w:val="decimal"/>
      <w:lvlText w:val="%1)"/>
      <w:lvlJc w:val="left"/>
      <w:pPr>
        <w:ind w:left="1042" w:hanging="360"/>
      </w:pPr>
    </w:lvl>
    <w:lvl w:ilvl="1" w:tplc="04150019">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28" w15:restartNumberingAfterBreak="0">
    <w:nsid w:val="47781C07"/>
    <w:multiLevelType w:val="hybridMultilevel"/>
    <w:tmpl w:val="CE1ED89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B1708DC"/>
    <w:multiLevelType w:val="hybridMultilevel"/>
    <w:tmpl w:val="1AD6CD70"/>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DB481B86">
      <w:start w:val="4"/>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C035BDC"/>
    <w:multiLevelType w:val="hybridMultilevel"/>
    <w:tmpl w:val="80E082D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C5409B0"/>
    <w:multiLevelType w:val="multilevel"/>
    <w:tmpl w:val="C776A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5029C9"/>
    <w:multiLevelType w:val="multilevel"/>
    <w:tmpl w:val="9530E93E"/>
    <w:styleLink w:val="WW8Num52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3" w15:restartNumberingAfterBreak="0">
    <w:nsid w:val="56DC0C7C"/>
    <w:multiLevelType w:val="hybridMultilevel"/>
    <w:tmpl w:val="2EE0A1FA"/>
    <w:lvl w:ilvl="0" w:tplc="7FA69FC2">
      <w:start w:val="1"/>
      <w:numFmt w:val="decimal"/>
      <w:lvlText w:val="%1."/>
      <w:lvlJc w:val="left"/>
      <w:pPr>
        <w:ind w:left="720" w:hanging="360"/>
      </w:pPr>
      <w:rPr>
        <w:rFonts w:hint="default"/>
        <w:color w:val="auto"/>
      </w:rPr>
    </w:lvl>
    <w:lvl w:ilvl="1" w:tplc="95266B58">
      <w:start w:val="1"/>
      <w:numFmt w:val="lowerLetter"/>
      <w:lvlText w:val="%2)"/>
      <w:lvlJc w:val="left"/>
      <w:pPr>
        <w:ind w:left="1440" w:hanging="360"/>
      </w:pPr>
      <w:rPr>
        <w:rFonts w:hint="default"/>
      </w:rPr>
    </w:lvl>
    <w:lvl w:ilvl="2" w:tplc="35EE59B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75224A"/>
    <w:multiLevelType w:val="hybridMultilevel"/>
    <w:tmpl w:val="56162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7303BE"/>
    <w:multiLevelType w:val="hybridMultilevel"/>
    <w:tmpl w:val="94286476"/>
    <w:lvl w:ilvl="0" w:tplc="DBAE549E">
      <w:start w:val="2"/>
      <w:numFmt w:val="decimal"/>
      <w:lvlText w:val="%1."/>
      <w:lvlJc w:val="right"/>
      <w:pPr>
        <w:tabs>
          <w:tab w:val="num" w:pos="720"/>
        </w:tabs>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6B10B9"/>
    <w:multiLevelType w:val="hybridMultilevel"/>
    <w:tmpl w:val="9C5C0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DA3B66"/>
    <w:multiLevelType w:val="hybridMultilevel"/>
    <w:tmpl w:val="93D6F318"/>
    <w:lvl w:ilvl="0" w:tplc="5DE463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11507D5"/>
    <w:multiLevelType w:val="hybridMultilevel"/>
    <w:tmpl w:val="D162488E"/>
    <w:lvl w:ilvl="0" w:tplc="3AE840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85B2006"/>
    <w:multiLevelType w:val="hybridMultilevel"/>
    <w:tmpl w:val="97843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8960DA"/>
    <w:multiLevelType w:val="hybridMultilevel"/>
    <w:tmpl w:val="B8726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4"/>
  </w:num>
  <w:num w:numId="3">
    <w:abstractNumId w:val="0"/>
  </w:num>
  <w:num w:numId="4">
    <w:abstractNumId w:val="30"/>
  </w:num>
  <w:num w:numId="5">
    <w:abstractNumId w:val="1"/>
  </w:num>
  <w:num w:numId="6">
    <w:abstractNumId w:val="15"/>
  </w:num>
  <w:num w:numId="7">
    <w:abstractNumId w:val="16"/>
  </w:num>
  <w:num w:numId="8">
    <w:abstractNumId w:val="31"/>
  </w:num>
  <w:num w:numId="9">
    <w:abstractNumId w:val="24"/>
  </w:num>
  <w:num w:numId="10">
    <w:abstractNumId w:val="32"/>
  </w:num>
  <w:num w:numId="11">
    <w:abstractNumId w:val="18"/>
  </w:num>
  <w:num w:numId="12">
    <w:abstractNumId w:val="7"/>
  </w:num>
  <w:num w:numId="13">
    <w:abstractNumId w:val="5"/>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0"/>
  </w:num>
  <w:num w:numId="17">
    <w:abstractNumId w:val="12"/>
  </w:num>
  <w:num w:numId="18">
    <w:abstractNumId w:val="6"/>
  </w:num>
  <w:num w:numId="19">
    <w:abstractNumId w:val="38"/>
  </w:num>
  <w:num w:numId="20">
    <w:abstractNumId w:val="33"/>
  </w:num>
  <w:num w:numId="21">
    <w:abstractNumId w:val="27"/>
  </w:num>
  <w:num w:numId="22">
    <w:abstractNumId w:val="9"/>
  </w:num>
  <w:num w:numId="23">
    <w:abstractNumId w:val="23"/>
  </w:num>
  <w:num w:numId="24">
    <w:abstractNumId w:val="3"/>
  </w:num>
  <w:num w:numId="25">
    <w:abstractNumId w:val="13"/>
  </w:num>
  <w:num w:numId="26">
    <w:abstractNumId w:val="8"/>
  </w:num>
  <w:num w:numId="27">
    <w:abstractNumId w:val="19"/>
  </w:num>
  <w:num w:numId="28">
    <w:abstractNumId w:val="36"/>
  </w:num>
  <w:num w:numId="29">
    <w:abstractNumId w:val="3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1"/>
  </w:num>
  <w:num w:numId="33">
    <w:abstractNumId w:val="28"/>
  </w:num>
  <w:num w:numId="34">
    <w:abstractNumId w:val="40"/>
  </w:num>
  <w:num w:numId="35">
    <w:abstractNumId w:val="10"/>
  </w:num>
  <w:num w:numId="36">
    <w:abstractNumId w:val="29"/>
  </w:num>
  <w:num w:numId="37">
    <w:abstractNumId w:val="26"/>
  </w:num>
  <w:num w:numId="38">
    <w:abstractNumId w:val="37"/>
  </w:num>
  <w:num w:numId="39">
    <w:abstractNumId w:val="4"/>
  </w:num>
  <w:num w:numId="40">
    <w:abstractNumId w:val="41"/>
  </w:num>
  <w:num w:numId="41">
    <w:abstractNumId w:val="35"/>
  </w:num>
  <w:num w:numId="42">
    <w:abstractNumId w:val="2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D6"/>
    <w:rsid w:val="00011053"/>
    <w:rsid w:val="0001363F"/>
    <w:rsid w:val="0002550F"/>
    <w:rsid w:val="00033CB6"/>
    <w:rsid w:val="0003722E"/>
    <w:rsid w:val="0004041F"/>
    <w:rsid w:val="00041F30"/>
    <w:rsid w:val="000540C9"/>
    <w:rsid w:val="00065149"/>
    <w:rsid w:val="00097A14"/>
    <w:rsid w:val="000A13DD"/>
    <w:rsid w:val="000A44DD"/>
    <w:rsid w:val="000B46C1"/>
    <w:rsid w:val="000C2641"/>
    <w:rsid w:val="000C2C71"/>
    <w:rsid w:val="000D3759"/>
    <w:rsid w:val="000E3580"/>
    <w:rsid w:val="000F02CB"/>
    <w:rsid w:val="000F3CB5"/>
    <w:rsid w:val="000F4FF4"/>
    <w:rsid w:val="0010112C"/>
    <w:rsid w:val="00127EDE"/>
    <w:rsid w:val="00130277"/>
    <w:rsid w:val="00153C58"/>
    <w:rsid w:val="00154478"/>
    <w:rsid w:val="001751E3"/>
    <w:rsid w:val="001B5925"/>
    <w:rsid w:val="001C07CF"/>
    <w:rsid w:val="001C28A7"/>
    <w:rsid w:val="001E15C2"/>
    <w:rsid w:val="001E62A8"/>
    <w:rsid w:val="001F592D"/>
    <w:rsid w:val="001F78A2"/>
    <w:rsid w:val="002008BC"/>
    <w:rsid w:val="002023AB"/>
    <w:rsid w:val="00234A3D"/>
    <w:rsid w:val="00262123"/>
    <w:rsid w:val="002643EE"/>
    <w:rsid w:val="00276FEC"/>
    <w:rsid w:val="00281444"/>
    <w:rsid w:val="00286D88"/>
    <w:rsid w:val="00295357"/>
    <w:rsid w:val="002A2FB6"/>
    <w:rsid w:val="002C5F0E"/>
    <w:rsid w:val="002E14D0"/>
    <w:rsid w:val="0030291F"/>
    <w:rsid w:val="003130F8"/>
    <w:rsid w:val="00314CF7"/>
    <w:rsid w:val="00317ED6"/>
    <w:rsid w:val="0032087D"/>
    <w:rsid w:val="003228BD"/>
    <w:rsid w:val="003248C1"/>
    <w:rsid w:val="00334B1D"/>
    <w:rsid w:val="003375CC"/>
    <w:rsid w:val="00360811"/>
    <w:rsid w:val="003776E8"/>
    <w:rsid w:val="0038434E"/>
    <w:rsid w:val="003930D2"/>
    <w:rsid w:val="003A0D04"/>
    <w:rsid w:val="003A26DA"/>
    <w:rsid w:val="003C57CB"/>
    <w:rsid w:val="003D48BD"/>
    <w:rsid w:val="003D6D9D"/>
    <w:rsid w:val="003F1BB0"/>
    <w:rsid w:val="003F56D6"/>
    <w:rsid w:val="0040747E"/>
    <w:rsid w:val="00414213"/>
    <w:rsid w:val="004208A2"/>
    <w:rsid w:val="00421FA0"/>
    <w:rsid w:val="00424C83"/>
    <w:rsid w:val="00433C30"/>
    <w:rsid w:val="004346D0"/>
    <w:rsid w:val="00435F4A"/>
    <w:rsid w:val="00451913"/>
    <w:rsid w:val="00451AEC"/>
    <w:rsid w:val="00455D05"/>
    <w:rsid w:val="00456F11"/>
    <w:rsid w:val="00473F3D"/>
    <w:rsid w:val="004804BD"/>
    <w:rsid w:val="00480B56"/>
    <w:rsid w:val="004914CB"/>
    <w:rsid w:val="00491C24"/>
    <w:rsid w:val="00495B17"/>
    <w:rsid w:val="004A0B58"/>
    <w:rsid w:val="004B536F"/>
    <w:rsid w:val="004C53A9"/>
    <w:rsid w:val="004D6B1F"/>
    <w:rsid w:val="004F1992"/>
    <w:rsid w:val="00505360"/>
    <w:rsid w:val="005163C8"/>
    <w:rsid w:val="00535BE4"/>
    <w:rsid w:val="00536736"/>
    <w:rsid w:val="00561FB2"/>
    <w:rsid w:val="00591128"/>
    <w:rsid w:val="005B345F"/>
    <w:rsid w:val="005B79D9"/>
    <w:rsid w:val="005C3552"/>
    <w:rsid w:val="005C3879"/>
    <w:rsid w:val="005D2C0D"/>
    <w:rsid w:val="005D578D"/>
    <w:rsid w:val="005E67F9"/>
    <w:rsid w:val="005F3793"/>
    <w:rsid w:val="00600192"/>
    <w:rsid w:val="0060354D"/>
    <w:rsid w:val="0062171E"/>
    <w:rsid w:val="006230D7"/>
    <w:rsid w:val="00635BCB"/>
    <w:rsid w:val="006530BA"/>
    <w:rsid w:val="00673E56"/>
    <w:rsid w:val="00687824"/>
    <w:rsid w:val="006973D1"/>
    <w:rsid w:val="006A6811"/>
    <w:rsid w:val="006C6D08"/>
    <w:rsid w:val="006D07E9"/>
    <w:rsid w:val="007019EA"/>
    <w:rsid w:val="00701DF8"/>
    <w:rsid w:val="00715DA0"/>
    <w:rsid w:val="007277AE"/>
    <w:rsid w:val="007313F9"/>
    <w:rsid w:val="00744B3F"/>
    <w:rsid w:val="0074752F"/>
    <w:rsid w:val="00751174"/>
    <w:rsid w:val="007655B2"/>
    <w:rsid w:val="007844AB"/>
    <w:rsid w:val="00791D8E"/>
    <w:rsid w:val="00793F39"/>
    <w:rsid w:val="007A0787"/>
    <w:rsid w:val="007A1181"/>
    <w:rsid w:val="007A26E7"/>
    <w:rsid w:val="007A39D4"/>
    <w:rsid w:val="007C351D"/>
    <w:rsid w:val="007C57E5"/>
    <w:rsid w:val="007C7421"/>
    <w:rsid w:val="007D53A9"/>
    <w:rsid w:val="008142FD"/>
    <w:rsid w:val="008308D4"/>
    <w:rsid w:val="00841497"/>
    <w:rsid w:val="008453AB"/>
    <w:rsid w:val="00845A1F"/>
    <w:rsid w:val="00847CAB"/>
    <w:rsid w:val="0085027A"/>
    <w:rsid w:val="008523C4"/>
    <w:rsid w:val="00853B30"/>
    <w:rsid w:val="0086182B"/>
    <w:rsid w:val="008625CC"/>
    <w:rsid w:val="00871D18"/>
    <w:rsid w:val="008847F6"/>
    <w:rsid w:val="00887DF9"/>
    <w:rsid w:val="0089028E"/>
    <w:rsid w:val="0089082B"/>
    <w:rsid w:val="008C6CD1"/>
    <w:rsid w:val="008D2DFC"/>
    <w:rsid w:val="009135DA"/>
    <w:rsid w:val="00915BEE"/>
    <w:rsid w:val="00917E6E"/>
    <w:rsid w:val="00940F8B"/>
    <w:rsid w:val="00961217"/>
    <w:rsid w:val="00966BEB"/>
    <w:rsid w:val="00975FDA"/>
    <w:rsid w:val="0098312F"/>
    <w:rsid w:val="00985F1B"/>
    <w:rsid w:val="009867FA"/>
    <w:rsid w:val="00992F1A"/>
    <w:rsid w:val="009A2D9B"/>
    <w:rsid w:val="009A4214"/>
    <w:rsid w:val="009A5D25"/>
    <w:rsid w:val="009B3515"/>
    <w:rsid w:val="009D54C5"/>
    <w:rsid w:val="009D5A8A"/>
    <w:rsid w:val="00A00951"/>
    <w:rsid w:val="00A223DB"/>
    <w:rsid w:val="00A350D4"/>
    <w:rsid w:val="00A45F08"/>
    <w:rsid w:val="00A46953"/>
    <w:rsid w:val="00A54711"/>
    <w:rsid w:val="00A62BAA"/>
    <w:rsid w:val="00A714D7"/>
    <w:rsid w:val="00A75856"/>
    <w:rsid w:val="00A955A4"/>
    <w:rsid w:val="00A95646"/>
    <w:rsid w:val="00A97F21"/>
    <w:rsid w:val="00AB25BD"/>
    <w:rsid w:val="00AB3220"/>
    <w:rsid w:val="00AB6BF3"/>
    <w:rsid w:val="00AC2CDC"/>
    <w:rsid w:val="00AD7C7C"/>
    <w:rsid w:val="00AF3483"/>
    <w:rsid w:val="00AF414A"/>
    <w:rsid w:val="00B01D63"/>
    <w:rsid w:val="00B07E6A"/>
    <w:rsid w:val="00B139F5"/>
    <w:rsid w:val="00B442E2"/>
    <w:rsid w:val="00B44B7D"/>
    <w:rsid w:val="00B71AE3"/>
    <w:rsid w:val="00B7274E"/>
    <w:rsid w:val="00B80403"/>
    <w:rsid w:val="00B90FAB"/>
    <w:rsid w:val="00B93BD4"/>
    <w:rsid w:val="00BC160F"/>
    <w:rsid w:val="00BC3D8E"/>
    <w:rsid w:val="00BE5C4D"/>
    <w:rsid w:val="00BF5528"/>
    <w:rsid w:val="00C170F7"/>
    <w:rsid w:val="00C1755F"/>
    <w:rsid w:val="00C231BB"/>
    <w:rsid w:val="00C37CB9"/>
    <w:rsid w:val="00C43FD8"/>
    <w:rsid w:val="00C470E2"/>
    <w:rsid w:val="00C50EA0"/>
    <w:rsid w:val="00C769A6"/>
    <w:rsid w:val="00C847DA"/>
    <w:rsid w:val="00C864F7"/>
    <w:rsid w:val="00C9441C"/>
    <w:rsid w:val="00C96194"/>
    <w:rsid w:val="00C96C9D"/>
    <w:rsid w:val="00CA012A"/>
    <w:rsid w:val="00CB550E"/>
    <w:rsid w:val="00CD09AB"/>
    <w:rsid w:val="00CE2BD9"/>
    <w:rsid w:val="00CF45AA"/>
    <w:rsid w:val="00D01460"/>
    <w:rsid w:val="00D05097"/>
    <w:rsid w:val="00D162F1"/>
    <w:rsid w:val="00D279A9"/>
    <w:rsid w:val="00D3750F"/>
    <w:rsid w:val="00D531C1"/>
    <w:rsid w:val="00D53219"/>
    <w:rsid w:val="00D552B7"/>
    <w:rsid w:val="00D56802"/>
    <w:rsid w:val="00D63A5C"/>
    <w:rsid w:val="00D74AF0"/>
    <w:rsid w:val="00D90239"/>
    <w:rsid w:val="00DB0ADC"/>
    <w:rsid w:val="00E05BDF"/>
    <w:rsid w:val="00E221BF"/>
    <w:rsid w:val="00E55624"/>
    <w:rsid w:val="00E704C4"/>
    <w:rsid w:val="00E769BE"/>
    <w:rsid w:val="00E76A05"/>
    <w:rsid w:val="00EA2555"/>
    <w:rsid w:val="00EB6D54"/>
    <w:rsid w:val="00ED34A7"/>
    <w:rsid w:val="00ED359F"/>
    <w:rsid w:val="00EF0BEF"/>
    <w:rsid w:val="00F23F5E"/>
    <w:rsid w:val="00F30410"/>
    <w:rsid w:val="00F34A74"/>
    <w:rsid w:val="00F5025D"/>
    <w:rsid w:val="00F85BC9"/>
    <w:rsid w:val="00FA5826"/>
    <w:rsid w:val="00FB2B23"/>
    <w:rsid w:val="00FB6CF7"/>
    <w:rsid w:val="00FD4FF5"/>
    <w:rsid w:val="00FE477F"/>
    <w:rsid w:val="00FF7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BB9E9"/>
  <w15:docId w15:val="{3C74174D-71E1-4BDF-A168-A229A221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7ED6"/>
    <w:pPr>
      <w:spacing w:after="200" w:line="276" w:lineRule="auto"/>
    </w:pPr>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17ED6"/>
    <w:rPr>
      <w:color w:val="0000FF" w:themeColor="hyperlink"/>
      <w:u w:val="single"/>
    </w:rPr>
  </w:style>
  <w:style w:type="paragraph" w:styleId="Bezodstpw">
    <w:name w:val="No Spacing"/>
    <w:qFormat/>
    <w:rsid w:val="00317ED6"/>
    <w:rPr>
      <w:rFonts w:asciiTheme="minorHAnsi" w:hAnsiTheme="minorHAnsi" w:cstheme="minorBidi"/>
      <w:sz w:val="22"/>
      <w:szCs w:val="22"/>
    </w:rPr>
  </w:style>
  <w:style w:type="paragraph" w:customStyle="1" w:styleId="Textbody">
    <w:name w:val="Text body"/>
    <w:basedOn w:val="Normalny"/>
    <w:rsid w:val="00473F3D"/>
    <w:pPr>
      <w:widowControl w:val="0"/>
      <w:suppressAutoHyphens/>
      <w:autoSpaceDN w:val="0"/>
      <w:spacing w:after="283" w:line="240" w:lineRule="auto"/>
      <w:textAlignment w:val="baseline"/>
    </w:pPr>
    <w:rPr>
      <w:rFonts w:ascii="Times New Roman" w:eastAsia="HG Mincho Light J" w:hAnsi="Times New Roman" w:cs="Times New Roman"/>
      <w:color w:val="000000"/>
      <w:kern w:val="3"/>
      <w:sz w:val="24"/>
      <w:szCs w:val="20"/>
      <w:lang w:val="en-US" w:eastAsia="pl-PL"/>
    </w:rPr>
  </w:style>
  <w:style w:type="paragraph" w:customStyle="1" w:styleId="Standard">
    <w:name w:val="Standard"/>
    <w:rsid w:val="00E05BDF"/>
    <w:pPr>
      <w:widowControl w:val="0"/>
      <w:suppressAutoHyphens/>
      <w:autoSpaceDN w:val="0"/>
      <w:textAlignment w:val="baseline"/>
    </w:pPr>
    <w:rPr>
      <w:rFonts w:eastAsia="Lucida Sans Unicode" w:cs="Tahoma"/>
      <w:kern w:val="3"/>
      <w:sz w:val="24"/>
      <w:szCs w:val="24"/>
      <w:lang w:eastAsia="pl-PL"/>
    </w:rPr>
  </w:style>
  <w:style w:type="numbering" w:customStyle="1" w:styleId="WW8Num521">
    <w:name w:val="WW8Num521"/>
    <w:basedOn w:val="Bezlisty"/>
    <w:rsid w:val="00C96C9D"/>
    <w:pPr>
      <w:numPr>
        <w:numId w:val="10"/>
      </w:numPr>
    </w:pPr>
  </w:style>
  <w:style w:type="paragraph" w:styleId="Tekstdymka">
    <w:name w:val="Balloon Text"/>
    <w:basedOn w:val="Normalny"/>
    <w:link w:val="TekstdymkaZnak"/>
    <w:uiPriority w:val="99"/>
    <w:semiHidden/>
    <w:unhideWhenUsed/>
    <w:rsid w:val="00BF55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5528"/>
    <w:rPr>
      <w:rFonts w:ascii="Tahoma" w:hAnsi="Tahoma" w:cs="Tahoma"/>
      <w:sz w:val="16"/>
      <w:szCs w:val="16"/>
    </w:rPr>
  </w:style>
  <w:style w:type="paragraph" w:styleId="Akapitzlist">
    <w:name w:val="List Paragraph"/>
    <w:aliases w:val="Odstavec,CW_Lista,List Paragraph1,L1,Numerowanie,Akapit z listą5,wypunktowanie,Nag 1,Wypunktowanie"/>
    <w:basedOn w:val="Normalny"/>
    <w:link w:val="AkapitzlistZnak"/>
    <w:uiPriority w:val="34"/>
    <w:qFormat/>
    <w:rsid w:val="00940F8B"/>
    <w:pPr>
      <w:spacing w:after="160" w:line="259" w:lineRule="auto"/>
      <w:ind w:left="720"/>
      <w:contextualSpacing/>
    </w:pPr>
    <w:rPr>
      <w:rFonts w:ascii="Calibri" w:eastAsia="Calibri" w:hAnsi="Calibri" w:cs="Times New Roman"/>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940F8B"/>
    <w:rPr>
      <w:rFonts w:ascii="Calibri" w:eastAsia="Calibri" w:hAnsi="Calibri"/>
      <w:sz w:val="22"/>
      <w:szCs w:val="22"/>
    </w:rPr>
  </w:style>
  <w:style w:type="paragraph" w:customStyle="1" w:styleId="WW-Tekstpodstawowywcity2">
    <w:name w:val="WW-Tekst podstawowy wcięty 2"/>
    <w:basedOn w:val="Standard"/>
    <w:rsid w:val="0030291F"/>
    <w:pPr>
      <w:widowControl/>
      <w:ind w:left="4536" w:hanging="4536"/>
      <w:jc w:val="both"/>
      <w:textAlignment w:val="auto"/>
    </w:pPr>
    <w:rPr>
      <w:rFonts w:eastAsia="Times New Roman"/>
    </w:rPr>
  </w:style>
  <w:style w:type="paragraph" w:styleId="Nagwek">
    <w:name w:val="header"/>
    <w:basedOn w:val="Normalny"/>
    <w:link w:val="NagwekZnak"/>
    <w:uiPriority w:val="99"/>
    <w:unhideWhenUsed/>
    <w:rsid w:val="003029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1F"/>
    <w:rPr>
      <w:rFonts w:asciiTheme="minorHAnsi" w:hAnsiTheme="minorHAnsi" w:cstheme="minorBidi"/>
      <w:sz w:val="22"/>
      <w:szCs w:val="22"/>
    </w:rPr>
  </w:style>
  <w:style w:type="paragraph" w:styleId="Stopka">
    <w:name w:val="footer"/>
    <w:basedOn w:val="Normalny"/>
    <w:link w:val="StopkaZnak"/>
    <w:uiPriority w:val="99"/>
    <w:unhideWhenUsed/>
    <w:rsid w:val="003029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291F"/>
    <w:rPr>
      <w:rFonts w:asciiTheme="minorHAnsi" w:hAnsiTheme="minorHAnsi" w:cstheme="minorBidi"/>
      <w:sz w:val="22"/>
      <w:szCs w:val="22"/>
    </w:rPr>
  </w:style>
  <w:style w:type="character" w:styleId="Nierozpoznanawzmianka">
    <w:name w:val="Unresolved Mention"/>
    <w:basedOn w:val="Domylnaczcionkaakapitu"/>
    <w:uiPriority w:val="99"/>
    <w:semiHidden/>
    <w:unhideWhenUsed/>
    <w:rsid w:val="0073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3453">
      <w:bodyDiv w:val="1"/>
      <w:marLeft w:val="0"/>
      <w:marRight w:val="0"/>
      <w:marTop w:val="0"/>
      <w:marBottom w:val="0"/>
      <w:divBdr>
        <w:top w:val="none" w:sz="0" w:space="0" w:color="auto"/>
        <w:left w:val="none" w:sz="0" w:space="0" w:color="auto"/>
        <w:bottom w:val="none" w:sz="0" w:space="0" w:color="auto"/>
        <w:right w:val="none" w:sz="0" w:space="0" w:color="auto"/>
      </w:divBdr>
    </w:div>
    <w:div w:id="1641570466">
      <w:bodyDiv w:val="1"/>
      <w:marLeft w:val="0"/>
      <w:marRight w:val="0"/>
      <w:marTop w:val="0"/>
      <w:marBottom w:val="0"/>
      <w:divBdr>
        <w:top w:val="none" w:sz="0" w:space="0" w:color="auto"/>
        <w:left w:val="none" w:sz="0" w:space="0" w:color="auto"/>
        <w:bottom w:val="none" w:sz="0" w:space="0" w:color="auto"/>
        <w:right w:val="none" w:sz="0" w:space="0" w:color="auto"/>
      </w:divBdr>
    </w:div>
    <w:div w:id="1799033391">
      <w:bodyDiv w:val="1"/>
      <w:marLeft w:val="0"/>
      <w:marRight w:val="0"/>
      <w:marTop w:val="0"/>
      <w:marBottom w:val="0"/>
      <w:divBdr>
        <w:top w:val="none" w:sz="0" w:space="0" w:color="auto"/>
        <w:left w:val="none" w:sz="0" w:space="0" w:color="auto"/>
        <w:bottom w:val="none" w:sz="0" w:space="0" w:color="auto"/>
        <w:right w:val="none" w:sz="0" w:space="0" w:color="auto"/>
      </w:divBdr>
    </w:div>
    <w:div w:id="21039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awiaj&#261;cejhala@zlotoryj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la.zlotoryj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zlotoryja.pl" TargetMode="External"/><Relationship Id="rId5" Type="http://schemas.openxmlformats.org/officeDocument/2006/relationships/footnotes" Target="footnotes.xml"/><Relationship Id="rId10" Type="http://schemas.openxmlformats.org/officeDocument/2006/relationships/hyperlink" Target="https://platformazakupowa.pl/zlotoryja" TargetMode="External"/><Relationship Id="rId4" Type="http://schemas.openxmlformats.org/officeDocument/2006/relationships/webSettings" Target="webSettings.xml"/><Relationship Id="rId9" Type="http://schemas.openxmlformats.org/officeDocument/2006/relationships/hyperlink" Target="https://platformazakupowa.pl/zlotoryj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2">
      <a:majorFont>
        <a:latin typeface="Times New Roman"/>
        <a:ea typeface=""/>
        <a:cs typeface=""/>
      </a:majorFont>
      <a:minorFont>
        <a:latin typeface="Times New Roman"/>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1513</Words>
  <Characters>9084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Michalska Dorota</dc:creator>
  <cp:lastModifiedBy>Jacek Zańko</cp:lastModifiedBy>
  <cp:revision>5</cp:revision>
  <cp:lastPrinted>2021-09-24T10:33:00Z</cp:lastPrinted>
  <dcterms:created xsi:type="dcterms:W3CDTF">2022-03-25T12:41:00Z</dcterms:created>
  <dcterms:modified xsi:type="dcterms:W3CDTF">2022-03-28T10:28:00Z</dcterms:modified>
</cp:coreProperties>
</file>