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040E" w14:textId="23B49FC4" w:rsidR="007F5E74" w:rsidRDefault="008C55E7" w:rsidP="008C55E7">
      <w:pPr>
        <w:jc w:val="right"/>
      </w:pPr>
      <w:r w:rsidRPr="00DA0257">
        <w:t>Zał. nr 1</w:t>
      </w:r>
    </w:p>
    <w:p w14:paraId="6361DEF8" w14:textId="77777777" w:rsidR="007E60D0" w:rsidRPr="00DA0257" w:rsidRDefault="007E60D0" w:rsidP="008C55E7">
      <w:pPr>
        <w:jc w:val="right"/>
      </w:pPr>
    </w:p>
    <w:tbl>
      <w:tblPr>
        <w:tblStyle w:val="Tabela-Siatka"/>
        <w:tblW w:w="0" w:type="auto"/>
        <w:jc w:val="center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062"/>
      </w:tblGrid>
      <w:tr w:rsidR="007E60D0" w14:paraId="03698F66" w14:textId="77777777" w:rsidTr="007E60D0">
        <w:trPr>
          <w:jc w:val="center"/>
        </w:trPr>
        <w:tc>
          <w:tcPr>
            <w:tcW w:w="9062" w:type="dxa"/>
            <w:shd w:val="clear" w:color="auto" w:fill="D6E3BC" w:themeFill="accent3" w:themeFillTint="66"/>
          </w:tcPr>
          <w:p w14:paraId="03AEFB26" w14:textId="77777777" w:rsidR="007E60D0" w:rsidRPr="007E60D0" w:rsidRDefault="007E60D0" w:rsidP="007E60D0">
            <w:pPr>
              <w:spacing w:before="120" w:after="120"/>
              <w:jc w:val="center"/>
              <w:rPr>
                <w:b/>
              </w:rPr>
            </w:pPr>
            <w:r w:rsidRPr="007E60D0">
              <w:rPr>
                <w:b/>
              </w:rPr>
              <w:t>OPIS PRZEDMIOTU ZAMÓWIENIA</w:t>
            </w:r>
          </w:p>
          <w:p w14:paraId="4883CD58" w14:textId="45F7B583" w:rsidR="007E60D0" w:rsidRPr="007E60D0" w:rsidRDefault="007E60D0" w:rsidP="007E60D0">
            <w:pPr>
              <w:spacing w:before="120" w:after="120"/>
              <w:jc w:val="center"/>
              <w:rPr>
                <w:b/>
              </w:rPr>
            </w:pPr>
            <w:r w:rsidRPr="007E60D0">
              <w:rPr>
                <w:b/>
              </w:rPr>
              <w:t>DOSTAWA SPRZĘTU GASTRONOMICZNEGO</w:t>
            </w:r>
          </w:p>
        </w:tc>
      </w:tr>
    </w:tbl>
    <w:p w14:paraId="79631300" w14:textId="13B24E3C" w:rsidR="008C55E7" w:rsidRDefault="008C55E7"/>
    <w:p w14:paraId="68DCD0A6" w14:textId="77777777" w:rsidR="008C55E7" w:rsidRPr="006D519D" w:rsidRDefault="008C55E7">
      <w:r w:rsidRPr="00DA0257">
        <w:t xml:space="preserve">Przedmiotem zamówienia jest dostawa </w:t>
      </w:r>
      <w:r w:rsidR="006D519D" w:rsidRPr="006D519D">
        <w:t>sprzętu kuchennego</w:t>
      </w:r>
      <w:r w:rsidRPr="006D519D">
        <w:t xml:space="preserve"> w asortymencie i ilościach przed</w:t>
      </w:r>
      <w:r w:rsidR="00D022B7">
        <w:t>stawionych w poniższej tabeli.</w:t>
      </w:r>
    </w:p>
    <w:p w14:paraId="74DB7F6E" w14:textId="77777777" w:rsidR="007E60D0" w:rsidRDefault="007E60D0"/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808"/>
        <w:gridCol w:w="3458"/>
        <w:gridCol w:w="780"/>
        <w:gridCol w:w="794"/>
      </w:tblGrid>
      <w:tr w:rsidR="005C4ECA" w:rsidRPr="00BF1346" w14:paraId="540BFA16" w14:textId="77777777" w:rsidTr="005C4ECA">
        <w:trPr>
          <w:trHeight w:val="567"/>
          <w:jc w:val="center"/>
        </w:trPr>
        <w:tc>
          <w:tcPr>
            <w:tcW w:w="460" w:type="dxa"/>
            <w:shd w:val="clear" w:color="auto" w:fill="D9D9D9" w:themeFill="background1" w:themeFillShade="D9"/>
            <w:noWrap/>
            <w:vAlign w:val="center"/>
          </w:tcPr>
          <w:p w14:paraId="0A205744" w14:textId="68204270" w:rsidR="005C4ECA" w:rsidRPr="00BF1346" w:rsidRDefault="005C4ECA" w:rsidP="005C4ECA">
            <w:pPr>
              <w:jc w:val="center"/>
              <w:rPr>
                <w:sz w:val="18"/>
                <w:szCs w:val="18"/>
              </w:rPr>
            </w:pPr>
            <w:r w:rsidRPr="006D519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266" w:type="dxa"/>
            <w:gridSpan w:val="2"/>
            <w:shd w:val="clear" w:color="auto" w:fill="D9D9D9" w:themeFill="background1" w:themeFillShade="D9"/>
            <w:vAlign w:val="center"/>
          </w:tcPr>
          <w:p w14:paraId="13354C66" w14:textId="1839AE97" w:rsidR="005C4ECA" w:rsidRPr="002E2E10" w:rsidRDefault="005C4ECA" w:rsidP="005C4EC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19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Wykaz asortymentu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vAlign w:val="center"/>
          </w:tcPr>
          <w:p w14:paraId="7EC0900F" w14:textId="75E16FA0" w:rsidR="005C4ECA" w:rsidRPr="00BF1346" w:rsidRDefault="005C4ECA" w:rsidP="005C4ECA">
            <w:pPr>
              <w:jc w:val="center"/>
              <w:rPr>
                <w:sz w:val="18"/>
                <w:szCs w:val="18"/>
              </w:rPr>
            </w:pPr>
            <w:r w:rsidRPr="006D519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14:paraId="3C6399B1" w14:textId="3F293478" w:rsidR="005C4ECA" w:rsidRDefault="005C4ECA" w:rsidP="005C4ECA">
            <w:pPr>
              <w:jc w:val="center"/>
              <w:rPr>
                <w:sz w:val="18"/>
                <w:szCs w:val="18"/>
              </w:rPr>
            </w:pPr>
            <w:r w:rsidRPr="006D519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BF1346" w:rsidRPr="00BF1346" w14:paraId="4C51E3B6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D0EDB27" w14:textId="77777777" w:rsidR="00D21636" w:rsidRPr="00BF1346" w:rsidRDefault="00D21636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1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  <w:hideMark/>
          </w:tcPr>
          <w:p w14:paraId="3DFA73CF" w14:textId="77777777" w:rsidR="00D21636" w:rsidRPr="00BF1346" w:rsidRDefault="00375C7D" w:rsidP="00D21636">
            <w:pPr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CZAJNIK ELEKTRYCZNY 1,7 L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14:paraId="4C39A3CA" w14:textId="77777777" w:rsidR="00D21636" w:rsidRPr="002E2E10" w:rsidRDefault="00D21636" w:rsidP="00EE641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OPIS PONIŻEJ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4D632F" w14:textId="77777777" w:rsidR="00D21636" w:rsidRPr="00BF1346" w:rsidRDefault="00D21636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5E2E401" w14:textId="77777777" w:rsidR="00D21636" w:rsidRPr="00BF1346" w:rsidRDefault="00375C7D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F1346" w:rsidRPr="00BF1346" w14:paraId="5106614C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C99A5CA" w14:textId="77777777" w:rsidR="00D21636" w:rsidRPr="00BF1346" w:rsidRDefault="00D21636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2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  <w:hideMark/>
          </w:tcPr>
          <w:p w14:paraId="2D7A2D12" w14:textId="77777777" w:rsidR="00D21636" w:rsidRPr="00BF1346" w:rsidRDefault="00F21B93" w:rsidP="00D21636">
            <w:pPr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KUCHENKA MIKROFALOWA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14:paraId="431FDA97" w14:textId="77777777" w:rsidR="00D21636" w:rsidRPr="002E2E10" w:rsidRDefault="00D21636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OPIS PONIŻEJ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119E89" w14:textId="77777777" w:rsidR="00D21636" w:rsidRPr="00BF1346" w:rsidRDefault="00D21636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6FBB2C8" w14:textId="77777777" w:rsidR="00D21636" w:rsidRPr="00BF1346" w:rsidRDefault="0092499B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3</w:t>
            </w:r>
          </w:p>
        </w:tc>
      </w:tr>
      <w:tr w:rsidR="00BF1346" w:rsidRPr="00BF1346" w14:paraId="3CC388FC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7CCF74C0" w14:textId="77777777" w:rsidR="00D21636" w:rsidRPr="00BF1346" w:rsidRDefault="0092499B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3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3DBEE947" w14:textId="77777777" w:rsidR="00D21636" w:rsidRPr="00BF1346" w:rsidRDefault="00375C7D" w:rsidP="00375C7D">
            <w:pPr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 xml:space="preserve">CHŁODZIARKA </w:t>
            </w:r>
            <w:r w:rsidR="00515A82">
              <w:rPr>
                <w:sz w:val="18"/>
                <w:szCs w:val="18"/>
              </w:rPr>
              <w:t>250-280</w:t>
            </w:r>
            <w:r w:rsidRPr="00BF1346">
              <w:rPr>
                <w:sz w:val="18"/>
                <w:szCs w:val="18"/>
              </w:rPr>
              <w:t>L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600828A0" w14:textId="77777777" w:rsidR="00D21636" w:rsidRPr="002E2E10" w:rsidRDefault="00BA46B1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OPIS PONIŻEJ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40B682E" w14:textId="77777777" w:rsidR="00D21636" w:rsidRPr="00BF1346" w:rsidRDefault="00D21636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4A86F53" w14:textId="77777777" w:rsidR="00D21636" w:rsidRPr="00BF1346" w:rsidRDefault="00515A82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F1346" w:rsidRPr="00BF1346" w14:paraId="23CD53E3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346B107A" w14:textId="77777777" w:rsidR="00D21636" w:rsidRPr="00BF1346" w:rsidRDefault="00C132D4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0A63E580" w14:textId="77777777" w:rsidR="00D21636" w:rsidRPr="00BF1346" w:rsidRDefault="00375C7D" w:rsidP="00924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KUBEK 0,35L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3568166C" w14:textId="0E720066" w:rsidR="00D21636" w:rsidRPr="002E2E10" w:rsidRDefault="009C1B8A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OPIS W ZAŁĄCZONYCH WTT</w:t>
            </w:r>
            <w:r w:rsidR="005C4ECA">
              <w:rPr>
                <w:color w:val="000000" w:themeColor="text1"/>
                <w:sz w:val="18"/>
                <w:szCs w:val="18"/>
              </w:rPr>
              <w:t xml:space="preserve"> (Zał. 1A)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5310C8A" w14:textId="77777777" w:rsidR="00D21636" w:rsidRPr="00BF1346" w:rsidRDefault="00D21636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5BB0C21" w14:textId="77777777" w:rsidR="00D21636" w:rsidRPr="00BF1346" w:rsidRDefault="00375C7D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BF1346" w:rsidRPr="00BF1346" w14:paraId="786BC9AC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1717F5B9" w14:textId="77777777" w:rsidR="00951257" w:rsidRPr="00BF1346" w:rsidRDefault="00C132D4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0D3A6DE9" w14:textId="77777777" w:rsidR="00951257" w:rsidRPr="00BF1346" w:rsidRDefault="0092499B" w:rsidP="00D21636">
            <w:pPr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EKSPRES CIŚNIENIOWY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159743DC" w14:textId="77777777" w:rsidR="00951257" w:rsidRPr="002E2E10" w:rsidRDefault="0092499B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OPIS PONIŻEJ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67131BF2" w14:textId="77777777" w:rsidR="00951257" w:rsidRPr="00BF1346" w:rsidRDefault="00951257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32408A0" w14:textId="77777777" w:rsidR="00951257" w:rsidRPr="00BF1346" w:rsidRDefault="00375C7D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F1346" w:rsidRPr="00BF1346" w14:paraId="74DA4700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5A24CCBC" w14:textId="77777777" w:rsidR="00D21636" w:rsidRPr="00BF1346" w:rsidRDefault="00C132D4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50CF2EDF" w14:textId="77777777" w:rsidR="00D21636" w:rsidRPr="00BF1346" w:rsidRDefault="00375C7D" w:rsidP="00D21636">
            <w:pPr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 xml:space="preserve">CHŁODZIARKA </w:t>
            </w:r>
            <w:r>
              <w:rPr>
                <w:sz w:val="18"/>
                <w:szCs w:val="18"/>
              </w:rPr>
              <w:t>80-120</w:t>
            </w:r>
            <w:r w:rsidRPr="00BF1346">
              <w:rPr>
                <w:sz w:val="18"/>
                <w:szCs w:val="18"/>
              </w:rPr>
              <w:t>L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37461467" w14:textId="77777777" w:rsidR="00D21636" w:rsidRPr="002E2E10" w:rsidRDefault="0092499B" w:rsidP="007413A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OPIS PONIŻEJ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168982C5" w14:textId="77777777" w:rsidR="00D21636" w:rsidRPr="00BF1346" w:rsidRDefault="00D21636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46A80C1" w14:textId="77777777" w:rsidR="00D21636" w:rsidRPr="00BF1346" w:rsidRDefault="00C132D4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F1346" w:rsidRPr="00BF1346" w14:paraId="7432AF2D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74E2B180" w14:textId="77777777" w:rsidR="00D21636" w:rsidRPr="00BF1346" w:rsidRDefault="00C132D4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37C067EC" w14:textId="77777777" w:rsidR="00D21636" w:rsidRPr="00BF1346" w:rsidRDefault="00375C7D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GARNEK 20L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6B5F9C47" w14:textId="77777777" w:rsidR="00D21636" w:rsidRPr="002E2E10" w:rsidRDefault="00C73948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012362**/LUB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4DFB3DF0" w14:textId="77777777" w:rsidR="00D21636" w:rsidRPr="00BF1346" w:rsidRDefault="00D21636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A83FAA0" w14:textId="77777777" w:rsidR="00D21636" w:rsidRPr="00BF1346" w:rsidRDefault="0092499B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2</w:t>
            </w:r>
          </w:p>
        </w:tc>
      </w:tr>
      <w:tr w:rsidR="00BF1346" w:rsidRPr="00BF1346" w14:paraId="628A17BB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5777567E" w14:textId="77777777" w:rsidR="00D21636" w:rsidRPr="00BF1346" w:rsidRDefault="00C132D4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183E1770" w14:textId="77777777" w:rsidR="00D21636" w:rsidRPr="00BF1346" w:rsidRDefault="00375C7D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GARNEK 30L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2115DA3D" w14:textId="77777777" w:rsidR="00D21636" w:rsidRPr="002E2E10" w:rsidRDefault="00C73948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013402</w:t>
            </w:r>
            <w:r w:rsidR="00D21636" w:rsidRPr="002E2E10">
              <w:rPr>
                <w:color w:val="000000" w:themeColor="text1"/>
                <w:sz w:val="18"/>
                <w:szCs w:val="18"/>
              </w:rPr>
              <w:t>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5E6212A0" w14:textId="77777777" w:rsidR="00D21636" w:rsidRPr="00BF1346" w:rsidRDefault="00D21636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371745D" w14:textId="77777777" w:rsidR="00D21636" w:rsidRPr="00BF1346" w:rsidRDefault="004B77D2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2</w:t>
            </w:r>
          </w:p>
        </w:tc>
      </w:tr>
      <w:tr w:rsidR="00375C7D" w:rsidRPr="00BF1346" w14:paraId="4C715695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66BD5C30" w14:textId="77777777" w:rsidR="00375C7D" w:rsidRPr="00BF1346" w:rsidRDefault="00C132D4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098695ED" w14:textId="77777777" w:rsidR="00375C7D" w:rsidRPr="00BF1346" w:rsidRDefault="00375C7D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ŁYŻECZKA DO HERBATY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0B325B93" w14:textId="09A5A6D2" w:rsidR="00375C7D" w:rsidRPr="002E2E10" w:rsidRDefault="009C1B8A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OPIS W ZAŁĄCZONYCH WTT</w:t>
            </w:r>
            <w:r w:rsidR="005C4ECA">
              <w:rPr>
                <w:color w:val="000000" w:themeColor="text1"/>
                <w:sz w:val="18"/>
                <w:szCs w:val="18"/>
              </w:rPr>
              <w:t xml:space="preserve"> (Zał. 1A)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5EFCBE7" w14:textId="77777777" w:rsidR="00375C7D" w:rsidRPr="00BF1346" w:rsidRDefault="00375C7D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B6E2AEA" w14:textId="77777777" w:rsidR="00375C7D" w:rsidRPr="00BF1346" w:rsidRDefault="00375C7D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375C7D" w:rsidRPr="00BF1346" w14:paraId="1C33CF79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33136A78" w14:textId="77777777" w:rsidR="00375C7D" w:rsidRDefault="00C132D4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0AE85D5B" w14:textId="77777777" w:rsidR="00375C7D" w:rsidRDefault="00375C7D" w:rsidP="00D21636">
            <w:pPr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TARKA 4-STRONNA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0F5224C8" w14:textId="77777777" w:rsidR="00375C7D" w:rsidRPr="002E2E10" w:rsidRDefault="002E5317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443002**/LUB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5D59D363" w14:textId="77777777" w:rsidR="00375C7D" w:rsidRDefault="00375C7D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A0F68C9" w14:textId="77777777" w:rsidR="00375C7D" w:rsidRDefault="00375C7D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75C7D" w:rsidRPr="00BF1346" w14:paraId="3CADFBD9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0AAB1061" w14:textId="77777777" w:rsidR="00375C7D" w:rsidRDefault="00C132D4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5FA00E49" w14:textId="77777777" w:rsidR="00375C7D" w:rsidRPr="00BF1346" w:rsidRDefault="00375C7D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RONDEL 5L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1A50F770" w14:textId="77777777" w:rsidR="00375C7D" w:rsidRPr="002E2E10" w:rsidRDefault="00C73948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015242*/LUB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F315343" w14:textId="77777777" w:rsidR="00375C7D" w:rsidRDefault="00375C7D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2540770" w14:textId="77777777" w:rsidR="00375C7D" w:rsidRDefault="00375C7D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75C7D" w:rsidRPr="00BF1346" w14:paraId="1CD1246F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79A39B74" w14:textId="77777777" w:rsidR="00375C7D" w:rsidRDefault="00C132D4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148FB95D" w14:textId="77777777" w:rsidR="00375C7D" w:rsidRDefault="00375C7D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RONDEL DO SOSÓW 2.2L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68C6E0F3" w14:textId="77777777" w:rsidR="00375C7D" w:rsidRPr="002E2E10" w:rsidRDefault="00C73948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017242*/LUB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0B0C503" w14:textId="77777777" w:rsidR="00375C7D" w:rsidRDefault="00375C7D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882CBCD" w14:textId="77777777" w:rsidR="00375C7D" w:rsidRDefault="00375C7D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00155" w:rsidRPr="00BF1346" w14:paraId="0F575C8B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1E6F6934" w14:textId="77777777" w:rsidR="00D00155" w:rsidRDefault="00C132D4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3323B02E" w14:textId="77777777" w:rsidR="00D00155" w:rsidRDefault="00D00155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TALERZ PŁYTKI 190X190mm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B2AA8B4" w14:textId="44658125" w:rsidR="00D00155" w:rsidRPr="00BF1346" w:rsidRDefault="00962FE2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W ZAŁĄCZONYCH WTT</w:t>
            </w:r>
            <w:r w:rsidR="005C4ECA" w:rsidRPr="005C4ECA">
              <w:rPr>
                <w:sz w:val="18"/>
                <w:szCs w:val="18"/>
              </w:rPr>
              <w:t xml:space="preserve"> (Zał. 1A)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E96F2FC" w14:textId="77777777" w:rsidR="00D00155" w:rsidRDefault="00D00155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FF46F1B" w14:textId="77777777" w:rsidR="00D00155" w:rsidRDefault="00D00155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D00155" w:rsidRPr="00BF1346" w14:paraId="1C3C8042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2585EC2E" w14:textId="77777777" w:rsidR="00D00155" w:rsidRDefault="00C132D4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1DC27695" w14:textId="77777777" w:rsidR="00D00155" w:rsidRDefault="00D00155" w:rsidP="00D21636">
            <w:pPr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KOSZYK NA PIECZYWO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84BEBC0" w14:textId="1176B604" w:rsidR="00D00155" w:rsidRPr="00BF1346" w:rsidRDefault="00D00155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W ZAŁĄCZONYCH WTT</w:t>
            </w:r>
            <w:r w:rsidR="005C4ECA" w:rsidRPr="005C4ECA">
              <w:rPr>
                <w:sz w:val="18"/>
                <w:szCs w:val="18"/>
              </w:rPr>
              <w:t xml:space="preserve"> (Zał. 1A)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39FF261" w14:textId="77777777" w:rsidR="00D00155" w:rsidRDefault="00D00155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A222D9B" w14:textId="77777777" w:rsidR="00D00155" w:rsidRDefault="00D00155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00155" w:rsidRPr="00BF1346" w14:paraId="1CD1F858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58111B7F" w14:textId="77777777" w:rsidR="00D00155" w:rsidRDefault="00C132D4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2358C7D5" w14:textId="77777777" w:rsidR="00D00155" w:rsidRPr="00BF1346" w:rsidRDefault="00D00155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CHOCHLA 0,25</w:t>
            </w:r>
            <w:r w:rsidRPr="00BF1346">
              <w:rPr>
                <w:sz w:val="18"/>
                <w:szCs w:val="18"/>
              </w:rPr>
              <w:t>L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1FF6F10D" w14:textId="175C5841" w:rsidR="00D00155" w:rsidRDefault="00D00155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W ZAŁĄCZONYCH WTT</w:t>
            </w:r>
            <w:r w:rsidR="005C4ECA">
              <w:rPr>
                <w:color w:val="000000" w:themeColor="text1"/>
                <w:sz w:val="18"/>
                <w:szCs w:val="18"/>
              </w:rPr>
              <w:t xml:space="preserve"> (Zał. 1A)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5F8A3BD0" w14:textId="77777777" w:rsidR="00D00155" w:rsidRDefault="00D00155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5258E53" w14:textId="77777777" w:rsidR="00D00155" w:rsidRDefault="00D00155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00155" w:rsidRPr="00BF1346" w14:paraId="78E4A423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3E311AEA" w14:textId="77777777" w:rsidR="00D00155" w:rsidRDefault="00C132D4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7CE25FC4" w14:textId="77777777" w:rsidR="00D00155" w:rsidRDefault="00D00155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SZKLANKA 0,25L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1380DD77" w14:textId="4CB27CA5" w:rsidR="00D00155" w:rsidRPr="002E2E10" w:rsidRDefault="00D00155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OPIS W ZAŁĄCZONYCH WTT</w:t>
            </w:r>
            <w:r w:rsidR="005C4ECA">
              <w:rPr>
                <w:color w:val="000000" w:themeColor="text1"/>
                <w:sz w:val="18"/>
                <w:szCs w:val="18"/>
              </w:rPr>
              <w:t xml:space="preserve"> (Zał. 1A)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51BCCA10" w14:textId="77777777" w:rsidR="00D00155" w:rsidRDefault="00D00155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2A0AB9E" w14:textId="77777777" w:rsidR="00D00155" w:rsidRDefault="00D00155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D00155" w:rsidRPr="00BF1346" w14:paraId="5532CED1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7679C773" w14:textId="77777777" w:rsidR="00D00155" w:rsidRDefault="00C132D4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38E586FB" w14:textId="77777777" w:rsidR="00D00155" w:rsidRDefault="00D00155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NÓŻ KUCHENNY 250mm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58781CEE" w14:textId="77777777" w:rsidR="00D00155" w:rsidRPr="002E2E10" w:rsidRDefault="002E5317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290250*/LUB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12FAB6D2" w14:textId="77777777" w:rsidR="00D00155" w:rsidRDefault="00D00155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7446065" w14:textId="77777777" w:rsidR="00D00155" w:rsidRDefault="00D00155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00155" w:rsidRPr="00BF1346" w14:paraId="47CBB556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193516BF" w14:textId="77777777" w:rsidR="00D00155" w:rsidRDefault="00C132D4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24B669AA" w14:textId="77777777" w:rsidR="00D00155" w:rsidRDefault="009C1B8A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ŁYŻKA STOŁOWA A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05007527" w14:textId="7664A745" w:rsidR="00D00155" w:rsidRPr="002E2E10" w:rsidRDefault="009C1B8A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OPIS W ZAŁĄCZONYCH WTT</w:t>
            </w:r>
            <w:r w:rsidR="005C4ECA">
              <w:rPr>
                <w:color w:val="000000" w:themeColor="text1"/>
                <w:sz w:val="18"/>
                <w:szCs w:val="18"/>
              </w:rPr>
              <w:t xml:space="preserve"> (Zał. 1A)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D9B1D33" w14:textId="77777777" w:rsidR="00D00155" w:rsidRDefault="009C1B8A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2BC2B08" w14:textId="77777777" w:rsidR="00D00155" w:rsidRDefault="009C1B8A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9C1B8A" w:rsidRPr="00BF1346" w14:paraId="262961E0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6CF87F81" w14:textId="77777777" w:rsidR="009C1B8A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14405AD9" w14:textId="77777777" w:rsidR="009C1B8A" w:rsidRDefault="009C1B8A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PATELNIA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03E9E85D" w14:textId="77777777" w:rsidR="009C1B8A" w:rsidRPr="002E2E10" w:rsidRDefault="00AF1960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014245*/LUB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F83EDBC" w14:textId="77777777" w:rsidR="009C1B8A" w:rsidRDefault="009C1B8A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34416BE" w14:textId="77777777" w:rsidR="009C1B8A" w:rsidRDefault="009C1B8A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C1B8A" w:rsidRPr="00BF1346" w14:paraId="39C6E0E4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1C9C829A" w14:textId="77777777" w:rsidR="009C1B8A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3B4B1893" w14:textId="77777777" w:rsidR="009C1B8A" w:rsidRDefault="009C1B8A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PATELNIA DO NALEŚNIKÓW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AFA95F2" w14:textId="77777777" w:rsidR="009C1B8A" w:rsidRPr="002E2E10" w:rsidRDefault="00AF1960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032280*/LUB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A5736E4" w14:textId="77777777" w:rsidR="009C1B8A" w:rsidRDefault="009C1B8A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EE1715D" w14:textId="77777777" w:rsidR="009C1B8A" w:rsidRDefault="009C1B8A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C1B8A" w:rsidRPr="00BF1346" w14:paraId="3DDAD31B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1DAE5815" w14:textId="77777777" w:rsidR="009C1B8A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4475DB85" w14:textId="77777777" w:rsidR="009C1B8A" w:rsidRDefault="009C1B8A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ŁYŻKA DO SERWOWANIA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8735880" w14:textId="77777777" w:rsidR="009C1B8A" w:rsidRPr="002E2E10" w:rsidRDefault="00AF1960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325040*/LUB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C1728DF" w14:textId="77777777" w:rsidR="009C1B8A" w:rsidRDefault="009C1B8A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F87F550" w14:textId="77777777" w:rsidR="009C1B8A" w:rsidRDefault="009C1B8A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C1B8A" w:rsidRPr="00BF1346" w14:paraId="7F73A3C9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0EE192DF" w14:textId="77777777" w:rsidR="009C1B8A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7ECC233D" w14:textId="77777777" w:rsidR="009C1B8A" w:rsidRDefault="009C1B8A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ŁOPATKA DO PRZEWRACANIA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870DE22" w14:textId="77777777" w:rsidR="009C1B8A" w:rsidRPr="002E2E10" w:rsidRDefault="00AF1960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325080*/LUB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1D06ABAD" w14:textId="77777777" w:rsidR="009C1B8A" w:rsidRDefault="009C1B8A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3F4BFED" w14:textId="77777777" w:rsidR="009C1B8A" w:rsidRDefault="009C1B8A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C1B8A" w:rsidRPr="00BF1346" w14:paraId="27ACBAF8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125F5B2C" w14:textId="77777777" w:rsidR="009C1B8A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6F3951EA" w14:textId="77777777" w:rsidR="009C1B8A" w:rsidRDefault="009C1B8A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ŁOPATKA KĄTOWA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05088149" w14:textId="77777777" w:rsidR="009C1B8A" w:rsidRPr="002E2E10" w:rsidRDefault="00AF1960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503200*/LUB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25489FD" w14:textId="77777777" w:rsidR="009C1B8A" w:rsidRDefault="009C1B8A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03E78C9" w14:textId="77777777" w:rsidR="009C1B8A" w:rsidRDefault="009C1B8A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C1B8A" w:rsidRPr="00BF1346" w14:paraId="4FA00771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288D90FD" w14:textId="77777777" w:rsidR="009C1B8A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5A000C08" w14:textId="77777777" w:rsidR="009C1B8A" w:rsidRDefault="009C1B8A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SZUFELKA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EDA6BBE" w14:textId="77777777" w:rsidR="009C1B8A" w:rsidRPr="002E2E10" w:rsidRDefault="00AF1960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304073*/LUB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C6433E3" w14:textId="77777777" w:rsidR="009C1B8A" w:rsidRDefault="009C1B8A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B275978" w14:textId="77777777" w:rsidR="009C1B8A" w:rsidRDefault="009C1B8A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80711" w:rsidRPr="00BF1346" w14:paraId="0DC1D4F5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494A5264" w14:textId="77777777" w:rsidR="00280711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4347A616" w14:textId="77777777" w:rsidR="00280711" w:rsidRDefault="00280711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SZUFELKA 2L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2EBB7914" w14:textId="77777777" w:rsidR="00280711" w:rsidRPr="002E2E10" w:rsidRDefault="00AF1960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305200*/LUB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6920BAFF" w14:textId="77777777" w:rsidR="00280711" w:rsidRDefault="00280711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7B2B476" w14:textId="77777777" w:rsidR="00280711" w:rsidRDefault="00280711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80711" w:rsidRPr="00BF1346" w14:paraId="616D44F5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6013766C" w14:textId="77777777" w:rsidR="00280711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65B2E8A5" w14:textId="77777777" w:rsidR="00280711" w:rsidRDefault="00280711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RÓZGA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1B93F2DC" w14:textId="77777777" w:rsidR="00280711" w:rsidRPr="002E2E10" w:rsidRDefault="00AF1960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313400*/LUB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15D8B180" w14:textId="77777777" w:rsidR="00280711" w:rsidRDefault="00280711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51E2B3B" w14:textId="77777777" w:rsidR="00280711" w:rsidRDefault="00280711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80711" w:rsidRPr="00BF1346" w14:paraId="63D967D5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37FB52A1" w14:textId="77777777" w:rsidR="00280711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3F9DCC58" w14:textId="77777777" w:rsidR="00280711" w:rsidRDefault="00280711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NÓŻ KUCHENNY 230mm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23B52E5A" w14:textId="77777777" w:rsidR="00280711" w:rsidRPr="002E2E10" w:rsidRDefault="00AF1960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291230*/LUB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8BFF920" w14:textId="77777777" w:rsidR="00280711" w:rsidRDefault="00280711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7C536EF" w14:textId="77777777" w:rsidR="00280711" w:rsidRDefault="00280711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80711" w:rsidRPr="00BF1346" w14:paraId="7985C401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26713DB5" w14:textId="77777777" w:rsidR="00280711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61590EBC" w14:textId="77777777" w:rsidR="00280711" w:rsidRDefault="00280711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NÓŻ DO TRYBOWANIA 150mm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3097352A" w14:textId="77777777" w:rsidR="00280711" w:rsidRPr="002E2E10" w:rsidRDefault="00AF1960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291150*/LUB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33DF5131" w14:textId="77777777" w:rsidR="00280711" w:rsidRDefault="00280711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93AA2D7" w14:textId="77777777" w:rsidR="00280711" w:rsidRDefault="00280711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80711" w:rsidRPr="00BF1346" w14:paraId="0AC277ED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1BBD5985" w14:textId="77777777" w:rsidR="00280711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4A20003C" w14:textId="77777777" w:rsidR="00280711" w:rsidRDefault="00280711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WIDELEC ZAKRZYWIONY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8B5CB1F" w14:textId="77777777" w:rsidR="00280711" w:rsidRPr="002E2E10" w:rsidRDefault="00AF1960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292151*/LUB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13E4F7D" w14:textId="77777777" w:rsidR="00280711" w:rsidRDefault="00280711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E7C1F1D" w14:textId="77777777" w:rsidR="00280711" w:rsidRDefault="00280711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F1346" w:rsidRPr="00BF1346" w14:paraId="3F346A73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617F7C9D" w14:textId="77777777" w:rsidR="00D21636" w:rsidRPr="00BF1346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72DC71BE" w14:textId="77777777" w:rsidR="00D21636" w:rsidRPr="00BF1346" w:rsidRDefault="00280711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DESKA DO KROJENIA</w:t>
            </w:r>
            <w:r w:rsidR="00DA73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450X300X13 CZEWONA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0E0476A5" w14:textId="77777777" w:rsidR="00D21636" w:rsidRPr="002E2E10" w:rsidRDefault="00DA73F0" w:rsidP="00D21636">
            <w:pPr>
              <w:rPr>
                <w:color w:val="000000" w:themeColor="text1"/>
                <w:sz w:val="18"/>
                <w:szCs w:val="18"/>
              </w:rPr>
            </w:pPr>
            <w:r w:rsidRPr="002E2E10">
              <w:rPr>
                <w:color w:val="000000" w:themeColor="text1"/>
                <w:sz w:val="18"/>
                <w:szCs w:val="18"/>
              </w:rPr>
              <w:t>341451</w:t>
            </w:r>
            <w:r w:rsidR="00D21636" w:rsidRPr="002E2E10">
              <w:rPr>
                <w:color w:val="000000" w:themeColor="text1"/>
                <w:sz w:val="18"/>
                <w:szCs w:val="18"/>
              </w:rPr>
              <w:t>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5C484BB7" w14:textId="77777777" w:rsidR="00D21636" w:rsidRPr="00BF1346" w:rsidRDefault="00D21636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C8D9906" w14:textId="77777777" w:rsidR="00D21636" w:rsidRPr="00BF1346" w:rsidRDefault="00894479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2</w:t>
            </w:r>
          </w:p>
        </w:tc>
      </w:tr>
      <w:tr w:rsidR="00BF1346" w:rsidRPr="00BF1346" w14:paraId="05CDF1C8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58E48D80" w14:textId="77777777" w:rsidR="00D21636" w:rsidRPr="00BF1346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53154B87" w14:textId="77777777" w:rsidR="00D21636" w:rsidRPr="00BF1346" w:rsidRDefault="00280711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DESKA DO KROJENIA</w:t>
            </w:r>
            <w:r w:rsidR="00DA73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450X300X13 ZIELONA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2FF66B0" w14:textId="77777777" w:rsidR="00D21636" w:rsidRPr="00BF1346" w:rsidRDefault="00DA73F0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341452</w:t>
            </w:r>
            <w:r w:rsidR="00D21636" w:rsidRPr="00BF1346">
              <w:rPr>
                <w:sz w:val="18"/>
                <w:szCs w:val="18"/>
              </w:rPr>
              <w:t>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4B135650" w14:textId="77777777" w:rsidR="00D21636" w:rsidRPr="00BF1346" w:rsidRDefault="00D21636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FE315F3" w14:textId="77777777" w:rsidR="00D21636" w:rsidRPr="00BF1346" w:rsidRDefault="00894479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2</w:t>
            </w:r>
          </w:p>
        </w:tc>
      </w:tr>
      <w:tr w:rsidR="00BF1346" w:rsidRPr="00BF1346" w14:paraId="385FA247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48C14BB7" w14:textId="77777777" w:rsidR="00D21636" w:rsidRPr="00BF1346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3A827EF4" w14:textId="77777777" w:rsidR="00D21636" w:rsidRPr="00BF1346" w:rsidRDefault="00280711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DESKA DO KROJENIA</w:t>
            </w:r>
            <w:r w:rsidR="00DA73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450X300X13 ŻÓŁTA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3B4D1774" w14:textId="77777777" w:rsidR="00D21636" w:rsidRPr="00BF1346" w:rsidRDefault="00DA73F0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341453</w:t>
            </w:r>
            <w:r w:rsidR="00894479" w:rsidRPr="00BF1346">
              <w:rPr>
                <w:sz w:val="18"/>
                <w:szCs w:val="18"/>
              </w:rPr>
              <w:t>*</w:t>
            </w:r>
            <w:r w:rsidR="00D21636" w:rsidRPr="00BF1346">
              <w:rPr>
                <w:sz w:val="18"/>
                <w:szCs w:val="18"/>
              </w:rPr>
              <w:t>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17899B8E" w14:textId="77777777" w:rsidR="00D21636" w:rsidRPr="00BF1346" w:rsidRDefault="00D21636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52144F8" w14:textId="77777777" w:rsidR="00D21636" w:rsidRPr="00BF1346" w:rsidRDefault="00280711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F1346" w:rsidRPr="00BF1346" w14:paraId="035C41F4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47E162DF" w14:textId="77777777" w:rsidR="00D21636" w:rsidRPr="00BF1346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2C9AE020" w14:textId="77777777" w:rsidR="00D21636" w:rsidRPr="00BF1346" w:rsidRDefault="00280711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DESKA DO KROJENIA</w:t>
            </w:r>
            <w:r w:rsidR="00DA73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450X300X13 NIEBIESKA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500AB" w14:textId="77777777" w:rsidR="00D21636" w:rsidRPr="00BF1346" w:rsidRDefault="00DA73F0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341454</w:t>
            </w:r>
            <w:r w:rsidR="00D21636" w:rsidRPr="00BF1346">
              <w:rPr>
                <w:sz w:val="18"/>
                <w:szCs w:val="18"/>
              </w:rPr>
              <w:t>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B47802F" w14:textId="77777777" w:rsidR="00D21636" w:rsidRPr="00BF1346" w:rsidRDefault="00D21636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10D394E" w14:textId="77777777" w:rsidR="00D21636" w:rsidRPr="00BF1346" w:rsidRDefault="00280711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A73F0" w:rsidRPr="00BF1346" w14:paraId="6B8A895A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055ACE3D" w14:textId="77777777" w:rsidR="00DA73F0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07A6AE2A" w14:textId="77777777" w:rsidR="00DA73F0" w:rsidRDefault="00DA73F0" w:rsidP="00DA7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DESKA DO KROJENIA 450X300X13 BRĄZOWA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207436FC" w14:textId="77777777" w:rsidR="00DA73F0" w:rsidRPr="00BF1346" w:rsidRDefault="00DA73F0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341456</w:t>
            </w:r>
            <w:r w:rsidRPr="00BF1346">
              <w:rPr>
                <w:sz w:val="18"/>
                <w:szCs w:val="18"/>
              </w:rPr>
              <w:t>*/LUB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56E1E17" w14:textId="77777777" w:rsidR="00DA73F0" w:rsidRPr="00BF1346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C852935" w14:textId="77777777" w:rsidR="00DA73F0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F1346" w:rsidRPr="00BF1346" w14:paraId="6DA2821A" w14:textId="77777777" w:rsidTr="00960205">
        <w:trPr>
          <w:trHeight w:val="28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3CC43D41" w14:textId="77777777" w:rsidR="00D21636" w:rsidRPr="00BF1346" w:rsidRDefault="00DA73F0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4F6EAE52" w14:textId="77777777" w:rsidR="00D21636" w:rsidRPr="00BF1346" w:rsidRDefault="00280711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DESKA DO KROJENIA</w:t>
            </w:r>
            <w:r w:rsidR="00DA73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450X300X13</w:t>
            </w:r>
            <w:r w:rsidR="00DA73F0">
              <w:rPr>
                <w:sz w:val="18"/>
                <w:szCs w:val="18"/>
              </w:rPr>
              <w:t xml:space="preserve"> BIAŁA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6422531C" w14:textId="77777777" w:rsidR="00D21636" w:rsidRPr="00BF1346" w:rsidRDefault="00DA73F0" w:rsidP="00D2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341455</w:t>
            </w:r>
            <w:r w:rsidR="00D51ACB" w:rsidRPr="00BF1346">
              <w:rPr>
                <w:sz w:val="18"/>
                <w:szCs w:val="18"/>
              </w:rPr>
              <w:t>*</w:t>
            </w:r>
            <w:r w:rsidR="00D21636" w:rsidRPr="00BF1346">
              <w:rPr>
                <w:sz w:val="18"/>
                <w:szCs w:val="18"/>
              </w:rPr>
              <w:t>/LUB RÓWNORZĘDNY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13DB326A" w14:textId="77777777" w:rsidR="00D21636" w:rsidRPr="00BF1346" w:rsidRDefault="00D21636" w:rsidP="00D21636">
            <w:pPr>
              <w:jc w:val="center"/>
              <w:rPr>
                <w:sz w:val="18"/>
                <w:szCs w:val="18"/>
              </w:rPr>
            </w:pPr>
            <w:r w:rsidRPr="00BF1346">
              <w:rPr>
                <w:sz w:val="18"/>
                <w:szCs w:val="18"/>
              </w:rPr>
              <w:t>szt.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B29CCCC" w14:textId="77777777" w:rsidR="00D21636" w:rsidRPr="00BF1346" w:rsidRDefault="00280711" w:rsidP="00D2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7CA86E31" w14:textId="77777777" w:rsidR="006D519D" w:rsidRPr="00BF1346" w:rsidRDefault="006D519D" w:rsidP="006356FA">
      <w:pPr>
        <w:spacing w:before="160"/>
      </w:pPr>
      <w:r w:rsidRPr="00BF1346">
        <w:t>* - nr z katalogu firmy Stalgast</w:t>
      </w:r>
      <w:r w:rsidR="002E5317">
        <w:t xml:space="preserve">, </w:t>
      </w:r>
      <w:r w:rsidR="002E5317" w:rsidRPr="00BF1346">
        <w:t>*</w:t>
      </w:r>
      <w:r w:rsidR="002E5317">
        <w:t>*</w:t>
      </w:r>
      <w:r w:rsidR="002E5317" w:rsidRPr="00BF1346">
        <w:t xml:space="preserve"> - nr z katalogu firmy Hendi;</w:t>
      </w:r>
    </w:p>
    <w:p w14:paraId="41967274" w14:textId="77777777" w:rsidR="00A46027" w:rsidRPr="002E2E10" w:rsidRDefault="0014596F" w:rsidP="002140F6">
      <w:pPr>
        <w:spacing w:before="60" w:after="60" w:line="276" w:lineRule="auto"/>
        <w:rPr>
          <w:color w:val="000000" w:themeColor="text1"/>
        </w:rPr>
      </w:pPr>
      <w:r w:rsidRPr="00BF1346">
        <w:lastRenderedPageBreak/>
        <w:t>Poz. 1</w:t>
      </w:r>
      <w:r w:rsidR="00A46027" w:rsidRPr="00BF1346">
        <w:t xml:space="preserve"> </w:t>
      </w:r>
      <w:r w:rsidR="00962FE2" w:rsidRPr="002E2E10">
        <w:rPr>
          <w:color w:val="000000" w:themeColor="text1"/>
        </w:rPr>
        <w:t>Czajnik elektryczny 1,7l – moc 1850-2200W, pojemność 1,7l, ochrona przed włączeniem bez wody, filtr osadów.</w:t>
      </w:r>
    </w:p>
    <w:p w14:paraId="43B1A202" w14:textId="77777777" w:rsidR="00A46027" w:rsidRPr="002E2E10" w:rsidRDefault="0014596F" w:rsidP="002140F6">
      <w:pPr>
        <w:spacing w:before="60" w:after="60" w:line="276" w:lineRule="auto"/>
        <w:rPr>
          <w:color w:val="000000" w:themeColor="text1"/>
        </w:rPr>
      </w:pPr>
      <w:r w:rsidRPr="002E2E10">
        <w:rPr>
          <w:color w:val="000000" w:themeColor="text1"/>
        </w:rPr>
        <w:t>Poz. 2</w:t>
      </w:r>
      <w:r w:rsidR="00A46027" w:rsidRPr="002E2E10">
        <w:rPr>
          <w:color w:val="000000" w:themeColor="text1"/>
        </w:rPr>
        <w:t xml:space="preserve"> </w:t>
      </w:r>
      <w:r w:rsidR="007140EF" w:rsidRPr="002E2E10">
        <w:rPr>
          <w:color w:val="000000" w:themeColor="text1"/>
        </w:rPr>
        <w:t>Kuchenka mikrofalowa – pojemność 20</w:t>
      </w:r>
      <w:r w:rsidR="00ED324F" w:rsidRPr="002E2E10">
        <w:rPr>
          <w:color w:val="000000" w:themeColor="text1"/>
        </w:rPr>
        <w:t>-23</w:t>
      </w:r>
      <w:r w:rsidR="007140EF" w:rsidRPr="002E2E10">
        <w:rPr>
          <w:color w:val="000000" w:themeColor="text1"/>
        </w:rPr>
        <w:t xml:space="preserve">l, opcje podstawowe: grill, podgrzewanie, </w:t>
      </w:r>
      <w:r w:rsidR="00ED324F" w:rsidRPr="002E2E10">
        <w:rPr>
          <w:color w:val="000000" w:themeColor="text1"/>
        </w:rPr>
        <w:t>gotowanie, rozmrażanie</w:t>
      </w:r>
      <w:r w:rsidR="007140EF" w:rsidRPr="002E2E10">
        <w:rPr>
          <w:color w:val="000000" w:themeColor="text1"/>
        </w:rPr>
        <w:t xml:space="preserve">, moc mikrofal </w:t>
      </w:r>
      <w:r w:rsidR="00ED324F" w:rsidRPr="002E2E10">
        <w:rPr>
          <w:color w:val="000000" w:themeColor="text1"/>
        </w:rPr>
        <w:t>800-900W</w:t>
      </w:r>
      <w:r w:rsidR="00A46027" w:rsidRPr="002E2E10">
        <w:rPr>
          <w:color w:val="000000" w:themeColor="text1"/>
        </w:rPr>
        <w:t>.</w:t>
      </w:r>
    </w:p>
    <w:p w14:paraId="10A106B7" w14:textId="77777777" w:rsidR="00BA46B1" w:rsidRPr="002E2E10" w:rsidRDefault="00ED324F" w:rsidP="002140F6">
      <w:pPr>
        <w:spacing w:before="60" w:after="60" w:line="276" w:lineRule="auto"/>
        <w:rPr>
          <w:color w:val="000000" w:themeColor="text1"/>
        </w:rPr>
      </w:pPr>
      <w:r w:rsidRPr="002E2E10">
        <w:rPr>
          <w:color w:val="000000" w:themeColor="text1"/>
        </w:rPr>
        <w:t>Poz. 3</w:t>
      </w:r>
      <w:r w:rsidR="00BA46B1" w:rsidRPr="002E2E10">
        <w:rPr>
          <w:color w:val="000000" w:themeColor="text1"/>
        </w:rPr>
        <w:t xml:space="preserve"> </w:t>
      </w:r>
      <w:r w:rsidR="00DB131C" w:rsidRPr="002E2E10">
        <w:rPr>
          <w:color w:val="000000" w:themeColor="text1"/>
        </w:rPr>
        <w:t>Chło</w:t>
      </w:r>
      <w:r w:rsidR="00515A82">
        <w:rPr>
          <w:color w:val="000000" w:themeColor="text1"/>
        </w:rPr>
        <w:t>dziarka 250-280l – pojemność 250-280l, wysokość do 18</w:t>
      </w:r>
      <w:r w:rsidR="00DB131C" w:rsidRPr="002E2E10">
        <w:rPr>
          <w:color w:val="000000" w:themeColor="text1"/>
        </w:rPr>
        <w:t xml:space="preserve">0cm, poziom hałasu do 42dB,  wbudowana zamrażarka, sterowanie mechaniczne. Przykładowo </w:t>
      </w:r>
      <w:r w:rsidR="00515A82">
        <w:rPr>
          <w:color w:val="000000" w:themeColor="text1"/>
        </w:rPr>
        <w:t>Amica FK299.2FTZX</w:t>
      </w:r>
      <w:r w:rsidR="00DB131C" w:rsidRPr="002E2E10">
        <w:rPr>
          <w:color w:val="000000" w:themeColor="text1"/>
        </w:rPr>
        <w:t xml:space="preserve"> lub równorzędna</w:t>
      </w:r>
      <w:r w:rsidR="00923695" w:rsidRPr="002E2E10">
        <w:rPr>
          <w:color w:val="000000" w:themeColor="text1"/>
        </w:rPr>
        <w:t>.</w:t>
      </w:r>
    </w:p>
    <w:p w14:paraId="0C8B41BF" w14:textId="77777777" w:rsidR="009B7CA0" w:rsidRPr="002E2E10" w:rsidRDefault="00C132D4" w:rsidP="002140F6">
      <w:pPr>
        <w:spacing w:before="60" w:after="60" w:line="276" w:lineRule="auto"/>
        <w:rPr>
          <w:color w:val="000000" w:themeColor="text1"/>
        </w:rPr>
      </w:pPr>
      <w:r w:rsidRPr="002E2E10">
        <w:rPr>
          <w:color w:val="000000" w:themeColor="text1"/>
        </w:rPr>
        <w:t>Poz. 5</w:t>
      </w:r>
      <w:r w:rsidR="00BF1346" w:rsidRPr="002E2E10">
        <w:rPr>
          <w:color w:val="000000" w:themeColor="text1"/>
        </w:rPr>
        <w:t xml:space="preserve"> </w:t>
      </w:r>
      <w:r w:rsidR="00AF77BF" w:rsidRPr="002E2E10">
        <w:rPr>
          <w:color w:val="000000" w:themeColor="text1"/>
        </w:rPr>
        <w:t>Ekspres ciśnieni</w:t>
      </w:r>
      <w:r w:rsidR="00BF1346" w:rsidRPr="002E2E10">
        <w:rPr>
          <w:color w:val="000000" w:themeColor="text1"/>
        </w:rPr>
        <w:t>owy do kawy -</w:t>
      </w:r>
      <w:r w:rsidR="00AF77BF" w:rsidRPr="002E2E10">
        <w:rPr>
          <w:color w:val="000000" w:themeColor="text1"/>
        </w:rPr>
        <w:t xml:space="preserve"> Moc wejściowa 1450W, Pojemność zbiornika na wodę 1,8L, Młynek do kawy z 13 stopniową regulacją zmielenia, Ciśnienie 15 Bar, Spieniacz mleka, Automatyczny program czyszczenia i odkamieniania, filtr do wody, programator twardości wody, Automatyczne wyłączanie ekspresu, demontowalny blok zaparzający, regulowana wylewka do kawy, programowalna moc parzenia kawy, możliwość parzenia kawy w ziarnach i w proszku.</w:t>
      </w:r>
    </w:p>
    <w:p w14:paraId="5565F6C1" w14:textId="77777777" w:rsidR="00BF1346" w:rsidRPr="002E2E10" w:rsidRDefault="00C6544B" w:rsidP="002140F6">
      <w:pPr>
        <w:spacing w:before="60" w:after="60" w:line="276" w:lineRule="auto"/>
        <w:rPr>
          <w:color w:val="000000" w:themeColor="text1"/>
        </w:rPr>
      </w:pPr>
      <w:r w:rsidRPr="002E2E10">
        <w:rPr>
          <w:color w:val="000000" w:themeColor="text1"/>
        </w:rPr>
        <w:t>Poz. 6 Chłodziarka 80-120l – pojemność 80-120l, w</w:t>
      </w:r>
      <w:r w:rsidR="00515A82">
        <w:rPr>
          <w:color w:val="000000" w:themeColor="text1"/>
        </w:rPr>
        <w:t>olnostojąca, poziom hałasu do 42</w:t>
      </w:r>
      <w:r w:rsidRPr="002E2E10">
        <w:rPr>
          <w:color w:val="000000" w:themeColor="text1"/>
        </w:rPr>
        <w:t>db, wysokość do 85cm, sterowanie mechaniczne, wbudowana zamrażarka</w:t>
      </w:r>
      <w:r w:rsidR="00B24822" w:rsidRPr="002E2E10">
        <w:rPr>
          <w:color w:val="000000" w:themeColor="text1"/>
        </w:rPr>
        <w:t>, regulacja wysokości półek</w:t>
      </w:r>
      <w:r w:rsidR="00BF1346" w:rsidRPr="002E2E10">
        <w:rPr>
          <w:color w:val="000000" w:themeColor="text1"/>
        </w:rPr>
        <w:t>.</w:t>
      </w:r>
      <w:r w:rsidRPr="002E2E10">
        <w:rPr>
          <w:color w:val="000000" w:themeColor="text1"/>
        </w:rPr>
        <w:t xml:space="preserve"> Przykładowo</w:t>
      </w:r>
      <w:r w:rsidR="00B24822" w:rsidRPr="002E2E10">
        <w:rPr>
          <w:color w:val="000000" w:themeColor="text1"/>
        </w:rPr>
        <w:t>:</w:t>
      </w:r>
      <w:r w:rsidRPr="002E2E10">
        <w:rPr>
          <w:color w:val="000000" w:themeColor="text1"/>
        </w:rPr>
        <w:t xml:space="preserve"> Beko TSE1284N.</w:t>
      </w:r>
    </w:p>
    <w:p w14:paraId="0D251856" w14:textId="7844CD3D" w:rsidR="003975C9" w:rsidRPr="000E50FD" w:rsidRDefault="003975C9" w:rsidP="002140F6">
      <w:pPr>
        <w:pStyle w:val="Akapitzlist"/>
        <w:numPr>
          <w:ilvl w:val="0"/>
          <w:numId w:val="6"/>
        </w:numPr>
        <w:spacing w:before="60" w:after="60" w:line="276" w:lineRule="auto"/>
        <w:ind w:left="357" w:hanging="357"/>
        <w:contextualSpacing w:val="0"/>
      </w:pPr>
      <w:r w:rsidRPr="000E50FD">
        <w:t>Oznaczenie przedmiotu zamówienia według Wspólnego Słownika Zamówień (CPV):</w:t>
      </w:r>
      <w:r w:rsidRPr="006C2D8D">
        <w:rPr>
          <w:bCs/>
        </w:rPr>
        <w:t>39700000-9, 39220000-0</w:t>
      </w:r>
      <w:r w:rsidRPr="000E50FD">
        <w:t>.</w:t>
      </w:r>
    </w:p>
    <w:p w14:paraId="63236592" w14:textId="77777777" w:rsidR="003975C9" w:rsidRPr="000E50FD" w:rsidRDefault="003975C9" w:rsidP="002140F6">
      <w:pPr>
        <w:pStyle w:val="Akapitzlist"/>
        <w:numPr>
          <w:ilvl w:val="0"/>
          <w:numId w:val="6"/>
        </w:numPr>
        <w:spacing w:before="60" w:after="60" w:line="276" w:lineRule="auto"/>
        <w:ind w:left="357" w:hanging="357"/>
        <w:contextualSpacing w:val="0"/>
      </w:pPr>
      <w:r w:rsidRPr="000E50FD">
        <w:t xml:space="preserve">Zakres zamówienia obejmuje również transport zamówionego towaru do magazynu WOSzK, </w:t>
      </w:r>
      <w:r w:rsidRPr="006C2D8D">
        <w:rPr>
          <w:rFonts w:eastAsia="Calibri"/>
        </w:rPr>
        <w:t>ul. Strzelców Podhalańskich 4, 34-511 Kościelisko</w:t>
      </w:r>
      <w:r w:rsidRPr="000E50FD">
        <w:t>.</w:t>
      </w:r>
    </w:p>
    <w:p w14:paraId="5FFC7312" w14:textId="77777777" w:rsidR="003975C9" w:rsidRPr="000E50FD" w:rsidRDefault="003975C9" w:rsidP="002140F6">
      <w:pPr>
        <w:pStyle w:val="Akapitzlist"/>
        <w:numPr>
          <w:ilvl w:val="0"/>
          <w:numId w:val="6"/>
        </w:numPr>
        <w:spacing w:before="60" w:after="60" w:line="276" w:lineRule="auto"/>
        <w:ind w:left="357" w:hanging="357"/>
        <w:contextualSpacing w:val="0"/>
      </w:pPr>
      <w:r w:rsidRPr="000E50FD">
        <w:t>Zamawiający nie dopuszcza możliwości składania ofert częściowych.</w:t>
      </w:r>
    </w:p>
    <w:p w14:paraId="72D75BFE" w14:textId="77777777" w:rsidR="003975C9" w:rsidRPr="00A1601C" w:rsidRDefault="003975C9" w:rsidP="002140F6">
      <w:pPr>
        <w:pStyle w:val="Akapitzlist"/>
        <w:numPr>
          <w:ilvl w:val="0"/>
          <w:numId w:val="6"/>
        </w:numPr>
        <w:spacing w:before="60" w:after="60" w:line="276" w:lineRule="auto"/>
        <w:ind w:left="357" w:hanging="357"/>
        <w:contextualSpacing w:val="0"/>
      </w:pPr>
      <w:r w:rsidRPr="000E50FD">
        <w:t xml:space="preserve">Wykonawca dostarczy towar </w:t>
      </w:r>
      <w:r w:rsidRPr="00A1601C">
        <w:t>fabrycznie nowy, kompletny, aktualnie produkowany</w:t>
      </w:r>
      <w:r w:rsidR="00FB79D5">
        <w:t xml:space="preserve"> na rynku i </w:t>
      </w:r>
      <w:r>
        <w:t>wolny od wad oraz</w:t>
      </w:r>
      <w:r w:rsidRPr="00A1601C">
        <w:t xml:space="preserve"> </w:t>
      </w:r>
      <w:r w:rsidRPr="006C2D8D">
        <w:rPr>
          <w:b/>
          <w:i/>
        </w:rPr>
        <w:t xml:space="preserve"> </w:t>
      </w:r>
      <w:r w:rsidRPr="00A1601C">
        <w:t>posiada</w:t>
      </w:r>
      <w:r>
        <w:t>jący</w:t>
      </w:r>
      <w:r w:rsidRPr="00A1601C">
        <w:t xml:space="preserve"> wymagane dopuszczenia i atesty zgodnie z obowiązującymi przepisami</w:t>
      </w:r>
      <w:r w:rsidRPr="000E50FD">
        <w:t>.</w:t>
      </w:r>
      <w:r>
        <w:t xml:space="preserve"> </w:t>
      </w:r>
      <w:r w:rsidRPr="00762E47">
        <w:t>Towar musi być oryginalnie zabezpieczony przez produc</w:t>
      </w:r>
      <w:r>
        <w:t xml:space="preserve">enta w sposób gwarantujący, iż </w:t>
      </w:r>
      <w:r w:rsidRPr="00762E47">
        <w:t>produkt nie był użyty od momentu wyprodukowan</w:t>
      </w:r>
      <w:r>
        <w:t xml:space="preserve">ia. Musi posiadać naniesiony na </w:t>
      </w:r>
      <w:r w:rsidRPr="00762E47">
        <w:t>opakowaniu opis jednoznacznie identyfikujący produkt</w:t>
      </w:r>
      <w:r w:rsidRPr="00A1601C">
        <w:t>.</w:t>
      </w:r>
    </w:p>
    <w:p w14:paraId="4AF1130A" w14:textId="77777777" w:rsidR="003975C9" w:rsidRPr="00A1601C" w:rsidRDefault="003975C9" w:rsidP="002140F6">
      <w:pPr>
        <w:pStyle w:val="Akapitzlist"/>
        <w:numPr>
          <w:ilvl w:val="0"/>
          <w:numId w:val="6"/>
        </w:numPr>
        <w:spacing w:before="60" w:after="60" w:line="276" w:lineRule="auto"/>
        <w:ind w:left="357" w:hanging="357"/>
        <w:contextualSpacing w:val="0"/>
      </w:pPr>
      <w:r>
        <w:t>Dostawa towaru będzie realizowana</w:t>
      </w:r>
      <w:r w:rsidRPr="000E50FD">
        <w:t xml:space="preserve"> do magazynu WOSzK w Zakopanem w m. Kościelisko – adres: 34-511 Kościelisko, ul. Strzelców Podhalańskich 4</w:t>
      </w:r>
      <w:r>
        <w:t>.</w:t>
      </w:r>
    </w:p>
    <w:p w14:paraId="1D74328A" w14:textId="77777777" w:rsidR="003975C9" w:rsidRDefault="003975C9" w:rsidP="002140F6">
      <w:pPr>
        <w:pStyle w:val="Akapitzlist"/>
        <w:numPr>
          <w:ilvl w:val="0"/>
          <w:numId w:val="6"/>
        </w:numPr>
        <w:spacing w:before="60" w:after="60" w:line="276" w:lineRule="auto"/>
        <w:ind w:left="357" w:hanging="357"/>
        <w:contextualSpacing w:val="0"/>
      </w:pPr>
      <w:r w:rsidRPr="000E50FD">
        <w:t>W trakcie dostawy przedmiotu zamówienia wykonawca będzie zobowiązany poddać się procedurom bezpieczeństwa przez służbę dyżurną WOSzK w Zakopanem, stosowanym podczas realizacji dostaw.</w:t>
      </w:r>
    </w:p>
    <w:p w14:paraId="2619C040" w14:textId="5FD53921" w:rsidR="003975C9" w:rsidRDefault="003975C9" w:rsidP="002140F6">
      <w:pPr>
        <w:pStyle w:val="Akapitzlist"/>
        <w:numPr>
          <w:ilvl w:val="0"/>
          <w:numId w:val="6"/>
        </w:numPr>
        <w:spacing w:before="60" w:after="60" w:line="276" w:lineRule="auto"/>
        <w:ind w:left="357" w:hanging="357"/>
        <w:contextualSpacing w:val="0"/>
      </w:pPr>
      <w:r w:rsidRPr="005D7B2F">
        <w:t>Na towar podlegający objęciu gwarancją</w:t>
      </w:r>
      <w:r>
        <w:t xml:space="preserve">, w szczególności towar </w:t>
      </w:r>
      <w:r w:rsidR="00BD06CA">
        <w:t xml:space="preserve">z pozycji: </w:t>
      </w:r>
      <w:r w:rsidR="00BF1346">
        <w:t>1</w:t>
      </w:r>
      <w:r w:rsidR="002E2E10">
        <w:t>-3,5,6</w:t>
      </w:r>
      <w:r w:rsidR="006C2D8D">
        <w:t xml:space="preserve">, </w:t>
      </w:r>
      <w:r>
        <w:t>wykonawca udzieli</w:t>
      </w:r>
      <w:r w:rsidRPr="005D7B2F">
        <w:t xml:space="preserve"> gwarancji zgodnej z okresem gwarancji udzielonym przez producenta </w:t>
      </w:r>
      <w:r>
        <w:t>lub na co najmniej 24</w:t>
      </w:r>
      <w:r w:rsidRPr="00F22441">
        <w:t xml:space="preserve">-miesięczny okres licząc od dnia przekazania towaru </w:t>
      </w:r>
      <w:r>
        <w:t>zamawiającemu.</w:t>
      </w:r>
    </w:p>
    <w:p w14:paraId="44F125DA" w14:textId="77777777" w:rsidR="003975C9" w:rsidRDefault="003975C9" w:rsidP="002140F6">
      <w:pPr>
        <w:pStyle w:val="Akapitzlist"/>
        <w:numPr>
          <w:ilvl w:val="0"/>
          <w:numId w:val="6"/>
        </w:numPr>
        <w:spacing w:before="60" w:after="60" w:line="276" w:lineRule="auto"/>
        <w:ind w:left="357" w:hanging="357"/>
        <w:contextualSpacing w:val="0"/>
      </w:pPr>
      <w:r>
        <w:t xml:space="preserve">W przypadku </w:t>
      </w:r>
      <w:r w:rsidRPr="005D7B2F">
        <w:t>towar</w:t>
      </w:r>
      <w:r>
        <w:t>u podlegającego</w:t>
      </w:r>
      <w:r w:rsidRPr="005D7B2F">
        <w:t xml:space="preserve"> objęciu gwarancją</w:t>
      </w:r>
      <w:r>
        <w:t xml:space="preserve"> wykonawca</w:t>
      </w:r>
      <w:r w:rsidRPr="00F22441">
        <w:t xml:space="preserve"> dostarcz</w:t>
      </w:r>
      <w:r>
        <w:t>y zamawiającemu do każdego egzemplarza towaru</w:t>
      </w:r>
      <w:r w:rsidRPr="00F22441">
        <w:t xml:space="preserve"> wydrukowaną kartę gwarancyjną</w:t>
      </w:r>
      <w:r>
        <w:t xml:space="preserve"> </w:t>
      </w:r>
      <w:r w:rsidRPr="00F22441">
        <w:t>oraz instrukcje w języku polskim – instalacji, użytkowania i obsługi</w:t>
      </w:r>
      <w:r>
        <w:t>.</w:t>
      </w:r>
    </w:p>
    <w:p w14:paraId="7245E46C" w14:textId="77777777" w:rsidR="003975C9" w:rsidRDefault="003975C9" w:rsidP="002140F6">
      <w:pPr>
        <w:pStyle w:val="Akapitzlist"/>
        <w:numPr>
          <w:ilvl w:val="0"/>
          <w:numId w:val="6"/>
        </w:numPr>
        <w:spacing w:before="60" w:after="60" w:line="276" w:lineRule="auto"/>
        <w:ind w:left="357" w:hanging="357"/>
        <w:contextualSpacing w:val="0"/>
      </w:pPr>
      <w:r w:rsidRPr="00750442">
        <w:t>Awaria towaru objętego gwarancją zostanie usunięta w okresie gwarancji w czasie maksymalnie do 5 dni roboczych od dnia zgłoszenia awarii, zgodnie z warunkami gwarancji</w:t>
      </w:r>
      <w:r>
        <w:t>.</w:t>
      </w:r>
    </w:p>
    <w:p w14:paraId="7E590754" w14:textId="77777777" w:rsidR="003975C9" w:rsidRDefault="003975C9" w:rsidP="002140F6">
      <w:pPr>
        <w:pStyle w:val="Akapitzlist"/>
        <w:numPr>
          <w:ilvl w:val="0"/>
          <w:numId w:val="6"/>
        </w:numPr>
        <w:spacing w:before="60" w:after="60" w:line="276" w:lineRule="auto"/>
        <w:ind w:left="357" w:hanging="357"/>
        <w:contextualSpacing w:val="0"/>
      </w:pPr>
      <w:r w:rsidRPr="00750442">
        <w:t xml:space="preserve">W przypadku gdy usunięcie awarii w terminie 5 dni roboczych jest niemożliwe </w:t>
      </w:r>
      <w:r>
        <w:t>wykonawca</w:t>
      </w:r>
      <w:r w:rsidRPr="00750442">
        <w:t xml:space="preserve"> na czas naprawy urządzenia zobowiązany jest do zapewnienia </w:t>
      </w:r>
      <w:r>
        <w:t>zamawiającemu</w:t>
      </w:r>
      <w:r w:rsidRPr="00750442">
        <w:t xml:space="preserve"> urządzenia zastępczego</w:t>
      </w:r>
      <w:r>
        <w:t>.</w:t>
      </w:r>
    </w:p>
    <w:p w14:paraId="387B2AB6" w14:textId="77777777" w:rsidR="003975C9" w:rsidRDefault="003975C9" w:rsidP="002140F6">
      <w:pPr>
        <w:pStyle w:val="Akapitzlist"/>
        <w:numPr>
          <w:ilvl w:val="0"/>
          <w:numId w:val="6"/>
        </w:numPr>
        <w:spacing w:before="60" w:after="60" w:line="276" w:lineRule="auto"/>
        <w:ind w:left="357" w:hanging="357"/>
        <w:contextualSpacing w:val="0"/>
      </w:pPr>
      <w:r w:rsidRPr="00750442">
        <w:t xml:space="preserve">Jeżeli zamiast towaru wadliwego </w:t>
      </w:r>
      <w:r>
        <w:t>wykonawca</w:t>
      </w:r>
      <w:r w:rsidRPr="00750442">
        <w:t xml:space="preserve"> w ramach udzielonej gwarancji dostarczył narzędzie wolne od wad, albo dokonał jego istotnych napraw, termin gwarancji biegnie na nowo</w:t>
      </w:r>
      <w:r>
        <w:t>.</w:t>
      </w:r>
    </w:p>
    <w:p w14:paraId="68225212" w14:textId="77777777" w:rsidR="003975C9" w:rsidRDefault="003975C9" w:rsidP="002140F6">
      <w:pPr>
        <w:pStyle w:val="Akapitzlist"/>
        <w:numPr>
          <w:ilvl w:val="0"/>
          <w:numId w:val="6"/>
        </w:numPr>
        <w:spacing w:before="60" w:after="60" w:line="276" w:lineRule="auto"/>
        <w:ind w:left="357" w:hanging="357"/>
        <w:contextualSpacing w:val="0"/>
      </w:pPr>
      <w:r>
        <w:t>Transport towaru objętego gwarancją i koszty z tym związane (odbiór towaru z WOSzK, dostawa po dokonanej naprawie, ewentualnie dostawa urządzenia zastępczego lub nowego urządzenia) spoczywa na wykonawcy.</w:t>
      </w:r>
    </w:p>
    <w:p w14:paraId="2DBD807E" w14:textId="1DAB2FB5" w:rsidR="003975C9" w:rsidRDefault="00ED39B3" w:rsidP="002140F6">
      <w:pPr>
        <w:pStyle w:val="Akapitzlist"/>
        <w:numPr>
          <w:ilvl w:val="0"/>
          <w:numId w:val="6"/>
        </w:numPr>
        <w:spacing w:before="60" w:after="60" w:line="276" w:lineRule="auto"/>
        <w:ind w:left="357" w:hanging="357"/>
        <w:contextualSpacing w:val="0"/>
      </w:pPr>
      <w:r>
        <w:t>W przypadku zaoferowania przez wykonawcę produktów równorzędnych (równoważnych), c</w:t>
      </w:r>
      <w:r w:rsidRPr="00ED39B3">
        <w:t xml:space="preserve">iężar udowodnienia równoważności spoczywa na wykonawcy. Przez </w:t>
      </w:r>
      <w:r>
        <w:t>produkt równorzędny</w:t>
      </w:r>
      <w:r w:rsidRPr="00ED39B3">
        <w:t xml:space="preserve"> </w:t>
      </w:r>
      <w:r>
        <w:t>(równoważny)</w:t>
      </w:r>
      <w:r w:rsidRPr="00ED39B3">
        <w:t xml:space="preserve"> zamawiający rozumie produkt o parametrach i standardach jakościowych takich samych, bądź lepszych w stosunku do produktów wskazanych (pożądanych) przez zamawiającego</w:t>
      </w:r>
      <w:r>
        <w:t>.</w:t>
      </w:r>
    </w:p>
    <w:sectPr w:rsidR="003975C9" w:rsidSect="007F5E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8006" w14:textId="77777777" w:rsidR="008D634C" w:rsidRDefault="008D634C" w:rsidP="00ED39B3">
      <w:r>
        <w:separator/>
      </w:r>
    </w:p>
  </w:endnote>
  <w:endnote w:type="continuationSeparator" w:id="0">
    <w:p w14:paraId="65E6B994" w14:textId="77777777" w:rsidR="008D634C" w:rsidRDefault="008D634C" w:rsidP="00ED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E8EA" w14:textId="0B1C0DD3" w:rsidR="007E60D0" w:rsidRPr="007E60D0" w:rsidRDefault="007E60D0" w:rsidP="007E60D0">
    <w:pPr>
      <w:pStyle w:val="Nagwek"/>
      <w:jc w:val="center"/>
      <w:rPr>
        <w:i/>
        <w:iCs/>
        <w:sz w:val="18"/>
        <w:szCs w:val="18"/>
      </w:rPr>
    </w:pPr>
    <w:r w:rsidRPr="007E60D0">
      <w:rPr>
        <w:i/>
        <w:iCs/>
        <w:sz w:val="18"/>
        <w:szCs w:val="18"/>
      </w:rPr>
      <w:t>[PUBLICZNE]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D71B" w14:textId="77777777" w:rsidR="008D634C" w:rsidRDefault="008D634C" w:rsidP="00ED39B3">
      <w:r>
        <w:separator/>
      </w:r>
    </w:p>
  </w:footnote>
  <w:footnote w:type="continuationSeparator" w:id="0">
    <w:p w14:paraId="69A34E5F" w14:textId="77777777" w:rsidR="008D634C" w:rsidRDefault="008D634C" w:rsidP="00ED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BBA4" w14:textId="465192F6" w:rsidR="007E60D0" w:rsidRPr="007E60D0" w:rsidRDefault="007E60D0" w:rsidP="007E60D0">
    <w:pPr>
      <w:pStyle w:val="Nagwek"/>
      <w:jc w:val="center"/>
      <w:rPr>
        <w:i/>
        <w:iCs/>
        <w:sz w:val="18"/>
        <w:szCs w:val="18"/>
      </w:rPr>
    </w:pPr>
    <w:r w:rsidRPr="007E60D0">
      <w:rPr>
        <w:i/>
        <w:iCs/>
        <w:sz w:val="18"/>
        <w:szCs w:val="18"/>
      </w:rPr>
      <w:t>[PUBLICZNE]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44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934681"/>
    <w:multiLevelType w:val="hybridMultilevel"/>
    <w:tmpl w:val="F042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31408"/>
    <w:multiLevelType w:val="hybridMultilevel"/>
    <w:tmpl w:val="72EA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57792"/>
    <w:multiLevelType w:val="hybridMultilevel"/>
    <w:tmpl w:val="E73689C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57582451"/>
    <w:multiLevelType w:val="hybridMultilevel"/>
    <w:tmpl w:val="C134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B06F4"/>
    <w:multiLevelType w:val="multilevel"/>
    <w:tmpl w:val="25800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0186872">
    <w:abstractNumId w:val="3"/>
  </w:num>
  <w:num w:numId="2" w16cid:durableId="164367554">
    <w:abstractNumId w:val="5"/>
  </w:num>
  <w:num w:numId="3" w16cid:durableId="1291670724">
    <w:abstractNumId w:val="2"/>
  </w:num>
  <w:num w:numId="4" w16cid:durableId="212083323">
    <w:abstractNumId w:val="1"/>
  </w:num>
  <w:num w:numId="5" w16cid:durableId="961233616">
    <w:abstractNumId w:val="4"/>
  </w:num>
  <w:num w:numId="6" w16cid:durableId="33981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A0"/>
    <w:rsid w:val="00020AA3"/>
    <w:rsid w:val="0002727B"/>
    <w:rsid w:val="00027F07"/>
    <w:rsid w:val="000547DE"/>
    <w:rsid w:val="00060240"/>
    <w:rsid w:val="00060FA8"/>
    <w:rsid w:val="000C3CD7"/>
    <w:rsid w:val="000F5922"/>
    <w:rsid w:val="00100880"/>
    <w:rsid w:val="00124C41"/>
    <w:rsid w:val="00136545"/>
    <w:rsid w:val="0014596F"/>
    <w:rsid w:val="0015462D"/>
    <w:rsid w:val="0017499E"/>
    <w:rsid w:val="00186E83"/>
    <w:rsid w:val="001944BD"/>
    <w:rsid w:val="001953BC"/>
    <w:rsid w:val="001B36E7"/>
    <w:rsid w:val="001B518F"/>
    <w:rsid w:val="001B7F36"/>
    <w:rsid w:val="00200CEC"/>
    <w:rsid w:val="002140F6"/>
    <w:rsid w:val="00251EBD"/>
    <w:rsid w:val="00252B64"/>
    <w:rsid w:val="00255EB7"/>
    <w:rsid w:val="00256C9D"/>
    <w:rsid w:val="00274025"/>
    <w:rsid w:val="00280711"/>
    <w:rsid w:val="002A313D"/>
    <w:rsid w:val="002C7971"/>
    <w:rsid w:val="002E2E10"/>
    <w:rsid w:val="002E5317"/>
    <w:rsid w:val="0034518A"/>
    <w:rsid w:val="00353381"/>
    <w:rsid w:val="003563AF"/>
    <w:rsid w:val="00367D2D"/>
    <w:rsid w:val="00375C7D"/>
    <w:rsid w:val="00384E8E"/>
    <w:rsid w:val="003975C9"/>
    <w:rsid w:val="003C24D4"/>
    <w:rsid w:val="003C5CC4"/>
    <w:rsid w:val="003E3CE8"/>
    <w:rsid w:val="004226CC"/>
    <w:rsid w:val="00422F9A"/>
    <w:rsid w:val="00454D65"/>
    <w:rsid w:val="004862E9"/>
    <w:rsid w:val="004A6500"/>
    <w:rsid w:val="004A7ECC"/>
    <w:rsid w:val="004B373A"/>
    <w:rsid w:val="004B77D2"/>
    <w:rsid w:val="004D3A04"/>
    <w:rsid w:val="004E5A5F"/>
    <w:rsid w:val="004F6BEF"/>
    <w:rsid w:val="0051477E"/>
    <w:rsid w:val="00515A82"/>
    <w:rsid w:val="00551FAF"/>
    <w:rsid w:val="00560518"/>
    <w:rsid w:val="0058110A"/>
    <w:rsid w:val="005A5F17"/>
    <w:rsid w:val="005A6330"/>
    <w:rsid w:val="005C4ECA"/>
    <w:rsid w:val="005E4F8C"/>
    <w:rsid w:val="005E7CDE"/>
    <w:rsid w:val="0061198B"/>
    <w:rsid w:val="00611BC5"/>
    <w:rsid w:val="006356FA"/>
    <w:rsid w:val="006365DE"/>
    <w:rsid w:val="00662E62"/>
    <w:rsid w:val="0066767C"/>
    <w:rsid w:val="00684430"/>
    <w:rsid w:val="00697F3C"/>
    <w:rsid w:val="006A193A"/>
    <w:rsid w:val="006A428C"/>
    <w:rsid w:val="006C2D8D"/>
    <w:rsid w:val="006C76E1"/>
    <w:rsid w:val="006D519D"/>
    <w:rsid w:val="006D691C"/>
    <w:rsid w:val="006E3470"/>
    <w:rsid w:val="006E6863"/>
    <w:rsid w:val="007140EF"/>
    <w:rsid w:val="00714EC3"/>
    <w:rsid w:val="00724080"/>
    <w:rsid w:val="007279D9"/>
    <w:rsid w:val="007413A6"/>
    <w:rsid w:val="00755FAE"/>
    <w:rsid w:val="00760FE4"/>
    <w:rsid w:val="00766519"/>
    <w:rsid w:val="007A0370"/>
    <w:rsid w:val="007C2C82"/>
    <w:rsid w:val="007D7173"/>
    <w:rsid w:val="007E46AC"/>
    <w:rsid w:val="007E60D0"/>
    <w:rsid w:val="007F11EE"/>
    <w:rsid w:val="007F5E74"/>
    <w:rsid w:val="00803228"/>
    <w:rsid w:val="00824948"/>
    <w:rsid w:val="00833EEA"/>
    <w:rsid w:val="00847F99"/>
    <w:rsid w:val="00862AAC"/>
    <w:rsid w:val="00867AD9"/>
    <w:rsid w:val="00874573"/>
    <w:rsid w:val="008858F5"/>
    <w:rsid w:val="00894479"/>
    <w:rsid w:val="008B763B"/>
    <w:rsid w:val="008C2030"/>
    <w:rsid w:val="008C4F3D"/>
    <w:rsid w:val="008C55E7"/>
    <w:rsid w:val="008D5578"/>
    <w:rsid w:val="008D634C"/>
    <w:rsid w:val="008F3B85"/>
    <w:rsid w:val="008F798F"/>
    <w:rsid w:val="00923695"/>
    <w:rsid w:val="0092499B"/>
    <w:rsid w:val="00934C6C"/>
    <w:rsid w:val="009358C8"/>
    <w:rsid w:val="00951257"/>
    <w:rsid w:val="009563A0"/>
    <w:rsid w:val="00960205"/>
    <w:rsid w:val="00962FE2"/>
    <w:rsid w:val="00967CA8"/>
    <w:rsid w:val="00986BF7"/>
    <w:rsid w:val="009B26F3"/>
    <w:rsid w:val="009B7CA0"/>
    <w:rsid w:val="009C1B8A"/>
    <w:rsid w:val="009C329E"/>
    <w:rsid w:val="009C51EE"/>
    <w:rsid w:val="00A00411"/>
    <w:rsid w:val="00A3277B"/>
    <w:rsid w:val="00A37984"/>
    <w:rsid w:val="00A46027"/>
    <w:rsid w:val="00A5682C"/>
    <w:rsid w:val="00A913BA"/>
    <w:rsid w:val="00A92296"/>
    <w:rsid w:val="00A976B5"/>
    <w:rsid w:val="00AA759D"/>
    <w:rsid w:val="00AB577F"/>
    <w:rsid w:val="00AC0A9C"/>
    <w:rsid w:val="00AC47C6"/>
    <w:rsid w:val="00AC4A89"/>
    <w:rsid w:val="00AC4C8C"/>
    <w:rsid w:val="00AF1960"/>
    <w:rsid w:val="00AF77BF"/>
    <w:rsid w:val="00AF79EB"/>
    <w:rsid w:val="00B24822"/>
    <w:rsid w:val="00B41B89"/>
    <w:rsid w:val="00B76117"/>
    <w:rsid w:val="00B764AB"/>
    <w:rsid w:val="00B801A9"/>
    <w:rsid w:val="00BA356C"/>
    <w:rsid w:val="00BA46B1"/>
    <w:rsid w:val="00BC1D4F"/>
    <w:rsid w:val="00BC714D"/>
    <w:rsid w:val="00BD06CA"/>
    <w:rsid w:val="00BE0834"/>
    <w:rsid w:val="00BF1346"/>
    <w:rsid w:val="00C05B21"/>
    <w:rsid w:val="00C132D4"/>
    <w:rsid w:val="00C26D46"/>
    <w:rsid w:val="00C4276B"/>
    <w:rsid w:val="00C5006C"/>
    <w:rsid w:val="00C5348E"/>
    <w:rsid w:val="00C6544B"/>
    <w:rsid w:val="00C73948"/>
    <w:rsid w:val="00CA245F"/>
    <w:rsid w:val="00CC4301"/>
    <w:rsid w:val="00CD2F01"/>
    <w:rsid w:val="00CD4AEB"/>
    <w:rsid w:val="00CF2537"/>
    <w:rsid w:val="00CF3162"/>
    <w:rsid w:val="00D00155"/>
    <w:rsid w:val="00D022B7"/>
    <w:rsid w:val="00D21636"/>
    <w:rsid w:val="00D2214B"/>
    <w:rsid w:val="00D451CD"/>
    <w:rsid w:val="00D51ACB"/>
    <w:rsid w:val="00D66737"/>
    <w:rsid w:val="00D85EDC"/>
    <w:rsid w:val="00DA0257"/>
    <w:rsid w:val="00DA426B"/>
    <w:rsid w:val="00DA73F0"/>
    <w:rsid w:val="00DB131C"/>
    <w:rsid w:val="00DB5789"/>
    <w:rsid w:val="00DC294F"/>
    <w:rsid w:val="00E308D6"/>
    <w:rsid w:val="00E66249"/>
    <w:rsid w:val="00EA0F10"/>
    <w:rsid w:val="00ED2637"/>
    <w:rsid w:val="00ED324F"/>
    <w:rsid w:val="00ED39B3"/>
    <w:rsid w:val="00EE2C38"/>
    <w:rsid w:val="00EE6410"/>
    <w:rsid w:val="00F1332C"/>
    <w:rsid w:val="00F1415F"/>
    <w:rsid w:val="00F21B93"/>
    <w:rsid w:val="00F42637"/>
    <w:rsid w:val="00F71D2D"/>
    <w:rsid w:val="00F811E4"/>
    <w:rsid w:val="00F856B9"/>
    <w:rsid w:val="00F904A0"/>
    <w:rsid w:val="00FA5200"/>
    <w:rsid w:val="00FB568B"/>
    <w:rsid w:val="00FB5CEE"/>
    <w:rsid w:val="00FB79D5"/>
    <w:rsid w:val="00F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A5AAE"/>
  <w15:docId w15:val="{E1519310-75E1-4376-AC92-3207B9C7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A0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A04"/>
    <w:pPr>
      <w:ind w:left="720"/>
      <w:contextualSpacing/>
    </w:pPr>
  </w:style>
  <w:style w:type="paragraph" w:styleId="Bezodstpw">
    <w:name w:val="No Spacing"/>
    <w:uiPriority w:val="1"/>
    <w:qFormat/>
    <w:rsid w:val="00422F9A"/>
    <w:pPr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26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26F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9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9B3"/>
  </w:style>
  <w:style w:type="character" w:styleId="Odwoanieprzypisukocowego">
    <w:name w:val="endnote reference"/>
    <w:basedOn w:val="Domylnaczcionkaakapitu"/>
    <w:uiPriority w:val="99"/>
    <w:semiHidden/>
    <w:unhideWhenUsed/>
    <w:rsid w:val="00ED39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6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6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4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99B"/>
  </w:style>
  <w:style w:type="paragraph" w:styleId="Stopka">
    <w:name w:val="footer"/>
    <w:basedOn w:val="Normalny"/>
    <w:link w:val="StopkaZnak"/>
    <w:uiPriority w:val="99"/>
    <w:unhideWhenUsed/>
    <w:rsid w:val="00924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99B"/>
  </w:style>
  <w:style w:type="table" w:styleId="Tabela-Siatka">
    <w:name w:val="Table Grid"/>
    <w:basedOn w:val="Standardowy"/>
    <w:uiPriority w:val="59"/>
    <w:rsid w:val="007E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C0B374D-2D0A-4D2F-82F7-6DCC0ADCBF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r.ciastek</dc:creator>
  <cp:lastModifiedBy>Ciastek Rafał</cp:lastModifiedBy>
  <cp:revision>12</cp:revision>
  <cp:lastPrinted>2018-03-19T11:17:00Z</cp:lastPrinted>
  <dcterms:created xsi:type="dcterms:W3CDTF">2022-03-25T10:37:00Z</dcterms:created>
  <dcterms:modified xsi:type="dcterms:W3CDTF">2022-07-28T11:02:00Z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ad7c610c-ba08-4138-8b84-5a4ac06b2fa6</vt:lpwstr>
  </property>
  <property fmtid="{D5CDD505-2E9C-101B-9397-08002B2CF9AE}" pid="3" name="bjSaver">
    <vt:lpwstr>184k9syJAbks5xxn1l5kRfQ9Bc2shFuI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