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28BEB5DA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MCPS-ZP/PG/351-29/2021 TP</w:t>
      </w:r>
      <w:r w:rsidR="00E43C2D" w:rsidRPr="00E43C2D">
        <w:rPr>
          <w:rFonts w:eastAsia="Calibri" w:cstheme="minorHAnsi"/>
          <w:b/>
          <w:bCs/>
          <w:color w:val="000000" w:themeColor="text1"/>
        </w:rPr>
        <w:t>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2099DC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realizujących tę część zamówienia) 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5FB3926C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791433"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6FCD5246" w14:textId="77777777" w:rsidR="000701C4" w:rsidRPr="00547461" w:rsidRDefault="000701C4" w:rsidP="000701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64F14C10" w:rsidR="00334128" w:rsidRPr="00547461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>Trener w okresie ostatnich dwóch lat, licząc od terminu składania ofert, zrealizował faktycznie szkolenia (w formie stacjonarnej i/lub w formie zdalnej) obejmujące, co najmniej 40 godzin w prowadzeniu seminarium, szkoleń lub warsztatów z zakresu: „Sztuka motywacji, czyli jak pracować z klientem niezmotywowanym (seniorem). Komunikacja z osobami z zaburzeniami psychicznymi i zespołami otępiennymi – w tym z chorobą Alzheimera</w:t>
            </w:r>
            <w:r>
              <w:rPr>
                <w:rFonts w:eastAsia="Calibri" w:cstheme="minorHAnsi"/>
                <w:color w:val="000000" w:themeColor="text1"/>
              </w:rPr>
              <w:t>”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lastRenderedPageBreak/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3BA338B9" w14:textId="18E64811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18F91857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EF030A">
        <w:rPr>
          <w:rFonts w:eastAsia="Calibri" w:cstheme="minorHAnsi"/>
          <w:b/>
          <w:bCs/>
          <w:color w:val="000000" w:themeColor="text1"/>
        </w:rPr>
        <w:t>29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EF030A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8F259B" w14:textId="77777777" w:rsidR="00E43C2D" w:rsidRPr="00547461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realizujących tę część zamówienia) 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547461" w:rsidRPr="00547461" w14:paraId="729CA9BC" w14:textId="77777777" w:rsidTr="00D92769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D92769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62AD3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2E9D2A52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1F43B2A4" w14:textId="77777777" w:rsidTr="00D92769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15691EFB" w14:textId="77777777" w:rsidR="00C53745" w:rsidRPr="00C53745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 xml:space="preserve">Trener w okresie ostatnich dwóch lat, licząc od terminu składania ofert, zrealizował faktycznie szkolenia (w formie stacjonarnej i/lub w formie zdalnej) obejmujące, co najmniej 40 godzin w prowadzeniu seminarium, szkoleń lub warsztatów z zakresu: „Praca socjalna z osobami </w:t>
            </w:r>
          </w:p>
          <w:p w14:paraId="73885805" w14:textId="7CD637C8" w:rsidR="00F93C33" w:rsidRPr="00547461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>z zaburzeniami. Depresja – choroba XXI wieku”</w:t>
            </w:r>
          </w:p>
        </w:tc>
        <w:tc>
          <w:tcPr>
            <w:tcW w:w="6201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A7F5C61" w14:textId="77777777" w:rsidTr="00D92769">
        <w:trPr>
          <w:trHeight w:val="772"/>
        </w:trPr>
        <w:tc>
          <w:tcPr>
            <w:tcW w:w="425" w:type="dxa"/>
            <w:vMerge/>
          </w:tcPr>
          <w:p w14:paraId="0328FE8C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6B9E07A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</w:tcPr>
          <w:p w14:paraId="33E59B3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9FFFE1D" w14:textId="25F802B3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lastRenderedPageBreak/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D0312FF" w14:textId="69FC7B9A" w:rsidR="00F93C33" w:rsidRPr="00547461" w:rsidRDefault="00F93C33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</w:p>
    <w:p w14:paraId="55109D62" w14:textId="77777777" w:rsidR="00D92769" w:rsidRPr="00547461" w:rsidRDefault="00D92769" w:rsidP="006B1C39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368C533C" w14:textId="682898CF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06FC2438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EF030A">
        <w:rPr>
          <w:rFonts w:eastAsia="Calibri" w:cstheme="minorHAnsi"/>
          <w:b/>
          <w:bCs/>
          <w:color w:val="000000" w:themeColor="text1"/>
        </w:rPr>
        <w:t>29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EF030A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EF030A"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22825C3" w14:textId="693D9728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77777777" w:rsidR="00E43C2D" w:rsidRPr="00547461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547461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40142B78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>(wzór dla każdego z trenerów realizujących tę część zamówienia) dla trzeciej części zamówienia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4EEB4BF6" w:rsidR="002411C0" w:rsidRPr="00547461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547461" w:rsidRPr="00547461" w14:paraId="359D1650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375FA5DF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B6B367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0B14BCD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5D361A82" w14:textId="77777777" w:rsidTr="008871EB">
        <w:trPr>
          <w:trHeight w:val="693"/>
        </w:trPr>
        <w:tc>
          <w:tcPr>
            <w:tcW w:w="384" w:type="dxa"/>
            <w:vMerge/>
          </w:tcPr>
          <w:p w14:paraId="666DDA3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598A6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491F9F7B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3219B73D" w14:textId="77777777" w:rsidTr="008871EB">
        <w:trPr>
          <w:trHeight w:val="842"/>
        </w:trPr>
        <w:tc>
          <w:tcPr>
            <w:tcW w:w="384" w:type="dxa"/>
            <w:vMerge/>
          </w:tcPr>
          <w:p w14:paraId="7FA3CB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9C24138" w14:textId="0664FB91" w:rsidR="00334128" w:rsidRPr="00547461" w:rsidRDefault="00C53745" w:rsidP="00C53745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53745">
              <w:rPr>
                <w:rFonts w:eastAsia="Times New Roman" w:cstheme="minorHAnsi"/>
                <w:color w:val="000000" w:themeColor="text1"/>
                <w:lang w:eastAsia="pl-PL"/>
              </w:rPr>
              <w:t>Trener w okresie ostatnich dwóch lat, licząc od terminu składania ofert, zrealizował faktycznie szkolenia (w formie stacjonarnej i/lub w formie zdalnej) obejmujące, co najmniej 40 godzin w prowadzeniu seminarium, szkoleń lub warsztatów z zakresu: „Bezpieczeństwo pracownika socjalnego – jak radzić sobie w sytuacji zagrożenia. Kurs samoobrony”</w:t>
            </w:r>
          </w:p>
        </w:tc>
        <w:tc>
          <w:tcPr>
            <w:tcW w:w="4190" w:type="dxa"/>
            <w:shd w:val="clear" w:color="auto" w:fill="auto"/>
          </w:tcPr>
          <w:p w14:paraId="3C4CCDD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981C2C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47461" w:rsidRPr="00547461" w14:paraId="51DA835C" w14:textId="77777777" w:rsidTr="008871EB">
        <w:trPr>
          <w:trHeight w:val="456"/>
        </w:trPr>
        <w:tc>
          <w:tcPr>
            <w:tcW w:w="384" w:type="dxa"/>
            <w:vMerge/>
          </w:tcPr>
          <w:p w14:paraId="5E41534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B23A0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190" w:type="dxa"/>
            <w:shd w:val="clear" w:color="auto" w:fill="auto"/>
          </w:tcPr>
          <w:p w14:paraId="70D90D2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6EE335E" w14:textId="37C5D77A" w:rsidR="002411C0" w:rsidRPr="00547461" w:rsidRDefault="008871EB" w:rsidP="006B1C3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</w:t>
      </w:r>
      <w:r w:rsidR="002411C0"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23A56D90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4674E0C0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EF030A">
        <w:rPr>
          <w:rFonts w:eastAsia="Calibri" w:cstheme="minorHAnsi"/>
          <w:b/>
          <w:bCs/>
          <w:color w:val="000000" w:themeColor="text1"/>
        </w:rPr>
        <w:t>29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EF030A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EF030A">
        <w:rPr>
          <w:rFonts w:eastAsia="Calibri" w:cstheme="minorHAnsi"/>
          <w:b/>
          <w:color w:val="000000" w:themeColor="text1"/>
        </w:rPr>
        <w:t>/S</w:t>
      </w:r>
      <w:bookmarkStart w:id="4" w:name="_GoBack"/>
      <w:bookmarkEnd w:id="4"/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AF6632B" w14:textId="77777777" w:rsidR="00665A26" w:rsidRPr="00547461" w:rsidRDefault="00665A26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476D0695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dla </w:t>
      </w:r>
      <w:r w:rsidR="002445D9" w:rsidRPr="00547461">
        <w:rPr>
          <w:rFonts w:eastAsia="Times New Roman" w:cs="Arial"/>
          <w:b/>
          <w:iCs/>
          <w:color w:val="000000" w:themeColor="text1"/>
          <w:lang w:eastAsia="ar-SA"/>
        </w:rPr>
        <w:t>czwartej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części zamówienia</w:t>
      </w:r>
      <w:r w:rsidR="00977C3C" w:rsidRPr="00547461">
        <w:rPr>
          <w:rFonts w:eastAsia="Times New Roman" w:cs="Arial"/>
          <w:b/>
          <w:iCs/>
          <w:color w:val="000000" w:themeColor="text1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547461" w:rsidRPr="00547461" w14:paraId="433D7A09" w14:textId="77777777" w:rsidTr="004E2C15">
        <w:trPr>
          <w:trHeight w:val="796"/>
        </w:trPr>
        <w:tc>
          <w:tcPr>
            <w:tcW w:w="426" w:type="dxa"/>
            <w:vMerge w:val="restart"/>
          </w:tcPr>
          <w:p w14:paraId="0F1910E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FAA61E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567AE20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78D5A018" w14:textId="77777777" w:rsidTr="004E2C15">
        <w:trPr>
          <w:trHeight w:val="693"/>
        </w:trPr>
        <w:tc>
          <w:tcPr>
            <w:tcW w:w="426" w:type="dxa"/>
            <w:vMerge/>
          </w:tcPr>
          <w:p w14:paraId="287F892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FBD8DD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</w:p>
        </w:tc>
        <w:tc>
          <w:tcPr>
            <w:tcW w:w="4471" w:type="dxa"/>
            <w:shd w:val="clear" w:color="auto" w:fill="auto"/>
          </w:tcPr>
          <w:p w14:paraId="65F811F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540EA071" w14:textId="77777777" w:rsidTr="004E2C15">
        <w:trPr>
          <w:trHeight w:val="842"/>
        </w:trPr>
        <w:tc>
          <w:tcPr>
            <w:tcW w:w="426" w:type="dxa"/>
            <w:vMerge/>
          </w:tcPr>
          <w:p w14:paraId="366BAC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BC4DCF3" w14:textId="57EACE9F" w:rsidR="002411C0" w:rsidRPr="00547461" w:rsidRDefault="002411C0" w:rsidP="00C53745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 xml:space="preserve">licząc od terminu składania ofert, zrealizował faktycznie szkolenia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="Arial"/>
                <w:color w:val="000000" w:themeColor="text1"/>
              </w:rPr>
              <w:t>obejmujące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: „</w:t>
            </w:r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 xml:space="preserve">Sposoby radzenia sobie z agresją i trudnymi </w:t>
            </w:r>
            <w:proofErr w:type="spellStart"/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>zachowaniami</w:t>
            </w:r>
            <w:proofErr w:type="spellEnd"/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>. Stres w pracy zawodowej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”</w:t>
            </w:r>
          </w:p>
        </w:tc>
        <w:tc>
          <w:tcPr>
            <w:tcW w:w="4471" w:type="dxa"/>
            <w:shd w:val="clear" w:color="auto" w:fill="auto"/>
          </w:tcPr>
          <w:p w14:paraId="2A5D3031" w14:textId="01422600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T</w:t>
            </w:r>
            <w:r w:rsidR="004E2C15" w:rsidRPr="00547461">
              <w:rPr>
                <w:rFonts w:eastAsia="Times New Roman" w:cs="Arial"/>
                <w:color w:val="000000" w:themeColor="text1"/>
                <w:lang w:eastAsia="ar-SA"/>
              </w:rPr>
              <w:t>AK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*/NIE*</w:t>
            </w:r>
          </w:p>
        </w:tc>
      </w:tr>
      <w:tr w:rsidR="00547461" w:rsidRPr="00547461" w14:paraId="1FC1CBB0" w14:textId="77777777" w:rsidTr="004E2C15">
        <w:trPr>
          <w:trHeight w:val="772"/>
        </w:trPr>
        <w:tc>
          <w:tcPr>
            <w:tcW w:w="426" w:type="dxa"/>
            <w:vMerge/>
          </w:tcPr>
          <w:p w14:paraId="502DE452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B9CEC6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4"/>
            </w:r>
          </w:p>
        </w:tc>
        <w:tc>
          <w:tcPr>
            <w:tcW w:w="4471" w:type="dxa"/>
            <w:shd w:val="clear" w:color="auto" w:fill="auto"/>
          </w:tcPr>
          <w:p w14:paraId="1E25809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68AFDB54" w14:textId="6E5AC5ED" w:rsidR="002411C0" w:rsidRPr="00547461" w:rsidRDefault="004E2C15" w:rsidP="006B1C3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8ADF3F" w14:textId="77777777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FD89FA" w14:textId="77777777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305B07" w14:textId="1364F580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5" w:name="_Hlk5004225"/>
      <w:bookmarkStart w:id="6" w:name="_Hlk4053091"/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bookmarkEnd w:id="5"/>
    <w:bookmarkEnd w:id="6"/>
    <w:p w14:paraId="1F49961F" w14:textId="2107209D" w:rsidR="00334128" w:rsidRPr="00547461" w:rsidRDefault="00334128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334128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5F35" w14:textId="77777777" w:rsidR="006A0FD9" w:rsidRDefault="006A0FD9" w:rsidP="002411C0">
      <w:pPr>
        <w:spacing w:after="0" w:line="240" w:lineRule="auto"/>
      </w:pPr>
      <w:r>
        <w:separator/>
      </w:r>
    </w:p>
  </w:endnote>
  <w:endnote w:type="continuationSeparator" w:id="0">
    <w:p w14:paraId="7E0AAAA9" w14:textId="77777777" w:rsidR="006A0FD9" w:rsidRDefault="006A0FD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BA878F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F030A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AB2D447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30A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B145D" w14:textId="77777777" w:rsidR="006A0FD9" w:rsidRDefault="006A0FD9" w:rsidP="002411C0">
      <w:pPr>
        <w:spacing w:after="0" w:line="240" w:lineRule="auto"/>
      </w:pPr>
      <w:r>
        <w:separator/>
      </w:r>
    </w:p>
  </w:footnote>
  <w:footnote w:type="continuationSeparator" w:id="0">
    <w:p w14:paraId="5FB4425B" w14:textId="77777777" w:rsidR="006A0FD9" w:rsidRDefault="006A0FD9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F93C33" w:rsidRPr="00C03078" w:rsidRDefault="00F93C33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0BB8EE" w14:textId="77777777"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4">
    <w:p w14:paraId="6BC272C7" w14:textId="77777777" w:rsidR="005E5BA1" w:rsidRPr="00DC0E00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701C4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A0FD9"/>
    <w:rsid w:val="006B1C39"/>
    <w:rsid w:val="0070779F"/>
    <w:rsid w:val="00743DEC"/>
    <w:rsid w:val="00760AEF"/>
    <w:rsid w:val="0076458E"/>
    <w:rsid w:val="00791433"/>
    <w:rsid w:val="007B2CFC"/>
    <w:rsid w:val="007C0D64"/>
    <w:rsid w:val="007D70DB"/>
    <w:rsid w:val="00817849"/>
    <w:rsid w:val="00847DE4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5580A"/>
    <w:rsid w:val="00A62946"/>
    <w:rsid w:val="00A75B8E"/>
    <w:rsid w:val="00B03210"/>
    <w:rsid w:val="00BA0087"/>
    <w:rsid w:val="00BC6C53"/>
    <w:rsid w:val="00BD056C"/>
    <w:rsid w:val="00C01DA3"/>
    <w:rsid w:val="00C13709"/>
    <w:rsid w:val="00C3556E"/>
    <w:rsid w:val="00C53745"/>
    <w:rsid w:val="00C818B4"/>
    <w:rsid w:val="00CB3A79"/>
    <w:rsid w:val="00CB48D9"/>
    <w:rsid w:val="00CD7B3D"/>
    <w:rsid w:val="00D11313"/>
    <w:rsid w:val="00D326C4"/>
    <w:rsid w:val="00D561DF"/>
    <w:rsid w:val="00D62C74"/>
    <w:rsid w:val="00D92769"/>
    <w:rsid w:val="00DB3ADE"/>
    <w:rsid w:val="00E12157"/>
    <w:rsid w:val="00E12400"/>
    <w:rsid w:val="00E43C2D"/>
    <w:rsid w:val="00EA4BE1"/>
    <w:rsid w:val="00EF030A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5</cp:revision>
  <dcterms:created xsi:type="dcterms:W3CDTF">2021-09-08T10:48:00Z</dcterms:created>
  <dcterms:modified xsi:type="dcterms:W3CDTF">2021-09-09T09:49:00Z</dcterms:modified>
</cp:coreProperties>
</file>