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164E7" w:rsidRPr="007164E7" w:rsidRDefault="007164E7" w:rsidP="00BD0B68">
      <w:pPr>
        <w:autoSpaceDE w:val="0"/>
        <w:autoSpaceDN w:val="0"/>
        <w:spacing w:after="0" w:line="240" w:lineRule="auto"/>
        <w:jc w:val="center"/>
        <w:rPr>
          <w:rFonts w:cstheme="minorHAnsi"/>
          <w:kern w:val="0"/>
          <w:sz w:val="20"/>
          <w:szCs w:val="20"/>
          <w:lang w:eastAsia="pl-PL"/>
          <w14:ligatures w14:val="none"/>
        </w:rPr>
      </w:pPr>
      <w:r>
        <w:rPr>
          <w:rFonts w:ascii="Tahoma" w:hAnsi="Tahoma" w:cs="Tahoma"/>
          <w:b/>
          <w:bCs/>
          <w:kern w:val="0"/>
          <w:lang w:eastAsia="pl-PL"/>
          <w14:ligatures w14:val="none"/>
        </w:rPr>
        <w:t xml:space="preserve">                                                                                               </w:t>
      </w:r>
      <w:r w:rsidRPr="007164E7">
        <w:rPr>
          <w:rFonts w:cstheme="minorHAnsi"/>
          <w:kern w:val="0"/>
          <w:sz w:val="20"/>
          <w:szCs w:val="20"/>
          <w:lang w:eastAsia="pl-PL"/>
          <w14:ligatures w14:val="none"/>
        </w:rPr>
        <w:t>Rokietnica, dnia 15.06.2023r.</w:t>
      </w:r>
    </w:p>
    <w:p w:rsidR="007164E7" w:rsidRDefault="007164E7" w:rsidP="00BD0B68">
      <w:pPr>
        <w:autoSpaceDE w:val="0"/>
        <w:autoSpaceDN w:val="0"/>
        <w:spacing w:after="0" w:line="240" w:lineRule="auto"/>
        <w:jc w:val="center"/>
        <w:rPr>
          <w:rFonts w:ascii="Tahoma" w:hAnsi="Tahoma" w:cs="Tahoma"/>
          <w:b/>
          <w:bCs/>
          <w:kern w:val="0"/>
          <w:lang w:eastAsia="pl-PL"/>
          <w14:ligatures w14:val="none"/>
        </w:rPr>
      </w:pPr>
    </w:p>
    <w:p w:rsidR="00BD0B68" w:rsidRPr="00BD0B68" w:rsidRDefault="00BD0B68" w:rsidP="00BD0B68">
      <w:pPr>
        <w:autoSpaceDE w:val="0"/>
        <w:autoSpaceDN w:val="0"/>
        <w:spacing w:after="0" w:line="240" w:lineRule="auto"/>
        <w:jc w:val="center"/>
        <w:rPr>
          <w:rFonts w:ascii="Tahoma" w:hAnsi="Tahoma" w:cs="Tahoma"/>
          <w:b/>
          <w:bCs/>
          <w:kern w:val="0"/>
          <w:lang w:eastAsia="pl-PL"/>
          <w14:ligatures w14:val="none"/>
        </w:rPr>
      </w:pPr>
      <w:r w:rsidRPr="00BD0B68">
        <w:rPr>
          <w:rFonts w:ascii="Tahoma" w:hAnsi="Tahoma" w:cs="Tahoma"/>
          <w:b/>
          <w:bCs/>
          <w:kern w:val="0"/>
          <w:lang w:eastAsia="pl-PL"/>
          <w14:ligatures w14:val="none"/>
        </w:rPr>
        <w:t xml:space="preserve">INFORMACJA Z OTWARCIA OFERT </w:t>
      </w:r>
    </w:p>
    <w:p w:rsidR="00BD0B68" w:rsidRPr="00BD0B68" w:rsidRDefault="00BD0B68" w:rsidP="00BD0B68">
      <w:pPr>
        <w:spacing w:after="0" w:line="240" w:lineRule="auto"/>
        <w:jc w:val="both"/>
        <w:rPr>
          <w:rFonts w:ascii="Tahoma" w:eastAsia="Times New Roman" w:hAnsi="Tahoma" w:cs="Tahoma"/>
          <w:b/>
          <w:kern w:val="0"/>
          <w:sz w:val="20"/>
          <w:szCs w:val="20"/>
          <w:lang w:eastAsia="pl-PL"/>
          <w14:ligatures w14:val="none"/>
        </w:rPr>
      </w:pPr>
    </w:p>
    <w:p w:rsidR="00BD0B68" w:rsidRPr="00BD0B68" w:rsidRDefault="00BD0B68" w:rsidP="00BD0B68">
      <w:pPr>
        <w:spacing w:after="0" w:line="240" w:lineRule="auto"/>
        <w:jc w:val="both"/>
        <w:rPr>
          <w:rFonts w:cstheme="minorHAnsi"/>
          <w:kern w:val="0"/>
          <w:sz w:val="24"/>
          <w:szCs w:val="24"/>
          <w14:ligatures w14:val="none"/>
        </w:rPr>
      </w:pPr>
      <w:r w:rsidRPr="00BD0B68">
        <w:rPr>
          <w:rFonts w:eastAsia="Calibri" w:cstheme="minorHAnsi"/>
          <w:b/>
          <w:kern w:val="0"/>
          <w:sz w:val="24"/>
          <w:szCs w:val="24"/>
          <w14:ligatures w14:val="none"/>
        </w:rPr>
        <w:t>Dotyczy:</w:t>
      </w:r>
      <w:r w:rsidRPr="00BD0B68">
        <w:rPr>
          <w:rFonts w:eastAsia="Calibri" w:cstheme="minorHAnsi"/>
          <w:kern w:val="0"/>
          <w:sz w:val="24"/>
          <w:szCs w:val="24"/>
          <w14:ligatures w14:val="none"/>
        </w:rPr>
        <w:t xml:space="preserve"> </w:t>
      </w:r>
      <w:r w:rsidRPr="00BD0B68">
        <w:rPr>
          <w:rFonts w:cstheme="minorHAnsi"/>
          <w:kern w:val="0"/>
          <w:sz w:val="24"/>
          <w:szCs w:val="24"/>
          <w14:ligatures w14:val="none"/>
        </w:rPr>
        <w:t xml:space="preserve">POSTĘPOWANIA O UDZIELENIE ZAMÓWIENIA  PN: </w:t>
      </w:r>
    </w:p>
    <w:p w:rsidR="00BD0B68" w:rsidRPr="00BD0B68" w:rsidRDefault="00BD0B68" w:rsidP="00BD0B68">
      <w:pPr>
        <w:spacing w:after="0" w:line="240" w:lineRule="auto"/>
        <w:jc w:val="both"/>
        <w:rPr>
          <w:rFonts w:cstheme="minorHAnsi"/>
          <w:kern w:val="0"/>
          <w:sz w:val="24"/>
          <w:szCs w:val="24"/>
          <w14:ligatures w14:val="none"/>
        </w:rPr>
      </w:pPr>
      <w:r w:rsidRPr="00BD0B68">
        <w:rPr>
          <w:rFonts w:cstheme="minorHAnsi"/>
          <w:kern w:val="0"/>
          <w:sz w:val="24"/>
          <w:szCs w:val="24"/>
          <w14:ligatures w14:val="none"/>
        </w:rPr>
        <w:t>„</w:t>
      </w:r>
      <w:r w:rsidR="004D300A">
        <w:rPr>
          <w:rFonts w:cstheme="minorHAnsi"/>
          <w:kern w:val="0"/>
          <w:sz w:val="24"/>
          <w:szCs w:val="24"/>
          <w14:ligatures w14:val="none"/>
        </w:rPr>
        <w:t>Udzielenie kredytu długoterminowego w wysokości 11 815 000 zł</w:t>
      </w:r>
      <w:r>
        <w:rPr>
          <w:rFonts w:cstheme="minorHAnsi"/>
          <w:kern w:val="0"/>
          <w:sz w:val="24"/>
          <w:szCs w:val="24"/>
          <w14:ligatures w14:val="none"/>
        </w:rPr>
        <w:t>”</w:t>
      </w:r>
      <w:r w:rsidRPr="00BD0B68">
        <w:rPr>
          <w:rFonts w:cstheme="minorHAnsi"/>
          <w:kern w:val="0"/>
          <w:sz w:val="24"/>
          <w:szCs w:val="24"/>
          <w14:ligatures w14:val="none"/>
        </w:rPr>
        <w:t>.</w:t>
      </w:r>
    </w:p>
    <w:p w:rsidR="00BD0B68" w:rsidRPr="00BD0B68" w:rsidRDefault="00BD0B68" w:rsidP="00BD0B68">
      <w:pPr>
        <w:spacing w:after="0" w:line="240" w:lineRule="auto"/>
        <w:jc w:val="both"/>
        <w:rPr>
          <w:rFonts w:eastAsia="Arial Narrow" w:cstheme="minorHAnsi"/>
          <w:kern w:val="0"/>
          <w:sz w:val="24"/>
          <w:szCs w:val="24"/>
          <w14:ligatures w14:val="none"/>
        </w:rPr>
      </w:pPr>
      <w:r w:rsidRPr="00BD0B68">
        <w:rPr>
          <w:rFonts w:cstheme="minorHAnsi"/>
          <w:kern w:val="0"/>
          <w:sz w:val="24"/>
          <w:szCs w:val="24"/>
          <w14:ligatures w14:val="none"/>
        </w:rPr>
        <w:br/>
        <w:t>Nr</w:t>
      </w:r>
      <w:r w:rsidRPr="00BD0B68">
        <w:rPr>
          <w:rFonts w:eastAsia="Arial Narrow" w:cstheme="minorHAnsi"/>
          <w:kern w:val="0"/>
          <w:sz w:val="24"/>
          <w:szCs w:val="24"/>
          <w14:ligatures w14:val="none"/>
        </w:rPr>
        <w:t xml:space="preserve"> OGŁOSZENIA W </w:t>
      </w:r>
      <w:r w:rsidR="004D300A">
        <w:rPr>
          <w:rFonts w:eastAsia="Arial Narrow" w:cstheme="minorHAnsi"/>
          <w:kern w:val="0"/>
          <w:sz w:val="24"/>
          <w:szCs w:val="24"/>
          <w14:ligatures w14:val="none"/>
        </w:rPr>
        <w:t>Dz.</w:t>
      </w:r>
      <w:r w:rsidR="007164E7">
        <w:rPr>
          <w:rFonts w:eastAsia="Arial Narrow" w:cstheme="minorHAnsi"/>
          <w:kern w:val="0"/>
          <w:sz w:val="24"/>
          <w:szCs w:val="24"/>
          <w14:ligatures w14:val="none"/>
        </w:rPr>
        <w:t xml:space="preserve"> </w:t>
      </w:r>
      <w:r w:rsidR="004D300A">
        <w:rPr>
          <w:rFonts w:eastAsia="Arial Narrow" w:cstheme="minorHAnsi"/>
          <w:kern w:val="0"/>
          <w:sz w:val="24"/>
          <w:szCs w:val="24"/>
          <w14:ligatures w14:val="none"/>
        </w:rPr>
        <w:t>Urz. UE 2023/S 093-285589</w:t>
      </w:r>
      <w:r>
        <w:rPr>
          <w:rFonts w:eastAsia="Arial Narrow" w:cstheme="minorHAnsi"/>
          <w:kern w:val="0"/>
          <w:sz w:val="24"/>
          <w:szCs w:val="24"/>
          <w14:ligatures w14:val="none"/>
        </w:rPr>
        <w:t xml:space="preserve"> </w:t>
      </w:r>
      <w:r w:rsidRPr="00BD0B68">
        <w:rPr>
          <w:rFonts w:eastAsia="Arial Narrow" w:cstheme="minorHAnsi"/>
          <w:kern w:val="0"/>
          <w:sz w:val="24"/>
          <w:szCs w:val="24"/>
          <w14:ligatures w14:val="none"/>
        </w:rPr>
        <w:t>z dnia 202</w:t>
      </w:r>
      <w:r>
        <w:rPr>
          <w:rFonts w:eastAsia="Arial Narrow" w:cstheme="minorHAnsi"/>
          <w:kern w:val="0"/>
          <w:sz w:val="24"/>
          <w:szCs w:val="24"/>
          <w14:ligatures w14:val="none"/>
        </w:rPr>
        <w:t>3</w:t>
      </w:r>
      <w:r w:rsidRPr="00BD0B68">
        <w:rPr>
          <w:rFonts w:eastAsia="Arial Narrow" w:cstheme="minorHAnsi"/>
          <w:kern w:val="0"/>
          <w:sz w:val="24"/>
          <w:szCs w:val="24"/>
          <w14:ligatures w14:val="none"/>
        </w:rPr>
        <w:t>-0</w:t>
      </w:r>
      <w:r>
        <w:rPr>
          <w:rFonts w:eastAsia="Arial Narrow" w:cstheme="minorHAnsi"/>
          <w:kern w:val="0"/>
          <w:sz w:val="24"/>
          <w:szCs w:val="24"/>
          <w14:ligatures w14:val="none"/>
        </w:rPr>
        <w:t>5</w:t>
      </w:r>
      <w:r w:rsidRPr="00BD0B68">
        <w:rPr>
          <w:rFonts w:eastAsia="Arial Narrow" w:cstheme="minorHAnsi"/>
          <w:kern w:val="0"/>
          <w:sz w:val="24"/>
          <w:szCs w:val="24"/>
          <w14:ligatures w14:val="none"/>
        </w:rPr>
        <w:t>-</w:t>
      </w:r>
      <w:r w:rsidR="004D300A">
        <w:rPr>
          <w:rFonts w:eastAsia="Arial Narrow" w:cstheme="minorHAnsi"/>
          <w:kern w:val="0"/>
          <w:sz w:val="24"/>
          <w:szCs w:val="24"/>
          <w14:ligatures w14:val="none"/>
        </w:rPr>
        <w:t>15</w:t>
      </w:r>
    </w:p>
    <w:p w:rsidR="00BD0B68" w:rsidRPr="00BD0B68" w:rsidRDefault="00BD0B68" w:rsidP="00BD0B68">
      <w:pPr>
        <w:widowControl w:val="0"/>
        <w:spacing w:after="0" w:line="120" w:lineRule="atLeast"/>
        <w:jc w:val="both"/>
        <w:rPr>
          <w:rFonts w:eastAsia="Calibri" w:cstheme="minorHAnsi"/>
          <w:kern w:val="0"/>
          <w:sz w:val="24"/>
          <w:szCs w:val="24"/>
          <w14:ligatures w14:val="none"/>
        </w:rPr>
      </w:pPr>
      <w:r w:rsidRPr="00BD0B68">
        <w:rPr>
          <w:rFonts w:eastAsia="Calibri" w:cstheme="minorHAnsi"/>
          <w:kern w:val="0"/>
          <w:sz w:val="24"/>
          <w:szCs w:val="24"/>
          <w14:ligatures w14:val="none"/>
        </w:rPr>
        <w:t>Działając na podstawie art. 222 ust. 5 ustawy z 11 września 2019 r. – Prawo zamówień publicznych (</w:t>
      </w:r>
      <w:r>
        <w:rPr>
          <w:rFonts w:eastAsia="Calibri" w:cstheme="minorHAnsi"/>
          <w:kern w:val="0"/>
          <w:sz w:val="24"/>
          <w:szCs w:val="24"/>
          <w14:ligatures w14:val="none"/>
        </w:rPr>
        <w:t>t.</w:t>
      </w:r>
      <w:r w:rsidR="007164E7">
        <w:rPr>
          <w:rFonts w:eastAsia="Calibri" w:cstheme="minorHAnsi"/>
          <w:kern w:val="0"/>
          <w:sz w:val="24"/>
          <w:szCs w:val="24"/>
          <w14:ligatures w14:val="none"/>
        </w:rPr>
        <w:t xml:space="preserve"> </w:t>
      </w:r>
      <w:r>
        <w:rPr>
          <w:rFonts w:eastAsia="Calibri" w:cstheme="minorHAnsi"/>
          <w:kern w:val="0"/>
          <w:sz w:val="24"/>
          <w:szCs w:val="24"/>
          <w14:ligatures w14:val="none"/>
        </w:rPr>
        <w:t xml:space="preserve">jedn. </w:t>
      </w:r>
      <w:r w:rsidRPr="00BD0B68">
        <w:rPr>
          <w:rFonts w:eastAsia="Calibri" w:cstheme="minorHAnsi"/>
          <w:kern w:val="0"/>
          <w:sz w:val="24"/>
          <w:szCs w:val="24"/>
          <w14:ligatures w14:val="none"/>
        </w:rPr>
        <w:t>Dz. U. z 20</w:t>
      </w:r>
      <w:r>
        <w:rPr>
          <w:rFonts w:eastAsia="Calibri" w:cstheme="minorHAnsi"/>
          <w:kern w:val="0"/>
          <w:sz w:val="24"/>
          <w:szCs w:val="24"/>
          <w14:ligatures w14:val="none"/>
        </w:rPr>
        <w:t>22</w:t>
      </w:r>
      <w:r w:rsidRPr="00BD0B68">
        <w:rPr>
          <w:rFonts w:eastAsia="Calibri" w:cstheme="minorHAnsi"/>
          <w:kern w:val="0"/>
          <w:sz w:val="24"/>
          <w:szCs w:val="24"/>
          <w14:ligatures w14:val="none"/>
        </w:rPr>
        <w:t xml:space="preserve"> poz. 1</w:t>
      </w:r>
      <w:r>
        <w:rPr>
          <w:rFonts w:eastAsia="Calibri" w:cstheme="minorHAnsi"/>
          <w:kern w:val="0"/>
          <w:sz w:val="24"/>
          <w:szCs w:val="24"/>
          <w14:ligatures w14:val="none"/>
        </w:rPr>
        <w:t>710</w:t>
      </w:r>
      <w:r w:rsidRPr="00BD0B68">
        <w:rPr>
          <w:rFonts w:eastAsia="Calibri" w:cstheme="minorHAnsi"/>
          <w:kern w:val="0"/>
          <w:sz w:val="24"/>
          <w:szCs w:val="24"/>
          <w14:ligatures w14:val="none"/>
        </w:rPr>
        <w:t xml:space="preserve"> ze zm.), zamawiający informuje, </w:t>
      </w:r>
      <w:r w:rsidR="00AA6DA0">
        <w:rPr>
          <w:rFonts w:eastAsia="Calibri" w:cstheme="minorHAnsi"/>
          <w:kern w:val="0"/>
          <w:sz w:val="24"/>
          <w:szCs w:val="24"/>
          <w14:ligatures w14:val="none"/>
        </w:rPr>
        <w:br/>
      </w:r>
      <w:r w:rsidRPr="00BD0B68">
        <w:rPr>
          <w:rFonts w:eastAsia="Calibri" w:cstheme="minorHAnsi"/>
          <w:kern w:val="0"/>
          <w:sz w:val="24"/>
          <w:szCs w:val="24"/>
          <w14:ligatures w14:val="none"/>
        </w:rPr>
        <w:t>że w postępowaniu wpłynęły następujące oferty:</w:t>
      </w:r>
    </w:p>
    <w:p w:rsidR="00BD0B68" w:rsidRDefault="00BD0B68">
      <w:pPr>
        <w:rPr>
          <w:sz w:val="24"/>
          <w:szCs w:val="24"/>
          <w:u w:val="single"/>
        </w:rPr>
      </w:pPr>
    </w:p>
    <w:p w:rsidR="005E6AE2" w:rsidRPr="005E6AE2" w:rsidRDefault="005E6AE2">
      <w:pPr>
        <w:rPr>
          <w:sz w:val="24"/>
          <w:szCs w:val="24"/>
        </w:rPr>
      </w:pPr>
      <w:r w:rsidRPr="005E6AE2">
        <w:rPr>
          <w:sz w:val="24"/>
          <w:szCs w:val="24"/>
          <w:u w:val="single"/>
        </w:rPr>
        <w:t>Oferta N</w:t>
      </w:r>
      <w:r w:rsidR="004D300A">
        <w:rPr>
          <w:sz w:val="24"/>
          <w:szCs w:val="24"/>
          <w:u w:val="single"/>
        </w:rPr>
        <w:t>r</w:t>
      </w:r>
      <w:r w:rsidRPr="005E6AE2">
        <w:rPr>
          <w:sz w:val="24"/>
          <w:szCs w:val="24"/>
          <w:u w:val="single"/>
        </w:rPr>
        <w:t xml:space="preserve"> 1</w:t>
      </w:r>
      <w:r w:rsidR="004D300A">
        <w:rPr>
          <w:sz w:val="24"/>
          <w:szCs w:val="24"/>
          <w:u w:val="single"/>
        </w:rPr>
        <w:br/>
      </w:r>
      <w:r w:rsidR="008B0791" w:rsidRPr="008B0791">
        <w:rPr>
          <w:sz w:val="24"/>
          <w:szCs w:val="24"/>
        </w:rPr>
        <w:t>Bank Gospodarstwa Krajowego</w:t>
      </w:r>
      <w:r w:rsidR="008B0791">
        <w:rPr>
          <w:sz w:val="24"/>
          <w:szCs w:val="24"/>
        </w:rPr>
        <w:t xml:space="preserve">, </w:t>
      </w:r>
      <w:r w:rsidR="008B0791" w:rsidRPr="008B0791">
        <w:rPr>
          <w:sz w:val="24"/>
          <w:szCs w:val="24"/>
        </w:rPr>
        <w:t>Aleje Jerozolimskie 7,</w:t>
      </w:r>
      <w:r w:rsidR="008B0791">
        <w:rPr>
          <w:sz w:val="24"/>
          <w:szCs w:val="24"/>
        </w:rPr>
        <w:t xml:space="preserve"> </w:t>
      </w:r>
      <w:r w:rsidR="008B0791" w:rsidRPr="008B0791">
        <w:rPr>
          <w:sz w:val="24"/>
          <w:szCs w:val="24"/>
        </w:rPr>
        <w:t>00-955 Warszawa</w:t>
      </w:r>
      <w:r w:rsidR="008B0791">
        <w:rPr>
          <w:sz w:val="24"/>
          <w:szCs w:val="24"/>
        </w:rPr>
        <w:br/>
        <w:t>Cena (</w:t>
      </w:r>
      <w:r w:rsidR="008B0791" w:rsidRPr="00A82105">
        <w:rPr>
          <w:i/>
          <w:iCs/>
          <w:sz w:val="24"/>
          <w:szCs w:val="24"/>
        </w:rPr>
        <w:t>wartość odsetek</w:t>
      </w:r>
      <w:r w:rsidR="00A82105" w:rsidRPr="00A82105">
        <w:rPr>
          <w:i/>
          <w:iCs/>
          <w:sz w:val="24"/>
          <w:szCs w:val="24"/>
        </w:rPr>
        <w:t xml:space="preserve"> - oprocentowanie dla stawki WIBOR 3M dla depozytów trzymiesięcznych z 05.05.2023</w:t>
      </w:r>
      <w:r w:rsidR="008B0791">
        <w:rPr>
          <w:sz w:val="24"/>
          <w:szCs w:val="24"/>
        </w:rPr>
        <w:t xml:space="preserve">) – </w:t>
      </w:r>
      <w:r w:rsidR="008B0791" w:rsidRPr="00A82105">
        <w:rPr>
          <w:b/>
          <w:bCs/>
          <w:sz w:val="24"/>
          <w:szCs w:val="24"/>
        </w:rPr>
        <w:t>4 713 170,36 zł</w:t>
      </w:r>
      <w:r w:rsidRPr="008B0791">
        <w:rPr>
          <w:sz w:val="24"/>
          <w:szCs w:val="24"/>
        </w:rPr>
        <w:br/>
      </w:r>
      <w:r w:rsidR="008B0791">
        <w:rPr>
          <w:sz w:val="24"/>
          <w:szCs w:val="24"/>
        </w:rPr>
        <w:t xml:space="preserve">Stała marża banku w wysokości </w:t>
      </w:r>
      <w:r w:rsidR="008B0791" w:rsidRPr="00A82105">
        <w:rPr>
          <w:b/>
          <w:bCs/>
          <w:sz w:val="24"/>
          <w:szCs w:val="24"/>
        </w:rPr>
        <w:t>0,93 %</w:t>
      </w:r>
      <w:r w:rsidR="008B0791">
        <w:rPr>
          <w:sz w:val="24"/>
          <w:szCs w:val="24"/>
        </w:rPr>
        <w:br/>
      </w:r>
      <w:bookmarkStart w:id="0" w:name="_Hlk137715535"/>
      <w:r w:rsidR="008B0791">
        <w:rPr>
          <w:sz w:val="24"/>
          <w:szCs w:val="24"/>
        </w:rPr>
        <w:t>Termin uruchomienia kredytu</w:t>
      </w:r>
      <w:r w:rsidR="007164E7">
        <w:rPr>
          <w:sz w:val="24"/>
          <w:szCs w:val="24"/>
        </w:rPr>
        <w:t xml:space="preserve"> </w:t>
      </w:r>
      <w:r w:rsidR="008B0791">
        <w:rPr>
          <w:sz w:val="24"/>
          <w:szCs w:val="24"/>
        </w:rPr>
        <w:t>- 1 dzień roboczy od podpisania umowy.</w:t>
      </w:r>
      <w:r>
        <w:rPr>
          <w:sz w:val="24"/>
          <w:szCs w:val="24"/>
        </w:rPr>
        <w:br/>
      </w:r>
      <w:bookmarkEnd w:id="0"/>
      <w:r w:rsidR="008B0791">
        <w:rPr>
          <w:sz w:val="24"/>
          <w:szCs w:val="24"/>
          <w:u w:val="single"/>
        </w:rPr>
        <w:br/>
      </w:r>
      <w:r w:rsidRPr="005E6AE2">
        <w:rPr>
          <w:sz w:val="24"/>
          <w:szCs w:val="24"/>
          <w:u w:val="single"/>
        </w:rPr>
        <w:t>Oferta Nr 2</w:t>
      </w:r>
      <w:r w:rsidR="008B0791">
        <w:rPr>
          <w:sz w:val="24"/>
          <w:szCs w:val="24"/>
          <w:u w:val="single"/>
        </w:rPr>
        <w:br/>
      </w:r>
      <w:r w:rsidR="008B0791" w:rsidRPr="008B0791">
        <w:rPr>
          <w:sz w:val="24"/>
          <w:szCs w:val="24"/>
        </w:rPr>
        <w:t>SGB-Bank S.A. UL. Szarych Szeregów 23a, 60-462 Poznań</w:t>
      </w:r>
      <w:r w:rsidR="008B0791">
        <w:rPr>
          <w:sz w:val="24"/>
          <w:szCs w:val="24"/>
        </w:rPr>
        <w:br/>
      </w:r>
      <w:r w:rsidR="007164E7">
        <w:rPr>
          <w:sz w:val="24"/>
          <w:szCs w:val="24"/>
        </w:rPr>
        <w:t>Cena (</w:t>
      </w:r>
      <w:r w:rsidR="007164E7" w:rsidRPr="00A82105">
        <w:rPr>
          <w:i/>
          <w:iCs/>
          <w:sz w:val="24"/>
          <w:szCs w:val="24"/>
        </w:rPr>
        <w:t>wartość odsetek</w:t>
      </w:r>
      <w:r w:rsidR="00A82105" w:rsidRPr="00A82105">
        <w:rPr>
          <w:i/>
          <w:iCs/>
          <w:sz w:val="24"/>
          <w:szCs w:val="24"/>
        </w:rPr>
        <w:t xml:space="preserve"> – oprocentowanie dla stawki WIBOR 3M dla depozytów trzymiesięcznych z 05.05.2023r. </w:t>
      </w:r>
      <w:r w:rsidR="007164E7">
        <w:rPr>
          <w:sz w:val="24"/>
          <w:szCs w:val="24"/>
        </w:rPr>
        <w:t xml:space="preserve">) – </w:t>
      </w:r>
      <w:r w:rsidR="007164E7" w:rsidRPr="00A82105">
        <w:rPr>
          <w:b/>
          <w:bCs/>
          <w:sz w:val="24"/>
          <w:szCs w:val="24"/>
        </w:rPr>
        <w:t>4 651 870,28 zł</w:t>
      </w:r>
      <w:r w:rsidR="007164E7">
        <w:rPr>
          <w:sz w:val="24"/>
          <w:szCs w:val="24"/>
        </w:rPr>
        <w:br/>
        <w:t xml:space="preserve">Stała marża banku w wysokości </w:t>
      </w:r>
      <w:r w:rsidR="00A82105">
        <w:rPr>
          <w:sz w:val="24"/>
          <w:szCs w:val="24"/>
        </w:rPr>
        <w:t xml:space="preserve"> </w:t>
      </w:r>
      <w:r w:rsidR="007164E7" w:rsidRPr="00A82105">
        <w:rPr>
          <w:b/>
          <w:bCs/>
          <w:sz w:val="24"/>
          <w:szCs w:val="24"/>
        </w:rPr>
        <w:t>0,60%</w:t>
      </w:r>
      <w:r w:rsidRPr="008B0791">
        <w:rPr>
          <w:sz w:val="24"/>
          <w:szCs w:val="24"/>
        </w:rPr>
        <w:br/>
      </w:r>
      <w:r w:rsidR="007164E7">
        <w:rPr>
          <w:sz w:val="24"/>
          <w:szCs w:val="24"/>
        </w:rPr>
        <w:t>Termin uruchomienia kredytu</w:t>
      </w:r>
      <w:r w:rsidR="007164E7">
        <w:rPr>
          <w:sz w:val="24"/>
          <w:szCs w:val="24"/>
        </w:rPr>
        <w:t xml:space="preserve"> </w:t>
      </w:r>
      <w:r w:rsidR="007164E7">
        <w:rPr>
          <w:sz w:val="24"/>
          <w:szCs w:val="24"/>
        </w:rPr>
        <w:t>- 1 dzień roboczy od podpisania umowy.</w:t>
      </w:r>
      <w:r w:rsidR="007164E7">
        <w:rPr>
          <w:sz w:val="24"/>
          <w:szCs w:val="24"/>
        </w:rPr>
        <w:br/>
      </w:r>
      <w:r w:rsidR="00BD0B68">
        <w:rPr>
          <w:sz w:val="24"/>
          <w:szCs w:val="24"/>
        </w:rPr>
        <w:br/>
        <w:t>Sporządziła;</w:t>
      </w:r>
      <w:r w:rsidR="00BD0B68">
        <w:rPr>
          <w:sz w:val="24"/>
          <w:szCs w:val="24"/>
        </w:rPr>
        <w:br/>
        <w:t>Halina Wroniecka</w:t>
      </w:r>
    </w:p>
    <w:sectPr w:rsidR="005E6AE2" w:rsidRPr="005E6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AE2"/>
    <w:rsid w:val="00361CB1"/>
    <w:rsid w:val="00383FD3"/>
    <w:rsid w:val="004D300A"/>
    <w:rsid w:val="005C5816"/>
    <w:rsid w:val="005E6AE2"/>
    <w:rsid w:val="007164E7"/>
    <w:rsid w:val="0077321C"/>
    <w:rsid w:val="008B0791"/>
    <w:rsid w:val="00A82105"/>
    <w:rsid w:val="00AA6DA0"/>
    <w:rsid w:val="00BA401B"/>
    <w:rsid w:val="00BD0B68"/>
    <w:rsid w:val="00C95AED"/>
    <w:rsid w:val="00DB7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05FE9"/>
  <w15:chartTrackingRefBased/>
  <w15:docId w15:val="{BE4D188F-74EF-4C18-BFD0-4A5CAC8AD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169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ROKIETNICA</dc:creator>
  <cp:keywords/>
  <dc:description/>
  <cp:lastModifiedBy>GMINA ROKIETNICA</cp:lastModifiedBy>
  <cp:revision>3</cp:revision>
  <cp:lastPrinted>2023-06-12T11:30:00Z</cp:lastPrinted>
  <dcterms:created xsi:type="dcterms:W3CDTF">2023-06-15T07:36:00Z</dcterms:created>
  <dcterms:modified xsi:type="dcterms:W3CDTF">2023-06-15T08:11:00Z</dcterms:modified>
</cp:coreProperties>
</file>