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6C8073D1" w:rsidR="00244552" w:rsidRPr="00E74E21" w:rsidRDefault="00A35DEF" w:rsidP="00E74E21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D05CA3">
        <w:rPr>
          <w:rFonts w:eastAsia="Calibri"/>
          <w:b/>
          <w:bCs/>
        </w:rPr>
        <w:t>3</w:t>
      </w:r>
      <w:r w:rsidR="00474C19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37527CB6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7287237D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9564A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BD4710" w14:textId="4E5A6028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6C93F858" w14:textId="3976BF8A" w:rsidR="00E501F4" w:rsidRPr="00244552" w:rsidRDefault="00E501F4" w:rsidP="00244552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AD7694" w14:textId="618FF9E2" w:rsidR="00E74E21" w:rsidRPr="00915686" w:rsidRDefault="00244552" w:rsidP="00915686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1960D18A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lastRenderedPageBreak/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4C765AAC" w14:textId="77777777" w:rsidR="004254E7" w:rsidRDefault="004254E7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5D8D0818" w14:textId="61B9D17E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D05CA3">
        <w:rPr>
          <w:rFonts w:eastAsia="Calibri"/>
          <w:b/>
          <w:bCs/>
        </w:rPr>
        <w:t>3</w:t>
      </w:r>
      <w:r w:rsidR="00474C19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578C6B7C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410457DA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B1DEF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38CED978" w14:textId="686219D4" w:rsidR="00E501F4" w:rsidRPr="00244552" w:rsidRDefault="00E501F4" w:rsidP="00244552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1AC3191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B18935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45CAA6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622D5D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95B9426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173184D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93C84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B9BD482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02B0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D0CAB0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B16063C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16C46A5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0960DB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3516E37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0DA86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9DB00E4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F2DE3A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59D8C40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44FB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C93F9E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C1922A9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FB12C5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E6AC5B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E9F048E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7F586B6" w14:textId="77777777" w:rsidR="004254E7" w:rsidRDefault="004254E7" w:rsidP="00244552">
      <w:pPr>
        <w:jc w:val="both"/>
        <w:rPr>
          <w:rFonts w:eastAsia="Calibri"/>
          <w:b/>
          <w:bCs/>
        </w:rPr>
      </w:pPr>
    </w:p>
    <w:p w14:paraId="16EDC2D2" w14:textId="77777777" w:rsidR="00915686" w:rsidRDefault="00915686" w:rsidP="00244552">
      <w:pPr>
        <w:jc w:val="both"/>
        <w:rPr>
          <w:rFonts w:eastAsia="Calibri"/>
          <w:b/>
          <w:bCs/>
        </w:rPr>
      </w:pPr>
    </w:p>
    <w:p w14:paraId="7D2BD86B" w14:textId="0582767F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D05CA3">
        <w:rPr>
          <w:rFonts w:eastAsia="Calibri"/>
          <w:b/>
          <w:bCs/>
        </w:rPr>
        <w:t>3</w:t>
      </w:r>
      <w:r w:rsidR="00474C19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2CA5AB4C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6AA95FBE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AF3C1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16ACD61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E501F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7EC1FC5F" w14:textId="571CEEAF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4254E7">
        <w:rPr>
          <w:b/>
          <w:bCs/>
        </w:rPr>
        <w:t>8</w:t>
      </w:r>
      <w:r w:rsidRPr="00244552">
        <w:rPr>
          <w:b/>
          <w:bCs/>
        </w:rPr>
        <w:t>.</w:t>
      </w:r>
      <w:r w:rsidR="00D05CA3">
        <w:rPr>
          <w:b/>
          <w:bCs/>
        </w:rPr>
        <w:t>3</w:t>
      </w:r>
      <w:r w:rsidR="00474C19">
        <w:rPr>
          <w:b/>
          <w:bCs/>
        </w:rPr>
        <w:t>.</w:t>
      </w:r>
      <w:r w:rsidRPr="00244552">
        <w:rPr>
          <w:b/>
          <w:bCs/>
        </w:rPr>
        <w:t>202</w:t>
      </w:r>
      <w:r w:rsidR="00E74E21">
        <w:rPr>
          <w:b/>
          <w:bCs/>
        </w:rPr>
        <w:t xml:space="preserve">3  </w:t>
      </w:r>
      <w:r>
        <w:rPr>
          <w:b/>
          <w:bCs/>
        </w:rPr>
        <w:t xml:space="preserve">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816D67B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6F2ECFD3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7B2C2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7AAB5549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E501F4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15686">
      <w:headerReference w:type="default" r:id="rId6"/>
      <w:pgSz w:w="11906" w:h="16838"/>
      <w:pgMar w:top="709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6A84" w14:textId="77777777" w:rsidR="00FF6654" w:rsidRDefault="00FF6654" w:rsidP="00E74E21">
      <w:pPr>
        <w:spacing w:after="0" w:line="240" w:lineRule="auto"/>
      </w:pPr>
      <w:r>
        <w:separator/>
      </w:r>
    </w:p>
  </w:endnote>
  <w:endnote w:type="continuationSeparator" w:id="0">
    <w:p w14:paraId="1C1FBF99" w14:textId="77777777" w:rsidR="00FF6654" w:rsidRDefault="00FF6654" w:rsidP="00E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B1DE" w14:textId="77777777" w:rsidR="00FF6654" w:rsidRDefault="00FF6654" w:rsidP="00E74E21">
      <w:pPr>
        <w:spacing w:after="0" w:line="240" w:lineRule="auto"/>
      </w:pPr>
      <w:r>
        <w:separator/>
      </w:r>
    </w:p>
  </w:footnote>
  <w:footnote w:type="continuationSeparator" w:id="0">
    <w:p w14:paraId="27699077" w14:textId="77777777" w:rsidR="00FF6654" w:rsidRDefault="00FF6654" w:rsidP="00E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7AD" w14:textId="09BF4D97" w:rsidR="00E74E21" w:rsidRDefault="00915686" w:rsidP="00E74E21">
    <w:pPr>
      <w:pStyle w:val="Nagwek"/>
      <w:jc w:val="center"/>
    </w:pPr>
    <w:r w:rsidRPr="00790DED">
      <w:rPr>
        <w:noProof/>
        <w:lang w:eastAsia="pl-PL"/>
      </w:rPr>
      <w:drawing>
        <wp:inline distT="0" distB="0" distL="0" distR="0" wp14:anchorId="24D0B7DC" wp14:editId="2693A8CB">
          <wp:extent cx="5760720" cy="1247140"/>
          <wp:effectExtent l="0" t="0" r="0" b="0"/>
          <wp:docPr id="1358832197" name="Obraz 1358832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37BD0"/>
    <w:rsid w:val="0007659E"/>
    <w:rsid w:val="00244552"/>
    <w:rsid w:val="00273C4E"/>
    <w:rsid w:val="00295EAB"/>
    <w:rsid w:val="002C30B1"/>
    <w:rsid w:val="00332885"/>
    <w:rsid w:val="004254E7"/>
    <w:rsid w:val="00474C19"/>
    <w:rsid w:val="0049178D"/>
    <w:rsid w:val="004931C2"/>
    <w:rsid w:val="004F66EF"/>
    <w:rsid w:val="005B1F5B"/>
    <w:rsid w:val="005B39C7"/>
    <w:rsid w:val="005C6C7D"/>
    <w:rsid w:val="005C710C"/>
    <w:rsid w:val="005D545D"/>
    <w:rsid w:val="0060194C"/>
    <w:rsid w:val="00604EEB"/>
    <w:rsid w:val="00623928"/>
    <w:rsid w:val="00665F28"/>
    <w:rsid w:val="0067206B"/>
    <w:rsid w:val="00691105"/>
    <w:rsid w:val="006A300F"/>
    <w:rsid w:val="007674EE"/>
    <w:rsid w:val="008001F2"/>
    <w:rsid w:val="00847847"/>
    <w:rsid w:val="008D4B24"/>
    <w:rsid w:val="00915686"/>
    <w:rsid w:val="00974F0C"/>
    <w:rsid w:val="00A35DEF"/>
    <w:rsid w:val="00A70C8E"/>
    <w:rsid w:val="00AD39CB"/>
    <w:rsid w:val="00B60526"/>
    <w:rsid w:val="00B95B3B"/>
    <w:rsid w:val="00C03F0B"/>
    <w:rsid w:val="00C33AB3"/>
    <w:rsid w:val="00C658D1"/>
    <w:rsid w:val="00CE48D3"/>
    <w:rsid w:val="00D05CA3"/>
    <w:rsid w:val="00D451E3"/>
    <w:rsid w:val="00D5082A"/>
    <w:rsid w:val="00DA105F"/>
    <w:rsid w:val="00E501F4"/>
    <w:rsid w:val="00E74E21"/>
    <w:rsid w:val="00F70743"/>
    <w:rsid w:val="00FA4D65"/>
    <w:rsid w:val="00FD43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E21"/>
  </w:style>
  <w:style w:type="paragraph" w:styleId="Stopka">
    <w:name w:val="footer"/>
    <w:basedOn w:val="Normalny"/>
    <w:link w:val="Stopka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15</cp:revision>
  <cp:lastPrinted>2023-07-27T15:23:00Z</cp:lastPrinted>
  <dcterms:created xsi:type="dcterms:W3CDTF">2021-10-11T07:49:00Z</dcterms:created>
  <dcterms:modified xsi:type="dcterms:W3CDTF">2023-09-06T06:40:00Z</dcterms:modified>
</cp:coreProperties>
</file>