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CC4FB" w14:textId="77777777" w:rsidR="00E95B52" w:rsidRDefault="00E95B52" w:rsidP="00D228A2">
      <w:pPr>
        <w:jc w:val="right"/>
      </w:pPr>
      <w:r w:rsidRPr="00D228A2">
        <w:t>Załącznik nr 1</w:t>
      </w:r>
    </w:p>
    <w:p w14:paraId="6B745C07" w14:textId="15A0F288" w:rsidR="00D228A2" w:rsidRPr="00D228A2" w:rsidRDefault="00D228A2" w:rsidP="00D228A2">
      <w:pPr>
        <w:jc w:val="right"/>
      </w:pPr>
      <w:r>
        <w:t xml:space="preserve">Starachowice, </w:t>
      </w:r>
      <w:r w:rsidR="005B3DCC">
        <w:t>17</w:t>
      </w:r>
      <w:r>
        <w:t>.</w:t>
      </w:r>
      <w:r w:rsidR="006456A7">
        <w:t>01</w:t>
      </w:r>
      <w:r>
        <w:t>.202</w:t>
      </w:r>
      <w:r w:rsidR="006456A7">
        <w:t>4</w:t>
      </w:r>
      <w:r>
        <w:t xml:space="preserve"> r.</w:t>
      </w:r>
    </w:p>
    <w:p w14:paraId="204B15A2" w14:textId="77777777" w:rsidR="00D228A2" w:rsidRPr="00284598" w:rsidRDefault="00D228A2" w:rsidP="00D228A2">
      <w:pPr>
        <w:rPr>
          <w:b/>
          <w:bCs/>
        </w:rPr>
      </w:pPr>
    </w:p>
    <w:p w14:paraId="23DDAB79" w14:textId="77777777" w:rsidR="00E95B52" w:rsidRDefault="00E95B52" w:rsidP="00E95B52">
      <w:pPr>
        <w:jc w:val="center"/>
        <w:rPr>
          <w:b/>
          <w:bCs/>
        </w:rPr>
      </w:pPr>
      <w:r w:rsidRPr="00284598">
        <w:rPr>
          <w:b/>
          <w:bCs/>
        </w:rPr>
        <w:t>OPIS PRZEDMIOTU ZAMÓWIENIA</w:t>
      </w:r>
    </w:p>
    <w:p w14:paraId="34C0DFA6" w14:textId="77777777" w:rsidR="0039167C" w:rsidRDefault="0039167C" w:rsidP="00E95B52">
      <w:pPr>
        <w:jc w:val="center"/>
        <w:rPr>
          <w:b/>
          <w:bCs/>
        </w:rPr>
      </w:pPr>
    </w:p>
    <w:p w14:paraId="534574B9" w14:textId="38C6AC16" w:rsidR="00E95B52" w:rsidRPr="00AD26B7" w:rsidRDefault="00E95B52" w:rsidP="00AD26B7">
      <w:pPr>
        <w:pStyle w:val="Nagwek1"/>
      </w:pPr>
      <w:bookmarkStart w:id="0" w:name="_Toc142910016"/>
      <w:bookmarkStart w:id="1" w:name="_Toc145322526"/>
      <w:r w:rsidRPr="00AD26B7">
        <w:t>Przedmiot zamówienia</w:t>
      </w:r>
      <w:bookmarkEnd w:id="0"/>
      <w:bookmarkEnd w:id="1"/>
    </w:p>
    <w:p w14:paraId="0635AF8F" w14:textId="2842BCBF" w:rsidR="00CC265B" w:rsidRDefault="00E95B52" w:rsidP="002E44FF">
      <w:pPr>
        <w:ind w:firstLine="357"/>
      </w:pPr>
      <w:r>
        <w:t xml:space="preserve">Przedmiotem zamówienia jest usługa polegająca na opracowaniu </w:t>
      </w:r>
      <w:r w:rsidR="00A915AB">
        <w:t>dokumentacji projektowo – kosztorysowej przebudowy wraz ze zmianą sposobu użytkowania pomieszczeń przedszkola na oddziały żłobkowe na ul. Leśnej w Starachowicach.</w:t>
      </w:r>
      <w:r w:rsidR="00B45D2D" w:rsidRPr="00DE6B30">
        <w:rPr>
          <w:b/>
          <w:bCs/>
        </w:rPr>
        <w:t>”</w:t>
      </w:r>
      <w:r w:rsidR="00B45D2D">
        <w:t xml:space="preserve"> </w:t>
      </w:r>
      <w:r w:rsidR="008B4E64">
        <w:t>.</w:t>
      </w:r>
    </w:p>
    <w:p w14:paraId="13F16EAC" w14:textId="77777777" w:rsidR="00354AEA" w:rsidRDefault="00354AEA" w:rsidP="00354AEA"/>
    <w:p w14:paraId="55C7FF97" w14:textId="63FB523B" w:rsidR="003700AE" w:rsidRDefault="007E0E46" w:rsidP="00831290">
      <w:pPr>
        <w:pStyle w:val="Nagwek1"/>
      </w:pPr>
      <w:r>
        <w:t>Główny zakres rzeczowy</w:t>
      </w:r>
    </w:p>
    <w:p w14:paraId="5807EA5F" w14:textId="16310BA8" w:rsidR="00E53DF9" w:rsidRDefault="00E53DF9" w:rsidP="00E70845">
      <w:pPr>
        <w:pStyle w:val="Akapitzlist"/>
        <w:numPr>
          <w:ilvl w:val="0"/>
          <w:numId w:val="23"/>
        </w:numPr>
      </w:pPr>
      <w:r>
        <w:t>Uzyskanie decyzji o warunkach zabudowy</w:t>
      </w:r>
      <w:r w:rsidR="00A155F6">
        <w:t>.</w:t>
      </w:r>
    </w:p>
    <w:p w14:paraId="1F8A4B6C" w14:textId="2941AFF4" w:rsidR="007E0E46" w:rsidRDefault="007E0E46" w:rsidP="00E70845">
      <w:pPr>
        <w:pStyle w:val="Akapitzlist"/>
        <w:numPr>
          <w:ilvl w:val="0"/>
          <w:numId w:val="23"/>
        </w:numPr>
      </w:pPr>
      <w:r>
        <w:t>Opracowanie mapy do celów projektowych.</w:t>
      </w:r>
    </w:p>
    <w:p w14:paraId="11F7BFD7" w14:textId="09DA899A" w:rsidR="007E0E46" w:rsidRDefault="007E0E46" w:rsidP="00E70845">
      <w:pPr>
        <w:pStyle w:val="Akapitzlist"/>
        <w:numPr>
          <w:ilvl w:val="0"/>
          <w:numId w:val="23"/>
        </w:numPr>
      </w:pPr>
      <w:r>
        <w:t xml:space="preserve">Opracowanie projektu koncepcyjnego </w:t>
      </w:r>
      <w:r w:rsidR="00230FCA">
        <w:t>adaptacji</w:t>
      </w:r>
      <w:r w:rsidR="003C2648">
        <w:t xml:space="preserve"> pomieszczeń</w:t>
      </w:r>
      <w:r w:rsidR="00E23F72">
        <w:t xml:space="preserve"> wraz z zagospodarowanie terenu</w:t>
      </w:r>
    </w:p>
    <w:p w14:paraId="2D3CD501" w14:textId="27122CC0" w:rsidR="007E0E46" w:rsidRDefault="007E0E46" w:rsidP="00E70845">
      <w:pPr>
        <w:pStyle w:val="Akapitzlist"/>
        <w:numPr>
          <w:ilvl w:val="0"/>
          <w:numId w:val="23"/>
        </w:numPr>
      </w:pPr>
      <w:r>
        <w:t>Opracowanie dokumentacji projektowej, składającej się z:</w:t>
      </w:r>
    </w:p>
    <w:p w14:paraId="11C45810" w14:textId="4BE68B71" w:rsidR="007E0E46" w:rsidRDefault="007E0E46" w:rsidP="00655B7F">
      <w:pPr>
        <w:pStyle w:val="Akapitzlist"/>
        <w:numPr>
          <w:ilvl w:val="0"/>
          <w:numId w:val="24"/>
        </w:numPr>
      </w:pPr>
      <w:r>
        <w:t xml:space="preserve">projektu budowlanego (we wszystkich branżach) </w:t>
      </w:r>
      <w:r>
        <w:tab/>
        <w:t xml:space="preserve">- 5 egzemplarzy </w:t>
      </w:r>
    </w:p>
    <w:p w14:paraId="34732957" w14:textId="3FD35B12" w:rsidR="007E0E46" w:rsidRDefault="007E0E46" w:rsidP="00655B7F">
      <w:pPr>
        <w:pStyle w:val="Akapitzlist"/>
        <w:numPr>
          <w:ilvl w:val="0"/>
          <w:numId w:val="24"/>
        </w:numPr>
      </w:pPr>
      <w:r>
        <w:t xml:space="preserve">projektu wykonawczego </w:t>
      </w:r>
      <w:r>
        <w:tab/>
        <w:t>-</w:t>
      </w:r>
      <w:r>
        <w:tab/>
      </w:r>
      <w:r w:rsidR="003C2648">
        <w:tab/>
      </w:r>
      <w:r>
        <w:t xml:space="preserve">3 egzemplarze </w:t>
      </w:r>
    </w:p>
    <w:p w14:paraId="4105CC0B" w14:textId="1C7B3A86" w:rsidR="007E0E46" w:rsidRDefault="00CF02CE" w:rsidP="00CF02CE">
      <w:pPr>
        <w:pStyle w:val="Akapitzlist"/>
        <w:numPr>
          <w:ilvl w:val="0"/>
          <w:numId w:val="23"/>
        </w:numPr>
      </w:pPr>
      <w:r>
        <w:t>P</w:t>
      </w:r>
      <w:r w:rsidR="007E0E46">
        <w:t>rzedmiar</w:t>
      </w:r>
      <w:r>
        <w:t>u</w:t>
      </w:r>
      <w:r w:rsidR="007E0E46">
        <w:t xml:space="preserve"> robót </w:t>
      </w:r>
      <w:r w:rsidR="007E0E46">
        <w:tab/>
        <w:t>-</w:t>
      </w:r>
      <w:r w:rsidR="007E0E46">
        <w:tab/>
      </w:r>
      <w:r>
        <w:tab/>
        <w:t xml:space="preserve">w </w:t>
      </w:r>
      <w:r w:rsidR="007E0E46">
        <w:t>2 egz.</w:t>
      </w:r>
      <w:r>
        <w:t xml:space="preserve"> dla każdego rodzaju robót.</w:t>
      </w:r>
    </w:p>
    <w:p w14:paraId="1192CA0E" w14:textId="4476D477" w:rsidR="007E0E46" w:rsidRDefault="007E0E46" w:rsidP="00655B7F">
      <w:pPr>
        <w:pStyle w:val="Akapitzlist"/>
        <w:numPr>
          <w:ilvl w:val="0"/>
          <w:numId w:val="23"/>
        </w:numPr>
      </w:pPr>
      <w:r>
        <w:t>Opracowanie kosztorysu inwestorskiego - w 2 egz. dla każdego rodzaju robót.</w:t>
      </w:r>
    </w:p>
    <w:p w14:paraId="6D5DC73D" w14:textId="3F36E3E9" w:rsidR="00655B7F" w:rsidRDefault="00655B7F" w:rsidP="00655B7F">
      <w:pPr>
        <w:pStyle w:val="Akapitzlist"/>
        <w:numPr>
          <w:ilvl w:val="0"/>
          <w:numId w:val="23"/>
        </w:numPr>
      </w:pPr>
      <w:r>
        <w:t>Opracowanie specyfikacji technicznej wykonania i odbioru robót budowlanych (tzw. STWiORB) – w 2 egz.</w:t>
      </w:r>
    </w:p>
    <w:p w14:paraId="4ECBD848" w14:textId="6EE40A3A" w:rsidR="00572817" w:rsidRDefault="007E0E46" w:rsidP="00EB0918">
      <w:pPr>
        <w:pStyle w:val="Akapitzlist"/>
        <w:numPr>
          <w:ilvl w:val="0"/>
          <w:numId w:val="23"/>
        </w:numPr>
      </w:pPr>
      <w:r>
        <w:t>Opracowanie wersji elektronicznej dokumentacji</w:t>
      </w:r>
      <w:r w:rsidR="00556605">
        <w:t xml:space="preserve"> </w:t>
      </w:r>
    </w:p>
    <w:p w14:paraId="2FEFD3EA" w14:textId="1A5A4AFA" w:rsidR="00EB0918" w:rsidRDefault="00EB0918" w:rsidP="00EB0918">
      <w:pPr>
        <w:pStyle w:val="Akapitzlist"/>
        <w:numPr>
          <w:ilvl w:val="0"/>
          <w:numId w:val="23"/>
        </w:numPr>
      </w:pPr>
      <w:r>
        <w:t>Uzyskanie pozwolenia na budowę oraz niezbędnych zgód /opinii/ zezwoleń potrzebnych do rozpoczęcia robót budowlanych</w:t>
      </w:r>
    </w:p>
    <w:p w14:paraId="573387E1" w14:textId="77777777" w:rsidR="00AC6DB8" w:rsidRDefault="00AC6DB8" w:rsidP="00EF1569"/>
    <w:p w14:paraId="40C23959" w14:textId="39367DAF" w:rsidR="007E0E46" w:rsidRDefault="007E0E46" w:rsidP="007E0E46">
      <w:pPr>
        <w:pStyle w:val="Nagwek1"/>
      </w:pPr>
      <w:r>
        <w:t>Wymagany zakres opracowania dokumentacji projektowo - kosztorysowej</w:t>
      </w:r>
    </w:p>
    <w:p w14:paraId="1999EA67" w14:textId="77777777" w:rsidR="007E0E46" w:rsidRDefault="007E0E46" w:rsidP="00572817"/>
    <w:p w14:paraId="1AC6307B" w14:textId="12902233" w:rsidR="00C266FB" w:rsidRDefault="00C266FB" w:rsidP="00C266FB">
      <w:pPr>
        <w:pStyle w:val="Akapitzlist"/>
        <w:numPr>
          <w:ilvl w:val="0"/>
          <w:numId w:val="26"/>
        </w:numPr>
      </w:pPr>
      <w:r w:rsidRPr="00C266FB">
        <w:t xml:space="preserve">Wykonanie </w:t>
      </w:r>
      <w:r w:rsidR="00D6087E">
        <w:t xml:space="preserve">szczegółowej </w:t>
      </w:r>
      <w:r w:rsidRPr="00C266FB">
        <w:t xml:space="preserve">inwentaryzacji pomieszczeń obiektu w zakresie </w:t>
      </w:r>
      <w:r>
        <w:t xml:space="preserve">niezbędnym </w:t>
      </w:r>
      <w:r w:rsidRPr="00C266FB">
        <w:t xml:space="preserve"> do sporządzenia dokumentacji projektowej</w:t>
      </w:r>
    </w:p>
    <w:p w14:paraId="5261FF1C" w14:textId="5579402A" w:rsidR="00956BB2" w:rsidRDefault="004F399F" w:rsidP="002B1DA8">
      <w:pPr>
        <w:pStyle w:val="Akapitzlist"/>
        <w:numPr>
          <w:ilvl w:val="0"/>
          <w:numId w:val="26"/>
        </w:numPr>
      </w:pPr>
      <w:r>
        <w:t>Wykonanie</w:t>
      </w:r>
      <w:r w:rsidR="00C27D62">
        <w:t xml:space="preserve"> </w:t>
      </w:r>
      <w:r w:rsidR="00341751">
        <w:t xml:space="preserve">projektu </w:t>
      </w:r>
      <w:r w:rsidR="00C27D62">
        <w:t xml:space="preserve">koncepcji </w:t>
      </w:r>
      <w:r>
        <w:t>adapt</w:t>
      </w:r>
      <w:r w:rsidR="00341751">
        <w:t>ującej</w:t>
      </w:r>
      <w:r>
        <w:t xml:space="preserve"> </w:t>
      </w:r>
      <w:r w:rsidR="000D4704">
        <w:t>budyn</w:t>
      </w:r>
      <w:r w:rsidR="00341751">
        <w:t>ek</w:t>
      </w:r>
      <w:r w:rsidR="000D4704">
        <w:t xml:space="preserve"> </w:t>
      </w:r>
      <w:r w:rsidR="00341751">
        <w:t>i</w:t>
      </w:r>
      <w:r w:rsidR="000D4704">
        <w:t xml:space="preserve"> pomieszcze</w:t>
      </w:r>
      <w:r w:rsidR="00341751">
        <w:t>nia</w:t>
      </w:r>
      <w:r w:rsidR="000D4704">
        <w:t xml:space="preserve"> do potrzeb dzieci (w tym </w:t>
      </w:r>
      <w:r w:rsidR="009D7FC8">
        <w:br/>
      </w:r>
      <w:r w:rsidR="000D4704">
        <w:t>z niepełnosprawnością)</w:t>
      </w:r>
      <w:r>
        <w:t xml:space="preserve"> </w:t>
      </w:r>
      <w:r w:rsidR="001B28D7">
        <w:t>uwzględniającej:</w:t>
      </w:r>
    </w:p>
    <w:p w14:paraId="69D45CC7" w14:textId="44D47318" w:rsidR="00861D31" w:rsidRDefault="007E2503" w:rsidP="004C43FA">
      <w:pPr>
        <w:pStyle w:val="Akapitzlist"/>
        <w:numPr>
          <w:ilvl w:val="0"/>
          <w:numId w:val="26"/>
        </w:numPr>
      </w:pPr>
      <w:r>
        <w:t xml:space="preserve">Wykonanie projektu wyposażenia </w:t>
      </w:r>
      <w:r w:rsidR="001E55CC">
        <w:t>wnętrz</w:t>
      </w:r>
      <w:r w:rsidR="007D7E84">
        <w:t xml:space="preserve"> wraz z opisaniem proponowanych materiałów i urządzeń za pomocą parametrów technicznych</w:t>
      </w:r>
      <w:r w:rsidR="00EB7629">
        <w:t xml:space="preserve"> (w tym m.in. meble</w:t>
      </w:r>
      <w:r w:rsidR="001E55CC">
        <w:t>,</w:t>
      </w:r>
      <w:r w:rsidR="00EB7629">
        <w:t xml:space="preserve"> wyposażenie wypoczynkowe, wyposażenie sanitarne, wyposażenie kuchenne, zabawki, </w:t>
      </w:r>
      <w:r w:rsidR="001E55CC">
        <w:t xml:space="preserve"> </w:t>
      </w:r>
      <w:r w:rsidR="00BC6932">
        <w:t>wyposażeni</w:t>
      </w:r>
      <w:r w:rsidR="00EB7629">
        <w:t>e</w:t>
      </w:r>
      <w:r w:rsidR="00BC6932">
        <w:t xml:space="preserve"> w pomoce</w:t>
      </w:r>
      <w:r w:rsidR="004C43FA">
        <w:t xml:space="preserve"> do prowadzenia zajęć opiekuńczo – wychowawczych i edukacyjnych, specjalistyczny sprzęt </w:t>
      </w:r>
      <w:r w:rsidR="00F649F3">
        <w:t xml:space="preserve">oraz narzędzia do rozpoznawania potrzeb rozwojowych i edukacyjnych oraz możliwości psychofizycznych </w:t>
      </w:r>
      <w:r w:rsidR="00C27ABA">
        <w:t>dzieci</w:t>
      </w:r>
      <w:r w:rsidR="00EB7629">
        <w:t>)</w:t>
      </w:r>
      <w:r w:rsidR="00513287">
        <w:t xml:space="preserve"> </w:t>
      </w:r>
    </w:p>
    <w:p w14:paraId="46691F9C" w14:textId="654E0948" w:rsidR="002B1DA8" w:rsidRPr="0024296D" w:rsidRDefault="00F10CB5" w:rsidP="0071210B">
      <w:pPr>
        <w:pStyle w:val="Akapitzlist"/>
        <w:numPr>
          <w:ilvl w:val="0"/>
          <w:numId w:val="26"/>
        </w:numPr>
      </w:pPr>
      <w:r>
        <w:t>Spójne o</w:t>
      </w:r>
      <w:r w:rsidR="00A71E74">
        <w:t>raz skoordynowane o</w:t>
      </w:r>
      <w:r w:rsidR="007D7E84">
        <w:t xml:space="preserve">pracowanie </w:t>
      </w:r>
      <w:r w:rsidR="00A71E74">
        <w:t xml:space="preserve">przedmiotowej </w:t>
      </w:r>
      <w:r w:rsidR="00A15BA6">
        <w:t>dokumentacji</w:t>
      </w:r>
      <w:r w:rsidR="007D7E84">
        <w:t xml:space="preserve"> projektow</w:t>
      </w:r>
      <w:r w:rsidR="00A15BA6">
        <w:t xml:space="preserve">o – kosztorysowej </w:t>
      </w:r>
      <w:r w:rsidR="009C5A85">
        <w:br/>
      </w:r>
      <w:r w:rsidR="009C5A85" w:rsidRPr="009C5A85">
        <w:rPr>
          <w:b/>
          <w:bCs/>
        </w:rPr>
        <w:t>uwzględniającej</w:t>
      </w:r>
      <w:r w:rsidR="00A71E74" w:rsidRPr="009C5A85">
        <w:rPr>
          <w:b/>
          <w:bCs/>
        </w:rPr>
        <w:t xml:space="preserve"> dokumentację </w:t>
      </w:r>
      <w:r w:rsidR="009B5CD6" w:rsidRPr="009C5A85">
        <w:rPr>
          <w:b/>
          <w:bCs/>
        </w:rPr>
        <w:t>dla wykonania zielonych ogródków przy miejskich przedszkolach i szkołach podstawowych</w:t>
      </w:r>
      <w:r w:rsidR="009C5A85" w:rsidRPr="009C5A85">
        <w:rPr>
          <w:b/>
          <w:bCs/>
        </w:rPr>
        <w:t xml:space="preserve"> w Starachowicach</w:t>
      </w:r>
      <w:r w:rsidR="009B5CD6" w:rsidRPr="009C5A85">
        <w:rPr>
          <w:b/>
          <w:bCs/>
        </w:rPr>
        <w:t xml:space="preserve"> będącej w posiadaniu Zamawiającego</w:t>
      </w:r>
    </w:p>
    <w:p w14:paraId="4830CC6D" w14:textId="6D953D5B" w:rsidR="0024296D" w:rsidRDefault="0024296D" w:rsidP="0024296D">
      <w:pPr>
        <w:pStyle w:val="Akapitzlist"/>
        <w:numPr>
          <w:ilvl w:val="0"/>
          <w:numId w:val="26"/>
        </w:numPr>
      </w:pPr>
      <w:r>
        <w:t>Wykonawca zobowiązany jest do uzgadniania przyjętych w projekcie materiałów, wybranej technologii oraz uzgodnienia branżowego opracowanego projektu z Zamawiającym</w:t>
      </w:r>
    </w:p>
    <w:p w14:paraId="4C4D078F" w14:textId="77777777" w:rsidR="009B5CD6" w:rsidRDefault="009B5CD6" w:rsidP="002E44FF"/>
    <w:p w14:paraId="5F7A28A5" w14:textId="3E46FC4E" w:rsidR="00861D31" w:rsidRDefault="00861D31" w:rsidP="00DC35E8">
      <w:pPr>
        <w:ind w:left="360"/>
        <w:rPr>
          <w:b/>
          <w:bCs/>
        </w:rPr>
      </w:pPr>
      <w:r w:rsidRPr="0024296D">
        <w:rPr>
          <w:b/>
          <w:bCs/>
        </w:rPr>
        <w:t>Wstępne wytyczne projektowe</w:t>
      </w:r>
      <w:r w:rsidR="0024296D" w:rsidRPr="0024296D">
        <w:rPr>
          <w:b/>
          <w:bCs/>
        </w:rPr>
        <w:t>:</w:t>
      </w:r>
    </w:p>
    <w:p w14:paraId="67532443" w14:textId="06B8ED13" w:rsidR="0024296D" w:rsidRDefault="0024296D" w:rsidP="0024296D">
      <w:pPr>
        <w:pStyle w:val="Akapitzlist"/>
        <w:numPr>
          <w:ilvl w:val="0"/>
          <w:numId w:val="27"/>
        </w:numPr>
        <w:rPr>
          <w:b/>
          <w:bCs/>
        </w:rPr>
      </w:pPr>
      <w:r>
        <w:rPr>
          <w:b/>
          <w:bCs/>
        </w:rPr>
        <w:t xml:space="preserve">BUDYNEK PRZEDSZKOLA </w:t>
      </w:r>
    </w:p>
    <w:p w14:paraId="40A2064C" w14:textId="7A644F18" w:rsidR="0024296D" w:rsidRDefault="00053AF7" w:rsidP="0024296D">
      <w:pPr>
        <w:pStyle w:val="Akapitzlist"/>
        <w:numPr>
          <w:ilvl w:val="0"/>
          <w:numId w:val="28"/>
        </w:numPr>
        <w:rPr>
          <w:b/>
          <w:bCs/>
        </w:rPr>
      </w:pPr>
      <w:r>
        <w:rPr>
          <w:b/>
          <w:bCs/>
        </w:rPr>
        <w:t>Przedszkole</w:t>
      </w:r>
      <w:r w:rsidR="00EE73C0">
        <w:rPr>
          <w:b/>
          <w:bCs/>
        </w:rPr>
        <w:t xml:space="preserve"> – 3 oddziałowe, w tym</w:t>
      </w:r>
    </w:p>
    <w:p w14:paraId="53456D6C" w14:textId="2D4046BA" w:rsidR="00053AF7" w:rsidRDefault="00053AF7" w:rsidP="00053AF7">
      <w:pPr>
        <w:pStyle w:val="Akapitzlist"/>
        <w:numPr>
          <w:ilvl w:val="0"/>
          <w:numId w:val="29"/>
        </w:numPr>
      </w:pPr>
      <w:r w:rsidRPr="00DC755F">
        <w:t xml:space="preserve">1 </w:t>
      </w:r>
      <w:r w:rsidR="00DC755F">
        <w:t xml:space="preserve">oddział </w:t>
      </w:r>
      <w:r w:rsidR="001170AB">
        <w:t>3</w:t>
      </w:r>
      <w:r w:rsidR="00DC755F">
        <w:t xml:space="preserve"> latków </w:t>
      </w:r>
      <w:r w:rsidR="00AD5A1E">
        <w:tab/>
      </w:r>
      <w:r w:rsidR="00DC755F">
        <w:t>( do 25 dzieci)</w:t>
      </w:r>
      <w:r w:rsidR="00AD5A1E">
        <w:t xml:space="preserve"> – </w:t>
      </w:r>
      <w:r w:rsidR="00BE632C">
        <w:t>parter</w:t>
      </w:r>
    </w:p>
    <w:p w14:paraId="7F272B1D" w14:textId="7538D045" w:rsidR="00EE73C0" w:rsidRDefault="00BE632C" w:rsidP="00053AF7">
      <w:pPr>
        <w:pStyle w:val="Akapitzlist"/>
        <w:numPr>
          <w:ilvl w:val="0"/>
          <w:numId w:val="29"/>
        </w:numPr>
      </w:pPr>
      <w:r>
        <w:t xml:space="preserve">1 oddział </w:t>
      </w:r>
      <w:r w:rsidR="00EF154D">
        <w:t>4</w:t>
      </w:r>
      <w:r>
        <w:t xml:space="preserve"> latków </w:t>
      </w:r>
      <w:r w:rsidR="00AD5A1E">
        <w:tab/>
      </w:r>
      <w:r>
        <w:t>(</w:t>
      </w:r>
      <w:r w:rsidR="00AD5A1E">
        <w:t xml:space="preserve"> do 25 dzieci) – I piętro</w:t>
      </w:r>
    </w:p>
    <w:p w14:paraId="356EE862" w14:textId="1D8CA021" w:rsidR="00AD5A1E" w:rsidRPr="00DC755F" w:rsidRDefault="00AD5A1E" w:rsidP="00053AF7">
      <w:pPr>
        <w:pStyle w:val="Akapitzlist"/>
        <w:numPr>
          <w:ilvl w:val="0"/>
          <w:numId w:val="29"/>
        </w:numPr>
      </w:pPr>
      <w:r>
        <w:t xml:space="preserve">1 oddział </w:t>
      </w:r>
      <w:r w:rsidR="00EF154D">
        <w:t>5</w:t>
      </w:r>
      <w:r>
        <w:t xml:space="preserve"> latków </w:t>
      </w:r>
      <w:r>
        <w:tab/>
        <w:t>(do 25 dzieci ) – I piętro</w:t>
      </w:r>
    </w:p>
    <w:p w14:paraId="0FA72134" w14:textId="77777777" w:rsidR="00DC755F" w:rsidRDefault="00DC755F" w:rsidP="00DC755F">
      <w:pPr>
        <w:ind w:left="360"/>
        <w:rPr>
          <w:b/>
          <w:bCs/>
        </w:rPr>
      </w:pPr>
    </w:p>
    <w:p w14:paraId="435CB071" w14:textId="62AF5614" w:rsidR="00DC755F" w:rsidRPr="00DC755F" w:rsidRDefault="00DC755F" w:rsidP="00DC755F">
      <w:pPr>
        <w:pStyle w:val="Akapitzlist"/>
        <w:numPr>
          <w:ilvl w:val="0"/>
          <w:numId w:val="28"/>
        </w:numPr>
        <w:rPr>
          <w:b/>
          <w:bCs/>
        </w:rPr>
      </w:pPr>
      <w:r>
        <w:rPr>
          <w:b/>
          <w:bCs/>
        </w:rPr>
        <w:t>Żłobek</w:t>
      </w:r>
      <w:r w:rsidRPr="00DC755F">
        <w:rPr>
          <w:b/>
          <w:bCs/>
        </w:rPr>
        <w:t xml:space="preserve"> – </w:t>
      </w:r>
      <w:r>
        <w:rPr>
          <w:b/>
          <w:bCs/>
        </w:rPr>
        <w:t>2</w:t>
      </w:r>
      <w:r w:rsidRPr="00DC755F">
        <w:rPr>
          <w:b/>
          <w:bCs/>
        </w:rPr>
        <w:t xml:space="preserve"> oddziałow</w:t>
      </w:r>
      <w:r>
        <w:rPr>
          <w:b/>
          <w:bCs/>
        </w:rPr>
        <w:t>y</w:t>
      </w:r>
      <w:r w:rsidRPr="00DC755F">
        <w:rPr>
          <w:b/>
          <w:bCs/>
        </w:rPr>
        <w:t>, w tym:</w:t>
      </w:r>
    </w:p>
    <w:p w14:paraId="1EA86C14" w14:textId="28C454D6" w:rsidR="0024296D" w:rsidRDefault="00AD5A1E" w:rsidP="00DC755F">
      <w:pPr>
        <w:pStyle w:val="Akapitzlist"/>
        <w:numPr>
          <w:ilvl w:val="0"/>
          <w:numId w:val="30"/>
        </w:numPr>
      </w:pPr>
      <w:r>
        <w:t xml:space="preserve">1 oddział </w:t>
      </w:r>
      <w:r w:rsidR="00E23F72">
        <w:t>0</w:t>
      </w:r>
      <w:r w:rsidR="00797CDA">
        <w:t>-2 latków</w:t>
      </w:r>
      <w:r w:rsidR="002510AC">
        <w:tab/>
        <w:t>( do 20 dzieci) – parter</w:t>
      </w:r>
    </w:p>
    <w:p w14:paraId="03E8F32A" w14:textId="71F5A66F" w:rsidR="002E44FF" w:rsidRDefault="002510AC" w:rsidP="00BC60E2">
      <w:pPr>
        <w:pStyle w:val="Akapitzlist"/>
        <w:numPr>
          <w:ilvl w:val="0"/>
          <w:numId w:val="30"/>
        </w:numPr>
      </w:pPr>
      <w:r>
        <w:t xml:space="preserve">1 oddział </w:t>
      </w:r>
      <w:r w:rsidR="00EF154D">
        <w:t>2-</w:t>
      </w:r>
      <w:r w:rsidR="001170AB">
        <w:t>3</w:t>
      </w:r>
      <w:r>
        <w:t xml:space="preserve"> latków</w:t>
      </w:r>
      <w:r>
        <w:tab/>
        <w:t xml:space="preserve">(do 20 dzieci) </w:t>
      </w:r>
      <w:r w:rsidR="008A6FD2">
        <w:t>–</w:t>
      </w:r>
      <w:r>
        <w:t xml:space="preserve"> parter</w:t>
      </w:r>
    </w:p>
    <w:p w14:paraId="1FD6428E" w14:textId="77777777" w:rsidR="008A6FD2" w:rsidRDefault="008A6FD2" w:rsidP="008A6FD2"/>
    <w:p w14:paraId="01BD7055" w14:textId="52A02240" w:rsidR="008A6FD2" w:rsidRPr="008A6FD2" w:rsidRDefault="00D5408F" w:rsidP="008A6FD2">
      <w:pPr>
        <w:pStyle w:val="Akapitzlist"/>
        <w:numPr>
          <w:ilvl w:val="0"/>
          <w:numId w:val="28"/>
        </w:numPr>
        <w:rPr>
          <w:b/>
          <w:bCs/>
        </w:rPr>
      </w:pPr>
      <w:r>
        <w:rPr>
          <w:b/>
          <w:bCs/>
        </w:rPr>
        <w:t xml:space="preserve">Dodatkowe </w:t>
      </w:r>
      <w:r w:rsidR="0078394A">
        <w:rPr>
          <w:b/>
          <w:bCs/>
        </w:rPr>
        <w:t>zakres</w:t>
      </w:r>
      <w:r>
        <w:rPr>
          <w:b/>
          <w:bCs/>
        </w:rPr>
        <w:t xml:space="preserve"> adaptacji</w:t>
      </w:r>
    </w:p>
    <w:p w14:paraId="6241DEA6" w14:textId="55B0E7DF" w:rsidR="008A6FD2" w:rsidRDefault="009E7042" w:rsidP="008A6FD2">
      <w:pPr>
        <w:pStyle w:val="Akapitzlist"/>
        <w:numPr>
          <w:ilvl w:val="0"/>
          <w:numId w:val="34"/>
        </w:numPr>
      </w:pPr>
      <w:r>
        <w:t>budowa węzła sanitarnego dla jednej z nowych sal żłobkowych</w:t>
      </w:r>
    </w:p>
    <w:p w14:paraId="14077BA5" w14:textId="77777777" w:rsidR="008A6FD2" w:rsidRDefault="008A6FD2" w:rsidP="008A6FD2">
      <w:pPr>
        <w:pStyle w:val="Akapitzlist"/>
        <w:numPr>
          <w:ilvl w:val="0"/>
          <w:numId w:val="34"/>
        </w:numPr>
      </w:pPr>
      <w:r>
        <w:t>powiększenie tarasu zewnętrznego</w:t>
      </w:r>
    </w:p>
    <w:p w14:paraId="7E1F2DA6" w14:textId="1D07907C" w:rsidR="008A6FD2" w:rsidRDefault="008A6FD2" w:rsidP="008A6FD2">
      <w:pPr>
        <w:pStyle w:val="Akapitzlist"/>
        <w:numPr>
          <w:ilvl w:val="0"/>
          <w:numId w:val="34"/>
        </w:numPr>
      </w:pPr>
      <w:r>
        <w:lastRenderedPageBreak/>
        <w:t>likwidacj</w:t>
      </w:r>
      <w:r w:rsidR="00A3688A">
        <w:t>a</w:t>
      </w:r>
      <w:r>
        <w:t xml:space="preserve"> barier architektonicznych przy wejściu</w:t>
      </w:r>
    </w:p>
    <w:p w14:paraId="0D2728CD" w14:textId="6C51089F" w:rsidR="008A6FD2" w:rsidRDefault="008A6FD2" w:rsidP="008A6FD2">
      <w:pPr>
        <w:pStyle w:val="Akapitzlist"/>
        <w:numPr>
          <w:ilvl w:val="0"/>
          <w:numId w:val="34"/>
        </w:numPr>
      </w:pPr>
      <w:r>
        <w:t>budow</w:t>
      </w:r>
      <w:r w:rsidR="00A3688A">
        <w:t>a</w:t>
      </w:r>
      <w:r>
        <w:t xml:space="preserve"> pochylni dla osób niepełnosprawnych łączącej taras zewnętrzny  z terenem ogrodu</w:t>
      </w:r>
    </w:p>
    <w:p w14:paraId="23CF4975" w14:textId="77777777" w:rsidR="008A6FD2" w:rsidRDefault="008A6FD2" w:rsidP="008A6FD2"/>
    <w:p w14:paraId="7E83584C" w14:textId="77777777" w:rsidR="0068755D" w:rsidRPr="0068755D" w:rsidRDefault="0068755D" w:rsidP="0068755D">
      <w:pPr>
        <w:rPr>
          <w:b/>
          <w:bCs/>
        </w:rPr>
      </w:pPr>
      <w:r w:rsidRPr="0068755D">
        <w:rPr>
          <w:b/>
          <w:bCs/>
        </w:rPr>
        <w:t>Uwaga:</w:t>
      </w:r>
    </w:p>
    <w:p w14:paraId="02B81575" w14:textId="52ECE6BF" w:rsidR="0068755D" w:rsidRDefault="0068755D" w:rsidP="0068755D">
      <w:pPr>
        <w:rPr>
          <w:b/>
          <w:bCs/>
        </w:rPr>
      </w:pPr>
      <w:r w:rsidRPr="0068755D">
        <w:rPr>
          <w:b/>
          <w:bCs/>
        </w:rPr>
        <w:t>•</w:t>
      </w:r>
      <w:r w:rsidRPr="0068755D">
        <w:rPr>
          <w:b/>
          <w:bCs/>
        </w:rPr>
        <w:tab/>
        <w:t>Protokół zdawczo – odbiorczy zostanie podpisany przez Zamawiającego z datą nie wcześniejszą niż data wydania decyzji o pozwoleniu na budowę</w:t>
      </w:r>
    </w:p>
    <w:p w14:paraId="0C30E863" w14:textId="77777777" w:rsidR="008B3317" w:rsidRDefault="008B3317" w:rsidP="008B3317">
      <w:pPr>
        <w:pStyle w:val="Nagwek1"/>
      </w:pPr>
      <w:r>
        <w:t>Wymagania ogólne</w:t>
      </w:r>
    </w:p>
    <w:p w14:paraId="1DA3D073" w14:textId="77777777" w:rsidR="008B3317" w:rsidRPr="008B3317" w:rsidRDefault="008B3317" w:rsidP="008B3317"/>
    <w:p w14:paraId="1B8841FB" w14:textId="77777777" w:rsidR="0035364F" w:rsidRPr="00CA77C4" w:rsidRDefault="008B3317" w:rsidP="008B3317">
      <w:pPr>
        <w:pStyle w:val="Nagwek1"/>
        <w:numPr>
          <w:ilvl w:val="0"/>
          <w:numId w:val="32"/>
        </w:numPr>
        <w:rPr>
          <w:b w:val="0"/>
          <w:bCs/>
          <w:sz w:val="22"/>
          <w:szCs w:val="22"/>
        </w:rPr>
      </w:pPr>
      <w:r w:rsidRPr="00CA77C4">
        <w:rPr>
          <w:b w:val="0"/>
          <w:bCs/>
          <w:sz w:val="22"/>
          <w:szCs w:val="22"/>
        </w:rPr>
        <w:t>Wykonawca - projektant zobowiązany będzie uzyskać w imieniu Zamawiającego wszelkie niezbędne warunki techniczne, uzgodnienia, opinie, decyzje i inne wymagane dokumenty, których potrzeba wyniknie w trakcie projektowania.</w:t>
      </w:r>
    </w:p>
    <w:p w14:paraId="5ED44663" w14:textId="6F4DECF4" w:rsidR="008B3317" w:rsidRPr="00CA77C4" w:rsidRDefault="008B3317" w:rsidP="008B3317">
      <w:pPr>
        <w:pStyle w:val="Nagwek1"/>
        <w:numPr>
          <w:ilvl w:val="0"/>
          <w:numId w:val="32"/>
        </w:numPr>
        <w:rPr>
          <w:b w:val="0"/>
          <w:bCs/>
          <w:sz w:val="22"/>
          <w:szCs w:val="22"/>
        </w:rPr>
      </w:pPr>
      <w:r w:rsidRPr="00CA77C4">
        <w:rPr>
          <w:b w:val="0"/>
          <w:bCs/>
          <w:sz w:val="22"/>
          <w:szCs w:val="22"/>
        </w:rPr>
        <w:t>Dokumentacja projektowo – kosztorysowa winna być kompleksowym opracowaniem wykonanym zgodnie z obowiązującymi przepisami i normami, na podstawie, której możliwe będzie uzyskanie pozwolenia na budowę, m. in. zgodnie z:</w:t>
      </w:r>
    </w:p>
    <w:p w14:paraId="7A71EFB5" w14:textId="77777777" w:rsidR="0035364F" w:rsidRPr="0035364F" w:rsidRDefault="0035364F" w:rsidP="0035364F"/>
    <w:p w14:paraId="7BACD7D3" w14:textId="5B423FCC" w:rsidR="0035364F" w:rsidRDefault="008B3317" w:rsidP="008B3317">
      <w:pPr>
        <w:pStyle w:val="Akapitzlist"/>
        <w:numPr>
          <w:ilvl w:val="0"/>
          <w:numId w:val="33"/>
        </w:numPr>
      </w:pPr>
      <w:r>
        <w:t xml:space="preserve">Ustawą z dnia 7 lipca </w:t>
      </w:r>
      <w:r w:rsidR="0035364F">
        <w:t>1994 r.</w:t>
      </w:r>
      <w:r>
        <w:t xml:space="preserve">  Prawo budowlane (t.j. Dz. U. 202</w:t>
      </w:r>
      <w:r w:rsidR="006E66AB">
        <w:t>3</w:t>
      </w:r>
      <w:r>
        <w:t xml:space="preserve"> poz. </w:t>
      </w:r>
      <w:r w:rsidR="006E66AB">
        <w:t>628</w:t>
      </w:r>
      <w:r>
        <w:t xml:space="preserve"> z późn. zm.)</w:t>
      </w:r>
    </w:p>
    <w:p w14:paraId="3A5BD161" w14:textId="0C38FF7C" w:rsidR="0035364F" w:rsidRDefault="008B3317" w:rsidP="008B3317">
      <w:pPr>
        <w:pStyle w:val="Akapitzlist"/>
        <w:numPr>
          <w:ilvl w:val="0"/>
          <w:numId w:val="33"/>
        </w:numPr>
      </w:pPr>
      <w:r>
        <w:t xml:space="preserve">Ustawą z dnia </w:t>
      </w:r>
      <w:r w:rsidR="00172C13">
        <w:t>11</w:t>
      </w:r>
      <w:r>
        <w:t xml:space="preserve"> </w:t>
      </w:r>
      <w:r w:rsidR="00172C13">
        <w:t>września</w:t>
      </w:r>
      <w:r>
        <w:t xml:space="preserve"> </w:t>
      </w:r>
      <w:r w:rsidR="0035364F">
        <w:t>20</w:t>
      </w:r>
      <w:r w:rsidR="00172C13">
        <w:t>19</w:t>
      </w:r>
      <w:r w:rsidR="0035364F">
        <w:t xml:space="preserve"> r.</w:t>
      </w:r>
      <w:r>
        <w:t xml:space="preserve"> Prawo zamówień publicznych (t.j. Dz. U. 202</w:t>
      </w:r>
      <w:r w:rsidR="00172C13">
        <w:t>3</w:t>
      </w:r>
      <w:r>
        <w:t xml:space="preserve"> poz. </w:t>
      </w:r>
      <w:r w:rsidR="00172C13">
        <w:t>1605</w:t>
      </w:r>
      <w:r>
        <w:t xml:space="preserve"> z późn. zm.)</w:t>
      </w:r>
    </w:p>
    <w:p w14:paraId="17D7E5F7" w14:textId="77777777" w:rsidR="0035364F" w:rsidRDefault="008B3317" w:rsidP="008B3317">
      <w:pPr>
        <w:pStyle w:val="Akapitzlist"/>
        <w:numPr>
          <w:ilvl w:val="0"/>
          <w:numId w:val="33"/>
        </w:numPr>
      </w:pPr>
      <w:r>
        <w:t>Rozporządzeniem Ministra Rozwoju i Technologii z dnia 20 grudnia 2021 r. w sprawie szczegółowego zakresu i formy dokumentacji projektowej, specyfikacji technicznych wykonania i odbioru robót budowlanych oraz programu funkcjonalno-użytkowego (Dz. U. z 2021 r., poz. 2454).</w:t>
      </w:r>
    </w:p>
    <w:p w14:paraId="50385F79" w14:textId="77777777" w:rsidR="0035364F" w:rsidRDefault="008B3317" w:rsidP="008B3317">
      <w:pPr>
        <w:pStyle w:val="Akapitzlist"/>
        <w:numPr>
          <w:ilvl w:val="0"/>
          <w:numId w:val="33"/>
        </w:numPr>
      </w:pPr>
      <w:r>
        <w:t>Rozporządzeniem Ministra Rozwoju i Technologii z dnia 20 grudnia 2021 r. w sprawie określenia metod i podstaw sporządzania kosztorysu inwestorskiego, obliczania planowanych kosztów prac projektowych oraz planowanych kosztów robót budowlanych określonych w programie funkcjonalno-użytkowym (Dz. U. z 2021 r., poz. 2458),</w:t>
      </w:r>
    </w:p>
    <w:p w14:paraId="50FFBFD9" w14:textId="679437A7" w:rsidR="008B3317" w:rsidRPr="008B3317" w:rsidRDefault="008B3317" w:rsidP="008B3317">
      <w:pPr>
        <w:pStyle w:val="Akapitzlist"/>
        <w:numPr>
          <w:ilvl w:val="0"/>
          <w:numId w:val="33"/>
        </w:numPr>
      </w:pPr>
      <w:r>
        <w:t>Rozporządzenie</w:t>
      </w:r>
      <w:r w:rsidR="0035364F">
        <w:t>m</w:t>
      </w:r>
      <w:r>
        <w:t xml:space="preserve"> Ministra Infrastruktury z 12 kwietnia 2002 r. w sprawie warunków technicznych, jakim powinny odpowiadać budynki i ich usytuowanie (Dz. U. z 20</w:t>
      </w:r>
      <w:r w:rsidR="00711358">
        <w:t>22</w:t>
      </w:r>
      <w:r>
        <w:t xml:space="preserve"> r., poz. 1</w:t>
      </w:r>
      <w:r w:rsidR="00711358">
        <w:t>225</w:t>
      </w:r>
      <w:r>
        <w:t>)</w:t>
      </w:r>
    </w:p>
    <w:p w14:paraId="33C9F0DA" w14:textId="77777777" w:rsidR="008B3317" w:rsidRDefault="008B3317" w:rsidP="008B3317">
      <w:pPr>
        <w:pStyle w:val="Akapitzlist"/>
        <w:ind w:left="1065"/>
        <w:rPr>
          <w:b/>
          <w:bCs/>
        </w:rPr>
      </w:pPr>
    </w:p>
    <w:p w14:paraId="04983790" w14:textId="23514962" w:rsidR="00CA77C4" w:rsidRPr="00CA77C4" w:rsidRDefault="00CA77C4" w:rsidP="00CA77C4">
      <w:pPr>
        <w:pStyle w:val="Akapitzlist"/>
        <w:numPr>
          <w:ilvl w:val="0"/>
          <w:numId w:val="32"/>
        </w:numPr>
        <w:rPr>
          <w:szCs w:val="22"/>
        </w:rPr>
      </w:pPr>
      <w:r w:rsidRPr="00CA77C4">
        <w:rPr>
          <w:szCs w:val="22"/>
        </w:rPr>
        <w:t>Projektant wykona wszystkie (także niewyszczególnione wyżej) opracowania, które są niezbędne                 z punktu widzenia kompletności dokumentacji pod kątem uzyskania decyzji organów administracji państwowej lub samorządowej lub innych jednostek branżowych uzgadniających dokumentację.</w:t>
      </w:r>
    </w:p>
    <w:p w14:paraId="5E983DEB" w14:textId="7BA6287C" w:rsidR="00CA77C4" w:rsidRPr="00CA77C4" w:rsidRDefault="00CA77C4" w:rsidP="00CA77C4">
      <w:pPr>
        <w:pStyle w:val="Akapitzlist"/>
        <w:numPr>
          <w:ilvl w:val="0"/>
          <w:numId w:val="32"/>
        </w:numPr>
        <w:rPr>
          <w:szCs w:val="22"/>
        </w:rPr>
      </w:pPr>
      <w:r w:rsidRPr="00CA77C4">
        <w:rPr>
          <w:szCs w:val="22"/>
        </w:rPr>
        <w:t>Wykonawca podczas opracowania dokumentacji zobowiązany będzie na bieżąco uzgadniać z Zamawiającym szczegółowe rozwiązania techniczne.</w:t>
      </w:r>
    </w:p>
    <w:p w14:paraId="118C3977" w14:textId="5EA87B22" w:rsidR="00CA77C4" w:rsidRPr="00CA77C4" w:rsidRDefault="00CA77C4" w:rsidP="00CA77C4">
      <w:pPr>
        <w:pStyle w:val="Akapitzlist"/>
        <w:numPr>
          <w:ilvl w:val="0"/>
          <w:numId w:val="32"/>
        </w:numPr>
        <w:rPr>
          <w:szCs w:val="22"/>
        </w:rPr>
      </w:pPr>
      <w:r w:rsidRPr="00CA77C4">
        <w:rPr>
          <w:szCs w:val="22"/>
        </w:rPr>
        <w:t>Zamawiający wymaga zastosowania rozwiązań technicznych zmierzających do minimalizacji kosztu robót budowlanych, tj. minimalizacji kosztu w przeliczeniu na 1 m2 powierzchni użytkowej.</w:t>
      </w:r>
    </w:p>
    <w:p w14:paraId="4B853C95" w14:textId="267938F0" w:rsidR="00CA77C4" w:rsidRPr="00CA77C4" w:rsidRDefault="00CA77C4" w:rsidP="00CA77C4">
      <w:pPr>
        <w:pStyle w:val="Akapitzlist"/>
        <w:numPr>
          <w:ilvl w:val="0"/>
          <w:numId w:val="32"/>
        </w:numPr>
        <w:rPr>
          <w:szCs w:val="22"/>
        </w:rPr>
      </w:pPr>
      <w:r w:rsidRPr="00CA77C4">
        <w:rPr>
          <w:szCs w:val="22"/>
        </w:rPr>
        <w:t>Wykonawca na bieżąco będzie informował Zamawiającego o postępie prac nad dokumentacją przekazując mu kopie wystąpień o warunki, uzgodnienia, opinie oraz kopie zgłoszenia zamiaru wykonania robót budowlanych czy wniosku o wydanie decyzji pozwolenia na budowę.</w:t>
      </w:r>
    </w:p>
    <w:p w14:paraId="5171FC5D" w14:textId="32ECC78A" w:rsidR="00CA77C4" w:rsidRPr="00CA77C4" w:rsidRDefault="00CA77C4" w:rsidP="00CA77C4">
      <w:pPr>
        <w:pStyle w:val="Akapitzlist"/>
        <w:numPr>
          <w:ilvl w:val="0"/>
          <w:numId w:val="32"/>
        </w:numPr>
        <w:rPr>
          <w:szCs w:val="22"/>
        </w:rPr>
      </w:pPr>
      <w:r w:rsidRPr="00CA77C4">
        <w:rPr>
          <w:szCs w:val="22"/>
        </w:rPr>
        <w:t>Wykonawca zobowiązany jest uzgodnić z Zamawiającym założenia wyjściowe do kosztorysowania.</w:t>
      </w:r>
    </w:p>
    <w:p w14:paraId="04BD9F20" w14:textId="44CF3388" w:rsidR="00CA77C4" w:rsidRDefault="00CA77C4" w:rsidP="00CA77C4">
      <w:pPr>
        <w:pStyle w:val="Akapitzlist"/>
        <w:numPr>
          <w:ilvl w:val="0"/>
          <w:numId w:val="32"/>
        </w:numPr>
        <w:rPr>
          <w:szCs w:val="22"/>
        </w:rPr>
      </w:pPr>
      <w:r w:rsidRPr="00CA77C4">
        <w:rPr>
          <w:szCs w:val="22"/>
        </w:rPr>
        <w:t>Zamawiający zastrzega sobie możliwość ustalenia nazwy dokumentacji, w uzgodnieniu z Projektantem oraz właściwym organem zezwalającym na realizację robót.</w:t>
      </w:r>
    </w:p>
    <w:p w14:paraId="4FEC4AEB" w14:textId="77777777" w:rsidR="00CA77C4" w:rsidRPr="00CA77C4" w:rsidRDefault="00CA77C4" w:rsidP="00CA77C4">
      <w:pPr>
        <w:pStyle w:val="Akapitzlist"/>
        <w:numPr>
          <w:ilvl w:val="0"/>
          <w:numId w:val="32"/>
        </w:numPr>
        <w:rPr>
          <w:szCs w:val="22"/>
        </w:rPr>
      </w:pPr>
      <w:r w:rsidRPr="00CA77C4">
        <w:rPr>
          <w:szCs w:val="22"/>
        </w:rPr>
        <w:t>Projekty wykonawcze powinny uzupełniać i uszczegóławiać projekt budowlany w zakresie i stopniu dokładności niezbędnym do sporządzenia przedmiaru robót, kosztorysu inwestorskiego, przygotowania oferty przez Wykonawcę i realizacji robót budowlanych.</w:t>
      </w:r>
    </w:p>
    <w:p w14:paraId="3702F7DB" w14:textId="77777777" w:rsidR="00CA77C4" w:rsidRPr="00CA77C4" w:rsidRDefault="00CA77C4" w:rsidP="00CA77C4">
      <w:pPr>
        <w:pStyle w:val="Akapitzlist"/>
        <w:numPr>
          <w:ilvl w:val="0"/>
          <w:numId w:val="32"/>
        </w:numPr>
        <w:rPr>
          <w:szCs w:val="22"/>
        </w:rPr>
      </w:pPr>
      <w:r w:rsidRPr="00CA77C4">
        <w:rPr>
          <w:szCs w:val="22"/>
        </w:rPr>
        <w:t>Zestawienie drzew i krzewów przewidzianych do wycinki, winno zawierać zestawienie drzew z podaniem ilości, gatunku i obwodu oraz krzewów z podaniem gatunków i powierzchni.</w:t>
      </w:r>
    </w:p>
    <w:p w14:paraId="07EB6846" w14:textId="77777777" w:rsidR="00CA77C4" w:rsidRPr="00CA77C4" w:rsidRDefault="00CA77C4" w:rsidP="00CA77C4">
      <w:pPr>
        <w:pStyle w:val="Akapitzlist"/>
        <w:numPr>
          <w:ilvl w:val="0"/>
          <w:numId w:val="32"/>
        </w:numPr>
        <w:rPr>
          <w:szCs w:val="22"/>
        </w:rPr>
      </w:pPr>
      <w:r w:rsidRPr="00CA77C4">
        <w:rPr>
          <w:szCs w:val="22"/>
        </w:rPr>
        <w:t>Do projektów należy załączyć:</w:t>
      </w:r>
    </w:p>
    <w:p w14:paraId="6D0C057E" w14:textId="77777777" w:rsidR="00CA77C4" w:rsidRPr="00CA77C4" w:rsidRDefault="00CA77C4" w:rsidP="001D48D0">
      <w:pPr>
        <w:pStyle w:val="Akapitzlist"/>
        <w:rPr>
          <w:szCs w:val="22"/>
        </w:rPr>
      </w:pPr>
      <w:r w:rsidRPr="00CA77C4">
        <w:rPr>
          <w:szCs w:val="22"/>
        </w:rPr>
        <w:t>a) kserokopie (potwierdzone "za zgodność z oryginałem") uprawnień budowlanych (projektowych) oraz aktualnych zaświadczeń o przynależności do właściwej izby samorządu zawodowego,</w:t>
      </w:r>
    </w:p>
    <w:p w14:paraId="013B983B" w14:textId="38A90B46" w:rsidR="00CA77C4" w:rsidRDefault="00CA77C4" w:rsidP="001D48D0">
      <w:pPr>
        <w:pStyle w:val="Akapitzlist"/>
        <w:rPr>
          <w:szCs w:val="22"/>
        </w:rPr>
      </w:pPr>
      <w:r w:rsidRPr="00CA77C4">
        <w:rPr>
          <w:szCs w:val="22"/>
        </w:rPr>
        <w:t xml:space="preserve">b) oświadczenie projektantów, a także sprawdzającego o sporządzeniu projektu budowlanego zgodnie </w:t>
      </w:r>
      <w:r w:rsidR="00B019B9">
        <w:rPr>
          <w:szCs w:val="22"/>
        </w:rPr>
        <w:br/>
      </w:r>
      <w:r w:rsidRPr="00CA77C4">
        <w:rPr>
          <w:szCs w:val="22"/>
        </w:rPr>
        <w:t>z obowiązującymi przepisami i zasadami wiedzy technicznej.</w:t>
      </w:r>
    </w:p>
    <w:p w14:paraId="58A98B0D" w14:textId="76031F1B" w:rsidR="001D48D0" w:rsidRPr="0039537E" w:rsidRDefault="0039537E" w:rsidP="00AF6ABF">
      <w:pPr>
        <w:pStyle w:val="Akapitzlist"/>
        <w:rPr>
          <w:szCs w:val="22"/>
        </w:rPr>
      </w:pPr>
      <w:r>
        <w:rPr>
          <w:szCs w:val="22"/>
        </w:rPr>
        <w:t xml:space="preserve">c) </w:t>
      </w:r>
      <w:r w:rsidRPr="0039537E">
        <w:rPr>
          <w:szCs w:val="22"/>
        </w:rPr>
        <w:t>oświadczenie i projektanta sprawdzającego o sporządzeniu projektu technicznego, dotyczącego zamierzenia budowlanego zgodnie z obowiązującymi przepisami, zasadami wiedzy technicznej, projektem zagospodarowania działki lub terenu oraz projektem architektoniczno-budowlanym oraz rozstrzygnięciami dotyczącymi zamierzenia budowlanego.</w:t>
      </w:r>
    </w:p>
    <w:p w14:paraId="3C929169" w14:textId="59575B41" w:rsidR="00B019B9" w:rsidRPr="00B019B9" w:rsidRDefault="00CA77C4" w:rsidP="00B019B9">
      <w:pPr>
        <w:pStyle w:val="Akapitzlist"/>
        <w:numPr>
          <w:ilvl w:val="0"/>
          <w:numId w:val="32"/>
        </w:numPr>
        <w:rPr>
          <w:szCs w:val="22"/>
        </w:rPr>
      </w:pPr>
      <w:r w:rsidRPr="00CA77C4">
        <w:rPr>
          <w:szCs w:val="22"/>
        </w:rPr>
        <w:lastRenderedPageBreak/>
        <w:t xml:space="preserve">Dokumentacja powinna zawierać oświadczenie Projektanta o jej kompletności i przydatności </w:t>
      </w:r>
      <w:r w:rsidRPr="00B019B9">
        <w:rPr>
          <w:szCs w:val="22"/>
        </w:rPr>
        <w:t>z</w:t>
      </w:r>
      <w:r w:rsidR="00B019B9" w:rsidRPr="00B019B9">
        <w:rPr>
          <w:szCs w:val="22"/>
        </w:rPr>
        <w:t xml:space="preserve"> </w:t>
      </w:r>
      <w:r w:rsidRPr="00B019B9">
        <w:rPr>
          <w:szCs w:val="22"/>
        </w:rPr>
        <w:t>punktu widzenia celu, któremu ma służyć.</w:t>
      </w:r>
    </w:p>
    <w:p w14:paraId="0330B9F1" w14:textId="7B9BD006" w:rsidR="00CA77C4" w:rsidRPr="00CA77C4" w:rsidRDefault="00CA77C4" w:rsidP="00CA77C4">
      <w:pPr>
        <w:pStyle w:val="Akapitzlist"/>
        <w:numPr>
          <w:ilvl w:val="0"/>
          <w:numId w:val="32"/>
        </w:numPr>
        <w:rPr>
          <w:szCs w:val="22"/>
        </w:rPr>
      </w:pPr>
      <w:r w:rsidRPr="00CA77C4">
        <w:rPr>
          <w:szCs w:val="22"/>
        </w:rPr>
        <w:t xml:space="preserve">Zamawiający wymaga przekazania dokumentacji w wersji papierowej w ilościach określonych </w:t>
      </w:r>
      <w:r w:rsidR="004441C0">
        <w:rPr>
          <w:szCs w:val="22"/>
        </w:rPr>
        <w:br/>
      </w:r>
      <w:r w:rsidRPr="00CA77C4">
        <w:rPr>
          <w:szCs w:val="22"/>
        </w:rPr>
        <w:t>w "Głównym zakresie rzeczowym". Egzemplarze dokumentacji, które są przekazywane instytucjom przy uzgodnieniu dokumentacji będą wliczone w tę ilość.</w:t>
      </w:r>
    </w:p>
    <w:p w14:paraId="7F5A1156" w14:textId="3D093076" w:rsidR="00CA77C4" w:rsidRPr="00B019B9" w:rsidRDefault="00CA77C4" w:rsidP="00B019B9">
      <w:pPr>
        <w:pStyle w:val="Akapitzlist"/>
        <w:numPr>
          <w:ilvl w:val="0"/>
          <w:numId w:val="32"/>
        </w:numPr>
        <w:rPr>
          <w:szCs w:val="22"/>
        </w:rPr>
      </w:pPr>
      <w:r w:rsidRPr="00CA77C4">
        <w:rPr>
          <w:szCs w:val="22"/>
        </w:rPr>
        <w:t>Dokumentację należy przekazać w wersji elektronicznej na nośniku / -ach (pamięć masowa)</w:t>
      </w:r>
      <w:r w:rsidR="004441C0">
        <w:rPr>
          <w:szCs w:val="22"/>
        </w:rPr>
        <w:t xml:space="preserve"> </w:t>
      </w:r>
      <w:r w:rsidR="004441C0">
        <w:rPr>
          <w:szCs w:val="22"/>
        </w:rPr>
        <w:br/>
        <w:t>w</w:t>
      </w:r>
      <w:r w:rsidRPr="00CA77C4">
        <w:rPr>
          <w:szCs w:val="22"/>
        </w:rPr>
        <w:t xml:space="preserve"> </w:t>
      </w:r>
      <w:r w:rsidRPr="00B019B9">
        <w:rPr>
          <w:szCs w:val="22"/>
        </w:rPr>
        <w:t>2 kompletach:</w:t>
      </w:r>
    </w:p>
    <w:p w14:paraId="3D5818B0" w14:textId="77777777" w:rsidR="00CA77C4" w:rsidRPr="00CA77C4" w:rsidRDefault="00CA77C4" w:rsidP="004441C0">
      <w:pPr>
        <w:pStyle w:val="Akapitzlist"/>
        <w:rPr>
          <w:szCs w:val="22"/>
        </w:rPr>
      </w:pPr>
      <w:r w:rsidRPr="00CA77C4">
        <w:rPr>
          <w:szCs w:val="22"/>
        </w:rPr>
        <w:t>a) w formacie pdf,</w:t>
      </w:r>
    </w:p>
    <w:p w14:paraId="77B7FFDC" w14:textId="779A63B1" w:rsidR="00CA77C4" w:rsidRPr="00CA77C4" w:rsidRDefault="001D48D0" w:rsidP="004441C0">
      <w:pPr>
        <w:pStyle w:val="Akapitzlist"/>
        <w:rPr>
          <w:szCs w:val="22"/>
        </w:rPr>
      </w:pPr>
      <w:r>
        <w:rPr>
          <w:szCs w:val="22"/>
        </w:rPr>
        <w:t xml:space="preserve">b) </w:t>
      </w:r>
      <w:r w:rsidR="00CA77C4" w:rsidRPr="00CA77C4">
        <w:rPr>
          <w:szCs w:val="22"/>
        </w:rPr>
        <w:t>w formacie edytowalnym:</w:t>
      </w:r>
      <w:r w:rsidR="004441C0">
        <w:rPr>
          <w:szCs w:val="22"/>
        </w:rPr>
        <w:t xml:space="preserve"> </w:t>
      </w:r>
    </w:p>
    <w:p w14:paraId="68DF98A6" w14:textId="0E6338BD" w:rsidR="00CA77C4" w:rsidRPr="00CA77C4" w:rsidRDefault="00CA77C4" w:rsidP="001D48D0">
      <w:pPr>
        <w:pStyle w:val="Akapitzlist"/>
        <w:rPr>
          <w:szCs w:val="22"/>
        </w:rPr>
      </w:pPr>
      <w:r w:rsidRPr="00CA77C4">
        <w:rPr>
          <w:szCs w:val="22"/>
        </w:rPr>
        <w:t xml:space="preserve">- dokumenty tekstowe – </w:t>
      </w:r>
      <w:r w:rsidR="001D48D0" w:rsidRPr="00CA77C4">
        <w:rPr>
          <w:szCs w:val="22"/>
        </w:rPr>
        <w:t>doc.</w:t>
      </w:r>
      <w:r w:rsidRPr="00CA77C4">
        <w:rPr>
          <w:szCs w:val="22"/>
        </w:rPr>
        <w:t xml:space="preserve"> lub odt,</w:t>
      </w:r>
    </w:p>
    <w:p w14:paraId="64F010B6" w14:textId="77777777" w:rsidR="00CA77C4" w:rsidRPr="00CA77C4" w:rsidRDefault="00CA77C4" w:rsidP="001D48D0">
      <w:pPr>
        <w:pStyle w:val="Akapitzlist"/>
        <w:rPr>
          <w:szCs w:val="22"/>
        </w:rPr>
      </w:pPr>
      <w:r w:rsidRPr="00CA77C4">
        <w:rPr>
          <w:szCs w:val="22"/>
        </w:rPr>
        <w:t>- pliki graficzne – dwg lub dxf,</w:t>
      </w:r>
    </w:p>
    <w:p w14:paraId="68BE1259" w14:textId="77777777" w:rsidR="00CA77C4" w:rsidRPr="00CA77C4" w:rsidRDefault="00CA77C4" w:rsidP="001D48D0">
      <w:pPr>
        <w:pStyle w:val="Akapitzlist"/>
        <w:rPr>
          <w:szCs w:val="22"/>
        </w:rPr>
      </w:pPr>
      <w:r w:rsidRPr="00CA77C4">
        <w:rPr>
          <w:szCs w:val="22"/>
        </w:rPr>
        <w:t>- kosztorysy i przedmiary – ath,</w:t>
      </w:r>
    </w:p>
    <w:p w14:paraId="5ED2C050" w14:textId="77777777" w:rsidR="00CA77C4" w:rsidRPr="00CA77C4" w:rsidRDefault="00CA77C4" w:rsidP="001D48D0">
      <w:pPr>
        <w:pStyle w:val="Akapitzlist"/>
        <w:rPr>
          <w:szCs w:val="22"/>
        </w:rPr>
      </w:pPr>
      <w:r w:rsidRPr="00CA77C4">
        <w:rPr>
          <w:szCs w:val="22"/>
        </w:rPr>
        <w:t>- tabele, zestawienia np. kosztorysów branżowych – xls lub ods.</w:t>
      </w:r>
    </w:p>
    <w:p w14:paraId="5628B10D" w14:textId="5FE8E3E3" w:rsidR="00CA77C4" w:rsidRPr="00CA77C4" w:rsidRDefault="00CA77C4" w:rsidP="00CA77C4">
      <w:pPr>
        <w:pStyle w:val="Akapitzlist"/>
        <w:numPr>
          <w:ilvl w:val="0"/>
          <w:numId w:val="32"/>
        </w:numPr>
        <w:rPr>
          <w:szCs w:val="22"/>
        </w:rPr>
      </w:pPr>
      <w:r w:rsidRPr="00CA77C4">
        <w:rPr>
          <w:szCs w:val="22"/>
        </w:rPr>
        <w:t>Dokumentację projektową należy opracować w sposób umożliwiający Zamawiającemu prawidłowe udzielenie zamówienia na realizację robót zgodnie z ustawą Prawo zamówień publicznych, a także na jej podstawie realizację pełnego zakresu robót budowlanych, niezbędnych dla użytkowania obiektu zgodnie z przeznaczeniem.</w:t>
      </w:r>
    </w:p>
    <w:p w14:paraId="721D2074" w14:textId="77777777" w:rsidR="00CA77C4" w:rsidRPr="00CA77C4" w:rsidRDefault="00CA77C4" w:rsidP="00CA77C4">
      <w:pPr>
        <w:pStyle w:val="Akapitzlist"/>
        <w:numPr>
          <w:ilvl w:val="0"/>
          <w:numId w:val="32"/>
        </w:numPr>
        <w:rPr>
          <w:szCs w:val="22"/>
        </w:rPr>
      </w:pPr>
      <w:r w:rsidRPr="00CA77C4">
        <w:rPr>
          <w:szCs w:val="22"/>
        </w:rPr>
        <w:t>Dokumentacja projektowa w zakresie opisu proponowanych materiałów i urządzeń powinna być wykonana zgodnie z art. 99 ust. 1-7 ustawy Prawo zamówień publicznych.</w:t>
      </w:r>
    </w:p>
    <w:p w14:paraId="6272EF16" w14:textId="77777777" w:rsidR="00CA77C4" w:rsidRPr="00CA77C4" w:rsidRDefault="00CA77C4" w:rsidP="00CA77C4">
      <w:pPr>
        <w:pStyle w:val="Akapitzlist"/>
        <w:numPr>
          <w:ilvl w:val="0"/>
          <w:numId w:val="32"/>
        </w:numPr>
        <w:rPr>
          <w:szCs w:val="22"/>
        </w:rPr>
      </w:pPr>
      <w:r w:rsidRPr="00CA77C4">
        <w:rPr>
          <w:szCs w:val="22"/>
        </w:rPr>
        <w:t>W przypadku, gdy będzie to uzasadnione specyfiką przedmiotu zamówienia i Wykonawca powoła się na znak towarowy, patent lub pochodzenie (markę, producenta, dostawcę) materiałów oraz na normy, aprobaty, specyfikacje techniczne i systemy odniesienia, o których mowa w art. 99 ust. 1-7 ustawy Prawo zamówień publicznych, wówczas jest obowiązany wskazać w dokumentacji, że dopuszcza oferowanie materiałów lub rozwiązań równoważnych oraz zobowiązany jest doprecyzować zakres dopuszczalnej równoważności.</w:t>
      </w:r>
    </w:p>
    <w:p w14:paraId="6E4AFD06" w14:textId="77777777" w:rsidR="00CA77C4" w:rsidRPr="00CA77C4" w:rsidRDefault="00CA77C4" w:rsidP="00CA77C4">
      <w:pPr>
        <w:pStyle w:val="Akapitzlist"/>
        <w:numPr>
          <w:ilvl w:val="0"/>
          <w:numId w:val="32"/>
        </w:numPr>
        <w:rPr>
          <w:szCs w:val="22"/>
        </w:rPr>
      </w:pPr>
      <w:r w:rsidRPr="00CA77C4">
        <w:rPr>
          <w:szCs w:val="22"/>
        </w:rPr>
        <w:t>Wykonawca zobowiązany będzie do udzielenia odpowiedzi do opracowanej dokumentacji podczas prowadzonego postępowania o udzielenie zamówienia publicznego na wykonanie robót budowlanych.</w:t>
      </w:r>
    </w:p>
    <w:p w14:paraId="422CD56B" w14:textId="77777777" w:rsidR="00CA77C4" w:rsidRPr="00CA77C4" w:rsidRDefault="00CA77C4" w:rsidP="0039167C">
      <w:pPr>
        <w:pStyle w:val="Akapitzlist"/>
        <w:rPr>
          <w:szCs w:val="22"/>
        </w:rPr>
      </w:pPr>
    </w:p>
    <w:sectPr w:rsidR="00CA77C4" w:rsidRPr="00CA77C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4E7306" w14:textId="77777777" w:rsidR="007044E5" w:rsidRDefault="007044E5" w:rsidP="007044E5">
      <w:r>
        <w:separator/>
      </w:r>
    </w:p>
  </w:endnote>
  <w:endnote w:type="continuationSeparator" w:id="0">
    <w:p w14:paraId="467945CA" w14:textId="77777777" w:rsidR="007044E5" w:rsidRDefault="007044E5" w:rsidP="00704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1800415323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98DD9DE" w14:textId="6A1152F4" w:rsidR="007044E5" w:rsidRPr="007044E5" w:rsidRDefault="007044E5">
            <w:pPr>
              <w:pStyle w:val="Stopka"/>
              <w:jc w:val="center"/>
              <w:rPr>
                <w:sz w:val="16"/>
                <w:szCs w:val="16"/>
              </w:rPr>
            </w:pPr>
            <w:r w:rsidRPr="007044E5">
              <w:rPr>
                <w:sz w:val="16"/>
                <w:szCs w:val="16"/>
              </w:rPr>
              <w:t xml:space="preserve">Strona </w:t>
            </w:r>
            <w:r w:rsidRPr="007044E5">
              <w:rPr>
                <w:b/>
                <w:bCs/>
                <w:sz w:val="16"/>
                <w:szCs w:val="16"/>
              </w:rPr>
              <w:fldChar w:fldCharType="begin"/>
            </w:r>
            <w:r w:rsidRPr="007044E5">
              <w:rPr>
                <w:b/>
                <w:bCs/>
                <w:sz w:val="16"/>
                <w:szCs w:val="16"/>
              </w:rPr>
              <w:instrText>PAGE</w:instrText>
            </w:r>
            <w:r w:rsidRPr="007044E5">
              <w:rPr>
                <w:b/>
                <w:bCs/>
                <w:sz w:val="16"/>
                <w:szCs w:val="16"/>
              </w:rPr>
              <w:fldChar w:fldCharType="separate"/>
            </w:r>
            <w:r w:rsidRPr="007044E5">
              <w:rPr>
                <w:b/>
                <w:bCs/>
                <w:sz w:val="16"/>
                <w:szCs w:val="16"/>
              </w:rPr>
              <w:t>2</w:t>
            </w:r>
            <w:r w:rsidRPr="007044E5">
              <w:rPr>
                <w:b/>
                <w:bCs/>
                <w:sz w:val="16"/>
                <w:szCs w:val="16"/>
              </w:rPr>
              <w:fldChar w:fldCharType="end"/>
            </w:r>
            <w:r w:rsidRPr="007044E5">
              <w:rPr>
                <w:sz w:val="16"/>
                <w:szCs w:val="16"/>
              </w:rPr>
              <w:t xml:space="preserve"> z </w:t>
            </w:r>
            <w:r w:rsidRPr="007044E5">
              <w:rPr>
                <w:b/>
                <w:bCs/>
                <w:sz w:val="16"/>
                <w:szCs w:val="16"/>
              </w:rPr>
              <w:fldChar w:fldCharType="begin"/>
            </w:r>
            <w:r w:rsidRPr="007044E5">
              <w:rPr>
                <w:b/>
                <w:bCs/>
                <w:sz w:val="16"/>
                <w:szCs w:val="16"/>
              </w:rPr>
              <w:instrText>NUMPAGES</w:instrText>
            </w:r>
            <w:r w:rsidRPr="007044E5">
              <w:rPr>
                <w:b/>
                <w:bCs/>
                <w:sz w:val="16"/>
                <w:szCs w:val="16"/>
              </w:rPr>
              <w:fldChar w:fldCharType="separate"/>
            </w:r>
            <w:r w:rsidRPr="007044E5">
              <w:rPr>
                <w:b/>
                <w:bCs/>
                <w:sz w:val="16"/>
                <w:szCs w:val="16"/>
              </w:rPr>
              <w:t>2</w:t>
            </w:r>
            <w:r w:rsidRPr="007044E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4E0DD876" w14:textId="77777777" w:rsidR="007044E5" w:rsidRDefault="007044E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DF3EED" w14:textId="77777777" w:rsidR="007044E5" w:rsidRDefault="007044E5" w:rsidP="007044E5">
      <w:r>
        <w:separator/>
      </w:r>
    </w:p>
  </w:footnote>
  <w:footnote w:type="continuationSeparator" w:id="0">
    <w:p w14:paraId="68F71AEB" w14:textId="77777777" w:rsidR="007044E5" w:rsidRDefault="007044E5" w:rsidP="007044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06BB8"/>
    <w:multiLevelType w:val="hybridMultilevel"/>
    <w:tmpl w:val="5B98633C"/>
    <w:lvl w:ilvl="0" w:tplc="1F92A76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AB02DAE"/>
    <w:multiLevelType w:val="hybridMultilevel"/>
    <w:tmpl w:val="2BE41C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1B4DCE"/>
    <w:multiLevelType w:val="hybridMultilevel"/>
    <w:tmpl w:val="1374A3E6"/>
    <w:lvl w:ilvl="0" w:tplc="228836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C420CE"/>
    <w:multiLevelType w:val="hybridMultilevel"/>
    <w:tmpl w:val="C4B63192"/>
    <w:lvl w:ilvl="0" w:tplc="D138F2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DD03D9"/>
    <w:multiLevelType w:val="hybridMultilevel"/>
    <w:tmpl w:val="7EBA2F22"/>
    <w:lvl w:ilvl="0" w:tplc="B1CC7E80">
      <w:start w:val="1"/>
      <w:numFmt w:val="lowerLetter"/>
      <w:lvlText w:val="%1)"/>
      <w:lvlJc w:val="left"/>
      <w:pPr>
        <w:ind w:left="1080" w:hanging="360"/>
      </w:pPr>
      <w:rPr>
        <w:rFonts w:ascii="Arial Narrow" w:eastAsia="Calibri" w:hAnsi="Arial Narrow" w:cs="Times New Roman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6AC6674"/>
    <w:multiLevelType w:val="hybridMultilevel"/>
    <w:tmpl w:val="CE2C2BA0"/>
    <w:lvl w:ilvl="0" w:tplc="EDB619E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551AE3"/>
    <w:multiLevelType w:val="hybridMultilevel"/>
    <w:tmpl w:val="3F481D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5741C8"/>
    <w:multiLevelType w:val="hybridMultilevel"/>
    <w:tmpl w:val="414A1B1A"/>
    <w:lvl w:ilvl="0" w:tplc="3BFCB5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596CB5"/>
    <w:multiLevelType w:val="hybridMultilevel"/>
    <w:tmpl w:val="6A2C75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E977B0"/>
    <w:multiLevelType w:val="hybridMultilevel"/>
    <w:tmpl w:val="6F1882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36197B"/>
    <w:multiLevelType w:val="hybridMultilevel"/>
    <w:tmpl w:val="B94C19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BB620B"/>
    <w:multiLevelType w:val="multilevel"/>
    <w:tmpl w:val="56BCF37E"/>
    <w:lvl w:ilvl="0">
      <w:start w:val="1"/>
      <w:numFmt w:val="upperRoman"/>
      <w:pStyle w:val="Nagwek1"/>
      <w:lvlText w:val="%1."/>
      <w:lvlJc w:val="righ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2" w15:restartNumberingAfterBreak="0">
    <w:nsid w:val="3F1E349C"/>
    <w:multiLevelType w:val="hybridMultilevel"/>
    <w:tmpl w:val="1376E9E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FC061AB"/>
    <w:multiLevelType w:val="hybridMultilevel"/>
    <w:tmpl w:val="6952F5E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1DF59FB"/>
    <w:multiLevelType w:val="hybridMultilevel"/>
    <w:tmpl w:val="418E3B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E76E31"/>
    <w:multiLevelType w:val="hybridMultilevel"/>
    <w:tmpl w:val="2988B0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F810AF"/>
    <w:multiLevelType w:val="hybridMultilevel"/>
    <w:tmpl w:val="D50E02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7B6BC8"/>
    <w:multiLevelType w:val="hybridMultilevel"/>
    <w:tmpl w:val="9400545E"/>
    <w:lvl w:ilvl="0" w:tplc="DEF85D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6A0535"/>
    <w:multiLevelType w:val="hybridMultilevel"/>
    <w:tmpl w:val="07DCC616"/>
    <w:lvl w:ilvl="0" w:tplc="8F3EB2F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12E2848"/>
    <w:multiLevelType w:val="hybridMultilevel"/>
    <w:tmpl w:val="462C9C42"/>
    <w:lvl w:ilvl="0" w:tplc="B5E4A4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79A6C68"/>
    <w:multiLevelType w:val="hybridMultilevel"/>
    <w:tmpl w:val="DF1854CC"/>
    <w:lvl w:ilvl="0" w:tplc="6DD067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A8242E"/>
    <w:multiLevelType w:val="hybridMultilevel"/>
    <w:tmpl w:val="08E219B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BB6AC4"/>
    <w:multiLevelType w:val="multilevel"/>
    <w:tmpl w:val="3DA41B5A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lowerLetter"/>
      <w:lvlText w:val="%4."/>
      <w:lvlJc w:val="left"/>
      <w:pPr>
        <w:ind w:left="1440" w:hanging="360"/>
      </w:pPr>
      <w:rPr>
        <w:b w:val="0"/>
        <w:bCs w:val="0"/>
      </w:rPr>
    </w:lvl>
    <w:lvl w:ilvl="4">
      <w:numFmt w:val="bullet"/>
      <w:lvlText w:val=""/>
      <w:lvlJc w:val="left"/>
      <w:pPr>
        <w:ind w:left="1800" w:hanging="360"/>
      </w:pPr>
      <w:rPr>
        <w:rFonts w:ascii="Symbol" w:hAnsi="Symbol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12931E2"/>
    <w:multiLevelType w:val="hybridMultilevel"/>
    <w:tmpl w:val="CCB829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0F2133"/>
    <w:multiLevelType w:val="hybridMultilevel"/>
    <w:tmpl w:val="DCB6F3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8E0F10"/>
    <w:multiLevelType w:val="hybridMultilevel"/>
    <w:tmpl w:val="84D094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0B4AC6"/>
    <w:multiLevelType w:val="hybridMultilevel"/>
    <w:tmpl w:val="A718C828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AB43D6"/>
    <w:multiLevelType w:val="hybridMultilevel"/>
    <w:tmpl w:val="8104E71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391B8C"/>
    <w:multiLevelType w:val="hybridMultilevel"/>
    <w:tmpl w:val="010C9B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C01A6D"/>
    <w:multiLevelType w:val="hybridMultilevel"/>
    <w:tmpl w:val="E3B06D6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BD049B3"/>
    <w:multiLevelType w:val="hybridMultilevel"/>
    <w:tmpl w:val="FB7A1D3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277C2D"/>
    <w:multiLevelType w:val="hybridMultilevel"/>
    <w:tmpl w:val="40D46422"/>
    <w:lvl w:ilvl="0" w:tplc="6F8AA068">
      <w:start w:val="1"/>
      <w:numFmt w:val="decimal"/>
      <w:pStyle w:val="Nagwek2"/>
      <w:lvlText w:val="%1.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BC207A"/>
    <w:multiLevelType w:val="hybridMultilevel"/>
    <w:tmpl w:val="D6E843E0"/>
    <w:lvl w:ilvl="0" w:tplc="18BE92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2079B8"/>
    <w:multiLevelType w:val="hybridMultilevel"/>
    <w:tmpl w:val="3DCABCEC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4814165">
    <w:abstractNumId w:val="11"/>
  </w:num>
  <w:num w:numId="2" w16cid:durableId="1856577721">
    <w:abstractNumId w:val="32"/>
  </w:num>
  <w:num w:numId="3" w16cid:durableId="1774202994">
    <w:abstractNumId w:val="8"/>
  </w:num>
  <w:num w:numId="4" w16cid:durableId="2062826731">
    <w:abstractNumId w:val="13"/>
  </w:num>
  <w:num w:numId="5" w16cid:durableId="1938708759">
    <w:abstractNumId w:val="30"/>
  </w:num>
  <w:num w:numId="6" w16cid:durableId="1614946576">
    <w:abstractNumId w:val="4"/>
  </w:num>
  <w:num w:numId="7" w16cid:durableId="310714792">
    <w:abstractNumId w:val="26"/>
  </w:num>
  <w:num w:numId="8" w16cid:durableId="857349363">
    <w:abstractNumId w:val="12"/>
  </w:num>
  <w:num w:numId="9" w16cid:durableId="721517812">
    <w:abstractNumId w:val="23"/>
  </w:num>
  <w:num w:numId="10" w16cid:durableId="572468863">
    <w:abstractNumId w:val="31"/>
  </w:num>
  <w:num w:numId="11" w16cid:durableId="87889307">
    <w:abstractNumId w:val="22"/>
  </w:num>
  <w:num w:numId="12" w16cid:durableId="1145704895">
    <w:abstractNumId w:val="21"/>
  </w:num>
  <w:num w:numId="13" w16cid:durableId="1657999084">
    <w:abstractNumId w:val="6"/>
  </w:num>
  <w:num w:numId="14" w16cid:durableId="1743865473">
    <w:abstractNumId w:val="28"/>
  </w:num>
  <w:num w:numId="15" w16cid:durableId="604925414">
    <w:abstractNumId w:val="29"/>
  </w:num>
  <w:num w:numId="16" w16cid:durableId="390009909">
    <w:abstractNumId w:val="19"/>
  </w:num>
  <w:num w:numId="17" w16cid:durableId="174267410">
    <w:abstractNumId w:val="0"/>
  </w:num>
  <w:num w:numId="18" w16cid:durableId="756680555">
    <w:abstractNumId w:val="18"/>
  </w:num>
  <w:num w:numId="19" w16cid:durableId="1221937750">
    <w:abstractNumId w:val="2"/>
  </w:num>
  <w:num w:numId="20" w16cid:durableId="210653808">
    <w:abstractNumId w:val="3"/>
  </w:num>
  <w:num w:numId="21" w16cid:durableId="2010711841">
    <w:abstractNumId w:val="7"/>
  </w:num>
  <w:num w:numId="22" w16cid:durableId="1450933212">
    <w:abstractNumId w:val="17"/>
  </w:num>
  <w:num w:numId="23" w16cid:durableId="550190713">
    <w:abstractNumId w:val="16"/>
  </w:num>
  <w:num w:numId="24" w16cid:durableId="1523087611">
    <w:abstractNumId w:val="1"/>
  </w:num>
  <w:num w:numId="25" w16cid:durableId="1598515797">
    <w:abstractNumId w:val="33"/>
  </w:num>
  <w:num w:numId="26" w16cid:durableId="1063723640">
    <w:abstractNumId w:val="15"/>
  </w:num>
  <w:num w:numId="27" w16cid:durableId="1987004311">
    <w:abstractNumId w:val="20"/>
  </w:num>
  <w:num w:numId="28" w16cid:durableId="99646090">
    <w:abstractNumId w:val="10"/>
  </w:num>
  <w:num w:numId="29" w16cid:durableId="933897459">
    <w:abstractNumId w:val="27"/>
  </w:num>
  <w:num w:numId="30" w16cid:durableId="1780443799">
    <w:abstractNumId w:val="24"/>
  </w:num>
  <w:num w:numId="31" w16cid:durableId="440229263">
    <w:abstractNumId w:val="5"/>
  </w:num>
  <w:num w:numId="32" w16cid:durableId="1835146533">
    <w:abstractNumId w:val="25"/>
  </w:num>
  <w:num w:numId="33" w16cid:durableId="287862017">
    <w:abstractNumId w:val="14"/>
  </w:num>
  <w:num w:numId="34" w16cid:durableId="11436176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B52"/>
    <w:rsid w:val="000011E6"/>
    <w:rsid w:val="00013EB1"/>
    <w:rsid w:val="000262FA"/>
    <w:rsid w:val="00033F7C"/>
    <w:rsid w:val="00046E02"/>
    <w:rsid w:val="00053AF7"/>
    <w:rsid w:val="0006063F"/>
    <w:rsid w:val="0007222C"/>
    <w:rsid w:val="00081A8E"/>
    <w:rsid w:val="000848FB"/>
    <w:rsid w:val="000A47A0"/>
    <w:rsid w:val="000B6C0E"/>
    <w:rsid w:val="000C2F8C"/>
    <w:rsid w:val="000C30E5"/>
    <w:rsid w:val="000D4704"/>
    <w:rsid w:val="000D5552"/>
    <w:rsid w:val="001170AB"/>
    <w:rsid w:val="00117C94"/>
    <w:rsid w:val="00125110"/>
    <w:rsid w:val="0013438A"/>
    <w:rsid w:val="00136655"/>
    <w:rsid w:val="00141835"/>
    <w:rsid w:val="001705F0"/>
    <w:rsid w:val="00172C13"/>
    <w:rsid w:val="001979EC"/>
    <w:rsid w:val="001B2193"/>
    <w:rsid w:val="001B28D7"/>
    <w:rsid w:val="001B47D4"/>
    <w:rsid w:val="001D46E0"/>
    <w:rsid w:val="001D48D0"/>
    <w:rsid w:val="001E0CB1"/>
    <w:rsid w:val="001E1F4F"/>
    <w:rsid w:val="001E55CC"/>
    <w:rsid w:val="001E78FB"/>
    <w:rsid w:val="00200834"/>
    <w:rsid w:val="00221103"/>
    <w:rsid w:val="00226647"/>
    <w:rsid w:val="00230FCA"/>
    <w:rsid w:val="0024296D"/>
    <w:rsid w:val="00243ADE"/>
    <w:rsid w:val="00247395"/>
    <w:rsid w:val="00247D18"/>
    <w:rsid w:val="002510AC"/>
    <w:rsid w:val="00271AB4"/>
    <w:rsid w:val="00277FFD"/>
    <w:rsid w:val="002825F3"/>
    <w:rsid w:val="002B1DA8"/>
    <w:rsid w:val="002E4464"/>
    <w:rsid w:val="002E44FF"/>
    <w:rsid w:val="002F0A51"/>
    <w:rsid w:val="002F4215"/>
    <w:rsid w:val="003059CC"/>
    <w:rsid w:val="00305C05"/>
    <w:rsid w:val="0031701E"/>
    <w:rsid w:val="003277AC"/>
    <w:rsid w:val="00341751"/>
    <w:rsid w:val="00351914"/>
    <w:rsid w:val="0035364F"/>
    <w:rsid w:val="00354AEA"/>
    <w:rsid w:val="00366A3A"/>
    <w:rsid w:val="003700AE"/>
    <w:rsid w:val="0038437A"/>
    <w:rsid w:val="003843E2"/>
    <w:rsid w:val="0039017C"/>
    <w:rsid w:val="0039167C"/>
    <w:rsid w:val="0039537E"/>
    <w:rsid w:val="003A4256"/>
    <w:rsid w:val="003C2648"/>
    <w:rsid w:val="003D4634"/>
    <w:rsid w:val="003F4DED"/>
    <w:rsid w:val="003F78F2"/>
    <w:rsid w:val="004068CE"/>
    <w:rsid w:val="00412D4A"/>
    <w:rsid w:val="00414920"/>
    <w:rsid w:val="004441C0"/>
    <w:rsid w:val="004522FA"/>
    <w:rsid w:val="00487CA6"/>
    <w:rsid w:val="004A038E"/>
    <w:rsid w:val="004A0D89"/>
    <w:rsid w:val="004C43FA"/>
    <w:rsid w:val="004F399F"/>
    <w:rsid w:val="00501E60"/>
    <w:rsid w:val="00504774"/>
    <w:rsid w:val="00513287"/>
    <w:rsid w:val="00525102"/>
    <w:rsid w:val="005320D8"/>
    <w:rsid w:val="00550BF5"/>
    <w:rsid w:val="00556605"/>
    <w:rsid w:val="00557EE4"/>
    <w:rsid w:val="00565DAA"/>
    <w:rsid w:val="00566D5D"/>
    <w:rsid w:val="005724A1"/>
    <w:rsid w:val="00572817"/>
    <w:rsid w:val="005741DC"/>
    <w:rsid w:val="00585FD7"/>
    <w:rsid w:val="00590BCB"/>
    <w:rsid w:val="00592F82"/>
    <w:rsid w:val="005B3DCC"/>
    <w:rsid w:val="005D1279"/>
    <w:rsid w:val="005D2239"/>
    <w:rsid w:val="005E5B82"/>
    <w:rsid w:val="006020E8"/>
    <w:rsid w:val="006213AE"/>
    <w:rsid w:val="00621643"/>
    <w:rsid w:val="006222C7"/>
    <w:rsid w:val="006456A7"/>
    <w:rsid w:val="00655B7F"/>
    <w:rsid w:val="006616EE"/>
    <w:rsid w:val="00675D40"/>
    <w:rsid w:val="00677D26"/>
    <w:rsid w:val="00685E23"/>
    <w:rsid w:val="0068755D"/>
    <w:rsid w:val="0069640A"/>
    <w:rsid w:val="006A2D24"/>
    <w:rsid w:val="006A66B1"/>
    <w:rsid w:val="006D24B9"/>
    <w:rsid w:val="006D6E26"/>
    <w:rsid w:val="006D7C81"/>
    <w:rsid w:val="006E66AB"/>
    <w:rsid w:val="006F1A52"/>
    <w:rsid w:val="006F67E0"/>
    <w:rsid w:val="006F7F97"/>
    <w:rsid w:val="007044E5"/>
    <w:rsid w:val="00711358"/>
    <w:rsid w:val="007463F5"/>
    <w:rsid w:val="00755ADB"/>
    <w:rsid w:val="0076041C"/>
    <w:rsid w:val="00761B8E"/>
    <w:rsid w:val="00766CE1"/>
    <w:rsid w:val="0077277E"/>
    <w:rsid w:val="00775B07"/>
    <w:rsid w:val="0078394A"/>
    <w:rsid w:val="007966D1"/>
    <w:rsid w:val="00797CDA"/>
    <w:rsid w:val="007D3FFE"/>
    <w:rsid w:val="007D7DE0"/>
    <w:rsid w:val="007D7E84"/>
    <w:rsid w:val="007E0E46"/>
    <w:rsid w:val="007E2503"/>
    <w:rsid w:val="007F66A3"/>
    <w:rsid w:val="00805EF1"/>
    <w:rsid w:val="00814485"/>
    <w:rsid w:val="008150C7"/>
    <w:rsid w:val="0082331F"/>
    <w:rsid w:val="00831290"/>
    <w:rsid w:val="008345F4"/>
    <w:rsid w:val="0084570F"/>
    <w:rsid w:val="00861D31"/>
    <w:rsid w:val="00874429"/>
    <w:rsid w:val="00884B42"/>
    <w:rsid w:val="00892434"/>
    <w:rsid w:val="008A4EA9"/>
    <w:rsid w:val="008A6FD2"/>
    <w:rsid w:val="008B3317"/>
    <w:rsid w:val="008B4E64"/>
    <w:rsid w:val="008C1B38"/>
    <w:rsid w:val="009055C7"/>
    <w:rsid w:val="00910823"/>
    <w:rsid w:val="0091696A"/>
    <w:rsid w:val="00920B5F"/>
    <w:rsid w:val="00923AF4"/>
    <w:rsid w:val="00927D52"/>
    <w:rsid w:val="0093143F"/>
    <w:rsid w:val="00931B4F"/>
    <w:rsid w:val="009378BE"/>
    <w:rsid w:val="009448F4"/>
    <w:rsid w:val="00947CF9"/>
    <w:rsid w:val="00951E46"/>
    <w:rsid w:val="00955BFB"/>
    <w:rsid w:val="00956BB2"/>
    <w:rsid w:val="00971B4B"/>
    <w:rsid w:val="00974DA6"/>
    <w:rsid w:val="009753AF"/>
    <w:rsid w:val="009762B8"/>
    <w:rsid w:val="00976658"/>
    <w:rsid w:val="00996463"/>
    <w:rsid w:val="009B5CD6"/>
    <w:rsid w:val="009C5A85"/>
    <w:rsid w:val="009D1E6A"/>
    <w:rsid w:val="009D7FC8"/>
    <w:rsid w:val="009E7042"/>
    <w:rsid w:val="009F156E"/>
    <w:rsid w:val="00A02D42"/>
    <w:rsid w:val="00A07D24"/>
    <w:rsid w:val="00A155F6"/>
    <w:rsid w:val="00A15BA6"/>
    <w:rsid w:val="00A2403E"/>
    <w:rsid w:val="00A2697C"/>
    <w:rsid w:val="00A3688A"/>
    <w:rsid w:val="00A604AB"/>
    <w:rsid w:val="00A63754"/>
    <w:rsid w:val="00A71E74"/>
    <w:rsid w:val="00A7259B"/>
    <w:rsid w:val="00A75EB0"/>
    <w:rsid w:val="00A86B82"/>
    <w:rsid w:val="00A915AB"/>
    <w:rsid w:val="00AC2101"/>
    <w:rsid w:val="00AC519C"/>
    <w:rsid w:val="00AC6DB8"/>
    <w:rsid w:val="00AD26B7"/>
    <w:rsid w:val="00AD5A1E"/>
    <w:rsid w:val="00AE54C0"/>
    <w:rsid w:val="00AF6ABF"/>
    <w:rsid w:val="00B019B9"/>
    <w:rsid w:val="00B05257"/>
    <w:rsid w:val="00B11BAF"/>
    <w:rsid w:val="00B224B1"/>
    <w:rsid w:val="00B27BF5"/>
    <w:rsid w:val="00B312CF"/>
    <w:rsid w:val="00B45D2D"/>
    <w:rsid w:val="00B53131"/>
    <w:rsid w:val="00B62BB2"/>
    <w:rsid w:val="00B77B62"/>
    <w:rsid w:val="00BA25E4"/>
    <w:rsid w:val="00BB1357"/>
    <w:rsid w:val="00BC384D"/>
    <w:rsid w:val="00BC60E2"/>
    <w:rsid w:val="00BC6932"/>
    <w:rsid w:val="00BD66D8"/>
    <w:rsid w:val="00BE632C"/>
    <w:rsid w:val="00C119BC"/>
    <w:rsid w:val="00C266FB"/>
    <w:rsid w:val="00C27ABA"/>
    <w:rsid w:val="00C27D62"/>
    <w:rsid w:val="00C3049A"/>
    <w:rsid w:val="00C34173"/>
    <w:rsid w:val="00C40C7A"/>
    <w:rsid w:val="00C53198"/>
    <w:rsid w:val="00C80EA0"/>
    <w:rsid w:val="00C86AB3"/>
    <w:rsid w:val="00CA77C4"/>
    <w:rsid w:val="00CC265B"/>
    <w:rsid w:val="00CE3127"/>
    <w:rsid w:val="00CF02CE"/>
    <w:rsid w:val="00CF671B"/>
    <w:rsid w:val="00D14F5F"/>
    <w:rsid w:val="00D17983"/>
    <w:rsid w:val="00D228A2"/>
    <w:rsid w:val="00D2316C"/>
    <w:rsid w:val="00D3140A"/>
    <w:rsid w:val="00D31635"/>
    <w:rsid w:val="00D41CEA"/>
    <w:rsid w:val="00D438FE"/>
    <w:rsid w:val="00D5408F"/>
    <w:rsid w:val="00D55EC8"/>
    <w:rsid w:val="00D6087E"/>
    <w:rsid w:val="00D6676F"/>
    <w:rsid w:val="00D7099A"/>
    <w:rsid w:val="00D853BE"/>
    <w:rsid w:val="00DA4AAB"/>
    <w:rsid w:val="00DB3619"/>
    <w:rsid w:val="00DB46A7"/>
    <w:rsid w:val="00DC2D4E"/>
    <w:rsid w:val="00DC35E8"/>
    <w:rsid w:val="00DC755F"/>
    <w:rsid w:val="00DD1183"/>
    <w:rsid w:val="00DE6B30"/>
    <w:rsid w:val="00E23F72"/>
    <w:rsid w:val="00E507BE"/>
    <w:rsid w:val="00E53DF9"/>
    <w:rsid w:val="00E70845"/>
    <w:rsid w:val="00E83939"/>
    <w:rsid w:val="00E91FCA"/>
    <w:rsid w:val="00E95B52"/>
    <w:rsid w:val="00EA4746"/>
    <w:rsid w:val="00EB0918"/>
    <w:rsid w:val="00EB7629"/>
    <w:rsid w:val="00EC72E4"/>
    <w:rsid w:val="00EE0816"/>
    <w:rsid w:val="00EE73C0"/>
    <w:rsid w:val="00EF154D"/>
    <w:rsid w:val="00EF1569"/>
    <w:rsid w:val="00F10CB5"/>
    <w:rsid w:val="00F15D47"/>
    <w:rsid w:val="00F22473"/>
    <w:rsid w:val="00F42F48"/>
    <w:rsid w:val="00F5169A"/>
    <w:rsid w:val="00F57C8E"/>
    <w:rsid w:val="00F649F3"/>
    <w:rsid w:val="00F67D4E"/>
    <w:rsid w:val="00F67E7B"/>
    <w:rsid w:val="00F72ADC"/>
    <w:rsid w:val="00F94E9F"/>
    <w:rsid w:val="00FB4BBF"/>
    <w:rsid w:val="00FC183D"/>
    <w:rsid w:val="00FE7250"/>
    <w:rsid w:val="00FF66A1"/>
    <w:rsid w:val="00FF7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C9889"/>
  <w15:chartTrackingRefBased/>
  <w15:docId w15:val="{944F6C11-B976-4825-A548-2FDEFB6B5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5B52"/>
    <w:pPr>
      <w:suppressAutoHyphens/>
      <w:autoSpaceDN w:val="0"/>
      <w:spacing w:after="0" w:line="240" w:lineRule="auto"/>
      <w:jc w:val="both"/>
    </w:pPr>
    <w:rPr>
      <w:rFonts w:ascii="Arial Narrow" w:eastAsia="Calibri" w:hAnsi="Arial Narrow" w:cs="Times New Roman"/>
      <w:kern w:val="3"/>
      <w:szCs w:val="24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47D18"/>
    <w:pPr>
      <w:keepNext/>
      <w:keepLines/>
      <w:numPr>
        <w:numId w:val="1"/>
      </w:numPr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6676F"/>
    <w:pPr>
      <w:keepNext/>
      <w:keepLines/>
      <w:numPr>
        <w:numId w:val="10"/>
      </w:numPr>
      <w:outlineLvl w:val="1"/>
    </w:pPr>
    <w:rPr>
      <w:rFonts w:eastAsiaTheme="majorEastAsia" w:cstheme="majorBidi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57EE4"/>
    <w:rPr>
      <w:rFonts w:ascii="Arial Narrow" w:eastAsiaTheme="majorEastAsia" w:hAnsi="Arial Narrow" w:cstheme="majorBidi"/>
      <w:b/>
      <w:kern w:val="3"/>
      <w:sz w:val="24"/>
      <w:szCs w:val="32"/>
      <w14:ligatures w14:val="none"/>
    </w:rPr>
  </w:style>
  <w:style w:type="paragraph" w:styleId="Akapitzlist">
    <w:name w:val="List Paragraph"/>
    <w:basedOn w:val="Normalny"/>
    <w:qFormat/>
    <w:rsid w:val="00B45D2D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D6676F"/>
    <w:rPr>
      <w:rFonts w:ascii="Arial Narrow" w:eastAsiaTheme="majorEastAsia" w:hAnsi="Arial Narrow" w:cstheme="majorBidi"/>
      <w:kern w:val="3"/>
      <w:szCs w:val="26"/>
      <w14:ligatures w14:val="none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247395"/>
    <w:pPr>
      <w:numPr>
        <w:numId w:val="0"/>
      </w:numPr>
      <w:suppressAutoHyphens w:val="0"/>
      <w:autoSpaceDN/>
      <w:spacing w:before="240" w:line="259" w:lineRule="auto"/>
      <w:jc w:val="left"/>
      <w:outlineLvl w:val="9"/>
    </w:pPr>
    <w:rPr>
      <w:rFonts w:asciiTheme="majorHAnsi" w:hAnsiTheme="majorHAnsi"/>
      <w:b w:val="0"/>
      <w:color w:val="2F5496" w:themeColor="accent1" w:themeShade="BF"/>
      <w:kern w:val="0"/>
      <w:sz w:val="32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247395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247395"/>
    <w:pPr>
      <w:spacing w:after="100"/>
      <w:ind w:left="220"/>
    </w:pPr>
  </w:style>
  <w:style w:type="character" w:styleId="Hipercze">
    <w:name w:val="Hyperlink"/>
    <w:basedOn w:val="Domylnaczcionkaakapitu"/>
    <w:uiPriority w:val="99"/>
    <w:unhideWhenUsed/>
    <w:rsid w:val="00247395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044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044E5"/>
    <w:rPr>
      <w:rFonts w:ascii="Arial Narrow" w:eastAsia="Calibri" w:hAnsi="Arial Narrow" w:cs="Times New Roman"/>
      <w:kern w:val="3"/>
      <w:szCs w:val="24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7044E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44E5"/>
    <w:rPr>
      <w:rFonts w:ascii="Arial Narrow" w:eastAsia="Calibri" w:hAnsi="Arial Narrow" w:cs="Times New Roman"/>
      <w:kern w:val="3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4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969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499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69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080963-9A9F-4F85-A312-73F635C01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3</Pages>
  <Words>1214</Words>
  <Characters>7287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Linek</dc:creator>
  <cp:keywords/>
  <dc:description/>
  <cp:lastModifiedBy>Łukasz Linek</cp:lastModifiedBy>
  <cp:revision>50</cp:revision>
  <cp:lastPrinted>2024-01-17T07:17:00Z</cp:lastPrinted>
  <dcterms:created xsi:type="dcterms:W3CDTF">2023-09-11T08:21:00Z</dcterms:created>
  <dcterms:modified xsi:type="dcterms:W3CDTF">2024-01-17T07:48:00Z</dcterms:modified>
</cp:coreProperties>
</file>