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864" w:rsidRPr="00366D3F" w:rsidRDefault="00AE4864" w:rsidP="00AB0A0F">
      <w:pPr>
        <w:rPr>
          <w:rStyle w:val="Pogrubienie"/>
          <w:rFonts w:ascii="Arial" w:hAnsi="Arial"/>
          <w:color w:val="000000"/>
          <w:szCs w:val="24"/>
        </w:rPr>
      </w:pPr>
      <w:bookmarkStart w:id="0" w:name="_GoBack"/>
      <w:bookmarkEnd w:id="0"/>
    </w:p>
    <w:p w:rsidR="00AE4864" w:rsidRPr="00366D3F" w:rsidRDefault="00AE4864" w:rsidP="00AB0A0F">
      <w:pPr>
        <w:rPr>
          <w:rStyle w:val="Pogrubienie"/>
          <w:rFonts w:ascii="Arial" w:hAnsi="Arial"/>
          <w:color w:val="000000"/>
          <w:szCs w:val="24"/>
        </w:rPr>
      </w:pPr>
    </w:p>
    <w:p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5E086F" w:rsidRPr="006C1B98" w:rsidRDefault="008B05E1" w:rsidP="006C1B98">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6263D0" w:rsidRPr="007815E3" w:rsidRDefault="006C1B98" w:rsidP="006263D0">
      <w:pPr>
        <w:ind w:left="-6804"/>
        <w:jc w:val="center"/>
        <w:rPr>
          <w:rFonts w:ascii="Arial" w:hAnsi="Arial" w:cs="Arial"/>
          <w:b/>
          <w:sz w:val="24"/>
          <w:szCs w:val="24"/>
        </w:rPr>
      </w:pPr>
      <w:r>
        <w:rPr>
          <w:rFonts w:ascii="Arial" w:hAnsi="Arial" w:cs="Arial"/>
          <w:b/>
          <w:bCs/>
          <w:sz w:val="28"/>
        </w:rPr>
        <w:br w:type="column"/>
      </w:r>
      <w:r w:rsidR="006263D0" w:rsidRPr="00393E71">
        <w:rPr>
          <w:b/>
          <w:sz w:val="24"/>
          <w:szCs w:val="24"/>
        </w:rPr>
        <w:lastRenderedPageBreak/>
        <w:t xml:space="preserve">       </w:t>
      </w:r>
      <w:r w:rsidR="007815E3">
        <w:rPr>
          <w:b/>
          <w:sz w:val="24"/>
          <w:szCs w:val="24"/>
        </w:rPr>
        <w:t xml:space="preserve">                              </w:t>
      </w:r>
      <w:r w:rsidR="006263D0" w:rsidRPr="007815E3">
        <w:rPr>
          <w:rFonts w:ascii="Arial" w:hAnsi="Arial" w:cs="Arial"/>
          <w:b/>
          <w:sz w:val="24"/>
          <w:szCs w:val="24"/>
        </w:rPr>
        <w:t xml:space="preserve">ZADANIE 1: PRZEGLĄDY  TECHNICZNE, NAPRAWY I KONSERWACJA POJAZDÓW </w:t>
      </w:r>
    </w:p>
    <w:p w:rsidR="007815E3" w:rsidRPr="007815E3" w:rsidRDefault="007815E3" w:rsidP="006263D0">
      <w:pPr>
        <w:ind w:left="-6804"/>
        <w:jc w:val="center"/>
        <w:rPr>
          <w:rFonts w:ascii="Arial" w:hAnsi="Arial" w:cs="Arial"/>
          <w:b/>
        </w:rPr>
      </w:pPr>
    </w:p>
    <w:tbl>
      <w:tblPr>
        <w:tblW w:w="14541" w:type="dxa"/>
        <w:tblInd w:w="55" w:type="dxa"/>
        <w:tblCellMar>
          <w:left w:w="70" w:type="dxa"/>
          <w:right w:w="70" w:type="dxa"/>
        </w:tblCellMar>
        <w:tblLook w:val="04A0" w:firstRow="1" w:lastRow="0" w:firstColumn="1" w:lastColumn="0" w:noHBand="0" w:noVBand="1"/>
      </w:tblPr>
      <w:tblGrid>
        <w:gridCol w:w="520"/>
        <w:gridCol w:w="9985"/>
        <w:gridCol w:w="4036"/>
      </w:tblGrid>
      <w:tr w:rsidR="006263D0" w:rsidRPr="007815E3" w:rsidTr="00EF21D3">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263D0" w:rsidRPr="007815E3" w:rsidRDefault="006263D0" w:rsidP="007815E3">
            <w:pPr>
              <w:jc w:val="center"/>
              <w:rPr>
                <w:rFonts w:ascii="Arial" w:hAnsi="Arial" w:cs="Arial"/>
                <w:color w:val="000000"/>
              </w:rPr>
            </w:pPr>
          </w:p>
        </w:tc>
        <w:tc>
          <w:tcPr>
            <w:tcW w:w="998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263D0" w:rsidRPr="007815E3" w:rsidRDefault="006263D0" w:rsidP="007815E3">
            <w:pPr>
              <w:jc w:val="center"/>
              <w:rPr>
                <w:rFonts w:ascii="Arial" w:hAnsi="Arial" w:cs="Arial"/>
                <w:color w:val="000000"/>
              </w:rPr>
            </w:pPr>
            <w:r w:rsidRPr="007815E3">
              <w:rPr>
                <w:rFonts w:ascii="Arial" w:hAnsi="Arial" w:cs="Arial"/>
                <w:color w:val="000000"/>
              </w:rPr>
              <w:t>Nazwa czynności</w:t>
            </w:r>
          </w:p>
        </w:tc>
        <w:tc>
          <w:tcPr>
            <w:tcW w:w="40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263D0" w:rsidRPr="007815E3" w:rsidRDefault="006263D0" w:rsidP="007815E3">
            <w:pPr>
              <w:jc w:val="center"/>
              <w:rPr>
                <w:rFonts w:ascii="Arial" w:hAnsi="Arial" w:cs="Arial"/>
                <w:color w:val="000000"/>
              </w:rPr>
            </w:pPr>
          </w:p>
        </w:tc>
      </w:tr>
      <w:tr w:rsidR="006263D0" w:rsidRPr="007815E3" w:rsidTr="00EF21D3">
        <w:trPr>
          <w:trHeight w:val="407"/>
        </w:trPr>
        <w:tc>
          <w:tcPr>
            <w:tcW w:w="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263D0" w:rsidRPr="007815E3" w:rsidRDefault="006263D0" w:rsidP="007815E3">
            <w:pPr>
              <w:jc w:val="center"/>
              <w:rPr>
                <w:rFonts w:ascii="Arial" w:hAnsi="Arial" w:cs="Arial"/>
                <w:color w:val="000000"/>
              </w:rPr>
            </w:pPr>
            <w:r w:rsidRPr="007815E3">
              <w:rPr>
                <w:rFonts w:ascii="Arial" w:hAnsi="Arial" w:cs="Arial"/>
                <w:color w:val="000000"/>
              </w:rPr>
              <w:t>Lp.</w:t>
            </w:r>
          </w:p>
        </w:tc>
        <w:tc>
          <w:tcPr>
            <w:tcW w:w="9985"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6263D0" w:rsidRPr="007815E3" w:rsidRDefault="006263D0" w:rsidP="007815E3">
            <w:pPr>
              <w:jc w:val="center"/>
              <w:rPr>
                <w:rFonts w:ascii="Arial" w:hAnsi="Arial" w:cs="Arial"/>
                <w:b/>
                <w:bCs/>
                <w:i/>
                <w:iCs/>
                <w:color w:val="000000"/>
              </w:rPr>
            </w:pPr>
            <w:r w:rsidRPr="007815E3">
              <w:rPr>
                <w:rFonts w:ascii="Arial" w:hAnsi="Arial" w:cs="Arial"/>
                <w:b/>
                <w:bCs/>
                <w:i/>
                <w:iCs/>
                <w:color w:val="000000"/>
              </w:rPr>
              <w:t>silnik i podzespoły</w:t>
            </w:r>
          </w:p>
        </w:tc>
        <w:tc>
          <w:tcPr>
            <w:tcW w:w="4036"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6263D0" w:rsidRPr="007815E3" w:rsidRDefault="006263D0" w:rsidP="007815E3">
            <w:pPr>
              <w:jc w:val="center"/>
              <w:rPr>
                <w:rFonts w:ascii="Arial" w:hAnsi="Arial" w:cs="Arial"/>
                <w:b/>
                <w:bCs/>
                <w:i/>
                <w:iCs/>
                <w:color w:val="000000"/>
              </w:rPr>
            </w:pPr>
            <w:r w:rsidRPr="007815E3">
              <w:rPr>
                <w:rFonts w:ascii="Arial" w:hAnsi="Arial" w:cs="Arial"/>
                <w:b/>
                <w:bCs/>
                <w:i/>
                <w:iCs/>
                <w:color w:val="000000"/>
              </w:rPr>
              <w:t>Ilość roboczogodzin</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 xml:space="preserve">wymiana uszczelki pod głowicą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rozrządu</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wału korbowego</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6</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demontaż/montaż silnika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5</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pompy paliwa DIESEL</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6</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naprawa sprzęgła wraz z demontażem i montażem skrzyni biegów</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montaż/demontaż skrzyni biegów</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alternatora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rozrusznika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świecy żarowej szt.1</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wtryskiwacza szt.1</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filtra paliwa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filtra powietrza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oleju silnikowego z filtrem</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oleju skrzyni biegów</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16</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turbosprężarki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4</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płynu chłodzącego</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montaż/demontaż EGR</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odczyt i kasacja błędów</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pompy wody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paska wieloklinowego</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rolki/napinacza paska wieloklinowego</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naprawa wydechu (spawanie)</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linki sprzęgła/gazu</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25</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wymiana przewodu paliwowego</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26</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regeneracja alternatora</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12</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28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przewodu turbosprężarki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29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czujnika temperatury spalin</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0,8</w:t>
            </w:r>
          </w:p>
        </w:tc>
      </w:tr>
      <w:tr w:rsidR="006263D0" w:rsidRPr="007815E3" w:rsidTr="00EF21D3">
        <w:trPr>
          <w:trHeight w:val="29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lastRenderedPageBreak/>
              <w:t>30</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napełnienie układu chłodzenia cieczą</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 xml:space="preserve">wymiana </w:t>
            </w:r>
            <w:proofErr w:type="spellStart"/>
            <w:r w:rsidRPr="007815E3">
              <w:rPr>
                <w:rFonts w:ascii="Arial" w:hAnsi="Arial" w:cs="Arial"/>
              </w:rPr>
              <w:t>intercoolera</w:t>
            </w:r>
            <w:proofErr w:type="spellEnd"/>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chłodnicy klimatyzacji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 xml:space="preserve">wymiana przewodu </w:t>
            </w:r>
            <w:proofErr w:type="spellStart"/>
            <w:r w:rsidRPr="007815E3">
              <w:rPr>
                <w:rFonts w:ascii="Arial" w:hAnsi="Arial" w:cs="Arial"/>
              </w:rPr>
              <w:t>intercoolera</w:t>
            </w:r>
            <w:proofErr w:type="spellEnd"/>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naprawa przewodu klimatyzacji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2</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35</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chłodnicy wody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36</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uszczelki zaworu EGR</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zaworu EGR z chłodnicą</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4,8</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regeneracja kompresora klimatyzacji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płukanie układu klimatyzacji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40</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demontaż/montaż kompresora klimatyzacji</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1,8</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41</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wymiana koła pasowego wału</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1,8</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42</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wymiana wentylatora chłodnicy</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2,5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43</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regeneracja wtryskiwacza paliwa (1 szt.)</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9</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rPr>
            </w:pPr>
            <w:r w:rsidRPr="007815E3">
              <w:rPr>
                <w:rFonts w:ascii="Arial" w:hAnsi="Arial" w:cs="Arial"/>
              </w:rPr>
              <w:t>44</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naprawa sterownika silnika</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rPr>
            </w:pPr>
            <w:r w:rsidRPr="007815E3">
              <w:rPr>
                <w:rFonts w:ascii="Arial" w:hAnsi="Arial" w:cs="Arial"/>
              </w:rPr>
              <w:t>8</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rPr>
            </w:pPr>
            <w:r w:rsidRPr="007815E3">
              <w:rPr>
                <w:rFonts w:ascii="Arial" w:hAnsi="Arial" w:cs="Arial"/>
              </w:rPr>
              <w:t>45</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czujnika jakości oleju</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rPr>
            </w:pPr>
            <w:r w:rsidRPr="007815E3">
              <w:rPr>
                <w:rFonts w:ascii="Arial" w:hAnsi="Arial" w:cs="Arial"/>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263D0" w:rsidRPr="007815E3" w:rsidRDefault="006263D0" w:rsidP="00EF21D3">
            <w:pPr>
              <w:jc w:val="center"/>
              <w:rPr>
                <w:rFonts w:ascii="Arial" w:hAnsi="Arial" w:cs="Arial"/>
                <w:color w:val="000000"/>
              </w:rPr>
            </w:pPr>
          </w:p>
        </w:tc>
        <w:tc>
          <w:tcPr>
            <w:tcW w:w="9985" w:type="dxa"/>
            <w:tcBorders>
              <w:top w:val="nil"/>
              <w:left w:val="nil"/>
              <w:bottom w:val="single" w:sz="4" w:space="0" w:color="auto"/>
              <w:right w:val="single" w:sz="4" w:space="0" w:color="auto"/>
            </w:tcBorders>
            <w:shd w:val="clear" w:color="auto" w:fill="E7E6E6" w:themeFill="background2"/>
            <w:noWrap/>
            <w:vAlign w:val="center"/>
            <w:hideMark/>
          </w:tcPr>
          <w:p w:rsidR="006263D0" w:rsidRPr="007815E3" w:rsidRDefault="006263D0" w:rsidP="00EF21D3">
            <w:pPr>
              <w:jc w:val="center"/>
              <w:rPr>
                <w:rFonts w:ascii="Arial" w:hAnsi="Arial" w:cs="Arial"/>
                <w:b/>
                <w:bCs/>
                <w:i/>
                <w:iCs/>
                <w:color w:val="000000"/>
              </w:rPr>
            </w:pPr>
            <w:r w:rsidRPr="007815E3">
              <w:rPr>
                <w:rFonts w:ascii="Arial" w:hAnsi="Arial" w:cs="Arial"/>
                <w:b/>
                <w:bCs/>
                <w:i/>
                <w:iCs/>
                <w:color w:val="000000"/>
              </w:rPr>
              <w:t>zawieszenie i układ jezdny</w:t>
            </w:r>
          </w:p>
        </w:tc>
        <w:tc>
          <w:tcPr>
            <w:tcW w:w="4036" w:type="dxa"/>
            <w:tcBorders>
              <w:top w:val="nil"/>
              <w:left w:val="nil"/>
              <w:bottom w:val="single" w:sz="4" w:space="0" w:color="auto"/>
              <w:right w:val="single" w:sz="4" w:space="0" w:color="auto"/>
            </w:tcBorders>
            <w:shd w:val="clear" w:color="auto" w:fill="E7E6E6" w:themeFill="background2"/>
            <w:noWrap/>
            <w:vAlign w:val="center"/>
            <w:hideMark/>
          </w:tcPr>
          <w:p w:rsidR="006263D0" w:rsidRPr="007815E3" w:rsidRDefault="006263D0" w:rsidP="00EF21D3">
            <w:pPr>
              <w:jc w:val="center"/>
              <w:rPr>
                <w:rFonts w:ascii="Arial" w:hAnsi="Arial" w:cs="Arial"/>
                <w:color w:val="000000"/>
              </w:rPr>
            </w:pP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pompy ABS</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pompy wspomagania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maglownicy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płynu hamulcowego</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5</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oleju hydraulicznego wspomagania</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6</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oleju tylnego mostu</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montaż/demontaż wału napędowego (</w:t>
            </w:r>
            <w:proofErr w:type="spellStart"/>
            <w:r w:rsidRPr="007815E3">
              <w:rPr>
                <w:rFonts w:ascii="Arial" w:hAnsi="Arial" w:cs="Arial"/>
                <w:color w:val="000000"/>
              </w:rPr>
              <w:t>kardana</w:t>
            </w:r>
            <w:proofErr w:type="spellEnd"/>
            <w:r w:rsidRPr="007815E3">
              <w:rPr>
                <w:rFonts w:ascii="Arial" w:hAnsi="Arial" w:cs="Arial"/>
                <w:color w:val="000000"/>
              </w:rPr>
              <w:t>)</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klocków hamulcowych przód (dwie strony)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klocków hamulcowych przód z tarczami (dwie strony)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klocków tył (dwie strony)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klocków tył z tarczami (dwie strony)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regeneracja zacisku hamulcowego szt.1</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szczęk hamulcowych (dwie strony)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górnego mocowania amortyzatora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amortyzatorów (dwie strony)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rsidTr="00EF21D3">
        <w:trPr>
          <w:trHeight w:val="29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lastRenderedPageBreak/>
              <w:t>16</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amortyzatorów tył (dwie strony)</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łożyska koła przód szt.1</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łożyska koła tył  szt.1</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linki hamulcowej</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sworznia wahacza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łączników stabilizatora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tulei wahacza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wahacza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końcówki drążka kier. Zewnętrzny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25</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końcówki drążka kier. wewnętrzny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26</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przegubu zewnętrznego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przegubu wewnętrznego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bookmarkStart w:id="1" w:name="_Hlk124330480"/>
            <w:r w:rsidRPr="007815E3">
              <w:rPr>
                <w:rFonts w:ascii="Arial" w:hAnsi="Arial" w:cs="Arial"/>
                <w:color w:val="000000"/>
              </w:rPr>
              <w:t>28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resoru tył (jedna strona)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29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ustawienie zbieżności kół</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naprawa belki zawieszenia tylnej</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 xml:space="preserve">naprawa opony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0,5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 xml:space="preserve">prostowanie felgi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33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opon</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34</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naprawa instalacji czujników klocków hamulcowych</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1</w:t>
            </w:r>
          </w:p>
        </w:tc>
      </w:tr>
      <w:tr w:rsidR="006263D0" w:rsidRPr="007815E3" w:rsidTr="00EF21D3">
        <w:trPr>
          <w:trHeight w:val="29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35</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wymiana mocowania amortyzatora</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36</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 xml:space="preserve">regeneracja pompy wspomagania </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7</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37</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wymiana poduszki amortyzatora</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color w:val="000000"/>
              </w:rPr>
              <w:t>3</w:t>
            </w:r>
          </w:p>
        </w:tc>
      </w:tr>
      <w:bookmarkEnd w:id="1"/>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kalibracja kąta skrętu</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39</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naprawa instalacji elektrycznej hamulców</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40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półosi</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41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odboju resora tył</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42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naprawa pompy wspomagania</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4,5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43</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 xml:space="preserve">naprawa przewodu hamulcowego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EF21D3">
            <w:pPr>
              <w:jc w:val="center"/>
              <w:rPr>
                <w:rFonts w:ascii="Arial" w:hAnsi="Arial" w:cs="Arial"/>
                <w:color w:val="000000"/>
              </w:rPr>
            </w:pPr>
            <w:r w:rsidRPr="007815E3">
              <w:rPr>
                <w:rFonts w:ascii="Arial" w:hAnsi="Arial" w:cs="Arial"/>
              </w:rPr>
              <w:t>3,5</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44</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wymiana zacisku hamulcowego (1 szt.)</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1,5</w:t>
            </w:r>
          </w:p>
        </w:tc>
      </w:tr>
      <w:tr w:rsidR="006263D0" w:rsidRPr="007815E3" w:rsidTr="00EF21D3">
        <w:trPr>
          <w:trHeight w:val="29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45</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 xml:space="preserve">oczyszczenie układu hamulcowego </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EF21D3">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46</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wymiana czujnika ABS</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1</w:t>
            </w:r>
          </w:p>
        </w:tc>
      </w:tr>
      <w:tr w:rsidR="006263D0" w:rsidRPr="007815E3" w:rsidTr="00A94E59">
        <w:trPr>
          <w:trHeight w:val="296"/>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47</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regeneracja przekładni kierowniczej</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EF21D3">
            <w:pPr>
              <w:jc w:val="center"/>
              <w:rPr>
                <w:rFonts w:ascii="Arial" w:hAnsi="Arial" w:cs="Arial"/>
                <w:color w:val="000000"/>
              </w:rPr>
            </w:pPr>
            <w:r w:rsidRPr="007815E3">
              <w:rPr>
                <w:rFonts w:ascii="Arial" w:hAnsi="Arial" w:cs="Arial"/>
              </w:rPr>
              <w:t>8,5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lastRenderedPageBreak/>
              <w:t>48</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linki hamulca ręcznego</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2</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49</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osłony przegubu</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1</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50</w:t>
            </w:r>
          </w:p>
        </w:tc>
        <w:tc>
          <w:tcPr>
            <w:tcW w:w="9985" w:type="dxa"/>
            <w:tcBorders>
              <w:top w:val="nil"/>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poduszki silnika (1 szt.)</w:t>
            </w:r>
          </w:p>
        </w:tc>
        <w:tc>
          <w:tcPr>
            <w:tcW w:w="4036" w:type="dxa"/>
            <w:tcBorders>
              <w:top w:val="nil"/>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1</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 </w:t>
            </w:r>
          </w:p>
        </w:tc>
        <w:tc>
          <w:tcPr>
            <w:tcW w:w="9985" w:type="dxa"/>
            <w:tcBorders>
              <w:top w:val="nil"/>
              <w:left w:val="nil"/>
              <w:bottom w:val="single" w:sz="4" w:space="0" w:color="auto"/>
              <w:right w:val="single" w:sz="4" w:space="0" w:color="auto"/>
            </w:tcBorders>
            <w:shd w:val="clear" w:color="auto" w:fill="E7E6E6" w:themeFill="background2"/>
            <w:noWrap/>
            <w:vAlign w:val="center"/>
            <w:hideMark/>
          </w:tcPr>
          <w:p w:rsidR="006263D0" w:rsidRPr="007815E3" w:rsidRDefault="006263D0" w:rsidP="00A94E59">
            <w:pPr>
              <w:jc w:val="center"/>
              <w:rPr>
                <w:rFonts w:ascii="Arial" w:hAnsi="Arial" w:cs="Arial"/>
                <w:b/>
                <w:bCs/>
                <w:i/>
                <w:iCs/>
                <w:color w:val="000000"/>
              </w:rPr>
            </w:pPr>
            <w:r w:rsidRPr="007815E3">
              <w:rPr>
                <w:rFonts w:ascii="Arial" w:hAnsi="Arial" w:cs="Arial"/>
                <w:b/>
                <w:bCs/>
                <w:i/>
                <w:iCs/>
                <w:color w:val="000000"/>
              </w:rPr>
              <w:t>inne</w:t>
            </w:r>
          </w:p>
        </w:tc>
        <w:tc>
          <w:tcPr>
            <w:tcW w:w="4036" w:type="dxa"/>
            <w:tcBorders>
              <w:top w:val="nil"/>
              <w:left w:val="nil"/>
              <w:bottom w:val="single" w:sz="4" w:space="0" w:color="auto"/>
              <w:right w:val="single" w:sz="4" w:space="0" w:color="auto"/>
            </w:tcBorders>
            <w:shd w:val="clear" w:color="auto" w:fill="E7E6E6" w:themeFill="background2"/>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 </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bookmarkStart w:id="2" w:name="_Hlk124330629"/>
            <w:r w:rsidRPr="007815E3">
              <w:rPr>
                <w:rFonts w:ascii="Arial" w:hAnsi="Arial" w:cs="Arial"/>
                <w:color w:val="000000"/>
              </w:rPr>
              <w:t>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szyby czołowej</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3</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szyby bocznej klejonej</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3</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szyby tylnej klejonej</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4</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szyby bocznej elektrycznie otwieranej</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5</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 xml:space="preserve">obsługa klimatyzacji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6</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filtra kabiny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0,5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7</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color w:val="000000"/>
              </w:rPr>
              <w:t>wymiana akumulatora rozruchowy/medyczny</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color w:val="000000"/>
              </w:rPr>
              <w:t>0,5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8</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demontaż zabudowy medycznej (czas do uzgodnienia z Zamawiającym, zależny od zakresu prac)</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10-30</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9</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naprawa układów elektrycznych i elektronicznych</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4</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10</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naprawa ogrzewania postojowego (</w:t>
            </w:r>
            <w:proofErr w:type="spellStart"/>
            <w:r w:rsidRPr="007815E3">
              <w:rPr>
                <w:rFonts w:ascii="Arial" w:hAnsi="Arial" w:cs="Arial"/>
                <w:color w:val="000000"/>
              </w:rPr>
              <w:t>Webasto</w:t>
            </w:r>
            <w:proofErr w:type="spellEnd"/>
            <w:r w:rsidRPr="007815E3">
              <w:rPr>
                <w:rFonts w:ascii="Arial" w:hAnsi="Arial" w:cs="Arial"/>
                <w:color w:val="000000"/>
              </w:rPr>
              <w:t xml:space="preserve">, Defa, </w:t>
            </w:r>
            <w:proofErr w:type="spellStart"/>
            <w:r w:rsidRPr="007815E3">
              <w:rPr>
                <w:rFonts w:ascii="Arial" w:hAnsi="Arial" w:cs="Arial"/>
                <w:color w:val="000000"/>
              </w:rPr>
              <w:t>Eberspacher</w:t>
            </w:r>
            <w:proofErr w:type="spellEnd"/>
            <w:r w:rsidRPr="007815E3">
              <w:rPr>
                <w:rFonts w:ascii="Arial" w:hAnsi="Arial" w:cs="Arial"/>
                <w:color w:val="000000"/>
              </w:rPr>
              <w:t>)</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4</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11</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regulacja drzwi</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12</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wymiana lusterka</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13</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wymiana pasów bezpieczeństwa</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14</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naprawa zbiornika spryskiwacza</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w:t>
            </w:r>
          </w:p>
        </w:tc>
      </w:tr>
      <w:bookmarkEnd w:id="2"/>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15</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naprawa zamka centralnego</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2</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16</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color w:val="000000"/>
              </w:rPr>
              <w:t>diagnostyka komputerowa</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color w:val="000000"/>
              </w:rPr>
              <w:t>1</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17</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 xml:space="preserve">naprawa prostownika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6,5</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18</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naprawa sterownika WEBASTO</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5,5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19</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 xml:space="preserve">udrożnienie odpływów wody w klimatyzacji </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1</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20</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rozebranie wnętrza kabiny</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5</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21</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naprawa instalacji elektrycznej wentylatorów</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3,5</w:t>
            </w:r>
          </w:p>
        </w:tc>
      </w:tr>
      <w:tr w:rsidR="006263D0" w:rsidRPr="007815E3" w:rsidTr="00A94E59">
        <w:trPr>
          <w:trHeight w:val="29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22</w:t>
            </w:r>
          </w:p>
        </w:tc>
        <w:tc>
          <w:tcPr>
            <w:tcW w:w="9985"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 xml:space="preserve">naprawa drzwi bocznych przesuwnych  </w:t>
            </w:r>
          </w:p>
        </w:tc>
        <w:tc>
          <w:tcPr>
            <w:tcW w:w="4036" w:type="dxa"/>
            <w:tcBorders>
              <w:top w:val="nil"/>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1</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23</w:t>
            </w:r>
          </w:p>
        </w:tc>
        <w:tc>
          <w:tcPr>
            <w:tcW w:w="9985"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7815E3">
            <w:pPr>
              <w:rPr>
                <w:rFonts w:ascii="Arial" w:hAnsi="Arial" w:cs="Arial"/>
                <w:color w:val="000000"/>
              </w:rPr>
            </w:pPr>
            <w:r w:rsidRPr="007815E3">
              <w:rPr>
                <w:rFonts w:ascii="Arial" w:hAnsi="Arial" w:cs="Arial"/>
              </w:rPr>
              <w:t>wymiana nadkola</w:t>
            </w:r>
          </w:p>
        </w:tc>
        <w:tc>
          <w:tcPr>
            <w:tcW w:w="4036" w:type="dxa"/>
            <w:tcBorders>
              <w:top w:val="single" w:sz="4" w:space="0" w:color="auto"/>
              <w:left w:val="nil"/>
              <w:bottom w:val="single" w:sz="4" w:space="0" w:color="auto"/>
              <w:right w:val="single" w:sz="4" w:space="0" w:color="auto"/>
            </w:tcBorders>
            <w:shd w:val="clear" w:color="auto" w:fill="auto"/>
            <w:noWrap/>
            <w:vAlign w:val="center"/>
            <w:hideMark/>
          </w:tcPr>
          <w:p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24</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wymiana osłony silnika</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25</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 xml:space="preserve">wymiana listwy bocznej </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26</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naprawa instalacji AIRBAG</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4</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27</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naprawa sterownika AIRBAG</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3,5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28</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naprawa wtyczki ładowania (ambulans)</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0,5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lastRenderedPageBreak/>
              <w:t>29</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 xml:space="preserve">naprawa instalacji elektrycznej prostownika </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1,5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30</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color w:val="000000"/>
              </w:rPr>
            </w:pPr>
            <w:r w:rsidRPr="007815E3">
              <w:rPr>
                <w:rFonts w:ascii="Arial" w:hAnsi="Arial" w:cs="Arial"/>
              </w:rPr>
              <w:t xml:space="preserve">naprawa/wymiana klamki </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color w:val="000000"/>
              </w:rPr>
            </w:pPr>
            <w:r w:rsidRPr="007815E3">
              <w:rPr>
                <w:rFonts w:ascii="Arial" w:hAnsi="Arial" w:cs="Arial"/>
              </w:rPr>
              <w:t>1,5</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31</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mechanizmu wycieraczek</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2</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32</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ogranicznika drzwi</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1</w:t>
            </w:r>
          </w:p>
        </w:tc>
      </w:tr>
      <w:tr w:rsidR="006263D0" w:rsidRPr="007815E3" w:rsidTr="00A94E59">
        <w:trPr>
          <w:trHeight w:val="2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33</w:t>
            </w:r>
          </w:p>
        </w:tc>
        <w:tc>
          <w:tcPr>
            <w:tcW w:w="9985"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7815E3">
            <w:pPr>
              <w:rPr>
                <w:rFonts w:ascii="Arial" w:hAnsi="Arial" w:cs="Arial"/>
              </w:rPr>
            </w:pPr>
            <w:r w:rsidRPr="007815E3">
              <w:rPr>
                <w:rFonts w:ascii="Arial" w:hAnsi="Arial" w:cs="Arial"/>
              </w:rPr>
              <w:t>wymiana linki otwierania maski</w:t>
            </w:r>
          </w:p>
        </w:tc>
        <w:tc>
          <w:tcPr>
            <w:tcW w:w="4036" w:type="dxa"/>
            <w:tcBorders>
              <w:top w:val="single" w:sz="4" w:space="0" w:color="auto"/>
              <w:left w:val="nil"/>
              <w:bottom w:val="single" w:sz="4" w:space="0" w:color="auto"/>
              <w:right w:val="single" w:sz="4" w:space="0" w:color="auto"/>
            </w:tcBorders>
            <w:shd w:val="clear" w:color="auto" w:fill="auto"/>
            <w:noWrap/>
            <w:vAlign w:val="center"/>
          </w:tcPr>
          <w:p w:rsidR="006263D0" w:rsidRPr="007815E3" w:rsidRDefault="006263D0" w:rsidP="00A94E59">
            <w:pPr>
              <w:jc w:val="center"/>
              <w:rPr>
                <w:rFonts w:ascii="Arial" w:hAnsi="Arial" w:cs="Arial"/>
              </w:rPr>
            </w:pPr>
            <w:r w:rsidRPr="007815E3">
              <w:rPr>
                <w:rFonts w:ascii="Arial" w:hAnsi="Arial" w:cs="Arial"/>
              </w:rPr>
              <w:t>1</w:t>
            </w:r>
          </w:p>
        </w:tc>
      </w:tr>
    </w:tbl>
    <w:p w:rsidR="006263D0" w:rsidRPr="007815E3" w:rsidRDefault="006263D0" w:rsidP="006263D0">
      <w:pPr>
        <w:tabs>
          <w:tab w:val="left" w:pos="284"/>
        </w:tabs>
        <w:autoSpaceDN w:val="0"/>
        <w:adjustRightInd w:val="0"/>
        <w:ind w:left="-1134"/>
        <w:jc w:val="both"/>
        <w:rPr>
          <w:rFonts w:ascii="Arial" w:hAnsi="Arial" w:cs="Arial"/>
        </w:rPr>
      </w:pPr>
    </w:p>
    <w:p w:rsidR="006263D0" w:rsidRDefault="00E145C7" w:rsidP="00E145C7">
      <w:pPr>
        <w:ind w:right="-174"/>
        <w:jc w:val="both"/>
        <w:rPr>
          <w:rFonts w:ascii="Arial" w:hAnsi="Arial" w:cs="Arial"/>
        </w:rPr>
      </w:pPr>
      <w:r>
        <w:rPr>
          <w:rFonts w:ascii="Arial" w:hAnsi="Arial" w:cs="Arial"/>
        </w:rPr>
        <w:t xml:space="preserve">W przypadku, </w:t>
      </w:r>
      <w:r w:rsidR="006263D0" w:rsidRPr="007815E3">
        <w:rPr>
          <w:rFonts w:ascii="Arial" w:hAnsi="Arial" w:cs="Arial"/>
        </w:rPr>
        <w:t xml:space="preserve">gdy zakres napraw i czynności serwisowych oraz czas ich wykonania nie wynika z nazw czynności podanych powyżej oraz ilości roboczogodzin, </w:t>
      </w:r>
      <w:r>
        <w:rPr>
          <w:rFonts w:ascii="Arial" w:hAnsi="Arial" w:cs="Arial"/>
        </w:rPr>
        <w:t>Z</w:t>
      </w:r>
      <w:r w:rsidR="006263D0" w:rsidRPr="007815E3">
        <w:rPr>
          <w:rFonts w:ascii="Arial" w:hAnsi="Arial" w:cs="Arial"/>
        </w:rPr>
        <w:t xml:space="preserve">amawiający każdorazowo ustali z </w:t>
      </w:r>
      <w:r>
        <w:rPr>
          <w:rFonts w:ascii="Arial" w:hAnsi="Arial" w:cs="Arial"/>
        </w:rPr>
        <w:t>W</w:t>
      </w:r>
      <w:r w:rsidR="006263D0" w:rsidRPr="007815E3">
        <w:rPr>
          <w:rFonts w:ascii="Arial" w:hAnsi="Arial" w:cs="Arial"/>
        </w:rPr>
        <w:t>ykonawcą zakres i czas</w:t>
      </w:r>
      <w:r>
        <w:rPr>
          <w:rFonts w:ascii="Arial" w:hAnsi="Arial" w:cs="Arial"/>
        </w:rPr>
        <w:t xml:space="preserve"> naprawy lub usługi serwisowej. </w:t>
      </w:r>
      <w:r w:rsidR="006263D0" w:rsidRPr="007815E3">
        <w:rPr>
          <w:rFonts w:ascii="Arial" w:hAnsi="Arial" w:cs="Arial"/>
        </w:rPr>
        <w:t xml:space="preserve">Zlecenie wykonania usługi podpisane przez Zamawiającego i Wykonawcę stanowi podstawę do wykonania usługi oraz do określenia ceny usługi serwisu lub naprawy. </w:t>
      </w:r>
    </w:p>
    <w:p w:rsidR="00C07984" w:rsidRDefault="00C07984" w:rsidP="00E145C7">
      <w:pPr>
        <w:ind w:right="-174"/>
        <w:jc w:val="both"/>
        <w:rPr>
          <w:rFonts w:ascii="Arial" w:hAnsi="Arial" w:cs="Arial"/>
        </w:rPr>
      </w:pPr>
    </w:p>
    <w:p w:rsidR="00C07984" w:rsidRPr="004E592B" w:rsidRDefault="00C07984" w:rsidP="00C07984">
      <w:pPr>
        <w:pStyle w:val="Akapitzlist"/>
        <w:tabs>
          <w:tab w:val="left" w:pos="284"/>
        </w:tabs>
        <w:suppressAutoHyphens w:val="0"/>
        <w:autoSpaceDN w:val="0"/>
        <w:adjustRightInd w:val="0"/>
        <w:spacing w:line="271" w:lineRule="auto"/>
        <w:ind w:left="0"/>
        <w:jc w:val="both"/>
        <w:rPr>
          <w:rFonts w:ascii="Arial" w:hAnsi="Arial" w:cs="Arial"/>
        </w:rPr>
      </w:pPr>
      <w:r w:rsidRPr="004E592B">
        <w:rPr>
          <w:rFonts w:ascii="Arial" w:hAnsi="Arial" w:cs="Arial"/>
          <w:lang w:eastAsia="pl-PL"/>
        </w:rPr>
        <w:t>Zakres usług obejmuje:</w:t>
      </w:r>
    </w:p>
    <w:p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lang w:eastAsia="pl-PL"/>
        </w:rPr>
        <w:t>wykonywanie kompleksowych przeglądów technicznych wynikających z określonych instrukcyjnie przebiegów (przegląd co 20 000 km – pojazdy sanitarne, co 15 000 km – pojazdy osobowe) i czasookresu użytkowania, tzn. wymiany płynów eksploatacyjnych, filtrów itp.</w:t>
      </w:r>
      <w:r w:rsidRPr="004E592B">
        <w:rPr>
          <w:rFonts w:ascii="Arial" w:hAnsi="Arial" w:cs="Arial"/>
        </w:rPr>
        <w:t xml:space="preserve">; </w:t>
      </w:r>
    </w:p>
    <w:p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rPr>
        <w:t>naprawy bieżących wszystkich zespołów, podzespołów, układów (elektrycznych, elektronicznych, hamulcowych, hydraulicznych, wspomagania, jezdnych, zawieszenia, kierowniczych, chłodzących, klimatyzacji), części i elementów wyposażenia pojazdów;</w:t>
      </w:r>
    </w:p>
    <w:p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rPr>
        <w:t>diagnostykę pojazdów w zakresie bezpieczeństwa jazdy oraz diagnostykę zespołów, podzespołów i układów pojazdów w celu zachowania określonych instrukcyjnie parametrów technicznych;</w:t>
      </w:r>
    </w:p>
    <w:p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rPr>
        <w:t>konserwację i naprawę klimatyzacji oraz dodatkowych urządzeń grzewczych</w:t>
      </w:r>
      <w:r w:rsidRPr="004E592B">
        <w:rPr>
          <w:rFonts w:ascii="Arial" w:hAnsi="Arial" w:cs="Arial"/>
          <w:lang w:eastAsia="pl-PL"/>
        </w:rPr>
        <w:t>;</w:t>
      </w:r>
    </w:p>
    <w:p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lang w:eastAsia="pl-PL"/>
        </w:rPr>
        <w:t>demontaż zużytych części zamiennych, akcesoriów i materiałów wynikających z napraw oraz ich utylizację</w:t>
      </w:r>
      <w:r w:rsidRPr="004E592B">
        <w:rPr>
          <w:rFonts w:ascii="Arial" w:hAnsi="Arial" w:cs="Arial"/>
        </w:rPr>
        <w:t>;</w:t>
      </w:r>
    </w:p>
    <w:p w:rsidR="00C07984" w:rsidRPr="004E592B" w:rsidRDefault="00C07984" w:rsidP="00C07984">
      <w:pPr>
        <w:pStyle w:val="Akapitzlist"/>
        <w:numPr>
          <w:ilvl w:val="0"/>
          <w:numId w:val="48"/>
        </w:numPr>
        <w:tabs>
          <w:tab w:val="left" w:pos="284"/>
        </w:tabs>
        <w:autoSpaceDE/>
        <w:spacing w:line="271" w:lineRule="auto"/>
        <w:ind w:left="0" w:firstLine="0"/>
        <w:jc w:val="both"/>
        <w:rPr>
          <w:rFonts w:ascii="Arial" w:hAnsi="Arial" w:cs="Arial"/>
        </w:rPr>
      </w:pPr>
      <w:r w:rsidRPr="004E592B">
        <w:rPr>
          <w:rFonts w:ascii="Arial" w:hAnsi="Arial" w:cs="Arial"/>
          <w:lang w:eastAsia="pl-PL"/>
        </w:rPr>
        <w:t>dostawę niezbędnych części zamiennych, akcesoriów, materiałów gumowych, materiałów eksploatacyjnych itp.</w:t>
      </w:r>
    </w:p>
    <w:p w:rsidR="00C07984" w:rsidRPr="002224AC" w:rsidRDefault="00C07984" w:rsidP="00C07984">
      <w:pPr>
        <w:autoSpaceDN w:val="0"/>
        <w:adjustRightInd w:val="0"/>
        <w:spacing w:line="271" w:lineRule="auto"/>
        <w:jc w:val="both"/>
        <w:rPr>
          <w:rFonts w:ascii="Arial" w:hAnsi="Arial" w:cs="Arial"/>
          <w:sz w:val="10"/>
          <w:szCs w:val="10"/>
        </w:rPr>
      </w:pPr>
    </w:p>
    <w:p w:rsidR="00C07984" w:rsidRDefault="00C07984" w:rsidP="00C07984">
      <w:pPr>
        <w:ind w:right="-174"/>
        <w:jc w:val="both"/>
        <w:rPr>
          <w:rFonts w:ascii="Arial" w:hAnsi="Arial" w:cs="Arial"/>
        </w:rPr>
      </w:pPr>
      <w:r w:rsidRPr="004E592B">
        <w:rPr>
          <w:rFonts w:ascii="Arial" w:hAnsi="Arial" w:cs="Arial"/>
          <w:lang w:eastAsia="pl-PL"/>
        </w:rPr>
        <w:t>Obowiązkiem Wykonawcy będzie zapewnienie części zamiennych, akcesoriów, materiałów gumowych, materiałów eksploatacyjnych itp. niezbędnych do prawidłowego wykonania przedmiotu zamówienia. Zamawiający wymaga, aby cena części zamiennych, akcesoriów, materiałów gumowych, materiałów eksploatacyjnych itp. była zgodna z cenami ogólnie obowiązujący. Jeśli Zamawiający będzie miał możliwość zakupu części zamiennych w korzystniejszej cenie niż te oferowane, Wykonawca jest zobowiązany kupić je we wskazanym miejscu przez Zamawiającego. Każdorazowo na żądanie Zamawiającego, Wykonawca zobowiązany będzie do udostępnienia do wglądu aktualnie obowiązujących u Wykonawcy cenników usług, części zamiennych, akcesoriów, materiałów gumowych, materiałów eksploatacyjnych i innych środków niezbędnych do wykonania usług przeglądów, napraw i konserwacji.</w:t>
      </w:r>
    </w:p>
    <w:p w:rsidR="00E145C7" w:rsidRDefault="00E145C7" w:rsidP="00E145C7">
      <w:pPr>
        <w:ind w:right="-174"/>
        <w:jc w:val="both"/>
        <w:rPr>
          <w:rFonts w:ascii="Arial" w:hAnsi="Arial" w:cs="Arial"/>
        </w:rPr>
      </w:pPr>
    </w:p>
    <w:p w:rsidR="00E145C7" w:rsidRPr="00E145C7" w:rsidRDefault="00E145C7" w:rsidP="00E145C7">
      <w:pPr>
        <w:ind w:right="-174"/>
        <w:jc w:val="both"/>
        <w:rPr>
          <w:rFonts w:ascii="Arial" w:hAnsi="Arial" w:cs="Arial"/>
          <w:u w:val="single"/>
        </w:rPr>
      </w:pPr>
      <w:r w:rsidRPr="00E145C7">
        <w:rPr>
          <w:rFonts w:ascii="Arial" w:hAnsi="Arial" w:cs="Arial"/>
          <w:u w:val="single"/>
        </w:rPr>
        <w:t>Okres gwarancji na wykonaną usługę 12 miesięcy.</w:t>
      </w:r>
    </w:p>
    <w:p w:rsidR="006263D0" w:rsidRPr="007815E3" w:rsidRDefault="006263D0" w:rsidP="006263D0">
      <w:pPr>
        <w:rPr>
          <w:rFonts w:ascii="Arial" w:hAnsi="Arial" w:cs="Arial"/>
          <w:b/>
        </w:rPr>
      </w:pPr>
    </w:p>
    <w:p w:rsidR="006263D0" w:rsidRPr="007815E3" w:rsidRDefault="006263D0" w:rsidP="006263D0">
      <w:pPr>
        <w:rPr>
          <w:rFonts w:ascii="Arial" w:hAnsi="Arial" w:cs="Arial"/>
          <w:b/>
          <w:bCs/>
        </w:rPr>
      </w:pPr>
      <w:r w:rsidRPr="007815E3">
        <w:rPr>
          <w:rFonts w:ascii="Arial" w:hAnsi="Arial" w:cs="Arial"/>
          <w:b/>
        </w:rPr>
        <w:t>Wartość 1 roboczogodziny wykonywanych usług</w:t>
      </w:r>
      <w:r w:rsidRPr="007815E3">
        <w:rPr>
          <w:rFonts w:ascii="Arial" w:hAnsi="Arial" w:cs="Arial"/>
          <w:b/>
          <w:bCs/>
        </w:rPr>
        <w:t xml:space="preserve"> wynosi:</w:t>
      </w:r>
    </w:p>
    <w:p w:rsidR="006263D0" w:rsidRPr="007815E3" w:rsidRDefault="006263D0" w:rsidP="006263D0">
      <w:pPr>
        <w:rPr>
          <w:rFonts w:ascii="Arial" w:hAnsi="Arial" w:cs="Arial"/>
          <w:b/>
          <w:bCs/>
        </w:rPr>
      </w:pPr>
    </w:p>
    <w:p w:rsidR="006263D0" w:rsidRPr="007815E3" w:rsidRDefault="006263D0" w:rsidP="006263D0">
      <w:pPr>
        <w:rPr>
          <w:rFonts w:ascii="Arial" w:hAnsi="Arial" w:cs="Arial"/>
          <w:bCs/>
        </w:rPr>
      </w:pPr>
      <w:r w:rsidRPr="007815E3">
        <w:rPr>
          <w:rFonts w:ascii="Arial" w:hAnsi="Arial" w:cs="Arial"/>
          <w:b/>
          <w:bCs/>
        </w:rPr>
        <w:t>(brutto): …………………...PLN</w:t>
      </w:r>
      <w:r w:rsidR="00E145C7">
        <w:rPr>
          <w:rFonts w:ascii="Arial" w:hAnsi="Arial" w:cs="Arial"/>
          <w:bCs/>
        </w:rPr>
        <w:t xml:space="preserve"> (słownie zł:………………………………………………………………………………</w:t>
      </w:r>
      <w:r w:rsidRPr="007815E3">
        <w:rPr>
          <w:rFonts w:ascii="Arial" w:hAnsi="Arial" w:cs="Arial"/>
          <w:bCs/>
        </w:rPr>
        <w:t>………….....…………...……………………………)</w:t>
      </w:r>
    </w:p>
    <w:p w:rsidR="006263D0" w:rsidRPr="007815E3" w:rsidRDefault="006263D0" w:rsidP="006263D0">
      <w:pPr>
        <w:rPr>
          <w:rFonts w:ascii="Arial" w:hAnsi="Arial" w:cs="Arial"/>
          <w:bCs/>
        </w:rPr>
      </w:pPr>
    </w:p>
    <w:p w:rsidR="006263D0" w:rsidRDefault="006263D0" w:rsidP="006263D0">
      <w:pPr>
        <w:jc w:val="both"/>
        <w:rPr>
          <w:rFonts w:ascii="Arial" w:hAnsi="Arial" w:cs="Arial"/>
          <w:bCs/>
        </w:rPr>
      </w:pPr>
      <w:r w:rsidRPr="007815E3">
        <w:rPr>
          <w:rFonts w:ascii="Arial" w:hAnsi="Arial" w:cs="Arial"/>
          <w:b/>
          <w:bCs/>
        </w:rPr>
        <w:t>(netto): ………………..……PLN</w:t>
      </w:r>
      <w:r w:rsidRPr="007815E3">
        <w:rPr>
          <w:rFonts w:ascii="Arial" w:hAnsi="Arial" w:cs="Arial"/>
          <w:bCs/>
        </w:rPr>
        <w:t xml:space="preserve"> (słownie zł:……………………………………………</w:t>
      </w:r>
      <w:r w:rsidR="00E145C7" w:rsidRPr="007815E3">
        <w:rPr>
          <w:rFonts w:ascii="Arial" w:hAnsi="Arial" w:cs="Arial"/>
          <w:bCs/>
        </w:rPr>
        <w:t xml:space="preserve"> </w:t>
      </w:r>
      <w:r w:rsidR="00E145C7">
        <w:rPr>
          <w:rFonts w:ascii="Arial" w:hAnsi="Arial" w:cs="Arial"/>
          <w:bCs/>
        </w:rPr>
        <w:t>………………………………………...</w:t>
      </w:r>
      <w:r w:rsidRPr="007815E3">
        <w:rPr>
          <w:rFonts w:ascii="Arial" w:hAnsi="Arial" w:cs="Arial"/>
          <w:bCs/>
        </w:rPr>
        <w:t>………………...……………………………)</w:t>
      </w:r>
    </w:p>
    <w:p w:rsidR="00E145C7" w:rsidRDefault="00E145C7" w:rsidP="006263D0">
      <w:pPr>
        <w:jc w:val="both"/>
        <w:rPr>
          <w:rFonts w:ascii="Arial" w:hAnsi="Arial" w:cs="Arial"/>
          <w:bCs/>
        </w:rPr>
      </w:pPr>
    </w:p>
    <w:p w:rsidR="00E145C7" w:rsidRDefault="00E145C7" w:rsidP="006263D0">
      <w:pPr>
        <w:jc w:val="both"/>
        <w:rPr>
          <w:rFonts w:ascii="Arial" w:hAnsi="Arial" w:cs="Arial"/>
          <w:bCs/>
        </w:rPr>
      </w:pPr>
    </w:p>
    <w:p w:rsidR="00E145C7" w:rsidRPr="007815E3" w:rsidRDefault="00246BF0" w:rsidP="006263D0">
      <w:pPr>
        <w:jc w:val="both"/>
        <w:rPr>
          <w:rFonts w:ascii="Arial" w:hAnsi="Arial" w:cs="Arial"/>
          <w:bCs/>
        </w:rPr>
      </w:pPr>
      <w:r w:rsidRPr="00AD5627">
        <w:rPr>
          <w:rFonts w:ascii="Arial" w:hAnsi="Arial" w:cs="Arial"/>
          <w:b/>
        </w:rPr>
        <w:t>Rabat w % na części zamienne oraz inne materiały eksploatacyjne i akcesoria eksploatacyjne</w:t>
      </w:r>
      <w:r>
        <w:rPr>
          <w:rFonts w:ascii="Arial" w:hAnsi="Arial" w:cs="Arial"/>
          <w:b/>
        </w:rPr>
        <w:t>: ………..%</w:t>
      </w:r>
    </w:p>
    <w:p w:rsidR="006263D0" w:rsidRPr="007815E3" w:rsidRDefault="006263D0" w:rsidP="00C07984">
      <w:pPr>
        <w:rPr>
          <w:rFonts w:ascii="Arial" w:hAnsi="Arial" w:cs="Arial"/>
        </w:rPr>
      </w:pPr>
      <w:r w:rsidRPr="007815E3">
        <w:rPr>
          <w:rFonts w:ascii="Arial" w:hAnsi="Arial" w:cs="Arial"/>
        </w:rPr>
        <w:t xml:space="preserve">                     </w:t>
      </w:r>
    </w:p>
    <w:p w:rsidR="009844E8" w:rsidRDefault="009844E8" w:rsidP="00246BF0">
      <w:pPr>
        <w:ind w:left="-426"/>
        <w:rPr>
          <w:rFonts w:ascii="Arial" w:hAnsi="Arial" w:cs="Arial"/>
          <w:b/>
          <w:sz w:val="24"/>
          <w:szCs w:val="24"/>
        </w:rPr>
      </w:pPr>
    </w:p>
    <w:p w:rsidR="006263D0" w:rsidRPr="00246BF0" w:rsidRDefault="006263D0" w:rsidP="00246BF0">
      <w:pPr>
        <w:ind w:left="-426"/>
        <w:rPr>
          <w:rFonts w:ascii="Arial" w:hAnsi="Arial" w:cs="Arial"/>
          <w:b/>
          <w:sz w:val="24"/>
          <w:szCs w:val="24"/>
        </w:rPr>
      </w:pPr>
      <w:r w:rsidRPr="00246BF0">
        <w:rPr>
          <w:rFonts w:ascii="Arial" w:hAnsi="Arial" w:cs="Arial"/>
          <w:b/>
          <w:sz w:val="24"/>
          <w:szCs w:val="24"/>
        </w:rPr>
        <w:lastRenderedPageBreak/>
        <w:t>ZADANIE 2: NAPRAWA SYGNALIZACJI UPRZYWILEJOWANEJ FEDERAL, GAMET (pojazdy sanitarne)</w:t>
      </w:r>
    </w:p>
    <w:p w:rsidR="00246BF0" w:rsidRPr="007815E3" w:rsidRDefault="00246BF0" w:rsidP="00246BF0">
      <w:pPr>
        <w:ind w:left="-426"/>
        <w:rPr>
          <w:rFonts w:ascii="Arial" w:hAnsi="Arial" w:cs="Arial"/>
          <w:b/>
          <w:bCs/>
          <w:color w:val="FF0000"/>
          <w:highlight w:val="yellow"/>
        </w:rPr>
      </w:pPr>
    </w:p>
    <w:tbl>
      <w:tblPr>
        <w:tblW w:w="14791"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9941"/>
        <w:gridCol w:w="3875"/>
      </w:tblGrid>
      <w:tr w:rsidR="006263D0" w:rsidRPr="007815E3" w:rsidTr="00C07984">
        <w:trPr>
          <w:trHeight w:val="345"/>
        </w:trPr>
        <w:tc>
          <w:tcPr>
            <w:tcW w:w="975" w:type="dxa"/>
            <w:shd w:val="clear" w:color="auto" w:fill="E7E6E6" w:themeFill="background2"/>
            <w:vAlign w:val="center"/>
          </w:tcPr>
          <w:p w:rsidR="006263D0" w:rsidRPr="007815E3" w:rsidRDefault="006263D0" w:rsidP="00B40E13">
            <w:pPr>
              <w:jc w:val="center"/>
              <w:rPr>
                <w:rFonts w:ascii="Arial" w:hAnsi="Arial" w:cs="Arial"/>
                <w:b/>
              </w:rPr>
            </w:pPr>
            <w:proofErr w:type="spellStart"/>
            <w:r w:rsidRPr="007815E3">
              <w:rPr>
                <w:rFonts w:ascii="Arial" w:hAnsi="Arial" w:cs="Arial"/>
                <w:b/>
              </w:rPr>
              <w:t>Lp</w:t>
            </w:r>
            <w:proofErr w:type="spellEnd"/>
          </w:p>
        </w:tc>
        <w:tc>
          <w:tcPr>
            <w:tcW w:w="9941" w:type="dxa"/>
            <w:shd w:val="clear" w:color="auto" w:fill="E7E6E6" w:themeFill="background2"/>
            <w:vAlign w:val="center"/>
          </w:tcPr>
          <w:p w:rsidR="006263D0" w:rsidRPr="007815E3" w:rsidRDefault="006263D0" w:rsidP="00B40E13">
            <w:pPr>
              <w:jc w:val="center"/>
              <w:rPr>
                <w:rFonts w:ascii="Arial" w:hAnsi="Arial" w:cs="Arial"/>
                <w:b/>
              </w:rPr>
            </w:pPr>
            <w:r w:rsidRPr="007815E3">
              <w:rPr>
                <w:rFonts w:ascii="Arial" w:hAnsi="Arial" w:cs="Arial"/>
                <w:b/>
              </w:rPr>
              <w:t>Opis przedmiotu zamówienia</w:t>
            </w:r>
          </w:p>
        </w:tc>
        <w:tc>
          <w:tcPr>
            <w:tcW w:w="3875" w:type="dxa"/>
            <w:shd w:val="clear" w:color="auto" w:fill="E7E6E6" w:themeFill="background2"/>
            <w:vAlign w:val="center"/>
          </w:tcPr>
          <w:p w:rsidR="006263D0" w:rsidRPr="007815E3" w:rsidRDefault="006263D0" w:rsidP="00B40E13">
            <w:pPr>
              <w:pStyle w:val="Nagwek1"/>
              <w:rPr>
                <w:rFonts w:cs="Arial"/>
                <w:bCs w:val="0"/>
                <w:iCs/>
                <w:sz w:val="20"/>
                <w:szCs w:val="20"/>
                <w:lang w:val="pl-PL"/>
              </w:rPr>
            </w:pPr>
            <w:r w:rsidRPr="007815E3">
              <w:rPr>
                <w:rFonts w:cs="Arial"/>
                <w:iCs/>
                <w:sz w:val="20"/>
                <w:szCs w:val="20"/>
                <w:lang w:val="pl-PL"/>
              </w:rPr>
              <w:t>Ilość napraw</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1</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 generatora sygnałów uprzywilejowanych</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4</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2</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Naprawa/wymiana lampy sygnałów uprzywilejowanych</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5</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3</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 pilota sygnałów uprzywilejowanych</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4</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4</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Naprawa/wymiana palnika</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5</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5</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Naprawa/wymiana sygnału dźwiękowego</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4</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6</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Naprawa/wymiana klosza</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4</w:t>
            </w:r>
          </w:p>
        </w:tc>
      </w:tr>
      <w:tr w:rsidR="006263D0" w:rsidRPr="007815E3" w:rsidTr="00C07984">
        <w:trPr>
          <w:trHeight w:val="288"/>
        </w:trPr>
        <w:tc>
          <w:tcPr>
            <w:tcW w:w="975" w:type="dxa"/>
            <w:vAlign w:val="center"/>
          </w:tcPr>
          <w:p w:rsidR="006263D0" w:rsidRPr="007815E3" w:rsidRDefault="006263D0" w:rsidP="00B40E13">
            <w:pPr>
              <w:jc w:val="center"/>
              <w:rPr>
                <w:rFonts w:ascii="Arial" w:hAnsi="Arial" w:cs="Arial"/>
              </w:rPr>
            </w:pPr>
            <w:r w:rsidRPr="007815E3">
              <w:rPr>
                <w:rFonts w:ascii="Arial" w:hAnsi="Arial" w:cs="Arial"/>
              </w:rPr>
              <w:t>7</w:t>
            </w:r>
          </w:p>
        </w:tc>
        <w:tc>
          <w:tcPr>
            <w:tcW w:w="9941" w:type="dxa"/>
            <w:vAlign w:val="center"/>
          </w:tcPr>
          <w:p w:rsidR="006263D0" w:rsidRPr="007815E3" w:rsidRDefault="006263D0" w:rsidP="00B40E13">
            <w:pPr>
              <w:rPr>
                <w:rFonts w:ascii="Arial" w:hAnsi="Arial" w:cs="Arial"/>
                <w:bCs/>
              </w:rPr>
            </w:pPr>
            <w:r w:rsidRPr="007815E3">
              <w:rPr>
                <w:rFonts w:ascii="Arial" w:hAnsi="Arial" w:cs="Arial"/>
                <w:bCs/>
              </w:rPr>
              <w:t>Naprawa/wymiana uszczelki</w:t>
            </w:r>
          </w:p>
        </w:tc>
        <w:tc>
          <w:tcPr>
            <w:tcW w:w="3875" w:type="dxa"/>
            <w:vAlign w:val="center"/>
          </w:tcPr>
          <w:p w:rsidR="006263D0" w:rsidRPr="007815E3" w:rsidRDefault="006263D0" w:rsidP="00B40E13">
            <w:pPr>
              <w:jc w:val="center"/>
              <w:rPr>
                <w:rFonts w:ascii="Arial" w:hAnsi="Arial" w:cs="Arial"/>
              </w:rPr>
            </w:pPr>
            <w:r w:rsidRPr="007815E3">
              <w:rPr>
                <w:rFonts w:ascii="Arial" w:hAnsi="Arial" w:cs="Arial"/>
              </w:rPr>
              <w:t>5</w:t>
            </w:r>
          </w:p>
        </w:tc>
      </w:tr>
    </w:tbl>
    <w:p w:rsidR="006263D0" w:rsidRPr="00C07984" w:rsidRDefault="006263D0" w:rsidP="006263D0">
      <w:pPr>
        <w:tabs>
          <w:tab w:val="left" w:pos="3630"/>
        </w:tabs>
        <w:autoSpaceDN w:val="0"/>
        <w:adjustRightInd w:val="0"/>
        <w:ind w:left="-1134"/>
        <w:jc w:val="both"/>
        <w:rPr>
          <w:rFonts w:ascii="Arial" w:hAnsi="Arial" w:cs="Arial"/>
          <w:sz w:val="10"/>
          <w:szCs w:val="10"/>
        </w:rPr>
      </w:pPr>
      <w:r w:rsidRPr="007815E3">
        <w:rPr>
          <w:rFonts w:ascii="Arial" w:hAnsi="Arial" w:cs="Arial"/>
        </w:rPr>
        <w:t xml:space="preserve">                         </w:t>
      </w:r>
    </w:p>
    <w:p w:rsidR="00246BF0" w:rsidRDefault="00246BF0" w:rsidP="00C07984">
      <w:pPr>
        <w:tabs>
          <w:tab w:val="left" w:pos="3630"/>
        </w:tabs>
        <w:autoSpaceDN w:val="0"/>
        <w:adjustRightInd w:val="0"/>
        <w:ind w:left="-426"/>
        <w:jc w:val="both"/>
        <w:rPr>
          <w:rFonts w:ascii="Arial" w:hAnsi="Arial" w:cs="Arial"/>
        </w:rPr>
      </w:pPr>
      <w:r w:rsidRPr="00246BF0">
        <w:rPr>
          <w:rFonts w:ascii="Arial" w:hAnsi="Arial" w:cs="Arial"/>
        </w:rPr>
        <w:t xml:space="preserve">W przypadku, gdy zakres napraw i czynności serwisowych oraz czas ich wykonania nie wynika z nazw czynności podanych powyżej oraz ilości roboczogodzin, Zamawiający każdorazowo ustali z Wykonawcą zakres i czas naprawy lub usługi serwisowej. Zlecenie wykonania usługi podpisane przez Zamawiającego i Wykonawcę stanowi podstawę do wykonania usługi oraz do określenia ceny usługi serwisu lub naprawy. </w:t>
      </w:r>
    </w:p>
    <w:p w:rsidR="00C07984" w:rsidRPr="00C07984" w:rsidRDefault="00C07984" w:rsidP="00C07984">
      <w:pPr>
        <w:tabs>
          <w:tab w:val="left" w:pos="3630"/>
        </w:tabs>
        <w:autoSpaceDN w:val="0"/>
        <w:adjustRightInd w:val="0"/>
        <w:ind w:left="-426"/>
        <w:jc w:val="both"/>
        <w:rPr>
          <w:rFonts w:ascii="Arial" w:hAnsi="Arial" w:cs="Arial"/>
          <w:sz w:val="10"/>
          <w:szCs w:val="10"/>
        </w:rPr>
      </w:pPr>
    </w:p>
    <w:p w:rsidR="00C07984" w:rsidRPr="004E592B" w:rsidRDefault="00C07984" w:rsidP="00C07984">
      <w:pPr>
        <w:pStyle w:val="Akapitzlist"/>
        <w:tabs>
          <w:tab w:val="left" w:pos="284"/>
        </w:tabs>
        <w:suppressAutoHyphens w:val="0"/>
        <w:autoSpaceDN w:val="0"/>
        <w:adjustRightInd w:val="0"/>
        <w:ind w:left="-426"/>
        <w:jc w:val="both"/>
        <w:rPr>
          <w:rFonts w:ascii="Arial" w:hAnsi="Arial" w:cs="Arial"/>
        </w:rPr>
      </w:pPr>
      <w:r w:rsidRPr="004E592B">
        <w:rPr>
          <w:rFonts w:ascii="Arial" w:hAnsi="Arial" w:cs="Arial"/>
          <w:lang w:eastAsia="pl-PL"/>
        </w:rPr>
        <w:t>Zakres usług obejmuje:</w:t>
      </w:r>
    </w:p>
    <w:p w:rsidR="00C07984" w:rsidRPr="009844E8" w:rsidRDefault="00C07984" w:rsidP="009844E8">
      <w:pPr>
        <w:pStyle w:val="Akapitzlist"/>
        <w:numPr>
          <w:ilvl w:val="0"/>
          <w:numId w:val="49"/>
        </w:numPr>
        <w:tabs>
          <w:tab w:val="left" w:pos="-142"/>
        </w:tabs>
        <w:autoSpaceDE/>
        <w:jc w:val="both"/>
        <w:rPr>
          <w:rFonts w:ascii="Arial" w:hAnsi="Arial" w:cs="Arial"/>
        </w:rPr>
      </w:pPr>
      <w:r w:rsidRPr="009844E8">
        <w:rPr>
          <w:rFonts w:ascii="Arial" w:hAnsi="Arial" w:cs="Arial"/>
        </w:rPr>
        <w:t>naprawę sygnalizacji uprzywilejowanej Federal, Gamet;</w:t>
      </w:r>
    </w:p>
    <w:p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rPr>
        <w:t>diagnostykę pojazdów w zakresie bezpieczeństwa jazdy oraz diagnostykę zespołów, podzespołów i układów pojazdów w celu zachowania określonych instrukcyjnie parametrów technicznych;</w:t>
      </w:r>
    </w:p>
    <w:p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rPr>
        <w:t>konserwację i naprawę klimatyzacji oraz dodatkowych urządzeń grzewczych</w:t>
      </w:r>
      <w:r w:rsidRPr="004E592B">
        <w:rPr>
          <w:rFonts w:ascii="Arial" w:hAnsi="Arial" w:cs="Arial"/>
          <w:lang w:eastAsia="pl-PL"/>
        </w:rPr>
        <w:t>;</w:t>
      </w:r>
    </w:p>
    <w:p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lang w:eastAsia="pl-PL"/>
        </w:rPr>
        <w:t>demontaż zużytych części zamiennych, akcesoriów i materiałów wynikających z napraw oraz ich utylizację</w:t>
      </w:r>
      <w:r w:rsidRPr="004E592B">
        <w:rPr>
          <w:rFonts w:ascii="Arial" w:hAnsi="Arial" w:cs="Arial"/>
        </w:rPr>
        <w:t>;</w:t>
      </w:r>
    </w:p>
    <w:p w:rsidR="00C07984" w:rsidRPr="004E592B" w:rsidRDefault="00C07984" w:rsidP="00C07984">
      <w:pPr>
        <w:pStyle w:val="Akapitzlist"/>
        <w:numPr>
          <w:ilvl w:val="0"/>
          <w:numId w:val="49"/>
        </w:numPr>
        <w:tabs>
          <w:tab w:val="left" w:pos="-142"/>
        </w:tabs>
        <w:autoSpaceDE/>
        <w:ind w:left="-426" w:firstLine="0"/>
        <w:jc w:val="both"/>
        <w:rPr>
          <w:rFonts w:ascii="Arial" w:hAnsi="Arial" w:cs="Arial"/>
        </w:rPr>
      </w:pPr>
      <w:r w:rsidRPr="004E592B">
        <w:rPr>
          <w:rFonts w:ascii="Arial" w:hAnsi="Arial" w:cs="Arial"/>
          <w:lang w:eastAsia="pl-PL"/>
        </w:rPr>
        <w:t>dostawę niezbędnych części zamiennych, akcesoriów, materiałów gumowych, materiałów eksploatacyjnych itp.</w:t>
      </w:r>
    </w:p>
    <w:p w:rsidR="00C07984" w:rsidRPr="002224AC" w:rsidRDefault="00C07984" w:rsidP="00C07984">
      <w:pPr>
        <w:autoSpaceDN w:val="0"/>
        <w:adjustRightInd w:val="0"/>
        <w:jc w:val="both"/>
        <w:rPr>
          <w:rFonts w:ascii="Arial" w:hAnsi="Arial" w:cs="Arial"/>
          <w:sz w:val="10"/>
          <w:szCs w:val="10"/>
        </w:rPr>
      </w:pPr>
    </w:p>
    <w:p w:rsidR="00C07984" w:rsidRPr="00246BF0" w:rsidRDefault="00C07984" w:rsidP="00C07984">
      <w:pPr>
        <w:tabs>
          <w:tab w:val="left" w:pos="3630"/>
        </w:tabs>
        <w:autoSpaceDN w:val="0"/>
        <w:adjustRightInd w:val="0"/>
        <w:ind w:left="-426"/>
        <w:jc w:val="both"/>
        <w:rPr>
          <w:rFonts w:ascii="Arial" w:hAnsi="Arial" w:cs="Arial"/>
        </w:rPr>
      </w:pPr>
      <w:r w:rsidRPr="004E592B">
        <w:rPr>
          <w:rFonts w:ascii="Arial" w:hAnsi="Arial" w:cs="Arial"/>
          <w:lang w:eastAsia="pl-PL"/>
        </w:rPr>
        <w:t>Obowiązkiem Wykonawcy będzie zapewnienie części zamiennych, akcesoriów, materiałów gumowych, materiałów eksploatacyjnych itp. niezbędnych do prawidłowego wykonania przedmiotu zamówienia. Zamawiający wymaga, aby cena części zamiennych, akcesoriów, materiałów gumowych, materiałów eksploatacyjnych itp. była zgodna z cenami ogólnie obowiązujący. Jeśli Zamawiający będzie miał możliwość zakupu części zamiennych w korzystniejszej cenie niż te oferowane, Wykonawca jest zobowiązany kupić je we wskazanym miejscu przez Zamawiającego. Każdorazowo na żądanie Zamawiającego, Wykonawca zobowiązany będzie do udostępnienia do wglądu aktualnie obowiązujących u Wykonawcy cenników usług, części zamiennych, akcesoriów, materiałów gumowych, materiałów eksploatacyjnych i innych środków niezbędnych do wykonania usług przeglądów, napraw i konserwacji.</w:t>
      </w:r>
    </w:p>
    <w:p w:rsidR="00246BF0" w:rsidRPr="00C07984" w:rsidRDefault="00246BF0" w:rsidP="00246BF0">
      <w:pPr>
        <w:tabs>
          <w:tab w:val="left" w:pos="3630"/>
        </w:tabs>
        <w:autoSpaceDN w:val="0"/>
        <w:adjustRightInd w:val="0"/>
        <w:ind w:left="-1134"/>
        <w:jc w:val="both"/>
        <w:rPr>
          <w:rFonts w:ascii="Arial" w:hAnsi="Arial" w:cs="Arial"/>
          <w:sz w:val="10"/>
          <w:szCs w:val="10"/>
        </w:rPr>
      </w:pPr>
    </w:p>
    <w:p w:rsidR="00246BF0" w:rsidRPr="00246BF0" w:rsidRDefault="00246BF0" w:rsidP="00246BF0">
      <w:pPr>
        <w:tabs>
          <w:tab w:val="left" w:pos="3630"/>
        </w:tabs>
        <w:autoSpaceDN w:val="0"/>
        <w:adjustRightInd w:val="0"/>
        <w:ind w:left="-426"/>
        <w:jc w:val="both"/>
        <w:rPr>
          <w:rFonts w:ascii="Arial" w:hAnsi="Arial" w:cs="Arial"/>
          <w:u w:val="single"/>
        </w:rPr>
      </w:pPr>
      <w:r w:rsidRPr="00246BF0">
        <w:rPr>
          <w:rFonts w:ascii="Arial" w:hAnsi="Arial" w:cs="Arial"/>
          <w:u w:val="single"/>
        </w:rPr>
        <w:t>Okres gwarancji na wykonaną usługę 12 miesięcy.</w:t>
      </w:r>
    </w:p>
    <w:p w:rsidR="00246BF0" w:rsidRPr="00246BF0" w:rsidRDefault="00246BF0" w:rsidP="00246BF0">
      <w:pPr>
        <w:tabs>
          <w:tab w:val="left" w:pos="3630"/>
        </w:tabs>
        <w:autoSpaceDN w:val="0"/>
        <w:adjustRightInd w:val="0"/>
        <w:ind w:left="-426"/>
        <w:jc w:val="both"/>
        <w:rPr>
          <w:rFonts w:ascii="Arial" w:hAnsi="Arial" w:cs="Arial"/>
          <w:b/>
        </w:rPr>
      </w:pPr>
    </w:p>
    <w:p w:rsidR="00246BF0" w:rsidRPr="00246BF0" w:rsidRDefault="00246BF0" w:rsidP="00246BF0">
      <w:pPr>
        <w:tabs>
          <w:tab w:val="left" w:pos="3630"/>
        </w:tabs>
        <w:autoSpaceDN w:val="0"/>
        <w:adjustRightInd w:val="0"/>
        <w:ind w:left="-426"/>
        <w:jc w:val="both"/>
        <w:rPr>
          <w:rFonts w:ascii="Arial" w:hAnsi="Arial" w:cs="Arial"/>
          <w:b/>
          <w:bCs/>
        </w:rPr>
      </w:pPr>
      <w:r w:rsidRPr="00246BF0">
        <w:rPr>
          <w:rFonts w:ascii="Arial" w:hAnsi="Arial" w:cs="Arial"/>
          <w:b/>
        </w:rPr>
        <w:t>Wartość 1 roboczogodziny wykonywanych usług</w:t>
      </w:r>
      <w:r w:rsidRPr="00246BF0">
        <w:rPr>
          <w:rFonts w:ascii="Arial" w:hAnsi="Arial" w:cs="Arial"/>
          <w:b/>
          <w:bCs/>
        </w:rPr>
        <w:t xml:space="preserve"> wynosi:</w:t>
      </w:r>
    </w:p>
    <w:p w:rsidR="00246BF0" w:rsidRPr="00C07984" w:rsidRDefault="00246BF0" w:rsidP="00246BF0">
      <w:pPr>
        <w:tabs>
          <w:tab w:val="left" w:pos="3630"/>
        </w:tabs>
        <w:autoSpaceDN w:val="0"/>
        <w:adjustRightInd w:val="0"/>
        <w:ind w:left="-426"/>
        <w:jc w:val="both"/>
        <w:rPr>
          <w:rFonts w:ascii="Arial" w:hAnsi="Arial" w:cs="Arial"/>
          <w:b/>
          <w:bCs/>
          <w:sz w:val="16"/>
          <w:szCs w:val="16"/>
        </w:rPr>
      </w:pPr>
    </w:p>
    <w:p w:rsidR="00246BF0" w:rsidRPr="00246BF0" w:rsidRDefault="00246BF0" w:rsidP="00246BF0">
      <w:pPr>
        <w:tabs>
          <w:tab w:val="left" w:pos="3630"/>
        </w:tabs>
        <w:autoSpaceDN w:val="0"/>
        <w:adjustRightInd w:val="0"/>
        <w:ind w:left="-426"/>
        <w:jc w:val="both"/>
        <w:rPr>
          <w:rFonts w:ascii="Arial" w:hAnsi="Arial" w:cs="Arial"/>
          <w:bCs/>
        </w:rPr>
      </w:pPr>
      <w:r w:rsidRPr="00246BF0">
        <w:rPr>
          <w:rFonts w:ascii="Arial" w:hAnsi="Arial" w:cs="Arial"/>
          <w:b/>
          <w:bCs/>
        </w:rPr>
        <w:t>(brutto): …………………...PLN</w:t>
      </w:r>
      <w:r w:rsidRPr="00246BF0">
        <w:rPr>
          <w:rFonts w:ascii="Arial" w:hAnsi="Arial" w:cs="Arial"/>
          <w:bCs/>
        </w:rPr>
        <w:t xml:space="preserve"> (słownie zł:………………………………………………………………………………………….....…………...……………………………)</w:t>
      </w:r>
    </w:p>
    <w:p w:rsidR="00246BF0" w:rsidRPr="00246BF0" w:rsidRDefault="00246BF0" w:rsidP="00246BF0">
      <w:pPr>
        <w:tabs>
          <w:tab w:val="left" w:pos="3630"/>
        </w:tabs>
        <w:autoSpaceDN w:val="0"/>
        <w:adjustRightInd w:val="0"/>
        <w:ind w:left="-426"/>
        <w:jc w:val="both"/>
        <w:rPr>
          <w:rFonts w:ascii="Arial" w:hAnsi="Arial" w:cs="Arial"/>
          <w:bCs/>
        </w:rPr>
      </w:pPr>
    </w:p>
    <w:p w:rsidR="00246BF0" w:rsidRPr="00246BF0" w:rsidRDefault="00246BF0" w:rsidP="00246BF0">
      <w:pPr>
        <w:tabs>
          <w:tab w:val="left" w:pos="3630"/>
        </w:tabs>
        <w:autoSpaceDN w:val="0"/>
        <w:adjustRightInd w:val="0"/>
        <w:ind w:left="-426"/>
        <w:jc w:val="both"/>
        <w:rPr>
          <w:rFonts w:ascii="Arial" w:hAnsi="Arial" w:cs="Arial"/>
          <w:bCs/>
        </w:rPr>
      </w:pPr>
      <w:r w:rsidRPr="00246BF0">
        <w:rPr>
          <w:rFonts w:ascii="Arial" w:hAnsi="Arial" w:cs="Arial"/>
          <w:b/>
          <w:bCs/>
        </w:rPr>
        <w:t>(netto): ………………..……PLN</w:t>
      </w:r>
      <w:r w:rsidRPr="00246BF0">
        <w:rPr>
          <w:rFonts w:ascii="Arial" w:hAnsi="Arial" w:cs="Arial"/>
          <w:bCs/>
        </w:rPr>
        <w:t xml:space="preserve"> (słownie zł:…………………………………………… ………………………………………...………………...……………………………)</w:t>
      </w:r>
    </w:p>
    <w:p w:rsidR="00246BF0" w:rsidRDefault="00246BF0" w:rsidP="00C07984">
      <w:pPr>
        <w:tabs>
          <w:tab w:val="left" w:pos="3630"/>
        </w:tabs>
        <w:autoSpaceDN w:val="0"/>
        <w:adjustRightInd w:val="0"/>
        <w:jc w:val="both"/>
        <w:rPr>
          <w:rFonts w:ascii="Arial" w:hAnsi="Arial" w:cs="Arial"/>
          <w:bCs/>
        </w:rPr>
      </w:pPr>
    </w:p>
    <w:p w:rsidR="00C07984" w:rsidRPr="00C07984" w:rsidRDefault="00C07984" w:rsidP="00C07984">
      <w:pPr>
        <w:tabs>
          <w:tab w:val="left" w:pos="3630"/>
        </w:tabs>
        <w:autoSpaceDN w:val="0"/>
        <w:adjustRightInd w:val="0"/>
        <w:jc w:val="both"/>
        <w:rPr>
          <w:rFonts w:ascii="Arial" w:hAnsi="Arial" w:cs="Arial"/>
          <w:bCs/>
          <w:sz w:val="16"/>
          <w:szCs w:val="16"/>
        </w:rPr>
      </w:pPr>
    </w:p>
    <w:p w:rsidR="00581CA9" w:rsidRPr="007815E3" w:rsidRDefault="00246BF0" w:rsidP="00246BF0">
      <w:pPr>
        <w:tabs>
          <w:tab w:val="left" w:pos="3630"/>
        </w:tabs>
        <w:autoSpaceDN w:val="0"/>
        <w:adjustRightInd w:val="0"/>
        <w:ind w:left="-426"/>
        <w:jc w:val="both"/>
        <w:rPr>
          <w:rFonts w:ascii="Arial" w:hAnsi="Arial" w:cs="Arial"/>
        </w:rPr>
      </w:pPr>
      <w:r w:rsidRPr="00246BF0">
        <w:rPr>
          <w:rFonts w:ascii="Arial" w:hAnsi="Arial" w:cs="Arial"/>
          <w:b/>
        </w:rPr>
        <w:t>Rabat w % na części zamienne oraz inne materiały eksploatacyjne i akcesoria eksploatacyjne: ………..%</w:t>
      </w:r>
    </w:p>
    <w:sectPr w:rsidR="00581CA9" w:rsidRPr="007815E3" w:rsidSect="00903EB3">
      <w:headerReference w:type="default" r:id="rId8"/>
      <w:footnotePr>
        <w:pos w:val="beneathText"/>
      </w:footnotePr>
      <w:pgSz w:w="16837" w:h="11905" w:orient="landscape"/>
      <w:pgMar w:top="709" w:right="1276" w:bottom="993" w:left="1276"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A3" w:rsidRDefault="009433A3">
      <w:r>
        <w:separator/>
      </w:r>
    </w:p>
  </w:endnote>
  <w:endnote w:type="continuationSeparator" w:id="0">
    <w:p w:rsidR="009433A3" w:rsidRDefault="0094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A3" w:rsidRDefault="009433A3">
      <w:r>
        <w:separator/>
      </w:r>
    </w:p>
  </w:footnote>
  <w:footnote w:type="continuationSeparator" w:id="0">
    <w:p w:rsidR="009433A3" w:rsidRDefault="0094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20" w:rsidRDefault="00056B03" w:rsidP="007815E3">
    <w:pPr>
      <w:pStyle w:val="Nagwek"/>
      <w:spacing w:before="120"/>
      <w:jc w:val="center"/>
      <w:rPr>
        <w:rFonts w:eastAsia="Times New Roman"/>
        <w:caps/>
        <w:sz w:val="16"/>
        <w:szCs w:val="20"/>
      </w:rPr>
    </w:pPr>
    <w:r>
      <w:rPr>
        <w:rFonts w:eastAsia="Times New Roman"/>
        <w:caps/>
        <w:sz w:val="16"/>
        <w:szCs w:val="20"/>
        <w:lang w:val="pl-PL"/>
      </w:rPr>
      <w:t>S</w:t>
    </w:r>
    <w:r w:rsidR="007815E3">
      <w:rPr>
        <w:rFonts w:eastAsia="Times New Roman"/>
        <w:caps/>
        <w:sz w:val="16"/>
        <w:szCs w:val="20"/>
        <w:lang w:val="pl-PL"/>
      </w:rPr>
      <w:t>P</w:t>
    </w:r>
    <w:r>
      <w:rPr>
        <w:rFonts w:eastAsia="Times New Roman"/>
        <w:caps/>
        <w:sz w:val="16"/>
        <w:szCs w:val="20"/>
        <w:lang w:val="pl-PL"/>
      </w:rPr>
      <w:t>ZOZ POWIATOWA STACJA RATOWNICTWA MEDYCZNEGO POWIATU WARSZAWSKIEGO ZACHODNIEGO</w:t>
    </w:r>
  </w:p>
  <w:p w:rsidR="007815E3" w:rsidRPr="007815E3" w:rsidRDefault="007815E3" w:rsidP="007815E3">
    <w:pPr>
      <w:pStyle w:val="Tekstpodstawowy"/>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filled="t">
        <v:fill color2="black"/>
        <v:textbox inset="0,0,0,0"/>
      </v:shape>
    </w:pict>
  </w:numPicBullet>
  <w:numPicBullet w:numPicBulletId="1">
    <w:pict>
      <v:shape id="_x0000_i1029"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1"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1B944100"/>
    <w:multiLevelType w:val="hybridMultilevel"/>
    <w:tmpl w:val="C17C4AD0"/>
    <w:lvl w:ilvl="0" w:tplc="9F365A42">
      <w:start w:val="1"/>
      <w:numFmt w:val="decimal"/>
      <w:lvlText w:val="%1."/>
      <w:lvlJc w:val="left"/>
      <w:pPr>
        <w:ind w:left="3054" w:hanging="360"/>
      </w:pPr>
      <w:rPr>
        <w:rFonts w:ascii="Arial" w:hAnsi="Arial" w:cs="Arial"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7"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0B0B72"/>
    <w:multiLevelType w:val="singleLevel"/>
    <w:tmpl w:val="04150011"/>
    <w:lvl w:ilvl="0">
      <w:start w:val="1"/>
      <w:numFmt w:val="decimal"/>
      <w:lvlText w:val="%1)"/>
      <w:lvlJc w:val="left"/>
      <w:pPr>
        <w:ind w:left="2340" w:hanging="360"/>
      </w:pPr>
    </w:lvl>
  </w:abstractNum>
  <w:abstractNum w:abstractNumId="79" w15:restartNumberingAfterBreak="0">
    <w:nsid w:val="21032035"/>
    <w:multiLevelType w:val="multilevel"/>
    <w:tmpl w:val="8CD67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35AF3EAB"/>
    <w:multiLevelType w:val="hybridMultilevel"/>
    <w:tmpl w:val="434C1EE0"/>
    <w:lvl w:ilvl="0" w:tplc="E07805F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1E3278"/>
    <w:multiLevelType w:val="multilevel"/>
    <w:tmpl w:val="6AD6FEB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b w:val="0"/>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9"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BF141B"/>
    <w:multiLevelType w:val="multilevel"/>
    <w:tmpl w:val="15F498E4"/>
    <w:lvl w:ilvl="0">
      <w:start w:val="1"/>
      <w:numFmt w:val="decimal"/>
      <w:lvlText w:val="%1."/>
      <w:lvlJc w:val="left"/>
      <w:pPr>
        <w:tabs>
          <w:tab w:val="num" w:pos="142"/>
        </w:tabs>
      </w:pPr>
      <w:rPr>
        <w:b w:val="0"/>
        <w:sz w:val="24"/>
        <w:szCs w:val="24"/>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312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3"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6"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8"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3"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4"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5"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35254C7"/>
    <w:multiLevelType w:val="hybridMultilevel"/>
    <w:tmpl w:val="D4CE82D0"/>
    <w:lvl w:ilvl="0" w:tplc="018A84F0">
      <w:start w:val="1"/>
      <w:numFmt w:val="lowerLetter"/>
      <w:lvlText w:val="%1)"/>
      <w:lvlJc w:val="left"/>
      <w:pPr>
        <w:ind w:left="-66" w:hanging="360"/>
      </w:pPr>
      <w:rPr>
        <w:rFonts w:ascii="Arial" w:eastAsia="Times New Roman" w:hAnsi="Arial" w:cs="Arial"/>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7"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9"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100"/>
  </w:num>
  <w:num w:numId="15">
    <w:abstractNumId w:val="101"/>
  </w:num>
  <w:num w:numId="16">
    <w:abstractNumId w:val="73"/>
  </w:num>
  <w:num w:numId="17">
    <w:abstractNumId w:val="98"/>
  </w:num>
  <w:num w:numId="18">
    <w:abstractNumId w:val="78"/>
  </w:num>
  <w:num w:numId="19">
    <w:abstractNumId w:val="107"/>
  </w:num>
  <w:num w:numId="20">
    <w:abstractNumId w:val="91"/>
  </w:num>
  <w:num w:numId="21">
    <w:abstractNumId w:val="70"/>
  </w:num>
  <w:num w:numId="22">
    <w:abstractNumId w:val="71"/>
  </w:num>
  <w:num w:numId="23">
    <w:abstractNumId w:val="89"/>
  </w:num>
  <w:num w:numId="24">
    <w:abstractNumId w:val="83"/>
  </w:num>
  <w:num w:numId="25">
    <w:abstractNumId w:val="87"/>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0"/>
  </w:num>
  <w:num w:numId="28">
    <w:abstractNumId w:val="93"/>
  </w:num>
  <w:num w:numId="29">
    <w:abstractNumId w:val="99"/>
  </w:num>
  <w:num w:numId="30">
    <w:abstractNumId w:val="103"/>
  </w:num>
  <w:num w:numId="31">
    <w:abstractNumId w:val="95"/>
  </w:num>
  <w:num w:numId="32">
    <w:abstractNumId w:val="72"/>
  </w:num>
  <w:num w:numId="33">
    <w:abstractNumId w:val="94"/>
  </w:num>
  <w:num w:numId="34">
    <w:abstractNumId w:val="80"/>
  </w:num>
  <w:num w:numId="35">
    <w:abstractNumId w:val="75"/>
  </w:num>
  <w:num w:numId="36">
    <w:abstractNumId w:val="84"/>
  </w:num>
  <w:num w:numId="37">
    <w:abstractNumId w:val="109"/>
  </w:num>
  <w:num w:numId="38">
    <w:abstractNumId w:val="111"/>
  </w:num>
  <w:num w:numId="39">
    <w:abstractNumId w:val="77"/>
  </w:num>
  <w:num w:numId="40">
    <w:abstractNumId w:val="0"/>
  </w:num>
  <w:num w:numId="41">
    <w:abstractNumId w:val="21"/>
  </w:num>
  <w:num w:numId="42">
    <w:abstractNumId w:val="25"/>
  </w:num>
  <w:num w:numId="43">
    <w:abstractNumId w:val="88"/>
  </w:num>
  <w:num w:numId="44">
    <w:abstractNumId w:val="92"/>
  </w:num>
  <w:num w:numId="45">
    <w:abstractNumId w:val="79"/>
  </w:num>
  <w:num w:numId="46">
    <w:abstractNumId w:val="69"/>
  </w:num>
  <w:num w:numId="47">
    <w:abstractNumId w:val="76"/>
  </w:num>
  <w:num w:numId="48">
    <w:abstractNumId w:val="86"/>
  </w:num>
  <w:num w:numId="49">
    <w:abstractNumId w:val="10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4A"/>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23A"/>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A94"/>
    <w:rsid w:val="00030D13"/>
    <w:rsid w:val="00031361"/>
    <w:rsid w:val="00031637"/>
    <w:rsid w:val="00032086"/>
    <w:rsid w:val="000320A7"/>
    <w:rsid w:val="000324E5"/>
    <w:rsid w:val="00034436"/>
    <w:rsid w:val="000349CC"/>
    <w:rsid w:val="00034BBC"/>
    <w:rsid w:val="000350E9"/>
    <w:rsid w:val="000356ED"/>
    <w:rsid w:val="00036903"/>
    <w:rsid w:val="00036C3E"/>
    <w:rsid w:val="00036D25"/>
    <w:rsid w:val="00037032"/>
    <w:rsid w:val="0003728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43F"/>
    <w:rsid w:val="00046F43"/>
    <w:rsid w:val="000478BD"/>
    <w:rsid w:val="00047CE5"/>
    <w:rsid w:val="0005094C"/>
    <w:rsid w:val="00050B26"/>
    <w:rsid w:val="00050CD6"/>
    <w:rsid w:val="00051FC4"/>
    <w:rsid w:val="00052DE6"/>
    <w:rsid w:val="00056B03"/>
    <w:rsid w:val="000570F5"/>
    <w:rsid w:val="000578C7"/>
    <w:rsid w:val="00060B26"/>
    <w:rsid w:val="0006159B"/>
    <w:rsid w:val="00062242"/>
    <w:rsid w:val="00062284"/>
    <w:rsid w:val="00062442"/>
    <w:rsid w:val="00062D53"/>
    <w:rsid w:val="00063A81"/>
    <w:rsid w:val="0006406D"/>
    <w:rsid w:val="00064FC1"/>
    <w:rsid w:val="00065CFE"/>
    <w:rsid w:val="000664D9"/>
    <w:rsid w:val="000667D2"/>
    <w:rsid w:val="000667D9"/>
    <w:rsid w:val="000671A9"/>
    <w:rsid w:val="0006729B"/>
    <w:rsid w:val="0006770B"/>
    <w:rsid w:val="00067B6B"/>
    <w:rsid w:val="0007003E"/>
    <w:rsid w:val="00071696"/>
    <w:rsid w:val="000718D0"/>
    <w:rsid w:val="00072578"/>
    <w:rsid w:val="00072809"/>
    <w:rsid w:val="000731C5"/>
    <w:rsid w:val="000735F9"/>
    <w:rsid w:val="00073C94"/>
    <w:rsid w:val="00074807"/>
    <w:rsid w:val="00074B0D"/>
    <w:rsid w:val="00075542"/>
    <w:rsid w:val="00075A42"/>
    <w:rsid w:val="00076221"/>
    <w:rsid w:val="00077475"/>
    <w:rsid w:val="000810BE"/>
    <w:rsid w:val="00081EFC"/>
    <w:rsid w:val="000821BC"/>
    <w:rsid w:val="00082F0A"/>
    <w:rsid w:val="00083B83"/>
    <w:rsid w:val="00083BCA"/>
    <w:rsid w:val="00084522"/>
    <w:rsid w:val="00084946"/>
    <w:rsid w:val="000856A2"/>
    <w:rsid w:val="000869C6"/>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3B00"/>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74D"/>
    <w:rsid w:val="000C51B0"/>
    <w:rsid w:val="000C5C26"/>
    <w:rsid w:val="000C5C29"/>
    <w:rsid w:val="000C6138"/>
    <w:rsid w:val="000C6D69"/>
    <w:rsid w:val="000C7465"/>
    <w:rsid w:val="000C79B1"/>
    <w:rsid w:val="000D0249"/>
    <w:rsid w:val="000D06F2"/>
    <w:rsid w:val="000D185F"/>
    <w:rsid w:val="000D1D78"/>
    <w:rsid w:val="000D21AD"/>
    <w:rsid w:val="000D2495"/>
    <w:rsid w:val="000D3C23"/>
    <w:rsid w:val="000D4403"/>
    <w:rsid w:val="000D48E1"/>
    <w:rsid w:val="000D4A3F"/>
    <w:rsid w:val="000D5199"/>
    <w:rsid w:val="000D5CCE"/>
    <w:rsid w:val="000D5F12"/>
    <w:rsid w:val="000D73E1"/>
    <w:rsid w:val="000D7586"/>
    <w:rsid w:val="000D7B1D"/>
    <w:rsid w:val="000E2550"/>
    <w:rsid w:val="000E3EC6"/>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4EF1"/>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98E"/>
    <w:rsid w:val="00130D16"/>
    <w:rsid w:val="001313FA"/>
    <w:rsid w:val="00132049"/>
    <w:rsid w:val="00132278"/>
    <w:rsid w:val="00132A08"/>
    <w:rsid w:val="00133B18"/>
    <w:rsid w:val="00134DBF"/>
    <w:rsid w:val="0013513E"/>
    <w:rsid w:val="00136E9A"/>
    <w:rsid w:val="001370B2"/>
    <w:rsid w:val="00137717"/>
    <w:rsid w:val="00137D5B"/>
    <w:rsid w:val="00140FF6"/>
    <w:rsid w:val="00142839"/>
    <w:rsid w:val="00142F4F"/>
    <w:rsid w:val="00142FC0"/>
    <w:rsid w:val="0014318C"/>
    <w:rsid w:val="00143E39"/>
    <w:rsid w:val="00144091"/>
    <w:rsid w:val="001445D0"/>
    <w:rsid w:val="001448D3"/>
    <w:rsid w:val="00144ED7"/>
    <w:rsid w:val="001461E4"/>
    <w:rsid w:val="001474CA"/>
    <w:rsid w:val="0015051A"/>
    <w:rsid w:val="00151B3A"/>
    <w:rsid w:val="00151BA7"/>
    <w:rsid w:val="00151F2F"/>
    <w:rsid w:val="0015263F"/>
    <w:rsid w:val="00152690"/>
    <w:rsid w:val="0015294B"/>
    <w:rsid w:val="00153FE3"/>
    <w:rsid w:val="001554B2"/>
    <w:rsid w:val="001555CD"/>
    <w:rsid w:val="00156B19"/>
    <w:rsid w:val="001578EE"/>
    <w:rsid w:val="00157F4A"/>
    <w:rsid w:val="001609BF"/>
    <w:rsid w:val="00160EEA"/>
    <w:rsid w:val="00161415"/>
    <w:rsid w:val="00161D8B"/>
    <w:rsid w:val="00161F4D"/>
    <w:rsid w:val="00162E93"/>
    <w:rsid w:val="00163930"/>
    <w:rsid w:val="001639FA"/>
    <w:rsid w:val="00164653"/>
    <w:rsid w:val="00164DD0"/>
    <w:rsid w:val="00164EB2"/>
    <w:rsid w:val="00164F06"/>
    <w:rsid w:val="0016506D"/>
    <w:rsid w:val="00165E6B"/>
    <w:rsid w:val="0016633C"/>
    <w:rsid w:val="00166567"/>
    <w:rsid w:val="00167609"/>
    <w:rsid w:val="001703CB"/>
    <w:rsid w:val="00171B05"/>
    <w:rsid w:val="00171CF3"/>
    <w:rsid w:val="00172A09"/>
    <w:rsid w:val="00172D49"/>
    <w:rsid w:val="00174290"/>
    <w:rsid w:val="0017599F"/>
    <w:rsid w:val="00176517"/>
    <w:rsid w:val="001773DB"/>
    <w:rsid w:val="001775B7"/>
    <w:rsid w:val="00181D63"/>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DC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5B0A"/>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46FF"/>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4F"/>
    <w:rsid w:val="0023506C"/>
    <w:rsid w:val="00235140"/>
    <w:rsid w:val="00235E84"/>
    <w:rsid w:val="002362B4"/>
    <w:rsid w:val="00236C72"/>
    <w:rsid w:val="002370BC"/>
    <w:rsid w:val="002371AD"/>
    <w:rsid w:val="00237376"/>
    <w:rsid w:val="0023747B"/>
    <w:rsid w:val="00237CC8"/>
    <w:rsid w:val="002402FF"/>
    <w:rsid w:val="0024036A"/>
    <w:rsid w:val="00241F2C"/>
    <w:rsid w:val="00242482"/>
    <w:rsid w:val="0024267C"/>
    <w:rsid w:val="002468C0"/>
    <w:rsid w:val="00246AB8"/>
    <w:rsid w:val="00246BF0"/>
    <w:rsid w:val="00246CCB"/>
    <w:rsid w:val="0025105F"/>
    <w:rsid w:val="00251AC3"/>
    <w:rsid w:val="00252376"/>
    <w:rsid w:val="00253142"/>
    <w:rsid w:val="00253766"/>
    <w:rsid w:val="0025386F"/>
    <w:rsid w:val="00253943"/>
    <w:rsid w:val="002558D4"/>
    <w:rsid w:val="00256D16"/>
    <w:rsid w:val="0025759F"/>
    <w:rsid w:val="00260348"/>
    <w:rsid w:val="0026079A"/>
    <w:rsid w:val="002608B7"/>
    <w:rsid w:val="002610A2"/>
    <w:rsid w:val="00262471"/>
    <w:rsid w:val="00262B23"/>
    <w:rsid w:val="00263349"/>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503"/>
    <w:rsid w:val="00284CAB"/>
    <w:rsid w:val="002851A4"/>
    <w:rsid w:val="002867EF"/>
    <w:rsid w:val="00287B35"/>
    <w:rsid w:val="002911B2"/>
    <w:rsid w:val="00291AB6"/>
    <w:rsid w:val="00291DF1"/>
    <w:rsid w:val="00292178"/>
    <w:rsid w:val="00292BBD"/>
    <w:rsid w:val="00292C32"/>
    <w:rsid w:val="0029315E"/>
    <w:rsid w:val="00293C94"/>
    <w:rsid w:val="00293D08"/>
    <w:rsid w:val="00293F91"/>
    <w:rsid w:val="002959A2"/>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0F38"/>
    <w:rsid w:val="002B170C"/>
    <w:rsid w:val="002B32D0"/>
    <w:rsid w:val="002B39F2"/>
    <w:rsid w:val="002B3A81"/>
    <w:rsid w:val="002B3ADA"/>
    <w:rsid w:val="002B3B60"/>
    <w:rsid w:val="002B51A0"/>
    <w:rsid w:val="002B6051"/>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2868"/>
    <w:rsid w:val="002D4375"/>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01E"/>
    <w:rsid w:val="002F2483"/>
    <w:rsid w:val="002F658E"/>
    <w:rsid w:val="002F6801"/>
    <w:rsid w:val="002F68F8"/>
    <w:rsid w:val="002F6916"/>
    <w:rsid w:val="002F747E"/>
    <w:rsid w:val="002F7AD4"/>
    <w:rsid w:val="00300103"/>
    <w:rsid w:val="003003B6"/>
    <w:rsid w:val="0030040A"/>
    <w:rsid w:val="00302203"/>
    <w:rsid w:val="00302808"/>
    <w:rsid w:val="00303007"/>
    <w:rsid w:val="003036DE"/>
    <w:rsid w:val="00303946"/>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4E1"/>
    <w:rsid w:val="00320F11"/>
    <w:rsid w:val="003215A6"/>
    <w:rsid w:val="003218F0"/>
    <w:rsid w:val="00322CAB"/>
    <w:rsid w:val="00323E88"/>
    <w:rsid w:val="00324339"/>
    <w:rsid w:val="00324FB6"/>
    <w:rsid w:val="0032544F"/>
    <w:rsid w:val="003254E0"/>
    <w:rsid w:val="00325977"/>
    <w:rsid w:val="00325C0A"/>
    <w:rsid w:val="00325D6F"/>
    <w:rsid w:val="003267F0"/>
    <w:rsid w:val="00327AF1"/>
    <w:rsid w:val="00330CB9"/>
    <w:rsid w:val="00330CFE"/>
    <w:rsid w:val="0033187B"/>
    <w:rsid w:val="00331AAC"/>
    <w:rsid w:val="00331FAA"/>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47B1"/>
    <w:rsid w:val="003453EF"/>
    <w:rsid w:val="003458E3"/>
    <w:rsid w:val="00345AB2"/>
    <w:rsid w:val="00345B65"/>
    <w:rsid w:val="003460F7"/>
    <w:rsid w:val="00346A8B"/>
    <w:rsid w:val="00346EEE"/>
    <w:rsid w:val="0034767A"/>
    <w:rsid w:val="00350AE2"/>
    <w:rsid w:val="00352221"/>
    <w:rsid w:val="00352EF7"/>
    <w:rsid w:val="0035330D"/>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79D"/>
    <w:rsid w:val="00387A6D"/>
    <w:rsid w:val="00390321"/>
    <w:rsid w:val="0039178D"/>
    <w:rsid w:val="00391C58"/>
    <w:rsid w:val="003921A7"/>
    <w:rsid w:val="00393E7C"/>
    <w:rsid w:val="00394272"/>
    <w:rsid w:val="003952D2"/>
    <w:rsid w:val="00395346"/>
    <w:rsid w:val="003959D0"/>
    <w:rsid w:val="00396925"/>
    <w:rsid w:val="00397B71"/>
    <w:rsid w:val="00397BE0"/>
    <w:rsid w:val="00397ED4"/>
    <w:rsid w:val="00397FD4"/>
    <w:rsid w:val="003A01FD"/>
    <w:rsid w:val="003A0427"/>
    <w:rsid w:val="003A0731"/>
    <w:rsid w:val="003A0BC3"/>
    <w:rsid w:val="003A0BF6"/>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B7250"/>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934"/>
    <w:rsid w:val="003E7DB8"/>
    <w:rsid w:val="003E7EA3"/>
    <w:rsid w:val="003F0465"/>
    <w:rsid w:val="003F0F97"/>
    <w:rsid w:val="003F159E"/>
    <w:rsid w:val="003F1CBE"/>
    <w:rsid w:val="003F26B8"/>
    <w:rsid w:val="003F30C1"/>
    <w:rsid w:val="003F3119"/>
    <w:rsid w:val="003F316A"/>
    <w:rsid w:val="003F4079"/>
    <w:rsid w:val="003F4534"/>
    <w:rsid w:val="003F4574"/>
    <w:rsid w:val="003F461E"/>
    <w:rsid w:val="003F5668"/>
    <w:rsid w:val="003F5C9D"/>
    <w:rsid w:val="00400613"/>
    <w:rsid w:val="0040085D"/>
    <w:rsid w:val="0040104A"/>
    <w:rsid w:val="004010CC"/>
    <w:rsid w:val="00401211"/>
    <w:rsid w:val="00401849"/>
    <w:rsid w:val="00402728"/>
    <w:rsid w:val="00402DF1"/>
    <w:rsid w:val="00403B3B"/>
    <w:rsid w:val="00403EBB"/>
    <w:rsid w:val="004059C8"/>
    <w:rsid w:val="004068A3"/>
    <w:rsid w:val="00406D5E"/>
    <w:rsid w:val="00406F56"/>
    <w:rsid w:val="00407896"/>
    <w:rsid w:val="00410042"/>
    <w:rsid w:val="0041009F"/>
    <w:rsid w:val="004104F8"/>
    <w:rsid w:val="00410A0F"/>
    <w:rsid w:val="00410CAF"/>
    <w:rsid w:val="004111B6"/>
    <w:rsid w:val="00411227"/>
    <w:rsid w:val="004116FC"/>
    <w:rsid w:val="00412876"/>
    <w:rsid w:val="004129A3"/>
    <w:rsid w:val="004137EF"/>
    <w:rsid w:val="0041388A"/>
    <w:rsid w:val="00414776"/>
    <w:rsid w:val="0041506B"/>
    <w:rsid w:val="00416391"/>
    <w:rsid w:val="0041733F"/>
    <w:rsid w:val="00420786"/>
    <w:rsid w:val="00420AF9"/>
    <w:rsid w:val="00420FCA"/>
    <w:rsid w:val="00421588"/>
    <w:rsid w:val="0042168E"/>
    <w:rsid w:val="00421814"/>
    <w:rsid w:val="004218E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03F"/>
    <w:rsid w:val="00464850"/>
    <w:rsid w:val="00464A2B"/>
    <w:rsid w:val="00466171"/>
    <w:rsid w:val="004667FA"/>
    <w:rsid w:val="00466C3A"/>
    <w:rsid w:val="00467CFD"/>
    <w:rsid w:val="00470EA9"/>
    <w:rsid w:val="00471526"/>
    <w:rsid w:val="004716FC"/>
    <w:rsid w:val="0047247B"/>
    <w:rsid w:val="00472D7E"/>
    <w:rsid w:val="00472FBC"/>
    <w:rsid w:val="00473562"/>
    <w:rsid w:val="0047381C"/>
    <w:rsid w:val="004738D4"/>
    <w:rsid w:val="00473E8F"/>
    <w:rsid w:val="0047456E"/>
    <w:rsid w:val="004749E1"/>
    <w:rsid w:val="00474B86"/>
    <w:rsid w:val="00475676"/>
    <w:rsid w:val="00476D30"/>
    <w:rsid w:val="004772DE"/>
    <w:rsid w:val="0047797B"/>
    <w:rsid w:val="00477A97"/>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4964"/>
    <w:rsid w:val="00495B33"/>
    <w:rsid w:val="0049643B"/>
    <w:rsid w:val="004979D7"/>
    <w:rsid w:val="004A01F3"/>
    <w:rsid w:val="004A05CC"/>
    <w:rsid w:val="004A26C0"/>
    <w:rsid w:val="004A2701"/>
    <w:rsid w:val="004A5E6B"/>
    <w:rsid w:val="004A5E7B"/>
    <w:rsid w:val="004A7EA9"/>
    <w:rsid w:val="004B025B"/>
    <w:rsid w:val="004B0AD9"/>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15B1"/>
    <w:rsid w:val="004C2020"/>
    <w:rsid w:val="004C235D"/>
    <w:rsid w:val="004C26EB"/>
    <w:rsid w:val="004C3820"/>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3AEE"/>
    <w:rsid w:val="004D41EA"/>
    <w:rsid w:val="004D4BD2"/>
    <w:rsid w:val="004D50C8"/>
    <w:rsid w:val="004D57C2"/>
    <w:rsid w:val="004D5C09"/>
    <w:rsid w:val="004D6B3C"/>
    <w:rsid w:val="004D6B71"/>
    <w:rsid w:val="004D7157"/>
    <w:rsid w:val="004D7453"/>
    <w:rsid w:val="004D763B"/>
    <w:rsid w:val="004D77E2"/>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07D41"/>
    <w:rsid w:val="00510575"/>
    <w:rsid w:val="0051067B"/>
    <w:rsid w:val="00510895"/>
    <w:rsid w:val="00511850"/>
    <w:rsid w:val="005126DF"/>
    <w:rsid w:val="00512BD5"/>
    <w:rsid w:val="00512C07"/>
    <w:rsid w:val="00512C66"/>
    <w:rsid w:val="0051312C"/>
    <w:rsid w:val="0051337A"/>
    <w:rsid w:val="00513AB0"/>
    <w:rsid w:val="00513EF4"/>
    <w:rsid w:val="00514C1D"/>
    <w:rsid w:val="005150A9"/>
    <w:rsid w:val="00515BD8"/>
    <w:rsid w:val="00516F6D"/>
    <w:rsid w:val="00517AA9"/>
    <w:rsid w:val="00517D2D"/>
    <w:rsid w:val="00521429"/>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40370"/>
    <w:rsid w:val="00540D59"/>
    <w:rsid w:val="00540EEA"/>
    <w:rsid w:val="00543D3A"/>
    <w:rsid w:val="0054448A"/>
    <w:rsid w:val="00544C9C"/>
    <w:rsid w:val="00545628"/>
    <w:rsid w:val="0054671C"/>
    <w:rsid w:val="00546ABB"/>
    <w:rsid w:val="00552346"/>
    <w:rsid w:val="00552D67"/>
    <w:rsid w:val="00553363"/>
    <w:rsid w:val="00554084"/>
    <w:rsid w:val="00554212"/>
    <w:rsid w:val="00554AB5"/>
    <w:rsid w:val="00555A86"/>
    <w:rsid w:val="00556008"/>
    <w:rsid w:val="005560A7"/>
    <w:rsid w:val="00556856"/>
    <w:rsid w:val="005569F7"/>
    <w:rsid w:val="00556A52"/>
    <w:rsid w:val="005572C2"/>
    <w:rsid w:val="00560382"/>
    <w:rsid w:val="00561068"/>
    <w:rsid w:val="00561E1E"/>
    <w:rsid w:val="00562219"/>
    <w:rsid w:val="005624BA"/>
    <w:rsid w:val="00562665"/>
    <w:rsid w:val="00562CF9"/>
    <w:rsid w:val="0056369C"/>
    <w:rsid w:val="00564139"/>
    <w:rsid w:val="00566281"/>
    <w:rsid w:val="00567485"/>
    <w:rsid w:val="005702B9"/>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1CA9"/>
    <w:rsid w:val="00582E9C"/>
    <w:rsid w:val="00582F41"/>
    <w:rsid w:val="00582FD3"/>
    <w:rsid w:val="005830FA"/>
    <w:rsid w:val="00584214"/>
    <w:rsid w:val="0058494D"/>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C64"/>
    <w:rsid w:val="005B18DC"/>
    <w:rsid w:val="005B1A7B"/>
    <w:rsid w:val="005B1B3E"/>
    <w:rsid w:val="005B2359"/>
    <w:rsid w:val="005B3B5C"/>
    <w:rsid w:val="005B3E9A"/>
    <w:rsid w:val="005B48C3"/>
    <w:rsid w:val="005B4E23"/>
    <w:rsid w:val="005B5131"/>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68DE"/>
    <w:rsid w:val="005C7534"/>
    <w:rsid w:val="005C7EE7"/>
    <w:rsid w:val="005D0321"/>
    <w:rsid w:val="005D06C8"/>
    <w:rsid w:val="005D13F7"/>
    <w:rsid w:val="005D1703"/>
    <w:rsid w:val="005D24D3"/>
    <w:rsid w:val="005D29F3"/>
    <w:rsid w:val="005D451C"/>
    <w:rsid w:val="005D6EF4"/>
    <w:rsid w:val="005D779F"/>
    <w:rsid w:val="005D7BC9"/>
    <w:rsid w:val="005E0587"/>
    <w:rsid w:val="005E086F"/>
    <w:rsid w:val="005E168A"/>
    <w:rsid w:val="005E1A11"/>
    <w:rsid w:val="005E2403"/>
    <w:rsid w:val="005E25FF"/>
    <w:rsid w:val="005E33C8"/>
    <w:rsid w:val="005E36FC"/>
    <w:rsid w:val="005E40FE"/>
    <w:rsid w:val="005E5352"/>
    <w:rsid w:val="005E55A3"/>
    <w:rsid w:val="005E5D04"/>
    <w:rsid w:val="005E62A2"/>
    <w:rsid w:val="005E6A18"/>
    <w:rsid w:val="005E711B"/>
    <w:rsid w:val="005E72BE"/>
    <w:rsid w:val="005E790A"/>
    <w:rsid w:val="005F06B2"/>
    <w:rsid w:val="005F16EE"/>
    <w:rsid w:val="005F2DA0"/>
    <w:rsid w:val="005F2FA4"/>
    <w:rsid w:val="005F3140"/>
    <w:rsid w:val="005F4D21"/>
    <w:rsid w:val="005F4F2A"/>
    <w:rsid w:val="005F5003"/>
    <w:rsid w:val="005F5044"/>
    <w:rsid w:val="005F51F1"/>
    <w:rsid w:val="005F6686"/>
    <w:rsid w:val="005F723E"/>
    <w:rsid w:val="0060002B"/>
    <w:rsid w:val="0060107A"/>
    <w:rsid w:val="00601FF8"/>
    <w:rsid w:val="00602878"/>
    <w:rsid w:val="00602AC5"/>
    <w:rsid w:val="00602CF7"/>
    <w:rsid w:val="00602E07"/>
    <w:rsid w:val="00602F42"/>
    <w:rsid w:val="00603058"/>
    <w:rsid w:val="0060439E"/>
    <w:rsid w:val="00604651"/>
    <w:rsid w:val="00605AED"/>
    <w:rsid w:val="0060680A"/>
    <w:rsid w:val="0060696F"/>
    <w:rsid w:val="00606D58"/>
    <w:rsid w:val="00606D75"/>
    <w:rsid w:val="006072A7"/>
    <w:rsid w:val="006073AF"/>
    <w:rsid w:val="006075C6"/>
    <w:rsid w:val="00610949"/>
    <w:rsid w:val="00610B93"/>
    <w:rsid w:val="00611050"/>
    <w:rsid w:val="006124B8"/>
    <w:rsid w:val="00612AA9"/>
    <w:rsid w:val="0061330C"/>
    <w:rsid w:val="00613470"/>
    <w:rsid w:val="00613BD4"/>
    <w:rsid w:val="006140C3"/>
    <w:rsid w:val="00615431"/>
    <w:rsid w:val="00615FB1"/>
    <w:rsid w:val="006162B4"/>
    <w:rsid w:val="0061632D"/>
    <w:rsid w:val="0061690E"/>
    <w:rsid w:val="00616D5A"/>
    <w:rsid w:val="0061760E"/>
    <w:rsid w:val="00617BF6"/>
    <w:rsid w:val="00620678"/>
    <w:rsid w:val="00622468"/>
    <w:rsid w:val="006234EE"/>
    <w:rsid w:val="00623B0F"/>
    <w:rsid w:val="00624126"/>
    <w:rsid w:val="0062443F"/>
    <w:rsid w:val="006245AC"/>
    <w:rsid w:val="00624875"/>
    <w:rsid w:val="00624C9F"/>
    <w:rsid w:val="00625AD8"/>
    <w:rsid w:val="006263D0"/>
    <w:rsid w:val="006265E7"/>
    <w:rsid w:val="00626A27"/>
    <w:rsid w:val="00626A61"/>
    <w:rsid w:val="00626AE6"/>
    <w:rsid w:val="00627287"/>
    <w:rsid w:val="006302B8"/>
    <w:rsid w:val="00631A21"/>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65"/>
    <w:rsid w:val="006547DB"/>
    <w:rsid w:val="006548D8"/>
    <w:rsid w:val="00654915"/>
    <w:rsid w:val="00654C8A"/>
    <w:rsid w:val="006550D4"/>
    <w:rsid w:val="00655823"/>
    <w:rsid w:val="00657BAC"/>
    <w:rsid w:val="00660261"/>
    <w:rsid w:val="00660A28"/>
    <w:rsid w:val="00660A5C"/>
    <w:rsid w:val="00661026"/>
    <w:rsid w:val="00661800"/>
    <w:rsid w:val="00661DD0"/>
    <w:rsid w:val="00662986"/>
    <w:rsid w:val="00662B48"/>
    <w:rsid w:val="00662FD1"/>
    <w:rsid w:val="006631D0"/>
    <w:rsid w:val="006634B7"/>
    <w:rsid w:val="00664575"/>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400"/>
    <w:rsid w:val="006759F8"/>
    <w:rsid w:val="00676115"/>
    <w:rsid w:val="006772F0"/>
    <w:rsid w:val="00677901"/>
    <w:rsid w:val="00677D45"/>
    <w:rsid w:val="00680744"/>
    <w:rsid w:val="0068099C"/>
    <w:rsid w:val="00681366"/>
    <w:rsid w:val="00681FC8"/>
    <w:rsid w:val="0068256D"/>
    <w:rsid w:val="00682925"/>
    <w:rsid w:val="00683D95"/>
    <w:rsid w:val="00684017"/>
    <w:rsid w:val="00684197"/>
    <w:rsid w:val="006850C6"/>
    <w:rsid w:val="006851CE"/>
    <w:rsid w:val="0068541C"/>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153"/>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A7EEA"/>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1B9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A0C"/>
    <w:rsid w:val="006E0EC5"/>
    <w:rsid w:val="006E15E6"/>
    <w:rsid w:val="006E1BB9"/>
    <w:rsid w:val="006E2014"/>
    <w:rsid w:val="006E280F"/>
    <w:rsid w:val="006E2B5A"/>
    <w:rsid w:val="006E3F0D"/>
    <w:rsid w:val="006E5AD6"/>
    <w:rsid w:val="006E6BC2"/>
    <w:rsid w:val="006E6BD3"/>
    <w:rsid w:val="006E6C1F"/>
    <w:rsid w:val="006E755B"/>
    <w:rsid w:val="006F016C"/>
    <w:rsid w:val="006F03F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6B0A"/>
    <w:rsid w:val="007072D2"/>
    <w:rsid w:val="00707C30"/>
    <w:rsid w:val="00707DDB"/>
    <w:rsid w:val="007107F9"/>
    <w:rsid w:val="00711950"/>
    <w:rsid w:val="0071459F"/>
    <w:rsid w:val="0071476F"/>
    <w:rsid w:val="00714801"/>
    <w:rsid w:val="007149CF"/>
    <w:rsid w:val="00715DA6"/>
    <w:rsid w:val="00716149"/>
    <w:rsid w:val="0071615A"/>
    <w:rsid w:val="0071756A"/>
    <w:rsid w:val="00717B5F"/>
    <w:rsid w:val="007207D2"/>
    <w:rsid w:val="00721795"/>
    <w:rsid w:val="00721AB1"/>
    <w:rsid w:val="00722D33"/>
    <w:rsid w:val="00725D3B"/>
    <w:rsid w:val="00726816"/>
    <w:rsid w:val="007324A6"/>
    <w:rsid w:val="0073340D"/>
    <w:rsid w:val="0073377E"/>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55B4"/>
    <w:rsid w:val="00746D0C"/>
    <w:rsid w:val="00746F16"/>
    <w:rsid w:val="007478A9"/>
    <w:rsid w:val="007502B3"/>
    <w:rsid w:val="00750F5E"/>
    <w:rsid w:val="00752276"/>
    <w:rsid w:val="00752510"/>
    <w:rsid w:val="0075284E"/>
    <w:rsid w:val="007530A6"/>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28C"/>
    <w:rsid w:val="007812E8"/>
    <w:rsid w:val="007814C0"/>
    <w:rsid w:val="007815E3"/>
    <w:rsid w:val="00781981"/>
    <w:rsid w:val="0078280F"/>
    <w:rsid w:val="00783415"/>
    <w:rsid w:val="0078347A"/>
    <w:rsid w:val="00784806"/>
    <w:rsid w:val="00786CE6"/>
    <w:rsid w:val="00786CFA"/>
    <w:rsid w:val="00786EDC"/>
    <w:rsid w:val="007907C2"/>
    <w:rsid w:val="00791007"/>
    <w:rsid w:val="0079146B"/>
    <w:rsid w:val="00791AF2"/>
    <w:rsid w:val="00791E9F"/>
    <w:rsid w:val="00792A97"/>
    <w:rsid w:val="00792B80"/>
    <w:rsid w:val="007931D0"/>
    <w:rsid w:val="007934A4"/>
    <w:rsid w:val="007938A6"/>
    <w:rsid w:val="00793F8F"/>
    <w:rsid w:val="00794AF4"/>
    <w:rsid w:val="00794BEA"/>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90D"/>
    <w:rsid w:val="007B05B4"/>
    <w:rsid w:val="007B22C1"/>
    <w:rsid w:val="007B252F"/>
    <w:rsid w:val="007B282D"/>
    <w:rsid w:val="007B4013"/>
    <w:rsid w:val="007B447C"/>
    <w:rsid w:val="007B45EB"/>
    <w:rsid w:val="007B46A7"/>
    <w:rsid w:val="007B7731"/>
    <w:rsid w:val="007B7A25"/>
    <w:rsid w:val="007B7A40"/>
    <w:rsid w:val="007B7B5E"/>
    <w:rsid w:val="007B7C3B"/>
    <w:rsid w:val="007C062D"/>
    <w:rsid w:val="007C09F2"/>
    <w:rsid w:val="007C1609"/>
    <w:rsid w:val="007C31C5"/>
    <w:rsid w:val="007C4461"/>
    <w:rsid w:val="007C4B1D"/>
    <w:rsid w:val="007C4BEE"/>
    <w:rsid w:val="007C4D3B"/>
    <w:rsid w:val="007C5174"/>
    <w:rsid w:val="007C606F"/>
    <w:rsid w:val="007C6A2C"/>
    <w:rsid w:val="007C72F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31E"/>
    <w:rsid w:val="007F3C8D"/>
    <w:rsid w:val="007F3EFF"/>
    <w:rsid w:val="007F4481"/>
    <w:rsid w:val="007F4982"/>
    <w:rsid w:val="007F4A4A"/>
    <w:rsid w:val="007F55AE"/>
    <w:rsid w:val="007F5D29"/>
    <w:rsid w:val="007F7248"/>
    <w:rsid w:val="007F798A"/>
    <w:rsid w:val="00800DBB"/>
    <w:rsid w:val="00802141"/>
    <w:rsid w:val="008021A1"/>
    <w:rsid w:val="008027E8"/>
    <w:rsid w:val="00802D71"/>
    <w:rsid w:val="00802EC5"/>
    <w:rsid w:val="00803B33"/>
    <w:rsid w:val="00804325"/>
    <w:rsid w:val="00804474"/>
    <w:rsid w:val="008046F3"/>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14E7"/>
    <w:rsid w:val="00822D1A"/>
    <w:rsid w:val="008236A1"/>
    <w:rsid w:val="00823B23"/>
    <w:rsid w:val="00823BBB"/>
    <w:rsid w:val="00823C6B"/>
    <w:rsid w:val="008245DA"/>
    <w:rsid w:val="00825266"/>
    <w:rsid w:val="00825275"/>
    <w:rsid w:val="00826643"/>
    <w:rsid w:val="00827270"/>
    <w:rsid w:val="00827BBE"/>
    <w:rsid w:val="00830A12"/>
    <w:rsid w:val="0083136A"/>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2F4"/>
    <w:rsid w:val="008609A7"/>
    <w:rsid w:val="008616C5"/>
    <w:rsid w:val="00861E01"/>
    <w:rsid w:val="00861E07"/>
    <w:rsid w:val="008643E5"/>
    <w:rsid w:val="00866B41"/>
    <w:rsid w:val="0086730F"/>
    <w:rsid w:val="00871F41"/>
    <w:rsid w:val="008738E4"/>
    <w:rsid w:val="00873E23"/>
    <w:rsid w:val="00874889"/>
    <w:rsid w:val="00874A62"/>
    <w:rsid w:val="00874BDF"/>
    <w:rsid w:val="00874DA1"/>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3FE"/>
    <w:rsid w:val="00886FE7"/>
    <w:rsid w:val="00887901"/>
    <w:rsid w:val="00887A14"/>
    <w:rsid w:val="008919D8"/>
    <w:rsid w:val="00891D12"/>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1D0"/>
    <w:rsid w:val="008B22F4"/>
    <w:rsid w:val="008B4BDD"/>
    <w:rsid w:val="008B4DC2"/>
    <w:rsid w:val="008B50DE"/>
    <w:rsid w:val="008B54C0"/>
    <w:rsid w:val="008B6F4F"/>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3F8C"/>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3EB3"/>
    <w:rsid w:val="00904C62"/>
    <w:rsid w:val="0090505D"/>
    <w:rsid w:val="00905DAB"/>
    <w:rsid w:val="009060D0"/>
    <w:rsid w:val="00906553"/>
    <w:rsid w:val="009065E8"/>
    <w:rsid w:val="00906647"/>
    <w:rsid w:val="00906890"/>
    <w:rsid w:val="00907148"/>
    <w:rsid w:val="00910A70"/>
    <w:rsid w:val="00910D97"/>
    <w:rsid w:val="00911110"/>
    <w:rsid w:val="0091119D"/>
    <w:rsid w:val="00912C11"/>
    <w:rsid w:val="00912D70"/>
    <w:rsid w:val="00913DA0"/>
    <w:rsid w:val="00914058"/>
    <w:rsid w:val="00914810"/>
    <w:rsid w:val="00914ADE"/>
    <w:rsid w:val="00914F1F"/>
    <w:rsid w:val="009159A3"/>
    <w:rsid w:val="00915FD9"/>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6B1"/>
    <w:rsid w:val="00942722"/>
    <w:rsid w:val="009430E3"/>
    <w:rsid w:val="009433A3"/>
    <w:rsid w:val="009439B9"/>
    <w:rsid w:val="00943D01"/>
    <w:rsid w:val="00944175"/>
    <w:rsid w:val="009442F6"/>
    <w:rsid w:val="00944628"/>
    <w:rsid w:val="00944BEA"/>
    <w:rsid w:val="0094579D"/>
    <w:rsid w:val="00945AF6"/>
    <w:rsid w:val="009462E2"/>
    <w:rsid w:val="0094728C"/>
    <w:rsid w:val="009478D3"/>
    <w:rsid w:val="00950495"/>
    <w:rsid w:val="00951401"/>
    <w:rsid w:val="00951638"/>
    <w:rsid w:val="009529AF"/>
    <w:rsid w:val="00952E3F"/>
    <w:rsid w:val="00952F66"/>
    <w:rsid w:val="00953595"/>
    <w:rsid w:val="00953956"/>
    <w:rsid w:val="009548F2"/>
    <w:rsid w:val="00954DFB"/>
    <w:rsid w:val="00954FBE"/>
    <w:rsid w:val="00956299"/>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E"/>
    <w:rsid w:val="0097308F"/>
    <w:rsid w:val="0097334C"/>
    <w:rsid w:val="0097377C"/>
    <w:rsid w:val="009746D6"/>
    <w:rsid w:val="0097493A"/>
    <w:rsid w:val="00974E1B"/>
    <w:rsid w:val="009752BC"/>
    <w:rsid w:val="009755B2"/>
    <w:rsid w:val="009778A2"/>
    <w:rsid w:val="0098048B"/>
    <w:rsid w:val="009804F3"/>
    <w:rsid w:val="00981385"/>
    <w:rsid w:val="00981FB2"/>
    <w:rsid w:val="00982343"/>
    <w:rsid w:val="009823D7"/>
    <w:rsid w:val="00983160"/>
    <w:rsid w:val="009842E8"/>
    <w:rsid w:val="009844E8"/>
    <w:rsid w:val="009864E2"/>
    <w:rsid w:val="00986571"/>
    <w:rsid w:val="00986FFB"/>
    <w:rsid w:val="00987965"/>
    <w:rsid w:val="00987B1E"/>
    <w:rsid w:val="00991A81"/>
    <w:rsid w:val="00992D7B"/>
    <w:rsid w:val="00993150"/>
    <w:rsid w:val="009943FB"/>
    <w:rsid w:val="00994436"/>
    <w:rsid w:val="00994666"/>
    <w:rsid w:val="009948CD"/>
    <w:rsid w:val="00994CE9"/>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62"/>
    <w:rsid w:val="009E0EAF"/>
    <w:rsid w:val="009E105E"/>
    <w:rsid w:val="009E1CD3"/>
    <w:rsid w:val="009E1FF2"/>
    <w:rsid w:val="009E23D9"/>
    <w:rsid w:val="009E2AD6"/>
    <w:rsid w:val="009E3DA5"/>
    <w:rsid w:val="009E4C2D"/>
    <w:rsid w:val="009E4F9F"/>
    <w:rsid w:val="009E66EB"/>
    <w:rsid w:val="009E6A0F"/>
    <w:rsid w:val="009E6B7E"/>
    <w:rsid w:val="009E6BF7"/>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6A91"/>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702"/>
    <w:rsid w:val="00A228BC"/>
    <w:rsid w:val="00A22A23"/>
    <w:rsid w:val="00A23D1E"/>
    <w:rsid w:val="00A24B93"/>
    <w:rsid w:val="00A26410"/>
    <w:rsid w:val="00A271F2"/>
    <w:rsid w:val="00A30101"/>
    <w:rsid w:val="00A301B2"/>
    <w:rsid w:val="00A30394"/>
    <w:rsid w:val="00A318CB"/>
    <w:rsid w:val="00A31C3E"/>
    <w:rsid w:val="00A31EAA"/>
    <w:rsid w:val="00A330F7"/>
    <w:rsid w:val="00A336F0"/>
    <w:rsid w:val="00A339D7"/>
    <w:rsid w:val="00A34278"/>
    <w:rsid w:val="00A348F6"/>
    <w:rsid w:val="00A34FF2"/>
    <w:rsid w:val="00A35283"/>
    <w:rsid w:val="00A3620A"/>
    <w:rsid w:val="00A374E0"/>
    <w:rsid w:val="00A402FA"/>
    <w:rsid w:val="00A41708"/>
    <w:rsid w:val="00A41958"/>
    <w:rsid w:val="00A4232D"/>
    <w:rsid w:val="00A42A3B"/>
    <w:rsid w:val="00A43C74"/>
    <w:rsid w:val="00A447A6"/>
    <w:rsid w:val="00A45CA5"/>
    <w:rsid w:val="00A46C80"/>
    <w:rsid w:val="00A46D98"/>
    <w:rsid w:val="00A47125"/>
    <w:rsid w:val="00A505D4"/>
    <w:rsid w:val="00A50939"/>
    <w:rsid w:val="00A51E84"/>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328"/>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E59"/>
    <w:rsid w:val="00A94FD9"/>
    <w:rsid w:val="00A95B76"/>
    <w:rsid w:val="00A96198"/>
    <w:rsid w:val="00A96479"/>
    <w:rsid w:val="00A9690C"/>
    <w:rsid w:val="00A97AFA"/>
    <w:rsid w:val="00A97E86"/>
    <w:rsid w:val="00AA051C"/>
    <w:rsid w:val="00AA108D"/>
    <w:rsid w:val="00AA1A8A"/>
    <w:rsid w:val="00AA22A7"/>
    <w:rsid w:val="00AA25E2"/>
    <w:rsid w:val="00AA4B3D"/>
    <w:rsid w:val="00AA701B"/>
    <w:rsid w:val="00AA75DC"/>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2ED"/>
    <w:rsid w:val="00AB77DC"/>
    <w:rsid w:val="00AC0B84"/>
    <w:rsid w:val="00AC19DE"/>
    <w:rsid w:val="00AC4DB7"/>
    <w:rsid w:val="00AC5387"/>
    <w:rsid w:val="00AC65B3"/>
    <w:rsid w:val="00AC67F8"/>
    <w:rsid w:val="00AC6A7D"/>
    <w:rsid w:val="00AC6B89"/>
    <w:rsid w:val="00AD030E"/>
    <w:rsid w:val="00AD04A9"/>
    <w:rsid w:val="00AD11C4"/>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23DE"/>
    <w:rsid w:val="00B166F6"/>
    <w:rsid w:val="00B16EAD"/>
    <w:rsid w:val="00B17EDF"/>
    <w:rsid w:val="00B21214"/>
    <w:rsid w:val="00B22F6A"/>
    <w:rsid w:val="00B22FF8"/>
    <w:rsid w:val="00B23A10"/>
    <w:rsid w:val="00B24A1E"/>
    <w:rsid w:val="00B25C4F"/>
    <w:rsid w:val="00B2601F"/>
    <w:rsid w:val="00B26CAA"/>
    <w:rsid w:val="00B3069A"/>
    <w:rsid w:val="00B31487"/>
    <w:rsid w:val="00B31F62"/>
    <w:rsid w:val="00B32A3C"/>
    <w:rsid w:val="00B32D71"/>
    <w:rsid w:val="00B3303F"/>
    <w:rsid w:val="00B34169"/>
    <w:rsid w:val="00B34944"/>
    <w:rsid w:val="00B349D6"/>
    <w:rsid w:val="00B34E0C"/>
    <w:rsid w:val="00B362CB"/>
    <w:rsid w:val="00B37185"/>
    <w:rsid w:val="00B37875"/>
    <w:rsid w:val="00B3792E"/>
    <w:rsid w:val="00B415B9"/>
    <w:rsid w:val="00B41F60"/>
    <w:rsid w:val="00B42FCA"/>
    <w:rsid w:val="00B43C9A"/>
    <w:rsid w:val="00B43F2F"/>
    <w:rsid w:val="00B44688"/>
    <w:rsid w:val="00B44D31"/>
    <w:rsid w:val="00B4694F"/>
    <w:rsid w:val="00B51325"/>
    <w:rsid w:val="00B51643"/>
    <w:rsid w:val="00B5202E"/>
    <w:rsid w:val="00B5246D"/>
    <w:rsid w:val="00B527D3"/>
    <w:rsid w:val="00B52FF5"/>
    <w:rsid w:val="00B532D0"/>
    <w:rsid w:val="00B54951"/>
    <w:rsid w:val="00B55273"/>
    <w:rsid w:val="00B55744"/>
    <w:rsid w:val="00B561C5"/>
    <w:rsid w:val="00B56270"/>
    <w:rsid w:val="00B56452"/>
    <w:rsid w:val="00B57119"/>
    <w:rsid w:val="00B57FF0"/>
    <w:rsid w:val="00B6032B"/>
    <w:rsid w:val="00B604DD"/>
    <w:rsid w:val="00B6090B"/>
    <w:rsid w:val="00B61F00"/>
    <w:rsid w:val="00B62606"/>
    <w:rsid w:val="00B64020"/>
    <w:rsid w:val="00B64416"/>
    <w:rsid w:val="00B644CA"/>
    <w:rsid w:val="00B64731"/>
    <w:rsid w:val="00B64A0A"/>
    <w:rsid w:val="00B661A4"/>
    <w:rsid w:val="00B67164"/>
    <w:rsid w:val="00B67841"/>
    <w:rsid w:val="00B7154D"/>
    <w:rsid w:val="00B715E0"/>
    <w:rsid w:val="00B72830"/>
    <w:rsid w:val="00B73803"/>
    <w:rsid w:val="00B73E79"/>
    <w:rsid w:val="00B741F6"/>
    <w:rsid w:val="00B744B7"/>
    <w:rsid w:val="00B74620"/>
    <w:rsid w:val="00B748E9"/>
    <w:rsid w:val="00B750FB"/>
    <w:rsid w:val="00B757EE"/>
    <w:rsid w:val="00B77553"/>
    <w:rsid w:val="00B80BFC"/>
    <w:rsid w:val="00B812FD"/>
    <w:rsid w:val="00B82D80"/>
    <w:rsid w:val="00B8348F"/>
    <w:rsid w:val="00B845CB"/>
    <w:rsid w:val="00B84704"/>
    <w:rsid w:val="00B84B98"/>
    <w:rsid w:val="00B84BBC"/>
    <w:rsid w:val="00B873A8"/>
    <w:rsid w:val="00B878F5"/>
    <w:rsid w:val="00B87B33"/>
    <w:rsid w:val="00B90259"/>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1EF0"/>
    <w:rsid w:val="00BA24BB"/>
    <w:rsid w:val="00BA315D"/>
    <w:rsid w:val="00BA3471"/>
    <w:rsid w:val="00BA34EA"/>
    <w:rsid w:val="00BA3F23"/>
    <w:rsid w:val="00BA476B"/>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989"/>
    <w:rsid w:val="00BD6F28"/>
    <w:rsid w:val="00BD74E1"/>
    <w:rsid w:val="00BD7FC7"/>
    <w:rsid w:val="00BE0128"/>
    <w:rsid w:val="00BE0797"/>
    <w:rsid w:val="00BE120C"/>
    <w:rsid w:val="00BE1555"/>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984"/>
    <w:rsid w:val="00C07E44"/>
    <w:rsid w:val="00C117D4"/>
    <w:rsid w:val="00C12713"/>
    <w:rsid w:val="00C1333D"/>
    <w:rsid w:val="00C1401A"/>
    <w:rsid w:val="00C150C2"/>
    <w:rsid w:val="00C151B4"/>
    <w:rsid w:val="00C153B5"/>
    <w:rsid w:val="00C15E28"/>
    <w:rsid w:val="00C16130"/>
    <w:rsid w:val="00C163CB"/>
    <w:rsid w:val="00C1758F"/>
    <w:rsid w:val="00C17C5B"/>
    <w:rsid w:val="00C205F3"/>
    <w:rsid w:val="00C20A23"/>
    <w:rsid w:val="00C2153A"/>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D0B"/>
    <w:rsid w:val="00C41F42"/>
    <w:rsid w:val="00C425F8"/>
    <w:rsid w:val="00C4312B"/>
    <w:rsid w:val="00C4595B"/>
    <w:rsid w:val="00C45AFF"/>
    <w:rsid w:val="00C45B89"/>
    <w:rsid w:val="00C474F7"/>
    <w:rsid w:val="00C47769"/>
    <w:rsid w:val="00C47D94"/>
    <w:rsid w:val="00C502E7"/>
    <w:rsid w:val="00C503B5"/>
    <w:rsid w:val="00C506BC"/>
    <w:rsid w:val="00C50BBD"/>
    <w:rsid w:val="00C51C85"/>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6E45"/>
    <w:rsid w:val="00C77621"/>
    <w:rsid w:val="00C77B82"/>
    <w:rsid w:val="00C80416"/>
    <w:rsid w:val="00C8075E"/>
    <w:rsid w:val="00C808AD"/>
    <w:rsid w:val="00C80D3C"/>
    <w:rsid w:val="00C81A57"/>
    <w:rsid w:val="00C83412"/>
    <w:rsid w:val="00C83D34"/>
    <w:rsid w:val="00C8406D"/>
    <w:rsid w:val="00C856F1"/>
    <w:rsid w:val="00C85D0F"/>
    <w:rsid w:val="00C8624B"/>
    <w:rsid w:val="00C86353"/>
    <w:rsid w:val="00C90B8F"/>
    <w:rsid w:val="00C91293"/>
    <w:rsid w:val="00C912DF"/>
    <w:rsid w:val="00C92077"/>
    <w:rsid w:val="00C92AE8"/>
    <w:rsid w:val="00C941FE"/>
    <w:rsid w:val="00C9448A"/>
    <w:rsid w:val="00C94B66"/>
    <w:rsid w:val="00C94CC5"/>
    <w:rsid w:val="00C953E0"/>
    <w:rsid w:val="00C95A55"/>
    <w:rsid w:val="00C95F56"/>
    <w:rsid w:val="00C965A5"/>
    <w:rsid w:val="00C96736"/>
    <w:rsid w:val="00C972C0"/>
    <w:rsid w:val="00CA0E6A"/>
    <w:rsid w:val="00CA18D0"/>
    <w:rsid w:val="00CA1D05"/>
    <w:rsid w:val="00CA1DA9"/>
    <w:rsid w:val="00CA28FF"/>
    <w:rsid w:val="00CA2D08"/>
    <w:rsid w:val="00CA337F"/>
    <w:rsid w:val="00CA3EE5"/>
    <w:rsid w:val="00CA422E"/>
    <w:rsid w:val="00CA4610"/>
    <w:rsid w:val="00CA4FA2"/>
    <w:rsid w:val="00CA67FC"/>
    <w:rsid w:val="00CA6D67"/>
    <w:rsid w:val="00CB019A"/>
    <w:rsid w:val="00CB02BF"/>
    <w:rsid w:val="00CB0882"/>
    <w:rsid w:val="00CB0FC3"/>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AB0"/>
    <w:rsid w:val="00CC4E85"/>
    <w:rsid w:val="00CC5462"/>
    <w:rsid w:val="00CC5C9E"/>
    <w:rsid w:val="00CC6283"/>
    <w:rsid w:val="00CC6EFF"/>
    <w:rsid w:val="00CC760F"/>
    <w:rsid w:val="00CC7E28"/>
    <w:rsid w:val="00CC7FF9"/>
    <w:rsid w:val="00CD02B7"/>
    <w:rsid w:val="00CD0590"/>
    <w:rsid w:val="00CD1359"/>
    <w:rsid w:val="00CD1458"/>
    <w:rsid w:val="00CD1919"/>
    <w:rsid w:val="00CD19C1"/>
    <w:rsid w:val="00CD2D36"/>
    <w:rsid w:val="00CD35F8"/>
    <w:rsid w:val="00CD3EB7"/>
    <w:rsid w:val="00CD41C0"/>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47EF"/>
    <w:rsid w:val="00CE69AF"/>
    <w:rsid w:val="00CF073A"/>
    <w:rsid w:val="00CF356F"/>
    <w:rsid w:val="00CF5B45"/>
    <w:rsid w:val="00CF6019"/>
    <w:rsid w:val="00CF6BBD"/>
    <w:rsid w:val="00CF71F4"/>
    <w:rsid w:val="00D00717"/>
    <w:rsid w:val="00D0086E"/>
    <w:rsid w:val="00D02194"/>
    <w:rsid w:val="00D02337"/>
    <w:rsid w:val="00D0254F"/>
    <w:rsid w:val="00D03E9B"/>
    <w:rsid w:val="00D04604"/>
    <w:rsid w:val="00D04A9D"/>
    <w:rsid w:val="00D055BC"/>
    <w:rsid w:val="00D06642"/>
    <w:rsid w:val="00D0706B"/>
    <w:rsid w:val="00D07BCE"/>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180B"/>
    <w:rsid w:val="00D22269"/>
    <w:rsid w:val="00D2233E"/>
    <w:rsid w:val="00D24013"/>
    <w:rsid w:val="00D24521"/>
    <w:rsid w:val="00D264A0"/>
    <w:rsid w:val="00D26619"/>
    <w:rsid w:val="00D27B69"/>
    <w:rsid w:val="00D30A58"/>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59DA"/>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5313"/>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69A"/>
    <w:rsid w:val="00DC2914"/>
    <w:rsid w:val="00DC2BE4"/>
    <w:rsid w:val="00DC4714"/>
    <w:rsid w:val="00DC47F4"/>
    <w:rsid w:val="00DC5108"/>
    <w:rsid w:val="00DD01D5"/>
    <w:rsid w:val="00DD01F4"/>
    <w:rsid w:val="00DD1CA2"/>
    <w:rsid w:val="00DD2587"/>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464F"/>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5658"/>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3E83"/>
    <w:rsid w:val="00E14121"/>
    <w:rsid w:val="00E145C7"/>
    <w:rsid w:val="00E14B37"/>
    <w:rsid w:val="00E14B8B"/>
    <w:rsid w:val="00E15958"/>
    <w:rsid w:val="00E15B15"/>
    <w:rsid w:val="00E17C0E"/>
    <w:rsid w:val="00E17FBA"/>
    <w:rsid w:val="00E206AB"/>
    <w:rsid w:val="00E20A68"/>
    <w:rsid w:val="00E21015"/>
    <w:rsid w:val="00E21225"/>
    <w:rsid w:val="00E2262C"/>
    <w:rsid w:val="00E231A8"/>
    <w:rsid w:val="00E23667"/>
    <w:rsid w:val="00E23FDF"/>
    <w:rsid w:val="00E24067"/>
    <w:rsid w:val="00E24260"/>
    <w:rsid w:val="00E244C3"/>
    <w:rsid w:val="00E24B1B"/>
    <w:rsid w:val="00E256EB"/>
    <w:rsid w:val="00E2598B"/>
    <w:rsid w:val="00E27039"/>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1B3"/>
    <w:rsid w:val="00E35339"/>
    <w:rsid w:val="00E35E57"/>
    <w:rsid w:val="00E361C9"/>
    <w:rsid w:val="00E40588"/>
    <w:rsid w:val="00E41520"/>
    <w:rsid w:val="00E4170A"/>
    <w:rsid w:val="00E41F70"/>
    <w:rsid w:val="00E4279B"/>
    <w:rsid w:val="00E4296B"/>
    <w:rsid w:val="00E42C75"/>
    <w:rsid w:val="00E437D7"/>
    <w:rsid w:val="00E43A18"/>
    <w:rsid w:val="00E44ED2"/>
    <w:rsid w:val="00E45342"/>
    <w:rsid w:val="00E4571E"/>
    <w:rsid w:val="00E45F01"/>
    <w:rsid w:val="00E5001E"/>
    <w:rsid w:val="00E503BF"/>
    <w:rsid w:val="00E505D3"/>
    <w:rsid w:val="00E50879"/>
    <w:rsid w:val="00E51933"/>
    <w:rsid w:val="00E51BD0"/>
    <w:rsid w:val="00E51E34"/>
    <w:rsid w:val="00E521D9"/>
    <w:rsid w:val="00E52327"/>
    <w:rsid w:val="00E52A8B"/>
    <w:rsid w:val="00E53790"/>
    <w:rsid w:val="00E54181"/>
    <w:rsid w:val="00E549FC"/>
    <w:rsid w:val="00E54FA3"/>
    <w:rsid w:val="00E55069"/>
    <w:rsid w:val="00E56A78"/>
    <w:rsid w:val="00E5741D"/>
    <w:rsid w:val="00E5799F"/>
    <w:rsid w:val="00E57AE0"/>
    <w:rsid w:val="00E57E66"/>
    <w:rsid w:val="00E60D7E"/>
    <w:rsid w:val="00E6154D"/>
    <w:rsid w:val="00E63A8A"/>
    <w:rsid w:val="00E63E40"/>
    <w:rsid w:val="00E64517"/>
    <w:rsid w:val="00E7031D"/>
    <w:rsid w:val="00E7037B"/>
    <w:rsid w:val="00E70816"/>
    <w:rsid w:val="00E70F2D"/>
    <w:rsid w:val="00E7197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2A28"/>
    <w:rsid w:val="00E9313A"/>
    <w:rsid w:val="00E93302"/>
    <w:rsid w:val="00E9471B"/>
    <w:rsid w:val="00E94D3D"/>
    <w:rsid w:val="00E95958"/>
    <w:rsid w:val="00E9614B"/>
    <w:rsid w:val="00EA0672"/>
    <w:rsid w:val="00EA07AC"/>
    <w:rsid w:val="00EA10C2"/>
    <w:rsid w:val="00EA1665"/>
    <w:rsid w:val="00EA1880"/>
    <w:rsid w:val="00EA1C5B"/>
    <w:rsid w:val="00EA3A03"/>
    <w:rsid w:val="00EA3AAE"/>
    <w:rsid w:val="00EA3AC0"/>
    <w:rsid w:val="00EA3DB6"/>
    <w:rsid w:val="00EA4466"/>
    <w:rsid w:val="00EA47AF"/>
    <w:rsid w:val="00EA4F0C"/>
    <w:rsid w:val="00EA6173"/>
    <w:rsid w:val="00EA6464"/>
    <w:rsid w:val="00EA6670"/>
    <w:rsid w:val="00EA6822"/>
    <w:rsid w:val="00EA6CDC"/>
    <w:rsid w:val="00EA7174"/>
    <w:rsid w:val="00EA74E2"/>
    <w:rsid w:val="00EB03CA"/>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2B1E"/>
    <w:rsid w:val="00EC449A"/>
    <w:rsid w:val="00EC48DB"/>
    <w:rsid w:val="00EC5B56"/>
    <w:rsid w:val="00EC7B3E"/>
    <w:rsid w:val="00ED0714"/>
    <w:rsid w:val="00ED0B90"/>
    <w:rsid w:val="00ED0CF7"/>
    <w:rsid w:val="00ED191A"/>
    <w:rsid w:val="00ED2BF4"/>
    <w:rsid w:val="00ED3354"/>
    <w:rsid w:val="00ED3E0A"/>
    <w:rsid w:val="00ED404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F0518"/>
    <w:rsid w:val="00EF0C6C"/>
    <w:rsid w:val="00EF0EEA"/>
    <w:rsid w:val="00EF1587"/>
    <w:rsid w:val="00EF16B0"/>
    <w:rsid w:val="00EF17FD"/>
    <w:rsid w:val="00EF21D3"/>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58DE"/>
    <w:rsid w:val="00F260E7"/>
    <w:rsid w:val="00F2663C"/>
    <w:rsid w:val="00F268E8"/>
    <w:rsid w:val="00F30528"/>
    <w:rsid w:val="00F32D07"/>
    <w:rsid w:val="00F33081"/>
    <w:rsid w:val="00F337B8"/>
    <w:rsid w:val="00F342AF"/>
    <w:rsid w:val="00F3455B"/>
    <w:rsid w:val="00F35A13"/>
    <w:rsid w:val="00F35FAB"/>
    <w:rsid w:val="00F36186"/>
    <w:rsid w:val="00F36335"/>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9BC"/>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334"/>
    <w:rsid w:val="00F81547"/>
    <w:rsid w:val="00F8305B"/>
    <w:rsid w:val="00F8399F"/>
    <w:rsid w:val="00F84C4D"/>
    <w:rsid w:val="00F84C93"/>
    <w:rsid w:val="00F855CF"/>
    <w:rsid w:val="00F857D3"/>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6145"/>
    <w:rsid w:val="00F9694E"/>
    <w:rsid w:val="00F973C3"/>
    <w:rsid w:val="00F97896"/>
    <w:rsid w:val="00F97F21"/>
    <w:rsid w:val="00FA1ED5"/>
    <w:rsid w:val="00FA3039"/>
    <w:rsid w:val="00FA3BE3"/>
    <w:rsid w:val="00FA3BE5"/>
    <w:rsid w:val="00FA3D72"/>
    <w:rsid w:val="00FA43D4"/>
    <w:rsid w:val="00FA460B"/>
    <w:rsid w:val="00FA4EAE"/>
    <w:rsid w:val="00FA5066"/>
    <w:rsid w:val="00FA61C1"/>
    <w:rsid w:val="00FA75C8"/>
    <w:rsid w:val="00FB08EF"/>
    <w:rsid w:val="00FB11FE"/>
    <w:rsid w:val="00FB1297"/>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4F0"/>
    <w:rsid w:val="00FC3841"/>
    <w:rsid w:val="00FC3FA9"/>
    <w:rsid w:val="00FC437B"/>
    <w:rsid w:val="00FC5040"/>
    <w:rsid w:val="00FC6824"/>
    <w:rsid w:val="00FC6ED8"/>
    <w:rsid w:val="00FC7F01"/>
    <w:rsid w:val="00FD075F"/>
    <w:rsid w:val="00FD182C"/>
    <w:rsid w:val="00FD1F70"/>
    <w:rsid w:val="00FD2443"/>
    <w:rsid w:val="00FD466F"/>
    <w:rsid w:val="00FD536C"/>
    <w:rsid w:val="00FD6366"/>
    <w:rsid w:val="00FD7308"/>
    <w:rsid w:val="00FD7CCD"/>
    <w:rsid w:val="00FE001C"/>
    <w:rsid w:val="00FE0832"/>
    <w:rsid w:val="00FE2206"/>
    <w:rsid w:val="00FE294E"/>
    <w:rsid w:val="00FE507E"/>
    <w:rsid w:val="00FE511B"/>
    <w:rsid w:val="00FE5365"/>
    <w:rsid w:val="00FE5BF8"/>
    <w:rsid w:val="00FE5DB7"/>
    <w:rsid w:val="00FE628F"/>
    <w:rsid w:val="00FE636F"/>
    <w:rsid w:val="00FE6479"/>
    <w:rsid w:val="00FE6909"/>
    <w:rsid w:val="00FE73DF"/>
    <w:rsid w:val="00FF0080"/>
    <w:rsid w:val="00FF0214"/>
    <w:rsid w:val="00FF026A"/>
    <w:rsid w:val="00FF0F6D"/>
    <w:rsid w:val="00FF166C"/>
    <w:rsid w:val="00FF1D91"/>
    <w:rsid w:val="00FF23EF"/>
    <w:rsid w:val="00FF28C6"/>
    <w:rsid w:val="00FF40AA"/>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773FA-EFE0-4B74-9626-DDBD3FE9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BF0"/>
    <w:pPr>
      <w:suppressAutoHyphens/>
      <w:autoSpaceDE w:val="0"/>
    </w:pPr>
    <w:rPr>
      <w:lang w:eastAsia="ar-SA"/>
    </w:rPr>
  </w:style>
  <w:style w:type="paragraph" w:styleId="Nagwek1">
    <w:name w:val="heading 1"/>
    <w:basedOn w:val="Normalny"/>
    <w:next w:val="Normalny"/>
    <w:link w:val="Nagwek1Znak"/>
    <w:uiPriority w:val="99"/>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Nagłówek4"/>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Nagłówek4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uiPriority w:val="99"/>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uiPriority w:val="99"/>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uiPriority w:val="99"/>
    <w:semiHidden/>
    <w:rsid w:val="000570F5"/>
    <w:rPr>
      <w:rFonts w:ascii="Tahoma" w:hAnsi="Tahoma"/>
      <w:sz w:val="16"/>
      <w:szCs w:val="16"/>
      <w:lang w:val="x-none"/>
    </w:rPr>
  </w:style>
  <w:style w:type="character" w:customStyle="1" w:styleId="TekstdymkaZnak">
    <w:name w:val="Tekst dymka Znak"/>
    <w:link w:val="Tekstdymka"/>
    <w:uiPriority w:val="99"/>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 w:type="character" w:customStyle="1" w:styleId="ff214">
    <w:name w:val="ff214"/>
    <w:rsid w:val="008863FE"/>
    <w:rPr>
      <w:rFonts w:ascii="Tahoma" w:hAnsi="Tahoma" w:cs="Tahoma" w:hint="default"/>
    </w:rPr>
  </w:style>
  <w:style w:type="paragraph" w:customStyle="1" w:styleId="Standard">
    <w:name w:val="Standard"/>
    <w:rsid w:val="008863FE"/>
    <w:pPr>
      <w:widowControl w:val="0"/>
      <w:suppressAutoHyphens/>
      <w:autoSpaceDN w:val="0"/>
      <w:textAlignment w:val="baseline"/>
    </w:pPr>
    <w:rPr>
      <w:rFonts w:eastAsia="Arial Unicode MS" w:cs="Tahoma"/>
      <w:kern w:val="3"/>
      <w:sz w:val="24"/>
      <w:szCs w:val="24"/>
    </w:rPr>
  </w:style>
  <w:style w:type="paragraph" w:customStyle="1" w:styleId="Tekstpodstawowy23">
    <w:name w:val="Tekst podstawowy 23"/>
    <w:basedOn w:val="Normalny"/>
    <w:rsid w:val="008863FE"/>
    <w:pPr>
      <w:widowControl w:val="0"/>
      <w:autoSpaceDE/>
    </w:pPr>
    <w:rPr>
      <w:rFonts w:eastAsia="Arial Unicode MS"/>
    </w:rPr>
  </w:style>
  <w:style w:type="paragraph" w:customStyle="1" w:styleId="ww-tekstpodstawowy20">
    <w:name w:val="ww-tekstpodstawowy2"/>
    <w:basedOn w:val="Normalny"/>
    <w:rsid w:val="008863FE"/>
    <w:pPr>
      <w:suppressAutoHyphens w:val="0"/>
      <w:autoSpaceDE/>
      <w:spacing w:before="120"/>
      <w:jc w:val="both"/>
    </w:pPr>
    <w:rPr>
      <w:b/>
      <w:bCs/>
      <w:sz w:val="25"/>
      <w:szCs w:val="25"/>
      <w:lang w:eastAsia="pl-PL"/>
    </w:rPr>
  </w:style>
  <w:style w:type="paragraph" w:customStyle="1" w:styleId="default0">
    <w:name w:val="default"/>
    <w:basedOn w:val="Normalny"/>
    <w:rsid w:val="008863FE"/>
    <w:pPr>
      <w:suppressAutoHyphens w:val="0"/>
      <w:autoSpaceDN w:val="0"/>
    </w:pPr>
    <w:rPr>
      <w:color w:val="000000"/>
      <w:sz w:val="24"/>
      <w:szCs w:val="24"/>
      <w:lang w:eastAsia="pl-PL"/>
    </w:rPr>
  </w:style>
  <w:style w:type="paragraph" w:customStyle="1" w:styleId="indeks0">
    <w:name w:val="indeks"/>
    <w:basedOn w:val="Normalny"/>
    <w:rsid w:val="008863FE"/>
    <w:pPr>
      <w:suppressAutoHyphens w:val="0"/>
      <w:autoSpaceDE/>
    </w:pPr>
    <w:rPr>
      <w:sz w:val="24"/>
      <w:szCs w:val="24"/>
      <w:lang w:eastAsia="pl-PL"/>
    </w:rPr>
  </w:style>
  <w:style w:type="paragraph" w:customStyle="1" w:styleId="ww-zawartotabeli0">
    <w:name w:val="ww-zawartotabeli"/>
    <w:basedOn w:val="Normalny"/>
    <w:rsid w:val="008863FE"/>
    <w:pPr>
      <w:suppressAutoHyphens w:val="0"/>
      <w:autoSpaceDE/>
    </w:pPr>
    <w:rPr>
      <w:lang w:eastAsia="pl-PL"/>
    </w:rPr>
  </w:style>
  <w:style w:type="paragraph" w:customStyle="1" w:styleId="ww-zawartotabeli10">
    <w:name w:val="ww-zawartotabeli1"/>
    <w:basedOn w:val="Normalny"/>
    <w:rsid w:val="008863FE"/>
    <w:pPr>
      <w:suppressAutoHyphens w:val="0"/>
      <w:autoSpaceDE/>
    </w:pPr>
    <w:rPr>
      <w:sz w:val="24"/>
      <w:szCs w:val="24"/>
      <w:lang w:eastAsia="pl-PL"/>
    </w:rPr>
  </w:style>
  <w:style w:type="paragraph" w:customStyle="1" w:styleId="abcde">
    <w:name w:val="abcde"/>
    <w:basedOn w:val="Normalny"/>
    <w:rsid w:val="008863FE"/>
    <w:pPr>
      <w:suppressAutoHyphens w:val="0"/>
      <w:autoSpaceDE/>
      <w:spacing w:before="120" w:line="360" w:lineRule="auto"/>
      <w:jc w:val="both"/>
    </w:pPr>
    <w:rPr>
      <w:rFonts w:ascii="Arial" w:hAnsi="Arial" w:cs="Arial"/>
      <w:sz w:val="22"/>
      <w:szCs w:val="22"/>
      <w:lang w:eastAsia="pl-PL"/>
    </w:rPr>
  </w:style>
  <w:style w:type="paragraph" w:customStyle="1" w:styleId="rozdzia0">
    <w:name w:val="rozdzia"/>
    <w:basedOn w:val="Normalny"/>
    <w:rsid w:val="008863FE"/>
    <w:pPr>
      <w:suppressAutoHyphens w:val="0"/>
      <w:autoSpaceDE/>
      <w:spacing w:line="288" w:lineRule="auto"/>
      <w:jc w:val="center"/>
    </w:pPr>
    <w:rPr>
      <w:b/>
      <w:bCs/>
      <w:caps/>
      <w:spacing w:val="8"/>
      <w:sz w:val="24"/>
      <w:szCs w:val="24"/>
      <w:lang w:eastAsia="pl-PL"/>
    </w:rPr>
  </w:style>
  <w:style w:type="paragraph" w:customStyle="1" w:styleId="bodytext2">
    <w:name w:val="bodytext2"/>
    <w:basedOn w:val="Normalny"/>
    <w:rsid w:val="008863FE"/>
    <w:pPr>
      <w:suppressAutoHyphens w:val="0"/>
      <w:autoSpaceDE/>
    </w:pPr>
    <w:rPr>
      <w:lang w:eastAsia="pl-PL"/>
    </w:rPr>
  </w:style>
  <w:style w:type="character" w:customStyle="1" w:styleId="ww8num9z00">
    <w:name w:val="ww8num9z0"/>
    <w:rsid w:val="008863FE"/>
    <w:rPr>
      <w:b w:val="0"/>
      <w:bCs w:val="0"/>
      <w:i w:val="0"/>
      <w:iCs w:val="0"/>
    </w:rPr>
  </w:style>
  <w:style w:type="character" w:customStyle="1" w:styleId="ww8num24z00">
    <w:name w:val="ww8num24z0"/>
    <w:rsid w:val="008863FE"/>
    <w:rPr>
      <w:b w:val="0"/>
      <w:bCs w:val="0"/>
      <w:i w:val="0"/>
      <w:iCs w:val="0"/>
    </w:rPr>
  </w:style>
  <w:style w:type="paragraph" w:customStyle="1" w:styleId="Nagwek50">
    <w:name w:val="Nagłówek5"/>
    <w:basedOn w:val="Normalny"/>
    <w:next w:val="Tekstpodstawowy"/>
    <w:rsid w:val="008863FE"/>
    <w:pPr>
      <w:keepNext/>
      <w:spacing w:before="240" w:after="120"/>
    </w:pPr>
    <w:rPr>
      <w:rFonts w:ascii="Arial" w:eastAsia="MS Mincho" w:hAnsi="Arial" w:cs="Tahoma"/>
      <w:sz w:val="28"/>
      <w:szCs w:val="28"/>
    </w:rPr>
  </w:style>
  <w:style w:type="paragraph" w:customStyle="1" w:styleId="3">
    <w:name w:val="3"/>
    <w:basedOn w:val="Normalny"/>
    <w:next w:val="Tekstpodstawowy"/>
    <w:rsid w:val="008863FE"/>
    <w:pPr>
      <w:keepNext/>
      <w:spacing w:before="240" w:after="120"/>
    </w:pPr>
    <w:rPr>
      <w:rFonts w:ascii="Arial" w:eastAsia="MS Mincho" w:hAnsi="Arial" w:cs="Tahoma"/>
      <w:sz w:val="28"/>
      <w:szCs w:val="28"/>
    </w:rPr>
  </w:style>
  <w:style w:type="paragraph" w:customStyle="1" w:styleId="2">
    <w:name w:val="2"/>
    <w:basedOn w:val="Normalny"/>
    <w:next w:val="Tekstpodstawowy"/>
    <w:rsid w:val="008863FE"/>
    <w:pPr>
      <w:keepNext/>
      <w:spacing w:before="240" w:after="120"/>
    </w:pPr>
    <w:rPr>
      <w:rFonts w:ascii="Arial" w:eastAsia="MS Mincho" w:hAnsi="Arial" w:cs="Tahoma"/>
      <w:sz w:val="28"/>
      <w:szCs w:val="28"/>
    </w:rPr>
  </w:style>
  <w:style w:type="paragraph" w:customStyle="1" w:styleId="1">
    <w:name w:val="1"/>
    <w:basedOn w:val="Normalny"/>
    <w:next w:val="Tekstpodstawowy"/>
    <w:rsid w:val="008863FE"/>
    <w:pPr>
      <w:keepNext/>
      <w:spacing w:before="240" w:after="120"/>
    </w:pPr>
    <w:rPr>
      <w:rFonts w:ascii="Arial" w:eastAsia="MS Mincho" w:hAnsi="Arial" w:cs="Tahoma"/>
      <w:sz w:val="28"/>
      <w:szCs w:val="28"/>
    </w:rPr>
  </w:style>
  <w:style w:type="character" w:customStyle="1" w:styleId="apple-converted-space">
    <w:name w:val="apple-converted-space"/>
    <w:rsid w:val="008863FE"/>
  </w:style>
  <w:style w:type="character" w:styleId="Odwoanieprzypisudolnego">
    <w:name w:val="footnote reference"/>
    <w:uiPriority w:val="99"/>
    <w:semiHidden/>
    <w:unhideWhenUsed/>
    <w:rsid w:val="008863FE"/>
    <w:rPr>
      <w:vertAlign w:val="superscript"/>
    </w:rPr>
  </w:style>
  <w:style w:type="character" w:customStyle="1" w:styleId="FontStyle25">
    <w:name w:val="Font Style25"/>
    <w:uiPriority w:val="99"/>
    <w:rsid w:val="008863FE"/>
    <w:rPr>
      <w:rFonts w:ascii="Times New Roman" w:hAnsi="Times New Roman" w:cs="Times New Roman" w:hint="default"/>
      <w:sz w:val="18"/>
      <w:szCs w:val="18"/>
    </w:rPr>
  </w:style>
  <w:style w:type="character" w:customStyle="1" w:styleId="fs12">
    <w:name w:val="fs12"/>
    <w:rsid w:val="008863FE"/>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C0798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01053688">
      <w:bodyDiv w:val="1"/>
      <w:marLeft w:val="0"/>
      <w:marRight w:val="0"/>
      <w:marTop w:val="0"/>
      <w:marBottom w:val="0"/>
      <w:divBdr>
        <w:top w:val="none" w:sz="0" w:space="0" w:color="auto"/>
        <w:left w:val="none" w:sz="0" w:space="0" w:color="auto"/>
        <w:bottom w:val="none" w:sz="0" w:space="0" w:color="auto"/>
        <w:right w:val="none" w:sz="0" w:space="0" w:color="auto"/>
      </w:divBdr>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887255844">
      <w:bodyDiv w:val="1"/>
      <w:marLeft w:val="0"/>
      <w:marRight w:val="0"/>
      <w:marTop w:val="0"/>
      <w:marBottom w:val="0"/>
      <w:divBdr>
        <w:top w:val="none" w:sz="0" w:space="0" w:color="auto"/>
        <w:left w:val="none" w:sz="0" w:space="0" w:color="auto"/>
        <w:bottom w:val="none" w:sz="0" w:space="0" w:color="auto"/>
        <w:right w:val="none" w:sz="0" w:space="0" w:color="auto"/>
      </w:divBdr>
    </w:div>
    <w:div w:id="907544288">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323705490">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613366575">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FB6F-5F82-4C4D-BA46-23E9BBC8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8915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Joanna Bruśnicka</dc:creator>
  <cp:keywords/>
  <dc:description/>
  <cp:lastModifiedBy>Joanna Bruśnicka</cp:lastModifiedBy>
  <cp:revision>2</cp:revision>
  <cp:lastPrinted>2021-05-12T07:40:00Z</cp:lastPrinted>
  <dcterms:created xsi:type="dcterms:W3CDTF">2023-01-23T10:23:00Z</dcterms:created>
  <dcterms:modified xsi:type="dcterms:W3CDTF">2023-01-23T10:23:00Z</dcterms:modified>
</cp:coreProperties>
</file>