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A763" w14:textId="74CA1891" w:rsidR="00DA1981" w:rsidRDefault="006568DB" w:rsidP="00DA1981">
      <w:r>
        <w:t>IN.271.</w:t>
      </w:r>
      <w:r w:rsidR="0055733D">
        <w:t>6</w:t>
      </w:r>
      <w:r>
        <w:t>.</w:t>
      </w:r>
      <w:r w:rsidR="00632976">
        <w:t>49</w:t>
      </w:r>
      <w:r w:rsidR="00DA1981">
        <w:t>.202</w:t>
      </w:r>
      <w:r w:rsidR="0055733D">
        <w:t>4</w:t>
      </w:r>
      <w:r w:rsidR="00DA1981">
        <w:t xml:space="preserve">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C84542">
        <w:t>0</w:t>
      </w:r>
      <w:r w:rsidR="00632976">
        <w:t>9</w:t>
      </w:r>
      <w:r w:rsidR="007E074B">
        <w:t>.</w:t>
      </w:r>
      <w:r w:rsidR="00632976">
        <w:t>12</w:t>
      </w:r>
      <w:r w:rsidR="00DA1981">
        <w:t>.202</w:t>
      </w:r>
      <w:r w:rsidR="0055733D">
        <w:t>4</w:t>
      </w:r>
      <w:r w:rsidR="00DA1981">
        <w:t xml:space="preserve">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24BE6E5F" w14:textId="6C6AB94E" w:rsidR="0055733D" w:rsidRDefault="00DA1981" w:rsidP="0055733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Pr="005A2587">
        <w:rPr>
          <w:rFonts w:cstheme="minorHAnsi"/>
          <w:b/>
        </w:rPr>
        <w:t xml:space="preserve"> </w:t>
      </w:r>
      <w:r w:rsidR="00632976" w:rsidRPr="00632976">
        <w:rPr>
          <w:rFonts w:ascii="Calibri" w:hAnsi="Calibri"/>
          <w:b/>
        </w:rPr>
        <w:t>Świadczenie usług związanych z określeniem wartości rynkowej działek i lokali mieszkalnych oraz inwentaryzacją lokali w 2025 roku wg potrzeb Zamawiającego.</w:t>
      </w:r>
      <w:r w:rsidR="00632976">
        <w:rPr>
          <w:rFonts w:ascii="Calibri" w:hAnsi="Calibri"/>
          <w:b/>
        </w:rPr>
        <w:t xml:space="preserve"> </w:t>
      </w:r>
    </w:p>
    <w:p w14:paraId="7ACA778E" w14:textId="77777777" w:rsidR="0055733D" w:rsidRDefault="0055733D" w:rsidP="0055733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8A96F79" w14:textId="389D04B5" w:rsidR="00240B3E" w:rsidRPr="0055733D" w:rsidRDefault="00DA1981" w:rsidP="0055733D">
      <w:pPr>
        <w:spacing w:after="0" w:line="240" w:lineRule="auto"/>
        <w:rPr>
          <w:rFonts w:ascii="Calibri" w:hAnsi="Calibri"/>
          <w:b/>
          <w:bCs/>
        </w:rPr>
      </w:pPr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7E074B">
        <w:rPr>
          <w:rFonts w:cstheme="minorHAnsi"/>
        </w:rPr>
        <w:t>W postępowaniu o udzielenie zamówienia, do końca terminu składania ofert nie wpłynęła żadna oferta.</w:t>
      </w:r>
    </w:p>
    <w:sectPr w:rsidR="00240B3E" w:rsidRPr="0055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55733D"/>
    <w:rsid w:val="00632976"/>
    <w:rsid w:val="006568DB"/>
    <w:rsid w:val="007E074B"/>
    <w:rsid w:val="008954DE"/>
    <w:rsid w:val="008F4DEB"/>
    <w:rsid w:val="00C84542"/>
    <w:rsid w:val="00D020AE"/>
    <w:rsid w:val="00D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8</cp:revision>
  <dcterms:created xsi:type="dcterms:W3CDTF">2021-03-23T10:59:00Z</dcterms:created>
  <dcterms:modified xsi:type="dcterms:W3CDTF">2024-12-09T13:46:00Z</dcterms:modified>
</cp:coreProperties>
</file>