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25B8" w14:textId="0F503D67" w:rsidR="00CB7E30" w:rsidRPr="00645F21" w:rsidRDefault="00645F21" w:rsidP="00155A3E">
      <w:pPr>
        <w:widowControl w:val="0"/>
        <w:spacing w:after="0" w:line="240" w:lineRule="auto"/>
        <w:ind w:left="-284" w:firstLine="284"/>
        <w:jc w:val="right"/>
        <w:rPr>
          <w:rFonts w:asciiTheme="majorHAnsi" w:eastAsia="Times New Roman" w:hAnsiTheme="majorHAnsi" w:cs="Arial"/>
          <w:lang w:eastAsia="pl-PL"/>
        </w:rPr>
      </w:pPr>
      <w:r w:rsidRPr="00645F21">
        <w:rPr>
          <w:rFonts w:asciiTheme="majorHAnsi" w:eastAsia="Times New Roman" w:hAnsiTheme="majorHAnsi" w:cs="Arial"/>
          <w:snapToGrid w:val="0"/>
          <w:lang w:eastAsia="pl-PL"/>
        </w:rPr>
        <w:t>Zawoja</w:t>
      </w:r>
      <w:r w:rsidR="00553547" w:rsidRPr="00645F21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645F21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78031F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65C6C" w:rsidRPr="00645F21">
        <w:rPr>
          <w:rFonts w:asciiTheme="majorHAnsi" w:eastAsia="Times New Roman" w:hAnsiTheme="majorHAnsi" w:cs="Arial"/>
          <w:snapToGrid w:val="0"/>
          <w:lang w:eastAsia="pl-PL"/>
        </w:rPr>
        <w:t>.</w:t>
      </w:r>
      <w:r w:rsidRPr="00645F21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2C2C76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553547" w:rsidRPr="00645F21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645F21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0709F5" w:rsidRPr="00645F21">
        <w:rPr>
          <w:rFonts w:asciiTheme="majorHAnsi" w:eastAsia="Times New Roman" w:hAnsiTheme="majorHAnsi" w:cs="Arial"/>
          <w:snapToGrid w:val="0"/>
          <w:lang w:eastAsia="pl-PL"/>
        </w:rPr>
        <w:t>22</w:t>
      </w:r>
      <w:r w:rsidR="001626F2" w:rsidRPr="00645F2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645F21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AB2E6AC" w14:textId="77777777" w:rsidR="00CB7E30" w:rsidRPr="00645F21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C4844CD" w14:textId="77777777" w:rsidR="00CB7E30" w:rsidRPr="00645F21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45F21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78CA57A" w14:textId="77777777" w:rsidR="000709F5" w:rsidRPr="00645F21" w:rsidRDefault="000709F5" w:rsidP="000709F5">
      <w:pPr>
        <w:autoSpaceDE w:val="0"/>
        <w:autoSpaceDN w:val="0"/>
        <w:spacing w:after="0" w:line="240" w:lineRule="auto"/>
        <w:rPr>
          <w:rFonts w:ascii="Cambria" w:eastAsia="Calibri" w:hAnsi="Cambria"/>
          <w:b/>
          <w:bCs/>
          <w:spacing w:val="-2"/>
        </w:rPr>
      </w:pPr>
      <w:r w:rsidRPr="00645F21">
        <w:rPr>
          <w:rFonts w:ascii="Cambria" w:eastAsia="Calibri" w:hAnsi="Cambria"/>
          <w:b/>
          <w:bCs/>
          <w:spacing w:val="-2"/>
        </w:rPr>
        <w:t>Gmina Zawoja</w:t>
      </w:r>
    </w:p>
    <w:p w14:paraId="69B52E22" w14:textId="77777777" w:rsidR="000709F5" w:rsidRPr="00645F21" w:rsidRDefault="000709F5" w:rsidP="000709F5">
      <w:pPr>
        <w:autoSpaceDE w:val="0"/>
        <w:autoSpaceDN w:val="0"/>
        <w:spacing w:after="0" w:line="240" w:lineRule="auto"/>
        <w:rPr>
          <w:rFonts w:ascii="Cambria" w:eastAsia="Calibri" w:hAnsi="Cambria"/>
          <w:b/>
          <w:bCs/>
          <w:spacing w:val="-2"/>
        </w:rPr>
      </w:pPr>
      <w:r w:rsidRPr="00645F21">
        <w:rPr>
          <w:rFonts w:ascii="Cambria" w:eastAsia="Calibri" w:hAnsi="Cambria"/>
          <w:b/>
          <w:bCs/>
          <w:spacing w:val="-2"/>
        </w:rPr>
        <w:t>34-222 Zawoja 1307</w:t>
      </w:r>
      <w:bookmarkStart w:id="0" w:name="_GoBack"/>
      <w:bookmarkEnd w:id="0"/>
    </w:p>
    <w:p w14:paraId="6ECEBBF0" w14:textId="75090EE0" w:rsidR="00CB7E30" w:rsidRPr="00645F21" w:rsidRDefault="00CB7E30" w:rsidP="00AC6D85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C0CD430" w14:textId="5AD1C337" w:rsidR="00CB7E30" w:rsidRPr="00645F21" w:rsidRDefault="001626F2" w:rsidP="001E1EE8">
      <w:pPr>
        <w:autoSpaceDE w:val="0"/>
        <w:autoSpaceDN w:val="0"/>
        <w:spacing w:before="24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5F2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Wyjaśnienia</w:t>
      </w:r>
      <w:r w:rsidR="00F461A1" w:rsidRPr="00645F2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i zmiana</w:t>
      </w:r>
      <w:r w:rsidRPr="00645F2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treści SWZ</w:t>
      </w:r>
    </w:p>
    <w:p w14:paraId="6334DB6D" w14:textId="77777777" w:rsidR="00CB7E30" w:rsidRPr="00645F21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F39C440" w14:textId="77777777" w:rsidR="002C2C76" w:rsidRPr="002C2C76" w:rsidRDefault="00677EE0" w:rsidP="002C2C76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645F21">
        <w:rPr>
          <w:rFonts w:ascii="Cambria" w:eastAsia="Calibri" w:hAnsi="Cambria" w:cs="Arial"/>
          <w:b/>
        </w:rPr>
        <w:t>Dotyczy:</w:t>
      </w:r>
      <w:r w:rsidRPr="00645F21">
        <w:rPr>
          <w:rFonts w:ascii="Cambria" w:eastAsia="Calibri" w:hAnsi="Cambria" w:cs="Arial"/>
        </w:rPr>
        <w:t xml:space="preserve"> </w:t>
      </w:r>
      <w:r w:rsidR="002C2C76" w:rsidRPr="002C2C7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ZAKUP FABRYCZNIE NOWEGO ŚREDNIEGO SAMOCHODU RATOWNICZO – GAŚNICZEGO Z NAPĘDEM 4X4 (ID 610201)</w:t>
      </w:r>
    </w:p>
    <w:p w14:paraId="1967BA49" w14:textId="77777777" w:rsidR="00CB7E30" w:rsidRPr="00645F21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D656590" w14:textId="77777777" w:rsidR="002C2C76" w:rsidRDefault="002C2C76" w:rsidP="0078031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w terminie określonym zgodnie z art. 284 ust. 2 ustawy z dnia </w:t>
      </w:r>
      <w:r>
        <w:rPr>
          <w:rFonts w:asciiTheme="majorHAnsi" w:eastAsia="Calibri" w:hAnsiTheme="majorHAnsi" w:cs="Arial"/>
        </w:rPr>
        <w:br/>
        <w:t>11 września 2019 r. – Prawo zamówień publicznych (Dz.U. poz. 2019 ze zm.), wykonawca zwrócił się do zamawiającego z wnioskiem o wyjaśnienie treści SWZ.</w:t>
      </w:r>
    </w:p>
    <w:p w14:paraId="15F640A6" w14:textId="6842B8F0" w:rsidR="002C2C76" w:rsidRDefault="002C2C76" w:rsidP="002C2C76">
      <w:pPr>
        <w:widowControl w:val="0"/>
        <w:spacing w:before="120" w:after="12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W związku z powyższym zamawiający udziela następujących wyjaśnień i odpowiedzi : </w:t>
      </w:r>
    </w:p>
    <w:p w14:paraId="569D66F7" w14:textId="77777777" w:rsidR="002C2C76" w:rsidRDefault="002C2C76" w:rsidP="002C2C76">
      <w:pPr>
        <w:pStyle w:val="Default"/>
      </w:pPr>
    </w:p>
    <w:p w14:paraId="2004DFA5" w14:textId="233AA792" w:rsidR="002C2C76" w:rsidRDefault="002C2C76" w:rsidP="0078031F">
      <w:pPr>
        <w:widowControl w:val="0"/>
        <w:spacing w:before="120" w:after="120" w:line="120" w:lineRule="atLeast"/>
        <w:jc w:val="both"/>
        <w:rPr>
          <w:rFonts w:ascii="Cambria" w:eastAsia="Calibri" w:hAnsi="Cambria" w:cs="Arial"/>
          <w:b/>
        </w:rPr>
      </w:pPr>
      <w:r>
        <w:t xml:space="preserve"> </w:t>
      </w:r>
      <w:r w:rsidR="0078031F">
        <w:t>Na Platformie termin składania pozostał niezmieniony. Prosimy o dokonanie korekty, żeby możliwe było złożenie oferty do dnia 23 maja br.</w:t>
      </w:r>
    </w:p>
    <w:p w14:paraId="3310B04A" w14:textId="2675BBE4" w:rsidR="002C2C76" w:rsidRPr="0078031F" w:rsidRDefault="002C2C76" w:rsidP="0078031F">
      <w:pPr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  <w:r w:rsidRPr="0078031F">
        <w:rPr>
          <w:rFonts w:ascii="Cambria" w:eastAsia="Calibri" w:hAnsi="Cambria" w:cs="Arial"/>
          <w:b/>
        </w:rPr>
        <w:t xml:space="preserve">Odpowiedź: </w:t>
      </w:r>
      <w:r w:rsidR="0078031F" w:rsidRPr="0078031F">
        <w:rPr>
          <w:rFonts w:ascii="Cambria" w:eastAsia="Calibri" w:hAnsi="Cambria" w:cs="Arial"/>
          <w:b/>
        </w:rPr>
        <w:t xml:space="preserve">Dokonano zmiany terminu składania na Platformie zgodnie z modyfikacją i zmianą ogłoszenia. </w:t>
      </w:r>
    </w:p>
    <w:p w14:paraId="76047835" w14:textId="77777777" w:rsidR="002C2C76" w:rsidRPr="002C2C76" w:rsidRDefault="002C2C76" w:rsidP="002C2C76">
      <w:pPr>
        <w:pStyle w:val="Akapitzlist"/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</w:p>
    <w:p w14:paraId="4160D00E" w14:textId="77777777" w:rsidR="00645F21" w:rsidRPr="0078031F" w:rsidRDefault="00645F21" w:rsidP="0078031F">
      <w:pPr>
        <w:widowControl w:val="0"/>
        <w:suppressAutoHyphens/>
        <w:spacing w:after="0" w:line="360" w:lineRule="auto"/>
        <w:rPr>
          <w:rFonts w:eastAsia="TimesNewRoman" w:cstheme="minorHAnsi"/>
          <w:b/>
        </w:rPr>
      </w:pPr>
      <w:r w:rsidRPr="0078031F">
        <w:rPr>
          <w:rFonts w:eastAsia="Calibri" w:cstheme="minorHAnsi"/>
        </w:rPr>
        <w:t>Zamawiający informuje, zmiana treści SWZ stają się integralną częścią specyfikacji i są wiążące przy składaniu ofert. Zgodnie z dyspozycją art. 286 ust. 7 ustawy Prawo zamówień publicznych, Zamawiający udostępnia na stronie internetowej prowadzonego postępowania (systemu teleinformatycznego) zmianę treści SWZ razem z wyjaśnieniami i odpowiedziami na wnioski wykonawców, bez dodatkowego wyodrębniania wprowadzonych zmian.</w:t>
      </w:r>
    </w:p>
    <w:p w14:paraId="0BDD9BBF" w14:textId="77777777" w:rsidR="00532336" w:rsidRDefault="00532336" w:rsidP="003F525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7D5289A4" w14:textId="77777777" w:rsidR="002B5BF7" w:rsidRPr="00532336" w:rsidRDefault="002B5BF7" w:rsidP="003F525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0BE08A8C" w14:textId="77777777" w:rsidR="004446EE" w:rsidRPr="004446EE" w:rsidRDefault="004446EE" w:rsidP="004446EE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13AF8F85" w14:textId="77777777" w:rsidR="009761EC" w:rsidRPr="005D4B76" w:rsidRDefault="009761EC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sectPr w:rsidR="009761EC" w:rsidRPr="005D4B76" w:rsidSect="00D17895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BF72A" w14:textId="77777777" w:rsidR="001E1EE8" w:rsidRDefault="001E1EE8" w:rsidP="00A4293B">
      <w:pPr>
        <w:spacing w:after="0" w:line="240" w:lineRule="auto"/>
      </w:pPr>
      <w:r>
        <w:separator/>
      </w:r>
    </w:p>
  </w:endnote>
  <w:endnote w:type="continuationSeparator" w:id="0">
    <w:p w14:paraId="7144D7DD" w14:textId="77777777" w:rsidR="001E1EE8" w:rsidRDefault="001E1EE8" w:rsidP="00A4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BD64" w14:textId="77777777" w:rsidR="001E1EE8" w:rsidRDefault="001E1EE8" w:rsidP="00A4293B">
      <w:pPr>
        <w:spacing w:after="0" w:line="240" w:lineRule="auto"/>
      </w:pPr>
      <w:r>
        <w:separator/>
      </w:r>
    </w:p>
  </w:footnote>
  <w:footnote w:type="continuationSeparator" w:id="0">
    <w:p w14:paraId="5234B729" w14:textId="77777777" w:rsidR="001E1EE8" w:rsidRDefault="001E1EE8" w:rsidP="00A4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1947" w14:textId="70FBEDD2" w:rsidR="00645F21" w:rsidRDefault="00645F21">
    <w:pPr>
      <w:pStyle w:val="Nagwek"/>
    </w:pPr>
    <w:r w:rsidRPr="000709F5">
      <w:rPr>
        <w:rFonts w:ascii="Cambria" w:eastAsia="Calibri" w:hAnsi="Cambria" w:cs="Arial"/>
        <w:bCs/>
      </w:rPr>
      <w:t>ZP.271.1.</w:t>
    </w:r>
    <w:r w:rsidR="002C2C76">
      <w:rPr>
        <w:rFonts w:ascii="Cambria" w:eastAsia="Calibri" w:hAnsi="Cambria" w:cs="Arial"/>
        <w:bCs/>
      </w:rPr>
      <w:t>19</w:t>
    </w:r>
    <w:r w:rsidRPr="000709F5">
      <w:rPr>
        <w:rFonts w:ascii="Cambria" w:eastAsia="Calibri" w:hAnsi="Cambria" w:cs="Arial"/>
        <w:bCs/>
      </w:rPr>
      <w:t>.2022.AW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 w:hint="default"/>
        <w:b w:val="0"/>
        <w:bCs/>
        <w:i w:val="0"/>
        <w:iCs/>
        <w:strike w:val="0"/>
        <w:dstrike w:val="0"/>
        <w:color w:val="auto"/>
        <w:sz w:val="22"/>
        <w:szCs w:val="20"/>
        <w:u w:val="no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14AB6"/>
    <w:multiLevelType w:val="hybridMultilevel"/>
    <w:tmpl w:val="C442A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76A"/>
    <w:multiLevelType w:val="hybridMultilevel"/>
    <w:tmpl w:val="A7CA9234"/>
    <w:lvl w:ilvl="0" w:tplc="7DC46F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7B6"/>
    <w:multiLevelType w:val="hybridMultilevel"/>
    <w:tmpl w:val="EAA0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7F3F"/>
    <w:multiLevelType w:val="hybridMultilevel"/>
    <w:tmpl w:val="C172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123F"/>
    <w:multiLevelType w:val="hybridMultilevel"/>
    <w:tmpl w:val="79288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579681C0"/>
    <w:lvl w:ilvl="0" w:tplc="2DC8AC6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04"/>
    <w:multiLevelType w:val="hybridMultilevel"/>
    <w:tmpl w:val="889EA842"/>
    <w:lvl w:ilvl="0" w:tplc="7FEAA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33A9"/>
    <w:multiLevelType w:val="hybridMultilevel"/>
    <w:tmpl w:val="7ACA340A"/>
    <w:lvl w:ilvl="0" w:tplc="FC0E32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4DB4"/>
    <w:multiLevelType w:val="hybridMultilevel"/>
    <w:tmpl w:val="A82E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613E"/>
    <w:multiLevelType w:val="hybridMultilevel"/>
    <w:tmpl w:val="C50C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54CDC"/>
    <w:multiLevelType w:val="hybridMultilevel"/>
    <w:tmpl w:val="9EB653E2"/>
    <w:lvl w:ilvl="0" w:tplc="7FEAA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816CA"/>
    <w:multiLevelType w:val="hybridMultilevel"/>
    <w:tmpl w:val="5204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C5AC3"/>
    <w:multiLevelType w:val="hybridMultilevel"/>
    <w:tmpl w:val="0CD6F33A"/>
    <w:lvl w:ilvl="0" w:tplc="C0BE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5"/>
  </w:num>
  <w:num w:numId="10">
    <w:abstractNumId w:val="11"/>
  </w:num>
  <w:num w:numId="11">
    <w:abstractNumId w:val="17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7S0NDM2NzYxMzZS0lEKTi0uzszPAykwrwUAM9p/OCwAAAA="/>
  </w:docVars>
  <w:rsids>
    <w:rsidRoot w:val="00D50C3A"/>
    <w:rsid w:val="00045633"/>
    <w:rsid w:val="000500B9"/>
    <w:rsid w:val="00051EE4"/>
    <w:rsid w:val="000709F5"/>
    <w:rsid w:val="000B45BA"/>
    <w:rsid w:val="000D57BE"/>
    <w:rsid w:val="000E352E"/>
    <w:rsid w:val="00105E92"/>
    <w:rsid w:val="00141E98"/>
    <w:rsid w:val="00153AB7"/>
    <w:rsid w:val="00155A3E"/>
    <w:rsid w:val="001626F2"/>
    <w:rsid w:val="00174E5F"/>
    <w:rsid w:val="0019575E"/>
    <w:rsid w:val="00195A46"/>
    <w:rsid w:val="001B2793"/>
    <w:rsid w:val="001C60A3"/>
    <w:rsid w:val="001E1EE8"/>
    <w:rsid w:val="001F68CA"/>
    <w:rsid w:val="00222B46"/>
    <w:rsid w:val="002437E3"/>
    <w:rsid w:val="002513A1"/>
    <w:rsid w:val="00251761"/>
    <w:rsid w:val="00251B9E"/>
    <w:rsid w:val="0026100F"/>
    <w:rsid w:val="002645B5"/>
    <w:rsid w:val="00267064"/>
    <w:rsid w:val="0028718E"/>
    <w:rsid w:val="002A2C1F"/>
    <w:rsid w:val="002B27A6"/>
    <w:rsid w:val="002B4B08"/>
    <w:rsid w:val="002B5BF7"/>
    <w:rsid w:val="002C2ADE"/>
    <w:rsid w:val="002C2C76"/>
    <w:rsid w:val="002D0DC4"/>
    <w:rsid w:val="002D6097"/>
    <w:rsid w:val="002E1817"/>
    <w:rsid w:val="002F5AC9"/>
    <w:rsid w:val="003177F1"/>
    <w:rsid w:val="003758F1"/>
    <w:rsid w:val="00381211"/>
    <w:rsid w:val="003B018C"/>
    <w:rsid w:val="003F525B"/>
    <w:rsid w:val="004226B9"/>
    <w:rsid w:val="0044439A"/>
    <w:rsid w:val="004446EE"/>
    <w:rsid w:val="00447783"/>
    <w:rsid w:val="00464A13"/>
    <w:rsid w:val="0046779C"/>
    <w:rsid w:val="004A2612"/>
    <w:rsid w:val="004A6C34"/>
    <w:rsid w:val="004B1293"/>
    <w:rsid w:val="004B4C39"/>
    <w:rsid w:val="004B4EE4"/>
    <w:rsid w:val="004C2CE3"/>
    <w:rsid w:val="004C76BF"/>
    <w:rsid w:val="004F6701"/>
    <w:rsid w:val="005068FC"/>
    <w:rsid w:val="00532336"/>
    <w:rsid w:val="005458B5"/>
    <w:rsid w:val="00553547"/>
    <w:rsid w:val="0056165C"/>
    <w:rsid w:val="005644F1"/>
    <w:rsid w:val="005779F2"/>
    <w:rsid w:val="00585DDD"/>
    <w:rsid w:val="005D4B76"/>
    <w:rsid w:val="00605ABD"/>
    <w:rsid w:val="006179D9"/>
    <w:rsid w:val="00645F21"/>
    <w:rsid w:val="006460C9"/>
    <w:rsid w:val="00652394"/>
    <w:rsid w:val="00677EE0"/>
    <w:rsid w:val="006E4A9D"/>
    <w:rsid w:val="006F3F93"/>
    <w:rsid w:val="00707C44"/>
    <w:rsid w:val="00724B2B"/>
    <w:rsid w:val="00740E55"/>
    <w:rsid w:val="007420F8"/>
    <w:rsid w:val="00766AFD"/>
    <w:rsid w:val="0078031F"/>
    <w:rsid w:val="00781AB0"/>
    <w:rsid w:val="007C2E80"/>
    <w:rsid w:val="007D247F"/>
    <w:rsid w:val="007E7322"/>
    <w:rsid w:val="00803A8B"/>
    <w:rsid w:val="00820B53"/>
    <w:rsid w:val="00844EBC"/>
    <w:rsid w:val="00861AC7"/>
    <w:rsid w:val="00862E9C"/>
    <w:rsid w:val="00866D40"/>
    <w:rsid w:val="008B69B3"/>
    <w:rsid w:val="008C1C47"/>
    <w:rsid w:val="008F1D31"/>
    <w:rsid w:val="009307F7"/>
    <w:rsid w:val="00930CF8"/>
    <w:rsid w:val="009335C1"/>
    <w:rsid w:val="0093671F"/>
    <w:rsid w:val="009520E1"/>
    <w:rsid w:val="0096267E"/>
    <w:rsid w:val="0096288D"/>
    <w:rsid w:val="009761EC"/>
    <w:rsid w:val="00986886"/>
    <w:rsid w:val="009A57BB"/>
    <w:rsid w:val="009B3A09"/>
    <w:rsid w:val="009D1E50"/>
    <w:rsid w:val="00A4105E"/>
    <w:rsid w:val="00A4293B"/>
    <w:rsid w:val="00A60AE3"/>
    <w:rsid w:val="00AB4458"/>
    <w:rsid w:val="00AC219B"/>
    <w:rsid w:val="00AC6D85"/>
    <w:rsid w:val="00AC7949"/>
    <w:rsid w:val="00AD543C"/>
    <w:rsid w:val="00AE0592"/>
    <w:rsid w:val="00AF6068"/>
    <w:rsid w:val="00B04702"/>
    <w:rsid w:val="00B15234"/>
    <w:rsid w:val="00B410C8"/>
    <w:rsid w:val="00B53B6F"/>
    <w:rsid w:val="00B63AF0"/>
    <w:rsid w:val="00B70DDD"/>
    <w:rsid w:val="00B73FFF"/>
    <w:rsid w:val="00B93343"/>
    <w:rsid w:val="00BB707D"/>
    <w:rsid w:val="00BC12E6"/>
    <w:rsid w:val="00BD7EBF"/>
    <w:rsid w:val="00C2634E"/>
    <w:rsid w:val="00C342E2"/>
    <w:rsid w:val="00C3515D"/>
    <w:rsid w:val="00C352DA"/>
    <w:rsid w:val="00C562E4"/>
    <w:rsid w:val="00C85469"/>
    <w:rsid w:val="00CB04BF"/>
    <w:rsid w:val="00CB7E30"/>
    <w:rsid w:val="00CC44C1"/>
    <w:rsid w:val="00CD361B"/>
    <w:rsid w:val="00CD63CC"/>
    <w:rsid w:val="00CE6DE6"/>
    <w:rsid w:val="00CF5E2E"/>
    <w:rsid w:val="00CF7335"/>
    <w:rsid w:val="00D145BF"/>
    <w:rsid w:val="00D15FD5"/>
    <w:rsid w:val="00D17895"/>
    <w:rsid w:val="00D277A6"/>
    <w:rsid w:val="00D50C3A"/>
    <w:rsid w:val="00D54134"/>
    <w:rsid w:val="00D65C6C"/>
    <w:rsid w:val="00D830F8"/>
    <w:rsid w:val="00DB6585"/>
    <w:rsid w:val="00DC7C6B"/>
    <w:rsid w:val="00E1012C"/>
    <w:rsid w:val="00E27211"/>
    <w:rsid w:val="00E94AA4"/>
    <w:rsid w:val="00E97145"/>
    <w:rsid w:val="00EA0F72"/>
    <w:rsid w:val="00EA6ACA"/>
    <w:rsid w:val="00EC23B5"/>
    <w:rsid w:val="00EC7AEE"/>
    <w:rsid w:val="00F20AAF"/>
    <w:rsid w:val="00F252AE"/>
    <w:rsid w:val="00F32C52"/>
    <w:rsid w:val="00F461A1"/>
    <w:rsid w:val="00F83591"/>
    <w:rsid w:val="00FA2F7B"/>
    <w:rsid w:val="00FA7935"/>
    <w:rsid w:val="00FB5889"/>
    <w:rsid w:val="00FC5F96"/>
    <w:rsid w:val="00FE70D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45F21"/>
    <w:pPr>
      <w:keepNext/>
      <w:numPr>
        <w:ilvl w:val="1"/>
        <w:numId w:val="15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77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4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93B"/>
  </w:style>
  <w:style w:type="paragraph" w:styleId="Stopka">
    <w:name w:val="footer"/>
    <w:basedOn w:val="Normalny"/>
    <w:link w:val="StopkaZnak"/>
    <w:uiPriority w:val="99"/>
    <w:unhideWhenUsed/>
    <w:rsid w:val="00A4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93B"/>
  </w:style>
  <w:style w:type="character" w:styleId="Hipercze">
    <w:name w:val="Hyperlink"/>
    <w:rsid w:val="006179D9"/>
    <w:rPr>
      <w:color w:val="000080"/>
      <w:u w:val="single"/>
    </w:rPr>
  </w:style>
  <w:style w:type="paragraph" w:customStyle="1" w:styleId="Textbody">
    <w:name w:val="Text body"/>
    <w:basedOn w:val="Standard"/>
    <w:rsid w:val="006179D9"/>
    <w:pPr>
      <w:widowControl/>
      <w:autoSpaceDN/>
      <w:spacing w:after="120" w:line="276" w:lineRule="auto"/>
    </w:pPr>
    <w:rPr>
      <w:rFonts w:ascii="Calibri" w:eastAsia="Lucida Sans Unicode" w:hAnsi="Calibri" w:cs="F"/>
      <w:kern w:val="1"/>
      <w:sz w:val="22"/>
      <w:szCs w:val="22"/>
      <w:lang w:bidi="ar-SA"/>
    </w:rPr>
  </w:style>
  <w:style w:type="paragraph" w:styleId="Tekstkomentarza">
    <w:name w:val="annotation text"/>
    <w:basedOn w:val="Normalny"/>
    <w:link w:val="TekstkomentarzaZnak"/>
    <w:unhideWhenUsed/>
    <w:rsid w:val="006179D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6179D9"/>
    <w:rPr>
      <w:rFonts w:ascii="Arial" w:eastAsia="Times New Roman" w:hAnsi="Arial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E9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C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E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E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E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8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8F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8F1"/>
    <w:rPr>
      <w:rFonts w:ascii="Arial" w:eastAsia="Times New Roman" w:hAnsi="Arial" w:cs="Times New Roman"/>
      <w:b/>
      <w:bCs/>
      <w:sz w:val="20"/>
      <w:szCs w:val="20"/>
      <w:lang w:val="x-none"/>
    </w:rPr>
  </w:style>
  <w:style w:type="character" w:customStyle="1" w:styleId="tech-data-name">
    <w:name w:val="tech-data-name"/>
    <w:rsid w:val="00645F21"/>
  </w:style>
  <w:style w:type="character" w:customStyle="1" w:styleId="Nagwek2Znak">
    <w:name w:val="Nagłówek 2 Znak"/>
    <w:basedOn w:val="Domylnaczcionkaakapitu"/>
    <w:link w:val="Nagwek2"/>
    <w:rsid w:val="00645F2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ech-data-value">
    <w:name w:val="tech-data-value"/>
    <w:rsid w:val="00645F21"/>
  </w:style>
  <w:style w:type="paragraph" w:customStyle="1" w:styleId="Default">
    <w:name w:val="Default"/>
    <w:rsid w:val="002C2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C2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Piasecki</dc:creator>
  <cp:keywords/>
  <dc:description/>
  <cp:lastModifiedBy>Agnieszka Winczewska</cp:lastModifiedBy>
  <cp:revision>2</cp:revision>
  <cp:lastPrinted>2021-10-15T11:59:00Z</cp:lastPrinted>
  <dcterms:created xsi:type="dcterms:W3CDTF">2022-05-20T12:26:00Z</dcterms:created>
  <dcterms:modified xsi:type="dcterms:W3CDTF">2022-05-20T12:26:00Z</dcterms:modified>
</cp:coreProperties>
</file>