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DCF" w:rsidRDefault="00413DCF" w14:paraId="39C024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413DCF" w:rsidRDefault="002D7BF7" w14:paraId="39C024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413DCF" w:rsidRDefault="002D7BF7" w14:paraId="39C0246B" w14:textId="533B7D6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40654D4" w:rsidR="002D7BF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Znak spr</w:t>
      </w:r>
      <w:r w:rsidRPr="140654D4" w:rsidR="002D7B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awy: 4</w:t>
      </w:r>
      <w:r w:rsidRPr="140654D4" w:rsidR="00B97F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/22 z dn. 16.02.2022   </w:t>
      </w:r>
      <w:r w:rsidRPr="140654D4" w:rsidR="00B97FDA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</w:t>
      </w:r>
      <w:r w:rsidRPr="140654D4" w:rsidR="002D7B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Wrocław, dnia</w:t>
      </w:r>
      <w:r w:rsidRPr="140654D4" w:rsidR="00B97FD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02.03.2022</w:t>
      </w:r>
      <w:r w:rsidRPr="140654D4" w:rsidR="002D7BF7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</w:p>
    <w:p w:rsidR="00413DCF" w:rsidRDefault="00413DCF" w14:paraId="39C024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413DCF" w:rsidRDefault="00413DCF" w14:paraId="39C024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413DCF" w:rsidRDefault="00413DCF" w14:paraId="39C024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413DCF" w:rsidRDefault="002D7BF7" w14:paraId="39C024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Uczestnicy postępowania</w:t>
      </w:r>
    </w:p>
    <w:p w:rsidR="00413DCF" w:rsidRDefault="00413DCF" w14:paraId="39C024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413DCF" w:rsidP="00B97FDA" w:rsidRDefault="002D7BF7" w14:paraId="39C02471" w14:textId="7532B204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„</w:t>
      </w:r>
      <w:r w:rsidRPr="001C6A35" w:rsidR="00B97FDA">
        <w:rPr>
          <w:rFonts w:ascii="Times New Roman" w:hAnsi="Times New Roman" w:eastAsia="Times New Roman" w:cs="Times New Roman"/>
          <w:b/>
          <w:color w:val="000000"/>
        </w:rPr>
        <w:t>Opracowanie dokumentacji projektowo-kosztorysowej systemu klimatyzacji oraz dostawa urządzeń, materiałów i wykonanie instalacji klimatyzacji w WARR S.A. pawilonie A przy ul. Karmelkowej 29 we Wrocławiu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.”</w:t>
      </w:r>
    </w:p>
    <w:p w:rsidR="00413DCF" w:rsidRDefault="00413DCF" w14:paraId="39C024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</w:p>
    <w:p w:rsidR="00413DCF" w:rsidRDefault="00413DCF" w14:paraId="39C024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</w:p>
    <w:p w:rsidR="00413DCF" w:rsidRDefault="002D7BF7" w14:paraId="39C02474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Zgodnie z art. 222 ust. 5 ustawy z dnia 11 września 2019 r. Prawo zamówień publicznych (Dz.U. z 2019 r. poz. 2019 ze zm.) Zamawiający informuje, że wpłynęły następujące oferty:</w:t>
      </w:r>
    </w:p>
    <w:p w:rsidR="00413DCF" w:rsidRDefault="00413DCF" w14:paraId="39C02475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13DCF" w:rsidRDefault="00413DCF" w14:paraId="39C02476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075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150"/>
        <w:gridCol w:w="2865"/>
        <w:gridCol w:w="2475"/>
      </w:tblGrid>
      <w:tr w:rsidR="00413DCF" w:rsidTr="140654D4" w14:paraId="39C0247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7A" w14:textId="21B7A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CENA (</w:t>
            </w:r>
            <w:r w:rsidR="00B97F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3DCF" w:rsidTr="140654D4" w14:paraId="39C0248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P="002D7BF7" w:rsidRDefault="002D7BF7" w14:paraId="39C02482" w14:textId="7000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ZAKŁAD HANDLOWO USŁUGOWY KLIMA-SPEC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3" w14:textId="58E6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ŚCINAWSKA 24, 56-100 WOŁÓW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4" w14:textId="3980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654D4" w:rsidR="002D7BF7">
              <w:rPr>
                <w:rFonts w:ascii="Times New Roman" w:hAnsi="Times New Roman" w:eastAsia="Times New Roman" w:cs="Times New Roman"/>
                <w:sz w:val="24"/>
                <w:szCs w:val="24"/>
              </w:rPr>
              <w:t>231 470,00</w:t>
            </w:r>
          </w:p>
        </w:tc>
      </w:tr>
      <w:tr w:rsidR="00413DCF" w:rsidTr="140654D4" w14:paraId="39C0248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7" w14:textId="43813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COOL SERWIC IDK SP. Z O.O.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RDefault="002D7BF7" w14:paraId="39C02488" w14:textId="1338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SZYBKA 1A/5, 50-421 WROCŁAW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DCF" w:rsidP="140654D4" w:rsidRDefault="002D7BF7" w14:paraId="39C02489" w14:textId="5D6EFA8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654D4" w:rsidR="140654D4">
              <w:rPr>
                <w:rFonts w:ascii="Times New Roman" w:hAnsi="Times New Roman" w:eastAsia="Times New Roman" w:cs="Times New Roman"/>
                <w:sz w:val="24"/>
                <w:szCs w:val="24"/>
              </w:rPr>
              <w:t>213 405,00</w:t>
            </w:r>
          </w:p>
        </w:tc>
      </w:tr>
    </w:tbl>
    <w:p w:rsidR="00413DCF" w:rsidRDefault="00413DCF" w14:paraId="39C0248B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413DCF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F"/>
    <w:rsid w:val="002D7BF7"/>
    <w:rsid w:val="00413DCF"/>
    <w:rsid w:val="00B97FDA"/>
    <w:rsid w:val="140654D4"/>
    <w:rsid w:val="18DA9040"/>
    <w:rsid w:val="28AEEEE1"/>
    <w:rsid w:val="2E325AF8"/>
    <w:rsid w:val="34D55799"/>
    <w:rsid w:val="3E9BBB30"/>
    <w:rsid w:val="6705A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2469"/>
  <w15:docId w15:val="{62CF093A-731A-412A-BFDE-7C5E3D3B7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EB740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84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F0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84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F0849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oskJGP5/PXWf5UrZRmFS8rRzQ==">AMUW2mURrJrZzUhsNI2kFX9OGG5gCQR6l6KsGOM9wcTlOSErCQrl71INw6lNdFtNwt34hBlYucLKO5QcVrzbpJgT2pa5I+hUkgRd1Ojw78otLw0A5ZFiGPYGH1oy+xuJY7rXiDQKvJHS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Paulina Kosim</dc:creator>
  <lastModifiedBy>Hanna Kiec Gawroniak</lastModifiedBy>
  <revision>3</revision>
  <dcterms:created xsi:type="dcterms:W3CDTF">2021-03-17T06:53:00.0000000Z</dcterms:created>
  <dcterms:modified xsi:type="dcterms:W3CDTF">2022-03-02T09:39:46.8066695Z</dcterms:modified>
</coreProperties>
</file>