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B2" w:rsidRDefault="00F833D8" w14:paraId="7844B480" w14:textId="77777777">
      <w:pPr>
        <w:spacing w:after="119"/>
        <w:ind w:left="4356" w:hanging="10"/>
      </w:pPr>
      <w:r>
        <w:rPr>
          <w:rFonts w:ascii="Arial CE" w:hAnsi="Arial CE" w:eastAsia="Arial CE" w:cs="Arial CE"/>
          <w:b/>
          <w:sz w:val="23"/>
        </w:rPr>
        <w:t>Przedmiar robót</w:t>
      </w:r>
    </w:p>
    <w:tbl>
      <w:tblPr>
        <w:tblStyle w:val="TableGrid"/>
        <w:tblW w:w="10481" w:type="dxa"/>
        <w:tblInd w:w="-29" w:type="dxa"/>
        <w:tblCellMar>
          <w:top w:w="9" w:type="dxa"/>
          <w:bottom w:w="20" w:type="dxa"/>
          <w:right w:w="17" w:type="dxa"/>
        </w:tblCellMar>
        <w:tblLook w:val="04A0" w:firstRow="1" w:lastRow="0" w:firstColumn="1" w:lastColumn="0" w:noHBand="0" w:noVBand="1"/>
      </w:tblPr>
      <w:tblGrid>
        <w:gridCol w:w="462"/>
        <w:gridCol w:w="1294"/>
        <w:gridCol w:w="1783"/>
        <w:gridCol w:w="4315"/>
        <w:gridCol w:w="1284"/>
        <w:gridCol w:w="372"/>
        <w:gridCol w:w="295"/>
        <w:gridCol w:w="676"/>
      </w:tblGrid>
      <w:tr w:rsidR="00B711B2" w14:paraId="14A5CB7D" w14:textId="77777777">
        <w:trPr>
          <w:trHeight w:val="226"/>
        </w:trPr>
        <w:tc>
          <w:tcPr>
            <w:tcW w:w="46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2" w:space="0"/>
            </w:tcBorders>
          </w:tcPr>
          <w:p w:rsidR="00B711B2" w:rsidRDefault="00F833D8" w14:paraId="7ECD8656" w14:textId="77777777">
            <w:pPr>
              <w:spacing w:after="126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&lt;-N</w:t>
            </w:r>
          </w:p>
          <w:p w:rsidR="00B711B2" w:rsidRDefault="00F833D8" w14:paraId="2DA78A8D" w14:textId="77777777">
            <w:pPr>
              <w:ind w:left="139"/>
            </w:pPr>
            <w:r>
              <w:rPr>
                <w:rFonts w:ascii="Arial CE" w:hAnsi="Arial CE" w:eastAsia="Arial CE" w:cs="Arial CE"/>
                <w:b/>
                <w:sz w:val="17"/>
              </w:rPr>
              <w:t>Nr</w:t>
            </w:r>
          </w:p>
        </w:tc>
        <w:tc>
          <w:tcPr>
            <w:tcW w:w="1294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B711B2" w:rsidRDefault="00F833D8" w14:paraId="0F7B2010" w14:textId="77777777">
            <w:pPr>
              <w:spacing w:after="126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&lt;-P</w:t>
            </w:r>
          </w:p>
          <w:p w:rsidR="00B711B2" w:rsidRDefault="00F833D8" w14:paraId="0189BB51" w14:textId="77777777">
            <w:pPr>
              <w:ind w:left="15"/>
              <w:jc w:val="center"/>
            </w:pPr>
            <w:r>
              <w:rPr>
                <w:rFonts w:ascii="Arial CE" w:hAnsi="Arial CE" w:eastAsia="Arial CE" w:cs="Arial CE"/>
                <w:b/>
                <w:sz w:val="17"/>
              </w:rPr>
              <w:t>Podstawa</w:t>
            </w:r>
          </w:p>
        </w:tc>
        <w:tc>
          <w:tcPr>
            <w:tcW w:w="7387" w:type="dxa"/>
            <w:gridSpan w:val="3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B711B2" w:rsidRDefault="00F833D8" w14:paraId="1BE3BA11" w14:textId="77777777">
            <w:pPr>
              <w:spacing w:after="126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</w:t>
            </w:r>
          </w:p>
          <w:p w:rsidR="00B711B2" w:rsidRDefault="00F833D8" w14:paraId="0A65D507" w14:textId="77777777">
            <w:pPr>
              <w:ind w:left="20"/>
              <w:jc w:val="center"/>
            </w:pPr>
            <w:r>
              <w:rPr>
                <w:rFonts w:ascii="Arial CE" w:hAnsi="Arial CE" w:eastAsia="Arial CE" w:cs="Arial CE"/>
                <w:b/>
                <w:sz w:val="17"/>
              </w:rPr>
              <w:t>Opis robót</w:t>
            </w:r>
          </w:p>
        </w:tc>
        <w:tc>
          <w:tcPr>
            <w:tcW w:w="372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B711B2" w:rsidRDefault="00F833D8" w14:paraId="7FAA2B05" w14:textId="77777777">
            <w:pPr>
              <w:spacing w:after="126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&lt;-J</w:t>
            </w:r>
          </w:p>
          <w:p w:rsidR="00B711B2" w:rsidRDefault="00F833D8" w14:paraId="3E414D39" w14:textId="77777777">
            <w:pPr>
              <w:ind w:left="67"/>
              <w:jc w:val="both"/>
            </w:pPr>
            <w:r>
              <w:rPr>
                <w:rFonts w:ascii="Arial CE" w:hAnsi="Arial CE" w:eastAsia="Arial CE" w:cs="Arial CE"/>
                <w:b/>
                <w:sz w:val="17"/>
              </w:rPr>
              <w:t>Jm</w:t>
            </w:r>
          </w:p>
        </w:tc>
        <w:tc>
          <w:tcPr>
            <w:tcW w:w="295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nil"/>
            </w:tcBorders>
          </w:tcPr>
          <w:p w:rsidR="00B711B2" w:rsidRDefault="00F833D8" w14:paraId="6A3C633D" w14:textId="77777777">
            <w:pPr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&lt;-I</w:t>
            </w:r>
          </w:p>
        </w:tc>
        <w:tc>
          <w:tcPr>
            <w:tcW w:w="670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B711B2" w:rsidRDefault="00F833D8" w14:paraId="29B80BB4" w14:textId="77777777">
            <w:r>
              <w:rPr>
                <w:rFonts w:ascii="Arial CE" w:hAnsi="Arial CE" w:eastAsia="Arial CE" w:cs="Arial CE"/>
                <w:b/>
                <w:sz w:val="17"/>
              </w:rPr>
              <w:t>Ilość</w:t>
            </w:r>
          </w:p>
        </w:tc>
      </w:tr>
      <w:tr w:rsidR="00B711B2" w14:paraId="7E8FF9B9" w14:textId="77777777">
        <w:trPr>
          <w:trHeight w:val="461"/>
        </w:trPr>
        <w:tc>
          <w:tcPr>
            <w:tcW w:w="463" w:type="dxa"/>
            <w:tcBorders>
              <w:top w:val="single" w:color="000000" w:sz="5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377C3EBF" w14:textId="77777777"/>
        </w:tc>
        <w:tc>
          <w:tcPr>
            <w:tcW w:w="1294" w:type="dxa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347FF20A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Kosztorys</w:t>
            </w:r>
          </w:p>
        </w:tc>
        <w:tc>
          <w:tcPr>
            <w:tcW w:w="7387" w:type="dxa"/>
            <w:gridSpan w:val="3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2B753C81" w14:textId="77777777">
            <w:pPr>
              <w:ind w:left="29"/>
            </w:pPr>
            <w:r>
              <w:rPr>
                <w:rFonts w:ascii="Arial CE" w:hAnsi="Arial CE" w:eastAsia="Arial CE" w:cs="Arial CE"/>
                <w:b/>
                <w:sz w:val="18"/>
              </w:rPr>
              <w:t xml:space="preserve">Modernizacja budynku mieszkalnego wraz z otoczeniem położonego przy ul. </w:t>
            </w:r>
          </w:p>
          <w:p w:rsidR="00B711B2" w:rsidRDefault="00F833D8" w14:paraId="4B9EF6A8" w14:textId="77777777">
            <w:pPr>
              <w:ind w:left="29"/>
            </w:pPr>
            <w:r>
              <w:rPr>
                <w:rFonts w:ascii="Arial CE" w:hAnsi="Arial CE" w:eastAsia="Arial CE" w:cs="Arial CE"/>
                <w:b/>
                <w:sz w:val="18"/>
              </w:rPr>
              <w:t>Przewodników Tatrzańskich 4 w Zakopanem</w:t>
            </w:r>
          </w:p>
        </w:tc>
        <w:tc>
          <w:tcPr>
            <w:tcW w:w="372" w:type="dxa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2C69640C" w14:textId="77777777"/>
        </w:tc>
        <w:tc>
          <w:tcPr>
            <w:tcW w:w="295" w:type="dxa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622FF21B" w14:textId="77777777"/>
        </w:tc>
        <w:tc>
          <w:tcPr>
            <w:tcW w:w="670" w:type="dxa"/>
            <w:tcBorders>
              <w:top w:val="single" w:color="000000" w:sz="5" w:space="0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6467D62A" w14:textId="77777777"/>
        </w:tc>
      </w:tr>
      <w:tr w:rsidR="00B711B2" w14:paraId="3506F591" w14:textId="77777777">
        <w:trPr>
          <w:trHeight w:val="245"/>
        </w:trPr>
        <w:tc>
          <w:tcPr>
            <w:tcW w:w="463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746C20B2" w14:textId="77777777"/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732F3B7B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Rozdział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7609D065" w14:textId="77777777">
            <w:pPr>
              <w:ind w:left="29"/>
            </w:pPr>
            <w:r>
              <w:rPr>
                <w:rFonts w:ascii="Arial CE" w:hAnsi="Arial CE" w:eastAsia="Arial CE" w:cs="Arial CE"/>
                <w:b/>
                <w:sz w:val="18"/>
              </w:rPr>
              <w:t>Remont kładki</w:t>
            </w:r>
          </w:p>
        </w:tc>
        <w:tc>
          <w:tcPr>
            <w:tcW w:w="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718CB67D" w14:textId="77777777"/>
        </w:tc>
        <w:tc>
          <w:tcPr>
            <w:tcW w:w="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3E41C6BB" w14:textId="77777777"/>
        </w:tc>
        <w:tc>
          <w:tcPr>
            <w:tcW w:w="67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7C71CE5E" w14:textId="77777777"/>
        </w:tc>
      </w:tr>
      <w:tr w:rsidR="00B711B2" w14:paraId="7422ECA3" w14:textId="77777777">
        <w:trPr>
          <w:trHeight w:val="245"/>
        </w:trPr>
        <w:tc>
          <w:tcPr>
            <w:tcW w:w="463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67079A9C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29C331D5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Element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405B8614" w14:textId="77777777">
            <w:pPr>
              <w:ind w:left="29"/>
            </w:pPr>
            <w:r>
              <w:rPr>
                <w:rFonts w:ascii="Arial CE" w:hAnsi="Arial CE" w:eastAsia="Arial CE" w:cs="Arial CE"/>
                <w:b/>
                <w:sz w:val="18"/>
              </w:rPr>
              <w:t>Remont kładki</w:t>
            </w:r>
          </w:p>
        </w:tc>
        <w:tc>
          <w:tcPr>
            <w:tcW w:w="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123394F8" w14:textId="77777777"/>
        </w:tc>
        <w:tc>
          <w:tcPr>
            <w:tcW w:w="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5FE6B08E" w14:textId="77777777"/>
        </w:tc>
        <w:tc>
          <w:tcPr>
            <w:tcW w:w="67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301015D9" w14:textId="77777777"/>
        </w:tc>
      </w:tr>
      <w:tr w:rsidR="00B711B2" w14:paraId="79555332" w14:textId="77777777">
        <w:trPr>
          <w:trHeight w:val="218"/>
        </w:trPr>
        <w:tc>
          <w:tcPr>
            <w:tcW w:w="463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7ADD1C00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1.1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0F8836B2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7"/>
              </w:rPr>
              <w:t>KNR 1901/424/2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77A70687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Rozbiórka konstrukcji drewnianej kładki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5DB26E44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m3</w:t>
            </w:r>
          </w:p>
        </w:tc>
        <w:tc>
          <w:tcPr>
            <w:tcW w:w="2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213CFF0C" w14:textId="77777777"/>
        </w:tc>
        <w:tc>
          <w:tcPr>
            <w:tcW w:w="67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3C1128C1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1,548</w:t>
            </w:r>
          </w:p>
        </w:tc>
      </w:tr>
      <w:tr w:rsidR="00B711B2" w14:paraId="6BF14FC1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59659242" w14:textId="77777777"/>
        </w:tc>
        <w:tc>
          <w:tcPr>
            <w:tcW w:w="86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B711B2" w:rsidRDefault="00F833D8" w14:paraId="28A8D9CD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70B84F8F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69D102BA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12629B6D" w14:textId="77777777"/>
        </w:tc>
      </w:tr>
      <w:tr w:rsidR="00B711B2" w14:paraId="498B4CF8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238D90EE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08FDD102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barierki</w:t>
            </w:r>
          </w:p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0C47E557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0,1*4,3*1*2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3D35E324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0,860000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5757C02E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5C749853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00048C69" w14:textId="77777777"/>
        </w:tc>
      </w:tr>
      <w:tr w:rsidR="00B711B2" w14:paraId="20A05D42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0014A21D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329BCF9C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pomost</w:t>
            </w:r>
          </w:p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1E78596F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0,1*1,6*4,3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B711B2" w:rsidRDefault="00F833D8" w14:paraId="0A0BBC90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0,688000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7F4D8D7E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5D3A08EB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1674F9D0" w14:textId="77777777"/>
        </w:tc>
      </w:tr>
      <w:tr w:rsidR="00B711B2" w14:paraId="308E3DC5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43266566" w14:textId="77777777"/>
        </w:tc>
        <w:tc>
          <w:tcPr>
            <w:tcW w:w="739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B711B2" w:rsidRDefault="00F833D8" w14:paraId="330CCB47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0CDF38BD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1,548000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6A906B3F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416F3FC1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63EDB038" w14:textId="77777777"/>
        </w:tc>
      </w:tr>
      <w:tr w:rsidR="00B711B2" w14:paraId="5116F844" w14:textId="77777777">
        <w:trPr>
          <w:trHeight w:val="408"/>
        </w:trPr>
        <w:tc>
          <w:tcPr>
            <w:tcW w:w="463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5BE477D8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1.2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66D68C08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KNR 404/802/1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4FC704B1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7"/>
              </w:rPr>
              <w:t>Rozebranie konstrukcji biegów schodowych, spoczników i podestów z elementów stalowych, kondygnacja I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210BE8D2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m2</w:t>
            </w:r>
          </w:p>
        </w:tc>
        <w:tc>
          <w:tcPr>
            <w:tcW w:w="2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60EF970E" w14:textId="77777777"/>
        </w:tc>
        <w:tc>
          <w:tcPr>
            <w:tcW w:w="67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6282DAF6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6,880</w:t>
            </w:r>
          </w:p>
        </w:tc>
      </w:tr>
      <w:tr w:rsidR="00B711B2" w14:paraId="42F75DF3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793F2DEE" w14:textId="77777777"/>
        </w:tc>
        <w:tc>
          <w:tcPr>
            <w:tcW w:w="86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B711B2" w:rsidRDefault="00F833D8" w14:paraId="07D1EC84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1B6B2A8B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794BDEE0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6EB2230B" w14:textId="77777777"/>
        </w:tc>
      </w:tr>
      <w:tr w:rsidR="00B711B2" w14:paraId="14AB1067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26DBFDFC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B711B2" w:rsidRDefault="00B711B2" w14:paraId="60AB63B1" w14:textId="77777777"/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2A1C7184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1,6*4,3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B711B2" w:rsidRDefault="00F833D8" w14:paraId="203BA43B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6,880000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2B1825A8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586956AD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5C2F10F9" w14:textId="77777777"/>
        </w:tc>
      </w:tr>
      <w:tr w:rsidR="00B711B2" w14:paraId="11AC99E6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01A10122" w14:textId="77777777"/>
        </w:tc>
        <w:tc>
          <w:tcPr>
            <w:tcW w:w="739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B711B2" w:rsidRDefault="00F833D8" w14:paraId="18B5344B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7AA3EAE6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6,880000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7D777419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6AADD2F3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29829576" w14:textId="77777777"/>
        </w:tc>
      </w:tr>
      <w:tr w:rsidR="00B711B2" w14:paraId="1259BDAF" w14:textId="77777777">
        <w:trPr>
          <w:trHeight w:val="408"/>
        </w:trPr>
        <w:tc>
          <w:tcPr>
            <w:tcW w:w="463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2598D1B7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1.3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72B2260E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KNR 404/815/1 analogia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376AD95A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Transport ręczny pociętych elementów konstrukcji stalowej,</w:t>
            </w:r>
          </w:p>
        </w:tc>
        <w:tc>
          <w:tcPr>
            <w:tcW w:w="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19212BB0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kg</w:t>
            </w:r>
          </w:p>
        </w:tc>
        <w:tc>
          <w:tcPr>
            <w:tcW w:w="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2895B82F" w14:textId="77777777"/>
        </w:tc>
        <w:tc>
          <w:tcPr>
            <w:tcW w:w="67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12C7B43A" w14:textId="77777777">
            <w:pPr>
              <w:ind w:right="11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350</w:t>
            </w:r>
          </w:p>
        </w:tc>
      </w:tr>
      <w:tr w:rsidR="00B711B2" w14:paraId="41A1F2FC" w14:textId="77777777">
        <w:trPr>
          <w:trHeight w:val="218"/>
        </w:trPr>
        <w:tc>
          <w:tcPr>
            <w:tcW w:w="463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17CEA749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1.4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6DF464A6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7"/>
              </w:rPr>
              <w:t>KNR 1901/431/4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53C618EF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Podstemplowanie zagrożonych ścian, ściany z krawędziaków, przekrój powyżej 250˙cm2</w:t>
            </w:r>
          </w:p>
        </w:tc>
        <w:tc>
          <w:tcPr>
            <w:tcW w:w="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71B76090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</w:t>
            </w:r>
          </w:p>
        </w:tc>
        <w:tc>
          <w:tcPr>
            <w:tcW w:w="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2300690E" w14:textId="77777777"/>
        </w:tc>
        <w:tc>
          <w:tcPr>
            <w:tcW w:w="67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F833D8" w14:paraId="61CAF18F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4,3</w:t>
            </w:r>
          </w:p>
        </w:tc>
      </w:tr>
      <w:tr w:rsidR="00B711B2" w14:paraId="158E2FFD" w14:textId="77777777">
        <w:trPr>
          <w:trHeight w:val="218"/>
        </w:trPr>
        <w:tc>
          <w:tcPr>
            <w:tcW w:w="463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7CF386EF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1.5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258C736A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7"/>
              </w:rPr>
              <w:t>KNR 1901/431/6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18347543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Rozebranie stemplowań z drewna, przekrój powyżej 250˙cm2</w:t>
            </w:r>
          </w:p>
        </w:tc>
        <w:tc>
          <w:tcPr>
            <w:tcW w:w="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2F835752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</w:t>
            </w:r>
          </w:p>
        </w:tc>
        <w:tc>
          <w:tcPr>
            <w:tcW w:w="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5CB99F4E" w14:textId="77777777"/>
        </w:tc>
        <w:tc>
          <w:tcPr>
            <w:tcW w:w="67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F833D8" w14:paraId="58216E38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4,3</w:t>
            </w:r>
          </w:p>
        </w:tc>
      </w:tr>
      <w:tr w:rsidR="00B711B2" w14:paraId="33C73992" w14:textId="77777777">
        <w:trPr>
          <w:trHeight w:val="218"/>
        </w:trPr>
        <w:tc>
          <w:tcPr>
            <w:tcW w:w="463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0AD3C7FE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1.6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79AC0EE5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KNR 401/212/3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58C46D29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Roboty rozbiórkowe, elementy betonowe zbrojone - przyczółek betonowy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029CB569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m3</w:t>
            </w:r>
          </w:p>
        </w:tc>
        <w:tc>
          <w:tcPr>
            <w:tcW w:w="2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50E825C1" w14:textId="77777777"/>
        </w:tc>
        <w:tc>
          <w:tcPr>
            <w:tcW w:w="67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74FD482F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0,325</w:t>
            </w:r>
          </w:p>
        </w:tc>
      </w:tr>
      <w:tr w:rsidR="00B711B2" w14:paraId="7DA1AA89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7CF871AC" w14:textId="77777777"/>
        </w:tc>
        <w:tc>
          <w:tcPr>
            <w:tcW w:w="86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B711B2" w:rsidRDefault="00F833D8" w14:paraId="622DD94E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13F66F10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700F779A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1C6C3107" w14:textId="77777777"/>
        </w:tc>
      </w:tr>
      <w:tr w:rsidR="00B711B2" w14:paraId="605758E9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3E185789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B711B2" w:rsidRDefault="00B711B2" w14:paraId="46E2EFB9" w14:textId="77777777"/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0B135497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0,5*0,5*1,3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B711B2" w:rsidRDefault="00F833D8" w14:paraId="7FA0EA29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0,325000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5B4427C5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60B69A97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58556D84" w14:textId="77777777"/>
        </w:tc>
      </w:tr>
      <w:tr w:rsidR="00B711B2" w14:paraId="735A3025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11FADB6F" w14:textId="77777777"/>
        </w:tc>
        <w:tc>
          <w:tcPr>
            <w:tcW w:w="739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B711B2" w:rsidRDefault="00F833D8" w14:paraId="5FC0DD4E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04F6EB15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0,325000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0FA52DC5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4ED98754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0A29742A" w14:textId="77777777"/>
        </w:tc>
      </w:tr>
      <w:tr w:rsidR="00B711B2" w14:paraId="5F6EF6B6" w14:textId="77777777">
        <w:trPr>
          <w:trHeight w:val="408"/>
        </w:trPr>
        <w:tc>
          <w:tcPr>
            <w:tcW w:w="463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65F5E0D1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1.7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24BEA8FD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7"/>
              </w:rPr>
              <w:t>KNR 404/1101/1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4165BD70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7"/>
              </w:rPr>
              <w:t>Wywiezienie gruzu z terenu rozbiórki przy ręcznym załadowaniu i wyładowaniu, (na odległość 1˙km) ciągnikiem kołowym z przyczepą</w:t>
            </w:r>
          </w:p>
        </w:tc>
        <w:tc>
          <w:tcPr>
            <w:tcW w:w="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77214F1F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m3</w:t>
            </w:r>
          </w:p>
        </w:tc>
        <w:tc>
          <w:tcPr>
            <w:tcW w:w="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53E54582" w14:textId="77777777"/>
        </w:tc>
        <w:tc>
          <w:tcPr>
            <w:tcW w:w="67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1DA85FC6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0,325</w:t>
            </w:r>
          </w:p>
        </w:tc>
      </w:tr>
      <w:tr w:rsidR="00B711B2" w14:paraId="3781C5F8" w14:textId="77777777">
        <w:trPr>
          <w:trHeight w:val="408"/>
        </w:trPr>
        <w:tc>
          <w:tcPr>
            <w:tcW w:w="463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3EFB7E68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1.8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512D30E6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KNNR 2/101/1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4DB9CE95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Deskowanie tradycyjne konstrukcji monolitycznych betonowych lub żelbetowych, ławy fundamentowe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6C36FA99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m2</w:t>
            </w:r>
          </w:p>
        </w:tc>
        <w:tc>
          <w:tcPr>
            <w:tcW w:w="2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1438C2EF" w14:textId="77777777"/>
        </w:tc>
        <w:tc>
          <w:tcPr>
            <w:tcW w:w="67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609B0E55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0,800</w:t>
            </w:r>
          </w:p>
        </w:tc>
      </w:tr>
      <w:tr w:rsidR="00B711B2" w14:paraId="55BB5A44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089494F0" w14:textId="77777777"/>
        </w:tc>
        <w:tc>
          <w:tcPr>
            <w:tcW w:w="86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B711B2" w:rsidRDefault="00F833D8" w14:paraId="4722667F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0DC2EF88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0A6BDC46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66EE0ED1" w14:textId="77777777"/>
        </w:tc>
      </w:tr>
      <w:tr w:rsidR="00B711B2" w14:paraId="101A0895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0F82C397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B711B2" w:rsidRDefault="00B711B2" w14:paraId="26962603" w14:textId="77777777"/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693D16BB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0,4*(1+0,5*2)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B711B2" w:rsidRDefault="00F833D8" w14:paraId="679DF55F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0,800000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31DB3DDD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42E126E5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529DF057" w14:textId="77777777"/>
        </w:tc>
      </w:tr>
      <w:tr w:rsidR="00B711B2" w14:paraId="4787FF77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51C800D6" w14:textId="77777777"/>
        </w:tc>
        <w:tc>
          <w:tcPr>
            <w:tcW w:w="739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B711B2" w:rsidRDefault="00F833D8" w14:paraId="00D5013D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069D3F6E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0,800000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59971044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1357D39C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2B5DC62A" w14:textId="77777777"/>
        </w:tc>
      </w:tr>
      <w:tr w:rsidR="00B711B2" w14:paraId="7659B01D" w14:textId="77777777">
        <w:trPr>
          <w:trHeight w:val="408"/>
        </w:trPr>
        <w:tc>
          <w:tcPr>
            <w:tcW w:w="463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476059A3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1.9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565BA126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 xml:space="preserve">KNRW </w:t>
            </w:r>
          </w:p>
          <w:p w:rsidR="00B711B2" w:rsidRDefault="00F833D8" w14:paraId="14420DF7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401/203/4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451E8A6E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Uzupełnienie elementów konstrukcyjnych z betonu monolitycznego, zbrojonych ław i stropów fundamentowych - nowa stopa</w:t>
            </w:r>
          </w:p>
        </w:tc>
        <w:tc>
          <w:tcPr>
            <w:tcW w:w="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3FB185A9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m3</w:t>
            </w:r>
          </w:p>
        </w:tc>
        <w:tc>
          <w:tcPr>
            <w:tcW w:w="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18618D39" w14:textId="77777777"/>
        </w:tc>
        <w:tc>
          <w:tcPr>
            <w:tcW w:w="67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71737B9A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0,325</w:t>
            </w:r>
          </w:p>
        </w:tc>
      </w:tr>
      <w:tr w:rsidR="00B711B2" w14:paraId="2554FBC1" w14:textId="77777777">
        <w:trPr>
          <w:trHeight w:val="408"/>
        </w:trPr>
        <w:tc>
          <w:tcPr>
            <w:tcW w:w="463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69C63B66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1.10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74E1A36D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 xml:space="preserve">KNRW </w:t>
            </w:r>
          </w:p>
          <w:p w:rsidR="00B711B2" w:rsidRDefault="00F833D8" w14:paraId="0F47719B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205/208/1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42DDF517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Konstrukcje stalowa pomostu - przyjęto 2 x heb 180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58104C85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t</w:t>
            </w:r>
          </w:p>
        </w:tc>
        <w:tc>
          <w:tcPr>
            <w:tcW w:w="2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04546A01" w14:textId="77777777"/>
        </w:tc>
        <w:tc>
          <w:tcPr>
            <w:tcW w:w="67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35735A1E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0,262</w:t>
            </w:r>
          </w:p>
        </w:tc>
      </w:tr>
      <w:tr w:rsidR="00B711B2" w14:paraId="71D585CF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484AE032" w14:textId="77777777"/>
        </w:tc>
        <w:tc>
          <w:tcPr>
            <w:tcW w:w="86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B711B2" w:rsidRDefault="00F833D8" w14:paraId="7B87CA22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236270BE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128BDC34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1A8B6CB1" w14:textId="77777777"/>
        </w:tc>
      </w:tr>
      <w:tr w:rsidR="00B711B2" w14:paraId="0CCD2785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277B494A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B711B2" w:rsidRDefault="00B711B2" w14:paraId="3FB775B9" w14:textId="77777777"/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7C2C0BE0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26,2*5*2/1000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B711B2" w:rsidRDefault="00F833D8" w14:paraId="40D09021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0,262000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1C36104A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611BB99A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7FAC3729" w14:textId="77777777"/>
        </w:tc>
      </w:tr>
      <w:tr w:rsidR="00B711B2" w14:paraId="3E64E627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3571C41A" w14:textId="77777777"/>
        </w:tc>
        <w:tc>
          <w:tcPr>
            <w:tcW w:w="739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B711B2" w:rsidRDefault="00F833D8" w14:paraId="687CE86B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1AED3BF2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0,262000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1A217C0C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11A096A1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58BF4FCA" w14:textId="77777777"/>
        </w:tc>
      </w:tr>
      <w:tr w:rsidR="00B711B2" w14:paraId="0A2AD87F" w14:textId="77777777">
        <w:trPr>
          <w:trHeight w:val="408"/>
        </w:trPr>
        <w:tc>
          <w:tcPr>
            <w:tcW w:w="463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3FDE43FB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1.11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4CE2B78B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 xml:space="preserve">KNR </w:t>
            </w:r>
          </w:p>
          <w:p w:rsidR="00B711B2" w:rsidRDefault="00F833D8" w14:paraId="30A834A7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1901/410/10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3FF8A663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Ułożenie legarów z drewna ciosanego lub twardego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4113F4E3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m3</w:t>
            </w:r>
          </w:p>
        </w:tc>
        <w:tc>
          <w:tcPr>
            <w:tcW w:w="2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35A688E6" w14:textId="77777777"/>
        </w:tc>
        <w:tc>
          <w:tcPr>
            <w:tcW w:w="67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50DEB0A0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0,765</w:t>
            </w:r>
          </w:p>
        </w:tc>
      </w:tr>
      <w:tr w:rsidR="00B711B2" w14:paraId="254E5979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28C048F8" w14:textId="77777777"/>
        </w:tc>
        <w:tc>
          <w:tcPr>
            <w:tcW w:w="86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B711B2" w:rsidRDefault="00F833D8" w14:paraId="73BC1AD9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125EDEFC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5C9D2F9A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153820C8" w14:textId="77777777"/>
        </w:tc>
      </w:tr>
      <w:tr w:rsidR="00B711B2" w14:paraId="7AEF1DD1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49CB2F01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B711B2" w:rsidRDefault="00B711B2" w14:paraId="12D70E1C" w14:textId="77777777"/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5F450C5B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0,1*1,7*4,5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B711B2" w:rsidRDefault="00F833D8" w14:paraId="76F7E422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0,765000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1EF7EDD4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286BB310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46C12682" w14:textId="77777777"/>
        </w:tc>
      </w:tr>
      <w:tr w:rsidR="00B711B2" w14:paraId="7697042E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4257DDE7" w14:textId="77777777"/>
        </w:tc>
        <w:tc>
          <w:tcPr>
            <w:tcW w:w="739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B711B2" w:rsidRDefault="00F833D8" w14:paraId="3FE8ADE0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5C6344BD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0,765000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6750E2BF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25179C4B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15D3BA19" w14:textId="77777777"/>
        </w:tc>
      </w:tr>
      <w:tr w:rsidR="00B711B2" w14:paraId="2E53906E" w14:textId="77777777">
        <w:trPr>
          <w:trHeight w:val="218"/>
        </w:trPr>
        <w:tc>
          <w:tcPr>
            <w:tcW w:w="463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1A885445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1.12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7B15A2C5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KNR 202/409/1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08125941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Krokiewki, przekrój poprzeczny drewna do 180˙cm2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42F6C57D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m3</w:t>
            </w:r>
          </w:p>
        </w:tc>
        <w:tc>
          <w:tcPr>
            <w:tcW w:w="2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10033311" w14:textId="77777777"/>
        </w:tc>
        <w:tc>
          <w:tcPr>
            <w:tcW w:w="67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65CAC0CE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0,086</w:t>
            </w:r>
          </w:p>
        </w:tc>
      </w:tr>
      <w:tr w:rsidR="00B711B2" w14:paraId="7A99521A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56D88D86" w14:textId="77777777"/>
        </w:tc>
        <w:tc>
          <w:tcPr>
            <w:tcW w:w="86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B711B2" w:rsidRDefault="00F833D8" w14:paraId="4CBA250C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1C2C0F42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61521EE8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26789282" w14:textId="77777777"/>
        </w:tc>
      </w:tr>
      <w:tr w:rsidR="00B711B2" w14:paraId="1438AB74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66EF9738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B711B2" w:rsidRDefault="00B711B2" w14:paraId="10892F37" w14:textId="77777777"/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79E50BB9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4,3*2*0,1*0,1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B711B2" w:rsidRDefault="00F833D8" w14:paraId="62FFA1A1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0,086000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03E88D36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0B7DFD6E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7B7009E6" w14:textId="77777777"/>
        </w:tc>
      </w:tr>
      <w:tr w:rsidR="00B711B2" w14:paraId="3CB27E3C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5D162E05" w14:textId="77777777"/>
        </w:tc>
        <w:tc>
          <w:tcPr>
            <w:tcW w:w="739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B711B2" w:rsidRDefault="00F833D8" w14:paraId="36F06E74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40CA1C8D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0,086000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24B620D8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7A16CD37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57CBB383" w14:textId="77777777"/>
        </w:tc>
      </w:tr>
      <w:tr w:rsidR="00B711B2" w14:paraId="42AD68A0" w14:textId="77777777">
        <w:trPr>
          <w:trHeight w:val="408"/>
        </w:trPr>
        <w:tc>
          <w:tcPr>
            <w:tcW w:w="463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26A18EE0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1.13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1EF3015E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7"/>
              </w:rPr>
              <w:t>KNRW 202/407/ 3 analogia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6B882C64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Drewniane barierki na wzór istniejących, wyheblowane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621BEFD6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m3</w:t>
            </w:r>
          </w:p>
        </w:tc>
        <w:tc>
          <w:tcPr>
            <w:tcW w:w="2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64CCDA27" w14:textId="77777777"/>
        </w:tc>
        <w:tc>
          <w:tcPr>
            <w:tcW w:w="67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21D9FC36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0,303</w:t>
            </w:r>
          </w:p>
        </w:tc>
      </w:tr>
      <w:tr w:rsidR="00B711B2" w14:paraId="65F68D9A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1193A722" w14:textId="77777777"/>
        </w:tc>
        <w:tc>
          <w:tcPr>
            <w:tcW w:w="86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B711B2" w:rsidRDefault="00F833D8" w14:paraId="687F7121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7C23FE83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0BE7EDA4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5B945E67" w14:textId="77777777"/>
        </w:tc>
      </w:tr>
      <w:tr w:rsidR="00B711B2" w14:paraId="32CFF921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3EA33446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dashed" w:color="000000" w:sz="4" w:space="0"/>
            </w:tcBorders>
          </w:tcPr>
          <w:p w:rsidR="00B711B2" w:rsidRDefault="00B711B2" w14:paraId="1619276A" w14:textId="77777777"/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5E09DA02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4,3*2*0,1*0,1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3AFD6A06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0,086000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26D94637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7867843E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36493DAD" w14:textId="77777777"/>
        </w:tc>
      </w:tr>
      <w:tr w:rsidR="00B711B2" w14:paraId="3F5C5F9F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6F953450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dashed" w:color="000000" w:sz="4" w:space="0"/>
            </w:tcBorders>
          </w:tcPr>
          <w:p w:rsidR="00B711B2" w:rsidRDefault="00B711B2" w14:paraId="4A04CC49" w14:textId="77777777"/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351DE3AA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1*2*3*0,1*0,1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56B3ADC0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0,060000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461D730B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72D35418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304E1A86" w14:textId="77777777"/>
        </w:tc>
      </w:tr>
      <w:tr w:rsidR="00B711B2" w14:paraId="3F2DB6B5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55CD218A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dashed" w:color="000000" w:sz="4" w:space="0"/>
            </w:tcBorders>
          </w:tcPr>
          <w:p w:rsidR="00B711B2" w:rsidRDefault="00B711B2" w14:paraId="398C8F9D" w14:textId="77777777"/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606E43C3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0,7*6*0,1*0,1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012A85DB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0,042000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575DD941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46648362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191113B5" w14:textId="77777777"/>
        </w:tc>
      </w:tr>
      <w:tr w:rsidR="00B711B2" w14:paraId="29637B09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57C7212F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B711B2" w:rsidRDefault="00B711B2" w14:paraId="0D50E357" w14:textId="77777777"/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732E3D38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3*1,7*0,15*0,15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B711B2" w:rsidRDefault="00F833D8" w14:paraId="4FEF8B86" w14:textId="77777777">
            <w:pPr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0,114750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33C86906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2A71E0C0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6DC7E9DB" w14:textId="77777777"/>
        </w:tc>
      </w:tr>
      <w:tr w:rsidR="00B711B2" w14:paraId="43BF78E4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6873C123" w14:textId="77777777"/>
        </w:tc>
        <w:tc>
          <w:tcPr>
            <w:tcW w:w="739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B711B2" w:rsidRDefault="00F833D8" w14:paraId="3BC556BF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1C9DC0F8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0,302750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6B00ACED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13F70134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05F5DA2C" w14:textId="77777777"/>
        </w:tc>
      </w:tr>
      <w:tr w:rsidR="00B711B2" w14:paraId="3EA0ADC7" w14:textId="77777777">
        <w:trPr>
          <w:trHeight w:val="408"/>
        </w:trPr>
        <w:tc>
          <w:tcPr>
            <w:tcW w:w="463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5" w:space="0"/>
              <w:right w:val="single" w:color="000000" w:sz="2" w:space="0"/>
            </w:tcBorders>
          </w:tcPr>
          <w:p w:rsidR="00B711B2" w:rsidRDefault="00F833D8" w14:paraId="238D916E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1.14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0910F132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7"/>
              </w:rPr>
              <w:t>KNRW 401/628/ 6 analogia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6A01C289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Impregnacja barierek i pomostu drewnianego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5" w:space="0"/>
              <w:right w:val="single" w:color="000000" w:sz="2" w:space="0"/>
            </w:tcBorders>
            <w:vAlign w:val="bottom"/>
          </w:tcPr>
          <w:p w:rsidR="00B711B2" w:rsidRDefault="00F833D8" w14:paraId="6090E486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m2</w:t>
            </w:r>
          </w:p>
        </w:tc>
        <w:tc>
          <w:tcPr>
            <w:tcW w:w="2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nil"/>
            </w:tcBorders>
          </w:tcPr>
          <w:p w:rsidR="00B711B2" w:rsidRDefault="00B711B2" w14:paraId="319BD1F5" w14:textId="77777777"/>
        </w:tc>
        <w:tc>
          <w:tcPr>
            <w:tcW w:w="670" w:type="dxa"/>
            <w:vMerge w:val="restart"/>
            <w:tcBorders>
              <w:top w:val="single" w:color="000000" w:sz="2" w:space="0"/>
              <w:left w:val="nil"/>
              <w:bottom w:val="single" w:color="000000" w:sz="5" w:space="0"/>
              <w:right w:val="single" w:color="000000" w:sz="5" w:space="0"/>
            </w:tcBorders>
            <w:vAlign w:val="bottom"/>
          </w:tcPr>
          <w:p w:rsidR="00B711B2" w:rsidRDefault="00F833D8" w14:paraId="41D25F59" w14:textId="77777777">
            <w:pPr>
              <w:ind w:left="139"/>
            </w:pPr>
            <w:r>
              <w:rPr>
                <w:rFonts w:ascii="Arial CE" w:hAnsi="Arial CE" w:eastAsia="Arial CE" w:cs="Arial CE"/>
                <w:sz w:val="17"/>
              </w:rPr>
              <w:t>24,510</w:t>
            </w:r>
          </w:p>
        </w:tc>
      </w:tr>
      <w:tr w:rsidR="00B711B2" w14:paraId="63211C4A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353779F8" w14:textId="77777777"/>
        </w:tc>
        <w:tc>
          <w:tcPr>
            <w:tcW w:w="86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B711B2" w:rsidRDefault="00F833D8" w14:paraId="2C4EEE4B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6B188CDC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27E0B70E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72DB538C" w14:textId="77777777"/>
        </w:tc>
      </w:tr>
      <w:tr w:rsidR="00B711B2" w14:paraId="4462ABA4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08473B99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B711B2" w:rsidRDefault="00B711B2" w14:paraId="2FC60199" w14:textId="77777777"/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5A381A14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4,3*1*2*2+1,7*4,3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B711B2" w:rsidRDefault="00F833D8" w14:paraId="354D66C1" w14:textId="77777777">
            <w:pPr>
              <w:ind w:right="11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24,510000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756BCCC2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439B15BA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2F9D6619" w14:textId="77777777"/>
        </w:tc>
      </w:tr>
      <w:tr w:rsidR="00B711B2" w14:paraId="226640EC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2" w:space="0"/>
            </w:tcBorders>
          </w:tcPr>
          <w:p w:rsidR="00B711B2" w:rsidRDefault="00B711B2" w14:paraId="185F9543" w14:textId="77777777"/>
        </w:tc>
        <w:tc>
          <w:tcPr>
            <w:tcW w:w="739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5" w:space="0"/>
              <w:right w:val="dashed" w:color="000000" w:sz="4" w:space="0"/>
            </w:tcBorders>
          </w:tcPr>
          <w:p w:rsidR="00B711B2" w:rsidRDefault="00F833D8" w14:paraId="25EDE749" w14:textId="77777777">
            <w:pPr>
              <w:ind w:right="1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5" w:space="0"/>
              <w:left w:val="dashed" w:color="000000" w:sz="4" w:space="0"/>
              <w:bottom w:val="single" w:color="000000" w:sz="5" w:space="0"/>
              <w:right w:val="single" w:color="000000" w:sz="2" w:space="0"/>
            </w:tcBorders>
          </w:tcPr>
          <w:p w:rsidR="00B711B2" w:rsidRDefault="00F833D8" w14:paraId="32CE9AFC" w14:textId="77777777">
            <w:pPr>
              <w:ind w:right="11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24,510000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5" w:space="0"/>
              <w:right w:val="single" w:color="000000" w:sz="2" w:space="0"/>
            </w:tcBorders>
          </w:tcPr>
          <w:p w:rsidR="00B711B2" w:rsidRDefault="00B711B2" w14:paraId="3B1C899E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5" w:space="0"/>
              <w:right w:val="nil"/>
            </w:tcBorders>
          </w:tcPr>
          <w:p w:rsidR="00B711B2" w:rsidRDefault="00B711B2" w14:paraId="50D84498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5" w:space="0"/>
              <w:right w:val="single" w:color="000000" w:sz="5" w:space="0"/>
            </w:tcBorders>
          </w:tcPr>
          <w:p w:rsidR="00B711B2" w:rsidRDefault="00B711B2" w14:paraId="13CC5F07" w14:textId="77777777"/>
        </w:tc>
      </w:tr>
    </w:tbl>
    <w:p w:rsidR="00B711B2" w:rsidRDefault="00B711B2" w14:paraId="47D56C1C" w14:textId="77777777">
      <w:pPr>
        <w:sectPr w:rsidR="00B711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9" w:h="16819"/>
          <w:pgMar w:top="1102" w:right="885" w:bottom="880" w:left="878" w:header="708" w:footer="708" w:gutter="0"/>
          <w:cols w:space="708"/>
          <w:titlePg/>
        </w:sectPr>
      </w:pPr>
    </w:p>
    <w:p w:rsidR="00B711B2" w:rsidRDefault="00B711B2" w14:paraId="61A147DC" w14:textId="77777777">
      <w:pPr>
        <w:spacing w:after="0"/>
        <w:ind w:left="-1440" w:right="10459"/>
      </w:pPr>
    </w:p>
    <w:tbl>
      <w:tblPr>
        <w:tblStyle w:val="TableGrid"/>
        <w:tblW w:w="10481" w:type="dxa"/>
        <w:tblInd w:w="-590" w:type="dxa"/>
        <w:tblCellMar>
          <w:top w:w="9" w:type="dxa"/>
          <w:bottom w:w="20" w:type="dxa"/>
          <w:right w:w="26" w:type="dxa"/>
        </w:tblCellMar>
        <w:tblLook w:val="04A0" w:firstRow="1" w:lastRow="0" w:firstColumn="1" w:lastColumn="0" w:noHBand="0" w:noVBand="1"/>
      </w:tblPr>
      <w:tblGrid>
        <w:gridCol w:w="462"/>
        <w:gridCol w:w="1292"/>
        <w:gridCol w:w="1776"/>
        <w:gridCol w:w="4314"/>
        <w:gridCol w:w="1282"/>
        <w:gridCol w:w="372"/>
        <w:gridCol w:w="294"/>
        <w:gridCol w:w="689"/>
      </w:tblGrid>
      <w:tr w:rsidR="00B711B2" w14:paraId="471F985B" w14:textId="77777777">
        <w:trPr>
          <w:trHeight w:val="226"/>
        </w:trPr>
        <w:tc>
          <w:tcPr>
            <w:tcW w:w="46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2" w:space="0"/>
            </w:tcBorders>
          </w:tcPr>
          <w:p w:rsidR="00B711B2" w:rsidRDefault="00F833D8" w14:paraId="034EAD06" w14:textId="77777777">
            <w:pPr>
              <w:spacing w:after="126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&lt;-N</w:t>
            </w:r>
          </w:p>
          <w:p w:rsidR="00B711B2" w:rsidRDefault="00F833D8" w14:paraId="7C507A72" w14:textId="77777777">
            <w:pPr>
              <w:ind w:left="139"/>
            </w:pPr>
            <w:r>
              <w:rPr>
                <w:rFonts w:ascii="Arial CE" w:hAnsi="Arial CE" w:eastAsia="Arial CE" w:cs="Arial CE"/>
                <w:b/>
                <w:sz w:val="17"/>
              </w:rPr>
              <w:t>Nr</w:t>
            </w:r>
          </w:p>
        </w:tc>
        <w:tc>
          <w:tcPr>
            <w:tcW w:w="1294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B711B2" w:rsidRDefault="00F833D8" w14:paraId="36765B42" w14:textId="77777777">
            <w:pPr>
              <w:spacing w:after="126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&lt;-P</w:t>
            </w:r>
          </w:p>
          <w:p w:rsidR="00B711B2" w:rsidRDefault="00F833D8" w14:paraId="7597B67C" w14:textId="77777777">
            <w:pPr>
              <w:ind w:left="24"/>
              <w:jc w:val="center"/>
            </w:pPr>
            <w:r>
              <w:rPr>
                <w:rFonts w:ascii="Arial CE" w:hAnsi="Arial CE" w:eastAsia="Arial CE" w:cs="Arial CE"/>
                <w:b/>
                <w:sz w:val="17"/>
              </w:rPr>
              <w:t>Podstawa</w:t>
            </w:r>
          </w:p>
        </w:tc>
        <w:tc>
          <w:tcPr>
            <w:tcW w:w="7387" w:type="dxa"/>
            <w:gridSpan w:val="3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B711B2" w:rsidRDefault="00F833D8" w14:paraId="5840A623" w14:textId="77777777">
            <w:pPr>
              <w:spacing w:after="126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</w:t>
            </w:r>
          </w:p>
          <w:p w:rsidR="00B711B2" w:rsidRDefault="00F833D8" w14:paraId="4332668E" w14:textId="77777777">
            <w:pPr>
              <w:ind w:left="28"/>
              <w:jc w:val="center"/>
            </w:pPr>
            <w:r>
              <w:rPr>
                <w:rFonts w:ascii="Arial CE" w:hAnsi="Arial CE" w:eastAsia="Arial CE" w:cs="Arial CE"/>
                <w:b/>
                <w:sz w:val="17"/>
              </w:rPr>
              <w:t>Opis robót</w:t>
            </w:r>
          </w:p>
        </w:tc>
        <w:tc>
          <w:tcPr>
            <w:tcW w:w="372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B711B2" w:rsidRDefault="00F833D8" w14:paraId="7F952741" w14:textId="77777777">
            <w:pPr>
              <w:spacing w:after="126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&lt;-J</w:t>
            </w:r>
          </w:p>
          <w:p w:rsidR="00B711B2" w:rsidRDefault="00F833D8" w14:paraId="180FE85E" w14:textId="77777777">
            <w:pPr>
              <w:ind w:left="67"/>
              <w:jc w:val="both"/>
            </w:pPr>
            <w:r>
              <w:rPr>
                <w:rFonts w:ascii="Arial CE" w:hAnsi="Arial CE" w:eastAsia="Arial CE" w:cs="Arial CE"/>
                <w:b/>
                <w:sz w:val="17"/>
              </w:rPr>
              <w:t>Jm</w:t>
            </w:r>
          </w:p>
        </w:tc>
        <w:tc>
          <w:tcPr>
            <w:tcW w:w="295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nil"/>
            </w:tcBorders>
          </w:tcPr>
          <w:p w:rsidR="00B711B2" w:rsidRDefault="00F833D8" w14:paraId="35522C73" w14:textId="77777777">
            <w:pPr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&lt;-I</w:t>
            </w:r>
          </w:p>
        </w:tc>
        <w:tc>
          <w:tcPr>
            <w:tcW w:w="670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B711B2" w:rsidRDefault="00F833D8" w14:paraId="2C800A80" w14:textId="77777777">
            <w:r>
              <w:rPr>
                <w:rFonts w:ascii="Arial CE" w:hAnsi="Arial CE" w:eastAsia="Arial CE" w:cs="Arial CE"/>
                <w:b/>
                <w:sz w:val="17"/>
              </w:rPr>
              <w:t>Ilość</w:t>
            </w:r>
          </w:p>
        </w:tc>
      </w:tr>
      <w:tr w:rsidR="00B711B2" w14:paraId="30E7E213" w14:textId="77777777">
        <w:trPr>
          <w:trHeight w:val="245"/>
        </w:trPr>
        <w:tc>
          <w:tcPr>
            <w:tcW w:w="463" w:type="dxa"/>
            <w:tcBorders>
              <w:top w:val="single" w:color="000000" w:sz="5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2224BC51" w14:textId="77777777"/>
        </w:tc>
        <w:tc>
          <w:tcPr>
            <w:tcW w:w="1294" w:type="dxa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7659406C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Rozdział</w:t>
            </w:r>
          </w:p>
        </w:tc>
        <w:tc>
          <w:tcPr>
            <w:tcW w:w="7387" w:type="dxa"/>
            <w:gridSpan w:val="3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590956A2" w14:textId="77777777">
            <w:pPr>
              <w:ind w:left="29"/>
            </w:pPr>
            <w:r>
              <w:rPr>
                <w:rFonts w:ascii="Arial CE" w:hAnsi="Arial CE" w:eastAsia="Arial CE" w:cs="Arial CE"/>
                <w:b/>
                <w:sz w:val="18"/>
              </w:rPr>
              <w:t>Ocieplenie ścian i izolacja ścian fundamentowych</w:t>
            </w:r>
          </w:p>
        </w:tc>
        <w:tc>
          <w:tcPr>
            <w:tcW w:w="372" w:type="dxa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564D782A" w14:textId="77777777"/>
        </w:tc>
        <w:tc>
          <w:tcPr>
            <w:tcW w:w="295" w:type="dxa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7507D200" w14:textId="77777777"/>
        </w:tc>
        <w:tc>
          <w:tcPr>
            <w:tcW w:w="670" w:type="dxa"/>
            <w:tcBorders>
              <w:top w:val="single" w:color="000000" w:sz="5" w:space="0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481035AC" w14:textId="77777777"/>
        </w:tc>
      </w:tr>
      <w:tr w:rsidR="00B711B2" w14:paraId="5533A7ED" w14:textId="77777777">
        <w:trPr>
          <w:trHeight w:val="245"/>
        </w:trPr>
        <w:tc>
          <w:tcPr>
            <w:tcW w:w="463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4AD8BD88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77EBE0F2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Element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2F219C40" w14:textId="77777777">
            <w:pPr>
              <w:ind w:left="29"/>
            </w:pPr>
            <w:r>
              <w:rPr>
                <w:rFonts w:ascii="Arial CE" w:hAnsi="Arial CE" w:eastAsia="Arial CE" w:cs="Arial CE"/>
                <w:b/>
                <w:sz w:val="18"/>
              </w:rPr>
              <w:t>Ocieplenie ścian</w:t>
            </w:r>
          </w:p>
        </w:tc>
        <w:tc>
          <w:tcPr>
            <w:tcW w:w="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3774124D" w14:textId="77777777"/>
        </w:tc>
        <w:tc>
          <w:tcPr>
            <w:tcW w:w="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7AEEDFA6" w14:textId="77777777"/>
        </w:tc>
        <w:tc>
          <w:tcPr>
            <w:tcW w:w="67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3906CEAD" w14:textId="77777777"/>
        </w:tc>
      </w:tr>
      <w:tr w:rsidR="00B711B2" w14:paraId="1F5374CA" w14:textId="77777777">
        <w:trPr>
          <w:trHeight w:val="598"/>
        </w:trPr>
        <w:tc>
          <w:tcPr>
            <w:tcW w:w="463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39BE0A36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1.1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4A9A8EA9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 xml:space="preserve">KNRW </w:t>
            </w:r>
          </w:p>
          <w:p w:rsidR="00B711B2" w:rsidRDefault="00F833D8" w14:paraId="265FC974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202/2601/2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43C03BBC" w14:textId="77777777">
            <w:pPr>
              <w:ind w:left="29" w:right="46"/>
              <w:jc w:val="both"/>
            </w:pPr>
            <w:r>
              <w:rPr>
                <w:rFonts w:ascii="Arial CE" w:hAnsi="Arial CE" w:eastAsia="Arial CE" w:cs="Arial CE"/>
                <w:sz w:val="17"/>
              </w:rPr>
              <w:t>Docieplenie ścian budynków płytami styropianowymi i pokrycie wyprawami elewacyjnymi, (styropian + 1˙warstwa siatki), ściany pełne z otworami, powierzchnia z fakturą grysową, styropian grafitowy gr. 15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40C077E9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m2</w:t>
            </w:r>
          </w:p>
        </w:tc>
        <w:tc>
          <w:tcPr>
            <w:tcW w:w="2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32C4EC9A" w14:textId="77777777"/>
        </w:tc>
        <w:tc>
          <w:tcPr>
            <w:tcW w:w="67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47B5AA4F" w14:textId="77777777">
            <w:pPr>
              <w:ind w:left="48"/>
              <w:jc w:val="both"/>
            </w:pPr>
            <w:r>
              <w:rPr>
                <w:rFonts w:ascii="Arial CE" w:hAnsi="Arial CE" w:eastAsia="Arial CE" w:cs="Arial CE"/>
                <w:sz w:val="17"/>
              </w:rPr>
              <w:t>251,500</w:t>
            </w:r>
          </w:p>
        </w:tc>
      </w:tr>
      <w:tr w:rsidR="00B711B2" w14:paraId="6E29DC5A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5FB425EC" w14:textId="77777777"/>
        </w:tc>
        <w:tc>
          <w:tcPr>
            <w:tcW w:w="86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B711B2" w:rsidRDefault="00F833D8" w14:paraId="1D1FC5F3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66F9AE60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13A3946F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05822DF6" w14:textId="77777777"/>
        </w:tc>
      </w:tr>
      <w:tr w:rsidR="00B711B2" w14:paraId="69E6B0B4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56F76C6B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6D072B4C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front - dół</w:t>
            </w:r>
          </w:p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4714E810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(12,74+8,82+0,05)*3,2 - 1,6*1,07-1,5*1*3-1,6*1,2-1,2*2,8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0817858F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57,660000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096B66F7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7859C50E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26E99430" w14:textId="77777777"/>
        </w:tc>
      </w:tr>
      <w:tr w:rsidR="00B711B2" w14:paraId="1BBAAA70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5215DD3B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2BD4F33B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front</w:t>
            </w:r>
          </w:p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2383ED43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(12,74+8,82+0,05)*3,0 - 1,7*1*5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1731DA1E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56,330000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6E895BE8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2697B72A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255A7EAE" w14:textId="77777777"/>
        </w:tc>
      </w:tr>
      <w:tr w:rsidR="00B711B2" w14:paraId="46521CDA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63293A44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3FAD29A8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lewa str</w:t>
            </w:r>
          </w:p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7123DB89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3,5*(4+8,72)/2+3,5*(6,8+8,72)/2 - 0,5*0,5*2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07A9F7E1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48,920000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1E9735CD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29F7C2C1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20F73251" w14:textId="77777777"/>
        </w:tc>
      </w:tr>
      <w:tr w:rsidR="00B711B2" w14:paraId="27ADC79C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57299F5A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72D31676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prawa str</w:t>
            </w:r>
          </w:p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271193BF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3,5*(6,5+8,3)/2+3,5*(3,7+8,3)/2-1,53*1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685DC8FF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45,370000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70F4CAD5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7A16324E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4094CDF3" w14:textId="77777777"/>
        </w:tc>
      </w:tr>
      <w:tr w:rsidR="00B711B2" w14:paraId="316DBFEF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50CF6777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3FC1181F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tyl</w:t>
            </w:r>
          </w:p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6DC73992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(12,74+8,82+0,05)*2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B711B2" w:rsidRDefault="00F833D8" w14:paraId="0EF88DDA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43,220000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7066A8C1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2D64D5AC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1065EE25" w14:textId="77777777"/>
        </w:tc>
      </w:tr>
      <w:tr w:rsidR="00B711B2" w14:paraId="7544D560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5A68FA08" w14:textId="77777777"/>
        </w:tc>
        <w:tc>
          <w:tcPr>
            <w:tcW w:w="739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B711B2" w:rsidRDefault="00F833D8" w14:paraId="084CE651" w14:textId="77777777">
            <w:pPr>
              <w:ind w:right="3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092C6A00" w14:textId="77777777">
            <w:pPr>
              <w:ind w:right="4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251,500000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07EB3ACD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663B71CF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1189F9E7" w14:textId="77777777"/>
        </w:tc>
      </w:tr>
      <w:tr w:rsidR="00B711B2" w14:paraId="30F10CBA" w14:textId="77777777">
        <w:trPr>
          <w:trHeight w:val="408"/>
        </w:trPr>
        <w:tc>
          <w:tcPr>
            <w:tcW w:w="463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6CBAC87F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1.2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54AA9D75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 xml:space="preserve">KNRW </w:t>
            </w:r>
          </w:p>
          <w:p w:rsidR="00B711B2" w:rsidRDefault="00F833D8" w14:paraId="30676BF2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202/2601/2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0AA4DF9C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7"/>
              </w:rPr>
              <w:t>Docieplenie ścian budynków płytami styropianowymi i pokrycie wyprawami elewacyjnymi, (styropian + 1˙warstwa siatki), ściany pełne z otworami, BEZ TYNKU, styropian grafitowy gr. 15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72231C17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m2</w:t>
            </w:r>
          </w:p>
        </w:tc>
        <w:tc>
          <w:tcPr>
            <w:tcW w:w="2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47F995F1" w14:textId="77777777"/>
        </w:tc>
        <w:tc>
          <w:tcPr>
            <w:tcW w:w="67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4CFA147E" w14:textId="77777777">
            <w:pPr>
              <w:ind w:left="139"/>
            </w:pPr>
            <w:r>
              <w:rPr>
                <w:rFonts w:ascii="Arial CE" w:hAnsi="Arial CE" w:eastAsia="Arial CE" w:cs="Arial CE"/>
                <w:sz w:val="17"/>
              </w:rPr>
              <w:t>17,288</w:t>
            </w:r>
          </w:p>
        </w:tc>
      </w:tr>
      <w:tr w:rsidR="00B711B2" w14:paraId="4ECBE99B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2A820514" w14:textId="77777777"/>
        </w:tc>
        <w:tc>
          <w:tcPr>
            <w:tcW w:w="86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B711B2" w:rsidRDefault="00F833D8" w14:paraId="59098B02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5E26B526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0E006274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3FCDA1FB" w14:textId="77777777"/>
        </w:tc>
      </w:tr>
      <w:tr w:rsidR="00B711B2" w14:paraId="66EC7600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7FCDCDD3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155E14C9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ściana pod strzechą</w:t>
            </w:r>
          </w:p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555023AF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(12,74+8,82+0,05)*0,8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7E75C10B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17,288000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067BC659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557507D7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05BAB633" w14:textId="77777777"/>
        </w:tc>
      </w:tr>
      <w:tr w:rsidR="00B711B2" w14:paraId="51AAD30D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1877D60A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485AF0A9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płyta z tyłu</w:t>
            </w:r>
          </w:p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B711B2" w:rsidRDefault="00B711B2" w14:paraId="63CF519E" w14:textId="77777777"/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B711B2" w:rsidRDefault="00B711B2" w14:paraId="237B0C84" w14:textId="77777777"/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429BEFEE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73505E57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6D402A7C" w14:textId="77777777"/>
        </w:tc>
      </w:tr>
      <w:tr w:rsidR="00B711B2" w14:paraId="3507821E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216F8B3E" w14:textId="77777777"/>
        </w:tc>
        <w:tc>
          <w:tcPr>
            <w:tcW w:w="739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B711B2" w:rsidRDefault="00F833D8" w14:paraId="4F3D841E" w14:textId="77777777">
            <w:pPr>
              <w:ind w:right="3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06024E64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17,288000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2185FD7D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2C5A6FDD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248247C1" w14:textId="77777777"/>
        </w:tc>
      </w:tr>
      <w:tr w:rsidR="00B711B2" w14:paraId="0B7B54D1" w14:textId="77777777">
        <w:trPr>
          <w:trHeight w:val="408"/>
        </w:trPr>
        <w:tc>
          <w:tcPr>
            <w:tcW w:w="463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7C178BEA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1.3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2E5F9A1A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 xml:space="preserve">KNRW </w:t>
            </w:r>
          </w:p>
          <w:p w:rsidR="00B711B2" w:rsidRDefault="00F833D8" w14:paraId="24A7A84C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202/2601/2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4EF01EB6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7"/>
              </w:rPr>
              <w:t>Docieplenie ścian budynków płytami styropianowymi i pokrycie wyprawami elewacyjnymi, (styropian + 1˙warstwa siatki), ściany pełne z otworami, BEZ TYNKU, styropian posadzkowy gr. 5 - tylna płyta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6CD7014F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m2</w:t>
            </w:r>
          </w:p>
        </w:tc>
        <w:tc>
          <w:tcPr>
            <w:tcW w:w="2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0F5A21B2" w14:textId="77777777"/>
        </w:tc>
        <w:tc>
          <w:tcPr>
            <w:tcW w:w="67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0FCB7605" w14:textId="77777777">
            <w:pPr>
              <w:ind w:left="139"/>
            </w:pPr>
            <w:r>
              <w:rPr>
                <w:rFonts w:ascii="Arial CE" w:hAnsi="Arial CE" w:eastAsia="Arial CE" w:cs="Arial CE"/>
                <w:sz w:val="17"/>
              </w:rPr>
              <w:t>60,488</w:t>
            </w:r>
          </w:p>
        </w:tc>
      </w:tr>
      <w:tr w:rsidR="00B711B2" w14:paraId="15B12FD5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157195D8" w14:textId="77777777"/>
        </w:tc>
        <w:tc>
          <w:tcPr>
            <w:tcW w:w="86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B711B2" w:rsidRDefault="00F833D8" w14:paraId="418E309F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06EC2399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2C1E6446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24F9940B" w14:textId="77777777"/>
        </w:tc>
      </w:tr>
      <w:tr w:rsidR="00B711B2" w14:paraId="3A4551FE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4984BCF2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04515D18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ściana pod strzechą</w:t>
            </w:r>
          </w:p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406D18A4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(12,74+8,82+0,05)*0,8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34572AE3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17,288000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0F15221B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38CA1EE8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3D106D7E" w14:textId="77777777"/>
        </w:tc>
      </w:tr>
      <w:tr w:rsidR="00B711B2" w14:paraId="2BEB0851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1067413D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643E6AF8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płyta z tyłu</w:t>
            </w:r>
          </w:p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499A9392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21,6*(1,5+0,5)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B711B2" w:rsidRDefault="00F833D8" w14:paraId="4A1C1BF5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43,200000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336970A1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6F12962B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3717ECFA" w14:textId="77777777"/>
        </w:tc>
      </w:tr>
      <w:tr w:rsidR="00B711B2" w14:paraId="4440DBE1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72AAC891" w14:textId="77777777"/>
        </w:tc>
        <w:tc>
          <w:tcPr>
            <w:tcW w:w="739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B711B2" w:rsidRDefault="00F833D8" w14:paraId="1CDD44E9" w14:textId="77777777">
            <w:pPr>
              <w:ind w:right="3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6FA95736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60,488000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4E83B824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2E3C0AEE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507C1BBC" w14:textId="77777777"/>
        </w:tc>
      </w:tr>
      <w:tr w:rsidR="00B711B2" w14:paraId="757A213D" w14:textId="77777777">
        <w:trPr>
          <w:trHeight w:val="408"/>
        </w:trPr>
        <w:tc>
          <w:tcPr>
            <w:tcW w:w="463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074025C0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1.4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42F4F684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 xml:space="preserve">KNRW </w:t>
            </w:r>
          </w:p>
          <w:p w:rsidR="00B711B2" w:rsidRDefault="00F833D8" w14:paraId="4AA1EF88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202/2601/6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416F1C7B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7"/>
              </w:rPr>
              <w:t>Docieplenie ścian budynków płytami styropianowymi i pokrycie wyprawami elewacyjnymi, ościeża (styropian szary gr 3cm + 1˙warstwa siatki),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5EA47FFC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m2</w:t>
            </w:r>
          </w:p>
        </w:tc>
        <w:tc>
          <w:tcPr>
            <w:tcW w:w="2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67CED690" w14:textId="77777777"/>
        </w:tc>
        <w:tc>
          <w:tcPr>
            <w:tcW w:w="67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050A415C" w14:textId="77777777">
            <w:pPr>
              <w:ind w:left="139"/>
            </w:pPr>
            <w:r>
              <w:rPr>
                <w:rFonts w:ascii="Arial CE" w:hAnsi="Arial CE" w:eastAsia="Arial CE" w:cs="Arial CE"/>
                <w:sz w:val="17"/>
              </w:rPr>
              <w:t>55,970</w:t>
            </w:r>
          </w:p>
        </w:tc>
      </w:tr>
      <w:tr w:rsidR="00B711B2" w14:paraId="3439FED8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695A118D" w14:textId="77777777"/>
        </w:tc>
        <w:tc>
          <w:tcPr>
            <w:tcW w:w="86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B711B2" w:rsidRDefault="00F833D8" w14:paraId="3F6039BF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699420F6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72C16FA1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01E473C5" w14:textId="77777777"/>
        </w:tc>
      </w:tr>
      <w:tr w:rsidR="00B711B2" w14:paraId="11BB8FE4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2FF279BE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04352D44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front - dół</w:t>
            </w:r>
          </w:p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071648DF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2*1,6+1,07+(2*1,5+1)*3+2*1,6*1,2+1,2+2*2,8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7CF64B34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26,910000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0FB012F0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70D33D34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72DFE0AF" w14:textId="77777777"/>
        </w:tc>
      </w:tr>
      <w:tr w:rsidR="00B711B2" w14:paraId="1764FC14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638BCA1C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04D57B6D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front</w:t>
            </w:r>
          </w:p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0CECC39E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(2*1,7+1)*5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72192EA8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22,000000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4B1FCDF4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1E2CEB46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3C4AA9E8" w14:textId="77777777"/>
        </w:tc>
      </w:tr>
      <w:tr w:rsidR="00B711B2" w14:paraId="43DE81ED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18275A18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38B8017E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lewa str</w:t>
            </w:r>
          </w:p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061E1026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3*0,5*2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4A5E3F52" w14:textId="77777777">
            <w:pPr>
              <w:ind w:right="3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3,000000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1CB00B80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28B5F7C1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67EE812D" w14:textId="77777777"/>
        </w:tc>
      </w:tr>
      <w:tr w:rsidR="00B711B2" w14:paraId="1BC74FED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4A2B2E20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759550F9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prawa str</w:t>
            </w:r>
          </w:p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7C504801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2*1,53+1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B711B2" w:rsidRDefault="00F833D8" w14:paraId="2EE74FC4" w14:textId="77777777">
            <w:pPr>
              <w:ind w:right="3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4,060000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7AEBE05A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460AC7D8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26A179B8" w14:textId="77777777"/>
        </w:tc>
      </w:tr>
      <w:tr w:rsidR="00B711B2" w14:paraId="096D1AFD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485206E5" w14:textId="77777777"/>
        </w:tc>
        <w:tc>
          <w:tcPr>
            <w:tcW w:w="739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B711B2" w:rsidRDefault="00F833D8" w14:paraId="0DDF6A31" w14:textId="77777777">
            <w:pPr>
              <w:ind w:right="3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4EF99BF6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55,970000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58E1151E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4DF3F730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235EDDBB" w14:textId="77777777"/>
        </w:tc>
      </w:tr>
      <w:tr w:rsidR="00B711B2" w14:paraId="1A294E26" w14:textId="77777777">
        <w:trPr>
          <w:trHeight w:val="408"/>
        </w:trPr>
        <w:tc>
          <w:tcPr>
            <w:tcW w:w="463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39B11D66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1.5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5AC1A274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 xml:space="preserve">KNRW </w:t>
            </w:r>
          </w:p>
          <w:p w:rsidR="00B711B2" w:rsidRDefault="00F833D8" w14:paraId="51821228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202/2601/8 (1)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05FF7674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7"/>
              </w:rPr>
              <w:t>Ochrona narożników wypukłych na styropianie z dodatkowym wzmocnieniem 1˙warstwą siatki, (kątowniki stalowe)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34700586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</w:t>
            </w:r>
          </w:p>
        </w:tc>
        <w:tc>
          <w:tcPr>
            <w:tcW w:w="2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4890C729" w14:textId="77777777"/>
        </w:tc>
        <w:tc>
          <w:tcPr>
            <w:tcW w:w="67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753555CB" w14:textId="77777777">
            <w:pPr>
              <w:ind w:left="139"/>
            </w:pPr>
            <w:r>
              <w:rPr>
                <w:rFonts w:ascii="Arial CE" w:hAnsi="Arial CE" w:eastAsia="Arial CE" w:cs="Arial CE"/>
                <w:sz w:val="17"/>
              </w:rPr>
              <w:t>74,470</w:t>
            </w:r>
          </w:p>
        </w:tc>
      </w:tr>
      <w:tr w:rsidR="00B711B2" w14:paraId="4E98AB3E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3DA7D5F5" w14:textId="77777777"/>
        </w:tc>
        <w:tc>
          <w:tcPr>
            <w:tcW w:w="86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B711B2" w:rsidRDefault="00F833D8" w14:paraId="6AC7DCC9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106E017C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673BAC44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774C8BB6" w14:textId="77777777"/>
        </w:tc>
      </w:tr>
      <w:tr w:rsidR="00B711B2" w14:paraId="76E55845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51EE598A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3FEDF22D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front - dół</w:t>
            </w:r>
          </w:p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26708988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2*1,6+1,07+(2*1,5+1)*3+2*1,6*1,2+1,2+2*2,8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4658F06F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26,910000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5D0CBDD8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4CDBFA69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2E225A0C" w14:textId="77777777"/>
        </w:tc>
      </w:tr>
      <w:tr w:rsidR="00B711B2" w14:paraId="242B3AA8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57784E12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3D57DDE2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front</w:t>
            </w:r>
          </w:p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6EE7FCAB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(2*1,7+1)*5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54D51698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22,000000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0DD0A368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18198C9F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27348050" w14:textId="77777777"/>
        </w:tc>
      </w:tr>
      <w:tr w:rsidR="00B711B2" w14:paraId="13B88A54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2975FE59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2EAB6277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lewa str</w:t>
            </w:r>
          </w:p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7FED49AA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3*0,5*2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4D30082D" w14:textId="77777777">
            <w:pPr>
              <w:ind w:right="3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3,000000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46B68548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6323FA50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7646C320" w14:textId="77777777"/>
        </w:tc>
      </w:tr>
      <w:tr w:rsidR="00B711B2" w14:paraId="479683F0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299F7AFB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663DA714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prawa str</w:t>
            </w:r>
          </w:p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663F976F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2*1,53+1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30A1701E" w14:textId="77777777">
            <w:pPr>
              <w:ind w:right="3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4,060000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3C56ECDD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6DC9BC70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6F4F12F0" w14:textId="77777777"/>
        </w:tc>
      </w:tr>
      <w:tr w:rsidR="00B711B2" w14:paraId="1008B671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745066AD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4B7FE88B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narożniki budynku</w:t>
            </w:r>
          </w:p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</w:tcPr>
          <w:p w:rsidR="00B711B2" w:rsidRDefault="00F833D8" w14:paraId="0508F358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4+6,8+3,7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436C1816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14,500000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24E4E8C6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7CC2B32A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54605E26" w14:textId="77777777"/>
        </w:tc>
      </w:tr>
      <w:tr w:rsidR="00B711B2" w14:paraId="31487875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394BD056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B711B2" w:rsidRDefault="00B711B2" w14:paraId="2C84516E" w14:textId="77777777"/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6B34A8CC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2*2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B711B2" w:rsidRDefault="00F833D8" w14:paraId="5E3C9105" w14:textId="77777777">
            <w:pPr>
              <w:ind w:right="3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4,000000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549450D8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58EE5B1D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4B2A4FE9" w14:textId="77777777"/>
        </w:tc>
      </w:tr>
      <w:tr w:rsidR="00B711B2" w14:paraId="2B8D0694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4442000A" w14:textId="77777777"/>
        </w:tc>
        <w:tc>
          <w:tcPr>
            <w:tcW w:w="739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B711B2" w:rsidRDefault="00F833D8" w14:paraId="330849D0" w14:textId="77777777">
            <w:pPr>
              <w:ind w:right="3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600483A8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74,470000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283BAEBB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14AB0897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0075355E" w14:textId="77777777"/>
        </w:tc>
      </w:tr>
      <w:tr w:rsidR="00B711B2" w14:paraId="6EFB86CD" w14:textId="77777777">
        <w:trPr>
          <w:trHeight w:val="245"/>
        </w:trPr>
        <w:tc>
          <w:tcPr>
            <w:tcW w:w="463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5C4234C8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2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72EFB9E7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Element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71BBC1F6" w14:textId="77777777">
            <w:pPr>
              <w:ind w:left="29"/>
            </w:pPr>
            <w:r>
              <w:rPr>
                <w:rFonts w:ascii="Arial CE" w:hAnsi="Arial CE" w:eastAsia="Arial CE" w:cs="Arial CE"/>
                <w:b/>
                <w:sz w:val="18"/>
              </w:rPr>
              <w:t>Izolacja ścian fundamentowych</w:t>
            </w:r>
          </w:p>
        </w:tc>
        <w:tc>
          <w:tcPr>
            <w:tcW w:w="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4B0CDBB3" w14:textId="77777777"/>
        </w:tc>
        <w:tc>
          <w:tcPr>
            <w:tcW w:w="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47553A11" w14:textId="77777777"/>
        </w:tc>
        <w:tc>
          <w:tcPr>
            <w:tcW w:w="67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2BA1886D" w14:textId="77777777"/>
        </w:tc>
      </w:tr>
      <w:tr w:rsidR="00B711B2" w14:paraId="176F1A9E" w14:textId="77777777">
        <w:trPr>
          <w:trHeight w:val="408"/>
        </w:trPr>
        <w:tc>
          <w:tcPr>
            <w:tcW w:w="463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426F5212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2.1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43AC5016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 xml:space="preserve">KNRW </w:t>
            </w:r>
          </w:p>
          <w:p w:rsidR="00B711B2" w:rsidRDefault="00F833D8" w14:paraId="448923C6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201/212/4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5C2E3D38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Wykopy oraz przekopy wykonywane koparkami podsiębiernymi na odkład, koparka 0,25˙m3, grunt kategorii III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74EF6276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m3</w:t>
            </w:r>
          </w:p>
        </w:tc>
        <w:tc>
          <w:tcPr>
            <w:tcW w:w="2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1EA12FE5" w14:textId="77777777"/>
        </w:tc>
        <w:tc>
          <w:tcPr>
            <w:tcW w:w="67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28B734BE" w14:textId="77777777">
            <w:pPr>
              <w:ind w:left="139"/>
            </w:pPr>
            <w:r>
              <w:rPr>
                <w:rFonts w:ascii="Arial CE" w:hAnsi="Arial CE" w:eastAsia="Arial CE" w:cs="Arial CE"/>
                <w:sz w:val="17"/>
              </w:rPr>
              <w:t>50,400</w:t>
            </w:r>
          </w:p>
        </w:tc>
      </w:tr>
      <w:tr w:rsidR="00B711B2" w14:paraId="2D84F999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1C5CDEB7" w14:textId="77777777"/>
        </w:tc>
        <w:tc>
          <w:tcPr>
            <w:tcW w:w="86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B711B2" w:rsidRDefault="00F833D8" w14:paraId="31D8D89D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66FAD979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4075DA03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043983E1" w14:textId="77777777"/>
        </w:tc>
      </w:tr>
      <w:tr w:rsidR="00B711B2" w14:paraId="4B942DA2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61683886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B711B2" w:rsidRDefault="00B711B2" w14:paraId="764D53A1" w14:textId="77777777"/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0F8E375C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1,2*1,5*(7+21)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B711B2" w:rsidRDefault="00F833D8" w14:paraId="5DEE7F3D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50,400000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2194378E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4E2407BF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5749F6F6" w14:textId="77777777"/>
        </w:tc>
      </w:tr>
      <w:tr w:rsidR="00B711B2" w14:paraId="6D177AAF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0EA779C5" w14:textId="77777777"/>
        </w:tc>
        <w:tc>
          <w:tcPr>
            <w:tcW w:w="739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B711B2" w:rsidRDefault="00F833D8" w14:paraId="49F72CD8" w14:textId="77777777">
            <w:pPr>
              <w:ind w:right="3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2A802FBD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50,400000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12B43443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2645B693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5B79DCC6" w14:textId="77777777"/>
        </w:tc>
      </w:tr>
      <w:tr w:rsidR="00B711B2" w14:paraId="2527F253" w14:textId="77777777">
        <w:trPr>
          <w:trHeight w:val="408"/>
        </w:trPr>
        <w:tc>
          <w:tcPr>
            <w:tcW w:w="463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38CA74D9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2.2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49F18A9D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7"/>
              </w:rPr>
              <w:t>KNR 1901/640/3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525F8472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Oczyszczenie powierzchni stropów od spodu przy użyciu szczotek stalowych, powierzchnia ponad 5,0˙m2 - ściany funamentów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3568FA55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m2</w:t>
            </w:r>
          </w:p>
        </w:tc>
        <w:tc>
          <w:tcPr>
            <w:tcW w:w="2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17585E75" w14:textId="77777777"/>
        </w:tc>
        <w:tc>
          <w:tcPr>
            <w:tcW w:w="67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342C5E3C" w14:textId="77777777">
            <w:pPr>
              <w:ind w:left="139"/>
            </w:pPr>
            <w:r>
              <w:rPr>
                <w:rFonts w:ascii="Arial CE" w:hAnsi="Arial CE" w:eastAsia="Arial CE" w:cs="Arial CE"/>
                <w:sz w:val="17"/>
              </w:rPr>
              <w:t>42,900</w:t>
            </w:r>
          </w:p>
        </w:tc>
      </w:tr>
      <w:tr w:rsidR="00B711B2" w14:paraId="5B40E5EA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08881B6B" w14:textId="77777777"/>
        </w:tc>
        <w:tc>
          <w:tcPr>
            <w:tcW w:w="86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B711B2" w:rsidRDefault="00F833D8" w14:paraId="6890935D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0D72392B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7207ED0D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351E0209" w14:textId="77777777"/>
        </w:tc>
      </w:tr>
      <w:tr w:rsidR="00B711B2" w14:paraId="49D55671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63C12942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B711B2" w:rsidRDefault="00B711B2" w14:paraId="0458AE5C" w14:textId="77777777"/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5925A9AE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1,5*(7+21,6)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B711B2" w:rsidRDefault="00F833D8" w14:paraId="14EB6323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42,900000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2546F0E9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2D94E127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438E6C16" w14:textId="77777777"/>
        </w:tc>
      </w:tr>
      <w:tr w:rsidR="00B711B2" w14:paraId="37D90250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18620DB6" w14:textId="77777777"/>
        </w:tc>
        <w:tc>
          <w:tcPr>
            <w:tcW w:w="739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B711B2" w:rsidRDefault="00F833D8" w14:paraId="04B4BEBC" w14:textId="77777777">
            <w:pPr>
              <w:ind w:right="3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2505EDF1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42,900000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6F860081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02CE396C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3C7D8EB8" w14:textId="77777777"/>
        </w:tc>
      </w:tr>
      <w:tr w:rsidR="00B711B2" w14:paraId="688E21AE" w14:textId="77777777">
        <w:trPr>
          <w:trHeight w:val="408"/>
        </w:trPr>
        <w:tc>
          <w:tcPr>
            <w:tcW w:w="463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1B3A7CE6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2.3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2DD6421F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 xml:space="preserve">KNRW </w:t>
            </w:r>
          </w:p>
          <w:p w:rsidR="00B711B2" w:rsidRDefault="00F833D8" w14:paraId="0FB36C71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202/608/8 (1)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7153E1F8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7"/>
              </w:rPr>
              <w:t>Izolacje cieplne i przeciwdźwiękowe z płyt styropianowych, pionowe, na lepiku, bez siatki metalowej -</w:t>
            </w:r>
          </w:p>
          <w:p w:rsidR="00B711B2" w:rsidRDefault="00F833D8" w14:paraId="3A10ECC4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- DOCIEPLENIE PŁYTAMI STYRODUROWYMI GR. 5CM ŚCIAN FUNDAMENTOWYCH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3657F6D7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m2</w:t>
            </w:r>
          </w:p>
        </w:tc>
        <w:tc>
          <w:tcPr>
            <w:tcW w:w="2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67A57590" w14:textId="77777777"/>
        </w:tc>
        <w:tc>
          <w:tcPr>
            <w:tcW w:w="67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519BFEE3" w14:textId="77777777">
            <w:pPr>
              <w:ind w:left="139"/>
            </w:pPr>
            <w:r>
              <w:rPr>
                <w:rFonts w:ascii="Arial CE" w:hAnsi="Arial CE" w:eastAsia="Arial CE" w:cs="Arial CE"/>
                <w:sz w:val="17"/>
              </w:rPr>
              <w:t>42,900</w:t>
            </w:r>
          </w:p>
        </w:tc>
      </w:tr>
      <w:tr w:rsidR="00B711B2" w14:paraId="0FE3AE76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2FAEFA89" w14:textId="77777777"/>
        </w:tc>
        <w:tc>
          <w:tcPr>
            <w:tcW w:w="86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B711B2" w:rsidRDefault="00F833D8" w14:paraId="66CE29F1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0E2BEA08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45BDE276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20A5B37E" w14:textId="77777777"/>
        </w:tc>
      </w:tr>
      <w:tr w:rsidR="00B711B2" w14:paraId="2A74298C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2CA8957F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B711B2" w:rsidRDefault="00B711B2" w14:paraId="5A7BFE8E" w14:textId="77777777"/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61E16A1F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1,5*(7+21,6)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B711B2" w:rsidRDefault="00F833D8" w14:paraId="1FB10D9E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42,900000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66641E85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29F3B008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04B4E2F9" w14:textId="77777777"/>
        </w:tc>
      </w:tr>
      <w:tr w:rsidR="00B711B2" w14:paraId="5BB11617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456AB773" w14:textId="77777777"/>
        </w:tc>
        <w:tc>
          <w:tcPr>
            <w:tcW w:w="739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B711B2" w:rsidRDefault="00F833D8" w14:paraId="2A0C9D95" w14:textId="77777777">
            <w:pPr>
              <w:ind w:right="3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410618B2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42,900000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21EE4E04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4E33B1C4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30377C87" w14:textId="77777777"/>
        </w:tc>
      </w:tr>
      <w:tr w:rsidR="00B711B2" w14:paraId="72CC5904" w14:textId="77777777">
        <w:trPr>
          <w:trHeight w:val="218"/>
        </w:trPr>
        <w:tc>
          <w:tcPr>
            <w:tcW w:w="463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33A96266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2.4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0430A811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7"/>
              </w:rPr>
              <w:t>KNNRW 3/207/1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59AC52D1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Izolacje pionowe ścian fundamentowych, z folii kubełkowej, bez gruntowania powierzchni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42F1F012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m2</w:t>
            </w:r>
          </w:p>
        </w:tc>
        <w:tc>
          <w:tcPr>
            <w:tcW w:w="2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5693BBB4" w14:textId="77777777"/>
        </w:tc>
        <w:tc>
          <w:tcPr>
            <w:tcW w:w="67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7C94C812" w14:textId="77777777">
            <w:pPr>
              <w:ind w:left="139"/>
            </w:pPr>
            <w:r>
              <w:rPr>
                <w:rFonts w:ascii="Arial CE" w:hAnsi="Arial CE" w:eastAsia="Arial CE" w:cs="Arial CE"/>
                <w:sz w:val="17"/>
              </w:rPr>
              <w:t>42,900</w:t>
            </w:r>
          </w:p>
        </w:tc>
      </w:tr>
      <w:tr w:rsidR="00B711B2" w14:paraId="6FFBD89D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247FDFAC" w14:textId="77777777"/>
        </w:tc>
        <w:tc>
          <w:tcPr>
            <w:tcW w:w="86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B711B2" w:rsidRDefault="00F833D8" w14:paraId="58B48EA4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21D11C85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6E3FE637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246FCC42" w14:textId="77777777"/>
        </w:tc>
      </w:tr>
      <w:tr w:rsidR="00B711B2" w14:paraId="543B3C69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2BB1FAAB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B711B2" w:rsidRDefault="00B711B2" w14:paraId="65EA40DE" w14:textId="77777777"/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66C7812D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1,5*(7+21,6)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B711B2" w:rsidRDefault="00F833D8" w14:paraId="0EB39735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42,900000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1ABC8966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4DEFC9EC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03224199" w14:textId="77777777"/>
        </w:tc>
      </w:tr>
      <w:tr w:rsidR="00B711B2" w14:paraId="65FDF457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7F8959F7" w14:textId="77777777"/>
        </w:tc>
        <w:tc>
          <w:tcPr>
            <w:tcW w:w="739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B711B2" w:rsidRDefault="00F833D8" w14:paraId="534D570F" w14:textId="77777777">
            <w:pPr>
              <w:ind w:right="3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5911BDE1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42,900000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18AE3C01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6F40AEFA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1F85AB00" w14:textId="77777777"/>
        </w:tc>
      </w:tr>
      <w:tr w:rsidR="00B711B2" w14:paraId="32B2CFC5" w14:textId="77777777">
        <w:trPr>
          <w:trHeight w:val="408"/>
        </w:trPr>
        <w:tc>
          <w:tcPr>
            <w:tcW w:w="463" w:type="dxa"/>
            <w:tcBorders>
              <w:top w:val="single" w:color="000000" w:sz="2" w:space="0"/>
              <w:left w:val="single" w:color="000000" w:sz="5" w:space="0"/>
              <w:bottom w:val="single" w:color="000000" w:sz="5" w:space="0"/>
              <w:right w:val="single" w:color="000000" w:sz="2" w:space="0"/>
            </w:tcBorders>
          </w:tcPr>
          <w:p w:rsidR="00B711B2" w:rsidRDefault="00F833D8" w14:paraId="5A93A989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2.5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B711B2" w:rsidRDefault="00F833D8" w14:paraId="6DDBD73D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 xml:space="preserve">KNRW </w:t>
            </w:r>
          </w:p>
          <w:p w:rsidR="00B711B2" w:rsidRDefault="00F833D8" w14:paraId="25DD43A3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201/222/2 (1)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B711B2" w:rsidRDefault="00F833D8" w14:paraId="34787D16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Zasypywanie wykopów spycharkami, przemieszczenie gruntu na odległość 10˙m, grunt kategorii III, spycharka 75KM</w:t>
            </w:r>
          </w:p>
        </w:tc>
        <w:tc>
          <w:tcPr>
            <w:tcW w:w="372" w:type="dxa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  <w:vAlign w:val="bottom"/>
          </w:tcPr>
          <w:p w:rsidR="00B711B2" w:rsidRDefault="00F833D8" w14:paraId="0D6389AA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m3</w:t>
            </w:r>
          </w:p>
        </w:tc>
        <w:tc>
          <w:tcPr>
            <w:tcW w:w="295" w:type="dxa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nil"/>
            </w:tcBorders>
          </w:tcPr>
          <w:p w:rsidR="00B711B2" w:rsidRDefault="00B711B2" w14:paraId="3EA4FBFA" w14:textId="77777777"/>
        </w:tc>
        <w:tc>
          <w:tcPr>
            <w:tcW w:w="670" w:type="dxa"/>
            <w:tcBorders>
              <w:top w:val="single" w:color="000000" w:sz="2" w:space="0"/>
              <w:left w:val="nil"/>
              <w:bottom w:val="single" w:color="000000" w:sz="5" w:space="0"/>
              <w:right w:val="single" w:color="000000" w:sz="5" w:space="0"/>
            </w:tcBorders>
            <w:vAlign w:val="bottom"/>
          </w:tcPr>
          <w:p w:rsidR="00B711B2" w:rsidRDefault="00F833D8" w14:paraId="5A6368A8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50,4</w:t>
            </w:r>
          </w:p>
        </w:tc>
      </w:tr>
    </w:tbl>
    <w:p w:rsidR="00B711B2" w:rsidRDefault="00B711B2" w14:paraId="10D99123" w14:textId="77777777">
      <w:pPr>
        <w:spacing w:after="0"/>
        <w:ind w:left="-1440" w:right="10459"/>
      </w:pPr>
    </w:p>
    <w:tbl>
      <w:tblPr>
        <w:tblStyle w:val="TableGrid"/>
        <w:tblW w:w="10481" w:type="dxa"/>
        <w:tblInd w:w="-590" w:type="dxa"/>
        <w:tblCellMar>
          <w:top w:w="9" w:type="dxa"/>
          <w:bottom w:w="20" w:type="dxa"/>
          <w:right w:w="28" w:type="dxa"/>
        </w:tblCellMar>
        <w:tblLook w:val="04A0" w:firstRow="1" w:lastRow="0" w:firstColumn="1" w:lastColumn="0" w:noHBand="0" w:noVBand="1"/>
      </w:tblPr>
      <w:tblGrid>
        <w:gridCol w:w="463"/>
        <w:gridCol w:w="1293"/>
        <w:gridCol w:w="1779"/>
        <w:gridCol w:w="4310"/>
        <w:gridCol w:w="1283"/>
        <w:gridCol w:w="372"/>
        <w:gridCol w:w="294"/>
        <w:gridCol w:w="687"/>
      </w:tblGrid>
      <w:tr w:rsidR="00B711B2" w14:paraId="036719CC" w14:textId="77777777">
        <w:trPr>
          <w:trHeight w:val="226"/>
        </w:trPr>
        <w:tc>
          <w:tcPr>
            <w:tcW w:w="46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2" w:space="0"/>
            </w:tcBorders>
          </w:tcPr>
          <w:p w:rsidR="00B711B2" w:rsidRDefault="00F833D8" w14:paraId="05A193A8" w14:textId="77777777">
            <w:pPr>
              <w:spacing w:after="126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&lt;-N</w:t>
            </w:r>
          </w:p>
          <w:p w:rsidR="00B711B2" w:rsidRDefault="00F833D8" w14:paraId="22AA4064" w14:textId="77777777">
            <w:pPr>
              <w:ind w:left="139"/>
            </w:pPr>
            <w:r>
              <w:rPr>
                <w:rFonts w:ascii="Arial CE" w:hAnsi="Arial CE" w:eastAsia="Arial CE" w:cs="Arial CE"/>
                <w:b/>
                <w:sz w:val="17"/>
              </w:rPr>
              <w:t>Nr</w:t>
            </w:r>
          </w:p>
        </w:tc>
        <w:tc>
          <w:tcPr>
            <w:tcW w:w="1294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B711B2" w:rsidRDefault="00F833D8" w14:paraId="7875042E" w14:textId="77777777">
            <w:pPr>
              <w:spacing w:after="126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&lt;-P</w:t>
            </w:r>
          </w:p>
          <w:p w:rsidR="00B711B2" w:rsidRDefault="00F833D8" w14:paraId="3C2E6055" w14:textId="77777777">
            <w:pPr>
              <w:ind w:left="26"/>
              <w:jc w:val="center"/>
            </w:pPr>
            <w:r>
              <w:rPr>
                <w:rFonts w:ascii="Arial CE" w:hAnsi="Arial CE" w:eastAsia="Arial CE" w:cs="Arial CE"/>
                <w:b/>
                <w:sz w:val="17"/>
              </w:rPr>
              <w:t>Podstawa</w:t>
            </w:r>
          </w:p>
        </w:tc>
        <w:tc>
          <w:tcPr>
            <w:tcW w:w="7387" w:type="dxa"/>
            <w:gridSpan w:val="3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B711B2" w:rsidRDefault="00F833D8" w14:paraId="5A326E06" w14:textId="77777777">
            <w:pPr>
              <w:spacing w:after="126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</w:t>
            </w:r>
          </w:p>
          <w:p w:rsidR="00B711B2" w:rsidRDefault="00F833D8" w14:paraId="5BB3D184" w14:textId="77777777">
            <w:pPr>
              <w:ind w:left="30"/>
              <w:jc w:val="center"/>
            </w:pPr>
            <w:r>
              <w:rPr>
                <w:rFonts w:ascii="Arial CE" w:hAnsi="Arial CE" w:eastAsia="Arial CE" w:cs="Arial CE"/>
                <w:b/>
                <w:sz w:val="17"/>
              </w:rPr>
              <w:t>Opis robót</w:t>
            </w:r>
          </w:p>
        </w:tc>
        <w:tc>
          <w:tcPr>
            <w:tcW w:w="372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B711B2" w:rsidRDefault="00F833D8" w14:paraId="1C79A007" w14:textId="77777777">
            <w:pPr>
              <w:spacing w:after="126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&lt;-J</w:t>
            </w:r>
          </w:p>
          <w:p w:rsidR="00B711B2" w:rsidRDefault="00F833D8" w14:paraId="00FCF5AD" w14:textId="77777777">
            <w:pPr>
              <w:ind w:left="67"/>
              <w:jc w:val="both"/>
            </w:pPr>
            <w:r>
              <w:rPr>
                <w:rFonts w:ascii="Arial CE" w:hAnsi="Arial CE" w:eastAsia="Arial CE" w:cs="Arial CE"/>
                <w:b/>
                <w:sz w:val="17"/>
              </w:rPr>
              <w:t>Jm</w:t>
            </w:r>
          </w:p>
        </w:tc>
        <w:tc>
          <w:tcPr>
            <w:tcW w:w="295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nil"/>
            </w:tcBorders>
          </w:tcPr>
          <w:p w:rsidR="00B711B2" w:rsidRDefault="00F833D8" w14:paraId="0369AC1E" w14:textId="77777777">
            <w:pPr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&lt;-I</w:t>
            </w:r>
          </w:p>
        </w:tc>
        <w:tc>
          <w:tcPr>
            <w:tcW w:w="670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B711B2" w:rsidRDefault="00F833D8" w14:paraId="07FCAC35" w14:textId="77777777">
            <w:r>
              <w:rPr>
                <w:rFonts w:ascii="Arial CE" w:hAnsi="Arial CE" w:eastAsia="Arial CE" w:cs="Arial CE"/>
                <w:b/>
                <w:sz w:val="17"/>
              </w:rPr>
              <w:t>Ilość</w:t>
            </w:r>
          </w:p>
        </w:tc>
      </w:tr>
      <w:tr w:rsidR="00B711B2" w14:paraId="127E1D68" w14:textId="77777777">
        <w:trPr>
          <w:trHeight w:val="245"/>
        </w:trPr>
        <w:tc>
          <w:tcPr>
            <w:tcW w:w="463" w:type="dxa"/>
            <w:tcBorders>
              <w:top w:val="single" w:color="000000" w:sz="5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25556595" w14:textId="77777777"/>
        </w:tc>
        <w:tc>
          <w:tcPr>
            <w:tcW w:w="1294" w:type="dxa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5826D32F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Rozdział</w:t>
            </w:r>
          </w:p>
        </w:tc>
        <w:tc>
          <w:tcPr>
            <w:tcW w:w="7387" w:type="dxa"/>
            <w:gridSpan w:val="3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64809E1E" w14:textId="77777777">
            <w:pPr>
              <w:ind w:left="29"/>
            </w:pPr>
            <w:r>
              <w:rPr>
                <w:rFonts w:ascii="Arial CE" w:hAnsi="Arial CE" w:eastAsia="Arial CE" w:cs="Arial CE"/>
                <w:b/>
                <w:sz w:val="18"/>
              </w:rPr>
              <w:t>Odwodnienie</w:t>
            </w:r>
          </w:p>
        </w:tc>
        <w:tc>
          <w:tcPr>
            <w:tcW w:w="372" w:type="dxa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353EE241" w14:textId="77777777"/>
        </w:tc>
        <w:tc>
          <w:tcPr>
            <w:tcW w:w="295" w:type="dxa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487AAD08" w14:textId="77777777"/>
        </w:tc>
        <w:tc>
          <w:tcPr>
            <w:tcW w:w="670" w:type="dxa"/>
            <w:tcBorders>
              <w:top w:val="single" w:color="000000" w:sz="5" w:space="0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254CE872" w14:textId="77777777"/>
        </w:tc>
      </w:tr>
      <w:tr w:rsidR="00B711B2" w14:paraId="244A745D" w14:textId="77777777">
        <w:trPr>
          <w:trHeight w:val="245"/>
        </w:trPr>
        <w:tc>
          <w:tcPr>
            <w:tcW w:w="463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0B3AD6E8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6B5337A1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Element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728A01EA" w14:textId="77777777">
            <w:pPr>
              <w:ind w:left="29"/>
            </w:pPr>
            <w:r>
              <w:rPr>
                <w:rFonts w:ascii="Arial CE" w:hAnsi="Arial CE" w:eastAsia="Arial CE" w:cs="Arial CE"/>
                <w:b/>
                <w:sz w:val="18"/>
              </w:rPr>
              <w:t>Odwodnienie</w:t>
            </w:r>
          </w:p>
        </w:tc>
        <w:tc>
          <w:tcPr>
            <w:tcW w:w="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33785389" w14:textId="77777777"/>
        </w:tc>
        <w:tc>
          <w:tcPr>
            <w:tcW w:w="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2A298D68" w14:textId="77777777"/>
        </w:tc>
        <w:tc>
          <w:tcPr>
            <w:tcW w:w="67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17229212" w14:textId="77777777"/>
        </w:tc>
      </w:tr>
      <w:tr w:rsidR="00B711B2" w14:paraId="125CA628" w14:textId="77777777">
        <w:trPr>
          <w:trHeight w:val="408"/>
        </w:trPr>
        <w:tc>
          <w:tcPr>
            <w:tcW w:w="463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575ED39F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1.1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6BE971AC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 xml:space="preserve">KNRW </w:t>
            </w:r>
          </w:p>
          <w:p w:rsidR="00B711B2" w:rsidRDefault="00F833D8" w14:paraId="75BAB770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201/212/4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171C2985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Wykopy oraz przekopy wykonywane koparkami podsiębiernymi na odkład, koparka 0,25˙m3, grunt kategorii III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2E718119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m3</w:t>
            </w:r>
          </w:p>
        </w:tc>
        <w:tc>
          <w:tcPr>
            <w:tcW w:w="2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5372753F" w14:textId="77777777"/>
        </w:tc>
        <w:tc>
          <w:tcPr>
            <w:tcW w:w="67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6908D191" w14:textId="77777777">
            <w:pPr>
              <w:ind w:left="139"/>
            </w:pPr>
            <w:r>
              <w:rPr>
                <w:rFonts w:ascii="Arial CE" w:hAnsi="Arial CE" w:eastAsia="Arial CE" w:cs="Arial CE"/>
                <w:sz w:val="17"/>
              </w:rPr>
              <w:t>68,400</w:t>
            </w:r>
          </w:p>
        </w:tc>
      </w:tr>
      <w:tr w:rsidR="00B711B2" w14:paraId="344DF9AB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075F1763" w14:textId="77777777"/>
        </w:tc>
        <w:tc>
          <w:tcPr>
            <w:tcW w:w="86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B711B2" w:rsidRDefault="00F833D8" w14:paraId="6610F60C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33BC1655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51B18AE7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232A9976" w14:textId="77777777"/>
        </w:tc>
      </w:tr>
      <w:tr w:rsidR="00B711B2" w14:paraId="349D6680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2E6FD8A2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B711B2" w:rsidRDefault="00B711B2" w14:paraId="13D68B95" w14:textId="77777777"/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28B5869B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1,2*1,5*(7+21+10)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B711B2" w:rsidRDefault="00F833D8" w14:paraId="56F9B9FB" w14:textId="77777777">
            <w:pPr>
              <w:ind w:right="1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68,400000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4560AB93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28A2F4A1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0E8F903E" w14:textId="77777777"/>
        </w:tc>
      </w:tr>
      <w:tr w:rsidR="00B711B2" w14:paraId="16EF7543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15721D63" w14:textId="77777777"/>
        </w:tc>
        <w:tc>
          <w:tcPr>
            <w:tcW w:w="739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B711B2" w:rsidRDefault="00F833D8" w14:paraId="55DE0D1F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42AA33E8" w14:textId="77777777">
            <w:pPr>
              <w:ind w:right="1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68,400000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1696165D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16E4A16A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5C1118C0" w14:textId="77777777"/>
        </w:tc>
      </w:tr>
      <w:tr w:rsidR="00B711B2" w14:paraId="07B1D49C" w14:textId="77777777">
        <w:trPr>
          <w:trHeight w:val="408"/>
        </w:trPr>
        <w:tc>
          <w:tcPr>
            <w:tcW w:w="463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7B725A50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1.2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6CFF9A22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 xml:space="preserve">KNR 201/610/2 </w:t>
            </w:r>
          </w:p>
          <w:p w:rsidR="00B711B2" w:rsidRDefault="00F833D8" w14:paraId="24C8F9EC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(1)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4D28980B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Drenaże - podsypka filtracyjna w gotowym suchym wykopie, wraz z przygotowaniem kruszywa - żwir lub pospółka, żwirek filtracyjny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295DB883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m3</w:t>
            </w:r>
          </w:p>
        </w:tc>
        <w:tc>
          <w:tcPr>
            <w:tcW w:w="2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0B7C3D41" w14:textId="77777777"/>
        </w:tc>
        <w:tc>
          <w:tcPr>
            <w:tcW w:w="67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38469AEA" w14:textId="77777777">
            <w:pPr>
              <w:ind w:left="139"/>
            </w:pPr>
            <w:r>
              <w:rPr>
                <w:rFonts w:ascii="Arial CE" w:hAnsi="Arial CE" w:eastAsia="Arial CE" w:cs="Arial CE"/>
                <w:sz w:val="17"/>
              </w:rPr>
              <w:t>15,000</w:t>
            </w:r>
          </w:p>
        </w:tc>
      </w:tr>
      <w:tr w:rsidR="00B711B2" w14:paraId="35745873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4C3610BB" w14:textId="77777777"/>
        </w:tc>
        <w:tc>
          <w:tcPr>
            <w:tcW w:w="86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B711B2" w:rsidRDefault="00F833D8" w14:paraId="512CA847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39409D89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7EE86044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33C20631" w14:textId="77777777"/>
        </w:tc>
      </w:tr>
      <w:tr w:rsidR="00B711B2" w14:paraId="361B1DF9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4B71F4AA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B711B2" w:rsidRDefault="00B711B2" w14:paraId="6DC40322" w14:textId="77777777"/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13B92657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0,5*(1,2*7+21,6)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B711B2" w:rsidRDefault="00F833D8" w14:paraId="41009C2A" w14:textId="77777777">
            <w:pPr>
              <w:ind w:right="1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15,000000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4F73D8D0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2A51906F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161EC93E" w14:textId="77777777"/>
        </w:tc>
      </w:tr>
      <w:tr w:rsidR="00B711B2" w14:paraId="2E1F98B9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4959BA1D" w14:textId="77777777"/>
        </w:tc>
        <w:tc>
          <w:tcPr>
            <w:tcW w:w="739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B711B2" w:rsidRDefault="00F833D8" w14:paraId="1245D084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1B5D1399" w14:textId="77777777">
            <w:pPr>
              <w:ind w:right="1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15,000000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5CC59E89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245FD253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0B148ADB" w14:textId="77777777"/>
        </w:tc>
      </w:tr>
      <w:tr w:rsidR="00B711B2" w14:paraId="2754CD38" w14:textId="77777777">
        <w:trPr>
          <w:trHeight w:val="408"/>
        </w:trPr>
        <w:tc>
          <w:tcPr>
            <w:tcW w:w="463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0D32CEA5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1.3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712E56D2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 xml:space="preserve">KNRW </w:t>
            </w:r>
          </w:p>
          <w:p w:rsidR="00B711B2" w:rsidRDefault="00F833D8" w14:paraId="19C5B00D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218/408/2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4FFF9CA4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Kanały z rur typu PVC łączone na wcisk, Fi˙160˙mm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1C292914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</w:t>
            </w:r>
          </w:p>
        </w:tc>
        <w:tc>
          <w:tcPr>
            <w:tcW w:w="2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7219B483" w14:textId="77777777"/>
        </w:tc>
        <w:tc>
          <w:tcPr>
            <w:tcW w:w="67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5F2EF408" w14:textId="77777777">
            <w:pPr>
              <w:ind w:left="139"/>
            </w:pPr>
            <w:r>
              <w:rPr>
                <w:rFonts w:ascii="Arial CE" w:hAnsi="Arial CE" w:eastAsia="Arial CE" w:cs="Arial CE"/>
                <w:sz w:val="17"/>
              </w:rPr>
              <w:t>17,000</w:t>
            </w:r>
          </w:p>
        </w:tc>
      </w:tr>
      <w:tr w:rsidR="00B711B2" w14:paraId="100805CC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7B51AFE9" w14:textId="77777777"/>
        </w:tc>
        <w:tc>
          <w:tcPr>
            <w:tcW w:w="86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B711B2" w:rsidRDefault="00F833D8" w14:paraId="07D6844B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4B9DF475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05B803B9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7F73942A" w14:textId="77777777"/>
        </w:tc>
      </w:tr>
      <w:tr w:rsidR="00B711B2" w14:paraId="497D9B90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1ED32460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B711B2" w:rsidRDefault="00B711B2" w14:paraId="2527325F" w14:textId="77777777"/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6BC42287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7+10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B711B2" w:rsidRDefault="00F833D8" w14:paraId="5E6D81D6" w14:textId="77777777">
            <w:pPr>
              <w:ind w:right="1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17,000000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2A1AE50E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64D21CA8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6BA23950" w14:textId="77777777"/>
        </w:tc>
      </w:tr>
      <w:tr w:rsidR="00B711B2" w14:paraId="66F6CC05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72C5B38F" w14:textId="77777777"/>
        </w:tc>
        <w:tc>
          <w:tcPr>
            <w:tcW w:w="739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B711B2" w:rsidRDefault="00F833D8" w14:paraId="25866365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2F9FE9A4" w14:textId="77777777">
            <w:pPr>
              <w:ind w:right="1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17,000000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24D30B27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4F5F9116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204DE27E" w14:textId="77777777"/>
        </w:tc>
      </w:tr>
      <w:tr w:rsidR="00B711B2" w14:paraId="0EF1FE3F" w14:textId="77777777">
        <w:trPr>
          <w:trHeight w:val="408"/>
        </w:trPr>
        <w:tc>
          <w:tcPr>
            <w:tcW w:w="463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24FDCA43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1.4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37453C24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 xml:space="preserve">KNR 228/501/9 </w:t>
            </w:r>
          </w:p>
          <w:p w:rsidR="00B711B2" w:rsidRDefault="00F833D8" w14:paraId="7620F5B6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(1)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697F2FA4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Podsybka i  obsypka rurociągu kruszywem dowiezionym, piasek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4F538F67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m3</w:t>
            </w:r>
          </w:p>
        </w:tc>
        <w:tc>
          <w:tcPr>
            <w:tcW w:w="2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53B140AD" w14:textId="77777777"/>
        </w:tc>
        <w:tc>
          <w:tcPr>
            <w:tcW w:w="67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520B1A04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6,800</w:t>
            </w:r>
          </w:p>
        </w:tc>
      </w:tr>
      <w:tr w:rsidR="00B711B2" w14:paraId="304CF069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74B374D9" w14:textId="77777777"/>
        </w:tc>
        <w:tc>
          <w:tcPr>
            <w:tcW w:w="86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B711B2" w:rsidRDefault="00F833D8" w14:paraId="2396B15A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671EA1BC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1D2F938C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453C2B10" w14:textId="77777777"/>
        </w:tc>
      </w:tr>
      <w:tr w:rsidR="00B711B2" w14:paraId="5FF0490E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12AFBFB1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B711B2" w:rsidRDefault="00B711B2" w14:paraId="7B59B114" w14:textId="77777777"/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3AEB4CEB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(7+10)*0,8*0,5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B711B2" w:rsidRDefault="00F833D8" w14:paraId="6FF2A890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6,800000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4B398A4F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797BC50C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1C436116" w14:textId="77777777"/>
        </w:tc>
      </w:tr>
      <w:tr w:rsidR="00B711B2" w14:paraId="1197B4B8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202F838B" w14:textId="77777777"/>
        </w:tc>
        <w:tc>
          <w:tcPr>
            <w:tcW w:w="739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B711B2" w:rsidRDefault="00F833D8" w14:paraId="59D61CB9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0618CC03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6,800000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00574AA9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2FD7F862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0B6089EB" w14:textId="77777777"/>
        </w:tc>
      </w:tr>
      <w:tr w:rsidR="00B711B2" w14:paraId="57235914" w14:textId="77777777">
        <w:trPr>
          <w:trHeight w:val="408"/>
        </w:trPr>
        <w:tc>
          <w:tcPr>
            <w:tcW w:w="463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03FCC11A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1.5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1288B626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KNR 209/107/6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21C09005" w14:textId="77777777">
            <w:pPr>
              <w:ind w:left="29" w:right="2868"/>
              <w:jc w:val="both"/>
            </w:pPr>
            <w:r>
              <w:rPr>
                <w:rFonts w:ascii="Arial CE" w:hAnsi="Arial CE" w:eastAsia="Arial CE" w:cs="Arial CE"/>
                <w:sz w:val="17"/>
              </w:rPr>
              <w:t>Układanie drenażu, grunt kategorii IV, rurki PVC Fi˙160˙mm R = 0,955   M = 1,000   S = 1,000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7361DCD7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</w:t>
            </w:r>
          </w:p>
        </w:tc>
        <w:tc>
          <w:tcPr>
            <w:tcW w:w="2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0C6219D2" w14:textId="77777777"/>
        </w:tc>
        <w:tc>
          <w:tcPr>
            <w:tcW w:w="67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2A854E8E" w14:textId="77777777">
            <w:pPr>
              <w:ind w:left="139"/>
            </w:pPr>
            <w:r>
              <w:rPr>
                <w:rFonts w:ascii="Arial CE" w:hAnsi="Arial CE" w:eastAsia="Arial CE" w:cs="Arial CE"/>
                <w:sz w:val="17"/>
              </w:rPr>
              <w:t>28,000</w:t>
            </w:r>
          </w:p>
        </w:tc>
      </w:tr>
      <w:tr w:rsidR="00B711B2" w14:paraId="6D903FC4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021D36A7" w14:textId="77777777"/>
        </w:tc>
        <w:tc>
          <w:tcPr>
            <w:tcW w:w="86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B711B2" w:rsidRDefault="00F833D8" w14:paraId="35C644BD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1247D69D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6901083E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67A6301A" w14:textId="77777777"/>
        </w:tc>
      </w:tr>
      <w:tr w:rsidR="00B711B2" w14:paraId="2AFE152B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51EB38BD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B711B2" w:rsidRDefault="00B711B2" w14:paraId="47EC9249" w14:textId="77777777"/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59B4DC60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7+21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B711B2" w:rsidRDefault="00F833D8" w14:paraId="0A773142" w14:textId="77777777">
            <w:pPr>
              <w:ind w:right="1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28,000000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19A97769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1556C719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3D20B64A" w14:textId="77777777"/>
        </w:tc>
      </w:tr>
      <w:tr w:rsidR="00B711B2" w14:paraId="02B76857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707ED5C1" w14:textId="77777777"/>
        </w:tc>
        <w:tc>
          <w:tcPr>
            <w:tcW w:w="739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B711B2" w:rsidRDefault="00F833D8" w14:paraId="4CDB43B9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12C1FEBB" w14:textId="77777777">
            <w:pPr>
              <w:ind w:right="1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28,000000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3755FC57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78BE561E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38FAA5CC" w14:textId="77777777"/>
        </w:tc>
      </w:tr>
      <w:tr w:rsidR="00B711B2" w14:paraId="115D9CCF" w14:textId="77777777">
        <w:trPr>
          <w:trHeight w:val="408"/>
        </w:trPr>
        <w:tc>
          <w:tcPr>
            <w:tcW w:w="463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512A944A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1.6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6987CE0C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Kalkulacja indywidualna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19F89A2C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Studzienki rewizyjne i zbiorcze drenażowe w dnie wykopu, osadniki piasku, z kręgów betonowych, kategoria gruntu III, Fi˙1000˙mm - głębokość 3m</w:t>
            </w:r>
          </w:p>
        </w:tc>
        <w:tc>
          <w:tcPr>
            <w:tcW w:w="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713F4E77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szt</w:t>
            </w:r>
          </w:p>
        </w:tc>
        <w:tc>
          <w:tcPr>
            <w:tcW w:w="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24B22C2F" w14:textId="77777777"/>
        </w:tc>
        <w:tc>
          <w:tcPr>
            <w:tcW w:w="67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6255D1C7" w14:textId="77777777">
            <w:pPr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1</w:t>
            </w:r>
          </w:p>
        </w:tc>
      </w:tr>
      <w:tr w:rsidR="00B711B2" w14:paraId="57B6BEE6" w14:textId="77777777">
        <w:trPr>
          <w:trHeight w:val="408"/>
        </w:trPr>
        <w:tc>
          <w:tcPr>
            <w:tcW w:w="463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4F5558B0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1.7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18382737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 xml:space="preserve">KNRW </w:t>
            </w:r>
          </w:p>
          <w:p w:rsidR="00B711B2" w:rsidRDefault="00F833D8" w14:paraId="3D452333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201/222/2 (1)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20643A8A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Zasypywanie wykopów spycharkami, przemieszczenie gruntu na odległość 10˙m, grunt kategorii III, spycharka 75KM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40267FE6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m3</w:t>
            </w:r>
          </w:p>
        </w:tc>
        <w:tc>
          <w:tcPr>
            <w:tcW w:w="2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20056423" w14:textId="77777777"/>
        </w:tc>
        <w:tc>
          <w:tcPr>
            <w:tcW w:w="67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09DF546E" w14:textId="77777777">
            <w:pPr>
              <w:ind w:left="139"/>
            </w:pPr>
            <w:r>
              <w:rPr>
                <w:rFonts w:ascii="Arial CE" w:hAnsi="Arial CE" w:eastAsia="Arial CE" w:cs="Arial CE"/>
                <w:sz w:val="17"/>
              </w:rPr>
              <w:t>46,600</w:t>
            </w:r>
          </w:p>
        </w:tc>
      </w:tr>
      <w:tr w:rsidR="00B711B2" w14:paraId="370C65D1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18C66D93" w14:textId="77777777"/>
        </w:tc>
        <w:tc>
          <w:tcPr>
            <w:tcW w:w="86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B711B2" w:rsidRDefault="00F833D8" w14:paraId="0F666916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66DA2BCF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5ACF9497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68845060" w14:textId="77777777"/>
        </w:tc>
      </w:tr>
      <w:tr w:rsidR="00B711B2" w14:paraId="23B121CA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71AACED3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B711B2" w:rsidRDefault="00B711B2" w14:paraId="40CD74EE" w14:textId="77777777"/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250BA71A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68,4-15-6,8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B711B2" w:rsidRDefault="00F833D8" w14:paraId="4B1665B7" w14:textId="77777777">
            <w:pPr>
              <w:ind w:right="1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46,600000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3548EC15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4995A9DC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0DA23AA9" w14:textId="77777777"/>
        </w:tc>
      </w:tr>
      <w:tr w:rsidR="00B711B2" w14:paraId="78ED6A8C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5D6A054B" w14:textId="77777777"/>
        </w:tc>
        <w:tc>
          <w:tcPr>
            <w:tcW w:w="739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B711B2" w:rsidRDefault="00F833D8" w14:paraId="4759EFF4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60573815" w14:textId="77777777">
            <w:pPr>
              <w:ind w:right="1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46,600000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0D0F72AC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24AED953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62D3F867" w14:textId="77777777"/>
        </w:tc>
      </w:tr>
      <w:tr w:rsidR="00B711B2" w14:paraId="3E94B772" w14:textId="77777777">
        <w:trPr>
          <w:trHeight w:val="598"/>
        </w:trPr>
        <w:tc>
          <w:tcPr>
            <w:tcW w:w="463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471D629D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1.8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4D5CEE49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 xml:space="preserve">KNRW </w:t>
            </w:r>
          </w:p>
          <w:p w:rsidR="00B711B2" w:rsidRDefault="00F833D8" w14:paraId="012E4AC7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201/209/1 (1)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67F7691E" w14:textId="77777777">
            <w:pPr>
              <w:ind w:left="29" w:right="397"/>
              <w:jc w:val="both"/>
            </w:pPr>
            <w:r>
              <w:rPr>
                <w:rFonts w:ascii="Arial CE" w:hAnsi="Arial CE" w:eastAsia="Arial CE" w:cs="Arial CE"/>
                <w:sz w:val="17"/>
              </w:rPr>
              <w:t>Roboty ziemne wykonywane koparkami chwytakowymi z transportem urobku samochodami samowyładowczymi na odległość do 1˙km, lecz w ziemi uprzednio zmagazynowanej w hałdach, koparka 0,25˙m3, grunt kategorii I-III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B711B2" w:rsidRDefault="00F833D8" w14:paraId="19887FEA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m3</w:t>
            </w:r>
          </w:p>
        </w:tc>
        <w:tc>
          <w:tcPr>
            <w:tcW w:w="2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249FF50C" w14:textId="77777777"/>
        </w:tc>
        <w:tc>
          <w:tcPr>
            <w:tcW w:w="67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B711B2" w:rsidRDefault="00F833D8" w14:paraId="27889A50" w14:textId="77777777">
            <w:pPr>
              <w:ind w:left="139"/>
            </w:pPr>
            <w:r>
              <w:rPr>
                <w:rFonts w:ascii="Arial CE" w:hAnsi="Arial CE" w:eastAsia="Arial CE" w:cs="Arial CE"/>
                <w:sz w:val="17"/>
              </w:rPr>
              <w:t>21,800</w:t>
            </w:r>
          </w:p>
        </w:tc>
      </w:tr>
      <w:tr w:rsidR="00B711B2" w14:paraId="19B672D1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6A4E55B8" w14:textId="77777777"/>
        </w:tc>
        <w:tc>
          <w:tcPr>
            <w:tcW w:w="86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B711B2" w:rsidRDefault="00F833D8" w14:paraId="5A3B74B8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35F9A0DE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449D3F50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5F92B1A8" w14:textId="77777777"/>
        </w:tc>
      </w:tr>
      <w:tr w:rsidR="00B711B2" w14:paraId="6E831D69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075F8E47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B711B2" w:rsidRDefault="00B711B2" w14:paraId="77E1DECE" w14:textId="77777777"/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2F2D7AB3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15+6,8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B711B2" w:rsidRDefault="00F833D8" w14:paraId="7EC8F439" w14:textId="77777777">
            <w:pPr>
              <w:ind w:right="1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21,800000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7E4E2EAE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1861D2B5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7BDD2937" w14:textId="77777777"/>
        </w:tc>
      </w:tr>
      <w:tr w:rsidR="00B711B2" w14:paraId="3284B18C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370C3DDB" w14:textId="77777777"/>
        </w:tc>
        <w:tc>
          <w:tcPr>
            <w:tcW w:w="739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B711B2" w:rsidRDefault="00F833D8" w14:paraId="6BADC602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B711B2" w:rsidRDefault="00F833D8" w14:paraId="04923790" w14:textId="77777777">
            <w:pPr>
              <w:ind w:right="1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21,800000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B711B2" w:rsidRDefault="00B711B2" w14:paraId="786A3419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B711B2" w:rsidRDefault="00B711B2" w14:paraId="1D5DAA68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B711B2" w:rsidRDefault="00B711B2" w14:paraId="2D5F0D0F" w14:textId="77777777"/>
        </w:tc>
      </w:tr>
      <w:tr w:rsidR="00B711B2" w14:paraId="40272F50" w14:textId="77777777">
        <w:trPr>
          <w:trHeight w:val="408"/>
        </w:trPr>
        <w:tc>
          <w:tcPr>
            <w:tcW w:w="463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5" w:space="0"/>
              <w:right w:val="single" w:color="000000" w:sz="2" w:space="0"/>
            </w:tcBorders>
          </w:tcPr>
          <w:p w:rsidR="00B711B2" w:rsidRDefault="00F833D8" w14:paraId="279C0B12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lastRenderedPageBreak/>
              <w:t>1.9</w:t>
            </w:r>
          </w:p>
        </w:tc>
        <w:tc>
          <w:tcPr>
            <w:tcW w:w="1294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286188C2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 xml:space="preserve">KNRW </w:t>
            </w:r>
          </w:p>
          <w:p w:rsidR="00B711B2" w:rsidRDefault="00F833D8" w14:paraId="40C83E70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201/210/2 (1)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B711B2" w:rsidRDefault="00F833D8" w14:paraId="5D101EDC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7"/>
              </w:rPr>
              <w:t>Nakłady uzupełniające za każde rozpoczęte 0,5˙km samochodami samowyładowczymi na odległość ponad 0,5˙km, po terenie lub drogach gruntowych, grunt kategorii III-IV, samochód do 5˙t</w:t>
            </w:r>
          </w:p>
        </w:tc>
        <w:tc>
          <w:tcPr>
            <w:tcW w:w="372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5" w:space="0"/>
              <w:right w:val="single" w:color="000000" w:sz="2" w:space="0"/>
            </w:tcBorders>
            <w:vAlign w:val="bottom"/>
          </w:tcPr>
          <w:p w:rsidR="00B711B2" w:rsidRDefault="00F833D8" w14:paraId="4E7CC566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m3</w:t>
            </w:r>
          </w:p>
        </w:tc>
        <w:tc>
          <w:tcPr>
            <w:tcW w:w="2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nil"/>
            </w:tcBorders>
          </w:tcPr>
          <w:p w:rsidR="00B711B2" w:rsidRDefault="00B711B2" w14:paraId="23ADADFA" w14:textId="77777777"/>
        </w:tc>
        <w:tc>
          <w:tcPr>
            <w:tcW w:w="670" w:type="dxa"/>
            <w:vMerge w:val="restart"/>
            <w:tcBorders>
              <w:top w:val="single" w:color="000000" w:sz="2" w:space="0"/>
              <w:left w:val="nil"/>
              <w:bottom w:val="single" w:color="000000" w:sz="5" w:space="0"/>
              <w:right w:val="single" w:color="000000" w:sz="5" w:space="0"/>
            </w:tcBorders>
            <w:vAlign w:val="bottom"/>
          </w:tcPr>
          <w:p w:rsidR="00B711B2" w:rsidRDefault="00F833D8" w14:paraId="58F81414" w14:textId="77777777">
            <w:pPr>
              <w:ind w:left="139"/>
            </w:pPr>
            <w:r>
              <w:rPr>
                <w:rFonts w:ascii="Arial CE" w:hAnsi="Arial CE" w:eastAsia="Arial CE" w:cs="Arial CE"/>
                <w:sz w:val="17"/>
              </w:rPr>
              <w:t>21,800</w:t>
            </w:r>
          </w:p>
        </w:tc>
      </w:tr>
      <w:tr w:rsidR="00B711B2" w14:paraId="3116E988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3A4EE70E" w14:textId="77777777"/>
        </w:tc>
        <w:tc>
          <w:tcPr>
            <w:tcW w:w="8681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B711B2" w:rsidRDefault="00F833D8" w14:paraId="0002D982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085F0667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40855D69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575D4B19" w14:textId="77777777"/>
        </w:tc>
      </w:tr>
      <w:tr w:rsidR="00B711B2" w14:paraId="15EAA257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B711B2" w:rsidRDefault="00B711B2" w14:paraId="5709CC03" w14:textId="77777777"/>
        </w:tc>
        <w:tc>
          <w:tcPr>
            <w:tcW w:w="3079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B711B2" w:rsidRDefault="00B711B2" w14:paraId="2DE4857A" w14:textId="77777777"/>
        </w:tc>
        <w:tc>
          <w:tcPr>
            <w:tcW w:w="4318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B711B2" w:rsidRDefault="00F833D8" w14:paraId="32E172DC" w14:textId="77777777">
            <w:pPr>
              <w:ind w:left="29"/>
            </w:pPr>
            <w:r>
              <w:rPr>
                <w:rFonts w:ascii="Arial CE" w:hAnsi="Arial CE" w:eastAsia="Arial CE" w:cs="Arial CE"/>
                <w:sz w:val="17"/>
              </w:rPr>
              <w:t>15+6,8</w:t>
            </w:r>
          </w:p>
        </w:tc>
        <w:tc>
          <w:tcPr>
            <w:tcW w:w="128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B711B2" w:rsidRDefault="00F833D8" w14:paraId="0E003E16" w14:textId="77777777">
            <w:pPr>
              <w:ind w:right="1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21,800000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B711B2" w:rsidRDefault="00B711B2" w14:paraId="3A5A9581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B711B2" w:rsidRDefault="00B711B2" w14:paraId="40264297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B711B2" w:rsidRDefault="00B711B2" w14:paraId="16D574B3" w14:textId="77777777"/>
        </w:tc>
      </w:tr>
      <w:tr w:rsidR="00B711B2" w14:paraId="04A15860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2" w:space="0"/>
            </w:tcBorders>
          </w:tcPr>
          <w:p w:rsidR="00B711B2" w:rsidRDefault="00B711B2" w14:paraId="656296A1" w14:textId="77777777"/>
        </w:tc>
        <w:tc>
          <w:tcPr>
            <w:tcW w:w="7397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5" w:space="0"/>
              <w:right w:val="dashed" w:color="000000" w:sz="4" w:space="0"/>
            </w:tcBorders>
          </w:tcPr>
          <w:p w:rsidR="00B711B2" w:rsidRDefault="00F833D8" w14:paraId="12399314" w14:textId="77777777">
            <w:pPr>
              <w:ind w:right="2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RAZEM:</w:t>
            </w:r>
          </w:p>
        </w:tc>
        <w:tc>
          <w:tcPr>
            <w:tcW w:w="1284" w:type="dxa"/>
            <w:tcBorders>
              <w:top w:val="dashed" w:color="000000" w:sz="5" w:space="0"/>
              <w:left w:val="dashed" w:color="000000" w:sz="4" w:space="0"/>
              <w:bottom w:val="single" w:color="000000" w:sz="5" w:space="0"/>
              <w:right w:val="single" w:color="000000" w:sz="2" w:space="0"/>
            </w:tcBorders>
          </w:tcPr>
          <w:p w:rsidR="00B711B2" w:rsidRDefault="00F833D8" w14:paraId="45CC3205" w14:textId="77777777">
            <w:pPr>
              <w:ind w:right="1"/>
              <w:jc w:val="right"/>
            </w:pPr>
            <w:r>
              <w:rPr>
                <w:rFonts w:ascii="Arial CE" w:hAnsi="Arial CE" w:eastAsia="Arial CE" w:cs="Arial CE"/>
                <w:sz w:val="17"/>
              </w:rPr>
              <w:t>21,800000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5" w:space="0"/>
              <w:right w:val="single" w:color="000000" w:sz="2" w:space="0"/>
            </w:tcBorders>
          </w:tcPr>
          <w:p w:rsidR="00B711B2" w:rsidRDefault="00B711B2" w14:paraId="45A7B5CB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5" w:space="0"/>
              <w:right w:val="nil"/>
            </w:tcBorders>
          </w:tcPr>
          <w:p w:rsidR="00B711B2" w:rsidRDefault="00B711B2" w14:paraId="4DF60DA1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5" w:space="0"/>
              <w:right w:val="single" w:color="000000" w:sz="5" w:space="0"/>
            </w:tcBorders>
          </w:tcPr>
          <w:p w:rsidR="00B711B2" w:rsidRDefault="00B711B2" w14:paraId="7375AE01" w14:textId="77777777"/>
        </w:tc>
      </w:tr>
    </w:tbl>
    <w:p w:rsidR="00F833D8" w:rsidP="00DA5354" w:rsidRDefault="00F833D8" w14:paraId="67D36DA4" w14:textId="77777777">
      <w:pPr>
        <w:spacing w:after="119"/>
        <w:ind w:left="3464" w:hanging="10"/>
      </w:pPr>
      <w:bookmarkStart w:name="_GoBack" w:id="0"/>
      <w:bookmarkEnd w:id="0"/>
    </w:p>
    <w:sectPr w:rsidR="00F833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99" w:h="16819"/>
      <w:pgMar w:top="1118" w:right="1440" w:bottom="1354" w:left="1440" w:header="481" w:footer="5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EF848" w14:textId="77777777" w:rsidR="005256B4" w:rsidRDefault="005256B4">
      <w:pPr>
        <w:spacing w:after="0" w:line="240" w:lineRule="auto"/>
      </w:pPr>
      <w:r>
        <w:separator/>
      </w:r>
    </w:p>
  </w:endnote>
  <w:endnote w:type="continuationSeparator" w:id="0">
    <w:p w14:paraId="569241DB" w14:textId="77777777" w:rsidR="005256B4" w:rsidRDefault="0052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8D911" w14:textId="77777777" w:rsidR="00DA5354" w:rsidRDefault="00DA5354">
    <w:pPr>
      <w:spacing w:after="0" w:line="239" w:lineRule="auto"/>
      <w:ind w:left="6356" w:right="-279"/>
      <w:jc w:val="right"/>
    </w:pPr>
    <w:r>
      <w:rPr>
        <w:rFonts w:ascii="Arial CE" w:eastAsia="Arial CE" w:hAnsi="Arial CE" w:cs="Arial CE"/>
        <w:sz w:val="17"/>
      </w:rPr>
      <w:t>Modernizacja budynku mieszkalnego wraz z otoczeniem położonego przy ul.</w:t>
    </w:r>
  </w:p>
  <w:p w14:paraId="720C219D" w14:textId="77777777" w:rsidR="00DA5354" w:rsidRDefault="00DA5354">
    <w:pPr>
      <w:spacing w:after="0"/>
      <w:ind w:right="-300"/>
      <w:jc w:val="right"/>
    </w:pPr>
    <w:r>
      <w:rPr>
        <w:rFonts w:ascii="Arial CE" w:eastAsia="Arial CE" w:hAnsi="Arial CE" w:cs="Arial CE"/>
        <w:sz w:val="17"/>
      </w:rPr>
      <w:t>Przewodników Tatrzańskich 4 w Zakopanem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E9E27" w14:textId="77777777" w:rsidR="00DA5354" w:rsidRDefault="00DA5354">
    <w:pPr>
      <w:spacing w:after="0" w:line="239" w:lineRule="auto"/>
      <w:ind w:left="6356" w:right="-279"/>
      <w:jc w:val="right"/>
    </w:pPr>
    <w:r>
      <w:rPr>
        <w:rFonts w:ascii="Arial CE" w:eastAsia="Arial CE" w:hAnsi="Arial CE" w:cs="Arial CE"/>
        <w:sz w:val="17"/>
      </w:rPr>
      <w:t>Modernizacja budynku mieszkalnego wraz z otoczeniem położonego przy ul.</w:t>
    </w:r>
  </w:p>
  <w:p w14:paraId="14C62DD0" w14:textId="77777777" w:rsidR="00DA5354" w:rsidRDefault="00DA5354">
    <w:pPr>
      <w:spacing w:after="0"/>
      <w:ind w:right="-300"/>
      <w:jc w:val="right"/>
    </w:pPr>
    <w:r>
      <w:rPr>
        <w:rFonts w:ascii="Arial CE" w:eastAsia="Arial CE" w:hAnsi="Arial CE" w:cs="Arial CE"/>
        <w:sz w:val="17"/>
      </w:rPr>
      <w:t>Przewodników Tatrzańskich 4 w Zakopanem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4271E" w14:textId="77777777" w:rsidR="00DA5354" w:rsidRDefault="00DA535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E9563" w14:textId="77777777" w:rsidR="00DA5354" w:rsidRDefault="00DA5354">
    <w:pPr>
      <w:spacing w:after="0" w:line="239" w:lineRule="auto"/>
      <w:ind w:left="5794" w:right="-833"/>
      <w:jc w:val="right"/>
    </w:pPr>
    <w:r>
      <w:rPr>
        <w:rFonts w:ascii="Arial CE" w:eastAsia="Arial CE" w:hAnsi="Arial CE" w:cs="Arial CE"/>
        <w:sz w:val="17"/>
      </w:rPr>
      <w:t>Modernizacja budynku mieszkalnego wraz z otoczeniem położonego przy ul.</w:t>
    </w:r>
  </w:p>
  <w:p w14:paraId="5A35EDEE" w14:textId="77777777" w:rsidR="00DA5354" w:rsidRDefault="00DA5354">
    <w:pPr>
      <w:spacing w:after="0"/>
      <w:ind w:right="-855"/>
      <w:jc w:val="right"/>
    </w:pPr>
    <w:r>
      <w:rPr>
        <w:rFonts w:ascii="Arial CE" w:eastAsia="Arial CE" w:hAnsi="Arial CE" w:cs="Arial CE"/>
        <w:sz w:val="17"/>
      </w:rPr>
      <w:t>Przewodników Tatrzańskich 4 w Zakopanem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07974" w14:textId="77777777" w:rsidR="00DA5354" w:rsidRDefault="00DA5354">
    <w:pPr>
      <w:spacing w:after="0" w:line="239" w:lineRule="auto"/>
      <w:ind w:left="5794" w:right="-833"/>
      <w:jc w:val="right"/>
    </w:pPr>
    <w:r>
      <w:rPr>
        <w:rFonts w:ascii="Arial CE" w:eastAsia="Arial CE" w:hAnsi="Arial CE" w:cs="Arial CE"/>
        <w:sz w:val="17"/>
      </w:rPr>
      <w:t>Modernizacja budynku mieszkalnego wraz z otoczeniem położonego przy ul.</w:t>
    </w:r>
  </w:p>
  <w:p w14:paraId="52200ED0" w14:textId="77777777" w:rsidR="00DA5354" w:rsidRDefault="00DA5354">
    <w:pPr>
      <w:spacing w:after="0"/>
      <w:ind w:right="-855"/>
      <w:jc w:val="right"/>
    </w:pPr>
    <w:r>
      <w:rPr>
        <w:rFonts w:ascii="Arial CE" w:eastAsia="Arial CE" w:hAnsi="Arial CE" w:cs="Arial CE"/>
        <w:sz w:val="17"/>
      </w:rPr>
      <w:t>Przewodników Tatrzańskich 4 w Zakopanem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47A7A" w14:textId="77777777" w:rsidR="00DA5354" w:rsidRDefault="00DA5354">
    <w:pPr>
      <w:spacing w:after="0" w:line="239" w:lineRule="auto"/>
      <w:ind w:left="5794" w:right="-833"/>
      <w:jc w:val="right"/>
    </w:pPr>
    <w:r>
      <w:rPr>
        <w:rFonts w:ascii="Arial CE" w:eastAsia="Arial CE" w:hAnsi="Arial CE" w:cs="Arial CE"/>
        <w:sz w:val="17"/>
      </w:rPr>
      <w:t>Modernizacja budynku mieszkalnego wraz z otoczeniem położonego przy ul.</w:t>
    </w:r>
  </w:p>
  <w:p w14:paraId="024B61CE" w14:textId="77777777" w:rsidR="00DA5354" w:rsidRDefault="00DA5354">
    <w:pPr>
      <w:spacing w:after="0"/>
      <w:ind w:right="-855"/>
      <w:jc w:val="right"/>
    </w:pPr>
    <w:r>
      <w:rPr>
        <w:rFonts w:ascii="Arial CE" w:eastAsia="Arial CE" w:hAnsi="Arial CE" w:cs="Arial CE"/>
        <w:sz w:val="17"/>
      </w:rPr>
      <w:t>Przewodników Tatrzańskich 4 w Zakopanem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EBABF" w14:textId="77777777" w:rsidR="005256B4" w:rsidRDefault="005256B4">
      <w:pPr>
        <w:spacing w:after="0" w:line="240" w:lineRule="auto"/>
      </w:pPr>
      <w:r>
        <w:separator/>
      </w:r>
    </w:p>
  </w:footnote>
  <w:footnote w:type="continuationSeparator" w:id="0">
    <w:p w14:paraId="06F67DCC" w14:textId="77777777" w:rsidR="005256B4" w:rsidRDefault="0052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47EEC" w14:textId="77777777" w:rsidR="00DA5354" w:rsidRDefault="00DA53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DE770" w14:textId="77777777" w:rsidR="00DA5354" w:rsidRDefault="00DA5354">
    <w:pPr>
      <w:tabs>
        <w:tab w:val="right" w:pos="10412"/>
      </w:tabs>
      <w:spacing w:after="4"/>
      <w:ind w:right="-277"/>
    </w:pPr>
    <w:r>
      <w:rPr>
        <w:rFonts w:ascii="Arial CE" w:eastAsia="Arial CE" w:hAnsi="Arial CE" w:cs="Arial CE"/>
        <w:sz w:val="17"/>
      </w:rPr>
      <w:t xml:space="preserve">Przewodników Tatrz 4 - roboty remontowe </w:t>
    </w:r>
    <w:r>
      <w:rPr>
        <w:rFonts w:ascii="Arial CE" w:eastAsia="Arial CE" w:hAnsi="Arial CE" w:cs="Arial CE"/>
        <w:sz w:val="17"/>
      </w:rPr>
      <w:tab/>
      <w:t>BIMestiMate4 (C) Datacomp 1994-2022</w:t>
    </w:r>
  </w:p>
  <w:p w14:paraId="78E461C4" w14:textId="77777777" w:rsidR="00DA5354" w:rsidRDefault="00DA5354">
    <w:pPr>
      <w:tabs>
        <w:tab w:val="right" w:pos="10413"/>
      </w:tabs>
      <w:spacing w:after="4"/>
      <w:ind w:right="-277"/>
    </w:pPr>
    <w:r>
      <w:rPr>
        <w:rFonts w:ascii="Arial CE" w:eastAsia="Arial CE" w:hAnsi="Arial CE" w:cs="Arial CE"/>
        <w:sz w:val="17"/>
      </w:rPr>
      <w:t>-15-02-2022.bem</w:t>
    </w:r>
    <w:r>
      <w:rPr>
        <w:rFonts w:ascii="Arial CE" w:eastAsia="Arial CE" w:hAnsi="Arial CE" w:cs="Arial CE"/>
        <w:sz w:val="17"/>
      </w:rPr>
      <w:tab/>
      <w:t>(lic. 0005AF37)</w:t>
    </w:r>
  </w:p>
  <w:p w14:paraId="6C87913E" w14:textId="77777777" w:rsidR="00DA5354" w:rsidRDefault="00DA5354">
    <w:pPr>
      <w:tabs>
        <w:tab w:val="center" w:pos="9586"/>
        <w:tab w:val="right" w:pos="10453"/>
      </w:tabs>
      <w:spacing w:after="0"/>
      <w:ind w:right="-317"/>
    </w:pPr>
    <w:r>
      <w:tab/>
    </w:r>
    <w:r>
      <w:rPr>
        <w:rFonts w:ascii="Arial CE" w:eastAsia="Arial CE" w:hAnsi="Arial CE" w:cs="Arial CE"/>
        <w:sz w:val="17"/>
      </w:rPr>
      <w:t xml:space="preserve">strona nr: </w:t>
    </w:r>
    <w:r>
      <w:rPr>
        <w:rFonts w:ascii="Arial CE" w:eastAsia="Arial CE" w:hAnsi="Arial CE" w:cs="Arial CE"/>
        <w:sz w:val="17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DA5354">
      <w:rPr>
        <w:rFonts w:ascii="Arial CE" w:eastAsia="Arial CE" w:hAnsi="Arial CE" w:cs="Arial CE"/>
        <w:noProof/>
        <w:sz w:val="17"/>
      </w:rPr>
      <w:t>3</w:t>
    </w:r>
    <w:r>
      <w:rPr>
        <w:rFonts w:ascii="Arial CE" w:eastAsia="Arial CE" w:hAnsi="Arial CE" w:cs="Arial CE"/>
        <w:sz w:val="1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4FE5F" w14:textId="77777777" w:rsidR="00DA5354" w:rsidRDefault="00DA535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9F334" w14:textId="77777777" w:rsidR="00DA5354" w:rsidRDefault="00DA5354">
    <w:pPr>
      <w:tabs>
        <w:tab w:val="right" w:pos="9851"/>
      </w:tabs>
      <w:spacing w:after="4"/>
      <w:ind w:left="-554" w:right="-831"/>
    </w:pPr>
    <w:r>
      <w:rPr>
        <w:rFonts w:ascii="Arial CE" w:eastAsia="Arial CE" w:hAnsi="Arial CE" w:cs="Arial CE"/>
        <w:sz w:val="17"/>
      </w:rPr>
      <w:t xml:space="preserve">Przewodników Tatrz 4 - roboty remontowe </w:t>
    </w:r>
    <w:r>
      <w:rPr>
        <w:rFonts w:ascii="Arial CE" w:eastAsia="Arial CE" w:hAnsi="Arial CE" w:cs="Arial CE"/>
        <w:sz w:val="17"/>
      </w:rPr>
      <w:tab/>
      <w:t>BIMestiMate4 (C) Datacomp 1994-2022</w:t>
    </w:r>
  </w:p>
  <w:p w14:paraId="4B93D480" w14:textId="77777777" w:rsidR="00DA5354" w:rsidRDefault="00DA5354">
    <w:pPr>
      <w:tabs>
        <w:tab w:val="right" w:pos="9852"/>
      </w:tabs>
      <w:spacing w:after="4"/>
      <w:ind w:left="-554" w:right="-832"/>
    </w:pPr>
    <w:r>
      <w:rPr>
        <w:rFonts w:ascii="Arial CE" w:eastAsia="Arial CE" w:hAnsi="Arial CE" w:cs="Arial CE"/>
        <w:sz w:val="17"/>
      </w:rPr>
      <w:t>-15-02-2022.bem</w:t>
    </w:r>
    <w:r>
      <w:rPr>
        <w:rFonts w:ascii="Arial CE" w:eastAsia="Arial CE" w:hAnsi="Arial CE" w:cs="Arial CE"/>
        <w:sz w:val="17"/>
      </w:rPr>
      <w:tab/>
      <w:t>(lic. 0005AF37)</w:t>
    </w:r>
  </w:p>
  <w:p w14:paraId="014C1EB3" w14:textId="77777777" w:rsidR="00DA5354" w:rsidRDefault="00DA5354">
    <w:pPr>
      <w:tabs>
        <w:tab w:val="center" w:pos="9025"/>
        <w:tab w:val="right" w:pos="9891"/>
      </w:tabs>
      <w:spacing w:after="0"/>
      <w:ind w:right="-872"/>
    </w:pPr>
    <w:r>
      <w:tab/>
    </w:r>
    <w:r>
      <w:rPr>
        <w:rFonts w:ascii="Arial CE" w:eastAsia="Arial CE" w:hAnsi="Arial CE" w:cs="Arial CE"/>
        <w:sz w:val="17"/>
      </w:rPr>
      <w:t xml:space="preserve">strona nr: </w:t>
    </w:r>
    <w:r>
      <w:rPr>
        <w:rFonts w:ascii="Arial CE" w:eastAsia="Arial CE" w:hAnsi="Arial CE" w:cs="Arial CE"/>
        <w:sz w:val="17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7413E" w:rsidRPr="0087413E">
      <w:rPr>
        <w:rFonts w:ascii="Arial CE" w:eastAsia="Arial CE" w:hAnsi="Arial CE" w:cs="Arial CE"/>
        <w:noProof/>
        <w:sz w:val="17"/>
      </w:rPr>
      <w:t>4</w:t>
    </w:r>
    <w:r>
      <w:rPr>
        <w:rFonts w:ascii="Arial CE" w:eastAsia="Arial CE" w:hAnsi="Arial CE" w:cs="Arial CE"/>
        <w:sz w:val="17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2CF65" w14:textId="77777777" w:rsidR="00DA5354" w:rsidRDefault="00DA5354">
    <w:pPr>
      <w:tabs>
        <w:tab w:val="right" w:pos="9851"/>
      </w:tabs>
      <w:spacing w:after="4"/>
      <w:ind w:left="-554" w:right="-831"/>
    </w:pPr>
    <w:r>
      <w:rPr>
        <w:rFonts w:ascii="Arial CE" w:eastAsia="Arial CE" w:hAnsi="Arial CE" w:cs="Arial CE"/>
        <w:sz w:val="17"/>
      </w:rPr>
      <w:t xml:space="preserve">Przewodników Tatrz 4 - roboty remontowe </w:t>
    </w:r>
    <w:r>
      <w:rPr>
        <w:rFonts w:ascii="Arial CE" w:eastAsia="Arial CE" w:hAnsi="Arial CE" w:cs="Arial CE"/>
        <w:sz w:val="17"/>
      </w:rPr>
      <w:tab/>
      <w:t>BIMestiMate4 (C) Datacomp 1994-2022</w:t>
    </w:r>
  </w:p>
  <w:p w14:paraId="2E0B3E71" w14:textId="77777777" w:rsidR="00DA5354" w:rsidRDefault="00DA5354">
    <w:pPr>
      <w:tabs>
        <w:tab w:val="right" w:pos="9852"/>
      </w:tabs>
      <w:spacing w:after="4"/>
      <w:ind w:left="-554" w:right="-832"/>
    </w:pPr>
    <w:r>
      <w:rPr>
        <w:rFonts w:ascii="Arial CE" w:eastAsia="Arial CE" w:hAnsi="Arial CE" w:cs="Arial CE"/>
        <w:sz w:val="17"/>
      </w:rPr>
      <w:t>-15-02-2022.bem</w:t>
    </w:r>
    <w:r>
      <w:rPr>
        <w:rFonts w:ascii="Arial CE" w:eastAsia="Arial CE" w:hAnsi="Arial CE" w:cs="Arial CE"/>
        <w:sz w:val="17"/>
      </w:rPr>
      <w:tab/>
      <w:t>(lic. 0005AF37)</w:t>
    </w:r>
  </w:p>
  <w:p w14:paraId="00674C7F" w14:textId="77777777" w:rsidR="00DA5354" w:rsidRDefault="00DA5354">
    <w:pPr>
      <w:tabs>
        <w:tab w:val="center" w:pos="9025"/>
        <w:tab w:val="right" w:pos="9891"/>
      </w:tabs>
      <w:spacing w:after="0"/>
      <w:ind w:right="-872"/>
    </w:pPr>
    <w:r>
      <w:tab/>
    </w:r>
    <w:r>
      <w:rPr>
        <w:rFonts w:ascii="Arial CE" w:eastAsia="Arial CE" w:hAnsi="Arial CE" w:cs="Arial CE"/>
        <w:sz w:val="17"/>
      </w:rPr>
      <w:t xml:space="preserve">strona nr: </w:t>
    </w:r>
    <w:r>
      <w:rPr>
        <w:rFonts w:ascii="Arial CE" w:eastAsia="Arial CE" w:hAnsi="Arial CE" w:cs="Arial CE"/>
        <w:sz w:val="17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7413E" w:rsidRPr="0087413E">
      <w:rPr>
        <w:rFonts w:ascii="Arial CE" w:eastAsia="Arial CE" w:hAnsi="Arial CE" w:cs="Arial CE"/>
        <w:noProof/>
        <w:sz w:val="17"/>
      </w:rPr>
      <w:t>5</w:t>
    </w:r>
    <w:r>
      <w:rPr>
        <w:rFonts w:ascii="Arial CE" w:eastAsia="Arial CE" w:hAnsi="Arial CE" w:cs="Arial CE"/>
        <w:sz w:val="17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CB2CF" w14:textId="77777777" w:rsidR="00DA5354" w:rsidRDefault="00DA5354">
    <w:pPr>
      <w:tabs>
        <w:tab w:val="right" w:pos="9851"/>
      </w:tabs>
      <w:spacing w:after="4"/>
      <w:ind w:left="-554" w:right="-831"/>
    </w:pPr>
    <w:r>
      <w:rPr>
        <w:rFonts w:ascii="Arial CE" w:eastAsia="Arial CE" w:hAnsi="Arial CE" w:cs="Arial CE"/>
        <w:sz w:val="17"/>
      </w:rPr>
      <w:t xml:space="preserve">Przewodników Tatrz 4 - roboty remontowe </w:t>
    </w:r>
    <w:r>
      <w:rPr>
        <w:rFonts w:ascii="Arial CE" w:eastAsia="Arial CE" w:hAnsi="Arial CE" w:cs="Arial CE"/>
        <w:sz w:val="17"/>
      </w:rPr>
      <w:tab/>
      <w:t>BIMestiMate4 (C) Datacomp 1994-2022</w:t>
    </w:r>
  </w:p>
  <w:p w14:paraId="5A046C0A" w14:textId="77777777" w:rsidR="00DA5354" w:rsidRDefault="00DA5354">
    <w:pPr>
      <w:tabs>
        <w:tab w:val="right" w:pos="9852"/>
      </w:tabs>
      <w:spacing w:after="4"/>
      <w:ind w:left="-554" w:right="-832"/>
    </w:pPr>
    <w:r>
      <w:rPr>
        <w:rFonts w:ascii="Arial CE" w:eastAsia="Arial CE" w:hAnsi="Arial CE" w:cs="Arial CE"/>
        <w:sz w:val="17"/>
      </w:rPr>
      <w:t>-15-02-2022.bem</w:t>
    </w:r>
    <w:r>
      <w:rPr>
        <w:rFonts w:ascii="Arial CE" w:eastAsia="Arial CE" w:hAnsi="Arial CE" w:cs="Arial CE"/>
        <w:sz w:val="17"/>
      </w:rPr>
      <w:tab/>
      <w:t>(lic. 0005AF37)</w:t>
    </w:r>
  </w:p>
  <w:p w14:paraId="76B1A85A" w14:textId="77777777" w:rsidR="00DA5354" w:rsidRDefault="00DA5354">
    <w:pPr>
      <w:tabs>
        <w:tab w:val="center" w:pos="9025"/>
        <w:tab w:val="right" w:pos="9891"/>
      </w:tabs>
      <w:spacing w:after="0"/>
      <w:ind w:right="-872"/>
    </w:pPr>
    <w:r>
      <w:tab/>
    </w:r>
    <w:r>
      <w:rPr>
        <w:rFonts w:ascii="Arial CE" w:eastAsia="Arial CE" w:hAnsi="Arial CE" w:cs="Arial CE"/>
        <w:sz w:val="17"/>
      </w:rPr>
      <w:t xml:space="preserve">strona nr: </w:t>
    </w:r>
    <w:r>
      <w:rPr>
        <w:rFonts w:ascii="Arial CE" w:eastAsia="Arial CE" w:hAnsi="Arial CE" w:cs="Arial CE"/>
        <w:sz w:val="17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 CE" w:eastAsia="Arial CE" w:hAnsi="Arial CE" w:cs="Arial CE"/>
        <w:sz w:val="17"/>
      </w:rPr>
      <w:t>3</w:t>
    </w:r>
    <w:r>
      <w:rPr>
        <w:rFonts w:ascii="Arial CE" w:eastAsia="Arial CE" w:hAnsi="Arial CE" w:cs="Arial CE"/>
        <w:sz w:val="1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319e7c3a-c37f-4496-a65a-54fe7f5d67e3"/>
  </w:docVars>
  <w:rsids>
    <w:rsidRoot w:val="00B711B2"/>
    <w:rsid w:val="005256B4"/>
    <w:rsid w:val="0087413E"/>
    <w:rsid w:val="00B711B2"/>
    <w:rsid w:val="00CB5309"/>
    <w:rsid w:val="00DA5354"/>
    <w:rsid w:val="00F8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F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"/>
      <w:ind w:left="10" w:hanging="10"/>
      <w:outlineLvl w:val="0"/>
    </w:pPr>
    <w:rPr>
      <w:rFonts w:ascii="Arial CE" w:eastAsia="Arial CE" w:hAnsi="Arial CE" w:cs="Arial CE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 CE" w:eastAsia="Arial CE" w:hAnsi="Arial CE" w:cs="Arial CE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"/>
      <w:ind w:left="10" w:hanging="10"/>
      <w:outlineLvl w:val="0"/>
    </w:pPr>
    <w:rPr>
      <w:rFonts w:ascii="Arial CE" w:eastAsia="Arial CE" w:hAnsi="Arial CE" w:cs="Arial CE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 CE" w:eastAsia="Arial CE" w:hAnsi="Arial CE" w:cs="Arial CE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budynku mieszkalnego wraz z otoczeniem położonego przy ul. Przewodników Tatrzańskich 4 w Zakopanem</vt:lpstr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budynku mieszkalnego wraz z otoczeniem położonego przy ul. Przewodników Tatrzańskich 4 w Zakopanem</dc:title>
  <dc:creator>Wojciech Kopta</dc:creator>
  <cp:keywords>Jeżeli chcesz przekonwertować ten plik do formatu XML, który może być wczytany przez większość systemów do kosztorysowania, skorzystaj z programu PDFKosztorys - www.pdfkosztorys.pl</cp:keywords>
  <cp:lastModifiedBy>Adam Kukuc</cp:lastModifiedBy>
  <cp:revision>2</cp:revision>
  <dcterms:created xsi:type="dcterms:W3CDTF">2022-03-07T10:19:00Z</dcterms:created>
  <dcterms:modified xsi:type="dcterms:W3CDTF">2022-03-07T10:19:00Z</dcterms:modified>
</cp:coreProperties>
</file>