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5C866D03"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05-510 Konstancin – Jeziorna, </w:t>
      </w:r>
      <w:r w:rsidR="00643095">
        <w:rPr>
          <w:rFonts w:ascii="Cambria" w:eastAsia="Cambria" w:hAnsi="Cambria" w:cs="Cambria"/>
          <w:b/>
          <w:color w:val="000000"/>
          <w:sz w:val="22"/>
          <w:szCs w:val="22"/>
        </w:rPr>
        <w:t>u</w:t>
      </w:r>
      <w:r>
        <w:rPr>
          <w:rFonts w:ascii="Cambria" w:eastAsia="Cambria" w:hAnsi="Cambria" w:cs="Cambria"/>
          <w:b/>
          <w:color w:val="000000"/>
          <w:sz w:val="22"/>
          <w:szCs w:val="22"/>
        </w:rPr>
        <w:t>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26891055" w:rsidR="00A54219" w:rsidRDefault="0092190B">
      <w:pPr>
        <w:keepNext/>
        <w:pBdr>
          <w:top w:val="nil"/>
          <w:left w:val="nil"/>
          <w:bottom w:val="nil"/>
          <w:right w:val="nil"/>
          <w:between w:val="nil"/>
        </w:pBdr>
        <w:spacing w:before="240" w:after="60"/>
        <w:jc w:val="right"/>
        <w:rPr>
          <w:rFonts w:ascii="Cambria" w:eastAsia="Cambria" w:hAnsi="Cambria" w:cs="Cambria"/>
          <w:b/>
          <w:sz w:val="22"/>
          <w:szCs w:val="22"/>
        </w:rPr>
      </w:pPr>
      <w:r w:rsidRPr="006B720D">
        <w:rPr>
          <w:rFonts w:ascii="Cambria" w:eastAsia="Cambria" w:hAnsi="Cambria" w:cs="Cambria"/>
          <w:i/>
          <w:sz w:val="22"/>
          <w:szCs w:val="22"/>
        </w:rPr>
        <w:t> </w:t>
      </w:r>
      <w:r w:rsidRPr="006B720D">
        <w:rPr>
          <w:rFonts w:ascii="Cambria" w:eastAsia="Cambria" w:hAnsi="Cambria" w:cs="Cambria"/>
          <w:b/>
          <w:sz w:val="22"/>
          <w:szCs w:val="22"/>
        </w:rPr>
        <w:t xml:space="preserve">Znak sprawy </w:t>
      </w:r>
      <w:r w:rsidR="00DA19D9" w:rsidRPr="006B720D">
        <w:rPr>
          <w:rFonts w:ascii="Cambria" w:eastAsia="Cambria" w:hAnsi="Cambria" w:cs="Cambria"/>
          <w:b/>
          <w:sz w:val="22"/>
          <w:szCs w:val="22"/>
        </w:rPr>
        <w:t>TP</w:t>
      </w:r>
      <w:r w:rsidR="003F6D08">
        <w:rPr>
          <w:rFonts w:ascii="Cambria" w:eastAsia="Cambria" w:hAnsi="Cambria" w:cs="Cambria"/>
          <w:b/>
          <w:sz w:val="22"/>
          <w:szCs w:val="22"/>
        </w:rPr>
        <w:t xml:space="preserve"> </w:t>
      </w:r>
      <w:r w:rsidR="00033073">
        <w:rPr>
          <w:rFonts w:ascii="Cambria" w:eastAsia="Cambria" w:hAnsi="Cambria" w:cs="Cambria"/>
          <w:b/>
          <w:sz w:val="22"/>
          <w:szCs w:val="22"/>
        </w:rPr>
        <w:t>11</w:t>
      </w:r>
      <w:r w:rsidR="00B66E79" w:rsidRPr="006B720D">
        <w:rPr>
          <w:rFonts w:ascii="Cambria" w:eastAsia="Cambria" w:hAnsi="Cambria" w:cs="Cambria"/>
          <w:b/>
          <w:sz w:val="22"/>
          <w:szCs w:val="22"/>
        </w:rPr>
        <w:t>/202</w:t>
      </w:r>
      <w:r w:rsidR="003F6D08">
        <w:rPr>
          <w:rFonts w:ascii="Cambria" w:eastAsia="Cambria" w:hAnsi="Cambria" w:cs="Cambria"/>
          <w:b/>
          <w:sz w:val="22"/>
          <w:szCs w:val="22"/>
        </w:rPr>
        <w:t>5</w:t>
      </w:r>
    </w:p>
    <w:p w14:paraId="61A3B3E2" w14:textId="77777777" w:rsidR="003F6D08" w:rsidRPr="006B720D" w:rsidRDefault="003F6D08">
      <w:pPr>
        <w:keepNext/>
        <w:pBdr>
          <w:top w:val="nil"/>
          <w:left w:val="nil"/>
          <w:bottom w:val="nil"/>
          <w:right w:val="nil"/>
          <w:between w:val="nil"/>
        </w:pBdr>
        <w:spacing w:before="240" w:after="60"/>
        <w:jc w:val="right"/>
        <w:rPr>
          <w:rFonts w:ascii="Arial" w:eastAsia="Arial" w:hAnsi="Arial" w:cs="Arial"/>
          <w:b/>
          <w:i/>
          <w:sz w:val="28"/>
          <w:szCs w:val="28"/>
        </w:rPr>
      </w:pPr>
    </w:p>
    <w:p w14:paraId="199F169F" w14:textId="77777777" w:rsidR="00A54219" w:rsidRPr="006B720D"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6B720D">
        <w:rPr>
          <w:rFonts w:ascii="Cambria" w:eastAsia="Cambria" w:hAnsi="Cambria" w:cs="Cambria"/>
          <w:sz w:val="22"/>
          <w:szCs w:val="22"/>
        </w:rPr>
        <w:t> </w:t>
      </w:r>
    </w:p>
    <w:p w14:paraId="0733925B" w14:textId="77777777" w:rsidR="00A54219" w:rsidRPr="006B720D" w:rsidRDefault="00A54219">
      <w:pPr>
        <w:pBdr>
          <w:top w:val="nil"/>
          <w:left w:val="nil"/>
          <w:bottom w:val="nil"/>
          <w:right w:val="nil"/>
          <w:between w:val="nil"/>
        </w:pBdr>
        <w:tabs>
          <w:tab w:val="left" w:pos="7938"/>
        </w:tabs>
        <w:jc w:val="both"/>
        <w:rPr>
          <w:rFonts w:ascii="Cambria" w:eastAsia="Cambria" w:hAnsi="Cambria" w:cs="Cambria"/>
          <w:sz w:val="22"/>
          <w:szCs w:val="22"/>
        </w:rPr>
      </w:pPr>
    </w:p>
    <w:p w14:paraId="6082503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Cambria" w:eastAsia="Cambria" w:hAnsi="Cambria" w:cs="Cambria"/>
          <w:sz w:val="22"/>
          <w:szCs w:val="22"/>
        </w:rPr>
        <w:t xml:space="preserve">  </w:t>
      </w:r>
    </w:p>
    <w:p w14:paraId="024B95A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Theme="minorHAnsi" w:eastAsia="Cambria" w:hAnsiTheme="minorHAnsi" w:cs="Cambria"/>
          <w:sz w:val="24"/>
          <w:szCs w:val="24"/>
        </w:rPr>
        <w:t> </w:t>
      </w:r>
    </w:p>
    <w:p w14:paraId="28B85147" w14:textId="77777777" w:rsidR="00A54219" w:rsidRPr="006B720D" w:rsidRDefault="00A54219">
      <w:pPr>
        <w:pBdr>
          <w:top w:val="nil"/>
          <w:left w:val="nil"/>
          <w:bottom w:val="nil"/>
          <w:right w:val="nil"/>
          <w:between w:val="nil"/>
        </w:pBdr>
        <w:tabs>
          <w:tab w:val="left" w:pos="7938"/>
        </w:tabs>
        <w:jc w:val="both"/>
        <w:rPr>
          <w:rFonts w:asciiTheme="minorHAnsi" w:eastAsia="Cambria" w:hAnsiTheme="minorHAnsi" w:cs="Cambria"/>
          <w:sz w:val="24"/>
          <w:szCs w:val="24"/>
        </w:rPr>
      </w:pPr>
    </w:p>
    <w:p w14:paraId="4212DA13" w14:textId="77777777" w:rsidR="00A54219" w:rsidRPr="006B720D" w:rsidRDefault="0092190B">
      <w:pPr>
        <w:pBdr>
          <w:top w:val="nil"/>
          <w:left w:val="nil"/>
          <w:bottom w:val="nil"/>
          <w:right w:val="nil"/>
          <w:between w:val="nil"/>
        </w:pBdr>
        <w:jc w:val="both"/>
        <w:rPr>
          <w:rFonts w:asciiTheme="minorHAnsi" w:eastAsia="Tahoma" w:hAnsiTheme="minorHAnsi" w:cs="Tahoma"/>
          <w:sz w:val="24"/>
          <w:szCs w:val="24"/>
        </w:rPr>
      </w:pPr>
      <w:r w:rsidRPr="006B720D">
        <w:rPr>
          <w:rFonts w:asciiTheme="minorHAnsi" w:eastAsia="Cambria" w:hAnsiTheme="minorHAnsi" w:cs="Cambria"/>
          <w:sz w:val="24"/>
          <w:szCs w:val="24"/>
        </w:rPr>
        <w:t> </w:t>
      </w:r>
    </w:p>
    <w:p w14:paraId="6844EE1B" w14:textId="31C20A73" w:rsidR="00A54219" w:rsidRPr="006B720D" w:rsidRDefault="0092190B" w:rsidP="004A08CE">
      <w:pPr>
        <w:pBdr>
          <w:top w:val="nil"/>
          <w:left w:val="nil"/>
          <w:bottom w:val="nil"/>
          <w:right w:val="nil"/>
          <w:between w:val="nil"/>
        </w:pBdr>
        <w:jc w:val="center"/>
        <w:rPr>
          <w:rFonts w:asciiTheme="minorHAnsi" w:eastAsia="Tahoma" w:hAnsiTheme="minorHAnsi" w:cs="Tahoma"/>
          <w:sz w:val="24"/>
          <w:szCs w:val="24"/>
        </w:rPr>
      </w:pPr>
      <w:r w:rsidRPr="006B720D">
        <w:rPr>
          <w:rFonts w:asciiTheme="minorHAnsi" w:eastAsia="Cambria" w:hAnsiTheme="minorHAnsi" w:cs="Cambria"/>
          <w:b/>
          <w:bCs/>
          <w:sz w:val="24"/>
          <w:szCs w:val="24"/>
        </w:rPr>
        <w:t>SPECYFIKACJA WARUNKÓW ZAMÓWIENIA</w:t>
      </w:r>
      <w:r w:rsidRPr="006B720D">
        <w:rPr>
          <w:rFonts w:asciiTheme="minorHAnsi" w:eastAsia="Cambria" w:hAnsiTheme="minorHAnsi" w:cs="Cambria"/>
          <w:sz w:val="24"/>
          <w:szCs w:val="24"/>
        </w:rPr>
        <w:t xml:space="preserve"> (</w:t>
      </w:r>
      <w:r w:rsidR="001F304A" w:rsidRPr="006B720D">
        <w:rPr>
          <w:rFonts w:asciiTheme="minorHAnsi" w:eastAsia="Cambria" w:hAnsiTheme="minorHAnsi" w:cs="Cambria"/>
          <w:sz w:val="24"/>
          <w:szCs w:val="24"/>
        </w:rPr>
        <w:t xml:space="preserve">dalej - </w:t>
      </w:r>
      <w:r w:rsidRPr="006B720D">
        <w:rPr>
          <w:rFonts w:asciiTheme="minorHAnsi" w:eastAsia="Cambria" w:hAnsiTheme="minorHAnsi" w:cs="Cambria"/>
          <w:sz w:val="24"/>
          <w:szCs w:val="24"/>
        </w:rPr>
        <w:t>SWZ)</w:t>
      </w:r>
    </w:p>
    <w:p w14:paraId="376F6E88"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A2558FA" w14:textId="1494332E" w:rsidR="001F304A" w:rsidRPr="00174571" w:rsidRDefault="000E7E87" w:rsidP="004A08CE">
      <w:pPr>
        <w:pBdr>
          <w:top w:val="nil"/>
          <w:left w:val="nil"/>
          <w:bottom w:val="nil"/>
          <w:right w:val="nil"/>
          <w:between w:val="nil"/>
        </w:pBdr>
        <w:jc w:val="center"/>
        <w:rPr>
          <w:rFonts w:ascii="Cambria" w:eastAsia="Cambria" w:hAnsi="Cambria" w:cs="Cambria"/>
          <w:sz w:val="24"/>
          <w:szCs w:val="24"/>
        </w:rPr>
      </w:pPr>
      <w:r w:rsidRPr="00174571">
        <w:rPr>
          <w:rFonts w:ascii="Cambria" w:eastAsia="Cambria" w:hAnsi="Cambria" w:cs="Cambria"/>
          <w:sz w:val="24"/>
          <w:szCs w:val="24"/>
        </w:rPr>
        <w:t>postępowania</w:t>
      </w:r>
      <w:r w:rsidR="001F304A" w:rsidRPr="00174571">
        <w:rPr>
          <w:rFonts w:ascii="Cambria" w:eastAsia="Cambria" w:hAnsi="Cambria" w:cs="Cambria"/>
          <w:sz w:val="24"/>
          <w:szCs w:val="24"/>
        </w:rPr>
        <w:t xml:space="preserve"> prowadzonego </w:t>
      </w:r>
      <w:r w:rsidR="001F304A" w:rsidRPr="00174571">
        <w:rPr>
          <w:rFonts w:ascii="Cambria" w:eastAsia="Cambria" w:hAnsi="Cambria" w:cs="Cambria"/>
          <w:b/>
          <w:bCs/>
          <w:sz w:val="24"/>
          <w:szCs w:val="24"/>
        </w:rPr>
        <w:t>w trybie podstawowym</w:t>
      </w:r>
      <w:r w:rsidR="001F304A" w:rsidRPr="00174571">
        <w:rPr>
          <w:rFonts w:ascii="Cambria" w:eastAsia="Cambria" w:hAnsi="Cambria" w:cs="Cambria"/>
          <w:sz w:val="24"/>
          <w:szCs w:val="24"/>
        </w:rPr>
        <w:t xml:space="preserve"> bez negocjacji na</w:t>
      </w:r>
    </w:p>
    <w:p w14:paraId="65D5B6FC" w14:textId="53052374" w:rsidR="003F6D08" w:rsidRPr="00174571" w:rsidRDefault="003F6D08" w:rsidP="009F0DD8">
      <w:pPr>
        <w:ind w:right="-1"/>
        <w:jc w:val="center"/>
        <w:rPr>
          <w:rFonts w:ascii="Cambria" w:hAnsi="Cambria"/>
          <w:b/>
          <w:sz w:val="22"/>
          <w:szCs w:val="22"/>
        </w:rPr>
      </w:pPr>
      <w:bookmarkStart w:id="0" w:name="_Hlk190343174"/>
      <w:r w:rsidRPr="00174571">
        <w:rPr>
          <w:rFonts w:ascii="Cambria" w:hAnsi="Cambria"/>
          <w:b/>
          <w:sz w:val="22"/>
          <w:szCs w:val="22"/>
        </w:rPr>
        <w:t xml:space="preserve">dostawę odczynników, materiałów kontrolnych oraz eksploatacyjnych wraz z dzierżawą aparatu  podstawowego i zastępczego do wykonywania badań z zakresu hematologii </w:t>
      </w:r>
      <w:r w:rsidR="0012481D" w:rsidRPr="00174571">
        <w:rPr>
          <w:rFonts w:ascii="Cambria" w:hAnsi="Cambria"/>
          <w:b/>
          <w:sz w:val="22"/>
          <w:szCs w:val="22"/>
        </w:rPr>
        <w:t>dla Szpitala Kolejowego w Pruszkowie</w:t>
      </w:r>
    </w:p>
    <w:bookmarkEnd w:id="0"/>
    <w:p w14:paraId="0AB95FCE" w14:textId="77777777" w:rsidR="003F6D08" w:rsidRPr="00174571" w:rsidRDefault="003F6D08" w:rsidP="009F0DD8">
      <w:pPr>
        <w:ind w:right="-1"/>
        <w:jc w:val="center"/>
        <w:rPr>
          <w:rFonts w:ascii="Cambria" w:hAnsi="Cambria"/>
          <w:b/>
          <w:sz w:val="22"/>
          <w:szCs w:val="22"/>
        </w:rPr>
      </w:pPr>
    </w:p>
    <w:p w14:paraId="252D5003" w14:textId="0BFC36F9" w:rsidR="009F0DD8" w:rsidRPr="00174571" w:rsidRDefault="009F0DD8" w:rsidP="009F0DD8">
      <w:pPr>
        <w:ind w:right="-1"/>
        <w:jc w:val="center"/>
        <w:rPr>
          <w:rFonts w:ascii="Cambria" w:hAnsi="Cambria"/>
          <w:b/>
          <w:sz w:val="22"/>
          <w:szCs w:val="22"/>
        </w:rPr>
      </w:pPr>
      <w:r w:rsidRPr="00174571">
        <w:rPr>
          <w:rFonts w:ascii="Cambria" w:hAnsi="Cambria"/>
          <w:b/>
          <w:sz w:val="22"/>
          <w:szCs w:val="22"/>
        </w:rPr>
        <w:t xml:space="preserve">zgodnie z kodami CPV </w:t>
      </w:r>
    </w:p>
    <w:p w14:paraId="56634DCB" w14:textId="4AB87313" w:rsidR="009F0DD8" w:rsidRDefault="009F0DD8" w:rsidP="009F0DD8">
      <w:pPr>
        <w:ind w:right="-1"/>
        <w:jc w:val="center"/>
        <w:rPr>
          <w:rFonts w:ascii="Cambria" w:hAnsi="Cambria"/>
          <w:b/>
          <w:sz w:val="22"/>
          <w:szCs w:val="22"/>
        </w:rPr>
      </w:pPr>
      <w:r w:rsidRPr="00B82529">
        <w:rPr>
          <w:rFonts w:ascii="Cambria" w:hAnsi="Cambria"/>
          <w:b/>
          <w:sz w:val="22"/>
          <w:szCs w:val="22"/>
        </w:rPr>
        <w:t>3369</w:t>
      </w:r>
      <w:r w:rsidR="00AC5935">
        <w:rPr>
          <w:rFonts w:ascii="Cambria" w:hAnsi="Cambria"/>
          <w:b/>
          <w:sz w:val="22"/>
          <w:szCs w:val="22"/>
        </w:rPr>
        <w:t>62</w:t>
      </w:r>
      <w:r w:rsidRPr="00B82529">
        <w:rPr>
          <w:rFonts w:ascii="Cambria" w:hAnsi="Cambria"/>
          <w:b/>
          <w:sz w:val="22"/>
          <w:szCs w:val="22"/>
        </w:rPr>
        <w:t>00-</w:t>
      </w:r>
      <w:r w:rsidR="00AC5935">
        <w:rPr>
          <w:rFonts w:ascii="Cambria" w:hAnsi="Cambria"/>
          <w:b/>
          <w:sz w:val="22"/>
          <w:szCs w:val="22"/>
        </w:rPr>
        <w:t>7</w:t>
      </w:r>
    </w:p>
    <w:p w14:paraId="21238B6D" w14:textId="5D57C087" w:rsidR="00AC5935" w:rsidRDefault="00AC5935" w:rsidP="009F0DD8">
      <w:pPr>
        <w:ind w:right="-1"/>
        <w:jc w:val="center"/>
        <w:rPr>
          <w:rFonts w:ascii="Cambria" w:hAnsi="Cambria"/>
          <w:b/>
          <w:sz w:val="22"/>
          <w:szCs w:val="22"/>
        </w:rPr>
      </w:pPr>
      <w:r>
        <w:rPr>
          <w:rFonts w:ascii="Cambria" w:hAnsi="Cambria"/>
          <w:b/>
          <w:sz w:val="22"/>
          <w:szCs w:val="22"/>
        </w:rPr>
        <w:t>PA02-0</w:t>
      </w: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4F385DCB"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Dz.U.202</w:t>
      </w:r>
      <w:r w:rsidR="00BF6033">
        <w:rPr>
          <w:rFonts w:asciiTheme="minorHAnsi" w:eastAsia="Tahoma" w:hAnsiTheme="minorHAnsi" w:cs="Tahoma"/>
          <w:color w:val="000000"/>
          <w:sz w:val="24"/>
          <w:szCs w:val="24"/>
        </w:rPr>
        <w:t>4.1320</w:t>
      </w:r>
      <w:r w:rsidR="006034D7" w:rsidRPr="006034D7">
        <w:rPr>
          <w:rFonts w:asciiTheme="minorHAnsi" w:eastAsia="Tahoma" w:hAnsiTheme="minorHAnsi" w:cs="Tahoma"/>
          <w:color w:val="000000"/>
          <w:sz w:val="24"/>
          <w:szCs w:val="24"/>
        </w:rPr>
        <w:t xml:space="preserve"> t.j. z dnia 202</w:t>
      </w:r>
      <w:r w:rsidR="00BF6033">
        <w:rPr>
          <w:rFonts w:asciiTheme="minorHAnsi" w:eastAsia="Tahoma" w:hAnsiTheme="minorHAnsi" w:cs="Tahoma"/>
          <w:color w:val="000000"/>
          <w:sz w:val="24"/>
          <w:szCs w:val="24"/>
        </w:rPr>
        <w:t>4.08.30</w:t>
      </w:r>
      <w:r w:rsidRPr="009D06FD">
        <w:rPr>
          <w:rFonts w:asciiTheme="minorHAnsi" w:eastAsia="Tahoma" w:hAnsiTheme="minorHAnsi" w:cs="Tahoma"/>
          <w:color w:val="000000"/>
          <w:sz w:val="24"/>
          <w:szCs w:val="24"/>
        </w:rPr>
        <w:t xml:space="preserve"> – dalej: p.z.p.);</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2A233E2" w14:textId="77777777" w:rsidR="006B720D" w:rsidRDefault="006B720D">
      <w:pPr>
        <w:pBdr>
          <w:top w:val="nil"/>
          <w:left w:val="nil"/>
          <w:bottom w:val="nil"/>
          <w:right w:val="nil"/>
          <w:between w:val="nil"/>
        </w:pBdr>
        <w:rPr>
          <w:color w:val="000000"/>
          <w:sz w:val="22"/>
          <w:szCs w:val="22"/>
        </w:rPr>
      </w:pPr>
    </w:p>
    <w:p w14:paraId="03AD4610" w14:textId="77777777" w:rsidR="006B720D" w:rsidRDefault="006B720D">
      <w:pPr>
        <w:pBdr>
          <w:top w:val="nil"/>
          <w:left w:val="nil"/>
          <w:bottom w:val="nil"/>
          <w:right w:val="nil"/>
          <w:between w:val="nil"/>
        </w:pBdr>
        <w:rPr>
          <w:color w:val="000000"/>
          <w:sz w:val="22"/>
          <w:szCs w:val="22"/>
        </w:rPr>
      </w:pPr>
    </w:p>
    <w:p w14:paraId="296588F0" w14:textId="77777777" w:rsidR="006B720D" w:rsidRDefault="006B720D">
      <w:pPr>
        <w:pBdr>
          <w:top w:val="nil"/>
          <w:left w:val="nil"/>
          <w:bottom w:val="nil"/>
          <w:right w:val="nil"/>
          <w:between w:val="nil"/>
        </w:pBdr>
        <w:rPr>
          <w:color w:val="000000"/>
          <w:sz w:val="22"/>
          <w:szCs w:val="22"/>
        </w:rPr>
      </w:pPr>
    </w:p>
    <w:p w14:paraId="374330B6" w14:textId="77777777" w:rsidR="006B720D" w:rsidRDefault="006B720D">
      <w:pPr>
        <w:pBdr>
          <w:top w:val="nil"/>
          <w:left w:val="nil"/>
          <w:bottom w:val="nil"/>
          <w:right w:val="nil"/>
          <w:between w:val="nil"/>
        </w:pBdr>
        <w:rPr>
          <w:color w:val="000000"/>
          <w:sz w:val="22"/>
          <w:szCs w:val="22"/>
        </w:rPr>
      </w:pPr>
    </w:p>
    <w:p w14:paraId="27B08192" w14:textId="77777777" w:rsidR="006B720D" w:rsidRDefault="006B720D">
      <w:pPr>
        <w:pBdr>
          <w:top w:val="nil"/>
          <w:left w:val="nil"/>
          <w:bottom w:val="nil"/>
          <w:right w:val="nil"/>
          <w:between w:val="nil"/>
        </w:pBdr>
        <w:rPr>
          <w:color w:val="000000"/>
          <w:sz w:val="22"/>
          <w:szCs w:val="22"/>
        </w:rPr>
      </w:pPr>
    </w:p>
    <w:p w14:paraId="39679482" w14:textId="77777777" w:rsidR="006B720D" w:rsidRDefault="006B720D">
      <w:pPr>
        <w:pBdr>
          <w:top w:val="nil"/>
          <w:left w:val="nil"/>
          <w:bottom w:val="nil"/>
          <w:right w:val="nil"/>
          <w:between w:val="nil"/>
        </w:pBdr>
        <w:rPr>
          <w:color w:val="000000"/>
          <w:sz w:val="22"/>
          <w:szCs w:val="22"/>
        </w:rPr>
      </w:pPr>
    </w:p>
    <w:p w14:paraId="55B90A3B" w14:textId="77777777" w:rsidR="006B720D" w:rsidRDefault="006B720D">
      <w:pPr>
        <w:pBdr>
          <w:top w:val="nil"/>
          <w:left w:val="nil"/>
          <w:bottom w:val="nil"/>
          <w:right w:val="nil"/>
          <w:between w:val="nil"/>
        </w:pBdr>
        <w:rPr>
          <w:color w:val="000000"/>
          <w:sz w:val="22"/>
          <w:szCs w:val="22"/>
        </w:rPr>
      </w:pPr>
    </w:p>
    <w:p w14:paraId="36CA4C74" w14:textId="77777777" w:rsidR="006B720D" w:rsidRDefault="006B720D">
      <w:pPr>
        <w:pBdr>
          <w:top w:val="nil"/>
          <w:left w:val="nil"/>
          <w:bottom w:val="nil"/>
          <w:right w:val="nil"/>
          <w:between w:val="nil"/>
        </w:pBdr>
        <w:rPr>
          <w:color w:val="000000"/>
          <w:sz w:val="22"/>
          <w:szCs w:val="22"/>
        </w:rPr>
      </w:pPr>
    </w:p>
    <w:p w14:paraId="09E3E1E0" w14:textId="77777777" w:rsidR="006B720D" w:rsidRDefault="006B720D">
      <w:pPr>
        <w:pBdr>
          <w:top w:val="nil"/>
          <w:left w:val="nil"/>
          <w:bottom w:val="nil"/>
          <w:right w:val="nil"/>
          <w:between w:val="nil"/>
        </w:pBdr>
        <w:rPr>
          <w:color w:val="000000"/>
          <w:sz w:val="22"/>
          <w:szCs w:val="22"/>
        </w:rPr>
      </w:pPr>
    </w:p>
    <w:p w14:paraId="065CF8CA" w14:textId="77777777" w:rsidR="006B720D" w:rsidRPr="00096AD8" w:rsidRDefault="006B720D">
      <w:pPr>
        <w:pBdr>
          <w:top w:val="nil"/>
          <w:left w:val="nil"/>
          <w:bottom w:val="nil"/>
          <w:right w:val="nil"/>
          <w:between w:val="nil"/>
        </w:pBdr>
        <w:rPr>
          <w:color w:val="FF0000"/>
          <w:sz w:val="22"/>
          <w:szCs w:val="22"/>
        </w:rPr>
      </w:pPr>
    </w:p>
    <w:p w14:paraId="5F8749EC" w14:textId="04E586E0" w:rsidR="00047EFC" w:rsidRPr="00174571" w:rsidRDefault="00096AD8" w:rsidP="00174571">
      <w:pPr>
        <w:pBdr>
          <w:top w:val="nil"/>
          <w:left w:val="nil"/>
          <w:bottom w:val="nil"/>
          <w:right w:val="nil"/>
          <w:between w:val="nil"/>
        </w:pBdr>
        <w:rPr>
          <w:color w:val="FF0000"/>
          <w:sz w:val="22"/>
          <w:szCs w:val="22"/>
        </w:rPr>
      </w:pPr>
      <w:r w:rsidRPr="00096AD8">
        <w:rPr>
          <w:color w:val="FF0000"/>
          <w:sz w:val="22"/>
          <w:szCs w:val="22"/>
        </w:rPr>
        <w:t xml:space="preserve">                                                                    </w:t>
      </w:r>
      <w:r w:rsidR="00047EFC" w:rsidRPr="006F7622">
        <w:rPr>
          <w:rFonts w:ascii="Cambria" w:eastAsia="Tahoma" w:hAnsi="Cambria" w:cs="Tahoma"/>
          <w:sz w:val="24"/>
          <w:szCs w:val="24"/>
        </w:rPr>
        <w:t>Konstancin-Jeziorna,</w:t>
      </w:r>
      <w:r w:rsidR="00047EFC">
        <w:rPr>
          <w:rFonts w:ascii="Cambria" w:eastAsia="Tahoma" w:hAnsi="Cambria" w:cs="Tahoma"/>
          <w:sz w:val="24"/>
          <w:szCs w:val="24"/>
        </w:rPr>
        <w:t xml:space="preserve"> </w:t>
      </w:r>
    </w:p>
    <w:p w14:paraId="642BCE54" w14:textId="724B2225" w:rsidR="00047EFC" w:rsidRPr="003C5D0F" w:rsidRDefault="00DF16DC" w:rsidP="00047EFC">
      <w:pPr>
        <w:pBdr>
          <w:top w:val="nil"/>
          <w:left w:val="nil"/>
          <w:bottom w:val="nil"/>
          <w:right w:val="nil"/>
          <w:between w:val="nil"/>
        </w:pBdr>
        <w:jc w:val="center"/>
        <w:rPr>
          <w:rFonts w:ascii="Cambria" w:eastAsia="Tahoma" w:hAnsi="Cambria" w:cs="Tahoma"/>
          <w:color w:val="FF0000"/>
          <w:sz w:val="24"/>
          <w:szCs w:val="24"/>
        </w:rPr>
      </w:pPr>
      <w:r>
        <w:rPr>
          <w:rFonts w:ascii="Cambria" w:eastAsia="Tahoma" w:hAnsi="Cambria" w:cs="Tahoma"/>
          <w:b/>
          <w:bCs/>
          <w:sz w:val="24"/>
          <w:szCs w:val="24"/>
        </w:rPr>
        <w:t>26</w:t>
      </w:r>
      <w:r w:rsidR="008E588D">
        <w:rPr>
          <w:rFonts w:ascii="Cambria" w:eastAsia="Tahoma" w:hAnsi="Cambria" w:cs="Tahoma"/>
          <w:b/>
          <w:bCs/>
          <w:sz w:val="24"/>
          <w:szCs w:val="24"/>
        </w:rPr>
        <w:t>.02.2025</w:t>
      </w:r>
      <w:r w:rsidR="00086B77">
        <w:rPr>
          <w:rFonts w:ascii="Cambria" w:eastAsia="Tahoma" w:hAnsi="Cambria" w:cs="Tahoma"/>
          <w:b/>
          <w:bCs/>
          <w:sz w:val="24"/>
          <w:szCs w:val="24"/>
        </w:rPr>
        <w:t xml:space="preserve"> </w:t>
      </w:r>
      <w:r w:rsidR="00047EFC" w:rsidRPr="007212BF">
        <w:rPr>
          <w:rFonts w:ascii="Cambria" w:eastAsia="Tahoma" w:hAnsi="Cambria" w:cs="Tahoma"/>
          <w:b/>
          <w:bCs/>
          <w:sz w:val="24"/>
          <w:szCs w:val="24"/>
        </w:rPr>
        <w:t>r.</w:t>
      </w:r>
    </w:p>
    <w:p w14:paraId="3A920BD5" w14:textId="4F0CAC53" w:rsidR="00A60BEC" w:rsidRPr="006B720D" w:rsidRDefault="00A60BEC" w:rsidP="006B720D">
      <w:pPr>
        <w:rPr>
          <w:sz w:val="22"/>
          <w:szCs w:val="22"/>
        </w:rPr>
      </w:pPr>
    </w:p>
    <w:p w14:paraId="25BDAF01" w14:textId="77777777" w:rsidR="00AF53F2" w:rsidRDefault="00AF53F2" w:rsidP="00EE73E2">
      <w:pPr>
        <w:pBdr>
          <w:top w:val="nil"/>
          <w:left w:val="nil"/>
          <w:bottom w:val="nil"/>
          <w:right w:val="nil"/>
          <w:between w:val="nil"/>
        </w:pBdr>
        <w:rPr>
          <w:rFonts w:asciiTheme="minorHAnsi" w:hAnsiTheme="minorHAnsi"/>
          <w:b/>
          <w:bCs/>
          <w:sz w:val="24"/>
          <w:szCs w:val="24"/>
        </w:rPr>
      </w:pPr>
    </w:p>
    <w:p w14:paraId="7D3985BF" w14:textId="77777777" w:rsidR="00C80B70" w:rsidRDefault="00C80B70" w:rsidP="00EE73E2">
      <w:pPr>
        <w:pBdr>
          <w:top w:val="nil"/>
          <w:left w:val="nil"/>
          <w:bottom w:val="nil"/>
          <w:right w:val="nil"/>
          <w:between w:val="nil"/>
        </w:pBdr>
        <w:rPr>
          <w:rFonts w:asciiTheme="minorHAnsi" w:hAnsiTheme="minorHAnsi"/>
          <w:b/>
          <w:bCs/>
          <w:sz w:val="24"/>
          <w:szCs w:val="24"/>
        </w:rPr>
      </w:pPr>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15C08EE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„p.z.p.” - ustawa z dnia 11 września 2019 r. Prawo zamówień publicznych (Dz.U.</w:t>
      </w:r>
      <w:r w:rsidR="0012481D" w:rsidRPr="0012481D">
        <w:rPr>
          <w:rFonts w:asciiTheme="minorHAnsi" w:eastAsia="Tahoma" w:hAnsiTheme="minorHAnsi" w:cs="Tahoma"/>
          <w:color w:val="000000"/>
          <w:sz w:val="24"/>
          <w:szCs w:val="24"/>
        </w:rPr>
        <w:t xml:space="preserve"> </w:t>
      </w:r>
      <w:r w:rsidR="0012481D" w:rsidRPr="006034D7">
        <w:rPr>
          <w:rFonts w:asciiTheme="minorHAnsi" w:eastAsia="Tahoma" w:hAnsiTheme="minorHAnsi" w:cs="Tahoma"/>
          <w:color w:val="000000"/>
          <w:sz w:val="24"/>
          <w:szCs w:val="24"/>
        </w:rPr>
        <w:t>202</w:t>
      </w:r>
      <w:r w:rsidR="0012481D">
        <w:rPr>
          <w:rFonts w:asciiTheme="minorHAnsi" w:eastAsia="Tahoma" w:hAnsiTheme="minorHAnsi" w:cs="Tahoma"/>
          <w:color w:val="000000"/>
          <w:sz w:val="24"/>
          <w:szCs w:val="24"/>
        </w:rPr>
        <w:t>4.1320</w:t>
      </w:r>
      <w:r w:rsidR="0012481D" w:rsidRPr="006034D7">
        <w:rPr>
          <w:rFonts w:asciiTheme="minorHAnsi" w:eastAsia="Tahoma" w:hAnsiTheme="minorHAnsi" w:cs="Tahoma"/>
          <w:color w:val="000000"/>
          <w:sz w:val="24"/>
          <w:szCs w:val="24"/>
        </w:rPr>
        <w:t xml:space="preserve"> t.j. z dnia 202</w:t>
      </w:r>
      <w:r w:rsidR="0012481D">
        <w:rPr>
          <w:rFonts w:asciiTheme="minorHAnsi" w:eastAsia="Tahoma" w:hAnsiTheme="minorHAnsi" w:cs="Tahoma"/>
          <w:color w:val="000000"/>
          <w:sz w:val="24"/>
          <w:szCs w:val="24"/>
        </w:rPr>
        <w:t>4.08.30</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podmiotowe środki dowodowe - należy przez to rozumieć środki służące potwierdzeniu braku podstaw wykluczenia, spełniania warunków udziału w postępowaniu lub kryteriów selekcji, z wyjątkiem oświadczenia, o którym mowa w art. 125 ust. 1 p.z.p.;</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47590F"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p.z.p.</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p.z.p.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W zakresie nieuregulowanym niniejszą SWZ zastosowanie mają przepisy p.z.p.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1"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0DC2180A" w:rsidR="00D0468F"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e-mail: </w:t>
      </w:r>
      <w:r w:rsidR="009F0DD8">
        <w:rPr>
          <w:rFonts w:asciiTheme="minorHAnsi" w:eastAsia="Tahoma" w:hAnsiTheme="minorHAnsi" w:cs="Tahoma"/>
          <w:color w:val="0070C0"/>
          <w:sz w:val="22"/>
          <w:szCs w:val="22"/>
        </w:rPr>
        <w:t>handlowy</w:t>
      </w:r>
      <w:r w:rsidR="00D0468F" w:rsidRPr="004F4F0B">
        <w:rPr>
          <w:rFonts w:asciiTheme="minorHAnsi" w:eastAsia="Tahoma" w:hAnsiTheme="minorHAnsi" w:cs="Tahoma"/>
          <w:color w:val="0070C0"/>
          <w:sz w:val="22"/>
          <w:szCs w:val="22"/>
        </w:rPr>
        <w:t>@</w:t>
      </w:r>
      <w:r w:rsidR="00FA53A4" w:rsidRPr="004F4F0B">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r w:rsidRPr="00047EFC">
        <w:rPr>
          <w:rFonts w:ascii="Cambria" w:eastAsia="Tahoma" w:hAnsi="Cambria" w:cs="Tahoma"/>
          <w:b/>
          <w:sz w:val="24"/>
          <w:szCs w:val="24"/>
        </w:rPr>
        <w:t>UWAGA!</w:t>
      </w:r>
    </w:p>
    <w:p w14:paraId="550A7215"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Zmiany i wyjaśnienia treści SWZ oraz inne dokumenty zamówienia bezpośrednio związane</w:t>
      </w:r>
    </w:p>
    <w:p w14:paraId="0CC77EFA"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 postepowaniem o udzielenie zamówienia będą udostępniane na stronie internetowej:</w:t>
      </w:r>
    </w:p>
    <w:p w14:paraId="5C5EED26" w14:textId="77777777" w:rsidR="00047EFC" w:rsidRPr="00047EFC" w:rsidRDefault="0047590F" w:rsidP="00047EFC">
      <w:pPr>
        <w:pBdr>
          <w:top w:val="nil"/>
          <w:left w:val="nil"/>
          <w:bottom w:val="nil"/>
          <w:right w:val="nil"/>
          <w:between w:val="nil"/>
        </w:pBdr>
        <w:jc w:val="both"/>
        <w:rPr>
          <w:rFonts w:ascii="Cambria" w:eastAsia="Tahoma" w:hAnsi="Cambria" w:cs="Tahoma"/>
          <w:bCs/>
          <w:sz w:val="24"/>
          <w:szCs w:val="24"/>
        </w:rPr>
      </w:pPr>
      <w:hyperlink r:id="rId10" w:history="1">
        <w:r w:rsidR="00047EFC" w:rsidRPr="00047EFC">
          <w:rPr>
            <w:rStyle w:val="Hipercze"/>
            <w:rFonts w:ascii="Cambria" w:eastAsia="Tahoma" w:hAnsi="Cambria" w:cs="Tahoma"/>
            <w:bCs/>
            <w:sz w:val="24"/>
            <w:szCs w:val="24"/>
          </w:rPr>
          <w:t>https://platformazakupowa.pl/pn/stocer</w:t>
        </w:r>
      </w:hyperlink>
    </w:p>
    <w:p w14:paraId="0E806045" w14:textId="77777777" w:rsidR="00047EFC" w:rsidRPr="00047EFC" w:rsidRDefault="00047EFC" w:rsidP="00427E4F">
      <w:pPr>
        <w:pBdr>
          <w:top w:val="nil"/>
          <w:left w:val="nil"/>
          <w:bottom w:val="nil"/>
          <w:right w:val="nil"/>
          <w:between w:val="nil"/>
        </w:pBdr>
        <w:jc w:val="both"/>
        <w:rPr>
          <w:rFonts w:ascii="Cambria" w:eastAsia="Tahoma" w:hAnsi="Cambria" w:cs="Tahoma"/>
          <w:sz w:val="24"/>
          <w:szCs w:val="24"/>
        </w:rPr>
      </w:pPr>
    </w:p>
    <w:bookmarkEnd w:id="1"/>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6D54D285" w14:textId="708FBEB3" w:rsidR="0012481D" w:rsidRPr="00174571" w:rsidRDefault="0096355D" w:rsidP="0012481D">
      <w:pPr>
        <w:ind w:right="-1"/>
        <w:jc w:val="center"/>
        <w:rPr>
          <w:rFonts w:ascii="Cambria" w:hAnsi="Cambria"/>
          <w:b/>
          <w:sz w:val="24"/>
          <w:szCs w:val="24"/>
        </w:rPr>
      </w:pPr>
      <w:r w:rsidRPr="0096355D">
        <w:rPr>
          <w:rFonts w:ascii="Cambria" w:eastAsia="Cambria" w:hAnsi="Cambria" w:cs="Cambria"/>
          <w:color w:val="000000"/>
          <w:sz w:val="24"/>
          <w:szCs w:val="24"/>
        </w:rPr>
        <w:t>1.</w:t>
      </w:r>
      <w:r w:rsidRPr="0096355D">
        <w:rPr>
          <w:rFonts w:ascii="Cambria" w:eastAsia="Cambria" w:hAnsi="Cambria" w:cs="Cambria"/>
          <w:color w:val="000000"/>
          <w:sz w:val="24"/>
          <w:szCs w:val="24"/>
        </w:rPr>
        <w:tab/>
        <w:t xml:space="preserve">Przedmiotem zamówienia </w:t>
      </w:r>
      <w:r w:rsidRPr="00174571">
        <w:rPr>
          <w:rFonts w:ascii="Cambria" w:eastAsia="Cambria" w:hAnsi="Cambria" w:cs="Cambria"/>
          <w:color w:val="000000"/>
          <w:sz w:val="24"/>
          <w:szCs w:val="24"/>
        </w:rPr>
        <w:t xml:space="preserve">jest </w:t>
      </w:r>
      <w:r w:rsidR="0012481D" w:rsidRPr="00174571">
        <w:rPr>
          <w:rFonts w:ascii="Cambria" w:hAnsi="Cambria"/>
          <w:b/>
          <w:sz w:val="24"/>
          <w:szCs w:val="24"/>
        </w:rPr>
        <w:t>dostawa odczynników, materiałów kontrolnych oraz eksploatacyjnych wraz z dzierżawą aparatu  podstawowego i zastępczego do wykonywania badań z zakresu hematologii dla Szpitala Kolejowego w Pruszkowie</w:t>
      </w:r>
    </w:p>
    <w:p w14:paraId="5B35EB94" w14:textId="6A1D20C4" w:rsidR="0096355D" w:rsidRPr="0096355D" w:rsidRDefault="0096355D" w:rsidP="0012481D">
      <w:pPr>
        <w:spacing w:before="100" w:beforeAutospacing="1" w:afterAutospacing="1"/>
        <w:rPr>
          <w:rFonts w:ascii="Cambria" w:eastAsia="Cambria" w:hAnsi="Cambria" w:cs="Cambria"/>
          <w:color w:val="000000"/>
          <w:sz w:val="24"/>
          <w:szCs w:val="24"/>
        </w:rPr>
      </w:pPr>
      <w:r w:rsidRPr="00174571">
        <w:rPr>
          <w:rFonts w:ascii="Cambria" w:eastAsia="Cambria" w:hAnsi="Cambria" w:cs="Cambria"/>
          <w:color w:val="000000"/>
          <w:sz w:val="24"/>
          <w:szCs w:val="24"/>
        </w:rPr>
        <w:t>/Szczegółowy opis przedmiotu zamówienia stanowi Załącznik nr 1 do SWZ - „</w:t>
      </w:r>
      <w:r w:rsidRPr="00174571">
        <w:rPr>
          <w:rFonts w:ascii="Cambria" w:eastAsia="Cambria" w:hAnsi="Cambria" w:cs="Cambria"/>
          <w:b/>
          <w:bCs/>
          <w:color w:val="000000"/>
          <w:sz w:val="24"/>
          <w:szCs w:val="24"/>
        </w:rPr>
        <w:t>Formularz</w:t>
      </w:r>
      <w:r w:rsidRPr="0096355D">
        <w:rPr>
          <w:rFonts w:ascii="Cambria" w:eastAsia="Cambria" w:hAnsi="Cambria" w:cs="Cambria"/>
          <w:b/>
          <w:bCs/>
          <w:color w:val="000000"/>
          <w:sz w:val="24"/>
          <w:szCs w:val="24"/>
        </w:rPr>
        <w:t xml:space="preserve"> asortymentowo - cenowy</w:t>
      </w:r>
      <w:r w:rsidRPr="0096355D">
        <w:rPr>
          <w:rFonts w:ascii="Cambria" w:eastAsia="Cambria" w:hAnsi="Cambria" w:cs="Cambria"/>
          <w:color w:val="000000"/>
          <w:sz w:val="24"/>
          <w:szCs w:val="24"/>
        </w:rPr>
        <w:t>”/.</w:t>
      </w:r>
    </w:p>
    <w:p w14:paraId="3E9B66D4"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Pr="006B720D">
        <w:rPr>
          <w:rFonts w:ascii="Cambria" w:eastAsia="Cambria" w:hAnsi="Cambria" w:cs="Cambria"/>
          <w:sz w:val="24"/>
          <w:szCs w:val="24"/>
        </w:rPr>
        <w:t xml:space="preserve">wyroby/produkty powinny </w:t>
      </w:r>
      <w:r w:rsidRPr="0096355D">
        <w:rPr>
          <w:rFonts w:ascii="Cambria" w:eastAsia="Cambria" w:hAnsi="Cambria" w:cs="Cambria"/>
          <w:color w:val="000000"/>
          <w:sz w:val="24"/>
          <w:szCs w:val="24"/>
        </w:rPr>
        <w:t>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a także w ewentualnych modyfikacjach dokonanych w trybie i na zasadach określonych w art. 137 p.z.p. Wykonawca winien złożyć w swojej ofercie stosowne pisemne oświadczenie (wg wzoru – Załącznik nr 2 do SWZ) dotyczące oferowanego przez niego przedmiotu zamówienia, tożsame w treści z powyższymi wymogami oraz być w posiadaniu na jego potwierdzenie stosownych dokumentów.</w:t>
      </w:r>
    </w:p>
    <w:p w14:paraId="6AC4B997" w14:textId="580E5BC9"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3.</w:t>
      </w:r>
      <w:r w:rsidRPr="006B720D">
        <w:rPr>
          <w:rFonts w:ascii="Cambria" w:eastAsia="Cambria" w:hAnsi="Cambria" w:cs="Cambria"/>
          <w:sz w:val="24"/>
          <w:szCs w:val="24"/>
        </w:rPr>
        <w:tab/>
        <w:t xml:space="preserve">Zakres zamówienia obejmuje dostawę wyrobów/produktów w </w:t>
      </w:r>
      <w:r w:rsidRPr="0096355D">
        <w:rPr>
          <w:rFonts w:ascii="Cambria" w:eastAsia="Cambria" w:hAnsi="Cambria" w:cs="Cambria"/>
          <w:color w:val="000000"/>
          <w:sz w:val="24"/>
          <w:szCs w:val="24"/>
        </w:rPr>
        <w:t xml:space="preserve">ilościach wyszczególnionych w „Formularzu asortymentowo - cenowym” stanowiącym Załącznik nr </w:t>
      </w:r>
      <w:r w:rsidRPr="006B720D">
        <w:rPr>
          <w:rFonts w:ascii="Cambria" w:eastAsia="Cambria" w:hAnsi="Cambria" w:cs="Cambria"/>
          <w:sz w:val="24"/>
          <w:szCs w:val="24"/>
        </w:rPr>
        <w:t>1 do SWZ.</w:t>
      </w:r>
    </w:p>
    <w:p w14:paraId="1810C93F"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lastRenderedPageBreak/>
        <w:t>4.</w:t>
      </w:r>
      <w:r w:rsidRPr="006B720D">
        <w:rPr>
          <w:rFonts w:ascii="Cambria" w:eastAsia="Cambria" w:hAnsi="Cambria" w:cs="Cambria"/>
          <w:sz w:val="24"/>
          <w:szCs w:val="24"/>
        </w:rPr>
        <w:tab/>
        <w:t>W Załączniku Nr 1 do SWZ, w zakresie pakietu nr ------- w pozycji nr ---------- Zamawiający, korzystając z przysługujących mu uprawnień, opisał przedmiot zamówienia  wskazując odpowiednio: znaki towarowe, patenty lub pochodzenie, źródło lub szczególny proces, właściwe dla tego konkretnego produktu (wyrobu), konkretnego producenta. W związku z powyższym, w myśl dyspozycji z art. 99 ust. 5  p.z.p. Zamawiający dopuszcza oferowanie w tym, referencyjnym zakresie, produktu (wyrobu) o cechach (parametry i funkcjonalność) równoważnych w rozumieniu art. 99 ust. 6 p.z.p.</w:t>
      </w:r>
    </w:p>
    <w:p w14:paraId="5705453C"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5.</w:t>
      </w:r>
      <w:r w:rsidRPr="006B720D">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6.</w:t>
      </w:r>
      <w:r w:rsidRPr="006B720D">
        <w:rPr>
          <w:rFonts w:ascii="Cambria" w:eastAsia="Cambria" w:hAnsi="Cambria" w:cs="Cambria"/>
          <w:sz w:val="24"/>
          <w:szCs w:val="24"/>
        </w:rPr>
        <w:tab/>
        <w:t>Na Wykonawcy ciążyć będzie obowiązek udowodnienia Zamawiającemu w treści jego oferty, w szczególności za pomocą przedmiotowych środków dowodowych, o których mowa w art. 104-107 p.z.p., że proponowane przez niego w ofercie rozwiązania (cechy, funkcje itp.) w równoważnym stopniu spełniają wymagania określone w opisie przedmiotu zamówienia z Załącznika nr 1 do SWZ, w zakresie pakietu nr ------- w pozycji nr  -------”</w:t>
      </w:r>
    </w:p>
    <w:p w14:paraId="64208F38" w14:textId="227033D2"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7.</w:t>
      </w:r>
      <w:r w:rsidRPr="0096355D">
        <w:rPr>
          <w:rFonts w:ascii="Cambria" w:eastAsia="Cambria" w:hAnsi="Cambria" w:cs="Cambria"/>
          <w:color w:val="000000"/>
          <w:sz w:val="24"/>
          <w:szCs w:val="24"/>
        </w:rPr>
        <w:tab/>
        <w:t>Zamawiający zastrzega sobie prawo zakupu mniejszej ilości przedmiot</w:t>
      </w:r>
      <w:r>
        <w:rPr>
          <w:rFonts w:ascii="Cambria" w:eastAsia="Cambria" w:hAnsi="Cambria" w:cs="Cambria"/>
          <w:color w:val="000000"/>
          <w:sz w:val="24"/>
          <w:szCs w:val="24"/>
        </w:rPr>
        <w:t>u</w:t>
      </w:r>
      <w:r w:rsidRPr="0096355D">
        <w:rPr>
          <w:rFonts w:ascii="Cambria" w:eastAsia="Cambria" w:hAnsi="Cambria" w:cs="Cambria"/>
          <w:color w:val="000000"/>
          <w:sz w:val="24"/>
          <w:szCs w:val="24"/>
        </w:rPr>
        <w:t xml:space="preserve"> zamówienia niż wskazano w „</w:t>
      </w:r>
      <w:r w:rsidRPr="0096355D">
        <w:rPr>
          <w:rFonts w:ascii="Cambria" w:eastAsia="Cambria" w:hAnsi="Cambria" w:cs="Cambria"/>
          <w:b/>
          <w:bCs/>
          <w:color w:val="000000"/>
          <w:sz w:val="24"/>
          <w:szCs w:val="24"/>
        </w:rPr>
        <w:t>Formularzu asortymentowo - cenowym</w:t>
      </w:r>
      <w:r w:rsidRPr="0096355D">
        <w:rPr>
          <w:rFonts w:ascii="Cambria" w:eastAsia="Cambria" w:hAnsi="Cambria" w:cs="Cambria"/>
          <w:color w:val="000000"/>
          <w:sz w:val="24"/>
          <w:szCs w:val="24"/>
        </w:rPr>
        <w:t xml:space="preserve">” – Załącznik nr 1 do SWZ, jednak nie </w:t>
      </w:r>
      <w:r w:rsidRPr="006B720D">
        <w:rPr>
          <w:rFonts w:ascii="Cambria" w:eastAsia="Cambria" w:hAnsi="Cambria" w:cs="Cambria"/>
          <w:sz w:val="24"/>
          <w:szCs w:val="24"/>
        </w:rPr>
        <w:t xml:space="preserve">mniej niż </w:t>
      </w:r>
      <w:r w:rsidRPr="006B720D">
        <w:rPr>
          <w:rFonts w:ascii="Cambria" w:eastAsia="Cambria" w:hAnsi="Cambria" w:cs="Cambria"/>
          <w:b/>
          <w:bCs/>
          <w:sz w:val="24"/>
          <w:szCs w:val="24"/>
        </w:rPr>
        <w:t>80%</w:t>
      </w:r>
      <w:r w:rsidRPr="006B720D">
        <w:rPr>
          <w:rFonts w:ascii="Cambria" w:eastAsia="Cambria" w:hAnsi="Cambria" w:cs="Cambria"/>
          <w:sz w:val="24"/>
          <w:szCs w:val="24"/>
        </w:rPr>
        <w:t xml:space="preserve">, w przypadku wystąpienia sytuacji braku obiektywnego zapotrzebowania na przedmiot zamówienia objęty ofertą wykonawcy i podpisaną z nim umową np. zmniejszeniem ilości pacjentów, zmienionymi metodami diagnostycznymi lub terapeutycznymi, zmianą </w:t>
      </w:r>
      <w:r w:rsidRPr="0096355D">
        <w:rPr>
          <w:rFonts w:ascii="Cambria" w:eastAsia="Cambria" w:hAnsi="Cambria" w:cs="Cambria"/>
          <w:color w:val="000000"/>
          <w:sz w:val="24"/>
          <w:szCs w:val="24"/>
        </w:rPr>
        <w:t>wysokości kontraktu z NFZ</w:t>
      </w:r>
      <w:r>
        <w:rPr>
          <w:rFonts w:ascii="Cambria" w:eastAsia="Cambria" w:hAnsi="Cambria" w:cs="Cambria"/>
          <w:color w:val="000000"/>
          <w:sz w:val="24"/>
          <w:szCs w:val="24"/>
        </w:rPr>
        <w:t>,</w:t>
      </w:r>
      <w:r w:rsidRPr="0096355D">
        <w:rPr>
          <w:rFonts w:ascii="Cambria" w:eastAsia="Cambria" w:hAnsi="Cambria" w:cs="Cambria"/>
          <w:color w:val="000000"/>
          <w:sz w:val="24"/>
          <w:szCs w:val="24"/>
        </w:rPr>
        <w:t xml:space="preserve"> itp. W takim przypadku Wykonawca może żądać wyłącznie wynagrodzenia należnego z tytułu wykonania części umowy, bez naliczania jakichkolwiek kar z tego tytułu. Zamawiający działa w najlepszej wierze zrealizowania zamówienia w całości.</w:t>
      </w:r>
    </w:p>
    <w:p w14:paraId="35476C9B" w14:textId="7A38A208" w:rsidR="00A60BEC"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8.</w:t>
      </w:r>
      <w:r w:rsidRPr="0096355D">
        <w:rPr>
          <w:rFonts w:ascii="Cambria" w:eastAsia="Cambria" w:hAnsi="Cambria" w:cs="Cambria"/>
          <w:color w:val="000000"/>
          <w:sz w:val="24"/>
          <w:szCs w:val="24"/>
        </w:rPr>
        <w:tab/>
        <w:t>Zamawiający nie dopuszcza składania ofert wariantowych ani alternatywnych.</w:t>
      </w:r>
    </w:p>
    <w:p w14:paraId="7E8CB31A" w14:textId="7D6B72DE" w:rsidR="00A54219" w:rsidRPr="006B720D" w:rsidRDefault="0092190B">
      <w:pPr>
        <w:pBdr>
          <w:top w:val="nil"/>
          <w:left w:val="nil"/>
          <w:bottom w:val="nil"/>
          <w:right w:val="nil"/>
          <w:between w:val="nil"/>
        </w:pBdr>
        <w:spacing w:before="280" w:after="280"/>
        <w:jc w:val="both"/>
        <w:rPr>
          <w:rFonts w:ascii="Cambria" w:eastAsia="Cambria" w:hAnsi="Cambria" w:cs="Cambria"/>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6B720D">
        <w:rPr>
          <w:rFonts w:ascii="Cambria" w:eastAsia="Cambria" w:hAnsi="Cambria" w:cs="Cambria"/>
          <w:b/>
          <w:sz w:val="24"/>
          <w:szCs w:val="24"/>
        </w:rPr>
        <w:t>T</w:t>
      </w:r>
      <w:r w:rsidR="00CC72E0" w:rsidRPr="006B720D">
        <w:rPr>
          <w:rFonts w:ascii="Cambria" w:eastAsia="Cambria" w:hAnsi="Cambria" w:cs="Cambria"/>
          <w:b/>
          <w:sz w:val="24"/>
          <w:szCs w:val="24"/>
        </w:rPr>
        <w:t>ERMIN REALIZACJI ZAMÓWIENIA:</w:t>
      </w:r>
    </w:p>
    <w:p w14:paraId="7D9A2A9E" w14:textId="0C24EA65" w:rsidR="00C9365D" w:rsidRPr="00C9365D"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bookmarkStart w:id="2" w:name="_Hlk72512324"/>
      <w:r w:rsidRPr="006B720D">
        <w:rPr>
          <w:rFonts w:ascii="Cambria" w:eastAsia="Tahoma" w:hAnsi="Cambria" w:cs="Tahoma"/>
          <w:sz w:val="24"/>
          <w:szCs w:val="24"/>
        </w:rPr>
        <w:t>1.</w:t>
      </w:r>
      <w:r w:rsidRPr="006B720D">
        <w:rPr>
          <w:rFonts w:ascii="Cambria" w:eastAsia="Tahoma" w:hAnsi="Cambria" w:cs="Tahoma"/>
          <w:sz w:val="24"/>
          <w:szCs w:val="24"/>
        </w:rPr>
        <w:tab/>
        <w:t xml:space="preserve">Dostawy przedmiotu zamówienia będą odbywały się w okresie </w:t>
      </w:r>
      <w:r w:rsidR="009F0DD8">
        <w:rPr>
          <w:rFonts w:ascii="Cambria" w:eastAsia="Tahoma" w:hAnsi="Cambria" w:cs="Tahoma"/>
          <w:sz w:val="24"/>
          <w:szCs w:val="24"/>
        </w:rPr>
        <w:t>36</w:t>
      </w:r>
      <w:r w:rsidRPr="006B720D">
        <w:rPr>
          <w:rFonts w:ascii="Cambria" w:eastAsia="Tahoma" w:hAnsi="Cambria" w:cs="Tahoma"/>
          <w:sz w:val="24"/>
          <w:szCs w:val="24"/>
        </w:rPr>
        <w:t xml:space="preserve"> (słownie: dwunastu) miesięcy licząc od daty podpisania przez strony umowy </w:t>
      </w:r>
      <w:r w:rsidR="00C30038" w:rsidRPr="006B720D">
        <w:rPr>
          <w:rFonts w:ascii="Cambria" w:eastAsia="Tahoma" w:hAnsi="Cambria" w:cs="Tahoma"/>
          <w:sz w:val="24"/>
          <w:szCs w:val="24"/>
        </w:rPr>
        <w:t xml:space="preserve">której wzór </w:t>
      </w:r>
      <w:r w:rsidRPr="006B720D">
        <w:rPr>
          <w:rFonts w:ascii="Cambria" w:eastAsia="Tahoma" w:hAnsi="Cambria" w:cs="Tahoma"/>
          <w:sz w:val="24"/>
          <w:szCs w:val="24"/>
        </w:rPr>
        <w:t xml:space="preserve">stanowi </w:t>
      </w:r>
      <w:r w:rsidRPr="006B720D">
        <w:rPr>
          <w:rFonts w:ascii="Cambria" w:eastAsia="Tahoma" w:hAnsi="Cambria" w:cs="Tahoma"/>
          <w:b/>
          <w:bCs/>
          <w:sz w:val="24"/>
          <w:szCs w:val="24"/>
        </w:rPr>
        <w:t>Załącznik nr 4</w:t>
      </w:r>
      <w:r w:rsidRPr="006B720D">
        <w:rPr>
          <w:rFonts w:ascii="Cambria" w:eastAsia="Tahoma" w:hAnsi="Cambria" w:cs="Tahoma"/>
          <w:sz w:val="24"/>
          <w:szCs w:val="24"/>
        </w:rPr>
        <w:t xml:space="preserve"> do niniejszej SWZ</w:t>
      </w:r>
      <w:r w:rsidRPr="00C9365D">
        <w:rPr>
          <w:rFonts w:ascii="Cambria" w:eastAsia="Tahoma" w:hAnsi="Cambria" w:cs="Tahoma"/>
          <w:sz w:val="24"/>
          <w:szCs w:val="24"/>
        </w:rPr>
        <w:t>.</w:t>
      </w:r>
    </w:p>
    <w:p w14:paraId="6D6B181D" w14:textId="4BAA640D" w:rsidR="009B27FC" w:rsidRPr="00C9365D"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r w:rsidRPr="00C9365D">
        <w:rPr>
          <w:rFonts w:ascii="Cambria" w:eastAsia="Tahoma" w:hAnsi="Cambria" w:cs="Tahoma"/>
          <w:sz w:val="24"/>
          <w:szCs w:val="24"/>
        </w:rPr>
        <w:t>2.</w:t>
      </w:r>
      <w:r w:rsidRPr="00C9365D">
        <w:rPr>
          <w:rFonts w:ascii="Cambria" w:eastAsia="Tahoma" w:hAnsi="Cambria" w:cs="Tahoma"/>
          <w:sz w:val="24"/>
          <w:szCs w:val="24"/>
        </w:rPr>
        <w:tab/>
      </w:r>
      <w:r w:rsidR="00401F0A" w:rsidRPr="0019435D">
        <w:rPr>
          <w:rFonts w:ascii="Cambria" w:eastAsia="Tahoma" w:hAnsi="Cambria" w:cs="Tahoma"/>
          <w:sz w:val="24"/>
          <w:szCs w:val="24"/>
        </w:rPr>
        <w:t xml:space="preserve">Zamawiający dopuszcza możliwość przedłużenia terminu obowiązywania w/w umowy z Wykonawcą, w przypadku niezrealizowania w okresie na jaki została ona zawarta, całości przedmiotu zamówienia, na skutek niewyczerpania wskazanych w umowie ilości.  Łączny czas trwania umowy nie może jednak przekroczyć </w:t>
      </w:r>
      <w:r w:rsidR="009F0DD8">
        <w:rPr>
          <w:rFonts w:ascii="Cambria" w:eastAsia="Tahoma" w:hAnsi="Cambria" w:cs="Tahoma"/>
          <w:sz w:val="24"/>
          <w:szCs w:val="24"/>
        </w:rPr>
        <w:t>48</w:t>
      </w:r>
      <w:r w:rsidR="00401F0A" w:rsidRPr="0019435D">
        <w:rPr>
          <w:rFonts w:ascii="Cambria" w:eastAsia="Tahoma" w:hAnsi="Cambria" w:cs="Tahoma"/>
          <w:sz w:val="24"/>
          <w:szCs w:val="24"/>
        </w:rPr>
        <w:t xml:space="preserve"> miesięcy (słownie: </w:t>
      </w:r>
      <w:r w:rsidR="009F0DD8">
        <w:rPr>
          <w:rFonts w:ascii="Cambria" w:eastAsia="Tahoma" w:hAnsi="Cambria" w:cs="Tahoma"/>
          <w:sz w:val="24"/>
          <w:szCs w:val="24"/>
        </w:rPr>
        <w:t>czterdziestu ośmiu</w:t>
      </w:r>
      <w:r w:rsidR="00401F0A" w:rsidRPr="0019435D">
        <w:rPr>
          <w:rFonts w:ascii="Cambria" w:eastAsia="Tahoma" w:hAnsi="Cambria" w:cs="Tahoma"/>
          <w:sz w:val="24"/>
          <w:szCs w:val="24"/>
        </w:rPr>
        <w:t>). Zmiana umowy wymaga pisemnego aneksu, z tym, że Zamawiający jednostronnie zawiadamia Wykonawcę o proponowanym przedłużeniu umowy przed upływem terminu na jaki została ona zawarta, co będzie wiążące dla Wykonawcy.</w:t>
      </w:r>
    </w:p>
    <w:bookmarkEnd w:id="2"/>
    <w:p w14:paraId="5FF8D187" w14:textId="77777777" w:rsidR="006049C5" w:rsidRPr="00CE2046" w:rsidRDefault="006049C5" w:rsidP="006049C5">
      <w:pPr>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V. BADANIE I OCENA OFERT:</w:t>
      </w:r>
    </w:p>
    <w:p w14:paraId="678B24B9" w14:textId="77777777" w:rsidR="006049C5" w:rsidRPr="00CE2046" w:rsidRDefault="006049C5" w:rsidP="006049C5">
      <w:pPr>
        <w:rPr>
          <w:rFonts w:asciiTheme="minorHAnsi" w:hAnsiTheme="minorHAnsi" w:cs="Posterama"/>
          <w:b/>
          <w:bCs/>
          <w:sz w:val="22"/>
          <w:szCs w:val="22"/>
          <w:shd w:val="clear" w:color="auto" w:fill="FFFFFF"/>
        </w:rPr>
      </w:pPr>
    </w:p>
    <w:p w14:paraId="600CB0A3" w14:textId="77777777" w:rsidR="006049C5" w:rsidRPr="00CE2046"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KRYTERIA OCENY OFERT:</w:t>
      </w:r>
    </w:p>
    <w:p w14:paraId="61E1387A" w14:textId="77777777"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Przy wyborze najkorzystniejszej oferty Zamawiający będzie się kierował następującymi kryteriami:</w:t>
      </w:r>
    </w:p>
    <w:p w14:paraId="4F32AED2" w14:textId="3BED7949" w:rsidR="00A7590F" w:rsidRDefault="006049C5"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r w:rsidR="009C74D6" w:rsidRPr="00CE2046">
        <w:rPr>
          <w:rFonts w:asciiTheme="minorHAnsi" w:hAnsiTheme="minorHAnsi" w:cs="Posterama"/>
          <w:b/>
          <w:bCs/>
          <w:sz w:val="22"/>
          <w:szCs w:val="22"/>
        </w:rPr>
        <w:t>Wartość</w:t>
      </w:r>
      <w:r w:rsidRPr="00CE2046">
        <w:rPr>
          <w:rFonts w:asciiTheme="minorHAnsi" w:hAnsiTheme="minorHAnsi" w:cs="Posterama"/>
          <w:b/>
          <w:bCs/>
          <w:sz w:val="22"/>
          <w:szCs w:val="22"/>
        </w:rPr>
        <w:t xml:space="preserve"> oferty </w:t>
      </w:r>
      <w:r w:rsidR="009C74D6" w:rsidRPr="00CE2046">
        <w:rPr>
          <w:rFonts w:asciiTheme="minorHAnsi" w:hAnsiTheme="minorHAnsi" w:cs="Posterama"/>
          <w:b/>
          <w:bCs/>
          <w:sz w:val="22"/>
          <w:szCs w:val="22"/>
        </w:rPr>
        <w:t xml:space="preserve">brutto </w:t>
      </w:r>
      <w:r w:rsidRPr="00CE2046">
        <w:rPr>
          <w:rFonts w:asciiTheme="minorHAnsi" w:hAnsiTheme="minorHAnsi" w:cs="Posterama"/>
          <w:b/>
          <w:bCs/>
          <w:sz w:val="22"/>
          <w:szCs w:val="22"/>
        </w:rPr>
        <w:t xml:space="preserve">w zł </w:t>
      </w:r>
      <w:r w:rsidR="009C74D6" w:rsidRPr="00CE2046">
        <w:rPr>
          <w:rFonts w:asciiTheme="minorHAnsi" w:hAnsiTheme="minorHAnsi" w:cs="Posterama"/>
          <w:b/>
          <w:bCs/>
          <w:sz w:val="22"/>
          <w:szCs w:val="22"/>
        </w:rPr>
        <w:t xml:space="preserve">[CENA] </w:t>
      </w:r>
      <w:r w:rsidR="00A7590F" w:rsidRPr="00CE2046">
        <w:rPr>
          <w:rFonts w:asciiTheme="minorHAnsi" w:hAnsiTheme="minorHAnsi" w:cs="Posterama"/>
          <w:b/>
          <w:bCs/>
          <w:sz w:val="22"/>
          <w:szCs w:val="22"/>
        </w:rPr>
        <w:t>–</w:t>
      </w:r>
      <w:r w:rsidRPr="00CE2046">
        <w:rPr>
          <w:rFonts w:asciiTheme="minorHAnsi" w:hAnsiTheme="minorHAnsi" w:cs="Posterama"/>
          <w:b/>
          <w:bCs/>
          <w:sz w:val="22"/>
          <w:szCs w:val="22"/>
        </w:rPr>
        <w:t xml:space="preserve"> </w:t>
      </w:r>
      <w:r w:rsidR="00731B76">
        <w:rPr>
          <w:rFonts w:asciiTheme="minorHAnsi" w:hAnsiTheme="minorHAnsi" w:cs="Posterama"/>
          <w:b/>
          <w:bCs/>
          <w:sz w:val="22"/>
          <w:szCs w:val="22"/>
        </w:rPr>
        <w:t>6</w:t>
      </w:r>
      <w:r w:rsidR="00A7590F" w:rsidRPr="00CE2046">
        <w:rPr>
          <w:rFonts w:asciiTheme="minorHAnsi" w:hAnsiTheme="minorHAnsi" w:cs="Posterama"/>
          <w:b/>
          <w:bCs/>
          <w:sz w:val="22"/>
          <w:szCs w:val="22"/>
        </w:rPr>
        <w:t>0 %</w:t>
      </w:r>
    </w:p>
    <w:p w14:paraId="2052B459" w14:textId="5E3399D4" w:rsidR="00731B76" w:rsidRPr="00CE2046" w:rsidRDefault="00731B76" w:rsidP="006049C5">
      <w:pPr>
        <w:ind w:left="120"/>
        <w:rPr>
          <w:rFonts w:asciiTheme="minorHAnsi" w:hAnsiTheme="minorHAnsi" w:cs="Posterama"/>
          <w:b/>
          <w:bCs/>
          <w:sz w:val="22"/>
          <w:szCs w:val="22"/>
        </w:rPr>
      </w:pPr>
      <w:r>
        <w:rPr>
          <w:rFonts w:asciiTheme="minorHAnsi" w:hAnsiTheme="minorHAnsi" w:cs="Posterama"/>
          <w:b/>
          <w:bCs/>
          <w:sz w:val="22"/>
          <w:szCs w:val="22"/>
        </w:rPr>
        <w:t xml:space="preserve">       Jakość – 40 %</w:t>
      </w:r>
    </w:p>
    <w:p w14:paraId="1840834E" w14:textId="1AA5C191" w:rsidR="006049C5" w:rsidRPr="00CE2046" w:rsidRDefault="00C02909"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p>
    <w:p w14:paraId="7DF9F8C9" w14:textId="15A19833"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lastRenderedPageBreak/>
        <w:t xml:space="preserve">Za najkorzystniejszą zostanie uznana oferta niepodlegająca odrzuceniu, prezentująca najkorzystniejszą </w:t>
      </w:r>
      <w:r w:rsidR="009C74D6" w:rsidRPr="00CE2046">
        <w:rPr>
          <w:rFonts w:asciiTheme="minorHAnsi" w:hAnsiTheme="minorHAnsi" w:cs="Posterama"/>
          <w:sz w:val="22"/>
          <w:szCs w:val="22"/>
        </w:rPr>
        <w:t>wartość</w:t>
      </w:r>
      <w:r w:rsidRPr="00CE2046">
        <w:rPr>
          <w:rFonts w:asciiTheme="minorHAnsi" w:hAnsiTheme="minorHAnsi" w:cs="Posterama"/>
          <w:sz w:val="22"/>
          <w:szCs w:val="22"/>
        </w:rPr>
        <w:t>.</w:t>
      </w:r>
    </w:p>
    <w:p w14:paraId="79CA32B9" w14:textId="77777777"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5D08DF36" w14:textId="7B10026B" w:rsidR="006049C5" w:rsidRPr="00CE2046" w:rsidRDefault="006049C5" w:rsidP="00BE1670">
      <w:pPr>
        <w:widowControl w:val="0"/>
        <w:numPr>
          <w:ilvl w:val="0"/>
          <w:numId w:val="9"/>
        </w:numPr>
        <w:tabs>
          <w:tab w:val="clear" w:pos="601"/>
          <w:tab w:val="left" w:pos="480"/>
        </w:tabs>
        <w:adjustRightInd w:val="0"/>
        <w:ind w:left="567" w:hanging="425"/>
        <w:jc w:val="both"/>
        <w:rPr>
          <w:rFonts w:asciiTheme="minorHAnsi" w:hAnsiTheme="minorHAnsi" w:cs="Posterama"/>
          <w:bCs/>
          <w:sz w:val="22"/>
          <w:szCs w:val="22"/>
        </w:rPr>
      </w:pPr>
      <w:r w:rsidRPr="00CE2046">
        <w:rPr>
          <w:rFonts w:asciiTheme="minorHAnsi" w:hAnsiTheme="minorHAnsi" w:cs="Posterama"/>
          <w:bCs/>
          <w:sz w:val="22"/>
          <w:szCs w:val="22"/>
        </w:rPr>
        <w:t xml:space="preserve">Sposób obliczenia punktów w kryterium „CENA”: </w:t>
      </w:r>
    </w:p>
    <w:p w14:paraId="436E278B" w14:textId="77777777" w:rsidR="00174571" w:rsidRDefault="00174571" w:rsidP="00CA48B9">
      <w:pPr>
        <w:widowControl w:val="0"/>
        <w:tabs>
          <w:tab w:val="left" w:pos="480"/>
        </w:tabs>
        <w:adjustRightInd w:val="0"/>
        <w:ind w:left="567"/>
        <w:jc w:val="both"/>
        <w:rPr>
          <w:rFonts w:asciiTheme="minorHAnsi" w:hAnsiTheme="minorHAnsi" w:cs="Posterama"/>
          <w:b/>
          <w:sz w:val="22"/>
          <w:szCs w:val="22"/>
        </w:rPr>
      </w:pPr>
    </w:p>
    <w:p w14:paraId="3039AC99" w14:textId="7218FB50" w:rsidR="00CA48B9" w:rsidRPr="00CE2046" w:rsidRDefault="00CA48B9" w:rsidP="00CA48B9">
      <w:pPr>
        <w:widowControl w:val="0"/>
        <w:tabs>
          <w:tab w:val="left" w:pos="480"/>
        </w:tabs>
        <w:adjustRightInd w:val="0"/>
        <w:ind w:left="567"/>
        <w:jc w:val="both"/>
        <w:rPr>
          <w:rFonts w:asciiTheme="minorHAnsi" w:hAnsiTheme="minorHAnsi" w:cs="Posterama"/>
          <w:b/>
          <w:sz w:val="22"/>
          <w:szCs w:val="22"/>
        </w:rPr>
      </w:pPr>
      <w:r w:rsidRPr="00CE2046">
        <w:rPr>
          <w:rFonts w:asciiTheme="minorHAnsi" w:hAnsiTheme="minorHAnsi" w:cs="Posterama"/>
          <w:b/>
          <w:sz w:val="22"/>
          <w:szCs w:val="22"/>
        </w:rPr>
        <w:t>Ad. 1  „CENA”:</w:t>
      </w:r>
    </w:p>
    <w:p w14:paraId="2A239330" w14:textId="77777777" w:rsidR="006049C5" w:rsidRPr="00CE2046" w:rsidRDefault="006049C5" w:rsidP="009C74D6">
      <w:pPr>
        <w:tabs>
          <w:tab w:val="left" w:pos="840"/>
          <w:tab w:val="left" w:pos="960"/>
        </w:tabs>
        <w:rPr>
          <w:rFonts w:asciiTheme="minorHAnsi" w:hAnsiTheme="minorHAnsi" w:cs="Posterama"/>
          <w:bCs/>
          <w:sz w:val="22"/>
          <w:szCs w:val="22"/>
        </w:rPr>
      </w:pPr>
    </w:p>
    <w:p w14:paraId="31D269F6" w14:textId="6D010EDE" w:rsidR="006049C5" w:rsidRPr="00CE2046" w:rsidRDefault="006049C5" w:rsidP="006049C5">
      <w:pPr>
        <w:tabs>
          <w:tab w:val="left" w:pos="840"/>
          <w:tab w:val="left" w:pos="960"/>
          <w:tab w:val="left" w:pos="993"/>
        </w:tabs>
        <w:ind w:left="709"/>
        <w:rPr>
          <w:rFonts w:asciiTheme="minorHAnsi" w:hAnsiTheme="minorHAnsi" w:cs="Posterama"/>
          <w:sz w:val="22"/>
          <w:szCs w:val="22"/>
        </w:rPr>
      </w:pPr>
      <w:r w:rsidRPr="00CE2046">
        <w:rPr>
          <w:rFonts w:asciiTheme="minorHAnsi" w:hAnsiTheme="minorHAnsi" w:cs="Posterama"/>
          <w:sz w:val="22"/>
          <w:szCs w:val="22"/>
        </w:rPr>
        <w:t>Oferta z najniższą ceną (brutto) uzyska największą ilość punktów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r w:rsidRPr="00CE2046">
        <w:rPr>
          <w:rFonts w:asciiTheme="minorHAnsi" w:hAnsiTheme="minorHAnsi" w:cs="Posterama"/>
          <w:sz w:val="22"/>
          <w:szCs w:val="22"/>
        </w:rPr>
        <w:t>,00), pozostałe oferty mniejszą ilość punktów wynikającą z wyliczenia matematycznego, wg wzoru:</w:t>
      </w:r>
    </w:p>
    <w:p w14:paraId="7037CDD1" w14:textId="77777777" w:rsidR="006049C5" w:rsidRPr="00CE2046" w:rsidRDefault="006049C5" w:rsidP="006049C5">
      <w:pPr>
        <w:autoSpaceDE w:val="0"/>
        <w:autoSpaceDN w:val="0"/>
        <w:rPr>
          <w:rFonts w:asciiTheme="minorHAnsi" w:hAnsiTheme="minorHAnsi" w:cs="Posterama"/>
          <w:sz w:val="22"/>
          <w:szCs w:val="22"/>
        </w:rPr>
      </w:pPr>
    </w:p>
    <w:p w14:paraId="27DFC7C2" w14:textId="77777777" w:rsidR="006049C5" w:rsidRPr="00CE2046" w:rsidRDefault="006049C5" w:rsidP="006049C5">
      <w:pPr>
        <w:ind w:firstLine="1560"/>
        <w:rPr>
          <w:rFonts w:asciiTheme="minorHAnsi" w:hAnsiTheme="minorHAnsi" w:cs="Posterama"/>
          <w:sz w:val="22"/>
          <w:szCs w:val="22"/>
        </w:rPr>
      </w:pPr>
      <w:r w:rsidRPr="00CE2046">
        <w:rPr>
          <w:rFonts w:asciiTheme="minorHAnsi" w:hAnsiTheme="minorHAnsi" w:cs="Posterama"/>
          <w:sz w:val="22"/>
          <w:szCs w:val="22"/>
        </w:rPr>
        <w:t xml:space="preserve">  </w:t>
      </w:r>
      <w:r w:rsidRPr="00CE2046">
        <w:rPr>
          <w:rFonts w:asciiTheme="minorHAnsi" w:hAnsiTheme="minorHAnsi" w:cs="Posterama"/>
          <w:sz w:val="22"/>
          <w:szCs w:val="22"/>
        </w:rPr>
        <w:tab/>
        <w:t xml:space="preserve">                           c</w:t>
      </w:r>
      <w:r w:rsidRPr="00CE2046">
        <w:rPr>
          <w:rFonts w:asciiTheme="minorHAnsi" w:hAnsiTheme="minorHAnsi" w:cs="Posterama"/>
          <w:bCs/>
          <w:sz w:val="22"/>
          <w:szCs w:val="22"/>
        </w:rPr>
        <w:t>ena brutto oferty najtańszej</w:t>
      </w:r>
    </w:p>
    <w:p w14:paraId="4EFF28A1" w14:textId="4CBB5AC7"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Liczba punktów oferty badanej </w:t>
      </w:r>
      <w:r w:rsidR="00065777" w:rsidRPr="00CE2046">
        <w:rPr>
          <w:rFonts w:asciiTheme="minorHAnsi" w:hAnsiTheme="minorHAnsi" w:cs="Posterama"/>
          <w:sz w:val="22"/>
          <w:szCs w:val="22"/>
        </w:rPr>
        <w:t>= -----------------------------------------------</w:t>
      </w:r>
      <w:r w:rsidRPr="00CE2046">
        <w:rPr>
          <w:rFonts w:asciiTheme="minorHAnsi" w:hAnsiTheme="minorHAnsi" w:cs="Posterama"/>
          <w:sz w:val="22"/>
          <w:szCs w:val="22"/>
        </w:rPr>
        <w:t xml:space="preserve">    x </w:t>
      </w:r>
      <w:r w:rsidR="00731B76">
        <w:rPr>
          <w:rFonts w:asciiTheme="minorHAnsi" w:hAnsiTheme="minorHAnsi" w:cs="Posterama"/>
          <w:sz w:val="22"/>
          <w:szCs w:val="22"/>
        </w:rPr>
        <w:t>6</w:t>
      </w:r>
      <w:r w:rsidR="00A7590F" w:rsidRPr="00CE2046">
        <w:rPr>
          <w:rFonts w:asciiTheme="minorHAnsi" w:hAnsiTheme="minorHAnsi" w:cs="Posterama"/>
          <w:sz w:val="22"/>
          <w:szCs w:val="22"/>
        </w:rPr>
        <w:t>0</w:t>
      </w:r>
      <w:r w:rsidR="00BA586A">
        <w:rPr>
          <w:rFonts w:asciiTheme="minorHAnsi" w:hAnsiTheme="minorHAnsi" w:cs="Posterama"/>
          <w:sz w:val="22"/>
          <w:szCs w:val="22"/>
        </w:rPr>
        <w:t xml:space="preserve"> %</w:t>
      </w:r>
    </w:p>
    <w:p w14:paraId="2DC68972" w14:textId="11BEFDFD"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                                                               </w:t>
      </w:r>
      <w:r w:rsidR="000C30CB" w:rsidRPr="00CE2046">
        <w:rPr>
          <w:rFonts w:asciiTheme="minorHAnsi" w:hAnsiTheme="minorHAnsi" w:cs="Posterama"/>
          <w:sz w:val="22"/>
          <w:szCs w:val="22"/>
        </w:rPr>
        <w:t xml:space="preserve">           </w:t>
      </w:r>
      <w:r w:rsidRPr="00CE2046">
        <w:rPr>
          <w:rFonts w:asciiTheme="minorHAnsi" w:hAnsiTheme="minorHAnsi" w:cs="Posterama"/>
          <w:sz w:val="22"/>
          <w:szCs w:val="22"/>
        </w:rPr>
        <w:t>cena brutto oferty badanej</w:t>
      </w:r>
      <w:r w:rsidR="00C02909" w:rsidRPr="00CE2046">
        <w:rPr>
          <w:rFonts w:asciiTheme="minorHAnsi" w:hAnsiTheme="minorHAnsi" w:cs="Posterama"/>
          <w:sz w:val="22"/>
          <w:szCs w:val="22"/>
        </w:rPr>
        <w:t xml:space="preserve"> </w:t>
      </w:r>
    </w:p>
    <w:p w14:paraId="1345A6B4" w14:textId="77777777" w:rsidR="00174571" w:rsidRDefault="00731B76" w:rsidP="006049C5">
      <w:pPr>
        <w:autoSpaceDE w:val="0"/>
        <w:autoSpaceDN w:val="0"/>
        <w:rPr>
          <w:rFonts w:asciiTheme="minorHAnsi" w:hAnsiTheme="minorHAnsi" w:cs="Posterama"/>
          <w:bCs/>
          <w:sz w:val="22"/>
          <w:szCs w:val="22"/>
        </w:rPr>
      </w:pPr>
      <w:r>
        <w:rPr>
          <w:rFonts w:asciiTheme="minorHAnsi" w:hAnsiTheme="minorHAnsi" w:cs="Posterama"/>
          <w:bCs/>
          <w:sz w:val="22"/>
          <w:szCs w:val="22"/>
        </w:rPr>
        <w:tab/>
      </w:r>
    </w:p>
    <w:p w14:paraId="656D2A80" w14:textId="446935E7" w:rsidR="006049C5" w:rsidRDefault="00731B76" w:rsidP="006049C5">
      <w:pPr>
        <w:autoSpaceDE w:val="0"/>
        <w:autoSpaceDN w:val="0"/>
        <w:rPr>
          <w:rFonts w:asciiTheme="minorHAnsi" w:hAnsiTheme="minorHAnsi" w:cs="Posterama"/>
          <w:b/>
          <w:sz w:val="22"/>
          <w:szCs w:val="22"/>
        </w:rPr>
      </w:pPr>
      <w:r>
        <w:rPr>
          <w:rFonts w:asciiTheme="minorHAnsi" w:hAnsiTheme="minorHAnsi" w:cs="Posterama"/>
          <w:b/>
          <w:sz w:val="22"/>
          <w:szCs w:val="22"/>
        </w:rPr>
        <w:t>Ad.2 „Jakość”</w:t>
      </w:r>
    </w:p>
    <w:p w14:paraId="74DC407C" w14:textId="77777777" w:rsidR="00731B76" w:rsidRDefault="00731B76" w:rsidP="00731B76">
      <w:pPr>
        <w:jc w:val="both"/>
        <w:rPr>
          <w:b/>
        </w:rPr>
      </w:pPr>
    </w:p>
    <w:tbl>
      <w:tblPr>
        <w:tblW w:w="9776" w:type="dxa"/>
        <w:tblCellMar>
          <w:left w:w="10" w:type="dxa"/>
          <w:right w:w="10" w:type="dxa"/>
        </w:tblCellMar>
        <w:tblLook w:val="0000" w:firstRow="0" w:lastRow="0" w:firstColumn="0" w:lastColumn="0" w:noHBand="0" w:noVBand="0"/>
      </w:tblPr>
      <w:tblGrid>
        <w:gridCol w:w="583"/>
        <w:gridCol w:w="5626"/>
        <w:gridCol w:w="737"/>
        <w:gridCol w:w="709"/>
        <w:gridCol w:w="2121"/>
      </w:tblGrid>
      <w:tr w:rsidR="00731B76" w14:paraId="2C28A6C6" w14:textId="77777777" w:rsidTr="00731B76">
        <w:tc>
          <w:tcPr>
            <w:tcW w:w="58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40A2DAB8" w14:textId="77777777" w:rsidR="00731B76" w:rsidRDefault="00731B76" w:rsidP="00731B76">
            <w:pPr>
              <w:jc w:val="center"/>
              <w:rPr>
                <w:b/>
              </w:rPr>
            </w:pPr>
            <w:r>
              <w:rPr>
                <w:b/>
              </w:rPr>
              <w:t>L.P</w:t>
            </w:r>
          </w:p>
        </w:tc>
        <w:tc>
          <w:tcPr>
            <w:tcW w:w="562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42ADA07B" w14:textId="77777777" w:rsidR="00731B76" w:rsidRDefault="00731B76" w:rsidP="00731B76">
            <w:pPr>
              <w:jc w:val="center"/>
              <w:rPr>
                <w:b/>
              </w:rPr>
            </w:pPr>
          </w:p>
          <w:p w14:paraId="19F26E25" w14:textId="77777777" w:rsidR="00731B76" w:rsidRDefault="00731B76" w:rsidP="00731B76">
            <w:pPr>
              <w:jc w:val="center"/>
              <w:rPr>
                <w:b/>
              </w:rPr>
            </w:pPr>
            <w:r>
              <w:rPr>
                <w:b/>
              </w:rPr>
              <w:t>Parametry oceniane w kryterium jakości</w:t>
            </w:r>
          </w:p>
        </w:tc>
        <w:tc>
          <w:tcPr>
            <w:tcW w:w="73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047844A8" w14:textId="77777777" w:rsidR="00731B76" w:rsidRDefault="00731B76" w:rsidP="00731B76">
            <w:pPr>
              <w:jc w:val="center"/>
              <w:rPr>
                <w:b/>
              </w:rPr>
            </w:pPr>
            <w:r>
              <w:rPr>
                <w:b/>
              </w:rPr>
              <w:t>TAK</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14EE91E3" w14:textId="77777777" w:rsidR="00731B76" w:rsidRDefault="00731B76" w:rsidP="00731B76">
            <w:pPr>
              <w:jc w:val="center"/>
              <w:rPr>
                <w:b/>
              </w:rPr>
            </w:pPr>
            <w:r>
              <w:rPr>
                <w:b/>
              </w:rPr>
              <w:t>NIE</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1F5F756D" w14:textId="77777777" w:rsidR="00731B76" w:rsidRDefault="00731B76" w:rsidP="00731B76">
            <w:pPr>
              <w:jc w:val="center"/>
              <w:rPr>
                <w:b/>
              </w:rPr>
            </w:pPr>
            <w:r>
              <w:rPr>
                <w:b/>
              </w:rPr>
              <w:t>Ilość punktów za spełnienie</w:t>
            </w:r>
          </w:p>
        </w:tc>
      </w:tr>
      <w:tr w:rsidR="00731B76" w14:paraId="6FE82F12" w14:textId="77777777" w:rsidTr="00731B76">
        <w:tc>
          <w:tcPr>
            <w:tcW w:w="58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E92BB0B" w14:textId="77777777" w:rsidR="00731B76" w:rsidRDefault="00731B76" w:rsidP="00731B76">
            <w:r>
              <w:t>1.</w:t>
            </w:r>
          </w:p>
        </w:tc>
        <w:tc>
          <w:tcPr>
            <w:tcW w:w="562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1E68EA" w14:textId="77777777" w:rsidR="00731B76" w:rsidRDefault="00731B76" w:rsidP="00731B76">
            <w:r>
              <w:t>Wykonawca zapewni kontrolę międzynarodową producenta, opartą na materiale kontrolnym producenta, wyniki otrzymywane on-line  w czasie rzeczywistym, wysyłane automatycznie z analizatorów zaraz po wykonaniu pomiaru (bez ingerencji użytkownika) z możliwością uzyskania raportów co-miesięcznych, potwierdzanych certyfikatem uczestnictwa. Program kontroli posiada certyfikat ISO.</w:t>
            </w:r>
          </w:p>
        </w:tc>
        <w:tc>
          <w:tcPr>
            <w:tcW w:w="73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FABC3A1" w14:textId="77777777" w:rsidR="00731B76" w:rsidRDefault="00731B76" w:rsidP="00731B76">
            <w:r>
              <w:t>TAK</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B7CE388" w14:textId="77777777" w:rsidR="00731B76" w:rsidRDefault="00731B76" w:rsidP="00731B76"/>
        </w:tc>
        <w:tc>
          <w:tcPr>
            <w:tcW w:w="21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0131D5EA" w14:textId="77777777" w:rsidR="00731B76" w:rsidRDefault="00731B76" w:rsidP="00731B76">
            <w:pPr>
              <w:jc w:val="center"/>
            </w:pPr>
            <w:r>
              <w:t>35</w:t>
            </w:r>
          </w:p>
        </w:tc>
      </w:tr>
      <w:tr w:rsidR="00731B76" w14:paraId="088113F4" w14:textId="77777777" w:rsidTr="00731B76">
        <w:tc>
          <w:tcPr>
            <w:tcW w:w="58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962C72B" w14:textId="77777777" w:rsidR="00731B76" w:rsidRDefault="00731B76" w:rsidP="00731B76">
            <w:r>
              <w:t>2.</w:t>
            </w:r>
          </w:p>
        </w:tc>
        <w:tc>
          <w:tcPr>
            <w:tcW w:w="562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D7F84C8" w14:textId="77777777" w:rsidR="00731B76" w:rsidRDefault="00731B76" w:rsidP="00731B76">
            <w:r>
              <w:t>Analizatory posiadają wbudowaną w oprogramowanie analizatora instrukcję  obsługi w języku polskim z funkcją inteligentnego i automatycznego przekierowania poprzez automatyczne otwarcie przez aparat konkretnej strony wbudowanej instrukcji obsługi, dotyczącej danego błędu (komunikatu),  informacji dotyczącej czynności konserwacyjnych, opisu działań naprawczych bez konieczności manualnego wyszukiwania (wpisywania) kodu lub opisu błędów w pliku PDF lub WORD na zewnętrznym komputerze lub oprogramowaniu</w:t>
            </w:r>
          </w:p>
        </w:tc>
        <w:tc>
          <w:tcPr>
            <w:tcW w:w="73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0159D0F" w14:textId="77777777" w:rsidR="00731B76" w:rsidRDefault="00731B76" w:rsidP="00731B76">
            <w:r>
              <w:t>TAK</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8372F54" w14:textId="77777777" w:rsidR="00731B76" w:rsidRDefault="00731B76" w:rsidP="00731B76"/>
        </w:tc>
        <w:tc>
          <w:tcPr>
            <w:tcW w:w="21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181F6C0E" w14:textId="77777777" w:rsidR="00731B76" w:rsidRDefault="00731B76" w:rsidP="00731B76">
            <w:pPr>
              <w:jc w:val="center"/>
            </w:pPr>
            <w:r>
              <w:t>5</w:t>
            </w:r>
          </w:p>
        </w:tc>
      </w:tr>
      <w:tr w:rsidR="00731B76" w14:paraId="1E83F5CA" w14:textId="77777777" w:rsidTr="00731B76">
        <w:tc>
          <w:tcPr>
            <w:tcW w:w="5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E73A53" w14:textId="77777777" w:rsidR="00731B76" w:rsidRDefault="00731B76" w:rsidP="00731B76"/>
        </w:tc>
        <w:tc>
          <w:tcPr>
            <w:tcW w:w="56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B57550" w14:textId="77777777" w:rsidR="00731B76" w:rsidRDefault="00731B76" w:rsidP="00731B76">
            <w:pPr>
              <w:jc w:val="both"/>
              <w:rPr>
                <w:b/>
              </w:rPr>
            </w:pPr>
            <w:r>
              <w:rPr>
                <w:b/>
              </w:rPr>
              <w:t>Razem (maksymalna ilość punktów )</w:t>
            </w:r>
          </w:p>
        </w:tc>
        <w:tc>
          <w:tcPr>
            <w:tcW w:w="7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62853C" w14:textId="77777777" w:rsidR="00731B76" w:rsidRDefault="00731B76" w:rsidP="00731B76">
            <w:pPr>
              <w:rPr>
                <w:b/>
              </w:rPr>
            </w:pPr>
          </w:p>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9E1C59" w14:textId="77777777" w:rsidR="00731B76" w:rsidRDefault="00731B76" w:rsidP="00731B76">
            <w:pPr>
              <w:rPr>
                <w:b/>
              </w:rPr>
            </w:pPr>
          </w:p>
        </w:tc>
        <w:tc>
          <w:tcPr>
            <w:tcW w:w="21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DB25C18" w14:textId="77777777" w:rsidR="00731B76" w:rsidRDefault="00731B76" w:rsidP="00731B76">
            <w:pPr>
              <w:jc w:val="center"/>
              <w:rPr>
                <w:b/>
              </w:rPr>
            </w:pPr>
            <w:r>
              <w:rPr>
                <w:b/>
              </w:rPr>
              <w:t>40</w:t>
            </w:r>
          </w:p>
        </w:tc>
      </w:tr>
    </w:tbl>
    <w:p w14:paraId="4778FD88" w14:textId="77777777" w:rsidR="00731B76" w:rsidRDefault="00731B76" w:rsidP="00731B76"/>
    <w:p w14:paraId="3F9DEC2D" w14:textId="77777777" w:rsidR="00731B76" w:rsidRDefault="00731B76" w:rsidP="00731B76">
      <w:pPr>
        <w:pStyle w:val="Bezodstpw"/>
        <w:jc w:val="both"/>
        <w:rPr>
          <w:rFonts w:ascii="Cambria" w:hAnsi="Cambria"/>
          <w:sz w:val="22"/>
        </w:rPr>
      </w:pPr>
      <w:r w:rsidRPr="006B70E3">
        <w:rPr>
          <w:rFonts w:ascii="Cambria" w:hAnsi="Cambria"/>
          <w:sz w:val="22"/>
        </w:rPr>
        <w:t xml:space="preserve">Punkty za </w:t>
      </w:r>
      <w:r>
        <w:rPr>
          <w:rFonts w:ascii="Cambria" w:hAnsi="Cambria"/>
          <w:sz w:val="22"/>
        </w:rPr>
        <w:t>parametry oceniane</w:t>
      </w:r>
      <w:r w:rsidRPr="006B70E3">
        <w:rPr>
          <w:rFonts w:ascii="Cambria" w:hAnsi="Cambria"/>
          <w:sz w:val="22"/>
        </w:rPr>
        <w:t xml:space="preserve"> będą przyznawane w oparciu o punktację cząstkową – zgodnie z opisem przedmiotu zamówienia i danymi uzyskanymi od Wykonawcy w treści jego oferty oraz dostarczonych na wezwanie Zamawiającego dokumentów. Przy ocenie Zamawiający będzie stosował następujący sposób przyznawania punktów:</w:t>
      </w:r>
    </w:p>
    <w:p w14:paraId="287A43C7" w14:textId="77777777" w:rsidR="00731B76" w:rsidRPr="006B70E3" w:rsidRDefault="00731B76" w:rsidP="00731B76">
      <w:pPr>
        <w:pStyle w:val="Bezodstpw"/>
        <w:jc w:val="both"/>
        <w:rPr>
          <w:rFonts w:ascii="Cambria" w:hAnsi="Cambria"/>
          <w:sz w:val="22"/>
        </w:rPr>
      </w:pPr>
    </w:p>
    <w:p w14:paraId="7587036E" w14:textId="77777777" w:rsidR="00731B76" w:rsidRPr="006B70E3" w:rsidRDefault="00731B76" w:rsidP="00731B76">
      <w:pPr>
        <w:pStyle w:val="Bezodstpw"/>
        <w:jc w:val="both"/>
        <w:rPr>
          <w:rFonts w:ascii="Cambria" w:hAnsi="Cambria"/>
          <w:sz w:val="22"/>
        </w:rPr>
      </w:pPr>
    </w:p>
    <w:p w14:paraId="07A31843" w14:textId="5279FC9A" w:rsidR="00731B76" w:rsidRPr="00731B76" w:rsidRDefault="00731B76" w:rsidP="00731B76">
      <w:pPr>
        <w:pStyle w:val="Bezodstpw"/>
        <w:jc w:val="both"/>
        <w:rPr>
          <w:rFonts w:ascii="Cambria" w:hAnsi="Cambria"/>
          <w:sz w:val="22"/>
          <w:u w:val="single"/>
        </w:rPr>
      </w:pPr>
      <w:r w:rsidRPr="006B70E3">
        <w:rPr>
          <w:rFonts w:ascii="Cambria" w:hAnsi="Cambria"/>
          <w:sz w:val="22"/>
        </w:rPr>
        <w:t xml:space="preserve">                       </w:t>
      </w:r>
      <w:r>
        <w:rPr>
          <w:rFonts w:ascii="Cambria" w:hAnsi="Cambria"/>
          <w:sz w:val="22"/>
        </w:rPr>
        <w:t xml:space="preserve">     </w:t>
      </w:r>
      <w:r w:rsidRPr="006B70E3">
        <w:rPr>
          <w:rFonts w:ascii="Cambria" w:hAnsi="Cambria"/>
          <w:sz w:val="22"/>
        </w:rPr>
        <w:t xml:space="preserve"> </w:t>
      </w:r>
      <w:r w:rsidRPr="006B70E3">
        <w:rPr>
          <w:rFonts w:ascii="Cambria" w:hAnsi="Cambria"/>
          <w:sz w:val="22"/>
          <w:u w:val="single"/>
        </w:rPr>
        <w:t xml:space="preserve">Ilość punktów uzyskana przez daną ofertę za  </w:t>
      </w:r>
      <w:r>
        <w:rPr>
          <w:rFonts w:ascii="Cambria" w:hAnsi="Cambria"/>
          <w:sz w:val="22"/>
          <w:u w:val="single"/>
        </w:rPr>
        <w:t>parametry oceniane</w:t>
      </w:r>
      <w:r w:rsidRPr="006B70E3">
        <w:rPr>
          <w:rFonts w:ascii="Cambria" w:hAnsi="Cambria"/>
          <w:sz w:val="22"/>
          <w:u w:val="single"/>
        </w:rPr>
        <w:t xml:space="preserve"> </w:t>
      </w:r>
      <w:r>
        <w:rPr>
          <w:rFonts w:ascii="Cambria" w:hAnsi="Cambria"/>
          <w:sz w:val="22"/>
        </w:rPr>
        <w:t xml:space="preserve">         </w:t>
      </w:r>
      <w:r w:rsidRPr="006B70E3">
        <w:rPr>
          <w:rFonts w:ascii="Cambria" w:hAnsi="Cambria"/>
          <w:sz w:val="22"/>
        </w:rPr>
        <w:t xml:space="preserve">  x100  x 40</w:t>
      </w:r>
      <w:r>
        <w:rPr>
          <w:rFonts w:ascii="Cambria" w:hAnsi="Cambria"/>
          <w:sz w:val="22"/>
        </w:rPr>
        <w:t xml:space="preserve"> </w:t>
      </w:r>
      <w:r w:rsidRPr="006B70E3">
        <w:rPr>
          <w:rFonts w:ascii="Cambria" w:hAnsi="Cambria"/>
          <w:sz w:val="22"/>
        </w:rPr>
        <w:t>%</w:t>
      </w:r>
      <w:r w:rsidRPr="006B70E3">
        <w:rPr>
          <w:rFonts w:ascii="Cambria" w:hAnsi="Cambria"/>
          <w:sz w:val="22"/>
          <w:u w:val="single"/>
        </w:rPr>
        <w:t xml:space="preserve">      </w:t>
      </w:r>
      <w:r w:rsidRPr="00731B76">
        <w:rPr>
          <w:rFonts w:ascii="Cambria" w:hAnsi="Cambria"/>
          <w:sz w:val="22"/>
        </w:rPr>
        <w:t xml:space="preserve">Ocena oferty X=   Maksymalna  ilość punktów przyznana jednej z ofert za parametry oceniane                                                          </w:t>
      </w:r>
    </w:p>
    <w:p w14:paraId="615580B4" w14:textId="77777777" w:rsidR="00731B76" w:rsidRPr="00731B76" w:rsidRDefault="00731B76" w:rsidP="006049C5">
      <w:pPr>
        <w:autoSpaceDE w:val="0"/>
        <w:autoSpaceDN w:val="0"/>
        <w:rPr>
          <w:rFonts w:asciiTheme="minorHAnsi" w:hAnsiTheme="minorHAnsi" w:cs="Posterama"/>
          <w:b/>
          <w:sz w:val="22"/>
          <w:szCs w:val="22"/>
        </w:rPr>
      </w:pPr>
    </w:p>
    <w:p w14:paraId="5EA70044" w14:textId="02079263" w:rsidR="00423C9E" w:rsidRPr="009F0DD8" w:rsidRDefault="00423C9E" w:rsidP="00BE1670">
      <w:pPr>
        <w:widowControl w:val="0"/>
        <w:numPr>
          <w:ilvl w:val="0"/>
          <w:numId w:val="8"/>
        </w:numPr>
        <w:adjustRightInd w:val="0"/>
        <w:ind w:left="357" w:hanging="357"/>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Zamawiający </w:t>
      </w:r>
      <w:r w:rsidRPr="00CE2046">
        <w:rPr>
          <w:rFonts w:asciiTheme="minorHAnsi" w:hAnsiTheme="minorHAnsi" w:cs="Posterama"/>
          <w:bCs/>
          <w:sz w:val="22"/>
          <w:szCs w:val="22"/>
        </w:rPr>
        <w:t xml:space="preserve">udzieli zamówienia Wykonawcy, którego oferta odpowiada wszystkim wymaganiom określonym w p.z.p. oraz w niniejszej SWZ i została oceniona jako najkorzystniejsza w oparciu o podane w ogłoszeniu o zamówieniu i SWZ kryteria wyboru. </w:t>
      </w:r>
    </w:p>
    <w:p w14:paraId="4D3CE16C" w14:textId="2C2AB093" w:rsidR="009F0DD8" w:rsidRPr="00731B76" w:rsidRDefault="009F0DD8" w:rsidP="00731B76">
      <w:pPr>
        <w:pStyle w:val="Akapitzlist"/>
        <w:numPr>
          <w:ilvl w:val="0"/>
          <w:numId w:val="0"/>
        </w:numPr>
        <w:ind w:left="720"/>
        <w:rPr>
          <w:rFonts w:ascii="Times New Roman" w:hAnsi="Times New Roman" w:cs="Times New Roman"/>
          <w:b/>
          <w:color w:val="auto"/>
          <w:sz w:val="24"/>
          <w:szCs w:val="24"/>
        </w:rPr>
      </w:pPr>
      <w:r w:rsidRPr="0033173D">
        <w:rPr>
          <w:rFonts w:ascii="Times New Roman" w:hAnsi="Times New Roman" w:cs="Times New Roman"/>
          <w:b/>
          <w:color w:val="auto"/>
          <w:sz w:val="20"/>
          <w:szCs w:val="20"/>
        </w:rPr>
        <w:t xml:space="preserve">     </w:t>
      </w:r>
    </w:p>
    <w:p w14:paraId="25772969" w14:textId="77777777" w:rsidR="009F0DD8" w:rsidRDefault="009F0DD8" w:rsidP="009F0DD8">
      <w:pPr>
        <w:pStyle w:val="Akapitzlist"/>
        <w:numPr>
          <w:ilvl w:val="0"/>
          <w:numId w:val="0"/>
        </w:numPr>
        <w:ind w:left="720"/>
        <w:rPr>
          <w:rFonts w:ascii="Times New Roman" w:hAnsi="Times New Roman" w:cs="Times New Roman"/>
          <w:b/>
          <w:color w:val="auto"/>
          <w:sz w:val="28"/>
          <w:szCs w:val="28"/>
        </w:rPr>
      </w:pPr>
      <w:r w:rsidRPr="0033173D">
        <w:rPr>
          <w:rFonts w:ascii="Times New Roman" w:hAnsi="Times New Roman" w:cs="Times New Roman"/>
          <w:b/>
          <w:color w:val="auto"/>
          <w:sz w:val="28"/>
          <w:szCs w:val="28"/>
        </w:rPr>
        <w:lastRenderedPageBreak/>
        <w:t xml:space="preserve">        </w:t>
      </w:r>
    </w:p>
    <w:p w14:paraId="20DD2E03" w14:textId="77777777" w:rsidR="009F0DD8" w:rsidRDefault="009F0DD8" w:rsidP="00387017">
      <w:pPr>
        <w:pStyle w:val="Akapitzlist"/>
        <w:numPr>
          <w:ilvl w:val="0"/>
          <w:numId w:val="0"/>
        </w:numPr>
        <w:ind w:left="720"/>
        <w:rPr>
          <w:rFonts w:ascii="Times New Roman" w:hAnsi="Times New Roman" w:cs="Times New Roman"/>
          <w:b/>
          <w:sz w:val="28"/>
          <w:szCs w:val="28"/>
        </w:rPr>
      </w:pPr>
    </w:p>
    <w:p w14:paraId="3972A307" w14:textId="77777777" w:rsidR="009F0DD8" w:rsidRPr="00CE2046" w:rsidRDefault="009F0DD8" w:rsidP="009F0DD8">
      <w:pPr>
        <w:widowControl w:val="0"/>
        <w:adjustRightInd w:val="0"/>
        <w:ind w:left="357"/>
        <w:jc w:val="both"/>
        <w:textAlignment w:val="baseline"/>
        <w:rPr>
          <w:rFonts w:asciiTheme="minorHAnsi" w:hAnsiTheme="minorHAnsi" w:cs="Posterama"/>
          <w:sz w:val="22"/>
          <w:szCs w:val="22"/>
        </w:rPr>
      </w:pP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BE1670">
      <w:pPr>
        <w:widowControl w:val="0"/>
        <w:numPr>
          <w:ilvl w:val="0"/>
          <w:numId w:val="11"/>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loco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p.z.p.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późn.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p.z.p.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7A53E8"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224582"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224582">
        <w:rPr>
          <w:rFonts w:asciiTheme="minorHAnsi" w:hAnsiTheme="minorHAnsi" w:cs="Posterama"/>
          <w:b/>
          <w:bCs/>
          <w:sz w:val="22"/>
          <w:szCs w:val="22"/>
          <w:shd w:val="clear" w:color="auto" w:fill="FFFFFF"/>
        </w:rPr>
        <w:t>PRZEDMIOTOWE ŚRODKI DO</w:t>
      </w:r>
      <w:r w:rsidR="00CA48B9" w:rsidRPr="00224582">
        <w:rPr>
          <w:rFonts w:asciiTheme="minorHAnsi" w:hAnsiTheme="minorHAnsi" w:cs="Posterama"/>
          <w:b/>
          <w:bCs/>
          <w:sz w:val="22"/>
          <w:szCs w:val="22"/>
          <w:shd w:val="clear" w:color="auto" w:fill="FFFFFF"/>
        </w:rPr>
        <w:t>W</w:t>
      </w:r>
      <w:r w:rsidRPr="00224582">
        <w:rPr>
          <w:rFonts w:asciiTheme="minorHAnsi" w:hAnsiTheme="minorHAnsi" w:cs="Posterama"/>
          <w:b/>
          <w:bCs/>
          <w:sz w:val="22"/>
          <w:szCs w:val="22"/>
          <w:shd w:val="clear" w:color="auto" w:fill="FFFFFF"/>
        </w:rPr>
        <w:t>ODOWE:</w:t>
      </w:r>
    </w:p>
    <w:p w14:paraId="0BC4DD38" w14:textId="77777777" w:rsidR="006049C5" w:rsidRPr="00224582" w:rsidRDefault="006049C5" w:rsidP="006049C5">
      <w:pPr>
        <w:pStyle w:val="Znak"/>
        <w:rPr>
          <w:rFonts w:asciiTheme="minorHAnsi" w:hAnsiTheme="minorHAnsi" w:cs="Posterama"/>
          <w:sz w:val="22"/>
          <w:szCs w:val="22"/>
          <w:shd w:val="clear" w:color="auto" w:fill="FFFFFF"/>
        </w:rPr>
      </w:pPr>
    </w:p>
    <w:p w14:paraId="479C84CA" w14:textId="77777777" w:rsidR="007A53E8" w:rsidRPr="00565052" w:rsidRDefault="007A53E8" w:rsidP="00BE1670">
      <w:pPr>
        <w:pStyle w:val="Znak"/>
        <w:numPr>
          <w:ilvl w:val="0"/>
          <w:numId w:val="23"/>
        </w:numPr>
        <w:ind w:left="426"/>
        <w:jc w:val="both"/>
        <w:rPr>
          <w:rFonts w:ascii="Cambria" w:hAnsi="Cambria" w:cs="Posterama"/>
          <w:sz w:val="22"/>
          <w:szCs w:val="22"/>
          <w:shd w:val="clear" w:color="auto" w:fill="FFFFFF"/>
        </w:rPr>
      </w:pPr>
      <w:r w:rsidRPr="00565052">
        <w:rPr>
          <w:rFonts w:ascii="Cambria" w:hAnsi="Cambria" w:cs="Posterama"/>
          <w:sz w:val="22"/>
          <w:szCs w:val="22"/>
          <w:shd w:val="clear" w:color="auto" w:fill="FFFFFF"/>
        </w:rPr>
        <w:t>Przedmiotowe środki dowodowe są środkami służącymi zweryfikowaniu poprawności merytorycznej złożonej oferty.</w:t>
      </w:r>
    </w:p>
    <w:p w14:paraId="2F8A32B0" w14:textId="77777777" w:rsidR="007A53E8" w:rsidRPr="00565052" w:rsidRDefault="007A53E8" w:rsidP="00BE1670">
      <w:pPr>
        <w:pStyle w:val="Znak"/>
        <w:numPr>
          <w:ilvl w:val="0"/>
          <w:numId w:val="23"/>
        </w:numPr>
        <w:ind w:left="426"/>
        <w:jc w:val="both"/>
        <w:rPr>
          <w:rFonts w:ascii="Cambria" w:hAnsi="Cambria" w:cs="Posterama"/>
          <w:sz w:val="22"/>
          <w:szCs w:val="22"/>
          <w:shd w:val="clear" w:color="auto" w:fill="FFFFFF"/>
        </w:rPr>
      </w:pPr>
      <w:r w:rsidRPr="00565052">
        <w:rPr>
          <w:rFonts w:ascii="Cambria" w:hAnsi="Cambria" w:cs="Posterama"/>
          <w:sz w:val="22"/>
          <w:szCs w:val="22"/>
          <w:shd w:val="clear" w:color="auto" w:fill="FFFFFF"/>
        </w:rPr>
        <w:t>Zamawiający na mocy przysługujących mu uprawnień (</w:t>
      </w:r>
      <w:r w:rsidRPr="00565052">
        <w:rPr>
          <w:rFonts w:ascii="Cambria" w:hAnsi="Cambria" w:cs="Posterama"/>
          <w:b/>
          <w:bCs/>
          <w:sz w:val="22"/>
          <w:szCs w:val="22"/>
          <w:shd w:val="clear" w:color="auto" w:fill="FFFFFF"/>
        </w:rPr>
        <w:t xml:space="preserve">art. 106 </w:t>
      </w:r>
      <w:r w:rsidRPr="00565052">
        <w:rPr>
          <w:rFonts w:ascii="Cambria" w:hAnsi="Cambria" w:cs="Posterama"/>
          <w:sz w:val="22"/>
          <w:szCs w:val="22"/>
          <w:shd w:val="clear" w:color="auto" w:fill="FFFFFF"/>
        </w:rPr>
        <w:t>p.z.p.) żąda złożenia wraz z ofertą, w formie oryginału lub kopii poświadczonej za zgodność z oryginałem dokumentu typu: folder, ulotka lub katalog oferowanego przedmiotu zamówienia, odpowiadający mu w 100%  pod względem nazwy własnej, producenta, rozmiaru, rodzaju materiału, składu chemicznego, właściwości, przeznaczenie, itp., potwierdzający wszystkie wymagane w treści SWZ i jej ewentualnych modyfikacjach (</w:t>
      </w:r>
      <w:r w:rsidRPr="00565052">
        <w:rPr>
          <w:rFonts w:ascii="Cambria" w:hAnsi="Cambria" w:cs="Posterama"/>
          <w:b/>
          <w:bCs/>
          <w:sz w:val="22"/>
          <w:szCs w:val="22"/>
          <w:shd w:val="clear" w:color="auto" w:fill="FFFFFF"/>
        </w:rPr>
        <w:t>art. 137</w:t>
      </w:r>
      <w:r w:rsidRPr="00565052">
        <w:rPr>
          <w:rFonts w:ascii="Cambria" w:hAnsi="Cambria" w:cs="Posterama"/>
          <w:sz w:val="22"/>
          <w:szCs w:val="22"/>
          <w:shd w:val="clear" w:color="auto" w:fill="FFFFFF"/>
        </w:rPr>
        <w:t xml:space="preserve"> p.z.p.) cechy oferowanego towaru z tymi wymaganymi.</w:t>
      </w:r>
    </w:p>
    <w:p w14:paraId="2CF220DE" w14:textId="77777777" w:rsidR="007A53E8" w:rsidRPr="00565052" w:rsidRDefault="007A53E8" w:rsidP="00BE1670">
      <w:pPr>
        <w:pStyle w:val="Znak"/>
        <w:numPr>
          <w:ilvl w:val="0"/>
          <w:numId w:val="23"/>
        </w:numPr>
        <w:ind w:left="426"/>
        <w:jc w:val="both"/>
        <w:rPr>
          <w:rFonts w:ascii="Cambria" w:hAnsi="Cambria" w:cs="Posterama"/>
          <w:sz w:val="22"/>
          <w:szCs w:val="22"/>
          <w:shd w:val="clear" w:color="auto" w:fill="FFFFFF"/>
        </w:rPr>
      </w:pPr>
      <w:r w:rsidRPr="00565052">
        <w:rPr>
          <w:rFonts w:ascii="Cambria" w:hAnsi="Cambria" w:cs="Posterama"/>
          <w:sz w:val="22"/>
          <w:szCs w:val="22"/>
          <w:shd w:val="clear" w:color="auto" w:fill="FFFFFF"/>
        </w:rPr>
        <w:t>Jeżeli Wykonawca nie złożył w/w przedmiotowych środków dowodowych lub złożone przedmiotowe środki dowodowe są niekompletne, Zamawiający wezwie Wykonawcę do ich złożenia lub uzupełnienia w wyznaczonym przez siebie terminie. Brak reakcji Wykonawcy zgodnie z wezwaniem Zamawiającego spowoduje odrzucenie oferty wykonawcy (</w:t>
      </w:r>
      <w:r w:rsidRPr="00565052">
        <w:rPr>
          <w:rFonts w:ascii="Cambria" w:hAnsi="Cambria" w:cs="Posterama"/>
          <w:b/>
          <w:bCs/>
          <w:sz w:val="22"/>
          <w:szCs w:val="22"/>
          <w:shd w:val="clear" w:color="auto" w:fill="FFFFFF"/>
        </w:rPr>
        <w:t>art. 226 ust. 1 pkt 2 ppkt c</w:t>
      </w:r>
      <w:r w:rsidRPr="00565052">
        <w:rPr>
          <w:rFonts w:ascii="Cambria" w:hAnsi="Cambria" w:cs="Posterama"/>
          <w:sz w:val="22"/>
          <w:szCs w:val="22"/>
          <w:shd w:val="clear" w:color="auto" w:fill="FFFFFF"/>
        </w:rPr>
        <w:t xml:space="preserve"> p.z.p.).</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lastRenderedPageBreak/>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BE1670">
      <w:pPr>
        <w:numPr>
          <w:ilvl w:val="0"/>
          <w:numId w:val="24"/>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47590F"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BE1670">
      <w:pPr>
        <w:pStyle w:val="Bezodstpw"/>
        <w:numPr>
          <w:ilvl w:val="0"/>
          <w:numId w:val="26"/>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3" w:name="_gjdgxs" w:colFirst="0" w:colLast="0"/>
      <w:bookmarkEnd w:id="3"/>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47590F"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r w:rsidRPr="004F4F0B">
        <w:rPr>
          <w:rFonts w:asciiTheme="minorHAnsi" w:eastAsia="Calibri" w:hAnsiTheme="minorHAnsi" w:cs="Posterama"/>
          <w:bCs/>
          <w:sz w:val="22"/>
          <w:szCs w:val="22"/>
          <w:lang w:eastAsia="en-US"/>
        </w:rPr>
        <w:t>p.z.p.</w:t>
      </w:r>
    </w:p>
    <w:p w14:paraId="260798A2"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BE1670">
      <w:pPr>
        <w:pStyle w:val="Bezodstpw"/>
        <w:numPr>
          <w:ilvl w:val="0"/>
          <w:numId w:val="24"/>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lastRenderedPageBreak/>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TERMIN ZWIAZANIA WYKONAWCY OFERTĄ:</w:t>
      </w:r>
    </w:p>
    <w:p w14:paraId="15B25429" w14:textId="77777777" w:rsidR="00347D82" w:rsidRPr="00D3797C"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538C367E" w:rsidR="00347D82" w:rsidRPr="00480705"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F16DC">
        <w:rPr>
          <w:rFonts w:asciiTheme="minorHAnsi" w:eastAsia="Calibri" w:hAnsiTheme="minorHAnsi" w:cs="Posterama"/>
          <w:sz w:val="22"/>
          <w:szCs w:val="22"/>
          <w:lang w:eastAsia="en-US"/>
        </w:rPr>
        <w:t xml:space="preserve">Wykonawca jest związany ofertą </w:t>
      </w:r>
      <w:r w:rsidRPr="00DF16DC">
        <w:rPr>
          <w:rFonts w:asciiTheme="minorHAnsi" w:eastAsia="Calibri" w:hAnsiTheme="minorHAnsi" w:cs="Posterama"/>
          <w:b/>
          <w:bCs/>
          <w:sz w:val="22"/>
          <w:szCs w:val="22"/>
          <w:lang w:eastAsia="en-US"/>
        </w:rPr>
        <w:t>30 dni</w:t>
      </w:r>
      <w:r w:rsidRPr="00DF16DC">
        <w:rPr>
          <w:rFonts w:asciiTheme="minorHAnsi" w:eastAsia="Calibri" w:hAnsiTheme="minorHAnsi" w:cs="Posterama"/>
          <w:sz w:val="22"/>
          <w:szCs w:val="22"/>
          <w:lang w:eastAsia="en-US"/>
        </w:rPr>
        <w:t xml:space="preserve"> </w:t>
      </w:r>
      <w:r w:rsidR="00C8152C" w:rsidRPr="00DF16DC">
        <w:rPr>
          <w:rFonts w:asciiTheme="minorHAnsi" w:eastAsia="Calibri" w:hAnsiTheme="minorHAnsi" w:cs="Posterama"/>
          <w:sz w:val="22"/>
          <w:szCs w:val="22"/>
          <w:lang w:eastAsia="en-US"/>
        </w:rPr>
        <w:t xml:space="preserve">licząc </w:t>
      </w:r>
      <w:r w:rsidRPr="00DF16DC">
        <w:rPr>
          <w:rFonts w:asciiTheme="minorHAnsi" w:eastAsia="Calibri" w:hAnsiTheme="minorHAnsi" w:cs="Posterama"/>
          <w:sz w:val="22"/>
          <w:szCs w:val="22"/>
          <w:lang w:eastAsia="en-US"/>
        </w:rPr>
        <w:t>od dnia upływu terminu składania ofert</w:t>
      </w:r>
      <w:r w:rsidR="00C8152C" w:rsidRPr="00DF16DC">
        <w:rPr>
          <w:rFonts w:asciiTheme="minorHAnsi" w:eastAsia="Calibri" w:hAnsiTheme="minorHAnsi" w:cs="Posterama"/>
          <w:sz w:val="22"/>
          <w:szCs w:val="22"/>
          <w:lang w:eastAsia="en-US"/>
        </w:rPr>
        <w:t xml:space="preserve"> tj. do dnia </w:t>
      </w:r>
      <w:r w:rsidR="00DF16DC" w:rsidRPr="00033073">
        <w:rPr>
          <w:rFonts w:asciiTheme="minorHAnsi" w:eastAsia="Calibri" w:hAnsiTheme="minorHAnsi" w:cs="Posterama"/>
          <w:b/>
          <w:sz w:val="22"/>
          <w:szCs w:val="22"/>
          <w:lang w:eastAsia="en-US"/>
        </w:rPr>
        <w:t>0</w:t>
      </w:r>
      <w:r w:rsidR="00033073" w:rsidRPr="00033073">
        <w:rPr>
          <w:rFonts w:asciiTheme="minorHAnsi" w:eastAsia="Calibri" w:hAnsiTheme="minorHAnsi" w:cs="Posterama"/>
          <w:b/>
          <w:sz w:val="22"/>
          <w:szCs w:val="22"/>
          <w:lang w:eastAsia="en-US"/>
        </w:rPr>
        <w:t>4.04</w:t>
      </w:r>
      <w:r w:rsidR="00DF16DC" w:rsidRPr="00033073">
        <w:rPr>
          <w:rFonts w:asciiTheme="minorHAnsi" w:eastAsia="Calibri" w:hAnsiTheme="minorHAnsi" w:cs="Posterama"/>
          <w:b/>
          <w:sz w:val="22"/>
          <w:szCs w:val="22"/>
          <w:lang w:eastAsia="en-US"/>
        </w:rPr>
        <w:t>.</w:t>
      </w:r>
      <w:r w:rsidR="00BC09EC" w:rsidRPr="00033073">
        <w:rPr>
          <w:rFonts w:asciiTheme="minorHAnsi" w:eastAsia="Calibri" w:hAnsiTheme="minorHAnsi" w:cs="Posterama"/>
          <w:b/>
          <w:sz w:val="22"/>
          <w:szCs w:val="22"/>
          <w:lang w:eastAsia="en-US"/>
        </w:rPr>
        <w:t>202</w:t>
      </w:r>
      <w:r w:rsidR="00033073" w:rsidRPr="00033073">
        <w:rPr>
          <w:rFonts w:asciiTheme="minorHAnsi" w:eastAsia="Calibri" w:hAnsiTheme="minorHAnsi" w:cs="Posterama"/>
          <w:b/>
          <w:sz w:val="22"/>
          <w:szCs w:val="22"/>
          <w:lang w:eastAsia="en-US"/>
        </w:rPr>
        <w:t>5</w:t>
      </w:r>
      <w:r w:rsidR="007B0C24" w:rsidRPr="00033073">
        <w:rPr>
          <w:rFonts w:asciiTheme="minorHAnsi" w:eastAsia="Calibri" w:hAnsiTheme="minorHAnsi" w:cs="Posterama"/>
          <w:b/>
          <w:sz w:val="22"/>
          <w:szCs w:val="22"/>
          <w:lang w:eastAsia="en-US"/>
        </w:rPr>
        <w:t xml:space="preserve"> </w:t>
      </w:r>
      <w:r w:rsidR="00C8152C" w:rsidRPr="00033073">
        <w:rPr>
          <w:rFonts w:asciiTheme="minorHAnsi" w:eastAsia="Calibri" w:hAnsiTheme="minorHAnsi" w:cs="Posterama"/>
          <w:b/>
          <w:sz w:val="22"/>
          <w:szCs w:val="22"/>
          <w:lang w:eastAsia="en-US"/>
        </w:rPr>
        <w:t>r</w:t>
      </w:r>
      <w:r w:rsidR="00C8152C" w:rsidRPr="00033073">
        <w:rPr>
          <w:rFonts w:asciiTheme="minorHAnsi" w:eastAsia="Calibri" w:hAnsiTheme="minorHAnsi" w:cs="Posterama"/>
          <w:sz w:val="22"/>
          <w:szCs w:val="22"/>
          <w:lang w:eastAsia="en-US"/>
        </w:rPr>
        <w:t xml:space="preserve">. </w:t>
      </w:r>
      <w:r w:rsidR="00C8152C" w:rsidRPr="00DF16DC">
        <w:rPr>
          <w:rFonts w:asciiTheme="minorHAnsi" w:eastAsia="Calibri" w:hAnsiTheme="minorHAnsi" w:cs="Posterama"/>
          <w:sz w:val="22"/>
          <w:szCs w:val="22"/>
          <w:lang w:eastAsia="en-US"/>
        </w:rPr>
        <w:t>włącznie</w:t>
      </w:r>
      <w:r w:rsidRPr="00DF16DC">
        <w:rPr>
          <w:rFonts w:asciiTheme="minorHAnsi" w:eastAsia="Calibri" w:hAnsiTheme="minorHAnsi" w:cs="Posterama"/>
          <w:sz w:val="22"/>
          <w:szCs w:val="22"/>
          <w:lang w:eastAsia="en-US"/>
        </w:rPr>
        <w:t xml:space="preserve">, przy czym pierwszym dniem terminu związania ofertą jest dzień, w którym upływa termin </w:t>
      </w:r>
      <w:r w:rsidRPr="00480705">
        <w:rPr>
          <w:rFonts w:asciiTheme="minorHAnsi" w:eastAsia="Calibri" w:hAnsiTheme="minorHAnsi" w:cs="Posterama"/>
          <w:sz w:val="22"/>
          <w:szCs w:val="22"/>
          <w:lang w:eastAsia="en-US"/>
        </w:rPr>
        <w:t>składania ofert.</w:t>
      </w:r>
    </w:p>
    <w:p w14:paraId="7924B59C" w14:textId="03DF9A54"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480705">
        <w:rPr>
          <w:rFonts w:asciiTheme="minorHAnsi" w:eastAsia="Calibri" w:hAnsiTheme="minorHAnsi" w:cs="Posterama"/>
          <w:sz w:val="22"/>
          <w:szCs w:val="22"/>
          <w:lang w:eastAsia="en-US"/>
        </w:rPr>
        <w:t xml:space="preserve">W przypadku gdy wybór najkorzystniejszej oferty nie nastąpi przed upływem terminu związania ofertą </w:t>
      </w:r>
      <w:r w:rsidRPr="00D84D1C">
        <w:rPr>
          <w:rFonts w:asciiTheme="minorHAnsi" w:eastAsia="Calibri" w:hAnsiTheme="minorHAnsi" w:cs="Posterama"/>
          <w:sz w:val="22"/>
          <w:szCs w:val="22"/>
          <w:lang w:eastAsia="en-US"/>
        </w:rPr>
        <w:t>określonego 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BE1670">
      <w:pPr>
        <w:numPr>
          <w:ilvl w:val="0"/>
          <w:numId w:val="12"/>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6B720D" w:rsidRDefault="006049C5" w:rsidP="006049C5">
      <w:pPr>
        <w:ind w:left="425"/>
        <w:rPr>
          <w:rFonts w:asciiTheme="minorHAnsi" w:hAnsiTheme="minorHAnsi" w:cs="Posterama"/>
          <w:b/>
          <w:bCs/>
          <w:sz w:val="22"/>
          <w:szCs w:val="22"/>
          <w:shd w:val="clear" w:color="auto" w:fill="FFFFFF"/>
        </w:rPr>
      </w:pPr>
    </w:p>
    <w:p w14:paraId="30D3EE22" w14:textId="77777777" w:rsidR="00831F12" w:rsidRPr="006B720D" w:rsidRDefault="00831F12" w:rsidP="00BE1670">
      <w:pPr>
        <w:numPr>
          <w:ilvl w:val="0"/>
          <w:numId w:val="22"/>
        </w:numPr>
        <w:ind w:left="426"/>
        <w:jc w:val="both"/>
        <w:rPr>
          <w:rFonts w:asciiTheme="minorHAnsi" w:hAnsiTheme="minorHAnsi" w:cs="Posterama"/>
          <w:b/>
          <w:bCs/>
          <w:sz w:val="22"/>
          <w:szCs w:val="22"/>
          <w:shd w:val="clear" w:color="auto" w:fill="FFFFFF"/>
        </w:rPr>
      </w:pPr>
      <w:r w:rsidRPr="006B720D">
        <w:rPr>
          <w:rFonts w:asciiTheme="minorHAnsi" w:hAnsiTheme="minorHAnsi" w:cs="Posterama"/>
          <w:b/>
          <w:bCs/>
          <w:sz w:val="22"/>
          <w:szCs w:val="22"/>
          <w:shd w:val="clear" w:color="auto" w:fill="FFFFFF"/>
        </w:rPr>
        <w:t xml:space="preserve">WYMAGANIA DOTYCZĄCE WADIUM: </w:t>
      </w:r>
    </w:p>
    <w:p w14:paraId="4D63698A" w14:textId="77777777" w:rsidR="00831F12" w:rsidRPr="006B720D" w:rsidRDefault="00831F12" w:rsidP="00831F12">
      <w:pPr>
        <w:ind w:left="851"/>
        <w:rPr>
          <w:rFonts w:asciiTheme="minorHAnsi" w:hAnsiTheme="minorHAnsi" w:cs="Posterama"/>
          <w:b/>
          <w:bCs/>
          <w:sz w:val="22"/>
          <w:szCs w:val="22"/>
          <w:shd w:val="clear" w:color="auto" w:fill="FFFFFF"/>
        </w:rPr>
      </w:pPr>
    </w:p>
    <w:p w14:paraId="79D4AF24" w14:textId="77777777" w:rsidR="00831F12" w:rsidRPr="006B720D" w:rsidRDefault="00831F12" w:rsidP="00BE1670">
      <w:pPr>
        <w:widowControl w:val="0"/>
        <w:numPr>
          <w:ilvl w:val="0"/>
          <w:numId w:val="10"/>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b/>
          <w:bCs/>
          <w:sz w:val="22"/>
          <w:szCs w:val="22"/>
        </w:rPr>
        <w:t xml:space="preserve">W postępowaniu wymagane jest wniesienie wadium. </w:t>
      </w:r>
    </w:p>
    <w:p w14:paraId="6F4FFA60"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Wadium wnosi się przed upływem terminu składania ofert</w:t>
      </w:r>
      <w:r w:rsidRPr="006B720D">
        <w:rPr>
          <w:rFonts w:asciiTheme="minorHAnsi" w:hAnsiTheme="minorHAnsi" w:cs="Posterama"/>
          <w:sz w:val="22"/>
          <w:szCs w:val="22"/>
          <w:shd w:val="clear" w:color="auto" w:fill="FFFFFF"/>
        </w:rPr>
        <w:t xml:space="preserve"> i utrzymuje nieprzerwanie do dnia upływu terminu związania ofertą, z wyjątkiem przypadków, o których mowa w </w:t>
      </w:r>
      <w:r w:rsidRPr="006B720D">
        <w:rPr>
          <w:rFonts w:asciiTheme="minorHAnsi" w:hAnsiTheme="minorHAnsi" w:cs="Posterama"/>
          <w:b/>
          <w:bCs/>
          <w:sz w:val="22"/>
          <w:szCs w:val="22"/>
          <w:shd w:val="clear" w:color="auto" w:fill="FFFFFF"/>
        </w:rPr>
        <w:t>art. 98 ust. 1 pkt 2 i 3</w:t>
      </w:r>
      <w:r w:rsidRPr="006B720D">
        <w:rPr>
          <w:rFonts w:asciiTheme="minorHAnsi" w:hAnsiTheme="minorHAnsi" w:cs="Posterama"/>
          <w:sz w:val="22"/>
          <w:szCs w:val="22"/>
          <w:shd w:val="clear" w:color="auto" w:fill="FFFFFF"/>
        </w:rPr>
        <w:t xml:space="preserve"> oraz </w:t>
      </w:r>
      <w:r w:rsidRPr="006B720D">
        <w:rPr>
          <w:rFonts w:asciiTheme="minorHAnsi" w:hAnsiTheme="minorHAnsi" w:cs="Posterama"/>
          <w:b/>
          <w:bCs/>
          <w:sz w:val="22"/>
          <w:szCs w:val="22"/>
          <w:shd w:val="clear" w:color="auto" w:fill="FFFFFF"/>
        </w:rPr>
        <w:t>ust. 2.</w:t>
      </w:r>
      <w:r w:rsidRPr="006B720D">
        <w:rPr>
          <w:rFonts w:asciiTheme="minorHAnsi" w:hAnsiTheme="minorHAnsi" w:cs="Posterama"/>
          <w:sz w:val="22"/>
          <w:szCs w:val="22"/>
          <w:shd w:val="clear" w:color="auto" w:fill="FFFFFF"/>
        </w:rPr>
        <w:t xml:space="preserve"> p.z.p.</w:t>
      </w:r>
    </w:p>
    <w:p w14:paraId="4C6B7B8F" w14:textId="6E9D3FCE" w:rsidR="009F0DD8" w:rsidRDefault="009F0DD8" w:rsidP="009F0DD8">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Pr>
          <w:rFonts w:asciiTheme="minorHAnsi" w:hAnsiTheme="minorHAnsi" w:cs="Posterama"/>
          <w:sz w:val="22"/>
          <w:szCs w:val="22"/>
        </w:rPr>
        <w:t xml:space="preserve">Kwota wadium wynosi:  </w:t>
      </w:r>
      <w:r w:rsidRPr="00AC5935">
        <w:rPr>
          <w:rFonts w:asciiTheme="minorHAnsi" w:hAnsiTheme="minorHAnsi" w:cs="Posterama"/>
          <w:b/>
          <w:bCs/>
          <w:sz w:val="22"/>
          <w:szCs w:val="22"/>
        </w:rPr>
        <w:t>3.</w:t>
      </w:r>
      <w:r w:rsidR="00AC5935" w:rsidRPr="00AC5935">
        <w:rPr>
          <w:rFonts w:asciiTheme="minorHAnsi" w:hAnsiTheme="minorHAnsi" w:cs="Posterama"/>
          <w:b/>
          <w:bCs/>
          <w:sz w:val="22"/>
          <w:szCs w:val="22"/>
        </w:rPr>
        <w:t>200</w:t>
      </w:r>
      <w:r w:rsidRPr="00AC5935">
        <w:rPr>
          <w:rFonts w:asciiTheme="minorHAnsi" w:hAnsiTheme="minorHAnsi" w:cs="Posterama"/>
          <w:b/>
          <w:bCs/>
          <w:sz w:val="22"/>
          <w:szCs w:val="22"/>
        </w:rPr>
        <w:t>,00 zł</w:t>
      </w:r>
    </w:p>
    <w:p w14:paraId="59AA136E" w14:textId="1C841497" w:rsidR="00DA19D9" w:rsidRPr="00DF16DC" w:rsidRDefault="001B1DA3" w:rsidP="0019435D">
      <w:pPr>
        <w:widowControl w:val="0"/>
        <w:autoSpaceDE w:val="0"/>
        <w:autoSpaceDN w:val="0"/>
        <w:adjustRightInd w:val="0"/>
        <w:ind w:left="550"/>
        <w:jc w:val="both"/>
        <w:textAlignment w:val="baseline"/>
        <w:rPr>
          <w:rFonts w:asciiTheme="minorHAnsi" w:hAnsiTheme="minorHAnsi" w:cs="Posterama"/>
          <w:b/>
          <w:bCs/>
          <w:sz w:val="22"/>
          <w:szCs w:val="22"/>
        </w:rPr>
      </w:pPr>
      <w:r w:rsidRPr="00DF16DC">
        <w:rPr>
          <w:rFonts w:asciiTheme="minorHAnsi" w:hAnsiTheme="minorHAnsi" w:cs="Posterama"/>
          <w:b/>
          <w:bCs/>
          <w:sz w:val="22"/>
          <w:szCs w:val="22"/>
        </w:rPr>
        <w:t xml:space="preserve">                                                                                                                                                                                                                                                                                                                                                                                                                                  </w:t>
      </w:r>
    </w:p>
    <w:p w14:paraId="7B5A1A49" w14:textId="3787B701"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DF16DC">
        <w:rPr>
          <w:rFonts w:asciiTheme="minorHAnsi" w:hAnsiTheme="minorHAnsi" w:cs="Posterama"/>
          <w:sz w:val="22"/>
          <w:szCs w:val="18"/>
          <w:lang w:val="x-none" w:eastAsia="x-none"/>
        </w:rPr>
        <w:t xml:space="preserve">Wadium należy wnieść </w:t>
      </w:r>
      <w:r w:rsidRPr="00DF16DC">
        <w:rPr>
          <w:rFonts w:asciiTheme="minorHAnsi" w:hAnsiTheme="minorHAnsi" w:cs="Posterama"/>
          <w:b/>
          <w:sz w:val="22"/>
          <w:szCs w:val="18"/>
          <w:lang w:val="x-none" w:eastAsia="x-none"/>
        </w:rPr>
        <w:t>do dnia</w:t>
      </w:r>
      <w:r w:rsidR="00DD5C31" w:rsidRPr="00DF16DC">
        <w:rPr>
          <w:rFonts w:asciiTheme="minorHAnsi" w:hAnsiTheme="minorHAnsi" w:cs="Posterama"/>
          <w:b/>
          <w:sz w:val="22"/>
          <w:szCs w:val="18"/>
          <w:lang w:eastAsia="x-none"/>
        </w:rPr>
        <w:t xml:space="preserve"> </w:t>
      </w:r>
      <w:r w:rsidR="00DF16DC" w:rsidRPr="00033073">
        <w:rPr>
          <w:rFonts w:asciiTheme="minorHAnsi" w:hAnsiTheme="minorHAnsi" w:cs="Posterama"/>
          <w:b/>
          <w:sz w:val="22"/>
          <w:szCs w:val="18"/>
          <w:lang w:eastAsia="x-none"/>
        </w:rPr>
        <w:t>0</w:t>
      </w:r>
      <w:r w:rsidR="00033073" w:rsidRPr="00033073">
        <w:rPr>
          <w:rFonts w:asciiTheme="minorHAnsi" w:hAnsiTheme="minorHAnsi" w:cs="Posterama"/>
          <w:b/>
          <w:sz w:val="22"/>
          <w:szCs w:val="18"/>
          <w:lang w:eastAsia="x-none"/>
        </w:rPr>
        <w:t>6.03.2025</w:t>
      </w:r>
      <w:r w:rsidR="003D1ADB" w:rsidRPr="00033073">
        <w:rPr>
          <w:rFonts w:asciiTheme="minorHAnsi" w:hAnsiTheme="minorHAnsi" w:cs="Posterama"/>
          <w:b/>
          <w:sz w:val="22"/>
          <w:szCs w:val="18"/>
          <w:lang w:eastAsia="x-none"/>
        </w:rPr>
        <w:t xml:space="preserve"> </w:t>
      </w:r>
      <w:r w:rsidRPr="00033073">
        <w:rPr>
          <w:rFonts w:asciiTheme="minorHAnsi" w:hAnsiTheme="minorHAnsi" w:cs="Posterama"/>
          <w:b/>
          <w:sz w:val="22"/>
          <w:szCs w:val="18"/>
          <w:lang w:val="x-none" w:eastAsia="x-none"/>
        </w:rPr>
        <w:t xml:space="preserve">r. </w:t>
      </w:r>
      <w:r w:rsidRPr="00DF16DC">
        <w:rPr>
          <w:rFonts w:asciiTheme="minorHAnsi" w:hAnsiTheme="minorHAnsi" w:cs="Posterama"/>
          <w:sz w:val="22"/>
          <w:szCs w:val="18"/>
          <w:lang w:val="x-none" w:eastAsia="x-none"/>
        </w:rPr>
        <w:t xml:space="preserve">do </w:t>
      </w:r>
      <w:r w:rsidRPr="006B720D">
        <w:rPr>
          <w:rFonts w:asciiTheme="minorHAnsi" w:hAnsiTheme="minorHAnsi" w:cs="Posterama"/>
          <w:sz w:val="22"/>
          <w:szCs w:val="18"/>
          <w:lang w:val="x-none" w:eastAsia="x-none"/>
        </w:rPr>
        <w:t>godz</w:t>
      </w:r>
      <w:r w:rsidR="00AF53F2">
        <w:rPr>
          <w:rFonts w:asciiTheme="minorHAnsi" w:hAnsiTheme="minorHAnsi" w:cs="Posterama"/>
          <w:sz w:val="22"/>
          <w:szCs w:val="18"/>
          <w:lang w:eastAsia="x-none"/>
        </w:rPr>
        <w:t xml:space="preserve">. </w:t>
      </w:r>
      <w:r w:rsidR="00AF53F2" w:rsidRPr="00AF53F2">
        <w:rPr>
          <w:rFonts w:asciiTheme="minorHAnsi" w:hAnsiTheme="minorHAnsi" w:cs="Posterama"/>
          <w:b/>
          <w:sz w:val="22"/>
          <w:szCs w:val="18"/>
          <w:lang w:eastAsia="x-none"/>
        </w:rPr>
        <w:t>10</w:t>
      </w:r>
      <w:r w:rsidRPr="00AF53F2">
        <w:rPr>
          <w:rFonts w:asciiTheme="minorHAnsi" w:hAnsiTheme="minorHAnsi" w:cs="Posterama"/>
          <w:b/>
          <w:sz w:val="22"/>
          <w:szCs w:val="18"/>
          <w:lang w:val="x-none" w:eastAsia="x-none"/>
        </w:rPr>
        <w:t>:00.</w:t>
      </w:r>
      <w:r w:rsidRPr="006B720D">
        <w:rPr>
          <w:rFonts w:asciiTheme="minorHAnsi" w:hAnsiTheme="minorHAnsi" w:cs="Posterama"/>
          <w:sz w:val="22"/>
          <w:szCs w:val="18"/>
          <w:lang w:val="x-none" w:eastAsia="x-none"/>
        </w:rPr>
        <w:t xml:space="preserve"> </w:t>
      </w:r>
    </w:p>
    <w:p w14:paraId="4AAF6472"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18"/>
          <w:lang w:val="x-none" w:eastAsia="x-none"/>
        </w:rPr>
        <w:t xml:space="preserve">Wadium wnoszone w pieniądzu należy </w:t>
      </w:r>
      <w:r w:rsidRPr="006B720D">
        <w:rPr>
          <w:rFonts w:asciiTheme="minorHAnsi" w:hAnsiTheme="minorHAnsi" w:cs="Posterama"/>
          <w:sz w:val="22"/>
          <w:szCs w:val="18"/>
          <w:lang w:eastAsia="x-none"/>
        </w:rPr>
        <w:t xml:space="preserve">wnieść przelewem </w:t>
      </w:r>
      <w:r w:rsidRPr="006B720D">
        <w:rPr>
          <w:rFonts w:asciiTheme="minorHAnsi" w:hAnsiTheme="minorHAnsi" w:cs="Posterama"/>
          <w:sz w:val="22"/>
          <w:szCs w:val="18"/>
          <w:lang w:val="x-none" w:eastAsia="x-none"/>
        </w:rPr>
        <w:t xml:space="preserve">na konto: </w:t>
      </w:r>
    </w:p>
    <w:p w14:paraId="45AD420E" w14:textId="77777777" w:rsidR="00831F12" w:rsidRPr="006B720D" w:rsidRDefault="00831F12" w:rsidP="00831F12">
      <w:pPr>
        <w:keepNext/>
        <w:ind w:left="567"/>
        <w:outlineLvl w:val="1"/>
        <w:rPr>
          <w:rFonts w:asciiTheme="minorHAnsi" w:hAnsiTheme="minorHAnsi" w:cs="Posterama"/>
          <w:sz w:val="22"/>
          <w:szCs w:val="18"/>
          <w:lang w:eastAsia="x-none"/>
        </w:rPr>
      </w:pPr>
    </w:p>
    <w:p w14:paraId="22CBE85B" w14:textId="77777777" w:rsidR="00831F12" w:rsidRPr="006B720D" w:rsidRDefault="00831F12" w:rsidP="00F86F1F">
      <w:pPr>
        <w:pBdr>
          <w:top w:val="nil"/>
          <w:left w:val="nil"/>
          <w:bottom w:val="nil"/>
          <w:right w:val="nil"/>
          <w:between w:val="nil"/>
        </w:pBdr>
        <w:jc w:val="center"/>
        <w:rPr>
          <w:rFonts w:asciiTheme="minorHAnsi" w:hAnsiTheme="minorHAnsi"/>
          <w:sz w:val="22"/>
          <w:szCs w:val="22"/>
        </w:rPr>
      </w:pPr>
      <w:r w:rsidRPr="006B720D">
        <w:rPr>
          <w:rFonts w:asciiTheme="minorHAnsi" w:hAnsiTheme="minorHAnsi" w:cs="Posterama"/>
          <w:sz w:val="22"/>
          <w:szCs w:val="22"/>
          <w:lang w:eastAsia="x-none"/>
        </w:rPr>
        <w:t xml:space="preserve">Banku </w:t>
      </w:r>
      <w:r w:rsidRPr="006B720D">
        <w:rPr>
          <w:rFonts w:asciiTheme="minorHAnsi" w:hAnsiTheme="minorHAnsi"/>
          <w:sz w:val="22"/>
          <w:szCs w:val="22"/>
        </w:rPr>
        <w:t>Millenium S.A. 57 1160 2202 0000 0003 1557 0460</w:t>
      </w:r>
    </w:p>
    <w:p w14:paraId="039DB9AA" w14:textId="73EBB69F" w:rsidR="00831F12" w:rsidRPr="006B720D" w:rsidRDefault="00831F12" w:rsidP="00F86F1F">
      <w:pPr>
        <w:pBdr>
          <w:top w:val="nil"/>
          <w:left w:val="nil"/>
          <w:bottom w:val="nil"/>
          <w:right w:val="nil"/>
          <w:between w:val="nil"/>
        </w:pBdr>
        <w:jc w:val="center"/>
        <w:rPr>
          <w:rFonts w:asciiTheme="minorHAnsi" w:eastAsia="Tahoma" w:hAnsiTheme="minorHAnsi" w:cs="Tahoma"/>
          <w:sz w:val="22"/>
          <w:szCs w:val="22"/>
        </w:rPr>
      </w:pPr>
      <w:r w:rsidRPr="006B720D">
        <w:rPr>
          <w:rFonts w:asciiTheme="minorHAnsi" w:eastAsia="Cambria" w:hAnsiTheme="minorHAnsi" w:cs="Cambria"/>
          <w:sz w:val="22"/>
          <w:szCs w:val="22"/>
        </w:rPr>
        <w:t xml:space="preserve">z dopiskiem; </w:t>
      </w:r>
      <w:r w:rsidRPr="006B720D">
        <w:rPr>
          <w:rFonts w:asciiTheme="minorHAnsi" w:eastAsia="Cambria" w:hAnsiTheme="minorHAnsi" w:cs="Cambria"/>
          <w:b/>
          <w:sz w:val="22"/>
          <w:szCs w:val="22"/>
          <w:u w:val="single"/>
        </w:rPr>
        <w:t xml:space="preserve">Wadium- znak sprawy </w:t>
      </w:r>
      <w:r w:rsidRPr="00033073">
        <w:rPr>
          <w:rFonts w:asciiTheme="minorHAnsi" w:eastAsia="Cambria" w:hAnsiTheme="minorHAnsi" w:cs="Cambria"/>
          <w:b/>
          <w:sz w:val="22"/>
          <w:szCs w:val="22"/>
          <w:u w:val="single"/>
        </w:rPr>
        <w:t>TP</w:t>
      </w:r>
      <w:r w:rsidR="001B1DA3" w:rsidRPr="00033073">
        <w:rPr>
          <w:rFonts w:asciiTheme="minorHAnsi" w:eastAsia="Cambria" w:hAnsiTheme="minorHAnsi" w:cs="Cambria"/>
          <w:b/>
          <w:sz w:val="22"/>
          <w:szCs w:val="22"/>
          <w:u w:val="single"/>
        </w:rPr>
        <w:t>-</w:t>
      </w:r>
      <w:r w:rsidR="00033073" w:rsidRPr="00033073">
        <w:rPr>
          <w:rFonts w:asciiTheme="minorHAnsi" w:eastAsia="Cambria" w:hAnsiTheme="minorHAnsi" w:cs="Cambria"/>
          <w:b/>
          <w:sz w:val="22"/>
          <w:szCs w:val="22"/>
          <w:u w:val="single"/>
        </w:rPr>
        <w:t>11</w:t>
      </w:r>
      <w:r w:rsidR="001B1DA3" w:rsidRPr="00033073">
        <w:rPr>
          <w:rFonts w:asciiTheme="minorHAnsi" w:eastAsia="Cambria" w:hAnsiTheme="minorHAnsi" w:cs="Cambria"/>
          <w:b/>
          <w:sz w:val="22"/>
          <w:szCs w:val="22"/>
          <w:u w:val="single"/>
        </w:rPr>
        <w:t>/</w:t>
      </w:r>
      <w:r w:rsidRPr="00033073">
        <w:rPr>
          <w:rFonts w:asciiTheme="minorHAnsi" w:eastAsia="Cambria" w:hAnsiTheme="minorHAnsi" w:cs="Cambria"/>
          <w:b/>
          <w:sz w:val="22"/>
          <w:szCs w:val="22"/>
          <w:u w:val="single"/>
        </w:rPr>
        <w:t>202</w:t>
      </w:r>
      <w:r w:rsidR="00033073" w:rsidRPr="00033073">
        <w:rPr>
          <w:rFonts w:asciiTheme="minorHAnsi" w:eastAsia="Cambria" w:hAnsiTheme="minorHAnsi" w:cs="Cambria"/>
          <w:b/>
          <w:sz w:val="22"/>
          <w:szCs w:val="22"/>
          <w:u w:val="single"/>
        </w:rPr>
        <w:t>5</w:t>
      </w:r>
      <w:r w:rsidRPr="00033073">
        <w:rPr>
          <w:rFonts w:asciiTheme="minorHAnsi" w:eastAsia="Cambria" w:hAnsiTheme="minorHAnsi" w:cs="Cambria"/>
          <w:b/>
          <w:sz w:val="22"/>
          <w:szCs w:val="22"/>
          <w:u w:val="single"/>
        </w:rPr>
        <w:t xml:space="preserve"> </w:t>
      </w:r>
      <w:r w:rsidRPr="006B720D">
        <w:rPr>
          <w:rFonts w:asciiTheme="minorHAnsi" w:eastAsia="Cambria" w:hAnsiTheme="minorHAnsi" w:cs="Cambria"/>
          <w:sz w:val="22"/>
          <w:szCs w:val="22"/>
        </w:rPr>
        <w:t>oraz podanie numeru NIP Firmy</w:t>
      </w:r>
    </w:p>
    <w:p w14:paraId="54E850A0" w14:textId="77777777" w:rsidR="00831F12" w:rsidRPr="006B720D"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6B720D">
        <w:rPr>
          <w:rFonts w:asciiTheme="minorHAnsi" w:eastAsia="Calibri" w:hAnsiTheme="minorHAnsi" w:cs="Posterama"/>
          <w:sz w:val="22"/>
          <w:szCs w:val="22"/>
          <w:lang w:eastAsia="en-US"/>
        </w:rPr>
        <w:t xml:space="preserve">Skuteczne wniesienie wadium w pieniądzu następuje z chwilą uznania środków pieniężnych na rachunku bankowym Zamawiającego, o którym mowa wyżej, przed upływem </w:t>
      </w:r>
      <w:r w:rsidRPr="004F4F0B">
        <w:rPr>
          <w:rFonts w:asciiTheme="minorHAnsi" w:eastAsia="Calibri" w:hAnsiTheme="minorHAnsi" w:cs="Posterama"/>
          <w:sz w:val="22"/>
          <w:szCs w:val="22"/>
          <w:lang w:eastAsia="en-US"/>
        </w:rPr>
        <w:t>terminu składania ofert (tj. przed upływem dnia i godziny wyznaczonej jako ostateczny termin składania ofert).</w:t>
      </w:r>
    </w:p>
    <w:p w14:paraId="4CF0C5AD"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lastRenderedPageBreak/>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BE1670">
      <w:pPr>
        <w:numPr>
          <w:ilvl w:val="0"/>
          <w:numId w:val="10"/>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p.z.p.</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DF16DC"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w:t>
      </w:r>
      <w:r w:rsidRPr="006B720D">
        <w:rPr>
          <w:rFonts w:asciiTheme="minorHAnsi" w:hAnsiTheme="minorHAnsi" w:cs="Posterama"/>
          <w:sz w:val="22"/>
          <w:szCs w:val="22"/>
        </w:rPr>
        <w:t xml:space="preserve">Systemu Zamawiającego pod </w:t>
      </w:r>
      <w:bookmarkStart w:id="4" w:name="_Hlk63320540"/>
      <w:r w:rsidR="00065777" w:rsidRPr="00DF16DC">
        <w:rPr>
          <w:rFonts w:asciiTheme="minorHAnsi" w:hAnsiTheme="minorHAnsi" w:cs="Posterama"/>
          <w:sz w:val="22"/>
          <w:szCs w:val="22"/>
        </w:rPr>
        <w:t>adresem</w:t>
      </w:r>
      <w:bookmarkStart w:id="5" w:name="_Hlk66970227"/>
      <w:r w:rsidR="00065777" w:rsidRPr="00DF16DC">
        <w:rPr>
          <w:rFonts w:asciiTheme="minorHAnsi" w:hAnsiTheme="minorHAnsi" w:cs="Posterama"/>
          <w:sz w:val="22"/>
          <w:szCs w:val="22"/>
        </w:rPr>
        <w:t>:</w:t>
      </w:r>
      <w:bookmarkEnd w:id="5"/>
      <w:r w:rsidR="00F77481" w:rsidRPr="00DF16DC">
        <w:t xml:space="preserve"> </w:t>
      </w:r>
      <w:r w:rsidR="00F77481" w:rsidRPr="00DF16DC">
        <w:rPr>
          <w:rStyle w:val="Hipercze"/>
          <w:rFonts w:asciiTheme="minorHAnsi" w:eastAsia="Calibri" w:hAnsiTheme="minorHAnsi" w:cs="Posterama"/>
          <w:color w:val="auto"/>
          <w:sz w:val="22"/>
          <w:szCs w:val="22"/>
        </w:rPr>
        <w:t xml:space="preserve"> </w:t>
      </w:r>
      <w:r w:rsidR="00A25B8E" w:rsidRPr="00DF16DC">
        <w:rPr>
          <w:rFonts w:asciiTheme="minorHAnsi" w:eastAsia="Calibri" w:hAnsiTheme="minorHAnsi" w:cs="Posterama"/>
          <w:sz w:val="22"/>
          <w:szCs w:val="22"/>
          <w:u w:val="single"/>
        </w:rPr>
        <w:t xml:space="preserve"> </w:t>
      </w:r>
      <w:hyperlink r:id="rId16" w:history="1">
        <w:r w:rsidR="00F77481" w:rsidRPr="00DF16DC">
          <w:rPr>
            <w:rStyle w:val="Hipercze"/>
            <w:rFonts w:asciiTheme="minorHAnsi" w:eastAsia="Calibri" w:hAnsiTheme="minorHAnsi" w:cs="Posterama"/>
            <w:color w:val="auto"/>
            <w:sz w:val="22"/>
            <w:szCs w:val="22"/>
          </w:rPr>
          <w:t>https://platformazakupowa.pl/pn/stocer</w:t>
        </w:r>
      </w:hyperlink>
      <w:r w:rsidR="00F77481" w:rsidRPr="00DF16DC">
        <w:rPr>
          <w:rFonts w:asciiTheme="minorHAnsi" w:eastAsia="Calibri" w:hAnsiTheme="minorHAnsi" w:cs="Posterama"/>
          <w:sz w:val="22"/>
          <w:szCs w:val="22"/>
          <w:u w:val="single"/>
        </w:rPr>
        <w:t xml:space="preserve"> </w:t>
      </w:r>
    </w:p>
    <w:bookmarkEnd w:id="4"/>
    <w:p w14:paraId="7DBCB981" w14:textId="632EC9E4" w:rsidR="006049C5" w:rsidRPr="00DF16DC"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DF16DC">
        <w:rPr>
          <w:rFonts w:asciiTheme="minorHAnsi" w:hAnsiTheme="minorHAnsi" w:cs="Posterama"/>
          <w:bCs/>
          <w:sz w:val="22"/>
          <w:szCs w:val="22"/>
        </w:rPr>
        <w:t xml:space="preserve"> Termin składania ofert - </w:t>
      </w:r>
      <w:r w:rsidRPr="00DF16DC">
        <w:rPr>
          <w:rFonts w:asciiTheme="minorHAnsi" w:hAnsiTheme="minorHAnsi" w:cs="Posterama"/>
          <w:sz w:val="22"/>
          <w:szCs w:val="22"/>
        </w:rPr>
        <w:t>do godz.</w:t>
      </w:r>
      <w:r w:rsidR="006B720D" w:rsidRPr="00DF16DC">
        <w:rPr>
          <w:rFonts w:asciiTheme="minorHAnsi" w:hAnsiTheme="minorHAnsi" w:cs="Posterama"/>
          <w:b/>
          <w:sz w:val="22"/>
          <w:szCs w:val="22"/>
        </w:rPr>
        <w:t xml:space="preserve"> 10</w:t>
      </w:r>
      <w:r w:rsidRPr="00DF16DC">
        <w:rPr>
          <w:rFonts w:asciiTheme="minorHAnsi" w:hAnsiTheme="minorHAnsi" w:cs="Posterama"/>
          <w:b/>
          <w:sz w:val="22"/>
          <w:szCs w:val="22"/>
        </w:rPr>
        <w:t>:00</w:t>
      </w:r>
      <w:r w:rsidRPr="00DF16DC">
        <w:rPr>
          <w:rFonts w:asciiTheme="minorHAnsi" w:hAnsiTheme="minorHAnsi" w:cs="Posterama"/>
          <w:sz w:val="22"/>
          <w:szCs w:val="22"/>
        </w:rPr>
        <w:t xml:space="preserve"> w dniu </w:t>
      </w:r>
      <w:r w:rsidR="00DF16DC" w:rsidRPr="00033073">
        <w:rPr>
          <w:rFonts w:asciiTheme="minorHAnsi" w:hAnsiTheme="minorHAnsi" w:cs="Posterama"/>
          <w:b/>
          <w:sz w:val="22"/>
          <w:szCs w:val="22"/>
        </w:rPr>
        <w:t>0</w:t>
      </w:r>
      <w:r w:rsidR="00033073" w:rsidRPr="00033073">
        <w:rPr>
          <w:rFonts w:asciiTheme="minorHAnsi" w:hAnsiTheme="minorHAnsi" w:cs="Posterama"/>
          <w:b/>
          <w:sz w:val="22"/>
          <w:szCs w:val="22"/>
        </w:rPr>
        <w:t>6.03</w:t>
      </w:r>
      <w:r w:rsidR="00DF16DC" w:rsidRPr="00033073">
        <w:rPr>
          <w:rFonts w:asciiTheme="minorHAnsi" w:hAnsiTheme="minorHAnsi" w:cs="Posterama"/>
          <w:b/>
          <w:sz w:val="22"/>
          <w:szCs w:val="22"/>
        </w:rPr>
        <w:t>.</w:t>
      </w:r>
      <w:r w:rsidR="00086B77" w:rsidRPr="00033073">
        <w:rPr>
          <w:rFonts w:asciiTheme="minorHAnsi" w:hAnsiTheme="minorHAnsi" w:cs="Posterama"/>
          <w:b/>
          <w:sz w:val="22"/>
          <w:szCs w:val="22"/>
        </w:rPr>
        <w:t>202</w:t>
      </w:r>
      <w:r w:rsidR="00033073" w:rsidRPr="00033073">
        <w:rPr>
          <w:rFonts w:asciiTheme="minorHAnsi" w:hAnsiTheme="minorHAnsi" w:cs="Posterama"/>
          <w:b/>
          <w:sz w:val="22"/>
          <w:szCs w:val="22"/>
        </w:rPr>
        <w:t>5</w:t>
      </w:r>
      <w:r w:rsidR="00D63F5F" w:rsidRPr="00033073">
        <w:rPr>
          <w:rFonts w:asciiTheme="minorHAnsi" w:hAnsiTheme="minorHAnsi" w:cs="Posterama"/>
          <w:b/>
          <w:sz w:val="22"/>
          <w:szCs w:val="22"/>
        </w:rPr>
        <w:t xml:space="preserve"> </w:t>
      </w:r>
      <w:r w:rsidRPr="00033073">
        <w:rPr>
          <w:rFonts w:asciiTheme="minorHAnsi" w:hAnsiTheme="minorHAnsi" w:cs="Posterama"/>
          <w:b/>
          <w:sz w:val="22"/>
          <w:szCs w:val="22"/>
        </w:rPr>
        <w:t>r</w:t>
      </w:r>
      <w:r w:rsidRPr="00BA586A">
        <w:rPr>
          <w:rFonts w:asciiTheme="minorHAnsi" w:hAnsiTheme="minorHAnsi" w:cs="Posterama"/>
          <w:b/>
          <w:color w:val="FF0000"/>
          <w:sz w:val="22"/>
          <w:szCs w:val="22"/>
        </w:rPr>
        <w:t>.</w:t>
      </w:r>
    </w:p>
    <w:p w14:paraId="4C259827" w14:textId="77777777" w:rsidR="006049C5" w:rsidRPr="00DF16DC"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DF16DC">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DF16DC"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DF16DC">
        <w:rPr>
          <w:rFonts w:asciiTheme="minorHAnsi" w:hAnsiTheme="minorHAnsi" w:cs="Posterama"/>
          <w:bCs/>
          <w:sz w:val="22"/>
          <w:szCs w:val="22"/>
        </w:rPr>
        <w:t xml:space="preserve"> Miejscem otwarcia ofert jest siedziba Zamawiającego,</w:t>
      </w:r>
      <w:r w:rsidRPr="00DF16DC">
        <w:rPr>
          <w:rFonts w:asciiTheme="minorHAnsi" w:hAnsiTheme="minorHAnsi" w:cs="Posterama"/>
          <w:sz w:val="22"/>
          <w:szCs w:val="22"/>
        </w:rPr>
        <w:t xml:space="preserve"> </w:t>
      </w:r>
      <w:r w:rsidR="006C2DE1" w:rsidRPr="00DF16DC">
        <w:rPr>
          <w:rFonts w:asciiTheme="minorHAnsi" w:hAnsiTheme="minorHAnsi" w:cs="Posterama"/>
          <w:sz w:val="22"/>
          <w:szCs w:val="22"/>
        </w:rPr>
        <w:t>D</w:t>
      </w:r>
      <w:r w:rsidR="00831F12" w:rsidRPr="00DF16DC">
        <w:rPr>
          <w:rFonts w:asciiTheme="minorHAnsi" w:hAnsiTheme="minorHAnsi" w:cs="Posterama"/>
          <w:sz w:val="22"/>
          <w:szCs w:val="22"/>
        </w:rPr>
        <w:t xml:space="preserve">ział </w:t>
      </w:r>
      <w:r w:rsidR="006C2DE1" w:rsidRPr="00DF16DC">
        <w:rPr>
          <w:rFonts w:asciiTheme="minorHAnsi" w:hAnsiTheme="minorHAnsi" w:cs="Posterama"/>
          <w:sz w:val="22"/>
          <w:szCs w:val="22"/>
        </w:rPr>
        <w:t>H</w:t>
      </w:r>
      <w:r w:rsidR="00831F12" w:rsidRPr="00DF16DC">
        <w:rPr>
          <w:rFonts w:asciiTheme="minorHAnsi" w:hAnsiTheme="minorHAnsi" w:cs="Posterama"/>
          <w:sz w:val="22"/>
          <w:szCs w:val="22"/>
        </w:rPr>
        <w:t>andlowy,</w:t>
      </w:r>
      <w:r w:rsidRPr="00DF16DC">
        <w:rPr>
          <w:rFonts w:asciiTheme="minorHAnsi" w:hAnsiTheme="minorHAnsi" w:cs="Posterama"/>
          <w:sz w:val="22"/>
          <w:szCs w:val="22"/>
        </w:rPr>
        <w:t xml:space="preserve"> budynek</w:t>
      </w:r>
      <w:r w:rsidR="00831F12" w:rsidRPr="00DF16DC">
        <w:rPr>
          <w:rFonts w:asciiTheme="minorHAnsi" w:hAnsiTheme="minorHAnsi" w:cs="Posterama"/>
          <w:sz w:val="22"/>
          <w:szCs w:val="22"/>
        </w:rPr>
        <w:t xml:space="preserve"> Zarządu Spółki</w:t>
      </w:r>
      <w:r w:rsidRPr="00DF16DC">
        <w:rPr>
          <w:rFonts w:asciiTheme="minorHAnsi" w:hAnsiTheme="minorHAnsi" w:cs="Posterama"/>
          <w:sz w:val="22"/>
          <w:szCs w:val="22"/>
        </w:rPr>
        <w:t xml:space="preserve"> przy ulicy </w:t>
      </w:r>
      <w:r w:rsidR="00152638" w:rsidRPr="00DF16DC">
        <w:rPr>
          <w:rFonts w:asciiTheme="minorHAnsi" w:hAnsiTheme="minorHAnsi" w:cs="Posterama"/>
          <w:sz w:val="22"/>
          <w:szCs w:val="22"/>
        </w:rPr>
        <w:t>Wierzejewskiego 12 w Konstancinie Jeziorn</w:t>
      </w:r>
      <w:r w:rsidR="00831F12" w:rsidRPr="00DF16DC">
        <w:rPr>
          <w:rFonts w:asciiTheme="minorHAnsi" w:hAnsiTheme="minorHAnsi" w:cs="Posterama"/>
          <w:sz w:val="22"/>
          <w:szCs w:val="22"/>
        </w:rPr>
        <w:t>ie.</w:t>
      </w:r>
    </w:p>
    <w:p w14:paraId="29A4248A" w14:textId="5C09DC35" w:rsidR="006049C5"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DF16DC">
        <w:rPr>
          <w:rFonts w:asciiTheme="minorHAnsi" w:hAnsiTheme="minorHAnsi" w:cs="Posterama"/>
          <w:sz w:val="22"/>
          <w:szCs w:val="22"/>
        </w:rPr>
        <w:t xml:space="preserve">Termin otwarcia ofert: </w:t>
      </w:r>
      <w:r w:rsidR="00DF16DC" w:rsidRPr="00033073">
        <w:rPr>
          <w:rFonts w:asciiTheme="minorHAnsi" w:hAnsiTheme="minorHAnsi" w:cs="Posterama"/>
          <w:b/>
          <w:sz w:val="22"/>
          <w:szCs w:val="22"/>
        </w:rPr>
        <w:t>0</w:t>
      </w:r>
      <w:r w:rsidR="00033073" w:rsidRPr="00033073">
        <w:rPr>
          <w:rFonts w:asciiTheme="minorHAnsi" w:hAnsiTheme="minorHAnsi" w:cs="Posterama"/>
          <w:b/>
          <w:sz w:val="22"/>
          <w:szCs w:val="22"/>
        </w:rPr>
        <w:t>6.03</w:t>
      </w:r>
      <w:r w:rsidR="00DF16DC" w:rsidRPr="00033073">
        <w:rPr>
          <w:rFonts w:asciiTheme="minorHAnsi" w:hAnsiTheme="minorHAnsi" w:cs="Posterama"/>
          <w:b/>
          <w:sz w:val="22"/>
          <w:szCs w:val="22"/>
        </w:rPr>
        <w:t>.</w:t>
      </w:r>
      <w:r w:rsidR="00086B77" w:rsidRPr="00033073">
        <w:rPr>
          <w:rFonts w:asciiTheme="minorHAnsi" w:hAnsiTheme="minorHAnsi" w:cs="Posterama"/>
          <w:b/>
          <w:sz w:val="22"/>
          <w:szCs w:val="22"/>
        </w:rPr>
        <w:t>202</w:t>
      </w:r>
      <w:r w:rsidR="00033073" w:rsidRPr="00033073">
        <w:rPr>
          <w:rFonts w:asciiTheme="minorHAnsi" w:hAnsiTheme="minorHAnsi" w:cs="Posterama"/>
          <w:b/>
          <w:sz w:val="22"/>
          <w:szCs w:val="22"/>
        </w:rPr>
        <w:t>5</w:t>
      </w:r>
      <w:r w:rsidR="00A60BEC" w:rsidRPr="00033073">
        <w:rPr>
          <w:rFonts w:asciiTheme="minorHAnsi" w:hAnsiTheme="minorHAnsi" w:cs="Posterama"/>
          <w:b/>
          <w:sz w:val="22"/>
          <w:szCs w:val="22"/>
        </w:rPr>
        <w:t xml:space="preserve"> </w:t>
      </w:r>
      <w:r w:rsidRPr="00033073">
        <w:rPr>
          <w:rFonts w:asciiTheme="minorHAnsi" w:hAnsiTheme="minorHAnsi" w:cs="Posterama"/>
          <w:b/>
          <w:sz w:val="22"/>
          <w:szCs w:val="22"/>
        </w:rPr>
        <w:t>r.,</w:t>
      </w:r>
      <w:r w:rsidRPr="00033073">
        <w:rPr>
          <w:rFonts w:asciiTheme="minorHAnsi" w:hAnsiTheme="minorHAnsi" w:cs="Posterama"/>
          <w:sz w:val="22"/>
          <w:szCs w:val="22"/>
        </w:rPr>
        <w:t xml:space="preserve"> </w:t>
      </w:r>
      <w:r w:rsidRPr="00DF16DC">
        <w:rPr>
          <w:rFonts w:asciiTheme="minorHAnsi" w:hAnsiTheme="minorHAnsi" w:cs="Posterama"/>
          <w:sz w:val="22"/>
          <w:szCs w:val="22"/>
        </w:rPr>
        <w:t xml:space="preserve">o godzinie </w:t>
      </w:r>
      <w:r w:rsidR="006B720D" w:rsidRPr="00DF16DC">
        <w:rPr>
          <w:rFonts w:asciiTheme="minorHAnsi" w:hAnsiTheme="minorHAnsi" w:cs="Posterama"/>
          <w:b/>
          <w:sz w:val="22"/>
          <w:szCs w:val="22"/>
        </w:rPr>
        <w:t>10</w:t>
      </w:r>
      <w:r w:rsidR="00D3797C" w:rsidRPr="00DF16DC">
        <w:rPr>
          <w:rFonts w:asciiTheme="minorHAnsi" w:hAnsiTheme="minorHAnsi" w:cs="Posterama"/>
          <w:b/>
          <w:sz w:val="22"/>
          <w:szCs w:val="22"/>
        </w:rPr>
        <w:t>:30</w:t>
      </w:r>
      <w:r w:rsidRPr="00DF16DC">
        <w:rPr>
          <w:rFonts w:asciiTheme="minorHAnsi" w:hAnsiTheme="minorHAnsi" w:cs="Posterama"/>
          <w:b/>
          <w:sz w:val="22"/>
          <w:szCs w:val="22"/>
        </w:rPr>
        <w:t xml:space="preserve">, </w:t>
      </w:r>
      <w:r w:rsidRPr="00DF16DC">
        <w:rPr>
          <w:rFonts w:asciiTheme="minorHAnsi" w:hAnsiTheme="minorHAnsi" w:cs="Posterama"/>
          <w:sz w:val="22"/>
          <w:szCs w:val="22"/>
        </w:rPr>
        <w:t xml:space="preserve">nastąpi bezpośrednio po upływie terminu ich składania, za pośrednictwem Systemu </w:t>
      </w:r>
      <w:r w:rsidRPr="006B720D">
        <w:rPr>
          <w:rFonts w:asciiTheme="minorHAnsi" w:hAnsiTheme="minorHAnsi" w:cs="Posterama"/>
          <w:sz w:val="22"/>
          <w:szCs w:val="22"/>
        </w:rPr>
        <w:t xml:space="preserve">Zamawiającego poprzez odszyfrowanie ofert. </w:t>
      </w:r>
    </w:p>
    <w:p w14:paraId="191A85F2" w14:textId="7DD99EB0" w:rsidR="006049C5" w:rsidRPr="006B720D"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sz w:val="22"/>
          <w:szCs w:val="22"/>
        </w:rPr>
        <w:t xml:space="preserve"> </w:t>
      </w:r>
      <w:r w:rsidR="006049C5" w:rsidRPr="006B720D">
        <w:rPr>
          <w:rFonts w:asciiTheme="minorHAnsi" w:hAnsiTheme="minorHAnsi" w:cs="Posterama"/>
          <w:sz w:val="22"/>
          <w:szCs w:val="22"/>
        </w:rPr>
        <w:t>Bezpośrednio przed otwarciem ofert Zamawiający poda kwotę jaką zamierza przeznaczyć na sfinansowanie zamówienia. Jeżeli przedmiot zamówienia podzielono na pakiety w/w informacja będzie podana oddzielnie dla każdego z pakietów.</w:t>
      </w:r>
    </w:p>
    <w:p w14:paraId="29915727" w14:textId="20A9D401" w:rsidR="006049C5"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p.z.p.</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BE1670">
      <w:pPr>
        <w:numPr>
          <w:ilvl w:val="0"/>
          <w:numId w:val="18"/>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p.z.p.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w:t>
      </w:r>
      <w:r w:rsidRPr="001E3322">
        <w:rPr>
          <w:rFonts w:asciiTheme="minorHAnsi" w:hAnsiTheme="minorHAnsi" w:cs="Posterama"/>
          <w:sz w:val="22"/>
          <w:szCs w:val="22"/>
        </w:rPr>
        <w:lastRenderedPageBreak/>
        <w:t xml:space="preserve">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BE1670">
      <w:pPr>
        <w:pStyle w:val="Akapitzlist"/>
        <w:numPr>
          <w:ilvl w:val="0"/>
          <w:numId w:val="20"/>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p.z.p.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p.z.p.</w:t>
      </w:r>
    </w:p>
    <w:p w14:paraId="73B1A3A9"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BE1670">
      <w:pPr>
        <w:pStyle w:val="Akapitzlist"/>
        <w:numPr>
          <w:ilvl w:val="0"/>
          <w:numId w:val="20"/>
        </w:numPr>
        <w:pBdr>
          <w:top w:val="nil"/>
          <w:left w:val="nil"/>
          <w:bottom w:val="nil"/>
          <w:right w:val="nil"/>
          <w:between w:val="nil"/>
        </w:pBdr>
        <w:ind w:left="426"/>
        <w:rPr>
          <w:rFonts w:eastAsia="Cambria" w:cs="Cambria"/>
          <w:bCs w:val="0"/>
          <w:color w:val="auto"/>
        </w:rPr>
      </w:pPr>
      <w:r w:rsidRPr="003135F3">
        <w:rPr>
          <w:color w:val="auto"/>
        </w:rPr>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Ad.A.</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r w:rsidRPr="00FB3FD8">
        <w:rPr>
          <w:b/>
          <w:color w:val="auto"/>
          <w:shd w:val="clear" w:color="auto" w:fill="FFFFFF"/>
        </w:rPr>
        <w:t>Ad.B.</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Ad.C.</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lastRenderedPageBreak/>
        <w:t>Ad.D.</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niezależnie od charakteru prawnego łączących go z nimi stosunków prawnych. (Patrz Oddział 3, art. 118 i nast. p.z.p.).</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BE1670">
      <w:pPr>
        <w:pStyle w:val="Akapitzlist"/>
        <w:numPr>
          <w:ilvl w:val="0"/>
          <w:numId w:val="19"/>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BE1670">
      <w:pPr>
        <w:pStyle w:val="Akapitzlist"/>
        <w:numPr>
          <w:ilvl w:val="0"/>
          <w:numId w:val="27"/>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p.z.p.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BE1670">
      <w:pPr>
        <w:pStyle w:val="Akapitzlist"/>
        <w:numPr>
          <w:ilvl w:val="0"/>
          <w:numId w:val="27"/>
        </w:numPr>
        <w:ind w:left="754" w:hanging="357"/>
        <w:rPr>
          <w:color w:val="auto"/>
        </w:rPr>
      </w:pPr>
      <w:bookmarkStart w:id="6"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BE1670">
      <w:pPr>
        <w:pStyle w:val="Akapitzlist"/>
        <w:numPr>
          <w:ilvl w:val="0"/>
          <w:numId w:val="27"/>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w:t>
      </w:r>
      <w:r w:rsidR="00A25B8E" w:rsidRPr="00AC5935">
        <w:rPr>
          <w:rFonts w:cs="Arial"/>
          <w:b/>
          <w:bCs w:val="0"/>
          <w:color w:val="auto"/>
        </w:rPr>
        <w:t>o ile świadczenie przedmiotu zamówienia</w:t>
      </w:r>
      <w:r w:rsidR="00A25B8E" w:rsidRPr="00E2496F">
        <w:rPr>
          <w:rFonts w:cs="Arial"/>
          <w:color w:val="auto"/>
        </w:rPr>
        <w:t xml:space="preserve"> określone w treści SWZ (Załączniki nr 1, 2 i 4 do SWZ) </w:t>
      </w:r>
      <w:r w:rsidR="00A25B8E" w:rsidRPr="00AC5935">
        <w:rPr>
          <w:rFonts w:cs="Arial"/>
          <w:b/>
          <w:bCs w:val="0"/>
          <w:color w:val="auto"/>
        </w:rPr>
        <w:t>wymaga posiadania</w:t>
      </w:r>
      <w:r w:rsidR="00A25B8E" w:rsidRPr="00E2496F">
        <w:rPr>
          <w:rFonts w:cs="Arial"/>
          <w:color w:val="auto"/>
        </w:rPr>
        <w:t xml:space="preserve"> przez Wykonawcę posiadania stosownego </w:t>
      </w:r>
      <w:r w:rsidR="00A25B8E" w:rsidRPr="00AC5935">
        <w:rPr>
          <w:rFonts w:cs="Arial"/>
          <w:b/>
          <w:bCs w:val="0"/>
          <w:color w:val="auto"/>
        </w:rPr>
        <w:t>zezwolenia</w:t>
      </w:r>
      <w:r w:rsidR="00A25B8E" w:rsidRPr="00E2496F">
        <w:rPr>
          <w:rFonts w:cs="Arial"/>
          <w:color w:val="auto"/>
        </w:rPr>
        <w:t>, licencji lub certyfikatu</w:t>
      </w:r>
      <w:r w:rsidRPr="00E2496F">
        <w:rPr>
          <w:rFonts w:cs="Arial"/>
          <w:color w:val="auto"/>
        </w:rPr>
        <w:t xml:space="preserve">; </w:t>
      </w:r>
    </w:p>
    <w:p w14:paraId="0A293187" w14:textId="56A2EF4F" w:rsidR="00922084" w:rsidRPr="00F8439C" w:rsidRDefault="00922084" w:rsidP="00BE1670">
      <w:pPr>
        <w:pStyle w:val="Akapitzlist"/>
        <w:numPr>
          <w:ilvl w:val="0"/>
          <w:numId w:val="27"/>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lastRenderedPageBreak/>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lub gdy dokumenty te nie odnoszą się do wszystkich przypadków, o których mowa w art. 108 ust. 1 pkt 1, 2 i 4, art. 109 ust. 1 pkt 1, 2 lit. a i b oraz pkt 3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6"/>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32105488" w:rsidR="00D76344" w:rsidRPr="004F4F0B" w:rsidRDefault="00D76344" w:rsidP="00BE1670">
      <w:pPr>
        <w:numPr>
          <w:ilvl w:val="0"/>
          <w:numId w:val="17"/>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008C38C9" w:rsidRPr="005D2395">
          <w:rPr>
            <w:rStyle w:val="Hipercze"/>
            <w:rFonts w:asciiTheme="minorHAnsi" w:eastAsia="Cambria" w:hAnsiTheme="minorHAnsi" w:cs="Cambria"/>
            <w:sz w:val="22"/>
            <w:szCs w:val="22"/>
          </w:rPr>
          <w:t>handlowy@stocer.pl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eastAsia="Cambria" w:hAnsiTheme="minorHAnsi"/>
          <w:sz w:val="22"/>
          <w:szCs w:val="22"/>
        </w:rPr>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a/ stały dostęp do sieci Internet o gwarantowanej przepustowości nie mniejszej niż 512 kb/s,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lastRenderedPageBreak/>
        <w:t>e/ zainstalowany program Adobe Acrobat Reader lub inny obsługujący format plików .pdf.</w:t>
      </w:r>
    </w:p>
    <w:p w14:paraId="1799A81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a/ dokumenty w formacie .pdf zaleca się podpisywać formatem PAdES;</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dopuszcza się podpisanie dokumentów w formacie innym niż .pdf, wtedy zaleca się użyć formatu XAdES.</w:t>
      </w:r>
    </w:p>
    <w:p w14:paraId="5D131EB3"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/platformazakupowa.pl/pn/stocer</w:t>
        </w:r>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p.z.p.</w:t>
      </w:r>
    </w:p>
    <w:p w14:paraId="3CD277AD"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67C8397B"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p>
    <w:p w14:paraId="250C3680"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lastRenderedPageBreak/>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BE1670">
      <w:pPr>
        <w:numPr>
          <w:ilvl w:val="0"/>
          <w:numId w:val="6"/>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p.z.p.</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p.z.p.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p.z.p.)</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p.z.p.) lub/i przejrzystości (art. 16 pkt 2 p.z.p.) lub/i proporcjonalności (art. 16 pkt 3 p.z.p.)</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p.z.p.,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BE1670">
      <w:pPr>
        <w:numPr>
          <w:ilvl w:val="0"/>
          <w:numId w:val="13"/>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BE1670">
      <w:pPr>
        <w:widowControl w:val="0"/>
        <w:numPr>
          <w:ilvl w:val="0"/>
          <w:numId w:val="13"/>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Jeżeli osoba mająca reprezentować Wykonawcę ws.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BE1670">
      <w:pPr>
        <w:widowControl w:val="0"/>
        <w:numPr>
          <w:ilvl w:val="0"/>
          <w:numId w:val="13"/>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p.z.p. </w:t>
      </w:r>
      <w:r w:rsidRPr="004F4F0B">
        <w:rPr>
          <w:rFonts w:asciiTheme="minorHAnsi" w:hAnsiTheme="minorHAnsi" w:cs="Posterama"/>
          <w:sz w:val="22"/>
          <w:szCs w:val="22"/>
          <w:shd w:val="clear" w:color="auto" w:fill="FFFFFF"/>
        </w:rPr>
        <w:t xml:space="preserve">w sytuacji, gdy Wykonawca, którego oferta została wybrana jako najkorzystniejsza, uchyla się od zawarcia umowy w sprawie zamówienia lub nie wnosi wymaganego zabezpieczenia należytego wykonania umowy, Zamawiający będzie mógł </w:t>
      </w:r>
      <w:r w:rsidRPr="004F4F0B">
        <w:rPr>
          <w:rFonts w:asciiTheme="minorHAnsi" w:hAnsiTheme="minorHAnsi" w:cs="Posterama"/>
          <w:sz w:val="22"/>
          <w:szCs w:val="22"/>
          <w:shd w:val="clear" w:color="auto" w:fill="FFFFFF"/>
        </w:rPr>
        <w:lastRenderedPageBreak/>
        <w:t>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7A422C23"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Dz.U.</w:t>
      </w:r>
      <w:r w:rsidR="00A60BEC">
        <w:rPr>
          <w:rFonts w:asciiTheme="minorHAnsi" w:hAnsiTheme="minorHAnsi" w:cs="Posterama"/>
          <w:sz w:val="22"/>
          <w:szCs w:val="22"/>
        </w:rPr>
        <w:t>202</w:t>
      </w:r>
      <w:r w:rsidR="008C38C9">
        <w:rPr>
          <w:rFonts w:asciiTheme="minorHAnsi" w:hAnsiTheme="minorHAnsi" w:cs="Posterama"/>
          <w:sz w:val="22"/>
          <w:szCs w:val="22"/>
        </w:rPr>
        <w:t>4.1320</w:t>
      </w:r>
      <w:r w:rsidRPr="004F4F0B">
        <w:rPr>
          <w:rFonts w:asciiTheme="minorHAnsi" w:hAnsiTheme="minorHAnsi" w:cs="Posterama"/>
          <w:sz w:val="22"/>
          <w:szCs w:val="22"/>
        </w:rPr>
        <w:t xml:space="preserve"> z dnia </w:t>
      </w:r>
      <w:r w:rsidR="00A60BEC">
        <w:rPr>
          <w:rFonts w:asciiTheme="minorHAnsi" w:hAnsiTheme="minorHAnsi" w:cs="Posterama"/>
          <w:sz w:val="22"/>
          <w:szCs w:val="22"/>
        </w:rPr>
        <w:t>202</w:t>
      </w:r>
      <w:r w:rsidR="008C38C9">
        <w:rPr>
          <w:rFonts w:asciiTheme="minorHAnsi" w:hAnsiTheme="minorHAnsi" w:cs="Posterama"/>
          <w:sz w:val="22"/>
          <w:szCs w:val="22"/>
        </w:rPr>
        <w:t>4.08.30</w:t>
      </w:r>
      <w:r w:rsidRPr="004F4F0B">
        <w:rPr>
          <w:rFonts w:asciiTheme="minorHAnsi" w:hAnsiTheme="minorHAnsi" w:cs="Posterama"/>
          <w:sz w:val="22"/>
          <w:szCs w:val="22"/>
        </w:rPr>
        <w:t xml:space="preserve"> – dalej: p.z.p.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p.z.p. w związku z niniejszym postępowaniem.</w:t>
      </w:r>
    </w:p>
    <w:p w14:paraId="13B18521" w14:textId="77777777"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p.z.p.,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BE1670">
      <w:pPr>
        <w:pStyle w:val="Akapitzlist"/>
        <w:numPr>
          <w:ilvl w:val="0"/>
          <w:numId w:val="28"/>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lastRenderedPageBreak/>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0C517EDF" w14:textId="127C6C40" w:rsidR="00B54B33" w:rsidRDefault="0096083B" w:rsidP="00B54B33">
      <w:pPr>
        <w:ind w:right="-1"/>
        <w:jc w:val="center"/>
        <w:rPr>
          <w:rFonts w:ascii="Cambria" w:hAnsi="Cambria"/>
          <w:b/>
          <w:sz w:val="22"/>
          <w:szCs w:val="22"/>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(Dz.U.</w:t>
      </w:r>
      <w:r w:rsidR="00A60BEC" w:rsidRPr="00F77481">
        <w:rPr>
          <w:rFonts w:ascii="Cambria" w:eastAsia="Cambria" w:hAnsi="Cambria" w:cs="Cambria"/>
          <w:sz w:val="22"/>
          <w:szCs w:val="22"/>
        </w:rPr>
        <w:t>2023.1605</w:t>
      </w:r>
      <w:r w:rsidRPr="00F77481">
        <w:rPr>
          <w:rFonts w:ascii="Cambria" w:eastAsia="Cambria" w:hAnsi="Cambria" w:cs="Cambria"/>
          <w:sz w:val="22"/>
          <w:szCs w:val="22"/>
        </w:rPr>
        <w:t xml:space="preserve"> z dnia </w:t>
      </w:r>
      <w:r w:rsidR="00A60BEC" w:rsidRPr="00F77481">
        <w:rPr>
          <w:rFonts w:ascii="Cambria" w:eastAsia="Cambria" w:hAnsi="Cambria" w:cs="Cambria"/>
          <w:sz w:val="22"/>
          <w:szCs w:val="22"/>
        </w:rPr>
        <w:t>2023.08.14</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sygnaturze: </w:t>
      </w:r>
      <w:r w:rsidR="00C80B70" w:rsidRPr="00C80B70">
        <w:rPr>
          <w:rFonts w:asciiTheme="minorHAnsi" w:eastAsia="Cambria" w:hAnsiTheme="minorHAnsi" w:cs="Cambria"/>
          <w:b/>
          <w:bCs/>
          <w:sz w:val="22"/>
          <w:szCs w:val="22"/>
        </w:rPr>
        <w:t>TP-</w:t>
      </w:r>
      <w:r w:rsidR="00033073">
        <w:rPr>
          <w:rFonts w:asciiTheme="minorHAnsi" w:eastAsia="Cambria" w:hAnsiTheme="minorHAnsi" w:cs="Cambria"/>
          <w:b/>
          <w:bCs/>
          <w:sz w:val="22"/>
          <w:szCs w:val="22"/>
        </w:rPr>
        <w:t>11/2025</w:t>
      </w:r>
      <w:r w:rsidR="00B54B33">
        <w:rPr>
          <w:rFonts w:asciiTheme="minorHAnsi" w:eastAsia="Cambria" w:hAnsiTheme="minorHAnsi" w:cs="Cambria"/>
          <w:b/>
          <w:bCs/>
          <w:sz w:val="22"/>
          <w:szCs w:val="22"/>
        </w:rPr>
        <w:t xml:space="preserve">  </w:t>
      </w:r>
      <w:r w:rsidR="00C80B70" w:rsidRPr="00C80B70">
        <w:rPr>
          <w:rFonts w:asciiTheme="minorHAnsi" w:eastAsia="Cambria" w:hAnsiTheme="minorHAnsi" w:cs="Cambria"/>
          <w:sz w:val="22"/>
          <w:szCs w:val="22"/>
        </w:rPr>
        <w:t xml:space="preserve"> </w:t>
      </w:r>
      <w:r w:rsidR="009F0DD8">
        <w:rPr>
          <w:rFonts w:asciiTheme="minorHAnsi" w:eastAsia="Cambria" w:hAnsiTheme="minorHAnsi" w:cs="Cambria"/>
          <w:sz w:val="22"/>
          <w:szCs w:val="22"/>
        </w:rPr>
        <w:t xml:space="preserve">na </w:t>
      </w:r>
      <w:r w:rsidR="00B54B33">
        <w:rPr>
          <w:b/>
          <w:sz w:val="22"/>
          <w:szCs w:val="22"/>
        </w:rPr>
        <w:t>d</w:t>
      </w:r>
      <w:r w:rsidR="00B54B33" w:rsidRPr="009A7138">
        <w:rPr>
          <w:b/>
          <w:sz w:val="22"/>
          <w:szCs w:val="22"/>
        </w:rPr>
        <w:t>ostaw</w:t>
      </w:r>
      <w:r w:rsidR="00B54B33">
        <w:rPr>
          <w:b/>
          <w:sz w:val="22"/>
          <w:szCs w:val="22"/>
        </w:rPr>
        <w:t>ę</w:t>
      </w:r>
      <w:r w:rsidR="00B54B33" w:rsidRPr="009A7138">
        <w:rPr>
          <w:b/>
          <w:sz w:val="22"/>
          <w:szCs w:val="22"/>
        </w:rPr>
        <w:t xml:space="preserve"> odczynników, materiałów kontrolnych oraz eksploatacyjnych wraz z dzierżawą aparatu  podstawowego i zastępczego do wykonywania badań z zakresu hematologii</w:t>
      </w:r>
      <w:r w:rsidR="00B54B33" w:rsidRPr="00B82529">
        <w:rPr>
          <w:rFonts w:ascii="Cambria" w:hAnsi="Cambria"/>
          <w:b/>
          <w:sz w:val="22"/>
          <w:szCs w:val="22"/>
        </w:rPr>
        <w:t xml:space="preserve"> </w:t>
      </w:r>
      <w:r w:rsidR="00B54B33">
        <w:rPr>
          <w:rFonts w:ascii="Cambria" w:hAnsi="Cambria"/>
          <w:b/>
          <w:sz w:val="22"/>
          <w:szCs w:val="22"/>
        </w:rPr>
        <w:t>dla Szpitala Kolejowego w Pruszkowie</w:t>
      </w:r>
    </w:p>
    <w:p w14:paraId="3E95325D" w14:textId="2D7CDB6C" w:rsidR="0096083B" w:rsidRPr="00F4695C" w:rsidRDefault="0096083B" w:rsidP="00B54B33">
      <w:pPr>
        <w:spacing w:before="100" w:beforeAutospacing="1" w:afterAutospacing="1"/>
        <w:jc w:val="center"/>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A762F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t.j. z dnia 2021.12.17), niniejszym oświadczam/oświadczamy, że w/w Wykonawca nie podlega wykluczeniu z przedmiotowego postępowania o zamówienie publiczne w związku z brakiem występowania w jego wypadku przesłanek wskazanych w art. 108 ust. 1 p.z.p. oraz z art.  109 ust. 1 pkt 5 – 10 ustawy z dnia 11 września 2019 r. Prawo zamówień publicznych (Dz.U.</w:t>
      </w:r>
      <w:r w:rsidR="00A60BEC">
        <w:rPr>
          <w:rFonts w:ascii="Cambria" w:eastAsia="Cambria" w:hAnsi="Cambria" w:cs="Cambria"/>
          <w:sz w:val="22"/>
          <w:szCs w:val="22"/>
        </w:rPr>
        <w:t>202</w:t>
      </w:r>
      <w:r w:rsidR="0069318F">
        <w:rPr>
          <w:rFonts w:ascii="Cambria" w:eastAsia="Cambria" w:hAnsi="Cambria" w:cs="Cambria"/>
          <w:sz w:val="22"/>
          <w:szCs w:val="22"/>
        </w:rPr>
        <w:t>4.1320</w:t>
      </w:r>
      <w:r w:rsidRPr="001E3322">
        <w:rPr>
          <w:rFonts w:ascii="Cambria" w:eastAsia="Cambria" w:hAnsi="Cambria" w:cs="Cambria"/>
          <w:sz w:val="22"/>
          <w:szCs w:val="22"/>
        </w:rPr>
        <w:t xml:space="preserve"> z dnia </w:t>
      </w:r>
      <w:r w:rsidR="00A60BEC">
        <w:rPr>
          <w:rFonts w:ascii="Cambria" w:eastAsia="Cambria" w:hAnsi="Cambria" w:cs="Cambria"/>
          <w:sz w:val="22"/>
          <w:szCs w:val="22"/>
        </w:rPr>
        <w:t>202</w:t>
      </w:r>
      <w:r w:rsidR="0069318F">
        <w:rPr>
          <w:rFonts w:ascii="Cambria" w:eastAsia="Cambria" w:hAnsi="Cambria" w:cs="Cambria"/>
          <w:sz w:val="22"/>
          <w:szCs w:val="22"/>
        </w:rPr>
        <w:t>4.08.30</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2DBA248D" w14:textId="77777777" w:rsidR="009F0DD8" w:rsidRDefault="009F0DD8" w:rsidP="009F0DD8">
      <w:pPr>
        <w:rPr>
          <w:rFonts w:asciiTheme="minorHAnsi" w:hAnsiTheme="minorHAnsi"/>
        </w:rPr>
      </w:pPr>
    </w:p>
    <w:p w14:paraId="31E224CC" w14:textId="77777777" w:rsidR="009F0DD8" w:rsidRDefault="009F0DD8" w:rsidP="009F0DD8">
      <w:pPr>
        <w:rPr>
          <w:rFonts w:asciiTheme="minorHAnsi" w:hAnsiTheme="minorHAnsi"/>
        </w:rPr>
      </w:pPr>
    </w:p>
    <w:p w14:paraId="62BCCFD5" w14:textId="77777777" w:rsidR="009F0DD8" w:rsidRDefault="009F0DD8" w:rsidP="009F0DD8">
      <w:pPr>
        <w:rPr>
          <w:rFonts w:asciiTheme="minorHAnsi" w:hAnsiTheme="minorHAnsi"/>
        </w:rPr>
      </w:pPr>
    </w:p>
    <w:p w14:paraId="7F1226B2" w14:textId="77777777" w:rsidR="009F0DD8" w:rsidRDefault="009F0DD8" w:rsidP="009F0DD8">
      <w:pPr>
        <w:rPr>
          <w:rFonts w:asciiTheme="minorHAnsi" w:hAnsiTheme="minorHAnsi"/>
        </w:rPr>
      </w:pPr>
    </w:p>
    <w:p w14:paraId="63561DF2" w14:textId="77777777" w:rsidR="009F0DD8" w:rsidRDefault="009F0DD8" w:rsidP="009F0DD8">
      <w:pPr>
        <w:rPr>
          <w:rFonts w:asciiTheme="minorHAnsi" w:hAnsiTheme="minorHAnsi"/>
        </w:rPr>
      </w:pPr>
    </w:p>
    <w:p w14:paraId="00685156" w14:textId="77777777" w:rsidR="009F0DD8" w:rsidRDefault="009F0DD8" w:rsidP="009F0DD8">
      <w:pPr>
        <w:rPr>
          <w:rFonts w:asciiTheme="minorHAnsi" w:hAnsiTheme="minorHAnsi"/>
        </w:rPr>
      </w:pPr>
    </w:p>
    <w:p w14:paraId="0130A0C4" w14:textId="77777777" w:rsidR="009F0DD8" w:rsidRDefault="009F0DD8" w:rsidP="009F0DD8">
      <w:pPr>
        <w:rPr>
          <w:rFonts w:asciiTheme="minorHAnsi" w:hAnsiTheme="minorHAnsi"/>
        </w:rPr>
      </w:pPr>
    </w:p>
    <w:p w14:paraId="6F23BAF7" w14:textId="77777777" w:rsidR="009F0DD8" w:rsidRDefault="009F0DD8" w:rsidP="009F0DD8">
      <w:pPr>
        <w:rPr>
          <w:rFonts w:asciiTheme="minorHAnsi" w:hAnsiTheme="minorHAnsi"/>
        </w:rPr>
      </w:pPr>
    </w:p>
    <w:p w14:paraId="50B43470" w14:textId="77777777" w:rsidR="009F0DD8" w:rsidRDefault="009F0DD8" w:rsidP="009F0DD8">
      <w:pPr>
        <w:rPr>
          <w:rFonts w:asciiTheme="minorHAnsi" w:hAnsiTheme="minorHAnsi"/>
        </w:rPr>
      </w:pPr>
    </w:p>
    <w:p w14:paraId="0F2AD6B6" w14:textId="77777777" w:rsidR="009F0DD8" w:rsidRDefault="009F0DD8" w:rsidP="009F0DD8">
      <w:pPr>
        <w:rPr>
          <w:rFonts w:asciiTheme="minorHAnsi" w:hAnsiTheme="minorHAnsi"/>
        </w:rPr>
      </w:pPr>
    </w:p>
    <w:p w14:paraId="18480A86" w14:textId="77777777" w:rsidR="009F0DD8" w:rsidRDefault="009F0DD8" w:rsidP="009F0DD8">
      <w:pPr>
        <w:rPr>
          <w:rFonts w:asciiTheme="minorHAnsi" w:hAnsiTheme="minorHAnsi"/>
        </w:rPr>
      </w:pPr>
    </w:p>
    <w:p w14:paraId="0E269DF5" w14:textId="77777777" w:rsidR="009F0DD8" w:rsidRDefault="009F0DD8" w:rsidP="009F0DD8">
      <w:pPr>
        <w:rPr>
          <w:rFonts w:asciiTheme="minorHAnsi" w:hAnsiTheme="minorHAnsi"/>
        </w:rPr>
      </w:pPr>
    </w:p>
    <w:p w14:paraId="3B0C97EE" w14:textId="1EC8886E" w:rsidR="0027258C" w:rsidRPr="009F0DD8" w:rsidRDefault="0027258C" w:rsidP="009F0DD8">
      <w:pPr>
        <w:rPr>
          <w:rFonts w:asciiTheme="minorHAnsi" w:hAnsiTheme="minorHAnsi"/>
        </w:rPr>
      </w:pPr>
      <w:r w:rsidRPr="00DF4C24">
        <w:rPr>
          <w:rFonts w:ascii="Cambria" w:eastAsia="Cambria" w:hAnsi="Cambria" w:cs="Cambria"/>
          <w:b/>
          <w:sz w:val="22"/>
          <w:szCs w:val="22"/>
        </w:rPr>
        <w:lastRenderedPageBreak/>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3E22F018" w:rsidR="0027258C" w:rsidRDefault="0027258C" w:rsidP="00AC5935">
      <w:pPr>
        <w:widowControl w:val="0"/>
        <w:pBdr>
          <w:between w:val="nil"/>
        </w:pBdr>
        <w:jc w:val="center"/>
        <w:rPr>
          <w:rFonts w:ascii="Cambria" w:eastAsia="Cambria" w:hAnsi="Cambria" w:cs="Cambria"/>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5D61A7E1" w14:textId="77777777" w:rsidR="00AC5935" w:rsidRPr="00F77481" w:rsidRDefault="00AC5935" w:rsidP="00AC5935">
      <w:pPr>
        <w:widowControl w:val="0"/>
        <w:pBdr>
          <w:between w:val="nil"/>
        </w:pBdr>
        <w:jc w:val="center"/>
        <w:rPr>
          <w:rFonts w:ascii="Cambria" w:eastAsia="Cambria" w:hAnsi="Cambria" w:cs="Cambria"/>
          <w:b/>
          <w:color w:val="FF0000"/>
          <w:sz w:val="22"/>
          <w:szCs w:val="22"/>
        </w:rPr>
      </w:pPr>
    </w:p>
    <w:p w14:paraId="031FA54F" w14:textId="7D806C66" w:rsidR="00B54B33" w:rsidRDefault="00F77481" w:rsidP="00B54B33">
      <w:pPr>
        <w:ind w:right="-1"/>
        <w:jc w:val="center"/>
        <w:rPr>
          <w:rFonts w:ascii="Cambria" w:hAnsi="Cambria"/>
          <w:b/>
          <w:sz w:val="22"/>
          <w:szCs w:val="22"/>
        </w:rPr>
      </w:pPr>
      <w:r w:rsidRPr="00F77481">
        <w:rPr>
          <w:rFonts w:ascii="Cambria" w:eastAsia="Cambria" w:hAnsi="Cambria" w:cs="Cambria"/>
          <w:sz w:val="22"/>
          <w:szCs w:val="22"/>
        </w:rPr>
        <w:t xml:space="preserve">Dotyczy postępowania o zamówienie publiczne prowadzone w trybie i na zasadach określonych w ustawa z dnia 11 września 2019 r. Prawo zamówień publicznych (Dz.U.2023.1605 z dnia 2023.08.14) o </w:t>
      </w:r>
      <w:r w:rsidRPr="006B720D">
        <w:rPr>
          <w:rFonts w:ascii="Cambria" w:eastAsia="Cambria" w:hAnsi="Cambria" w:cs="Cambria"/>
          <w:sz w:val="22"/>
          <w:szCs w:val="22"/>
        </w:rPr>
        <w:t xml:space="preserve">sygnaturze: </w:t>
      </w:r>
      <w:r w:rsidR="00C80B70" w:rsidRPr="00C80B70">
        <w:rPr>
          <w:rFonts w:asciiTheme="minorHAnsi" w:eastAsia="Cambria" w:hAnsiTheme="minorHAnsi" w:cs="Cambria"/>
          <w:b/>
          <w:bCs/>
          <w:sz w:val="22"/>
          <w:szCs w:val="22"/>
        </w:rPr>
        <w:t>TP-</w:t>
      </w:r>
      <w:r w:rsidR="00033073">
        <w:rPr>
          <w:rFonts w:asciiTheme="minorHAnsi" w:eastAsia="Cambria" w:hAnsiTheme="minorHAnsi" w:cs="Cambria"/>
          <w:b/>
          <w:bCs/>
          <w:sz w:val="22"/>
          <w:szCs w:val="22"/>
        </w:rPr>
        <w:t>11/2025</w:t>
      </w:r>
      <w:r w:rsidR="00C80B70" w:rsidRPr="00C80B70">
        <w:rPr>
          <w:rFonts w:asciiTheme="minorHAnsi" w:eastAsia="Cambria" w:hAnsiTheme="minorHAnsi" w:cs="Cambria"/>
          <w:sz w:val="22"/>
          <w:szCs w:val="22"/>
        </w:rPr>
        <w:t xml:space="preserve"> </w:t>
      </w:r>
      <w:r w:rsidR="009F0DD8">
        <w:rPr>
          <w:rFonts w:asciiTheme="minorHAnsi" w:eastAsia="Cambria" w:hAnsiTheme="minorHAnsi" w:cs="Cambria"/>
          <w:sz w:val="22"/>
          <w:szCs w:val="22"/>
        </w:rPr>
        <w:t xml:space="preserve"> na </w:t>
      </w:r>
      <w:r w:rsidR="00B54B33">
        <w:rPr>
          <w:b/>
          <w:sz w:val="22"/>
          <w:szCs w:val="22"/>
        </w:rPr>
        <w:t>d</w:t>
      </w:r>
      <w:r w:rsidR="00B54B33" w:rsidRPr="009A7138">
        <w:rPr>
          <w:b/>
          <w:sz w:val="22"/>
          <w:szCs w:val="22"/>
        </w:rPr>
        <w:t>ostaw</w:t>
      </w:r>
      <w:r w:rsidR="00B54B33">
        <w:rPr>
          <w:b/>
          <w:sz w:val="22"/>
          <w:szCs w:val="22"/>
        </w:rPr>
        <w:t>ę</w:t>
      </w:r>
      <w:r w:rsidR="00B54B33" w:rsidRPr="009A7138">
        <w:rPr>
          <w:b/>
          <w:sz w:val="22"/>
          <w:szCs w:val="22"/>
        </w:rPr>
        <w:t xml:space="preserve"> odczynników, materiałów kontrolnych oraz eksploatacyjnych wraz z dzierżawą aparatu  podstawowego i zastępczego do wykonywania badań z zakresu hematologii</w:t>
      </w:r>
      <w:r w:rsidR="00B54B33" w:rsidRPr="00B82529">
        <w:rPr>
          <w:rFonts w:ascii="Cambria" w:hAnsi="Cambria"/>
          <w:b/>
          <w:sz w:val="22"/>
          <w:szCs w:val="22"/>
        </w:rPr>
        <w:t xml:space="preserve"> </w:t>
      </w:r>
      <w:r w:rsidR="00B54B33">
        <w:rPr>
          <w:rFonts w:ascii="Cambria" w:hAnsi="Cambria"/>
          <w:b/>
          <w:sz w:val="22"/>
          <w:szCs w:val="22"/>
        </w:rPr>
        <w:t>dla Szpitala Kolejowego w Pruszkowie</w:t>
      </w:r>
    </w:p>
    <w:p w14:paraId="1A247354" w14:textId="70157E78" w:rsidR="009F0DD8" w:rsidRPr="00F502C9" w:rsidRDefault="009F0DD8" w:rsidP="009F0DD8">
      <w:pPr>
        <w:spacing w:before="100" w:beforeAutospacing="1" w:afterAutospacing="1"/>
        <w:jc w:val="center"/>
        <w:rPr>
          <w:rFonts w:ascii="Arial" w:hAnsi="Arial" w:cs="Arial"/>
          <w:b/>
          <w:bCs/>
          <w:u w:val="single"/>
        </w:rPr>
      </w:pPr>
    </w:p>
    <w:p w14:paraId="56A6D8BA" w14:textId="03690CA6" w:rsidR="0027258C" w:rsidRPr="00F77481" w:rsidRDefault="0027258C" w:rsidP="009F0DD8">
      <w:pPr>
        <w:pBdr>
          <w:top w:val="nil"/>
          <w:left w:val="nil"/>
          <w:bottom w:val="nil"/>
          <w:right w:val="nil"/>
          <w:between w:val="nil"/>
        </w:pBdr>
        <w:jc w:val="both"/>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77777777" w:rsidR="0027258C" w:rsidRPr="006B720D" w:rsidRDefault="0027258C" w:rsidP="0027258C">
      <w:pPr>
        <w:widowControl w:val="0"/>
        <w:pBdr>
          <w:top w:val="nil"/>
          <w:left w:val="nil"/>
          <w:bottom w:val="nil"/>
          <w:right w:val="nil"/>
          <w:between w:val="nil"/>
        </w:pBdr>
        <w:rPr>
          <w:b/>
          <w:sz w:val="22"/>
          <w:szCs w:val="22"/>
        </w:rPr>
      </w:pPr>
      <w:r w:rsidRPr="006B720D">
        <w:rPr>
          <w:rFonts w:ascii="Cambria" w:eastAsia="Cambria" w:hAnsi="Cambria" w:cs="Cambria"/>
          <w:sz w:val="22"/>
          <w:szCs w:val="22"/>
        </w:rPr>
        <w:t>2.Wartość oferty dla poszczególnych pakietów wynosi :</w:t>
      </w:r>
    </w:p>
    <w:p w14:paraId="0D490F5B" w14:textId="77777777" w:rsidR="00B30ED2" w:rsidRDefault="00B30ED2" w:rsidP="00B30ED2">
      <w:pPr>
        <w:widowControl w:val="0"/>
        <w:pBdr>
          <w:top w:val="single" w:sz="4" w:space="1" w:color="000000"/>
          <w:left w:val="single" w:sz="4" w:space="0" w:color="000000"/>
          <w:bottom w:val="single" w:sz="4" w:space="0" w:color="000000"/>
          <w:right w:val="single" w:sz="4" w:space="4" w:color="000000"/>
          <w:between w:val="nil"/>
        </w:pBdr>
        <w:spacing w:before="360" w:line="256" w:lineRule="auto"/>
        <w:ind w:left="40" w:right="800"/>
        <w:rPr>
          <w:rFonts w:ascii="Cambria" w:eastAsia="Cambria" w:hAnsi="Cambria" w:cs="Cambria"/>
          <w:sz w:val="22"/>
          <w:szCs w:val="22"/>
        </w:rPr>
      </w:pPr>
    </w:p>
    <w:p w14:paraId="79674B4F" w14:textId="424C89A3" w:rsidR="003B1398" w:rsidRPr="006B720D" w:rsidRDefault="00BA586A" w:rsidP="00B30ED2">
      <w:pPr>
        <w:widowControl w:val="0"/>
        <w:pBdr>
          <w:top w:val="single" w:sz="4" w:space="1" w:color="000000"/>
          <w:left w:val="single" w:sz="4" w:space="0" w:color="000000"/>
          <w:bottom w:val="single" w:sz="4" w:space="0" w:color="000000"/>
          <w:right w:val="single" w:sz="4" w:space="4" w:color="000000"/>
          <w:between w:val="nil"/>
        </w:pBdr>
        <w:spacing w:before="360" w:line="256" w:lineRule="auto"/>
        <w:ind w:left="40" w:right="800"/>
        <w:rPr>
          <w:sz w:val="22"/>
          <w:szCs w:val="22"/>
        </w:rPr>
      </w:pPr>
      <w:r>
        <w:rPr>
          <w:rFonts w:ascii="Cambria" w:eastAsia="Cambria" w:hAnsi="Cambria" w:cs="Cambria"/>
          <w:sz w:val="22"/>
          <w:szCs w:val="22"/>
        </w:rPr>
        <w:t>Cena</w:t>
      </w:r>
      <w:r w:rsidR="003B1398" w:rsidRPr="006B720D">
        <w:rPr>
          <w:rFonts w:ascii="Cambria" w:eastAsia="Cambria" w:hAnsi="Cambria" w:cs="Cambria"/>
          <w:sz w:val="22"/>
          <w:szCs w:val="22"/>
        </w:rPr>
        <w:t xml:space="preserve"> netto ………………………………………. *  brutto ……………………………………………. *</w:t>
      </w:r>
    </w:p>
    <w:p w14:paraId="0AC110A9" w14:textId="77777777" w:rsidR="003B1398" w:rsidRDefault="003B1398" w:rsidP="00B30ED2">
      <w:pPr>
        <w:widowControl w:val="0"/>
        <w:pBdr>
          <w:top w:val="single" w:sz="4" w:space="1" w:color="000000"/>
          <w:left w:val="single" w:sz="4" w:space="0" w:color="000000"/>
          <w:bottom w:val="single" w:sz="4" w:space="0"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 …………………………………………………………………………………………………………*</w:t>
      </w:r>
    </w:p>
    <w:p w14:paraId="3EA57F1C" w14:textId="77777777" w:rsidR="0069318F" w:rsidRPr="006B720D" w:rsidRDefault="0069318F" w:rsidP="00B30ED2">
      <w:pPr>
        <w:widowControl w:val="0"/>
        <w:pBdr>
          <w:top w:val="single" w:sz="4" w:space="1" w:color="000000"/>
          <w:left w:val="single" w:sz="4" w:space="0" w:color="000000"/>
          <w:bottom w:val="single" w:sz="4" w:space="0" w:color="000000"/>
          <w:right w:val="single" w:sz="4" w:space="4" w:color="000000"/>
          <w:between w:val="nil"/>
        </w:pBdr>
        <w:spacing w:before="360" w:line="256" w:lineRule="auto"/>
        <w:ind w:left="40" w:right="800"/>
        <w:rPr>
          <w:sz w:val="22"/>
          <w:szCs w:val="22"/>
        </w:rPr>
      </w:pPr>
    </w:p>
    <w:p w14:paraId="4C26C375" w14:textId="77777777" w:rsidR="009F0DD8" w:rsidRPr="006B720D" w:rsidRDefault="009F0DD8" w:rsidP="009F0DD8">
      <w:pPr>
        <w:pBdr>
          <w:top w:val="nil"/>
          <w:left w:val="nil"/>
          <w:bottom w:val="nil"/>
          <w:right w:val="nil"/>
          <w:between w:val="nil"/>
        </w:pBdr>
        <w:jc w:val="both"/>
        <w:rPr>
          <w:sz w:val="22"/>
          <w:szCs w:val="22"/>
        </w:rPr>
      </w:pPr>
    </w:p>
    <w:p w14:paraId="02F07D23" w14:textId="19AAE8CD" w:rsidR="0027258C" w:rsidRPr="006B720D" w:rsidRDefault="00505BA1" w:rsidP="00F77481">
      <w:pPr>
        <w:pStyle w:val="Default"/>
        <w:rPr>
          <w:rFonts w:ascii="Cambria" w:hAnsi="Cambria"/>
          <w:color w:val="auto"/>
          <w:sz w:val="22"/>
          <w:szCs w:val="22"/>
        </w:rPr>
      </w:pPr>
      <w:r>
        <w:rPr>
          <w:rFonts w:ascii="Cambria" w:hAnsi="Cambria"/>
          <w:color w:val="auto"/>
          <w:sz w:val="22"/>
          <w:szCs w:val="22"/>
        </w:rPr>
        <w:t>Miejsce</w:t>
      </w:r>
      <w:r w:rsidR="0027258C" w:rsidRPr="006B720D">
        <w:rPr>
          <w:rFonts w:ascii="Cambria" w:hAnsi="Cambria"/>
          <w:color w:val="auto"/>
          <w:sz w:val="22"/>
          <w:szCs w:val="22"/>
        </w:rPr>
        <w:t xml:space="preserve"> dostaw: </w:t>
      </w:r>
    </w:p>
    <w:p w14:paraId="2CBCA499" w14:textId="7A88A841" w:rsidR="0001765B" w:rsidRPr="006B720D" w:rsidRDefault="009F0DD8" w:rsidP="00F77481">
      <w:pPr>
        <w:pStyle w:val="Default"/>
        <w:rPr>
          <w:rFonts w:ascii="Cambria" w:hAnsi="Cambria"/>
          <w:color w:val="auto"/>
          <w:sz w:val="22"/>
          <w:szCs w:val="22"/>
        </w:rPr>
      </w:pPr>
      <w:r>
        <w:rPr>
          <w:rFonts w:ascii="Cambria" w:hAnsi="Cambria"/>
          <w:color w:val="auto"/>
          <w:sz w:val="22"/>
          <w:szCs w:val="22"/>
        </w:rPr>
        <w:t>Pruszków, ul. Warsztatowa 1</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4CAB1F06" w14:textId="77777777" w:rsidR="00480705" w:rsidRDefault="00480705">
      <w:pPr>
        <w:pBdr>
          <w:top w:val="nil"/>
          <w:left w:val="nil"/>
          <w:bottom w:val="nil"/>
          <w:right w:val="nil"/>
          <w:between w:val="nil"/>
        </w:pBdr>
      </w:pPr>
    </w:p>
    <w:p w14:paraId="485F48E6" w14:textId="77777777" w:rsidR="006B720D" w:rsidRDefault="003B1398" w:rsidP="00922084">
      <w:pPr>
        <w:spacing w:line="276" w:lineRule="auto"/>
      </w:pPr>
      <w:r>
        <w:t xml:space="preserve">                                                                                                                             </w:t>
      </w:r>
    </w:p>
    <w:p w14:paraId="63C88F2E" w14:textId="77777777" w:rsidR="006B720D" w:rsidRDefault="006B720D" w:rsidP="00922084">
      <w:pPr>
        <w:spacing w:line="276" w:lineRule="auto"/>
      </w:pPr>
    </w:p>
    <w:p w14:paraId="2029D119" w14:textId="77777777" w:rsidR="006B720D" w:rsidRDefault="006B720D" w:rsidP="00922084">
      <w:pPr>
        <w:spacing w:line="276" w:lineRule="auto"/>
      </w:pPr>
    </w:p>
    <w:p w14:paraId="31F0B546" w14:textId="664383AC" w:rsidR="00E240CA" w:rsidRPr="00E572B5" w:rsidRDefault="00E240CA" w:rsidP="00E572B5">
      <w:pPr>
        <w:pBdr>
          <w:top w:val="nil"/>
          <w:left w:val="nil"/>
          <w:bottom w:val="nil"/>
          <w:right w:val="nil"/>
          <w:between w:val="nil"/>
        </w:pBdr>
      </w:pPr>
      <w:r w:rsidRPr="00DF4C24">
        <w:rPr>
          <w:rFonts w:ascii="Cambria" w:eastAsia="Cambria" w:hAnsi="Cambria" w:cs="Cambria"/>
          <w:b/>
          <w:color w:val="000000" w:themeColor="text1"/>
          <w:sz w:val="24"/>
          <w:szCs w:val="24"/>
        </w:rPr>
        <w:lastRenderedPageBreak/>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6154BBAE" w14:textId="5126586F" w:rsidR="00B54B33" w:rsidRDefault="000879DB" w:rsidP="00B54B33">
      <w:pPr>
        <w:ind w:right="-1"/>
        <w:jc w:val="center"/>
        <w:rPr>
          <w:rFonts w:ascii="Cambria" w:hAnsi="Cambria"/>
          <w:b/>
          <w:sz w:val="22"/>
          <w:szCs w:val="22"/>
        </w:rPr>
      </w:pPr>
      <w:r w:rsidRPr="00F77481">
        <w:rPr>
          <w:rFonts w:ascii="Cambria" w:eastAsia="Cambria" w:hAnsi="Cambria" w:cs="Cambria"/>
          <w:sz w:val="22"/>
          <w:szCs w:val="22"/>
        </w:rPr>
        <w:t xml:space="preserve">Dotyczy postępowania o zamówienie publiczne prowadzone w trybie i na zasadach określonych w </w:t>
      </w:r>
      <w:r w:rsidRPr="002C7E44">
        <w:rPr>
          <w:rFonts w:ascii="Cambria" w:eastAsia="Cambria" w:hAnsi="Cambria" w:cs="Cambria"/>
          <w:sz w:val="22"/>
          <w:szCs w:val="22"/>
        </w:rPr>
        <w:t>ustawa z dnia 11 września 2019 r. Prawo zamówień publicznych (Dz.U.202</w:t>
      </w:r>
      <w:r w:rsidR="0043055F">
        <w:rPr>
          <w:rFonts w:ascii="Cambria" w:eastAsia="Cambria" w:hAnsi="Cambria" w:cs="Cambria"/>
          <w:sz w:val="22"/>
          <w:szCs w:val="22"/>
        </w:rPr>
        <w:t>4.1320</w:t>
      </w:r>
      <w:r w:rsidRPr="002C7E44">
        <w:rPr>
          <w:rFonts w:ascii="Cambria" w:eastAsia="Cambria" w:hAnsi="Cambria" w:cs="Cambria"/>
          <w:sz w:val="22"/>
          <w:szCs w:val="22"/>
        </w:rPr>
        <w:t xml:space="preserve"> z dnia 202</w:t>
      </w:r>
      <w:r w:rsidR="0043055F">
        <w:rPr>
          <w:rFonts w:ascii="Cambria" w:eastAsia="Cambria" w:hAnsi="Cambria" w:cs="Cambria"/>
          <w:sz w:val="22"/>
          <w:szCs w:val="22"/>
        </w:rPr>
        <w:t>4.08.30</w:t>
      </w:r>
      <w:r w:rsidRPr="002C7E44">
        <w:rPr>
          <w:rFonts w:ascii="Cambria" w:eastAsia="Cambria" w:hAnsi="Cambria" w:cs="Cambria"/>
          <w:sz w:val="22"/>
          <w:szCs w:val="22"/>
        </w:rPr>
        <w:t xml:space="preserve">) o sygnaturze: </w:t>
      </w:r>
      <w:r w:rsidRPr="002C7E44">
        <w:rPr>
          <w:rFonts w:ascii="Cambria" w:eastAsia="Cambria" w:hAnsi="Cambria" w:cs="Cambria"/>
          <w:b/>
          <w:bCs/>
          <w:sz w:val="22"/>
          <w:szCs w:val="22"/>
        </w:rPr>
        <w:t>TP-</w:t>
      </w:r>
      <w:r w:rsidR="00033073">
        <w:rPr>
          <w:rFonts w:ascii="Cambria" w:eastAsia="Cambria" w:hAnsi="Cambria" w:cs="Cambria"/>
          <w:b/>
          <w:bCs/>
          <w:sz w:val="22"/>
          <w:szCs w:val="22"/>
        </w:rPr>
        <w:t>11/2025</w:t>
      </w:r>
      <w:r w:rsidR="00B54B33">
        <w:rPr>
          <w:rFonts w:ascii="Cambria" w:eastAsia="Cambria" w:hAnsi="Cambria" w:cs="Cambria"/>
          <w:b/>
          <w:bCs/>
          <w:sz w:val="22"/>
          <w:szCs w:val="22"/>
        </w:rPr>
        <w:t xml:space="preserve"> </w:t>
      </w:r>
      <w:r w:rsidRPr="002C7E44">
        <w:rPr>
          <w:rFonts w:ascii="Cambria" w:eastAsia="Cambria" w:hAnsi="Cambria" w:cs="Cambria"/>
          <w:sz w:val="22"/>
          <w:szCs w:val="22"/>
        </w:rPr>
        <w:t xml:space="preserve"> </w:t>
      </w:r>
      <w:r w:rsidR="00B54B33">
        <w:rPr>
          <w:rFonts w:ascii="Cambria" w:eastAsia="Cambria" w:hAnsi="Cambria" w:cs="Cambria"/>
          <w:sz w:val="22"/>
          <w:szCs w:val="22"/>
        </w:rPr>
        <w:t xml:space="preserve">na </w:t>
      </w:r>
      <w:r w:rsidR="00B54B33">
        <w:rPr>
          <w:b/>
          <w:sz w:val="22"/>
          <w:szCs w:val="22"/>
        </w:rPr>
        <w:t>d</w:t>
      </w:r>
      <w:r w:rsidR="00B54B33" w:rsidRPr="009A7138">
        <w:rPr>
          <w:b/>
          <w:sz w:val="22"/>
          <w:szCs w:val="22"/>
        </w:rPr>
        <w:t>ostaw</w:t>
      </w:r>
      <w:r w:rsidR="00B54B33">
        <w:rPr>
          <w:b/>
          <w:sz w:val="22"/>
          <w:szCs w:val="22"/>
        </w:rPr>
        <w:t>ę</w:t>
      </w:r>
      <w:r w:rsidR="00B54B33" w:rsidRPr="009A7138">
        <w:rPr>
          <w:b/>
          <w:sz w:val="22"/>
          <w:szCs w:val="22"/>
        </w:rPr>
        <w:t xml:space="preserve"> odczynników, materiałów kontrolnych oraz eksploatacyjnych wraz z dzierżawą aparatu  podstawowego i zastępczego do wykonywania badań z zakresu hematologii</w:t>
      </w:r>
      <w:r w:rsidR="00B54B33" w:rsidRPr="00B82529">
        <w:rPr>
          <w:rFonts w:ascii="Cambria" w:hAnsi="Cambria"/>
          <w:b/>
          <w:sz w:val="22"/>
          <w:szCs w:val="22"/>
        </w:rPr>
        <w:t xml:space="preserve"> </w:t>
      </w:r>
      <w:r w:rsidR="00B54B33">
        <w:rPr>
          <w:rFonts w:ascii="Cambria" w:hAnsi="Cambria"/>
          <w:b/>
          <w:sz w:val="22"/>
          <w:szCs w:val="22"/>
        </w:rPr>
        <w:t>dla Szpitala Kolejowego w Pruszkowie</w:t>
      </w:r>
    </w:p>
    <w:p w14:paraId="2CF43F41" w14:textId="0AB0FB13" w:rsidR="000879DB" w:rsidRPr="00F77481" w:rsidRDefault="0019435D" w:rsidP="00B54B33">
      <w:pPr>
        <w:spacing w:before="100" w:beforeAutospacing="1" w:afterAutospacing="1"/>
        <w:jc w:val="center"/>
        <w:rPr>
          <w:rFonts w:ascii="Tahoma" w:eastAsia="Tahoma" w:hAnsi="Tahoma" w:cs="Tahoma"/>
          <w:bCs/>
          <w:sz w:val="24"/>
          <w:szCs w:val="24"/>
        </w:rPr>
      </w:pPr>
      <w:r>
        <w:rPr>
          <w:rFonts w:eastAsia="Cambria"/>
          <w:b/>
          <w:sz w:val="24"/>
          <w:szCs w:val="24"/>
        </w:rPr>
        <w:t xml:space="preserve">. </w:t>
      </w:r>
    </w:p>
    <w:p w14:paraId="2B764238" w14:textId="0351E7F7" w:rsidR="00F4695C" w:rsidRPr="00DF4C24" w:rsidRDefault="00F4695C" w:rsidP="00373365">
      <w:pPr>
        <w:pBdr>
          <w:top w:val="nil"/>
          <w:left w:val="nil"/>
          <w:bottom w:val="nil"/>
          <w:right w:val="nil"/>
          <w:between w:val="nil"/>
        </w:pBdr>
        <w:jc w:val="both"/>
        <w:rPr>
          <w:rFonts w:ascii="Cambria" w:eastAsia="Cambria" w:hAnsi="Cambria" w:cs="Cambria"/>
          <w:color w:val="000000" w:themeColor="text1"/>
          <w:sz w:val="24"/>
          <w:szCs w:val="24"/>
        </w:rPr>
      </w:pP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5BFDEF8" w14:textId="77777777" w:rsidR="0047590F" w:rsidRDefault="0047590F" w:rsidP="004C6B0F">
      <w:pPr>
        <w:jc w:val="right"/>
        <w:rPr>
          <w:rFonts w:ascii="Cambria" w:hAnsi="Cambria"/>
          <w:b/>
          <w:sz w:val="18"/>
          <w:szCs w:val="18"/>
        </w:rPr>
      </w:pPr>
    </w:p>
    <w:p w14:paraId="26FCB4B1" w14:textId="77777777" w:rsidR="0047590F" w:rsidRDefault="0047590F" w:rsidP="004C6B0F">
      <w:pPr>
        <w:jc w:val="right"/>
        <w:rPr>
          <w:rFonts w:ascii="Cambria" w:hAnsi="Cambria"/>
          <w:b/>
          <w:sz w:val="18"/>
          <w:szCs w:val="18"/>
        </w:rPr>
      </w:pPr>
    </w:p>
    <w:p w14:paraId="46F96CC3" w14:textId="77777777" w:rsidR="0047590F" w:rsidRDefault="0047590F" w:rsidP="004C6B0F">
      <w:pPr>
        <w:jc w:val="right"/>
        <w:rPr>
          <w:rFonts w:ascii="Cambria" w:hAnsi="Cambria"/>
          <w:b/>
          <w:sz w:val="18"/>
          <w:szCs w:val="18"/>
        </w:rPr>
      </w:pPr>
    </w:p>
    <w:p w14:paraId="2C0ECAFA" w14:textId="77777777" w:rsidR="0047590F" w:rsidRDefault="0047590F" w:rsidP="004C6B0F">
      <w:pPr>
        <w:jc w:val="right"/>
        <w:rPr>
          <w:rFonts w:ascii="Cambria" w:hAnsi="Cambria"/>
          <w:b/>
          <w:sz w:val="18"/>
          <w:szCs w:val="18"/>
        </w:rPr>
      </w:pPr>
    </w:p>
    <w:p w14:paraId="7D2DA95F" w14:textId="69CE57E5" w:rsidR="004C6B0F" w:rsidRPr="004C6B0F" w:rsidRDefault="004C6B0F" w:rsidP="004C6B0F">
      <w:pPr>
        <w:jc w:val="right"/>
        <w:rPr>
          <w:rFonts w:ascii="Cambria" w:hAnsi="Cambria"/>
          <w:b/>
          <w:color w:val="00B050"/>
          <w:sz w:val="18"/>
          <w:szCs w:val="18"/>
        </w:rPr>
      </w:pPr>
      <w:bookmarkStart w:id="7" w:name="_GoBack"/>
      <w:bookmarkEnd w:id="7"/>
      <w:r w:rsidRPr="004C6B0F">
        <w:rPr>
          <w:rFonts w:ascii="Cambria" w:hAnsi="Cambria"/>
          <w:b/>
          <w:sz w:val="18"/>
          <w:szCs w:val="18"/>
        </w:rPr>
        <w:lastRenderedPageBreak/>
        <w:t xml:space="preserve">Załącznik nr 6 do SWZ </w:t>
      </w:r>
    </w:p>
    <w:p w14:paraId="5BC797F9" w14:textId="77777777" w:rsidR="004C6B0F" w:rsidRPr="004C6B0F" w:rsidRDefault="004C6B0F" w:rsidP="004C6B0F">
      <w:pPr>
        <w:rPr>
          <w:rFonts w:ascii="Cambria" w:hAnsi="Cambria"/>
          <w:b/>
          <w:color w:val="000000"/>
          <w:sz w:val="18"/>
          <w:szCs w:val="18"/>
        </w:rPr>
      </w:pPr>
    </w:p>
    <w:p w14:paraId="131E0C0B" w14:textId="77777777" w:rsidR="004C6B0F" w:rsidRPr="004C6B0F" w:rsidRDefault="004C6B0F" w:rsidP="004C6B0F">
      <w:pPr>
        <w:rPr>
          <w:rFonts w:ascii="Cambria" w:hAnsi="Cambria"/>
          <w:b/>
          <w:color w:val="000000"/>
          <w:sz w:val="18"/>
          <w:szCs w:val="18"/>
        </w:rPr>
      </w:pPr>
      <w:r w:rsidRPr="004C6B0F">
        <w:rPr>
          <w:rFonts w:ascii="Cambria" w:hAnsi="Cambria"/>
          <w:b/>
          <w:color w:val="000000"/>
          <w:sz w:val="18"/>
          <w:szCs w:val="18"/>
        </w:rPr>
        <w:t>Informacja dla Wykonawców dotycząca RODO wraz z wzorem Oświadczenia</w:t>
      </w:r>
    </w:p>
    <w:p w14:paraId="02C0BAA5" w14:textId="77777777" w:rsidR="004C6B0F" w:rsidRPr="004C6B0F" w:rsidRDefault="004C6B0F" w:rsidP="004C6B0F">
      <w:pPr>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2320EC11" w14:textId="6DAF1D2F" w:rsidR="00E572B5" w:rsidRPr="00B30ED2" w:rsidRDefault="005830A0" w:rsidP="00B54B33">
      <w:pPr>
        <w:ind w:right="-1"/>
        <w:jc w:val="center"/>
        <w:rPr>
          <w:rFonts w:ascii="Cambria" w:hAnsi="Cambria"/>
          <w:b/>
        </w:rPr>
      </w:pPr>
      <w:r w:rsidRPr="000879DB">
        <w:rPr>
          <w:rFonts w:ascii="Cambria" w:hAnsi="Cambria"/>
          <w:sz w:val="18"/>
          <w:szCs w:val="18"/>
        </w:rPr>
        <w:t xml:space="preserve">Pani/Pana dane osobowe przetwarzane </w:t>
      </w:r>
      <w:r w:rsidRPr="00982D54">
        <w:rPr>
          <w:rFonts w:ascii="Cambria" w:hAnsi="Cambria"/>
        </w:rPr>
        <w:t>będą na podstawie art. 6 ust. 1 lit. c</w:t>
      </w:r>
      <w:r w:rsidRPr="00982D54">
        <w:rPr>
          <w:rFonts w:ascii="Cambria" w:hAnsi="Cambria"/>
          <w:i/>
        </w:rPr>
        <w:t xml:space="preserve"> </w:t>
      </w:r>
      <w:r w:rsidRPr="00982D54">
        <w:rPr>
          <w:rFonts w:ascii="Cambria" w:hAnsi="Cambria"/>
        </w:rPr>
        <w:t xml:space="preserve">RODO w celu związanym z postępowaniem o udzielenie zamówienia publicznego </w:t>
      </w:r>
      <w:r w:rsidRPr="00B30ED2">
        <w:rPr>
          <w:rFonts w:ascii="Cambria" w:hAnsi="Cambria"/>
        </w:rPr>
        <w:t xml:space="preserve">na </w:t>
      </w:r>
      <w:r w:rsidR="00B54B33" w:rsidRPr="00B30ED2">
        <w:rPr>
          <w:b/>
        </w:rPr>
        <w:t>dostawę odczynników, materiałów kontrolnych oraz eksploatacyjnych wraz z dzierżawą aparatu  podstawowego i zastępczego do wykonywania badań z zakresu hematologii</w:t>
      </w:r>
      <w:r w:rsidR="00B54B33" w:rsidRPr="00B30ED2">
        <w:rPr>
          <w:rFonts w:ascii="Cambria" w:hAnsi="Cambria"/>
          <w:b/>
        </w:rPr>
        <w:t xml:space="preserve"> dla Szpitala Kolejowego w Pruszkowie,</w:t>
      </w:r>
      <w:r w:rsidR="00E572B5" w:rsidRPr="00B30ED2">
        <w:rPr>
          <w:rFonts w:asciiTheme="minorHAnsi" w:hAnsiTheme="minorHAnsi"/>
          <w:b/>
        </w:rPr>
        <w:t xml:space="preserve"> TP-</w:t>
      </w:r>
      <w:r w:rsidR="00717EF3">
        <w:rPr>
          <w:rFonts w:asciiTheme="minorHAnsi" w:hAnsiTheme="minorHAnsi"/>
          <w:b/>
        </w:rPr>
        <w:t>11/2025</w:t>
      </w:r>
    </w:p>
    <w:p w14:paraId="2D70E173" w14:textId="410D1BF2" w:rsidR="005830A0" w:rsidRPr="000879DB" w:rsidRDefault="005830A0" w:rsidP="00E572B5">
      <w:pPr>
        <w:pBdr>
          <w:top w:val="nil"/>
          <w:left w:val="nil"/>
          <w:bottom w:val="nil"/>
          <w:right w:val="nil"/>
          <w:between w:val="nil"/>
        </w:pBdr>
        <w:jc w:val="both"/>
        <w:rPr>
          <w:rFonts w:ascii="Cambria" w:hAnsi="Cambria"/>
          <w:sz w:val="18"/>
          <w:szCs w:val="18"/>
        </w:rPr>
      </w:pPr>
      <w:r w:rsidRPr="000879DB">
        <w:rPr>
          <w:rFonts w:ascii="Cambria" w:hAnsi="Cambria"/>
          <w:i/>
          <w:sz w:val="18"/>
          <w:szCs w:val="18"/>
        </w:rPr>
        <w:t xml:space="preserve"> </w:t>
      </w:r>
      <w:r w:rsidRPr="000879DB">
        <w:rPr>
          <w:rFonts w:ascii="Cambria" w:hAnsi="Cambria"/>
          <w:sz w:val="18"/>
          <w:szCs w:val="18"/>
        </w:rPr>
        <w:t>prowadzonym w trybie podstawowym ,</w:t>
      </w:r>
    </w:p>
    <w:p w14:paraId="5E85D0BE" w14:textId="76DB49ED"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00D81730">
        <w:rPr>
          <w:rFonts w:ascii="Cambria" w:hAnsi="Cambria" w:cs="Times New Roman"/>
          <w:color w:val="auto"/>
          <w:sz w:val="18"/>
          <w:szCs w:val="18"/>
        </w:rPr>
        <w:t>(</w:t>
      </w:r>
      <w:r w:rsidR="00D81730" w:rsidRPr="00D81730">
        <w:rPr>
          <w:rFonts w:ascii="Cambria" w:eastAsia="Cambria" w:hAnsi="Cambria" w:cs="Cambria"/>
          <w:color w:val="auto"/>
          <w:sz w:val="20"/>
          <w:szCs w:val="20"/>
        </w:rPr>
        <w:t>Dz.U.2024.1320 z dnia 2024.08.30</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Pzp”;  </w:t>
      </w:r>
    </w:p>
    <w:p w14:paraId="4EA5EC4E"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Pani/Pana dane osobowe będą przechowywane, zgodnie z art. 78 ust. 1 ustawy Pzp,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Pzp, związanym z udziałem w postępowaniu o udzielenie zamówienia publicznego; </w:t>
      </w:r>
    </w:p>
    <w:p w14:paraId="691BF39D"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 xml:space="preserve">konsekwencje niepodania określonych danych wynikają z ustawy Pzp;  </w:t>
      </w:r>
    </w:p>
    <w:p w14:paraId="705DCB7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794752">
      <w:pPr>
        <w:pStyle w:val="Bezodstpw"/>
        <w:numPr>
          <w:ilvl w:val="0"/>
          <w:numId w:val="32"/>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794752">
      <w:pPr>
        <w:pStyle w:val="Bezodstpw"/>
        <w:numPr>
          <w:ilvl w:val="0"/>
          <w:numId w:val="33"/>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794752">
      <w:pPr>
        <w:pStyle w:val="Bezodstpw"/>
        <w:numPr>
          <w:ilvl w:val="0"/>
          <w:numId w:val="31"/>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794752">
      <w:pPr>
        <w:pStyle w:val="Bezodstpw"/>
        <w:numPr>
          <w:ilvl w:val="0"/>
          <w:numId w:val="31"/>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794752">
      <w:pPr>
        <w:pStyle w:val="Bezodstpw"/>
        <w:numPr>
          <w:ilvl w:val="0"/>
          <w:numId w:val="31"/>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o udzielenie zamówienia publicznego ani zmianą postanowień umowy w zakresie niezgodnym z ustawą Pzp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20663E4F" w14:textId="54CF2CD5" w:rsidR="005830A0" w:rsidRPr="00E572B5" w:rsidRDefault="005830A0" w:rsidP="00E572B5">
      <w:pPr>
        <w:rPr>
          <w:rFonts w:ascii="Cambria" w:hAnsi="Cambria"/>
          <w:b/>
          <w:color w:val="000000"/>
          <w:sz w:val="18"/>
          <w:szCs w:val="18"/>
        </w:rPr>
      </w:pPr>
      <w:r w:rsidRPr="000879DB">
        <w:rPr>
          <w:rFonts w:ascii="Cambria" w:hAnsi="Cambria"/>
          <w:b/>
          <w:color w:val="000000"/>
          <w:sz w:val="18"/>
          <w:szCs w:val="18"/>
        </w:rPr>
        <w:br w:type="page"/>
      </w:r>
      <w:r w:rsidRPr="0088585F">
        <w:rPr>
          <w:rFonts w:ascii="Cambria" w:hAnsi="Cambria"/>
          <w:b/>
          <w:bCs/>
          <w:sz w:val="22"/>
          <w:szCs w:val="22"/>
        </w:rPr>
        <w:lastRenderedPageBreak/>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405623EA" w14:textId="71FAB157" w:rsidR="006C1BF3" w:rsidRDefault="0088585F" w:rsidP="006C1BF3">
      <w:pPr>
        <w:ind w:right="-1"/>
        <w:jc w:val="center"/>
        <w:rPr>
          <w:rFonts w:ascii="Cambria" w:hAnsi="Cambria"/>
          <w:b/>
          <w:sz w:val="22"/>
          <w:szCs w:val="22"/>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(Dz.U.202</w:t>
      </w:r>
      <w:r w:rsidR="0043055F">
        <w:rPr>
          <w:rFonts w:ascii="Cambria" w:eastAsia="Cambria" w:hAnsi="Cambria" w:cs="Cambria"/>
          <w:sz w:val="22"/>
          <w:szCs w:val="22"/>
        </w:rPr>
        <w:t>4.1320</w:t>
      </w:r>
      <w:r w:rsidRPr="0088585F">
        <w:rPr>
          <w:rFonts w:ascii="Cambria" w:eastAsia="Cambria" w:hAnsi="Cambria" w:cs="Cambria"/>
          <w:sz w:val="22"/>
          <w:szCs w:val="22"/>
        </w:rPr>
        <w:t xml:space="preserve"> z dnia 202</w:t>
      </w:r>
      <w:r w:rsidR="0043055F">
        <w:rPr>
          <w:rFonts w:ascii="Cambria" w:eastAsia="Cambria" w:hAnsi="Cambria" w:cs="Cambria"/>
          <w:sz w:val="22"/>
          <w:szCs w:val="22"/>
        </w:rPr>
        <w:t>4.08.30</w:t>
      </w:r>
      <w:r w:rsidRPr="0088585F">
        <w:rPr>
          <w:rFonts w:ascii="Cambria" w:eastAsia="Cambria" w:hAnsi="Cambria" w:cs="Cambria"/>
          <w:sz w:val="22"/>
          <w:szCs w:val="22"/>
        </w:rPr>
        <w:t>) o sygnaturze</w:t>
      </w:r>
      <w:r w:rsidRPr="00FC0773">
        <w:rPr>
          <w:rFonts w:ascii="Cambria" w:eastAsia="Cambria" w:hAnsi="Cambria" w:cs="Cambria"/>
          <w:sz w:val="22"/>
          <w:szCs w:val="22"/>
        </w:rPr>
        <w:t xml:space="preserve">: </w:t>
      </w:r>
      <w:r w:rsidRPr="00FC0773">
        <w:rPr>
          <w:rFonts w:ascii="Cambria" w:eastAsia="Cambria" w:hAnsi="Cambria" w:cs="Cambria"/>
          <w:b/>
          <w:bCs/>
          <w:sz w:val="22"/>
          <w:szCs w:val="22"/>
        </w:rPr>
        <w:t>TP</w:t>
      </w:r>
      <w:r w:rsidR="00717EF3">
        <w:rPr>
          <w:rFonts w:ascii="Cambria" w:eastAsia="Cambria" w:hAnsi="Cambria" w:cs="Cambria"/>
          <w:b/>
          <w:bCs/>
          <w:sz w:val="22"/>
          <w:szCs w:val="22"/>
        </w:rPr>
        <w:t>-11/2025</w:t>
      </w:r>
      <w:r w:rsidR="006C1BF3">
        <w:rPr>
          <w:rFonts w:ascii="Cambria" w:eastAsia="Cambria" w:hAnsi="Cambria" w:cs="Cambria"/>
          <w:b/>
          <w:bCs/>
          <w:sz w:val="22"/>
          <w:szCs w:val="22"/>
        </w:rPr>
        <w:t xml:space="preserve"> </w:t>
      </w:r>
      <w:r w:rsidRPr="00FC0773">
        <w:rPr>
          <w:rFonts w:ascii="Cambria" w:eastAsia="Cambria" w:hAnsi="Cambria" w:cs="Cambria"/>
          <w:sz w:val="22"/>
          <w:szCs w:val="22"/>
        </w:rPr>
        <w:t xml:space="preserve"> na </w:t>
      </w:r>
      <w:r w:rsidR="006C1BF3">
        <w:rPr>
          <w:b/>
          <w:sz w:val="22"/>
          <w:szCs w:val="22"/>
        </w:rPr>
        <w:t>d</w:t>
      </w:r>
      <w:r w:rsidR="006C1BF3" w:rsidRPr="009A7138">
        <w:rPr>
          <w:b/>
          <w:sz w:val="22"/>
          <w:szCs w:val="22"/>
        </w:rPr>
        <w:t>ostaw</w:t>
      </w:r>
      <w:r w:rsidR="006C1BF3">
        <w:rPr>
          <w:b/>
          <w:sz w:val="22"/>
          <w:szCs w:val="22"/>
        </w:rPr>
        <w:t>ę</w:t>
      </w:r>
      <w:r w:rsidR="006C1BF3" w:rsidRPr="009A7138">
        <w:rPr>
          <w:b/>
          <w:sz w:val="22"/>
          <w:szCs w:val="22"/>
        </w:rPr>
        <w:t xml:space="preserve"> odczynników, materiałów kontrolnych oraz eksploatacyjnych wraz z dzierżawą aparatu  podstawowego i zastępczego do wykonywania badań z zakresu hematologii</w:t>
      </w:r>
      <w:r w:rsidR="006C1BF3" w:rsidRPr="00B82529">
        <w:rPr>
          <w:rFonts w:ascii="Cambria" w:hAnsi="Cambria"/>
          <w:b/>
          <w:sz w:val="22"/>
          <w:szCs w:val="22"/>
        </w:rPr>
        <w:t xml:space="preserve"> </w:t>
      </w:r>
      <w:r w:rsidR="006C1BF3">
        <w:rPr>
          <w:rFonts w:ascii="Cambria" w:hAnsi="Cambria"/>
          <w:b/>
          <w:sz w:val="22"/>
          <w:szCs w:val="22"/>
        </w:rPr>
        <w:t>dla Szpitala Kolejowego w Pruszkowie</w:t>
      </w:r>
    </w:p>
    <w:p w14:paraId="43731463" w14:textId="43AC933C" w:rsidR="00E572B5" w:rsidRPr="00F502C9" w:rsidRDefault="00E572B5" w:rsidP="00E572B5">
      <w:pPr>
        <w:spacing w:before="100" w:beforeAutospacing="1" w:afterAutospacing="1"/>
        <w:jc w:val="center"/>
        <w:rPr>
          <w:rFonts w:ascii="Arial" w:hAnsi="Arial" w:cs="Arial"/>
          <w:b/>
          <w:bCs/>
          <w:u w:val="single"/>
        </w:rPr>
      </w:pPr>
    </w:p>
    <w:p w14:paraId="6E5A0697" w14:textId="30E1EEEF" w:rsidR="005830A0" w:rsidRPr="0088585F" w:rsidRDefault="005830A0" w:rsidP="00E572B5">
      <w:pPr>
        <w:pStyle w:val="Tekstprzypisudolnego"/>
        <w:jc w:val="center"/>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lastRenderedPageBreak/>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6A212C92" w14:textId="65D3E46E" w:rsidR="006C1BF3" w:rsidRDefault="008E333D" w:rsidP="006C1BF3">
      <w:pPr>
        <w:ind w:right="-1"/>
        <w:jc w:val="center"/>
        <w:rPr>
          <w:rFonts w:ascii="Cambria" w:hAnsi="Cambria"/>
          <w:b/>
          <w:sz w:val="22"/>
          <w:szCs w:val="22"/>
        </w:rPr>
      </w:pPr>
      <w:r w:rsidRPr="00480705">
        <w:rPr>
          <w:rFonts w:ascii="Cambria" w:eastAsia="Cambria" w:hAnsi="Cambria" w:cs="Cambria"/>
          <w:sz w:val="22"/>
          <w:szCs w:val="22"/>
        </w:rPr>
        <w:t xml:space="preserve">Dotyczy postępowania o zamówienie publiczne prowadzone w trybie i na zasadach określonych w ustawa z dnia 11 września 2019 r. Prawo zamówień publicznych </w:t>
      </w:r>
      <w:r w:rsidR="00D81730" w:rsidRPr="0088585F">
        <w:rPr>
          <w:rFonts w:ascii="Cambria" w:eastAsia="Cambria" w:hAnsi="Cambria" w:cs="Cambria"/>
          <w:sz w:val="22"/>
          <w:szCs w:val="22"/>
        </w:rPr>
        <w:t>Dz.U.202</w:t>
      </w:r>
      <w:r w:rsidR="00D81730">
        <w:rPr>
          <w:rFonts w:ascii="Cambria" w:eastAsia="Cambria" w:hAnsi="Cambria" w:cs="Cambria"/>
          <w:sz w:val="22"/>
          <w:szCs w:val="22"/>
        </w:rPr>
        <w:t>4.1320</w:t>
      </w:r>
      <w:r w:rsidR="00D81730" w:rsidRPr="0088585F">
        <w:rPr>
          <w:rFonts w:ascii="Cambria" w:eastAsia="Cambria" w:hAnsi="Cambria" w:cs="Cambria"/>
          <w:sz w:val="22"/>
          <w:szCs w:val="22"/>
        </w:rPr>
        <w:t xml:space="preserve"> z dnia 202</w:t>
      </w:r>
      <w:r w:rsidR="00D81730">
        <w:rPr>
          <w:rFonts w:ascii="Cambria" w:eastAsia="Cambria" w:hAnsi="Cambria" w:cs="Cambria"/>
          <w:sz w:val="22"/>
          <w:szCs w:val="22"/>
        </w:rPr>
        <w:t>4.08.30</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DC6D6E" w:rsidRPr="00C80B70">
        <w:rPr>
          <w:rFonts w:asciiTheme="minorHAnsi" w:eastAsia="Cambria" w:hAnsiTheme="minorHAnsi" w:cs="Cambria"/>
          <w:b/>
          <w:bCs/>
          <w:sz w:val="22"/>
          <w:szCs w:val="22"/>
        </w:rPr>
        <w:t>TP</w:t>
      </w:r>
      <w:r w:rsidR="006F2541" w:rsidRPr="00C80B70">
        <w:rPr>
          <w:rFonts w:asciiTheme="minorHAnsi" w:eastAsia="Cambria" w:hAnsiTheme="minorHAnsi" w:cs="Cambria"/>
          <w:b/>
          <w:bCs/>
          <w:sz w:val="22"/>
          <w:szCs w:val="22"/>
        </w:rPr>
        <w:t>-</w:t>
      </w:r>
      <w:r w:rsidR="00717EF3">
        <w:rPr>
          <w:rFonts w:asciiTheme="minorHAnsi" w:eastAsia="Cambria" w:hAnsiTheme="minorHAnsi" w:cs="Cambria"/>
          <w:b/>
          <w:bCs/>
          <w:sz w:val="22"/>
          <w:szCs w:val="22"/>
        </w:rPr>
        <w:t>11/2025</w:t>
      </w:r>
      <w:r w:rsidR="006C1BF3">
        <w:rPr>
          <w:rFonts w:asciiTheme="minorHAnsi" w:eastAsia="Cambria" w:hAnsiTheme="minorHAnsi" w:cs="Cambria"/>
          <w:b/>
          <w:bCs/>
          <w:sz w:val="22"/>
          <w:szCs w:val="22"/>
        </w:rPr>
        <w:t xml:space="preserve"> </w:t>
      </w:r>
      <w:r w:rsidRPr="00C80B70">
        <w:rPr>
          <w:rFonts w:asciiTheme="minorHAnsi" w:eastAsia="Cambria" w:hAnsiTheme="minorHAnsi" w:cs="Cambria"/>
          <w:sz w:val="22"/>
          <w:szCs w:val="22"/>
        </w:rPr>
        <w:t xml:space="preserve"> </w:t>
      </w:r>
      <w:r w:rsidR="006C1BF3">
        <w:rPr>
          <w:b/>
          <w:sz w:val="22"/>
          <w:szCs w:val="22"/>
        </w:rPr>
        <w:t>d</w:t>
      </w:r>
      <w:r w:rsidR="006C1BF3" w:rsidRPr="009A7138">
        <w:rPr>
          <w:b/>
          <w:sz w:val="22"/>
          <w:szCs w:val="22"/>
        </w:rPr>
        <w:t>ostaw</w:t>
      </w:r>
      <w:r w:rsidR="006C1BF3">
        <w:rPr>
          <w:b/>
          <w:sz w:val="22"/>
          <w:szCs w:val="22"/>
        </w:rPr>
        <w:t>ę</w:t>
      </w:r>
      <w:r w:rsidR="006C1BF3" w:rsidRPr="009A7138">
        <w:rPr>
          <w:b/>
          <w:sz w:val="22"/>
          <w:szCs w:val="22"/>
        </w:rPr>
        <w:t xml:space="preserve"> odczynników, materiałów kontrolnych oraz eksploatacyjnych wraz z dzierżawą aparatu  podstawowego i zastępczego do wykonywania badań z zakresu hematologii</w:t>
      </w:r>
      <w:r w:rsidR="006C1BF3" w:rsidRPr="00B82529">
        <w:rPr>
          <w:rFonts w:ascii="Cambria" w:hAnsi="Cambria"/>
          <w:b/>
          <w:sz w:val="22"/>
          <w:szCs w:val="22"/>
        </w:rPr>
        <w:t xml:space="preserve"> </w:t>
      </w:r>
      <w:r w:rsidR="006C1BF3">
        <w:rPr>
          <w:rFonts w:ascii="Cambria" w:hAnsi="Cambria"/>
          <w:b/>
          <w:sz w:val="22"/>
          <w:szCs w:val="22"/>
        </w:rPr>
        <w:t>dla Szpitala Kolejowego w Pruszkowie</w:t>
      </w:r>
    </w:p>
    <w:p w14:paraId="26A5BB8C" w14:textId="15B7D54D" w:rsidR="006F2541" w:rsidRPr="00F4695C" w:rsidRDefault="006F2541" w:rsidP="006C1BF3">
      <w:pPr>
        <w:spacing w:before="100" w:beforeAutospacing="1" w:afterAutospacing="1"/>
        <w:jc w:val="center"/>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2C7AB095"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Świadomy odpowiedzialności prawnej niniejszym oświadczam/oświadczamy, że zaoferowane przez przeze mnie / przez nas</w:t>
      </w:r>
      <w:r>
        <w:rPr>
          <w:rFonts w:ascii="Cambria" w:eastAsia="Cambria" w:hAnsi="Cambria" w:cs="Cambria"/>
          <w:sz w:val="24"/>
          <w:szCs w:val="24"/>
        </w:rPr>
        <w:t>,</w:t>
      </w:r>
      <w:r w:rsidRPr="0088585F">
        <w:rPr>
          <w:rFonts w:ascii="Cambria" w:eastAsia="Cambria" w:hAnsi="Cambria" w:cs="Cambria"/>
          <w:sz w:val="24"/>
          <w:szCs w:val="24"/>
        </w:rPr>
        <w:t xml:space="preserve"> jako przedmiot </w:t>
      </w:r>
      <w:r w:rsidRPr="00FC0773">
        <w:rPr>
          <w:rFonts w:ascii="Cambria" w:eastAsia="Cambria" w:hAnsi="Cambria" w:cs="Cambria"/>
          <w:sz w:val="24"/>
          <w:szCs w:val="24"/>
        </w:rPr>
        <w:t>zamówienia wyroby/produkty 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FC0773">
        <w:rPr>
          <w:rFonts w:ascii="Cambria" w:eastAsia="Cambria" w:hAnsi="Cambria" w:cs="Cambria"/>
          <w:b/>
          <w:bCs/>
          <w:sz w:val="24"/>
          <w:szCs w:val="24"/>
        </w:rPr>
        <w:t xml:space="preserve">Formularz </w:t>
      </w:r>
      <w:r w:rsidRPr="0088585F">
        <w:rPr>
          <w:rFonts w:ascii="Cambria" w:eastAsia="Cambria" w:hAnsi="Cambria" w:cs="Cambria"/>
          <w:b/>
          <w:bCs/>
          <w:sz w:val="24"/>
          <w:szCs w:val="24"/>
        </w:rPr>
        <w:t>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p.z.p.</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4"/>
      <w:footerReference w:type="first" r:id="rId25"/>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7955F3" w14:textId="77777777" w:rsidR="00033073" w:rsidRDefault="00033073">
      <w:r>
        <w:separator/>
      </w:r>
    </w:p>
  </w:endnote>
  <w:endnote w:type="continuationSeparator" w:id="0">
    <w:p w14:paraId="43F374F4" w14:textId="77777777" w:rsidR="00033073" w:rsidRDefault="000330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charset w:val="00"/>
    <w:family w:val="swiss"/>
    <w:pitch w:val="variable"/>
    <w:sig w:usb0="A11526FF" w:usb1="D000204B" w:usb2="0001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altName w:val="Times New Roman"/>
    <w:panose1 w:val="00000000000000000000"/>
    <w:charset w:val="00"/>
    <w:family w:val="auto"/>
    <w:notTrueType/>
    <w:pitch w:val="variable"/>
    <w:sig w:usb0="00000003" w:usb1="00000000" w:usb2="00000000" w:usb3="00000000" w:csb0="0000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73353390"/>
      <w:docPartObj>
        <w:docPartGallery w:val="Page Numbers (Bottom of Page)"/>
        <w:docPartUnique/>
      </w:docPartObj>
    </w:sdtPr>
    <w:sdtEndPr/>
    <w:sdtContent>
      <w:p w14:paraId="66C98338" w14:textId="5551FFAB" w:rsidR="00033073" w:rsidRDefault="00033073">
        <w:pPr>
          <w:pStyle w:val="Stopka"/>
          <w:jc w:val="right"/>
        </w:pPr>
        <w:r>
          <w:fldChar w:fldCharType="begin"/>
        </w:r>
        <w:r>
          <w:instrText>PAGE   \* MERGEFORMAT</w:instrText>
        </w:r>
        <w:r>
          <w:fldChar w:fldCharType="separate"/>
        </w:r>
        <w:r>
          <w:rPr>
            <w:noProof/>
          </w:rPr>
          <w:t>29</w:t>
        </w:r>
        <w:r>
          <w:fldChar w:fldCharType="end"/>
        </w:r>
      </w:p>
    </w:sdtContent>
  </w:sdt>
  <w:p w14:paraId="7FF6FBAF" w14:textId="6F5D3BBC" w:rsidR="00033073" w:rsidRDefault="00033073">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150351" w14:textId="77777777" w:rsidR="00033073" w:rsidRDefault="00033073">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2E124C" w14:textId="77777777" w:rsidR="00033073" w:rsidRDefault="00033073">
      <w:r>
        <w:separator/>
      </w:r>
    </w:p>
  </w:footnote>
  <w:footnote w:type="continuationSeparator" w:id="0">
    <w:p w14:paraId="1A9ED8EA" w14:textId="77777777" w:rsidR="00033073" w:rsidRDefault="000330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F60C44"/>
    <w:multiLevelType w:val="hybridMultilevel"/>
    <w:tmpl w:val="117C01CE"/>
    <w:lvl w:ilvl="0" w:tplc="3D8A4F70">
      <w:start w:val="1"/>
      <w:numFmt w:val="decimal"/>
      <w:lvlText w:val="%1)"/>
      <w:lvlJc w:val="left"/>
      <w:pPr>
        <w:ind w:left="1080" w:hanging="360"/>
      </w:pPr>
      <w:rPr>
        <w:rFonts w:eastAsia="Garamond"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BF97F59"/>
    <w:multiLevelType w:val="multilevel"/>
    <w:tmpl w:val="9384A09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1"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0BD4449"/>
    <w:multiLevelType w:val="multilevel"/>
    <w:tmpl w:val="2322181A"/>
    <w:lvl w:ilvl="0">
      <w:start w:val="1"/>
      <w:numFmt w:val="lowerLetter"/>
      <w:lvlText w:val="%1)"/>
      <w:lvlJc w:val="left"/>
      <w:pPr>
        <w:ind w:left="795" w:hanging="43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5"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CC01D84"/>
    <w:multiLevelType w:val="multilevel"/>
    <w:tmpl w:val="1D081A60"/>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1" w15:restartNumberingAfterBreak="0">
    <w:nsid w:val="1D5751A2"/>
    <w:multiLevelType w:val="hybridMultilevel"/>
    <w:tmpl w:val="572A7CFE"/>
    <w:lvl w:ilvl="0" w:tplc="E18A0294">
      <w:start w:val="2"/>
      <w:numFmt w:val="decimal"/>
      <w:lvlText w:val="%1."/>
      <w:lvlJc w:val="left"/>
      <w:pPr>
        <w:ind w:left="114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3"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7"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97B0316"/>
    <w:multiLevelType w:val="hybridMultilevel"/>
    <w:tmpl w:val="A284306A"/>
    <w:lvl w:ilvl="0" w:tplc="CAE2FBAC">
      <w:start w:val="5"/>
      <w:numFmt w:val="decimal"/>
      <w:lvlText w:val="%1."/>
      <w:lvlJc w:val="left"/>
      <w:pPr>
        <w:ind w:left="720" w:hanging="360"/>
      </w:pPr>
      <w:rPr>
        <w:rFonts w:eastAsia="Garamond" w:cs="Garamond"/>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4"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5"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7" w15:restartNumberingAfterBreak="0">
    <w:nsid w:val="5D776336"/>
    <w:multiLevelType w:val="multilevel"/>
    <w:tmpl w:val="BC7680B2"/>
    <w:lvl w:ilvl="0">
      <w:start w:val="1"/>
      <w:numFmt w:val="decimal"/>
      <w:lvlText w:val="%1."/>
      <w:lvlJc w:val="left"/>
      <w:pPr>
        <w:ind w:left="765" w:hanging="40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8"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9"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0"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7B8D2B12"/>
    <w:multiLevelType w:val="multilevel"/>
    <w:tmpl w:val="0D7E1C1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4"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15:restartNumberingAfterBreak="0">
    <w:nsid w:val="7D196B6E"/>
    <w:multiLevelType w:val="multilevel"/>
    <w:tmpl w:val="E306105C"/>
    <w:lvl w:ilvl="0">
      <w:start w:val="1"/>
      <w:numFmt w:val="decimal"/>
      <w:lvlText w:val="%1."/>
      <w:lvlJc w:val="left"/>
      <w:pPr>
        <w:tabs>
          <w:tab w:val="num" w:pos="720"/>
        </w:tabs>
        <w:ind w:left="720" w:hanging="360"/>
      </w:pPr>
      <w:rPr>
        <w:rFonts w:ascii="Cambria" w:eastAsia="Times New Roman" w:hAnsi="Cambria" w:cs="Times New Roman" w:hint="default"/>
      </w:rPr>
    </w:lvl>
    <w:lvl w:ilvl="1">
      <w:start w:val="1"/>
      <w:numFmt w:val="decimal"/>
      <w:lvlText w:val="%2)"/>
      <w:lvlJc w:val="left"/>
      <w:pPr>
        <w:tabs>
          <w:tab w:val="num" w:pos="1440"/>
        </w:tabs>
        <w:ind w:left="1440" w:hanging="360"/>
      </w:pPr>
      <w:rPr>
        <w:rFonts w:ascii="Cambria" w:eastAsia="Times New Roman" w:hAnsi="Cambria" w:cs="Times New Roman"/>
      </w:rPr>
    </w:lvl>
    <w:lvl w:ilvl="2">
      <w:start w:val="1"/>
      <w:numFmt w:val="decimal"/>
      <w:lvlText w:val="%3)"/>
      <w:lvlJc w:val="left"/>
      <w:pPr>
        <w:tabs>
          <w:tab w:val="num" w:pos="2160"/>
        </w:tabs>
        <w:ind w:left="2160" w:hanging="360"/>
      </w:pPr>
      <w:rPr>
        <w:rFonts w:ascii="Cambria" w:eastAsia="Times New Roman" w:hAnsi="Cambria" w:cs="Times New Roman"/>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lowerLetter"/>
      <w:lvlText w:val="%6."/>
      <w:lvlJc w:val="left"/>
      <w:pPr>
        <w:tabs>
          <w:tab w:val="num" w:pos="4320"/>
        </w:tabs>
        <w:ind w:left="4320" w:hanging="360"/>
      </w:pPr>
      <w:rPr>
        <w:rFonts w:ascii="Cambria" w:eastAsia="Times New Roman" w:hAnsi="Cambria" w:cs="Times New Roman" w:hint="default"/>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7E316D9E"/>
    <w:multiLevelType w:val="hybridMultilevel"/>
    <w:tmpl w:val="11462B6E"/>
    <w:lvl w:ilvl="0" w:tplc="FFB428B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F17715B"/>
    <w:multiLevelType w:val="multilevel"/>
    <w:tmpl w:val="C898000E"/>
    <w:lvl w:ilvl="0">
      <w:start w:val="1"/>
      <w:numFmt w:val="ordinal"/>
      <w:lvlText w:val="%1"/>
      <w:lvlJc w:val="left"/>
      <w:pPr>
        <w:ind w:left="720" w:hanging="360"/>
      </w:pPr>
      <w:rPr>
        <w:rFonts w:cs="Times New Roman" w:hint="default"/>
        <w:sz w:val="22"/>
        <w:szCs w:val="22"/>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num w:numId="1">
    <w:abstractNumId w:val="33"/>
  </w:num>
  <w:num w:numId="2">
    <w:abstractNumId w:val="38"/>
  </w:num>
  <w:num w:numId="3">
    <w:abstractNumId w:val="0"/>
  </w:num>
  <w:num w:numId="4">
    <w:abstractNumId w:val="17"/>
  </w:num>
  <w:num w:numId="5">
    <w:abstractNumId w:val="26"/>
  </w:num>
  <w:num w:numId="6">
    <w:abstractNumId w:val="13"/>
  </w:num>
  <w:num w:numId="7">
    <w:abstractNumId w:val="44"/>
  </w:num>
  <w:num w:numId="8">
    <w:abstractNumId w:val="22"/>
  </w:num>
  <w:num w:numId="9">
    <w:abstractNumId w:val="14"/>
  </w:num>
  <w:num w:numId="10">
    <w:abstractNumId w:val="30"/>
  </w:num>
  <w:num w:numId="11">
    <w:abstractNumId w:val="23"/>
  </w:num>
  <w:num w:numId="12">
    <w:abstractNumId w:val="16"/>
  </w:num>
  <w:num w:numId="13">
    <w:abstractNumId w:val="42"/>
  </w:num>
  <w:num w:numId="14">
    <w:abstractNumId w:val="36"/>
    <w:lvlOverride w:ilvl="0">
      <w:startOverride w:val="1"/>
    </w:lvlOverride>
  </w:num>
  <w:num w:numId="15">
    <w:abstractNumId w:val="34"/>
    <w:lvlOverride w:ilvl="0">
      <w:startOverride w:val="1"/>
    </w:lvlOverride>
  </w:num>
  <w:num w:numId="16">
    <w:abstractNumId w:val="27"/>
  </w:num>
  <w:num w:numId="17">
    <w:abstractNumId w:val="41"/>
  </w:num>
  <w:num w:numId="18">
    <w:abstractNumId w:val="25"/>
  </w:num>
  <w:num w:numId="19">
    <w:abstractNumId w:val="35"/>
  </w:num>
  <w:num w:numId="20">
    <w:abstractNumId w:val="7"/>
  </w:num>
  <w:num w:numId="21">
    <w:abstractNumId w:val="31"/>
  </w:num>
  <w:num w:numId="22">
    <w:abstractNumId w:val="15"/>
  </w:num>
  <w:num w:numId="23">
    <w:abstractNumId w:val="40"/>
  </w:num>
  <w:num w:numId="24">
    <w:abstractNumId w:val="32"/>
  </w:num>
  <w:num w:numId="25">
    <w:abstractNumId w:val="10"/>
  </w:num>
  <w:num w:numId="26">
    <w:abstractNumId w:val="24"/>
  </w:num>
  <w:num w:numId="27">
    <w:abstractNumId w:val="39"/>
  </w:num>
  <w:num w:numId="28">
    <w:abstractNumId w:val="28"/>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8"/>
    <w:lvlOverride w:ilvl="0">
      <w:startOverride w:val="1"/>
    </w:lvlOverride>
    <w:lvlOverride w:ilvl="1"/>
    <w:lvlOverride w:ilvl="2"/>
    <w:lvlOverride w:ilvl="3"/>
    <w:lvlOverride w:ilvl="4"/>
    <w:lvlOverride w:ilvl="5"/>
    <w:lvlOverride w:ilvl="6"/>
    <w:lvlOverride w:ilvl="7"/>
    <w:lvlOverride w:ilvl="8"/>
  </w:num>
  <w:num w:numId="31">
    <w:abstractNumId w:val="8"/>
  </w:num>
  <w:num w:numId="32">
    <w:abstractNumId w:val="11"/>
  </w:num>
  <w:num w:numId="33">
    <w:abstractNumId w:val="19"/>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lvlOverride w:ilvl="1"/>
    <w:lvlOverride w:ilvl="2"/>
    <w:lvlOverride w:ilvl="3"/>
    <w:lvlOverride w:ilvl="4"/>
    <w:lvlOverride w:ilvl="5"/>
    <w:lvlOverride w:ilvl="6"/>
    <w:lvlOverride w:ilvl="7"/>
    <w:lvlOverride w:ilvl="8"/>
  </w:num>
  <w:num w:numId="38">
    <w:abstractNumId w:val="43"/>
    <w:lvlOverride w:ilvl="0">
      <w:startOverride w:val="1"/>
    </w:lvlOverride>
    <w:lvlOverride w:ilvl="1"/>
    <w:lvlOverride w:ilvl="2"/>
    <w:lvlOverride w:ilvl="3"/>
    <w:lvlOverride w:ilvl="4"/>
    <w:lvlOverride w:ilvl="5"/>
    <w:lvlOverride w:ilvl="6"/>
    <w:lvlOverride w:ilvl="7"/>
    <w:lvlOverride w:ilvl="8"/>
  </w:num>
  <w:num w:numId="39">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0"/>
    <w:lvlOverride w:ilvl="0">
      <w:startOverride w:val="1"/>
    </w:lvlOverride>
    <w:lvlOverride w:ilvl="1"/>
    <w:lvlOverride w:ilvl="2"/>
    <w:lvlOverride w:ilvl="3"/>
    <w:lvlOverride w:ilvl="4"/>
    <w:lvlOverride w:ilvl="5"/>
    <w:lvlOverride w:ilvl="6"/>
    <w:lvlOverride w:ilvl="7"/>
    <w:lvlOverride w:ilvl="8"/>
  </w:num>
  <w:num w:numId="42">
    <w:abstractNumId w:val="47"/>
  </w:num>
  <w:num w:numId="4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num>
  <w:num w:numId="46">
    <w:abstractNumId w:val="4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4219"/>
    <w:rsid w:val="00004E17"/>
    <w:rsid w:val="00005CA7"/>
    <w:rsid w:val="00006C16"/>
    <w:rsid w:val="00010802"/>
    <w:rsid w:val="000119E3"/>
    <w:rsid w:val="00016F74"/>
    <w:rsid w:val="0001765B"/>
    <w:rsid w:val="00025DDE"/>
    <w:rsid w:val="000275C1"/>
    <w:rsid w:val="00033073"/>
    <w:rsid w:val="000452B0"/>
    <w:rsid w:val="00047EFC"/>
    <w:rsid w:val="00050C89"/>
    <w:rsid w:val="0005310B"/>
    <w:rsid w:val="00055F36"/>
    <w:rsid w:val="00064944"/>
    <w:rsid w:val="00065777"/>
    <w:rsid w:val="00074DA3"/>
    <w:rsid w:val="00074FE4"/>
    <w:rsid w:val="000836C0"/>
    <w:rsid w:val="00085228"/>
    <w:rsid w:val="00086B77"/>
    <w:rsid w:val="000879DB"/>
    <w:rsid w:val="00096AD8"/>
    <w:rsid w:val="000C20DA"/>
    <w:rsid w:val="000C30CB"/>
    <w:rsid w:val="000C3CD1"/>
    <w:rsid w:val="000C5839"/>
    <w:rsid w:val="000D65A7"/>
    <w:rsid w:val="000D777D"/>
    <w:rsid w:val="000E23FF"/>
    <w:rsid w:val="000E6FCB"/>
    <w:rsid w:val="000E7E87"/>
    <w:rsid w:val="000F493F"/>
    <w:rsid w:val="000F771D"/>
    <w:rsid w:val="001209D2"/>
    <w:rsid w:val="00122480"/>
    <w:rsid w:val="00122CD4"/>
    <w:rsid w:val="0012481D"/>
    <w:rsid w:val="00125C93"/>
    <w:rsid w:val="00131291"/>
    <w:rsid w:val="001434DE"/>
    <w:rsid w:val="00150542"/>
    <w:rsid w:val="00152638"/>
    <w:rsid w:val="00153B9B"/>
    <w:rsid w:val="00157FA5"/>
    <w:rsid w:val="0016244D"/>
    <w:rsid w:val="0017359F"/>
    <w:rsid w:val="00173BC0"/>
    <w:rsid w:val="00173C31"/>
    <w:rsid w:val="00174058"/>
    <w:rsid w:val="00174571"/>
    <w:rsid w:val="0018188B"/>
    <w:rsid w:val="00183FFA"/>
    <w:rsid w:val="00191EB4"/>
    <w:rsid w:val="0019435D"/>
    <w:rsid w:val="00196778"/>
    <w:rsid w:val="00197575"/>
    <w:rsid w:val="001A2DEF"/>
    <w:rsid w:val="001B1DA3"/>
    <w:rsid w:val="001C0FCC"/>
    <w:rsid w:val="001C5B70"/>
    <w:rsid w:val="001C7361"/>
    <w:rsid w:val="001D59E0"/>
    <w:rsid w:val="001D6C5A"/>
    <w:rsid w:val="001D736F"/>
    <w:rsid w:val="001E018E"/>
    <w:rsid w:val="001E304D"/>
    <w:rsid w:val="001E3322"/>
    <w:rsid w:val="001F0922"/>
    <w:rsid w:val="001F304A"/>
    <w:rsid w:val="001F6D8C"/>
    <w:rsid w:val="0020457C"/>
    <w:rsid w:val="002100F2"/>
    <w:rsid w:val="002133EA"/>
    <w:rsid w:val="00224582"/>
    <w:rsid w:val="00230060"/>
    <w:rsid w:val="00232D1E"/>
    <w:rsid w:val="00233882"/>
    <w:rsid w:val="00236C3A"/>
    <w:rsid w:val="002414F0"/>
    <w:rsid w:val="002470B5"/>
    <w:rsid w:val="00260388"/>
    <w:rsid w:val="0026142E"/>
    <w:rsid w:val="002712BF"/>
    <w:rsid w:val="002723E0"/>
    <w:rsid w:val="0027258C"/>
    <w:rsid w:val="002742DE"/>
    <w:rsid w:val="00274659"/>
    <w:rsid w:val="002819DC"/>
    <w:rsid w:val="0029123A"/>
    <w:rsid w:val="00293366"/>
    <w:rsid w:val="002A505C"/>
    <w:rsid w:val="002A7A89"/>
    <w:rsid w:val="002C206D"/>
    <w:rsid w:val="002C4BC8"/>
    <w:rsid w:val="002C5585"/>
    <w:rsid w:val="002C63EF"/>
    <w:rsid w:val="002C7E44"/>
    <w:rsid w:val="002D1685"/>
    <w:rsid w:val="002E63AA"/>
    <w:rsid w:val="002F0C89"/>
    <w:rsid w:val="002F3DB2"/>
    <w:rsid w:val="00306CE0"/>
    <w:rsid w:val="003135A9"/>
    <w:rsid w:val="003135F3"/>
    <w:rsid w:val="0033138F"/>
    <w:rsid w:val="00340BBD"/>
    <w:rsid w:val="00347D82"/>
    <w:rsid w:val="0035050F"/>
    <w:rsid w:val="003563AB"/>
    <w:rsid w:val="00360311"/>
    <w:rsid w:val="00366148"/>
    <w:rsid w:val="00370EE4"/>
    <w:rsid w:val="00373365"/>
    <w:rsid w:val="003776BE"/>
    <w:rsid w:val="003800B6"/>
    <w:rsid w:val="00381D77"/>
    <w:rsid w:val="00383B61"/>
    <w:rsid w:val="00383D85"/>
    <w:rsid w:val="00387017"/>
    <w:rsid w:val="00391338"/>
    <w:rsid w:val="00392006"/>
    <w:rsid w:val="00397646"/>
    <w:rsid w:val="003A5DF9"/>
    <w:rsid w:val="003B1398"/>
    <w:rsid w:val="003C61AE"/>
    <w:rsid w:val="003D1ADB"/>
    <w:rsid w:val="003E68AF"/>
    <w:rsid w:val="003F1A67"/>
    <w:rsid w:val="003F6D08"/>
    <w:rsid w:val="003F7A80"/>
    <w:rsid w:val="00401F0A"/>
    <w:rsid w:val="004162B5"/>
    <w:rsid w:val="00421169"/>
    <w:rsid w:val="00423C9E"/>
    <w:rsid w:val="00427E4F"/>
    <w:rsid w:val="0043055F"/>
    <w:rsid w:val="00435162"/>
    <w:rsid w:val="00462C86"/>
    <w:rsid w:val="0046520B"/>
    <w:rsid w:val="00467119"/>
    <w:rsid w:val="0047590F"/>
    <w:rsid w:val="004778F4"/>
    <w:rsid w:val="00477920"/>
    <w:rsid w:val="00480705"/>
    <w:rsid w:val="00485F85"/>
    <w:rsid w:val="004A08CE"/>
    <w:rsid w:val="004A79E8"/>
    <w:rsid w:val="004C6B0F"/>
    <w:rsid w:val="004D359F"/>
    <w:rsid w:val="004D73E1"/>
    <w:rsid w:val="004E0786"/>
    <w:rsid w:val="004E39FD"/>
    <w:rsid w:val="004E3C5C"/>
    <w:rsid w:val="004E6E8A"/>
    <w:rsid w:val="004F0C42"/>
    <w:rsid w:val="004F2CD8"/>
    <w:rsid w:val="004F471B"/>
    <w:rsid w:val="004F4F0B"/>
    <w:rsid w:val="004F6E91"/>
    <w:rsid w:val="00502C91"/>
    <w:rsid w:val="00504DDB"/>
    <w:rsid w:val="00505BA1"/>
    <w:rsid w:val="0051053B"/>
    <w:rsid w:val="0052635B"/>
    <w:rsid w:val="00530370"/>
    <w:rsid w:val="005315A0"/>
    <w:rsid w:val="0055491D"/>
    <w:rsid w:val="00563114"/>
    <w:rsid w:val="00565052"/>
    <w:rsid w:val="00577B7D"/>
    <w:rsid w:val="00580472"/>
    <w:rsid w:val="005830A0"/>
    <w:rsid w:val="005A4D8D"/>
    <w:rsid w:val="005C2684"/>
    <w:rsid w:val="005C277B"/>
    <w:rsid w:val="005D469F"/>
    <w:rsid w:val="005D7D56"/>
    <w:rsid w:val="005E53D4"/>
    <w:rsid w:val="006017B6"/>
    <w:rsid w:val="006034D7"/>
    <w:rsid w:val="006049C5"/>
    <w:rsid w:val="00605504"/>
    <w:rsid w:val="00611C69"/>
    <w:rsid w:val="00625F99"/>
    <w:rsid w:val="00643095"/>
    <w:rsid w:val="0064337C"/>
    <w:rsid w:val="00652B90"/>
    <w:rsid w:val="00652F6B"/>
    <w:rsid w:val="006601CC"/>
    <w:rsid w:val="006615F1"/>
    <w:rsid w:val="006651E1"/>
    <w:rsid w:val="0067325D"/>
    <w:rsid w:val="00675F64"/>
    <w:rsid w:val="00676A37"/>
    <w:rsid w:val="0068153F"/>
    <w:rsid w:val="00683182"/>
    <w:rsid w:val="006860C4"/>
    <w:rsid w:val="00687118"/>
    <w:rsid w:val="0069318F"/>
    <w:rsid w:val="00694AF9"/>
    <w:rsid w:val="0069743F"/>
    <w:rsid w:val="00697DD0"/>
    <w:rsid w:val="006A0B26"/>
    <w:rsid w:val="006A5F5C"/>
    <w:rsid w:val="006A686B"/>
    <w:rsid w:val="006B3557"/>
    <w:rsid w:val="006B3C91"/>
    <w:rsid w:val="006B424F"/>
    <w:rsid w:val="006B720D"/>
    <w:rsid w:val="006C1654"/>
    <w:rsid w:val="006C1BF3"/>
    <w:rsid w:val="006C2DE1"/>
    <w:rsid w:val="006F2049"/>
    <w:rsid w:val="006F2541"/>
    <w:rsid w:val="007058C2"/>
    <w:rsid w:val="00705DB4"/>
    <w:rsid w:val="00717EF3"/>
    <w:rsid w:val="007212BF"/>
    <w:rsid w:val="00722CA2"/>
    <w:rsid w:val="00723C5B"/>
    <w:rsid w:val="0073125D"/>
    <w:rsid w:val="00731B76"/>
    <w:rsid w:val="007379B7"/>
    <w:rsid w:val="00746332"/>
    <w:rsid w:val="00770C40"/>
    <w:rsid w:val="00775CDE"/>
    <w:rsid w:val="00777120"/>
    <w:rsid w:val="00781778"/>
    <w:rsid w:val="00782BF8"/>
    <w:rsid w:val="00784860"/>
    <w:rsid w:val="00787803"/>
    <w:rsid w:val="0079288B"/>
    <w:rsid w:val="00794752"/>
    <w:rsid w:val="007A2FC5"/>
    <w:rsid w:val="007A53E8"/>
    <w:rsid w:val="007B0C24"/>
    <w:rsid w:val="007B29B2"/>
    <w:rsid w:val="007C547B"/>
    <w:rsid w:val="007D1A6E"/>
    <w:rsid w:val="007E151F"/>
    <w:rsid w:val="007E17CE"/>
    <w:rsid w:val="007F27E2"/>
    <w:rsid w:val="007F7B20"/>
    <w:rsid w:val="00812111"/>
    <w:rsid w:val="00812A10"/>
    <w:rsid w:val="008153AD"/>
    <w:rsid w:val="008162C2"/>
    <w:rsid w:val="00820AAE"/>
    <w:rsid w:val="008211CB"/>
    <w:rsid w:val="00831F12"/>
    <w:rsid w:val="00833778"/>
    <w:rsid w:val="00840AEE"/>
    <w:rsid w:val="00843D2E"/>
    <w:rsid w:val="008470D4"/>
    <w:rsid w:val="00851FF2"/>
    <w:rsid w:val="00860B80"/>
    <w:rsid w:val="00865093"/>
    <w:rsid w:val="00866CF8"/>
    <w:rsid w:val="00872F4B"/>
    <w:rsid w:val="0088585F"/>
    <w:rsid w:val="008B264C"/>
    <w:rsid w:val="008B7A8D"/>
    <w:rsid w:val="008C38C9"/>
    <w:rsid w:val="008D6D56"/>
    <w:rsid w:val="008D7D13"/>
    <w:rsid w:val="008E06DA"/>
    <w:rsid w:val="008E0D76"/>
    <w:rsid w:val="008E333D"/>
    <w:rsid w:val="008E3C91"/>
    <w:rsid w:val="008E588D"/>
    <w:rsid w:val="008F07BD"/>
    <w:rsid w:val="00900259"/>
    <w:rsid w:val="009211B0"/>
    <w:rsid w:val="0092190B"/>
    <w:rsid w:val="00922084"/>
    <w:rsid w:val="00924464"/>
    <w:rsid w:val="0092734D"/>
    <w:rsid w:val="009330D8"/>
    <w:rsid w:val="00940D93"/>
    <w:rsid w:val="0094282E"/>
    <w:rsid w:val="00947965"/>
    <w:rsid w:val="00947CF8"/>
    <w:rsid w:val="0095507C"/>
    <w:rsid w:val="0096083B"/>
    <w:rsid w:val="00960B89"/>
    <w:rsid w:val="00961C11"/>
    <w:rsid w:val="009622E4"/>
    <w:rsid w:val="0096355D"/>
    <w:rsid w:val="00982D54"/>
    <w:rsid w:val="00985E9A"/>
    <w:rsid w:val="00986209"/>
    <w:rsid w:val="0099006B"/>
    <w:rsid w:val="00991EFF"/>
    <w:rsid w:val="009A21AC"/>
    <w:rsid w:val="009A3196"/>
    <w:rsid w:val="009B1201"/>
    <w:rsid w:val="009B1BEB"/>
    <w:rsid w:val="009B27FC"/>
    <w:rsid w:val="009B2C3E"/>
    <w:rsid w:val="009C116A"/>
    <w:rsid w:val="009C74D6"/>
    <w:rsid w:val="009D06FD"/>
    <w:rsid w:val="009E05D6"/>
    <w:rsid w:val="009F0DD8"/>
    <w:rsid w:val="009F2942"/>
    <w:rsid w:val="00A00B7D"/>
    <w:rsid w:val="00A041B4"/>
    <w:rsid w:val="00A25B8E"/>
    <w:rsid w:val="00A302B9"/>
    <w:rsid w:val="00A327C5"/>
    <w:rsid w:val="00A336C6"/>
    <w:rsid w:val="00A347C2"/>
    <w:rsid w:val="00A41A09"/>
    <w:rsid w:val="00A54219"/>
    <w:rsid w:val="00A60BEC"/>
    <w:rsid w:val="00A647E6"/>
    <w:rsid w:val="00A64E34"/>
    <w:rsid w:val="00A6530D"/>
    <w:rsid w:val="00A65792"/>
    <w:rsid w:val="00A70DA2"/>
    <w:rsid w:val="00A73DCA"/>
    <w:rsid w:val="00A74D0F"/>
    <w:rsid w:val="00A75446"/>
    <w:rsid w:val="00A7590F"/>
    <w:rsid w:val="00A9758F"/>
    <w:rsid w:val="00AA0849"/>
    <w:rsid w:val="00AA1430"/>
    <w:rsid w:val="00AA21A1"/>
    <w:rsid w:val="00AB210B"/>
    <w:rsid w:val="00AC5935"/>
    <w:rsid w:val="00AD27C5"/>
    <w:rsid w:val="00AD62F2"/>
    <w:rsid w:val="00AF53F2"/>
    <w:rsid w:val="00B05DA2"/>
    <w:rsid w:val="00B06440"/>
    <w:rsid w:val="00B10123"/>
    <w:rsid w:val="00B14E11"/>
    <w:rsid w:val="00B159DF"/>
    <w:rsid w:val="00B20638"/>
    <w:rsid w:val="00B20BDD"/>
    <w:rsid w:val="00B30ED2"/>
    <w:rsid w:val="00B324FA"/>
    <w:rsid w:val="00B43B83"/>
    <w:rsid w:val="00B46387"/>
    <w:rsid w:val="00B469EA"/>
    <w:rsid w:val="00B52538"/>
    <w:rsid w:val="00B54B33"/>
    <w:rsid w:val="00B60831"/>
    <w:rsid w:val="00B62491"/>
    <w:rsid w:val="00B657FD"/>
    <w:rsid w:val="00B66E79"/>
    <w:rsid w:val="00B74D84"/>
    <w:rsid w:val="00B92BFA"/>
    <w:rsid w:val="00B94AEC"/>
    <w:rsid w:val="00BA1587"/>
    <w:rsid w:val="00BA380A"/>
    <w:rsid w:val="00BA586A"/>
    <w:rsid w:val="00BB184F"/>
    <w:rsid w:val="00BC09EC"/>
    <w:rsid w:val="00BC7762"/>
    <w:rsid w:val="00BE1670"/>
    <w:rsid w:val="00BF048F"/>
    <w:rsid w:val="00BF3A72"/>
    <w:rsid w:val="00BF6033"/>
    <w:rsid w:val="00BF6C5E"/>
    <w:rsid w:val="00BF7B5A"/>
    <w:rsid w:val="00C02909"/>
    <w:rsid w:val="00C03632"/>
    <w:rsid w:val="00C23A2C"/>
    <w:rsid w:val="00C249C2"/>
    <w:rsid w:val="00C30038"/>
    <w:rsid w:val="00C30BDA"/>
    <w:rsid w:val="00C311EE"/>
    <w:rsid w:val="00C3287E"/>
    <w:rsid w:val="00C33205"/>
    <w:rsid w:val="00C42ED8"/>
    <w:rsid w:val="00C43548"/>
    <w:rsid w:val="00C7366A"/>
    <w:rsid w:val="00C73AC2"/>
    <w:rsid w:val="00C74C42"/>
    <w:rsid w:val="00C74F18"/>
    <w:rsid w:val="00C80B70"/>
    <w:rsid w:val="00C8152C"/>
    <w:rsid w:val="00C860D3"/>
    <w:rsid w:val="00C87478"/>
    <w:rsid w:val="00C909CA"/>
    <w:rsid w:val="00C92751"/>
    <w:rsid w:val="00C9365D"/>
    <w:rsid w:val="00CA208A"/>
    <w:rsid w:val="00CA48B9"/>
    <w:rsid w:val="00CA63C6"/>
    <w:rsid w:val="00CA7036"/>
    <w:rsid w:val="00CB101C"/>
    <w:rsid w:val="00CB3C19"/>
    <w:rsid w:val="00CB7FE4"/>
    <w:rsid w:val="00CC6B05"/>
    <w:rsid w:val="00CC72E0"/>
    <w:rsid w:val="00CD2A7C"/>
    <w:rsid w:val="00CE2046"/>
    <w:rsid w:val="00CE3AEA"/>
    <w:rsid w:val="00CE55E5"/>
    <w:rsid w:val="00CE7BB1"/>
    <w:rsid w:val="00D01AC0"/>
    <w:rsid w:val="00D0468F"/>
    <w:rsid w:val="00D05D0A"/>
    <w:rsid w:val="00D12274"/>
    <w:rsid w:val="00D239DE"/>
    <w:rsid w:val="00D23FCC"/>
    <w:rsid w:val="00D34EB9"/>
    <w:rsid w:val="00D3797C"/>
    <w:rsid w:val="00D62A65"/>
    <w:rsid w:val="00D63F5F"/>
    <w:rsid w:val="00D64208"/>
    <w:rsid w:val="00D6516E"/>
    <w:rsid w:val="00D761F5"/>
    <w:rsid w:val="00D76344"/>
    <w:rsid w:val="00D81730"/>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F16DC"/>
    <w:rsid w:val="00DF35F3"/>
    <w:rsid w:val="00DF4C24"/>
    <w:rsid w:val="00DF4DD2"/>
    <w:rsid w:val="00E02F22"/>
    <w:rsid w:val="00E05C0F"/>
    <w:rsid w:val="00E061D8"/>
    <w:rsid w:val="00E12013"/>
    <w:rsid w:val="00E133BD"/>
    <w:rsid w:val="00E240CA"/>
    <w:rsid w:val="00E2496F"/>
    <w:rsid w:val="00E41BB6"/>
    <w:rsid w:val="00E443BB"/>
    <w:rsid w:val="00E5166E"/>
    <w:rsid w:val="00E56F14"/>
    <w:rsid w:val="00E572B5"/>
    <w:rsid w:val="00E60942"/>
    <w:rsid w:val="00E75249"/>
    <w:rsid w:val="00E91C6B"/>
    <w:rsid w:val="00ED0A96"/>
    <w:rsid w:val="00ED32BF"/>
    <w:rsid w:val="00ED3530"/>
    <w:rsid w:val="00ED4CCB"/>
    <w:rsid w:val="00ED63ED"/>
    <w:rsid w:val="00EE73E2"/>
    <w:rsid w:val="00EF2B06"/>
    <w:rsid w:val="00EF5D5A"/>
    <w:rsid w:val="00F10115"/>
    <w:rsid w:val="00F10ADC"/>
    <w:rsid w:val="00F16E27"/>
    <w:rsid w:val="00F306DD"/>
    <w:rsid w:val="00F351A8"/>
    <w:rsid w:val="00F4695C"/>
    <w:rsid w:val="00F7353C"/>
    <w:rsid w:val="00F735E8"/>
    <w:rsid w:val="00F74EDE"/>
    <w:rsid w:val="00F769EC"/>
    <w:rsid w:val="00F77481"/>
    <w:rsid w:val="00F7787B"/>
    <w:rsid w:val="00F81892"/>
    <w:rsid w:val="00F81E1E"/>
    <w:rsid w:val="00F8439C"/>
    <w:rsid w:val="00F86F1F"/>
    <w:rsid w:val="00F96558"/>
    <w:rsid w:val="00FA47D1"/>
    <w:rsid w:val="00FA4896"/>
    <w:rsid w:val="00FA53A4"/>
    <w:rsid w:val="00FA5728"/>
    <w:rsid w:val="00FA7B12"/>
    <w:rsid w:val="00FB3FD8"/>
    <w:rsid w:val="00FB46CD"/>
    <w:rsid w:val="00FC0773"/>
    <w:rsid w:val="00FE7457"/>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A566E251-E052-48E1-86E2-5A31F8316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1"/>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szCs w:val="22"/>
      <w:lang w:eastAsia="en-GB"/>
    </w:rPr>
  </w:style>
  <w:style w:type="paragraph" w:customStyle="1" w:styleId="Tiret1">
    <w:name w:val="Tiret 1"/>
    <w:basedOn w:val="Normalny"/>
    <w:rsid w:val="0067325D"/>
    <w:pPr>
      <w:numPr>
        <w:numId w:val="15"/>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5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Nierozpoznanawzmianka4">
    <w:name w:val="Nierozpoznana wzmianka4"/>
    <w:basedOn w:val="Domylnaczcionkaakapitu"/>
    <w:uiPriority w:val="99"/>
    <w:semiHidden/>
    <w:unhideWhenUsed/>
    <w:rsid w:val="00F77481"/>
    <w:rPr>
      <w:color w:val="605E5C"/>
      <w:shd w:val="clear" w:color="auto" w:fill="E1DFDD"/>
    </w:rPr>
  </w:style>
  <w:style w:type="character" w:styleId="Nierozpoznanawzmianka">
    <w:name w:val="Unresolved Mention"/>
    <w:basedOn w:val="Domylnaczcionkaakapitu"/>
    <w:uiPriority w:val="99"/>
    <w:semiHidden/>
    <w:unhideWhenUsed/>
    <w:rsid w:val="008C38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handlowy@stocer.p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9C676C-8F0B-45E7-8603-3A69672546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TotalTime>
  <Pages>22</Pages>
  <Words>8526</Words>
  <Characters>51160</Characters>
  <Application>Microsoft Office Word</Application>
  <DocSecurity>0</DocSecurity>
  <Lines>426</Lines>
  <Paragraphs>119</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59567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Beata Stopnicka</cp:lastModifiedBy>
  <cp:revision>28</cp:revision>
  <cp:lastPrinted>2024-03-20T12:59:00Z</cp:lastPrinted>
  <dcterms:created xsi:type="dcterms:W3CDTF">2024-03-26T07:30:00Z</dcterms:created>
  <dcterms:modified xsi:type="dcterms:W3CDTF">2025-02-26T08:11:00Z</dcterms:modified>
</cp:coreProperties>
</file>