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029" w14:textId="77777777" w:rsidR="0062468E" w:rsidRDefault="009D2735" w:rsidP="0006723E">
      <w:pPr>
        <w:pStyle w:val="LukStopka-adres"/>
      </w:pPr>
      <w:r>
        <w:rPr>
          <w:lang w:eastAsia="pl-PL"/>
        </w:rPr>
        <w:drawing>
          <wp:anchor distT="0" distB="0" distL="114300" distR="114300" simplePos="0" relativeHeight="251654656" behindDoc="1" locked="0" layoutInCell="1" allowOverlap="1" wp14:anchorId="503BE751" wp14:editId="305305CE">
            <wp:simplePos x="0" y="0"/>
            <wp:positionH relativeFrom="column">
              <wp:posOffset>-1205865</wp:posOffset>
            </wp:positionH>
            <wp:positionV relativeFrom="paragraph">
              <wp:posOffset>6350</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t xml:space="preserve"> </w:t>
      </w:r>
      <w:r w:rsidR="00AC2AB1" w:rsidRPr="00AC2AB1">
        <w:t xml:space="preserve"> </w:t>
      </w:r>
      <w:r w:rsidR="002523F6">
        <w:t xml:space="preserve">  </w:t>
      </w:r>
      <w:r w:rsidR="00AC2AB1">
        <w:t xml:space="preserve"> </w:t>
      </w:r>
      <w:r w:rsidR="002523F6">
        <w:t xml:space="preserve">  </w:t>
      </w:r>
      <w:r w:rsidR="004E6884">
        <w:t xml:space="preserve">  </w:t>
      </w:r>
      <w:r w:rsidR="002523F6">
        <w:t xml:space="preserve"> </w:t>
      </w:r>
      <w:r w:rsidR="004E6884">
        <w:t xml:space="preserve">           </w:t>
      </w:r>
      <w:r w:rsidR="004104FD">
        <w:t xml:space="preserve"> </w:t>
      </w:r>
    </w:p>
    <w:p w14:paraId="343B9F64" w14:textId="77777777" w:rsidR="00C04B28" w:rsidRDefault="0062468E" w:rsidP="00361F8B">
      <w:pPr>
        <w:pStyle w:val="Nagwek4"/>
        <w:spacing w:before="60"/>
        <w:jc w:val="left"/>
        <w:rPr>
          <w:rFonts w:cs="Arial"/>
          <w:bCs/>
          <w:szCs w:val="24"/>
        </w:rPr>
      </w:pPr>
      <w:r w:rsidRPr="007053D2">
        <w:rPr>
          <w:rFonts w:cs="Arial"/>
          <w:bCs/>
          <w:szCs w:val="24"/>
        </w:rPr>
        <w:t xml:space="preserve">       </w:t>
      </w:r>
    </w:p>
    <w:p w14:paraId="385F9E78" w14:textId="4F56139F" w:rsidR="00C32BBA" w:rsidRDefault="00B563E2" w:rsidP="00361F8B">
      <w:pPr>
        <w:pStyle w:val="Nagwek4"/>
        <w:spacing w:before="60"/>
        <w:jc w:val="left"/>
        <w:rPr>
          <w:rFonts w:cs="Arial"/>
          <w:b w:val="0"/>
          <w:bCs/>
          <w:sz w:val="22"/>
          <w:szCs w:val="22"/>
        </w:rPr>
      </w:pPr>
      <w:r w:rsidRPr="007053D2">
        <w:rPr>
          <w:rFonts w:cs="Arial"/>
          <w:bCs/>
          <w:szCs w:val="24"/>
        </w:rPr>
        <w:t xml:space="preserve">        </w:t>
      </w:r>
      <w:r w:rsidR="0062468E"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p>
    <w:p w14:paraId="6E62FF7B" w14:textId="4FD10EC9" w:rsidR="000C5272" w:rsidRDefault="00A25160" w:rsidP="00361F8B">
      <w:pPr>
        <w:spacing w:before="120"/>
        <w:rPr>
          <w:rFonts w:ascii="Arial" w:hAnsi="Arial" w:cs="Arial"/>
          <w:sz w:val="22"/>
          <w:szCs w:val="22"/>
          <w:lang w:eastAsia="en-US"/>
        </w:rPr>
      </w:pPr>
      <w:r>
        <w:rPr>
          <w:rFonts w:ascii="Arial" w:hAnsi="Arial" w:cs="Arial"/>
          <w:b/>
          <w:bCs/>
          <w:sz w:val="24"/>
          <w:szCs w:val="24"/>
        </w:rPr>
        <w:t xml:space="preserve">                 </w:t>
      </w:r>
      <w:r w:rsidR="007319FA">
        <w:rPr>
          <w:rFonts w:ascii="Arial" w:hAnsi="Arial" w:cs="Arial"/>
          <w:b/>
          <w:bCs/>
          <w:sz w:val="24"/>
          <w:szCs w:val="24"/>
        </w:rPr>
        <w:t xml:space="preserve">            </w:t>
      </w:r>
      <w:r w:rsidR="007053D2">
        <w:rPr>
          <w:rFonts w:ascii="Arial" w:hAnsi="Arial" w:cs="Arial"/>
          <w:b/>
          <w:bCs/>
          <w:sz w:val="24"/>
          <w:szCs w:val="24"/>
        </w:rPr>
        <w:t xml:space="preserve"> </w:t>
      </w:r>
      <w:r w:rsidR="00FD0B69">
        <w:rPr>
          <w:rFonts w:ascii="Arial" w:hAnsi="Arial" w:cs="Arial"/>
          <w:b/>
          <w:bCs/>
          <w:sz w:val="24"/>
          <w:szCs w:val="24"/>
        </w:rPr>
        <w:t xml:space="preserve"> </w:t>
      </w:r>
      <w:r w:rsidR="00BF78ED">
        <w:rPr>
          <w:rFonts w:ascii="Arial" w:hAnsi="Arial" w:cs="Arial"/>
          <w:b/>
          <w:bCs/>
          <w:sz w:val="24"/>
          <w:szCs w:val="24"/>
        </w:rPr>
        <w:t xml:space="preserve">  </w:t>
      </w:r>
    </w:p>
    <w:p w14:paraId="66EFFEB4" w14:textId="6DA5FEAF" w:rsidR="0072195A" w:rsidRPr="006D7081" w:rsidRDefault="0053588C" w:rsidP="00D7574A">
      <w:pPr>
        <w:spacing w:before="240"/>
        <w:rPr>
          <w:rFonts w:ascii="Arial" w:hAnsi="Arial" w:cs="Arial"/>
          <w:sz w:val="22"/>
          <w:szCs w:val="22"/>
          <w:lang w:eastAsia="en-US"/>
        </w:rPr>
      </w:pPr>
      <w:r>
        <w:rPr>
          <w:rFonts w:ascii="Arial" w:hAnsi="Arial" w:cs="Arial"/>
          <w:sz w:val="22"/>
          <w:szCs w:val="22"/>
          <w:lang w:eastAsia="en-US"/>
        </w:rPr>
        <w:t>Z</w:t>
      </w:r>
      <w:r w:rsidR="00AC2AB1" w:rsidRPr="006D7081">
        <w:rPr>
          <w:rFonts w:ascii="Arial" w:hAnsi="Arial" w:cs="Arial"/>
          <w:sz w:val="22"/>
          <w:szCs w:val="22"/>
          <w:lang w:eastAsia="en-US"/>
        </w:rPr>
        <w:t xml:space="preserve">amawiający: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4DE14664"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147446">
        <w:rPr>
          <w:rFonts w:ascii="Arial" w:hAnsi="Arial" w:cs="Arial"/>
          <w:sz w:val="22"/>
          <w:szCs w:val="22"/>
        </w:rPr>
        <w:t>10</w:t>
      </w:r>
      <w:r w:rsidRPr="006D7081">
        <w:rPr>
          <w:rFonts w:ascii="Arial" w:hAnsi="Arial" w:cs="Arial"/>
          <w:sz w:val="22"/>
          <w:szCs w:val="22"/>
        </w:rPr>
        <w:t>.202</w:t>
      </w:r>
      <w:r w:rsidR="00361F8B">
        <w:rPr>
          <w:rFonts w:ascii="Arial" w:hAnsi="Arial" w:cs="Arial"/>
          <w:sz w:val="22"/>
          <w:szCs w:val="22"/>
        </w:rPr>
        <w:t>2</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77777777" w:rsidR="006D7081" w:rsidRPr="006D7081" w:rsidRDefault="006D7081"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2974A5C9" w14:textId="36B289E7" w:rsidR="00921617" w:rsidRPr="006D7081" w:rsidRDefault="005B4B81" w:rsidP="00B563E2">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w:t>
      </w:r>
      <w:r w:rsidR="005667BE">
        <w:rPr>
          <w:rFonts w:ascii="Arial" w:hAnsi="Arial" w:cs="Arial"/>
          <w:color w:val="000000" w:themeColor="text1"/>
          <w:sz w:val="22"/>
          <w:szCs w:val="22"/>
        </w:rPr>
        <w:t>Stacja rozdziału gazów technicznych</w:t>
      </w:r>
      <w:r w:rsidR="00361F8B">
        <w:rPr>
          <w:rFonts w:ascii="Arial" w:hAnsi="Arial" w:cs="Arial"/>
          <w:color w:val="000000" w:themeColor="text1"/>
          <w:sz w:val="22"/>
          <w:szCs w:val="22"/>
        </w:rPr>
        <w:t xml:space="preserve"> w Sieć Badawcza Łukasiewicz – Instytucie Ciężkiej Syntezy Organicznej </w:t>
      </w:r>
      <w:r w:rsidR="007319FA">
        <w:rPr>
          <w:rFonts w:ascii="Arial" w:hAnsi="Arial" w:cs="Arial"/>
          <w:color w:val="000000" w:themeColor="text1"/>
          <w:sz w:val="22"/>
          <w:szCs w:val="22"/>
        </w:rPr>
        <w:t>”Blachownia””</w:t>
      </w:r>
    </w:p>
    <w:p w14:paraId="7B08D686"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1D1ACFF6" w14:textId="4E98635E" w:rsidR="00AC2AB1" w:rsidRDefault="00AC2AB1" w:rsidP="00466FB5">
      <w:pPr>
        <w:pStyle w:val="Tekstpodstawowy"/>
        <w:spacing w:before="120"/>
        <w:jc w:val="center"/>
        <w:rPr>
          <w:rFonts w:ascii="Arial" w:hAnsi="Arial" w:cs="Arial"/>
          <w:b/>
          <w:sz w:val="24"/>
          <w:szCs w:val="24"/>
          <w:u w:val="double"/>
        </w:rPr>
      </w:pPr>
    </w:p>
    <w:p w14:paraId="3241CFBC" w14:textId="77777777" w:rsidR="00361F8B" w:rsidRDefault="00361F8B" w:rsidP="00361F8B">
      <w:pPr>
        <w:pStyle w:val="Tekstpodstawowy"/>
        <w:spacing w:before="120"/>
        <w:ind w:left="3540" w:firstLine="708"/>
        <w:rPr>
          <w:rFonts w:ascii="Verdana" w:hAnsi="Verdana" w:cs="Arial"/>
          <w:bCs/>
          <w:sz w:val="20"/>
        </w:rPr>
      </w:pPr>
      <w:r>
        <w:rPr>
          <w:rFonts w:ascii="Verdana" w:hAnsi="Verdana" w:cs="Arial"/>
          <w:bCs/>
          <w:sz w:val="20"/>
        </w:rPr>
        <w:t xml:space="preserve"> </w:t>
      </w:r>
    </w:p>
    <w:p w14:paraId="4728F84C" w14:textId="348B0F64" w:rsidR="00361F8B" w:rsidRPr="00316B6E" w:rsidRDefault="00A07CE1" w:rsidP="00361F8B">
      <w:pPr>
        <w:pStyle w:val="Tekstpodstawowy"/>
        <w:spacing w:before="120" w:line="360" w:lineRule="auto"/>
        <w:ind w:left="708" w:firstLine="708"/>
        <w:jc w:val="center"/>
        <w:rPr>
          <w:rFonts w:ascii="Arial" w:hAnsi="Arial" w:cs="Arial"/>
          <w:b/>
          <w:bCs/>
          <w:sz w:val="22"/>
          <w:szCs w:val="22"/>
        </w:rPr>
      </w:pPr>
      <w:r w:rsidRPr="00316B6E">
        <w:rPr>
          <w:rFonts w:ascii="Arial" w:hAnsi="Arial" w:cs="Arial"/>
          <w:b/>
          <w:bCs/>
          <w:sz w:val="22"/>
          <w:szCs w:val="22"/>
        </w:rPr>
        <w:t xml:space="preserve">   </w:t>
      </w:r>
      <w:r w:rsidR="00361F8B" w:rsidRPr="00316B6E">
        <w:rPr>
          <w:rFonts w:ascii="Arial" w:hAnsi="Arial" w:cs="Arial"/>
          <w:b/>
          <w:bCs/>
          <w:sz w:val="22"/>
          <w:szCs w:val="22"/>
        </w:rPr>
        <w:t xml:space="preserve"> Z</w:t>
      </w:r>
      <w:r w:rsidRPr="00316B6E">
        <w:rPr>
          <w:rFonts w:ascii="Arial" w:hAnsi="Arial" w:cs="Arial"/>
          <w:b/>
          <w:bCs/>
          <w:sz w:val="22"/>
          <w:szCs w:val="22"/>
        </w:rPr>
        <w:t>ATWIERDZAM</w:t>
      </w:r>
    </w:p>
    <w:p w14:paraId="28A8DED2" w14:textId="55DA3263" w:rsidR="002523F6" w:rsidRDefault="002523F6" w:rsidP="00361F8B">
      <w:pPr>
        <w:pStyle w:val="Tekstpodstawowy"/>
        <w:spacing w:before="120" w:line="360" w:lineRule="auto"/>
        <w:jc w:val="center"/>
        <w:rPr>
          <w:rFonts w:ascii="Arial" w:hAnsi="Arial" w:cs="Arial"/>
          <w:b/>
          <w:bCs/>
          <w:sz w:val="22"/>
          <w:szCs w:val="22"/>
        </w:rPr>
      </w:pPr>
    </w:p>
    <w:p w14:paraId="5ACD7F2A" w14:textId="478CA468" w:rsidR="00361F8B" w:rsidRPr="00361F8B" w:rsidRDefault="00361F8B" w:rsidP="00466FB5">
      <w:pPr>
        <w:pStyle w:val="Tekstpodstawowy"/>
        <w:spacing w:before="120"/>
        <w:jc w:val="center"/>
        <w:rPr>
          <w:rFonts w:ascii="Arial" w:hAnsi="Arial" w:cs="Arial"/>
          <w:bCs/>
          <w:sz w:val="24"/>
          <w:szCs w:val="24"/>
        </w:rPr>
      </w:pPr>
      <w:r>
        <w:rPr>
          <w:rFonts w:ascii="Arial" w:hAnsi="Arial" w:cs="Arial"/>
          <w:bCs/>
          <w:sz w:val="24"/>
          <w:szCs w:val="24"/>
        </w:rPr>
        <w:t xml:space="preserve">                            ………</w:t>
      </w:r>
      <w:r w:rsidRPr="00361F8B">
        <w:rPr>
          <w:rFonts w:ascii="Arial" w:hAnsi="Arial" w:cs="Arial"/>
          <w:bCs/>
          <w:sz w:val="24"/>
          <w:szCs w:val="24"/>
        </w:rPr>
        <w:t>………………..</w:t>
      </w:r>
    </w:p>
    <w:p w14:paraId="0FE5E77C" w14:textId="48D8E889" w:rsidR="00361F8B" w:rsidRPr="00F75610" w:rsidRDefault="00361F8B" w:rsidP="00466FB5">
      <w:pPr>
        <w:pStyle w:val="Tekstpodstawowy"/>
        <w:spacing w:before="120"/>
        <w:jc w:val="center"/>
        <w:rPr>
          <w:rFonts w:ascii="Arial" w:hAnsi="Arial" w:cs="Arial"/>
          <w:bCs/>
          <w:sz w:val="18"/>
          <w:szCs w:val="18"/>
        </w:rPr>
      </w:pPr>
      <w:r w:rsidRPr="00361F8B">
        <w:rPr>
          <w:rFonts w:ascii="Arial" w:hAnsi="Arial" w:cs="Arial"/>
          <w:bCs/>
          <w:sz w:val="20"/>
        </w:rPr>
        <w:t xml:space="preserve">                                   </w:t>
      </w:r>
      <w:r w:rsidRPr="00F75610">
        <w:rPr>
          <w:rFonts w:ascii="Arial" w:hAnsi="Arial" w:cs="Arial"/>
          <w:bCs/>
          <w:sz w:val="18"/>
          <w:szCs w:val="18"/>
        </w:rPr>
        <w:t>/podpisano elektronicznie/</w:t>
      </w:r>
    </w:p>
    <w:p w14:paraId="2A948958" w14:textId="1F65C1B3" w:rsidR="00361F8B" w:rsidRPr="00F75610" w:rsidRDefault="00361F8B" w:rsidP="00466FB5">
      <w:pPr>
        <w:pStyle w:val="Tekstpodstawowy"/>
        <w:spacing w:before="120"/>
        <w:jc w:val="center"/>
        <w:rPr>
          <w:rFonts w:ascii="Arial" w:hAnsi="Arial" w:cs="Arial"/>
          <w:b/>
          <w:sz w:val="18"/>
          <w:szCs w:val="18"/>
          <w:u w:val="double"/>
        </w:rPr>
      </w:pPr>
    </w:p>
    <w:p w14:paraId="1DC4BA82" w14:textId="1F33D5D6" w:rsidR="00361F8B" w:rsidRDefault="00361F8B" w:rsidP="00466FB5">
      <w:pPr>
        <w:pStyle w:val="Tekstpodstawowy"/>
        <w:spacing w:before="120"/>
        <w:jc w:val="center"/>
        <w:rPr>
          <w:rFonts w:ascii="Arial" w:hAnsi="Arial" w:cs="Arial"/>
          <w:b/>
          <w:sz w:val="24"/>
          <w:szCs w:val="24"/>
          <w:u w:val="double"/>
        </w:rPr>
      </w:pPr>
    </w:p>
    <w:p w14:paraId="1BA5F010" w14:textId="77777777" w:rsidR="00CD0B59" w:rsidRDefault="00CD0B59" w:rsidP="00CD0B59">
      <w:pPr>
        <w:pStyle w:val="Nagwek2"/>
      </w:pPr>
    </w:p>
    <w:p w14:paraId="48E09374" w14:textId="0033BDAB" w:rsidR="00A07CE1" w:rsidRDefault="00A07CE1" w:rsidP="00466FB5">
      <w:pPr>
        <w:pStyle w:val="Tekstpodstawowy"/>
        <w:spacing w:before="120"/>
        <w:jc w:val="center"/>
        <w:rPr>
          <w:rFonts w:ascii="Arial" w:hAnsi="Arial" w:cs="Arial"/>
          <w:b/>
          <w:sz w:val="24"/>
          <w:szCs w:val="24"/>
          <w:u w:val="double"/>
        </w:rPr>
      </w:pPr>
    </w:p>
    <w:p w14:paraId="5C0001D7" w14:textId="6E5E96FE" w:rsidR="00C552D6" w:rsidRDefault="00C552D6" w:rsidP="00466FB5">
      <w:pPr>
        <w:pStyle w:val="Tekstpodstawowy"/>
        <w:spacing w:before="120"/>
        <w:jc w:val="center"/>
        <w:rPr>
          <w:rFonts w:ascii="Arial" w:hAnsi="Arial" w:cs="Arial"/>
          <w:b/>
          <w:sz w:val="24"/>
          <w:szCs w:val="24"/>
          <w:u w:val="double"/>
        </w:rPr>
      </w:pPr>
    </w:p>
    <w:p w14:paraId="3DD37C0B" w14:textId="77777777" w:rsidR="00C04B28" w:rsidRPr="006D7081" w:rsidRDefault="00C04B28" w:rsidP="00466FB5">
      <w:pPr>
        <w:pStyle w:val="Tekstpodstawowy"/>
        <w:spacing w:before="120"/>
        <w:jc w:val="center"/>
        <w:rPr>
          <w:rFonts w:ascii="Arial" w:hAnsi="Arial" w:cs="Arial"/>
          <w:b/>
          <w:sz w:val="24"/>
          <w:szCs w:val="24"/>
          <w:u w:val="double"/>
        </w:rPr>
      </w:pPr>
    </w:p>
    <w:p w14:paraId="2450642F" w14:textId="77777777" w:rsidR="00AE2E94" w:rsidRDefault="00AE2E94" w:rsidP="00C50AB1">
      <w:pPr>
        <w:pStyle w:val="Styl"/>
        <w:tabs>
          <w:tab w:val="left" w:pos="284"/>
        </w:tabs>
        <w:spacing w:line="360" w:lineRule="auto"/>
        <w:ind w:left="5" w:hanging="5"/>
        <w:jc w:val="center"/>
        <w:rPr>
          <w:sz w:val="22"/>
          <w:szCs w:val="22"/>
        </w:rPr>
      </w:pPr>
    </w:p>
    <w:p w14:paraId="3B203026"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77777777" w:rsidR="006D7081" w:rsidRPr="006D7081" w:rsidRDefault="006D7081" w:rsidP="00C50AB1">
      <w:pPr>
        <w:pStyle w:val="Styl"/>
        <w:tabs>
          <w:tab w:val="left" w:pos="284"/>
        </w:tabs>
        <w:spacing w:line="360" w:lineRule="auto"/>
        <w:ind w:left="5" w:hanging="5"/>
        <w:jc w:val="center"/>
        <w:rPr>
          <w:bCs/>
          <w:sz w:val="22"/>
          <w:szCs w:val="22"/>
        </w:rPr>
      </w:pPr>
    </w:p>
    <w:p w14:paraId="464BE995" w14:textId="72A56E5C" w:rsidR="00466FB5" w:rsidRPr="006D7081"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Prawo zamówień publicznych (Dz.U. z 20</w:t>
      </w:r>
      <w:r w:rsidR="00CB2F0E">
        <w:rPr>
          <w:rFonts w:ascii="Arial" w:hAnsi="Arial" w:cs="Arial"/>
          <w:sz w:val="22"/>
          <w:szCs w:val="22"/>
        </w:rPr>
        <w:t>21</w:t>
      </w:r>
      <w:r w:rsidRPr="006D7081">
        <w:rPr>
          <w:rFonts w:ascii="Arial" w:hAnsi="Arial" w:cs="Arial"/>
          <w:sz w:val="22"/>
          <w:szCs w:val="22"/>
        </w:rPr>
        <w:t xml:space="preserve"> r. </w:t>
      </w:r>
      <w:r w:rsidR="00CB2F0E">
        <w:rPr>
          <w:rFonts w:ascii="Arial" w:hAnsi="Arial" w:cs="Arial"/>
          <w:sz w:val="22"/>
          <w:szCs w:val="22"/>
        </w:rPr>
        <w:t xml:space="preserve">poz. 1129 </w:t>
      </w:r>
      <w:proofErr w:type="spellStart"/>
      <w:r w:rsidR="00CB2F0E">
        <w:rPr>
          <w:rFonts w:ascii="Arial" w:hAnsi="Arial" w:cs="Arial"/>
          <w:sz w:val="22"/>
          <w:szCs w:val="22"/>
        </w:rPr>
        <w:t>t.j</w:t>
      </w:r>
      <w:proofErr w:type="spellEnd"/>
      <w:r w:rsidR="00CB2F0E">
        <w:rPr>
          <w:rFonts w:ascii="Arial" w:hAnsi="Arial" w:cs="Arial"/>
          <w:sz w:val="22"/>
          <w:szCs w:val="22"/>
        </w:rPr>
        <w:t xml:space="preserve">. </w:t>
      </w:r>
      <w:r w:rsidR="005B4B81" w:rsidRPr="006D7081">
        <w:rPr>
          <w:rFonts w:ascii="Arial" w:hAnsi="Arial" w:cs="Arial"/>
          <w:sz w:val="22"/>
          <w:szCs w:val="22"/>
        </w:rPr>
        <w:t>z pó</w:t>
      </w:r>
      <w:r w:rsidR="00CB2F0E">
        <w:rPr>
          <w:rFonts w:ascii="Arial" w:hAnsi="Arial" w:cs="Arial"/>
          <w:sz w:val="22"/>
          <w:szCs w:val="22"/>
        </w:rPr>
        <w:t>ź</w:t>
      </w:r>
      <w:r w:rsidR="008E354A" w:rsidRPr="006D7081">
        <w:rPr>
          <w:rFonts w:ascii="Arial" w:hAnsi="Arial" w:cs="Arial"/>
          <w:sz w:val="22"/>
          <w:szCs w:val="22"/>
        </w:rPr>
        <w:t>n</w:t>
      </w:r>
      <w:r w:rsidR="005B4B81" w:rsidRPr="006D7081">
        <w:rPr>
          <w:rFonts w:ascii="Arial" w:hAnsi="Arial" w:cs="Arial"/>
          <w:sz w:val="22"/>
          <w:szCs w:val="22"/>
        </w:rPr>
        <w:t>.zm.</w:t>
      </w:r>
      <w:r w:rsidRPr="006D7081">
        <w:rPr>
          <w:rFonts w:ascii="Arial" w:hAnsi="Arial" w:cs="Arial"/>
          <w:sz w:val="22"/>
          <w:szCs w:val="22"/>
        </w:rPr>
        <w:t>)</w:t>
      </w:r>
      <w:r w:rsidR="00AE63B6" w:rsidRPr="006D7081">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54"/>
        <w:gridCol w:w="5239"/>
      </w:tblGrid>
      <w:tr w:rsidR="00466FB5" w:rsidRPr="006D7081" w14:paraId="7A7AF636" w14:textId="77777777" w:rsidTr="008563CA">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4"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239"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8563CA">
        <w:trPr>
          <w:trHeight w:val="723"/>
        </w:trPr>
        <w:tc>
          <w:tcPr>
            <w:tcW w:w="568" w:type="dxa"/>
          </w:tcPr>
          <w:p w14:paraId="5A446EED" w14:textId="77777777" w:rsidR="00466FB5" w:rsidRPr="006D7081" w:rsidRDefault="00466FB5" w:rsidP="00466FB5">
            <w:pPr>
              <w:jc w:val="center"/>
              <w:rPr>
                <w:rFonts w:ascii="Arial" w:hAnsi="Arial" w:cs="Arial"/>
                <w:sz w:val="22"/>
                <w:szCs w:val="22"/>
              </w:rPr>
            </w:pPr>
          </w:p>
          <w:p w14:paraId="0E6056F0"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1</w:t>
            </w:r>
          </w:p>
          <w:p w14:paraId="20F3EAB0" w14:textId="77777777" w:rsidR="00466FB5" w:rsidRPr="006D7081" w:rsidRDefault="00466FB5" w:rsidP="00466FB5">
            <w:pPr>
              <w:jc w:val="center"/>
              <w:rPr>
                <w:rFonts w:ascii="Arial" w:hAnsi="Arial" w:cs="Arial"/>
                <w:sz w:val="22"/>
                <w:szCs w:val="22"/>
              </w:rPr>
            </w:pPr>
          </w:p>
        </w:tc>
        <w:tc>
          <w:tcPr>
            <w:tcW w:w="2154"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239"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8563CA">
        <w:trPr>
          <w:trHeight w:val="595"/>
        </w:trPr>
        <w:tc>
          <w:tcPr>
            <w:tcW w:w="568" w:type="dxa"/>
          </w:tcPr>
          <w:p w14:paraId="64312504" w14:textId="77777777" w:rsidR="00466FB5" w:rsidRPr="006D7081" w:rsidRDefault="00466FB5" w:rsidP="00466FB5">
            <w:pPr>
              <w:jc w:val="center"/>
              <w:rPr>
                <w:rFonts w:ascii="Arial" w:hAnsi="Arial" w:cs="Arial"/>
                <w:sz w:val="22"/>
                <w:szCs w:val="22"/>
              </w:rPr>
            </w:pPr>
          </w:p>
          <w:p w14:paraId="4C65F646"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2</w:t>
            </w:r>
          </w:p>
          <w:p w14:paraId="7EA5C3E0" w14:textId="77777777" w:rsidR="00466FB5" w:rsidRPr="006D7081" w:rsidRDefault="00466FB5" w:rsidP="00466FB5">
            <w:pPr>
              <w:jc w:val="center"/>
              <w:rPr>
                <w:rFonts w:ascii="Arial" w:hAnsi="Arial" w:cs="Arial"/>
                <w:sz w:val="22"/>
                <w:szCs w:val="22"/>
              </w:rPr>
            </w:pPr>
          </w:p>
        </w:tc>
        <w:tc>
          <w:tcPr>
            <w:tcW w:w="2154"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239" w:type="dxa"/>
          </w:tcPr>
          <w:p w14:paraId="6F7685DF" w14:textId="77777777" w:rsidR="00466FB5" w:rsidRPr="006D7081" w:rsidRDefault="00466FB5" w:rsidP="00466FB5">
            <w:pPr>
              <w:jc w:val="center"/>
              <w:rPr>
                <w:rFonts w:ascii="Arial" w:hAnsi="Arial" w:cs="Arial"/>
                <w:sz w:val="22"/>
                <w:szCs w:val="22"/>
              </w:rPr>
            </w:pPr>
          </w:p>
          <w:p w14:paraId="30FAB8EB" w14:textId="22AAA630" w:rsidR="00466FB5" w:rsidRPr="006D7081" w:rsidRDefault="008563CA" w:rsidP="00466FB5">
            <w:pPr>
              <w:jc w:val="center"/>
              <w:rPr>
                <w:rFonts w:ascii="Arial" w:hAnsi="Arial" w:cs="Arial"/>
                <w:sz w:val="22"/>
                <w:szCs w:val="22"/>
              </w:rPr>
            </w:pPr>
            <w:r w:rsidRPr="006D7081">
              <w:rPr>
                <w:rFonts w:ascii="Arial" w:hAnsi="Arial" w:cs="Arial"/>
                <w:sz w:val="22"/>
                <w:szCs w:val="22"/>
              </w:rPr>
              <w:t>Wzór umowy</w:t>
            </w:r>
          </w:p>
        </w:tc>
      </w:tr>
      <w:tr w:rsidR="00466FB5" w:rsidRPr="006D7081" w14:paraId="67E7F2C1" w14:textId="77777777" w:rsidTr="008563CA">
        <w:trPr>
          <w:trHeight w:val="618"/>
        </w:trPr>
        <w:tc>
          <w:tcPr>
            <w:tcW w:w="568" w:type="dxa"/>
          </w:tcPr>
          <w:p w14:paraId="73989BBC" w14:textId="77777777" w:rsidR="00466FB5" w:rsidRPr="006D7081" w:rsidRDefault="00466FB5" w:rsidP="00466FB5">
            <w:pPr>
              <w:jc w:val="center"/>
              <w:rPr>
                <w:rFonts w:ascii="Arial" w:hAnsi="Arial" w:cs="Arial"/>
                <w:sz w:val="22"/>
                <w:szCs w:val="22"/>
              </w:rPr>
            </w:pPr>
          </w:p>
          <w:p w14:paraId="409B81A5"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3</w:t>
            </w:r>
          </w:p>
          <w:p w14:paraId="28C964A5" w14:textId="77777777" w:rsidR="00466FB5" w:rsidRPr="006D7081" w:rsidRDefault="00466FB5" w:rsidP="00466FB5">
            <w:pPr>
              <w:jc w:val="center"/>
              <w:rPr>
                <w:rFonts w:ascii="Arial" w:hAnsi="Arial" w:cs="Arial"/>
                <w:sz w:val="22"/>
                <w:szCs w:val="22"/>
              </w:rPr>
            </w:pPr>
          </w:p>
        </w:tc>
        <w:tc>
          <w:tcPr>
            <w:tcW w:w="2154"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239" w:type="dxa"/>
          </w:tcPr>
          <w:p w14:paraId="04619035" w14:textId="77777777" w:rsidR="00466FB5" w:rsidRPr="006D7081" w:rsidRDefault="00466FB5" w:rsidP="00466FB5">
            <w:pPr>
              <w:jc w:val="center"/>
              <w:rPr>
                <w:rFonts w:ascii="Arial" w:hAnsi="Arial" w:cs="Arial"/>
                <w:sz w:val="22"/>
                <w:szCs w:val="22"/>
              </w:rPr>
            </w:pPr>
          </w:p>
          <w:p w14:paraId="2DE5E752" w14:textId="10857332" w:rsidR="00466FB5" w:rsidRPr="006D7081" w:rsidRDefault="008563CA" w:rsidP="00466FB5">
            <w:pPr>
              <w:jc w:val="center"/>
              <w:rPr>
                <w:rFonts w:ascii="Arial" w:hAnsi="Arial" w:cs="Arial"/>
                <w:sz w:val="22"/>
                <w:szCs w:val="22"/>
              </w:rPr>
            </w:pPr>
            <w:r>
              <w:rPr>
                <w:rFonts w:ascii="Arial" w:hAnsi="Arial" w:cs="Arial"/>
                <w:sz w:val="22"/>
                <w:szCs w:val="22"/>
              </w:rPr>
              <w:t>Specyfikacja techniczna wykonania i odbioru robót</w:t>
            </w:r>
          </w:p>
        </w:tc>
      </w:tr>
      <w:tr w:rsidR="008563CA" w:rsidRPr="006D7081" w14:paraId="395926BF" w14:textId="77777777" w:rsidTr="008563CA">
        <w:trPr>
          <w:trHeight w:val="702"/>
        </w:trPr>
        <w:tc>
          <w:tcPr>
            <w:tcW w:w="568" w:type="dxa"/>
          </w:tcPr>
          <w:p w14:paraId="0EBC7AD8" w14:textId="77777777" w:rsidR="008563CA" w:rsidRDefault="008563CA" w:rsidP="00466FB5">
            <w:pPr>
              <w:jc w:val="center"/>
              <w:rPr>
                <w:rFonts w:ascii="Arial" w:hAnsi="Arial" w:cs="Arial"/>
                <w:sz w:val="22"/>
                <w:szCs w:val="22"/>
              </w:rPr>
            </w:pPr>
          </w:p>
          <w:p w14:paraId="1D3978AC" w14:textId="6FC15DA6" w:rsidR="008563CA" w:rsidRPr="006D7081" w:rsidRDefault="008563CA" w:rsidP="00466FB5">
            <w:pPr>
              <w:jc w:val="center"/>
              <w:rPr>
                <w:rFonts w:ascii="Arial" w:hAnsi="Arial" w:cs="Arial"/>
                <w:sz w:val="22"/>
                <w:szCs w:val="22"/>
              </w:rPr>
            </w:pPr>
            <w:r>
              <w:rPr>
                <w:rFonts w:ascii="Arial" w:hAnsi="Arial" w:cs="Arial"/>
                <w:sz w:val="22"/>
                <w:szCs w:val="22"/>
              </w:rPr>
              <w:t>4</w:t>
            </w:r>
          </w:p>
        </w:tc>
        <w:tc>
          <w:tcPr>
            <w:tcW w:w="2154" w:type="dxa"/>
          </w:tcPr>
          <w:p w14:paraId="7E57A00C" w14:textId="77777777" w:rsidR="008563CA" w:rsidRDefault="008563CA" w:rsidP="008563CA">
            <w:pPr>
              <w:jc w:val="center"/>
              <w:rPr>
                <w:rFonts w:ascii="Arial" w:hAnsi="Arial" w:cs="Arial"/>
                <w:sz w:val="22"/>
                <w:szCs w:val="22"/>
              </w:rPr>
            </w:pPr>
          </w:p>
          <w:p w14:paraId="40D71901" w14:textId="62961CFA" w:rsidR="008563CA" w:rsidRPr="006D7081" w:rsidRDefault="008563CA" w:rsidP="008563CA">
            <w:pPr>
              <w:jc w:val="center"/>
              <w:rPr>
                <w:rFonts w:ascii="Arial" w:hAnsi="Arial" w:cs="Arial"/>
                <w:sz w:val="22"/>
                <w:szCs w:val="22"/>
              </w:rPr>
            </w:pPr>
            <w:r w:rsidRPr="006D7081">
              <w:rPr>
                <w:rFonts w:ascii="Arial" w:hAnsi="Arial" w:cs="Arial"/>
                <w:sz w:val="22"/>
                <w:szCs w:val="22"/>
              </w:rPr>
              <w:t>Część I</w:t>
            </w:r>
            <w:r>
              <w:rPr>
                <w:rFonts w:ascii="Arial" w:hAnsi="Arial" w:cs="Arial"/>
                <w:sz w:val="22"/>
                <w:szCs w:val="22"/>
              </w:rPr>
              <w:t>V</w:t>
            </w:r>
          </w:p>
        </w:tc>
        <w:tc>
          <w:tcPr>
            <w:tcW w:w="5239" w:type="dxa"/>
          </w:tcPr>
          <w:p w14:paraId="12E9502A" w14:textId="77777777" w:rsidR="008563CA" w:rsidRDefault="008563CA" w:rsidP="00466FB5">
            <w:pPr>
              <w:jc w:val="center"/>
              <w:rPr>
                <w:rFonts w:ascii="Arial" w:hAnsi="Arial" w:cs="Arial"/>
                <w:sz w:val="22"/>
                <w:szCs w:val="22"/>
              </w:rPr>
            </w:pPr>
          </w:p>
          <w:p w14:paraId="16E70FE3" w14:textId="7DB9BD40" w:rsidR="008563CA" w:rsidRPr="006D7081" w:rsidRDefault="008563CA" w:rsidP="00466FB5">
            <w:pPr>
              <w:jc w:val="center"/>
              <w:rPr>
                <w:rFonts w:ascii="Arial" w:hAnsi="Arial" w:cs="Arial"/>
                <w:sz w:val="22"/>
                <w:szCs w:val="22"/>
              </w:rPr>
            </w:pPr>
            <w:r>
              <w:rPr>
                <w:rFonts w:ascii="Arial" w:hAnsi="Arial" w:cs="Arial"/>
                <w:sz w:val="22"/>
                <w:szCs w:val="22"/>
              </w:rPr>
              <w:t>Dokumentacja projektowa</w:t>
            </w:r>
          </w:p>
        </w:tc>
      </w:tr>
      <w:tr w:rsidR="008563CA" w:rsidRPr="006D7081" w14:paraId="38933E8F" w14:textId="77777777" w:rsidTr="00F75610">
        <w:trPr>
          <w:trHeight w:val="618"/>
        </w:trPr>
        <w:tc>
          <w:tcPr>
            <w:tcW w:w="568" w:type="dxa"/>
            <w:vAlign w:val="center"/>
          </w:tcPr>
          <w:p w14:paraId="4DD837CA" w14:textId="2A9C78B0" w:rsidR="008563CA" w:rsidRPr="006D7081" w:rsidRDefault="008563CA" w:rsidP="00F75610">
            <w:pPr>
              <w:jc w:val="center"/>
              <w:rPr>
                <w:rFonts w:ascii="Arial" w:hAnsi="Arial" w:cs="Arial"/>
                <w:sz w:val="22"/>
                <w:szCs w:val="22"/>
              </w:rPr>
            </w:pPr>
            <w:r>
              <w:rPr>
                <w:rFonts w:ascii="Arial" w:hAnsi="Arial" w:cs="Arial"/>
                <w:sz w:val="22"/>
                <w:szCs w:val="22"/>
              </w:rPr>
              <w:t>5</w:t>
            </w:r>
          </w:p>
        </w:tc>
        <w:tc>
          <w:tcPr>
            <w:tcW w:w="2154" w:type="dxa"/>
            <w:vAlign w:val="center"/>
          </w:tcPr>
          <w:p w14:paraId="7AE10F5B" w14:textId="397BDD4F" w:rsidR="008563CA" w:rsidRPr="006D7081" w:rsidRDefault="008563CA" w:rsidP="00F75610">
            <w:pPr>
              <w:jc w:val="center"/>
              <w:rPr>
                <w:rFonts w:ascii="Arial" w:hAnsi="Arial" w:cs="Arial"/>
                <w:sz w:val="22"/>
                <w:szCs w:val="22"/>
              </w:rPr>
            </w:pPr>
            <w:r>
              <w:rPr>
                <w:rFonts w:ascii="Arial" w:hAnsi="Arial" w:cs="Arial"/>
                <w:sz w:val="22"/>
                <w:szCs w:val="22"/>
              </w:rPr>
              <w:t>Część V</w:t>
            </w:r>
          </w:p>
        </w:tc>
        <w:tc>
          <w:tcPr>
            <w:tcW w:w="5239" w:type="dxa"/>
            <w:vAlign w:val="center"/>
          </w:tcPr>
          <w:p w14:paraId="27170122" w14:textId="533DD777" w:rsidR="008563CA" w:rsidRPr="006D7081" w:rsidRDefault="008563CA" w:rsidP="00F75610">
            <w:pPr>
              <w:jc w:val="center"/>
              <w:rPr>
                <w:rFonts w:ascii="Arial" w:hAnsi="Arial" w:cs="Arial"/>
                <w:sz w:val="22"/>
                <w:szCs w:val="22"/>
              </w:rPr>
            </w:pPr>
            <w:r>
              <w:rPr>
                <w:rFonts w:ascii="Arial" w:hAnsi="Arial" w:cs="Arial"/>
                <w:sz w:val="22"/>
                <w:szCs w:val="22"/>
              </w:rPr>
              <w:t>Przedmiar robót</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77777777" w:rsidR="005B4B81" w:rsidRPr="006D7081" w:rsidRDefault="005B4B81"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5FB8C1BB" w14:textId="77777777" w:rsidR="0062468E" w:rsidRPr="006D7081" w:rsidRDefault="0062468E" w:rsidP="002708EB">
      <w:pPr>
        <w:pStyle w:val="Styl"/>
        <w:tabs>
          <w:tab w:val="left" w:pos="284"/>
        </w:tabs>
        <w:spacing w:line="249" w:lineRule="exact"/>
        <w:ind w:left="5" w:hanging="289"/>
        <w:rPr>
          <w:b/>
          <w:sz w:val="22"/>
        </w:rPr>
      </w:pPr>
    </w:p>
    <w:p w14:paraId="6CDA14D8" w14:textId="77777777" w:rsidR="00A4775C" w:rsidRDefault="00A4775C" w:rsidP="0032638C">
      <w:pPr>
        <w:pStyle w:val="Styl"/>
        <w:tabs>
          <w:tab w:val="left" w:pos="284"/>
        </w:tabs>
        <w:spacing w:after="240" w:line="249" w:lineRule="exact"/>
        <w:ind w:left="5" w:hanging="289"/>
        <w:rPr>
          <w:b/>
          <w:sz w:val="22"/>
          <w:szCs w:val="22"/>
        </w:rPr>
      </w:pPr>
    </w:p>
    <w:p w14:paraId="1FDD7CBA" w14:textId="55099D08"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lastRenderedPageBreak/>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274814E6" w14:textId="77777777"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postepowania:</w:t>
      </w:r>
      <w:r w:rsidR="003168F1" w:rsidRPr="006D7081">
        <w:rPr>
          <w:sz w:val="22"/>
          <w:szCs w:val="22"/>
        </w:rPr>
        <w:t xml:space="preserve"> </w:t>
      </w:r>
      <w:hyperlink r:id="rId10" w:history="1">
        <w:r w:rsidR="00BE6161" w:rsidRPr="006D7081">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000000"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3F7538C8" w:rsidR="00A85DD8" w:rsidRPr="006D7081" w:rsidRDefault="007D4E2E" w:rsidP="006D7081">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r w:rsidR="00156CF0">
        <w:rPr>
          <w:sz w:val="22"/>
        </w:rPr>
        <w:t xml:space="preserve"> </w:t>
      </w:r>
    </w:p>
    <w:p w14:paraId="3002F8E5" w14:textId="77777777" w:rsidR="00AE7B78" w:rsidRPr="006D7081" w:rsidRDefault="00A85DD8" w:rsidP="006D7081">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37D69DEC" w:rsidR="00492E27" w:rsidRDefault="00C7439E" w:rsidP="006D7081">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r>
      <w:r w:rsidR="00156CF0">
        <w:rPr>
          <w:sz w:val="22"/>
        </w:rPr>
        <w:t xml:space="preserve">Rodzaj zamówienia – robota budowlana. </w:t>
      </w:r>
      <w:r w:rsidR="00492E27" w:rsidRPr="006D7081">
        <w:rPr>
          <w:sz w:val="22"/>
        </w:rPr>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63E7569B" w14:textId="5CE2171E" w:rsidR="00156CF0" w:rsidRDefault="00B352B0" w:rsidP="00156CF0">
      <w:pPr>
        <w:pStyle w:val="Styl"/>
        <w:spacing w:line="360" w:lineRule="auto"/>
        <w:ind w:hanging="284"/>
        <w:jc w:val="both"/>
        <w:rPr>
          <w:sz w:val="22"/>
        </w:rPr>
      </w:pPr>
      <w:r>
        <w:rPr>
          <w:sz w:val="22"/>
        </w:rPr>
        <w:t>4</w:t>
      </w:r>
      <w:r w:rsidR="00156CF0">
        <w:rPr>
          <w:sz w:val="22"/>
        </w:rPr>
        <w:t>.</w:t>
      </w:r>
      <w:r w:rsidR="00156CF0">
        <w:rPr>
          <w:sz w:val="22"/>
        </w:rPr>
        <w:tab/>
        <w:t xml:space="preserve">Ilekroć w niniejszej SIWZ użyte jest pojęcie ustawa </w:t>
      </w:r>
      <w:r w:rsidR="00156CF0" w:rsidRPr="004241A4">
        <w:rPr>
          <w:i/>
          <w:sz w:val="22"/>
        </w:rPr>
        <w:t>Prawo budowla</w:t>
      </w:r>
      <w:r w:rsidR="00331E07">
        <w:rPr>
          <w:i/>
          <w:sz w:val="22"/>
        </w:rPr>
        <w:t>ne</w:t>
      </w:r>
      <w:r w:rsidR="00156CF0">
        <w:rPr>
          <w:sz w:val="22"/>
        </w:rPr>
        <w:t>, należy przez to rozumieć ustawę z dnia 7 lipca 1994 roku – Prawo budowlane (Dz.U. z</w:t>
      </w:r>
      <w:r w:rsidR="00331E07">
        <w:rPr>
          <w:sz w:val="22"/>
        </w:rPr>
        <w:t> </w:t>
      </w:r>
      <w:r w:rsidR="00156CF0">
        <w:rPr>
          <w:sz w:val="22"/>
        </w:rPr>
        <w:t>20</w:t>
      </w:r>
      <w:r w:rsidR="00331E07">
        <w:rPr>
          <w:sz w:val="22"/>
        </w:rPr>
        <w:t>21</w:t>
      </w:r>
      <w:r w:rsidR="00156CF0">
        <w:rPr>
          <w:sz w:val="22"/>
        </w:rPr>
        <w:t xml:space="preserve"> r. poz. </w:t>
      </w:r>
      <w:r w:rsidR="00331E07">
        <w:rPr>
          <w:sz w:val="22"/>
        </w:rPr>
        <w:t>2351</w:t>
      </w:r>
      <w:r w:rsidR="00156CF0">
        <w:rPr>
          <w:sz w:val="22"/>
        </w:rPr>
        <w:t xml:space="preserve">  </w:t>
      </w:r>
      <w:proofErr w:type="spellStart"/>
      <w:r w:rsidR="00156CF0">
        <w:rPr>
          <w:sz w:val="22"/>
        </w:rPr>
        <w:t>t.j</w:t>
      </w:r>
      <w:proofErr w:type="spellEnd"/>
      <w:r w:rsidR="00156CF0">
        <w:rPr>
          <w:sz w:val="22"/>
        </w:rPr>
        <w:t>.)</w:t>
      </w:r>
    </w:p>
    <w:p w14:paraId="38CD3BE4" w14:textId="7A6121C8" w:rsidR="00156CF0" w:rsidRPr="008B447E" w:rsidRDefault="00B352B0" w:rsidP="00156CF0">
      <w:pPr>
        <w:pStyle w:val="Styl"/>
        <w:spacing w:line="360" w:lineRule="auto"/>
        <w:ind w:hanging="284"/>
        <w:jc w:val="both"/>
        <w:rPr>
          <w:sz w:val="22"/>
        </w:rPr>
      </w:pPr>
      <w:r>
        <w:rPr>
          <w:sz w:val="22"/>
        </w:rPr>
        <w:t>5</w:t>
      </w:r>
      <w:r w:rsidR="00156CF0">
        <w:rPr>
          <w:sz w:val="22"/>
        </w:rPr>
        <w:t>.</w:t>
      </w:r>
      <w:r w:rsidR="00156CF0">
        <w:rPr>
          <w:sz w:val="22"/>
        </w:rPr>
        <w:tab/>
        <w:t>Zamawiający wymaga aby osoby wskazane przez wykonawcę, które będą uczestniczyć w wykonywaniu zamówienia i kontaktować się z zamawiającym w</w:t>
      </w:r>
      <w:r w:rsidR="00885EA7">
        <w:rPr>
          <w:sz w:val="22"/>
        </w:rPr>
        <w:t> </w:t>
      </w:r>
      <w:r w:rsidR="00156CF0">
        <w:rPr>
          <w:sz w:val="22"/>
        </w:rPr>
        <w:t>trakcie realizacji przedmiotu zamówienia władały językiem polskim w stopniu komunikatywnym</w:t>
      </w:r>
      <w:r w:rsidR="00EF059C">
        <w:rPr>
          <w:sz w:val="22"/>
        </w:rPr>
        <w:t xml:space="preserve"> lub dysponowały tłumaczem</w:t>
      </w:r>
      <w:r w:rsidR="00020A69">
        <w:rPr>
          <w:sz w:val="22"/>
        </w:rPr>
        <w:t xml:space="preserve"> języka polskiego</w:t>
      </w:r>
      <w:r w:rsidR="002151F9">
        <w:rPr>
          <w:sz w:val="22"/>
        </w:rPr>
        <w:t>.</w:t>
      </w:r>
    </w:p>
    <w:p w14:paraId="0FB63489" w14:textId="77777777" w:rsidR="00331E07" w:rsidRDefault="00331E07" w:rsidP="00C7439E">
      <w:pPr>
        <w:pStyle w:val="Styl"/>
        <w:tabs>
          <w:tab w:val="left" w:pos="284"/>
        </w:tabs>
        <w:spacing w:before="360" w:line="360" w:lineRule="auto"/>
        <w:ind w:left="5" w:hanging="289"/>
        <w:jc w:val="both"/>
        <w:rPr>
          <w:b/>
          <w:sz w:val="22"/>
        </w:rPr>
      </w:pPr>
    </w:p>
    <w:p w14:paraId="66F3DC18" w14:textId="64EA6875"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lastRenderedPageBreak/>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665849AF" w14:textId="77777777" w:rsidR="00B2669B" w:rsidRPr="006D7081" w:rsidRDefault="00B2669B" w:rsidP="006E2810">
      <w:pPr>
        <w:pStyle w:val="Styl"/>
        <w:tabs>
          <w:tab w:val="left" w:pos="284"/>
        </w:tabs>
        <w:spacing w:line="249" w:lineRule="exact"/>
        <w:ind w:left="5" w:hanging="289"/>
        <w:rPr>
          <w:b/>
          <w:sz w:val="22"/>
        </w:rPr>
      </w:pPr>
    </w:p>
    <w:p w14:paraId="49DA7831" w14:textId="77777777" w:rsidR="00BF78ED" w:rsidRDefault="00BF78ED" w:rsidP="006E2810">
      <w:pPr>
        <w:pStyle w:val="Styl"/>
        <w:tabs>
          <w:tab w:val="left" w:pos="284"/>
        </w:tabs>
        <w:spacing w:line="249" w:lineRule="exact"/>
        <w:ind w:left="5" w:hanging="289"/>
        <w:rPr>
          <w:b/>
          <w:sz w:val="22"/>
        </w:rPr>
      </w:pPr>
    </w:p>
    <w:p w14:paraId="5D41C225" w14:textId="77777777" w:rsidR="004B5F2B" w:rsidRPr="006D7081" w:rsidRDefault="0032638C" w:rsidP="006E2810">
      <w:pPr>
        <w:pStyle w:val="Styl"/>
        <w:tabs>
          <w:tab w:val="left" w:pos="284"/>
        </w:tabs>
        <w:spacing w:line="249" w:lineRule="exact"/>
        <w:ind w:left="5" w:hanging="289"/>
        <w:rPr>
          <w:b/>
          <w:sz w:val="22"/>
        </w:rPr>
      </w:pPr>
      <w:r w:rsidRPr="006D7081">
        <w:rPr>
          <w:b/>
          <w:sz w:val="22"/>
        </w:rPr>
        <w:t>5</w:t>
      </w:r>
      <w:r w:rsidR="004B5F2B" w:rsidRPr="006D7081">
        <w:rPr>
          <w:b/>
          <w:sz w:val="22"/>
        </w:rPr>
        <w:t>.</w:t>
      </w:r>
      <w:r w:rsidR="004B5F2B" w:rsidRPr="006D7081">
        <w:rPr>
          <w:b/>
          <w:sz w:val="22"/>
        </w:rPr>
        <w:tab/>
      </w:r>
      <w:r w:rsidR="00DA6610" w:rsidRPr="006D7081">
        <w:rPr>
          <w:b/>
          <w:sz w:val="22"/>
        </w:rPr>
        <w:t>Opis przedmiotu zamówienia</w:t>
      </w:r>
    </w:p>
    <w:p w14:paraId="55AA2F9E" w14:textId="73BE7363" w:rsidR="007053D2" w:rsidRDefault="007053D2" w:rsidP="007053D2">
      <w:pPr>
        <w:pStyle w:val="Styl"/>
        <w:tabs>
          <w:tab w:val="left" w:pos="284"/>
        </w:tabs>
        <w:ind w:left="-142" w:right="5" w:hanging="284"/>
        <w:jc w:val="both"/>
        <w:rPr>
          <w:b/>
          <w:sz w:val="22"/>
        </w:rPr>
      </w:pPr>
    </w:p>
    <w:p w14:paraId="74E694DC" w14:textId="77777777" w:rsidR="00AB61E4" w:rsidRDefault="00AB61E4" w:rsidP="00386FBD">
      <w:pPr>
        <w:pStyle w:val="Akapitzlist"/>
        <w:numPr>
          <w:ilvl w:val="0"/>
          <w:numId w:val="23"/>
        </w:numPr>
        <w:spacing w:line="360" w:lineRule="auto"/>
        <w:ind w:left="0" w:hanging="284"/>
        <w:jc w:val="both"/>
        <w:rPr>
          <w:rFonts w:ascii="Arial" w:hAnsi="Arial" w:cs="Arial"/>
          <w:color w:val="000000" w:themeColor="text1"/>
          <w:sz w:val="22"/>
          <w:szCs w:val="24"/>
        </w:rPr>
      </w:pPr>
      <w:r w:rsidRPr="00C74DAF">
        <w:rPr>
          <w:rFonts w:ascii="Arial" w:hAnsi="Arial" w:cs="Arial"/>
          <w:color w:val="000000" w:themeColor="text1"/>
          <w:sz w:val="22"/>
          <w:szCs w:val="24"/>
        </w:rPr>
        <w:t>Przedmiotem zamówienia s</w:t>
      </w:r>
      <w:r>
        <w:rPr>
          <w:rFonts w:ascii="Arial" w:hAnsi="Arial" w:cs="Arial"/>
          <w:color w:val="000000" w:themeColor="text1"/>
          <w:sz w:val="22"/>
          <w:szCs w:val="24"/>
        </w:rPr>
        <w:t xml:space="preserve">ą </w:t>
      </w:r>
      <w:r w:rsidRPr="00C74DAF">
        <w:rPr>
          <w:rFonts w:ascii="Arial" w:hAnsi="Arial" w:cs="Arial"/>
          <w:color w:val="000000" w:themeColor="text1"/>
          <w:sz w:val="22"/>
          <w:szCs w:val="24"/>
        </w:rPr>
        <w:t xml:space="preserve">roboty budowlane. </w:t>
      </w:r>
    </w:p>
    <w:p w14:paraId="4CE9B66E" w14:textId="77777777" w:rsidR="00AB61E4" w:rsidRDefault="00AB61E4" w:rsidP="00386FBD">
      <w:pPr>
        <w:pStyle w:val="Akapitzlist"/>
        <w:numPr>
          <w:ilvl w:val="0"/>
          <w:numId w:val="23"/>
        </w:numPr>
        <w:spacing w:line="360" w:lineRule="auto"/>
        <w:ind w:left="0" w:hanging="284"/>
        <w:jc w:val="both"/>
        <w:rPr>
          <w:rFonts w:ascii="Arial" w:hAnsi="Arial" w:cs="Arial"/>
          <w:color w:val="000000" w:themeColor="text1"/>
          <w:sz w:val="22"/>
          <w:szCs w:val="24"/>
        </w:rPr>
      </w:pPr>
      <w:r>
        <w:rPr>
          <w:rFonts w:ascii="Arial" w:hAnsi="Arial" w:cs="Arial"/>
          <w:color w:val="000000" w:themeColor="text1"/>
          <w:sz w:val="22"/>
          <w:szCs w:val="24"/>
        </w:rPr>
        <w:t xml:space="preserve">Kod i nazwa wg Wspólnego Słownika Zamówień (CPV): </w:t>
      </w:r>
    </w:p>
    <w:p w14:paraId="40941DDA" w14:textId="1F3EC1C3" w:rsidR="00147446" w:rsidRDefault="00147446" w:rsidP="00147446">
      <w:pPr>
        <w:pStyle w:val="Standard"/>
        <w:spacing w:before="120"/>
        <w:ind w:left="720" w:hanging="720"/>
        <w:jc w:val="both"/>
        <w:rPr>
          <w:rFonts w:ascii="Verdana" w:eastAsia="Times New Roman" w:hAnsi="Verdana" w:cs="Arial"/>
          <w:color w:val="000000" w:themeColor="text1"/>
          <w:kern w:val="0"/>
          <w:sz w:val="22"/>
          <w:szCs w:val="22"/>
          <w:lang w:eastAsia="pl-PL" w:bidi="ar-SA"/>
        </w:rPr>
      </w:pPr>
      <w:r w:rsidRPr="00471B31">
        <w:rPr>
          <w:rFonts w:ascii="Verdana" w:eastAsia="Times New Roman" w:hAnsi="Verdana" w:cs="Arial"/>
          <w:color w:val="000000" w:themeColor="text1"/>
          <w:kern w:val="0"/>
          <w:sz w:val="22"/>
          <w:szCs w:val="22"/>
          <w:lang w:eastAsia="pl-PL" w:bidi="ar-SA"/>
        </w:rPr>
        <w:t>45.</w:t>
      </w:r>
      <w:r>
        <w:rPr>
          <w:rFonts w:ascii="Verdana" w:eastAsia="Times New Roman" w:hAnsi="Verdana" w:cs="Arial"/>
          <w:color w:val="000000" w:themeColor="text1"/>
          <w:kern w:val="0"/>
          <w:sz w:val="22"/>
          <w:szCs w:val="22"/>
          <w:lang w:eastAsia="pl-PL" w:bidi="ar-SA"/>
        </w:rPr>
        <w:t>0</w:t>
      </w:r>
      <w:r w:rsidRPr="00471B31">
        <w:rPr>
          <w:rFonts w:ascii="Verdana" w:eastAsia="Times New Roman" w:hAnsi="Verdana" w:cs="Arial"/>
          <w:color w:val="000000" w:themeColor="text1"/>
          <w:kern w:val="0"/>
          <w:sz w:val="22"/>
          <w:szCs w:val="22"/>
          <w:lang w:eastAsia="pl-PL" w:bidi="ar-SA"/>
        </w:rPr>
        <w:t>0.00.00-</w:t>
      </w:r>
      <w:r>
        <w:rPr>
          <w:rFonts w:ascii="Verdana" w:eastAsia="Times New Roman" w:hAnsi="Verdana" w:cs="Arial"/>
          <w:color w:val="000000" w:themeColor="text1"/>
          <w:kern w:val="0"/>
          <w:sz w:val="22"/>
          <w:szCs w:val="22"/>
          <w:lang w:eastAsia="pl-PL" w:bidi="ar-SA"/>
        </w:rPr>
        <w:t>7 Roboty budowlane,</w:t>
      </w:r>
    </w:p>
    <w:p w14:paraId="36F56621" w14:textId="091D3558" w:rsidR="00147446" w:rsidRPr="00471B31" w:rsidRDefault="00147446" w:rsidP="00147446">
      <w:pPr>
        <w:pStyle w:val="Standard"/>
        <w:spacing w:before="120"/>
        <w:ind w:left="720" w:hanging="720"/>
        <w:jc w:val="both"/>
        <w:rPr>
          <w:rFonts w:ascii="Verdana" w:eastAsia="Times New Roman" w:hAnsi="Verdana" w:cs="Arial"/>
          <w:color w:val="000000" w:themeColor="text1"/>
          <w:kern w:val="0"/>
          <w:sz w:val="22"/>
          <w:szCs w:val="22"/>
          <w:lang w:eastAsia="pl-PL" w:bidi="ar-SA"/>
        </w:rPr>
      </w:pPr>
      <w:r w:rsidRPr="00471B31">
        <w:rPr>
          <w:rFonts w:ascii="Verdana" w:eastAsia="Times New Roman" w:hAnsi="Verdana" w:cs="Arial"/>
          <w:color w:val="000000" w:themeColor="text1"/>
          <w:kern w:val="0"/>
          <w:sz w:val="22"/>
          <w:szCs w:val="22"/>
          <w:lang w:eastAsia="pl-PL" w:bidi="ar-SA"/>
        </w:rPr>
        <w:t>45.30.00.00-0 Roboty instalacyjne w budynkach</w:t>
      </w:r>
      <w:r>
        <w:rPr>
          <w:rFonts w:ascii="Verdana" w:eastAsia="Times New Roman" w:hAnsi="Verdana" w:cs="Arial"/>
          <w:color w:val="000000" w:themeColor="text1"/>
          <w:kern w:val="0"/>
          <w:sz w:val="22"/>
          <w:szCs w:val="22"/>
          <w:lang w:eastAsia="pl-PL" w:bidi="ar-SA"/>
        </w:rPr>
        <w:t>,</w:t>
      </w:r>
    </w:p>
    <w:p w14:paraId="7F5BC3A5" w14:textId="4295D51B" w:rsidR="00147446" w:rsidRPr="00471B31" w:rsidRDefault="00147446" w:rsidP="00147446">
      <w:pPr>
        <w:pStyle w:val="Standard"/>
        <w:spacing w:before="120"/>
        <w:ind w:left="720" w:hanging="720"/>
        <w:jc w:val="both"/>
        <w:rPr>
          <w:rFonts w:ascii="Verdana" w:eastAsia="Times New Roman" w:hAnsi="Verdana" w:cs="Arial"/>
          <w:color w:val="000000" w:themeColor="text1"/>
          <w:kern w:val="0"/>
          <w:sz w:val="22"/>
          <w:szCs w:val="22"/>
          <w:lang w:eastAsia="pl-PL" w:bidi="ar-SA"/>
        </w:rPr>
      </w:pPr>
      <w:r w:rsidRPr="00471B31">
        <w:rPr>
          <w:rFonts w:ascii="Verdana" w:eastAsia="Times New Roman" w:hAnsi="Verdana" w:cs="Arial"/>
          <w:color w:val="000000" w:themeColor="text1"/>
          <w:kern w:val="0"/>
          <w:sz w:val="22"/>
          <w:szCs w:val="22"/>
          <w:lang w:eastAsia="pl-PL" w:bidi="ar-SA"/>
        </w:rPr>
        <w:t>45.33.30.00-0</w:t>
      </w:r>
      <w:r>
        <w:rPr>
          <w:rFonts w:ascii="Verdana" w:eastAsia="Times New Roman" w:hAnsi="Verdana" w:cs="Arial"/>
          <w:color w:val="000000" w:themeColor="text1"/>
          <w:kern w:val="0"/>
          <w:sz w:val="22"/>
          <w:szCs w:val="22"/>
          <w:lang w:eastAsia="pl-PL" w:bidi="ar-SA"/>
        </w:rPr>
        <w:t xml:space="preserve"> </w:t>
      </w:r>
      <w:r w:rsidRPr="00471B31">
        <w:rPr>
          <w:rFonts w:ascii="Verdana" w:eastAsia="Times New Roman" w:hAnsi="Verdana" w:cs="Arial"/>
          <w:color w:val="000000" w:themeColor="text1"/>
          <w:kern w:val="0"/>
          <w:sz w:val="22"/>
          <w:szCs w:val="22"/>
          <w:lang w:eastAsia="pl-PL" w:bidi="ar-SA"/>
        </w:rPr>
        <w:t>Roboty instalacyjne gazowe</w:t>
      </w:r>
      <w:r>
        <w:rPr>
          <w:rFonts w:ascii="Verdana" w:eastAsia="Times New Roman" w:hAnsi="Verdana" w:cs="Arial"/>
          <w:color w:val="000000" w:themeColor="text1"/>
          <w:kern w:val="0"/>
          <w:sz w:val="22"/>
          <w:szCs w:val="22"/>
          <w:lang w:eastAsia="pl-PL" w:bidi="ar-SA"/>
        </w:rPr>
        <w:t xml:space="preserve">, </w:t>
      </w:r>
    </w:p>
    <w:p w14:paraId="7E6D91F7" w14:textId="77777777" w:rsidR="00147446" w:rsidRDefault="00147446" w:rsidP="00147446">
      <w:pPr>
        <w:pStyle w:val="Standard"/>
        <w:tabs>
          <w:tab w:val="left" w:pos="284"/>
          <w:tab w:val="left" w:pos="993"/>
        </w:tabs>
        <w:spacing w:line="360" w:lineRule="auto"/>
        <w:ind w:left="720"/>
        <w:jc w:val="both"/>
        <w:rPr>
          <w:rFonts w:ascii="Verdana" w:eastAsia="Times New Roman" w:hAnsi="Verdana" w:cs="Arial"/>
          <w:color w:val="000000" w:themeColor="text1"/>
          <w:kern w:val="0"/>
          <w:sz w:val="22"/>
          <w:szCs w:val="22"/>
          <w:lang w:eastAsia="pl-PL" w:bidi="ar-SA"/>
        </w:rPr>
      </w:pPr>
    </w:p>
    <w:p w14:paraId="7609B4DD" w14:textId="6B0E43FB" w:rsidR="00AB61E4" w:rsidRDefault="00AB61E4" w:rsidP="00AB61E4">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r w:rsidRPr="006D1897">
        <w:rPr>
          <w:rFonts w:ascii="Arial" w:eastAsia="Times New Roman" w:hAnsi="Arial" w:cs="Arial"/>
          <w:color w:val="000000" w:themeColor="text1"/>
          <w:kern w:val="0"/>
          <w:sz w:val="22"/>
          <w:szCs w:val="22"/>
          <w:lang w:eastAsia="pl-PL" w:bidi="ar-SA"/>
        </w:rPr>
        <w:t>Opis przedmiotu zamówienia:</w:t>
      </w:r>
    </w:p>
    <w:p w14:paraId="234A5969" w14:textId="40FCCB0A" w:rsidR="00C04B28" w:rsidRPr="008C4937" w:rsidRDefault="00AB61E4" w:rsidP="00B737AF">
      <w:pPr>
        <w:pStyle w:val="Standard"/>
        <w:tabs>
          <w:tab w:val="left" w:pos="284"/>
          <w:tab w:val="left" w:pos="993"/>
        </w:tabs>
        <w:spacing w:line="360" w:lineRule="auto"/>
        <w:ind w:left="-284"/>
        <w:jc w:val="both"/>
        <w:rPr>
          <w:rFonts w:ascii="Arial" w:hAnsi="Arial" w:cs="Arial"/>
          <w:sz w:val="22"/>
          <w:szCs w:val="22"/>
        </w:rPr>
      </w:pPr>
      <w:r>
        <w:rPr>
          <w:rFonts w:ascii="Arial" w:eastAsia="Times New Roman" w:hAnsi="Arial" w:cs="Arial"/>
          <w:color w:val="000000" w:themeColor="text1"/>
          <w:kern w:val="0"/>
          <w:sz w:val="22"/>
          <w:szCs w:val="22"/>
          <w:lang w:eastAsia="pl-PL" w:bidi="ar-SA"/>
        </w:rPr>
        <w:t xml:space="preserve">Przedmiotem zamówienia jest: </w:t>
      </w:r>
      <w:r w:rsidR="00C04B28" w:rsidRPr="00C04B28">
        <w:rPr>
          <w:rFonts w:ascii="Arial" w:eastAsia="Times New Roman" w:hAnsi="Arial" w:cs="Arial"/>
          <w:color w:val="000000" w:themeColor="text1"/>
          <w:kern w:val="0"/>
          <w:sz w:val="22"/>
          <w:szCs w:val="22"/>
          <w:lang w:eastAsia="pl-PL" w:bidi="ar-SA"/>
        </w:rPr>
        <w:t>fabrycznie now</w:t>
      </w:r>
      <w:r w:rsidR="00C04B28">
        <w:rPr>
          <w:rFonts w:ascii="Arial" w:eastAsia="Times New Roman" w:hAnsi="Arial" w:cs="Arial"/>
          <w:color w:val="000000" w:themeColor="text1"/>
          <w:kern w:val="0"/>
          <w:sz w:val="22"/>
          <w:szCs w:val="22"/>
          <w:lang w:eastAsia="pl-PL" w:bidi="ar-SA"/>
        </w:rPr>
        <w:t>a</w:t>
      </w:r>
      <w:r w:rsidR="00C04B28" w:rsidRPr="00C04B28">
        <w:rPr>
          <w:rFonts w:ascii="Arial" w:eastAsia="Times New Roman" w:hAnsi="Arial" w:cs="Arial"/>
          <w:color w:val="000000" w:themeColor="text1"/>
          <w:kern w:val="0"/>
          <w:sz w:val="22"/>
          <w:szCs w:val="22"/>
          <w:lang w:eastAsia="pl-PL" w:bidi="ar-SA"/>
        </w:rPr>
        <w:t>, woln</w:t>
      </w:r>
      <w:r w:rsidR="00C04B28">
        <w:rPr>
          <w:rFonts w:ascii="Arial" w:eastAsia="Times New Roman" w:hAnsi="Arial" w:cs="Arial"/>
          <w:color w:val="000000" w:themeColor="text1"/>
          <w:kern w:val="0"/>
          <w:sz w:val="22"/>
          <w:szCs w:val="22"/>
          <w:lang w:eastAsia="pl-PL" w:bidi="ar-SA"/>
        </w:rPr>
        <w:t>a</w:t>
      </w:r>
      <w:r w:rsidR="00C04B28" w:rsidRPr="00C04B28">
        <w:rPr>
          <w:rFonts w:ascii="Arial" w:eastAsia="Times New Roman" w:hAnsi="Arial" w:cs="Arial"/>
          <w:color w:val="000000" w:themeColor="text1"/>
          <w:kern w:val="0"/>
          <w:sz w:val="22"/>
          <w:szCs w:val="22"/>
          <w:lang w:eastAsia="pl-PL" w:bidi="ar-SA"/>
        </w:rPr>
        <w:t xml:space="preserve"> od wad, również prawnych stacj</w:t>
      </w:r>
      <w:r w:rsidR="00C04B28">
        <w:rPr>
          <w:rFonts w:ascii="Arial" w:eastAsia="Times New Roman" w:hAnsi="Arial" w:cs="Arial"/>
          <w:color w:val="000000" w:themeColor="text1"/>
          <w:kern w:val="0"/>
          <w:sz w:val="22"/>
          <w:szCs w:val="22"/>
          <w:lang w:eastAsia="pl-PL" w:bidi="ar-SA"/>
        </w:rPr>
        <w:t>a</w:t>
      </w:r>
      <w:r w:rsidR="00C04B28" w:rsidRPr="00C04B28">
        <w:rPr>
          <w:rFonts w:ascii="Arial" w:eastAsia="Times New Roman" w:hAnsi="Arial" w:cs="Arial"/>
          <w:color w:val="000000" w:themeColor="text1"/>
          <w:kern w:val="0"/>
          <w:sz w:val="22"/>
          <w:szCs w:val="22"/>
          <w:lang w:eastAsia="pl-PL" w:bidi="ar-SA"/>
        </w:rPr>
        <w:t xml:space="preserve"> rozdziału gazów technicznych</w:t>
      </w:r>
      <w:r w:rsidR="00886EA0">
        <w:rPr>
          <w:rFonts w:ascii="Arial" w:eastAsia="Times New Roman" w:hAnsi="Arial" w:cs="Arial"/>
          <w:color w:val="000000" w:themeColor="text1"/>
          <w:kern w:val="0"/>
          <w:sz w:val="22"/>
          <w:szCs w:val="22"/>
          <w:lang w:eastAsia="pl-PL" w:bidi="ar-SA"/>
        </w:rPr>
        <w:t xml:space="preserve"> dla budynku Centrum Technologii dla Gospodarki Obiegu Zamkniętego</w:t>
      </w:r>
      <w:r w:rsidR="00C04B28" w:rsidRPr="00C04B28">
        <w:rPr>
          <w:rFonts w:ascii="Arial" w:eastAsia="Times New Roman" w:hAnsi="Arial" w:cs="Arial"/>
          <w:color w:val="000000" w:themeColor="text1"/>
          <w:kern w:val="0"/>
          <w:sz w:val="22"/>
          <w:szCs w:val="22"/>
          <w:lang w:eastAsia="pl-PL" w:bidi="ar-SA"/>
        </w:rPr>
        <w:t xml:space="preserve">. </w:t>
      </w:r>
      <w:r w:rsidR="00386FBD">
        <w:rPr>
          <w:rFonts w:ascii="Arial" w:eastAsia="Times New Roman" w:hAnsi="Arial" w:cs="Arial"/>
          <w:color w:val="000000" w:themeColor="text1"/>
          <w:kern w:val="0"/>
          <w:sz w:val="22"/>
          <w:szCs w:val="22"/>
          <w:lang w:eastAsia="pl-PL" w:bidi="ar-SA"/>
        </w:rPr>
        <w:t>Z</w:t>
      </w:r>
      <w:r w:rsidR="00C04B28">
        <w:rPr>
          <w:rFonts w:ascii="Arial" w:eastAsia="Times New Roman" w:hAnsi="Arial" w:cs="Arial"/>
          <w:color w:val="000000" w:themeColor="text1"/>
          <w:kern w:val="0"/>
          <w:sz w:val="22"/>
          <w:szCs w:val="22"/>
          <w:lang w:eastAsia="pl-PL" w:bidi="ar-SA"/>
        </w:rPr>
        <w:t>amówieni</w:t>
      </w:r>
      <w:r w:rsidR="00386FBD">
        <w:rPr>
          <w:rFonts w:ascii="Arial" w:eastAsia="Times New Roman" w:hAnsi="Arial" w:cs="Arial"/>
          <w:color w:val="000000" w:themeColor="text1"/>
          <w:kern w:val="0"/>
          <w:sz w:val="22"/>
          <w:szCs w:val="22"/>
          <w:lang w:eastAsia="pl-PL" w:bidi="ar-SA"/>
        </w:rPr>
        <w:t>e</w:t>
      </w:r>
      <w:r w:rsidR="00C04B28">
        <w:rPr>
          <w:rFonts w:ascii="Arial" w:eastAsia="Times New Roman" w:hAnsi="Arial" w:cs="Arial"/>
          <w:color w:val="000000" w:themeColor="text1"/>
          <w:kern w:val="0"/>
          <w:sz w:val="22"/>
          <w:szCs w:val="22"/>
          <w:lang w:eastAsia="pl-PL" w:bidi="ar-SA"/>
        </w:rPr>
        <w:t xml:space="preserve"> obejmuje</w:t>
      </w:r>
      <w:r w:rsidR="00C04B28" w:rsidRPr="008C4937">
        <w:rPr>
          <w:rFonts w:ascii="Arial" w:hAnsi="Arial" w:cs="Arial"/>
          <w:sz w:val="22"/>
          <w:szCs w:val="22"/>
        </w:rPr>
        <w:t xml:space="preserve"> prace instalacyjno</w:t>
      </w:r>
      <w:r w:rsidR="00C04B28" w:rsidRPr="00723CB5">
        <w:rPr>
          <w:rFonts w:ascii="Arial" w:hAnsi="Arial" w:cs="Arial"/>
          <w:color w:val="000000" w:themeColor="text1"/>
          <w:sz w:val="22"/>
          <w:szCs w:val="22"/>
        </w:rPr>
        <w:t>-montażowe i budowlane mające na celu stworzenie stacji rozdziału gazów technicznych wraz z</w:t>
      </w:r>
      <w:r w:rsidR="00C04B28">
        <w:rPr>
          <w:rFonts w:ascii="Arial" w:hAnsi="Arial" w:cs="Arial"/>
          <w:color w:val="000000" w:themeColor="text1"/>
          <w:sz w:val="22"/>
          <w:szCs w:val="22"/>
        </w:rPr>
        <w:t> </w:t>
      </w:r>
      <w:r w:rsidR="00C04B28" w:rsidRPr="00723CB5">
        <w:rPr>
          <w:rFonts w:ascii="Arial" w:hAnsi="Arial" w:cs="Arial"/>
          <w:color w:val="000000" w:themeColor="text1"/>
          <w:sz w:val="22"/>
          <w:szCs w:val="22"/>
        </w:rPr>
        <w:t>punktami poboru: H</w:t>
      </w:r>
      <w:r w:rsidR="00C04B28" w:rsidRPr="00723CB5">
        <w:rPr>
          <w:rFonts w:ascii="Arial" w:hAnsi="Arial" w:cs="Arial"/>
          <w:color w:val="000000" w:themeColor="text1"/>
          <w:sz w:val="22"/>
          <w:szCs w:val="22"/>
          <w:vertAlign w:val="subscript"/>
        </w:rPr>
        <w:t>2</w:t>
      </w:r>
      <w:r w:rsidR="00C04B28" w:rsidRPr="00723CB5">
        <w:rPr>
          <w:rFonts w:ascii="Arial" w:hAnsi="Arial" w:cs="Arial"/>
          <w:color w:val="000000" w:themeColor="text1"/>
          <w:sz w:val="22"/>
          <w:szCs w:val="22"/>
        </w:rPr>
        <w:t>, CO</w:t>
      </w:r>
      <w:r w:rsidR="00C04B28" w:rsidRPr="00723CB5">
        <w:rPr>
          <w:rFonts w:ascii="Arial" w:hAnsi="Arial" w:cs="Arial"/>
          <w:color w:val="000000" w:themeColor="text1"/>
          <w:sz w:val="22"/>
          <w:szCs w:val="22"/>
          <w:vertAlign w:val="subscript"/>
        </w:rPr>
        <w:t>2</w:t>
      </w:r>
      <w:r w:rsidR="00C04B28" w:rsidRPr="00723CB5">
        <w:rPr>
          <w:rFonts w:ascii="Arial" w:hAnsi="Arial" w:cs="Arial"/>
          <w:color w:val="000000" w:themeColor="text1"/>
          <w:sz w:val="22"/>
          <w:szCs w:val="22"/>
        </w:rPr>
        <w:t>, powietrze syntetyczne, N</w:t>
      </w:r>
      <w:r w:rsidR="00C04B28" w:rsidRPr="00723CB5">
        <w:rPr>
          <w:rFonts w:ascii="Arial" w:hAnsi="Arial" w:cs="Arial"/>
          <w:color w:val="000000" w:themeColor="text1"/>
          <w:sz w:val="22"/>
          <w:szCs w:val="22"/>
        </w:rPr>
        <w:softHyphen/>
      </w:r>
      <w:r w:rsidR="00C04B28" w:rsidRPr="00723CB5">
        <w:rPr>
          <w:rFonts w:ascii="Arial" w:hAnsi="Arial" w:cs="Arial"/>
          <w:color w:val="000000" w:themeColor="text1"/>
          <w:sz w:val="22"/>
          <w:szCs w:val="22"/>
          <w:vertAlign w:val="subscript"/>
        </w:rPr>
        <w:t>2</w:t>
      </w:r>
      <w:r w:rsidR="00C04B28" w:rsidRPr="00723CB5">
        <w:rPr>
          <w:rFonts w:ascii="Arial" w:hAnsi="Arial" w:cs="Arial"/>
          <w:color w:val="000000" w:themeColor="text1"/>
          <w:sz w:val="22"/>
          <w:szCs w:val="22"/>
        </w:rPr>
        <w:t>, NH</w:t>
      </w:r>
      <w:r w:rsidR="00C04B28" w:rsidRPr="00723CB5">
        <w:rPr>
          <w:rFonts w:ascii="Arial" w:hAnsi="Arial" w:cs="Arial"/>
          <w:color w:val="000000" w:themeColor="text1"/>
          <w:sz w:val="22"/>
          <w:szCs w:val="22"/>
          <w:vertAlign w:val="subscript"/>
        </w:rPr>
        <w:t>3</w:t>
      </w:r>
      <w:r w:rsidR="00C04B28" w:rsidRPr="00723CB5">
        <w:rPr>
          <w:rFonts w:ascii="Arial" w:hAnsi="Arial" w:cs="Arial"/>
          <w:color w:val="000000" w:themeColor="text1"/>
          <w:sz w:val="22"/>
          <w:szCs w:val="22"/>
        </w:rPr>
        <w:t>, He oraz innych</w:t>
      </w:r>
      <w:r w:rsidR="00E43BF9">
        <w:rPr>
          <w:rFonts w:ascii="Arial" w:hAnsi="Arial" w:cs="Arial"/>
          <w:color w:val="000000" w:themeColor="text1"/>
          <w:sz w:val="22"/>
          <w:szCs w:val="22"/>
        </w:rPr>
        <w:t xml:space="preserve">, </w:t>
      </w:r>
      <w:r w:rsidR="00C04B28" w:rsidRPr="00723CB5">
        <w:rPr>
          <w:rFonts w:ascii="Arial" w:hAnsi="Arial" w:cs="Arial"/>
          <w:color w:val="000000" w:themeColor="text1"/>
          <w:sz w:val="22"/>
          <w:szCs w:val="22"/>
        </w:rPr>
        <w:t xml:space="preserve">w budynku </w:t>
      </w:r>
      <w:r w:rsidR="00F06E29">
        <w:rPr>
          <w:rFonts w:ascii="Arial" w:hAnsi="Arial" w:cs="Arial"/>
          <w:color w:val="000000" w:themeColor="text1"/>
          <w:sz w:val="22"/>
          <w:szCs w:val="22"/>
        </w:rPr>
        <w:t xml:space="preserve">laboratoryjnym </w:t>
      </w:r>
      <w:r w:rsidR="00C04B28" w:rsidRPr="00723CB5">
        <w:rPr>
          <w:rFonts w:ascii="Arial" w:hAnsi="Arial" w:cs="Arial"/>
          <w:color w:val="000000" w:themeColor="text1"/>
          <w:sz w:val="22"/>
          <w:szCs w:val="22"/>
        </w:rPr>
        <w:t xml:space="preserve">zlokalizowanym na terenie </w:t>
      </w:r>
      <w:r w:rsidR="00386FBD">
        <w:rPr>
          <w:rFonts w:ascii="Arial" w:hAnsi="Arial" w:cs="Arial"/>
          <w:color w:val="000000" w:themeColor="text1"/>
          <w:sz w:val="22"/>
          <w:szCs w:val="22"/>
        </w:rPr>
        <w:t xml:space="preserve">Sieć Badawcza Łukasiewicz – Instytutu Ciężkiej Syntezy Organicznej </w:t>
      </w:r>
      <w:r w:rsidR="00C04B28" w:rsidRPr="00723CB5">
        <w:rPr>
          <w:rFonts w:ascii="Arial" w:hAnsi="Arial" w:cs="Arial"/>
          <w:color w:val="000000" w:themeColor="text1"/>
          <w:sz w:val="22"/>
          <w:szCs w:val="22"/>
        </w:rPr>
        <w:t xml:space="preserve"> ”Blachownia”.</w:t>
      </w:r>
      <w:r w:rsidR="00386FBD">
        <w:rPr>
          <w:rFonts w:ascii="Arial" w:hAnsi="Arial" w:cs="Arial"/>
          <w:color w:val="000000" w:themeColor="text1"/>
          <w:sz w:val="22"/>
          <w:szCs w:val="22"/>
        </w:rPr>
        <w:t xml:space="preserve"> </w:t>
      </w:r>
      <w:r w:rsidR="00C04B28" w:rsidRPr="00723CB5">
        <w:rPr>
          <w:rFonts w:ascii="Arial" w:hAnsi="Arial" w:cs="Arial"/>
          <w:color w:val="000000" w:themeColor="text1"/>
          <w:sz w:val="22"/>
          <w:szCs w:val="22"/>
        </w:rPr>
        <w:t>Elementem postępowania jest także dostawa, montaż i uruchomienie dwuprogowego systemu detekcji gazów H</w:t>
      </w:r>
      <w:r w:rsidR="00C04B28" w:rsidRPr="00723CB5">
        <w:rPr>
          <w:rFonts w:ascii="Arial" w:hAnsi="Arial" w:cs="Arial"/>
          <w:color w:val="000000" w:themeColor="text1"/>
          <w:sz w:val="22"/>
          <w:szCs w:val="22"/>
          <w:vertAlign w:val="subscript"/>
        </w:rPr>
        <w:t>2</w:t>
      </w:r>
      <w:r w:rsidR="00C04B28" w:rsidRPr="00723CB5">
        <w:rPr>
          <w:rFonts w:ascii="Arial" w:hAnsi="Arial" w:cs="Arial"/>
          <w:color w:val="000000" w:themeColor="text1"/>
          <w:sz w:val="22"/>
          <w:szCs w:val="22"/>
        </w:rPr>
        <w:t>, NH</w:t>
      </w:r>
      <w:r w:rsidR="00C04B28" w:rsidRPr="00723CB5">
        <w:rPr>
          <w:rFonts w:ascii="Arial" w:hAnsi="Arial" w:cs="Arial"/>
          <w:color w:val="000000" w:themeColor="text1"/>
          <w:sz w:val="22"/>
          <w:szCs w:val="22"/>
          <w:vertAlign w:val="subscript"/>
        </w:rPr>
        <w:t xml:space="preserve">3 </w:t>
      </w:r>
      <w:r w:rsidR="00B818B8">
        <w:rPr>
          <w:rFonts w:ascii="Arial" w:hAnsi="Arial" w:cs="Arial"/>
          <w:color w:val="000000" w:themeColor="text1"/>
          <w:sz w:val="22"/>
          <w:szCs w:val="22"/>
        </w:rPr>
        <w:t xml:space="preserve"> oraz budowa wiat na butle gazowe.</w:t>
      </w:r>
      <w:r w:rsidR="00C94436">
        <w:rPr>
          <w:rFonts w:ascii="Arial" w:hAnsi="Arial" w:cs="Arial"/>
          <w:color w:val="000000" w:themeColor="text1"/>
          <w:sz w:val="22"/>
          <w:szCs w:val="22"/>
          <w:vertAlign w:val="subscript"/>
        </w:rPr>
        <w:t xml:space="preserve"> </w:t>
      </w:r>
      <w:r w:rsidR="00B737AF" w:rsidRPr="00B737AF">
        <w:rPr>
          <w:rFonts w:ascii="Arial" w:hAnsi="Arial" w:cs="Arial"/>
          <w:color w:val="000000" w:themeColor="text1"/>
          <w:sz w:val="22"/>
          <w:szCs w:val="22"/>
        </w:rPr>
        <w:t>W</w:t>
      </w:r>
      <w:r w:rsidR="00C04B28" w:rsidRPr="00B737AF">
        <w:rPr>
          <w:rFonts w:ascii="Arial" w:hAnsi="Arial" w:cs="Arial"/>
          <w:color w:val="000000" w:themeColor="text1"/>
          <w:sz w:val="22"/>
          <w:szCs w:val="22"/>
        </w:rPr>
        <w:t>y</w:t>
      </w:r>
      <w:r w:rsidR="00C04B28" w:rsidRPr="008C4937">
        <w:rPr>
          <w:rFonts w:ascii="Arial" w:hAnsi="Arial" w:cs="Arial"/>
          <w:sz w:val="22"/>
          <w:szCs w:val="22"/>
        </w:rPr>
        <w:t>konawca zobowiązany jest wykonać wszystkie niezbędne prace instalacyjno-montażowe oraz dostarczyć materiały mające na celu:</w:t>
      </w:r>
    </w:p>
    <w:p w14:paraId="7654E429" w14:textId="551A3412" w:rsidR="00C04B28" w:rsidRDefault="00C04B28" w:rsidP="00B737AF">
      <w:pPr>
        <w:pStyle w:val="Lista"/>
        <w:tabs>
          <w:tab w:val="clear" w:pos="426"/>
          <w:tab w:val="left" w:pos="284"/>
        </w:tabs>
        <w:spacing w:line="360" w:lineRule="auto"/>
        <w:ind w:left="284" w:hanging="284"/>
        <w:rPr>
          <w:rFonts w:ascii="Arial" w:hAnsi="Arial" w:cs="Arial"/>
        </w:rPr>
      </w:pPr>
      <w:r w:rsidRPr="008C4937">
        <w:rPr>
          <w:rFonts w:ascii="Arial" w:hAnsi="Arial" w:cs="Arial"/>
        </w:rPr>
        <w:t>stworzenie stacji rozdziału gazów technicznych (</w:t>
      </w:r>
      <w:r w:rsidRPr="00731998">
        <w:rPr>
          <w:rFonts w:ascii="Arial" w:hAnsi="Arial" w:cs="Arial"/>
          <w:color w:val="000000" w:themeColor="text1"/>
        </w:rPr>
        <w:t>H</w:t>
      </w:r>
      <w:r w:rsidRPr="00731998">
        <w:rPr>
          <w:rFonts w:ascii="Arial" w:hAnsi="Arial" w:cs="Arial"/>
          <w:color w:val="000000" w:themeColor="text1"/>
          <w:vertAlign w:val="subscript"/>
        </w:rPr>
        <w:t xml:space="preserve">2 </w:t>
      </w:r>
      <w:r w:rsidRPr="00731998">
        <w:rPr>
          <w:rFonts w:ascii="Arial" w:hAnsi="Arial" w:cs="Arial"/>
          <w:color w:val="000000" w:themeColor="text1"/>
        </w:rPr>
        <w:t>techn</w:t>
      </w:r>
      <w:r>
        <w:rPr>
          <w:rFonts w:ascii="Arial" w:hAnsi="Arial" w:cs="Arial"/>
          <w:color w:val="000000" w:themeColor="text1"/>
        </w:rPr>
        <w:t>.</w:t>
      </w:r>
      <w:r w:rsidRPr="008C4937">
        <w:rPr>
          <w:rFonts w:ascii="Arial" w:hAnsi="Arial" w:cs="Arial"/>
        </w:rPr>
        <w:t>, H</w:t>
      </w:r>
      <w:r w:rsidRPr="008C4937">
        <w:rPr>
          <w:rFonts w:ascii="Arial" w:hAnsi="Arial" w:cs="Arial"/>
          <w:vertAlign w:val="subscript"/>
        </w:rPr>
        <w:t xml:space="preserve">2 </w:t>
      </w:r>
      <w:r w:rsidRPr="008C4937">
        <w:rPr>
          <w:rFonts w:ascii="Arial" w:hAnsi="Arial" w:cs="Arial"/>
        </w:rPr>
        <w:t>o czystości 5.0, CO</w:t>
      </w:r>
      <w:r w:rsidRPr="008C4937">
        <w:rPr>
          <w:rFonts w:ascii="Arial" w:hAnsi="Arial" w:cs="Arial"/>
          <w:vertAlign w:val="subscript"/>
        </w:rPr>
        <w:t>2</w:t>
      </w:r>
      <w:r w:rsidRPr="008C4937">
        <w:rPr>
          <w:rFonts w:ascii="Arial" w:hAnsi="Arial" w:cs="Arial"/>
        </w:rPr>
        <w:t>, powietrze syntetyczne, N</w:t>
      </w:r>
      <w:r w:rsidRPr="008C4937">
        <w:rPr>
          <w:rFonts w:ascii="Arial" w:hAnsi="Arial" w:cs="Arial"/>
        </w:rPr>
        <w:softHyphen/>
      </w:r>
      <w:r w:rsidRPr="008C4937">
        <w:rPr>
          <w:rFonts w:ascii="Arial" w:hAnsi="Arial" w:cs="Arial"/>
          <w:vertAlign w:val="subscript"/>
        </w:rPr>
        <w:t>2</w:t>
      </w:r>
      <w:r w:rsidRPr="008C4937">
        <w:rPr>
          <w:rFonts w:ascii="Arial" w:hAnsi="Arial" w:cs="Arial"/>
        </w:rPr>
        <w:t>, NH</w:t>
      </w:r>
      <w:r w:rsidRPr="008C4937">
        <w:rPr>
          <w:rFonts w:ascii="Arial" w:hAnsi="Arial" w:cs="Arial"/>
          <w:vertAlign w:val="subscript"/>
        </w:rPr>
        <w:t>3</w:t>
      </w:r>
      <w:r w:rsidRPr="008C4937">
        <w:rPr>
          <w:rFonts w:ascii="Arial" w:hAnsi="Arial" w:cs="Arial"/>
        </w:rPr>
        <w:t xml:space="preserve">, He) wraz z zabudową sprężarki wodoru firmy </w:t>
      </w:r>
      <w:proofErr w:type="spellStart"/>
      <w:r w:rsidRPr="008C4937">
        <w:rPr>
          <w:rFonts w:ascii="Arial" w:hAnsi="Arial" w:cs="Arial"/>
        </w:rPr>
        <w:t>Maximator</w:t>
      </w:r>
      <w:proofErr w:type="spellEnd"/>
      <w:r w:rsidRPr="008C4937">
        <w:rPr>
          <w:rFonts w:ascii="Arial" w:hAnsi="Arial" w:cs="Arial"/>
        </w:rPr>
        <w:t xml:space="preserve"> (</w:t>
      </w:r>
      <w:r w:rsidRPr="00D95283">
        <w:rPr>
          <w:rFonts w:ascii="Arial" w:hAnsi="Arial" w:cs="Arial"/>
          <w:color w:val="000000" w:themeColor="text1"/>
        </w:rPr>
        <w:t>dostawa sprężarki tj. kompresora jest poza zakresem zamówienia</w:t>
      </w:r>
      <w:r w:rsidRPr="00A60AE1">
        <w:rPr>
          <w:rFonts w:ascii="Arial" w:hAnsi="Arial" w:cs="Arial"/>
          <w:color w:val="000000" w:themeColor="text1"/>
        </w:rPr>
        <w:t>)</w:t>
      </w:r>
      <w:r w:rsidRPr="00731998">
        <w:rPr>
          <w:rFonts w:ascii="Arial" w:hAnsi="Arial" w:cs="Arial"/>
          <w:color w:val="FF0000"/>
        </w:rPr>
        <w:t>.</w:t>
      </w:r>
      <w:r w:rsidRPr="008C4937">
        <w:rPr>
          <w:rFonts w:ascii="Arial" w:hAnsi="Arial" w:cs="Arial"/>
        </w:rPr>
        <w:t xml:space="preserve"> Stacja zlokalizowana</w:t>
      </w:r>
      <w:r>
        <w:rPr>
          <w:rFonts w:ascii="Arial" w:hAnsi="Arial" w:cs="Arial"/>
        </w:rPr>
        <w:t xml:space="preserve"> będzie</w:t>
      </w:r>
      <w:r w:rsidRPr="008C4937">
        <w:rPr>
          <w:rFonts w:ascii="Arial" w:hAnsi="Arial" w:cs="Arial"/>
        </w:rPr>
        <w:t xml:space="preserve"> w</w:t>
      </w:r>
      <w:r>
        <w:rPr>
          <w:rFonts w:ascii="Arial" w:hAnsi="Arial" w:cs="Arial"/>
        </w:rPr>
        <w:t> </w:t>
      </w:r>
      <w:r w:rsidRPr="008C4937">
        <w:rPr>
          <w:rFonts w:ascii="Arial" w:hAnsi="Arial" w:cs="Arial"/>
        </w:rPr>
        <w:t>sąsiedztwie nowego budynku Ł</w:t>
      </w:r>
      <w:r>
        <w:rPr>
          <w:rFonts w:ascii="Arial" w:hAnsi="Arial" w:cs="Arial"/>
        </w:rPr>
        <w:t xml:space="preserve">ukasiewicz – </w:t>
      </w:r>
      <w:r w:rsidRPr="008C4937">
        <w:rPr>
          <w:rFonts w:ascii="Arial" w:hAnsi="Arial" w:cs="Arial"/>
        </w:rPr>
        <w:t>ICSO</w:t>
      </w:r>
      <w:r>
        <w:rPr>
          <w:rFonts w:ascii="Arial" w:hAnsi="Arial" w:cs="Arial"/>
        </w:rPr>
        <w:t xml:space="preserve"> ”Blachownia”</w:t>
      </w:r>
      <w:r w:rsidRPr="008C4937">
        <w:rPr>
          <w:rFonts w:ascii="Arial" w:hAnsi="Arial" w:cs="Arial"/>
        </w:rPr>
        <w:t xml:space="preserve">. </w:t>
      </w:r>
      <w:r w:rsidR="00E43BF9">
        <w:rPr>
          <w:rFonts w:ascii="Arial" w:hAnsi="Arial" w:cs="Arial"/>
        </w:rPr>
        <w:t>Stacja</w:t>
      </w:r>
      <w:r w:rsidRPr="008C4937">
        <w:rPr>
          <w:rFonts w:ascii="Arial" w:hAnsi="Arial" w:cs="Arial"/>
        </w:rPr>
        <w:t xml:space="preserve"> obejmuje wiatę zabezpieczającą butle i kompresor przed działaniem czynników atmosferycznych, przygotowanie podłoża pod stację rozdziału gazu oraz wykonanie twardego umożliwiającego transport butli do każdej lokalizacji. Należy przewidzieć co najmniej 1 panel redukcyjny oraz 1 pole jako „rezerwa” na każdy rodzaj gazu, gdzie wodór techniczny będzie dostarczany w postaci wiązek 12 lub 15 butli 50dm</w:t>
      </w:r>
      <w:r w:rsidRPr="008C4937">
        <w:rPr>
          <w:rFonts w:ascii="Arial" w:hAnsi="Arial" w:cs="Arial"/>
          <w:vertAlign w:val="superscript"/>
        </w:rPr>
        <w:t>3</w:t>
      </w:r>
      <w:r w:rsidRPr="008C4937">
        <w:rPr>
          <w:rFonts w:ascii="Arial" w:hAnsi="Arial" w:cs="Arial"/>
        </w:rPr>
        <w:t xml:space="preserve"> </w:t>
      </w:r>
      <w:r w:rsidRPr="008C4937">
        <w:rPr>
          <w:rFonts w:ascii="Arial" w:hAnsi="Arial" w:cs="Arial"/>
        </w:rPr>
        <w:lastRenderedPageBreak/>
        <w:t>z</w:t>
      </w:r>
      <w:r w:rsidR="00C94436">
        <w:rPr>
          <w:rFonts w:ascii="Arial" w:hAnsi="Arial" w:cs="Arial"/>
        </w:rPr>
        <w:t> </w:t>
      </w:r>
      <w:r w:rsidRPr="008C4937">
        <w:rPr>
          <w:rFonts w:ascii="Arial" w:hAnsi="Arial" w:cs="Arial"/>
        </w:rPr>
        <w:t xml:space="preserve">możliwością przyłączenia pojedynczej butli. Wodór o czystości 5.0 będzie dostarczany do laboratorium w bud. </w:t>
      </w:r>
      <w:r>
        <w:rPr>
          <w:rFonts w:ascii="Arial" w:hAnsi="Arial" w:cs="Arial"/>
        </w:rPr>
        <w:t>Ł-ICSO</w:t>
      </w:r>
      <w:r w:rsidRPr="008C4937">
        <w:rPr>
          <w:rFonts w:ascii="Arial" w:hAnsi="Arial" w:cs="Arial"/>
        </w:rPr>
        <w:t xml:space="preserve"> na potrzeby chromatografii gazowej,</w:t>
      </w:r>
    </w:p>
    <w:p w14:paraId="31C202FD" w14:textId="3C85115A" w:rsidR="00C04B28" w:rsidRPr="008C4937" w:rsidRDefault="0052238F" w:rsidP="0052238F">
      <w:pPr>
        <w:pStyle w:val="Lista"/>
        <w:tabs>
          <w:tab w:val="clear" w:pos="426"/>
          <w:tab w:val="left" w:pos="284"/>
        </w:tabs>
        <w:spacing w:after="60" w:line="360" w:lineRule="auto"/>
        <w:ind w:left="284" w:hanging="284"/>
        <w:rPr>
          <w:rFonts w:ascii="Arial" w:hAnsi="Arial" w:cs="Arial"/>
        </w:rPr>
      </w:pPr>
      <w:r>
        <w:rPr>
          <w:rFonts w:ascii="Arial" w:hAnsi="Arial" w:cs="Arial"/>
        </w:rPr>
        <w:t>p</w:t>
      </w:r>
      <w:r w:rsidR="00C04B28">
        <w:rPr>
          <w:rFonts w:ascii="Arial" w:hAnsi="Arial" w:cs="Arial"/>
        </w:rPr>
        <w:t xml:space="preserve">rzyłączenie sprężarki </w:t>
      </w:r>
      <w:proofErr w:type="spellStart"/>
      <w:r w:rsidR="00C04B28">
        <w:rPr>
          <w:rFonts w:ascii="Arial" w:hAnsi="Arial" w:cs="Arial"/>
        </w:rPr>
        <w:t>Maximator</w:t>
      </w:r>
      <w:proofErr w:type="spellEnd"/>
      <w:r w:rsidR="00C04B28">
        <w:rPr>
          <w:rFonts w:ascii="Arial" w:hAnsi="Arial" w:cs="Arial"/>
        </w:rPr>
        <w:t xml:space="preserve"> do wszystkich medium, tj. powietrza zasilającego napęd, wodoru (na wyjściu), wody chłodzącej, azotu 5.0 do płukania tłoków. Na każdym medium musi zostać zamontowany elektrozawór (NC, 24VDC), który pozwoli na zdalną pracę sprężarką. Elektryczne przyłączenie elektrozaworów nie jest elementem </w:t>
      </w:r>
      <w:r>
        <w:rPr>
          <w:rFonts w:ascii="Arial" w:hAnsi="Arial" w:cs="Arial"/>
        </w:rPr>
        <w:t>z</w:t>
      </w:r>
      <w:r w:rsidR="00C04B28">
        <w:rPr>
          <w:rFonts w:ascii="Arial" w:hAnsi="Arial" w:cs="Arial"/>
        </w:rPr>
        <w:t xml:space="preserve">amówienia. Za przyłączenie medium dostępnych na terenie działki do nowej wiaty odpowiada </w:t>
      </w:r>
      <w:r>
        <w:rPr>
          <w:rFonts w:ascii="Arial" w:hAnsi="Arial" w:cs="Arial"/>
        </w:rPr>
        <w:t>w</w:t>
      </w:r>
      <w:r w:rsidR="00C04B28">
        <w:rPr>
          <w:rFonts w:ascii="Arial" w:hAnsi="Arial" w:cs="Arial"/>
        </w:rPr>
        <w:t xml:space="preserve">ykonawca. </w:t>
      </w:r>
    </w:p>
    <w:p w14:paraId="7AF974C1" w14:textId="2E898442" w:rsidR="00C04B28" w:rsidRPr="008C4937" w:rsidRDefault="00C04B28" w:rsidP="0052238F">
      <w:pPr>
        <w:pStyle w:val="Lista"/>
        <w:tabs>
          <w:tab w:val="clear" w:pos="426"/>
          <w:tab w:val="left" w:pos="284"/>
        </w:tabs>
        <w:spacing w:after="0" w:line="360" w:lineRule="auto"/>
        <w:ind w:left="284" w:hanging="284"/>
        <w:rPr>
          <w:rFonts w:ascii="Arial" w:hAnsi="Arial" w:cs="Arial"/>
        </w:rPr>
      </w:pPr>
      <w:r w:rsidRPr="008C4937">
        <w:rPr>
          <w:rFonts w:ascii="Arial" w:hAnsi="Arial" w:cs="Arial"/>
        </w:rPr>
        <w:t>zamówienie obejmuje budowę</w:t>
      </w:r>
      <w:r w:rsidR="00C94436">
        <w:rPr>
          <w:rFonts w:ascii="Arial" w:hAnsi="Arial" w:cs="Arial"/>
        </w:rPr>
        <w:t>/instalację</w:t>
      </w:r>
      <w:r w:rsidRPr="008C4937">
        <w:rPr>
          <w:rFonts w:ascii="Arial" w:hAnsi="Arial" w:cs="Arial"/>
        </w:rPr>
        <w:t xml:space="preserve"> wiaty wraz z przygotowaniem podłoża pod wiatę oraz podłoża umożlwiającego dostarczenie gazów z butli gazowych 50dm</w:t>
      </w:r>
      <w:r w:rsidRPr="008C4937">
        <w:rPr>
          <w:rFonts w:ascii="Arial" w:hAnsi="Arial" w:cs="Arial"/>
          <w:vertAlign w:val="superscript"/>
        </w:rPr>
        <w:t>3</w:t>
      </w:r>
      <w:r w:rsidRPr="008C4937">
        <w:rPr>
          <w:rFonts w:ascii="Arial" w:hAnsi="Arial" w:cs="Arial"/>
        </w:rPr>
        <w:t xml:space="preserve"> do pomieszczenia laboratoryjnego wewnątrz budynku (powietrze syntetyczne, </w:t>
      </w:r>
      <w:r w:rsidR="00C94436">
        <w:rPr>
          <w:rFonts w:ascii="Arial" w:hAnsi="Arial" w:cs="Arial"/>
        </w:rPr>
        <w:t>h</w:t>
      </w:r>
      <w:r w:rsidRPr="008C4937">
        <w:rPr>
          <w:rFonts w:ascii="Arial" w:hAnsi="Arial" w:cs="Arial"/>
        </w:rPr>
        <w:t xml:space="preserve">el). </w:t>
      </w:r>
      <w:r>
        <w:rPr>
          <w:rFonts w:ascii="Arial" w:hAnsi="Arial" w:cs="Arial"/>
        </w:rPr>
        <w:t xml:space="preserve">Wiata przeznaczona na co najmniej 8 butli gazowych. </w:t>
      </w:r>
      <w:r w:rsidR="00886EA0">
        <w:rPr>
          <w:rFonts w:ascii="Arial" w:hAnsi="Arial" w:cs="Arial"/>
        </w:rPr>
        <w:t xml:space="preserve">         </w:t>
      </w:r>
      <w:r>
        <w:rPr>
          <w:rFonts w:ascii="Arial" w:hAnsi="Arial" w:cs="Arial"/>
        </w:rPr>
        <w:t xml:space="preserve">W laboratorium musi zostać zamontowane sumarycznie </w:t>
      </w:r>
      <w:r w:rsidRPr="00723CB5">
        <w:rPr>
          <w:rFonts w:ascii="Arial" w:hAnsi="Arial" w:cs="Arial"/>
          <w:b/>
          <w:bCs/>
        </w:rPr>
        <w:t>9 punktów</w:t>
      </w:r>
      <w:r>
        <w:rPr>
          <w:rFonts w:ascii="Arial" w:hAnsi="Arial" w:cs="Arial"/>
        </w:rPr>
        <w:t xml:space="preserve"> poboru: </w:t>
      </w:r>
      <w:r w:rsidR="00C94436">
        <w:rPr>
          <w:rFonts w:ascii="Arial" w:hAnsi="Arial" w:cs="Arial"/>
        </w:rPr>
        <w:t xml:space="preserve">               </w:t>
      </w:r>
      <w:r>
        <w:rPr>
          <w:rFonts w:ascii="Arial" w:hAnsi="Arial" w:cs="Arial"/>
        </w:rPr>
        <w:t>2xH</w:t>
      </w:r>
      <w:r>
        <w:rPr>
          <w:rFonts w:ascii="Arial" w:hAnsi="Arial" w:cs="Arial"/>
          <w:vertAlign w:val="subscript"/>
        </w:rPr>
        <w:t>2</w:t>
      </w:r>
      <w:r>
        <w:rPr>
          <w:rFonts w:ascii="Arial" w:hAnsi="Arial" w:cs="Arial"/>
        </w:rPr>
        <w:t xml:space="preserve">, 2xHel, Powietrze syntetyczne, Argon, mieszanka 10%O2 w argonie, N2O oraz amoniak. </w:t>
      </w:r>
    </w:p>
    <w:p w14:paraId="4F010FF1" w14:textId="77777777" w:rsidR="00C04B28" w:rsidRDefault="00C04B28" w:rsidP="004E3F66">
      <w:pPr>
        <w:pStyle w:val="Lista"/>
        <w:tabs>
          <w:tab w:val="clear" w:pos="426"/>
          <w:tab w:val="left" w:pos="284"/>
        </w:tabs>
        <w:spacing w:after="0" w:line="360" w:lineRule="auto"/>
        <w:ind w:left="284" w:hanging="284"/>
        <w:rPr>
          <w:rFonts w:ascii="Arial" w:hAnsi="Arial" w:cs="Arial"/>
        </w:rPr>
      </w:pPr>
      <w:r w:rsidRPr="008C4937">
        <w:rPr>
          <w:rFonts w:ascii="Arial" w:hAnsi="Arial" w:cs="Arial"/>
        </w:rPr>
        <w:t>dostawę i montaż paneli redukujących ciśnienie dla każdego gazu wraz z</w:t>
      </w:r>
      <w:r>
        <w:rPr>
          <w:rFonts w:ascii="Arial" w:hAnsi="Arial" w:cs="Arial"/>
        </w:rPr>
        <w:t> </w:t>
      </w:r>
      <w:r w:rsidRPr="008C4937">
        <w:rPr>
          <w:rFonts w:ascii="Arial" w:hAnsi="Arial" w:cs="Arial"/>
        </w:rPr>
        <w:t>przyłączami do butli gazowych – każdy panel powinien być wyposażony w</w:t>
      </w:r>
      <w:r>
        <w:rPr>
          <w:rFonts w:ascii="Arial" w:hAnsi="Arial" w:cs="Arial"/>
        </w:rPr>
        <w:t> </w:t>
      </w:r>
      <w:r w:rsidRPr="008C4937">
        <w:rPr>
          <w:rFonts w:ascii="Arial" w:hAnsi="Arial" w:cs="Arial"/>
        </w:rPr>
        <w:t>reduktor ciśnienia z możliwością regulacji ciśnienia wyjściowego oraz układ zaworów pozwalających na bezpieczne przepłukiwanie układu przed lub po wymianie butli,</w:t>
      </w:r>
    </w:p>
    <w:p w14:paraId="76CD65E4" w14:textId="0644FB4A" w:rsidR="00C04B28" w:rsidRDefault="00C04B28" w:rsidP="004E3F66">
      <w:pPr>
        <w:pStyle w:val="Lista"/>
        <w:tabs>
          <w:tab w:val="clear" w:pos="426"/>
          <w:tab w:val="left" w:pos="284"/>
        </w:tabs>
        <w:spacing w:after="0" w:line="360" w:lineRule="auto"/>
        <w:ind w:left="284" w:hanging="284"/>
        <w:rPr>
          <w:rFonts w:ascii="Arial" w:hAnsi="Arial" w:cs="Arial"/>
        </w:rPr>
      </w:pPr>
      <w:r w:rsidRPr="004E3F66">
        <w:rPr>
          <w:rFonts w:ascii="Arial" w:hAnsi="Arial" w:cs="Arial"/>
        </w:rPr>
        <w:t>dostawę i montaż punktów poboru w laboratorium oraz na hali technologicznej zgodnie z załączoną dokumentacją techniczną. Punkty poboru wodoru na hali technologicznej powinny składać się z zaworów membranowych 90º z pełnym odcięciem gazu przytwierdzonych do konstrukcji. Punkty poboru amoniaku oraz gazów technicznych w laboratorium powinny składać się z manometru, reduktora ciśnienia oraz zaworu membranowego 90º z pełnym odcięciem gazu.</w:t>
      </w:r>
    </w:p>
    <w:p w14:paraId="40CAD7C3" w14:textId="3BD1EE4B" w:rsidR="00C04B28" w:rsidRPr="004E3F66" w:rsidRDefault="00C04B28" w:rsidP="004E3F66">
      <w:pPr>
        <w:pStyle w:val="Lista"/>
        <w:tabs>
          <w:tab w:val="clear" w:pos="426"/>
          <w:tab w:val="left" w:pos="284"/>
        </w:tabs>
        <w:spacing w:after="0" w:line="360" w:lineRule="auto"/>
        <w:ind w:left="284" w:hanging="284"/>
        <w:rPr>
          <w:rFonts w:ascii="Arial" w:hAnsi="Arial" w:cs="Arial"/>
        </w:rPr>
      </w:pPr>
      <w:r w:rsidRPr="004E3F66">
        <w:rPr>
          <w:rFonts w:ascii="Arial" w:hAnsi="Arial" w:cs="Arial"/>
        </w:rPr>
        <w:t xml:space="preserve">dostawę i montaż orurowania oraz elementów pomocniczych pozwalających na wykonanie kompletnego i szczelnego orurowania. Jako ciśnienie robocze rurociągów należy przyjąć maksymalne najwyższego ciśnienia, które może pojawić się w rurociągu. Jako ciśnienie robocze instalacji wodorowej należy przyjąć 32 </w:t>
      </w:r>
      <w:proofErr w:type="spellStart"/>
      <w:r w:rsidRPr="004E3F66">
        <w:rPr>
          <w:rFonts w:ascii="Arial" w:hAnsi="Arial" w:cs="Arial"/>
        </w:rPr>
        <w:t>MPa</w:t>
      </w:r>
      <w:proofErr w:type="spellEnd"/>
      <w:r w:rsidRPr="004E3F66">
        <w:rPr>
          <w:rFonts w:ascii="Arial" w:hAnsi="Arial" w:cs="Arial"/>
        </w:rPr>
        <w:t>. Na hali technologicznej przyłącza azotu o niższym ciśnieniu należy zabezpieczyć poprzez zawory odcinające oraz zawory zwrotne. Podobną zasadę należy stosować dla zaworów.</w:t>
      </w:r>
    </w:p>
    <w:p w14:paraId="40C4181A" w14:textId="3F6CA094" w:rsidR="00C04B28" w:rsidRPr="004F6012" w:rsidRDefault="00C04B28" w:rsidP="00C04B28">
      <w:pPr>
        <w:pStyle w:val="Lista"/>
        <w:spacing w:line="360" w:lineRule="auto"/>
        <w:ind w:left="284" w:hanging="284"/>
        <w:rPr>
          <w:rFonts w:ascii="Arial" w:hAnsi="Arial" w:cs="Arial"/>
        </w:rPr>
      </w:pPr>
      <w:r w:rsidRPr="004F6012">
        <w:rPr>
          <w:rFonts w:ascii="Arial" w:hAnsi="Arial" w:cs="Arial"/>
        </w:rPr>
        <w:lastRenderedPageBreak/>
        <w:t>dostaw</w:t>
      </w:r>
      <w:r>
        <w:rPr>
          <w:rFonts w:ascii="Arial" w:hAnsi="Arial" w:cs="Arial"/>
        </w:rPr>
        <w:t>a</w:t>
      </w:r>
      <w:r w:rsidRPr="004F6012">
        <w:rPr>
          <w:rFonts w:ascii="Arial" w:hAnsi="Arial" w:cs="Arial"/>
        </w:rPr>
        <w:t xml:space="preserve"> elementów, montaż i uruchomienie</w:t>
      </w:r>
      <w:r>
        <w:rPr>
          <w:rFonts w:ascii="Arial" w:hAnsi="Arial" w:cs="Arial"/>
        </w:rPr>
        <w:t xml:space="preserve"> układu detekcji obejmującego detekcję H2, NH3 oraz węglowodorów na hali technologicznej zgodnie ze schematem (1 centralka </w:t>
      </w:r>
      <w:r w:rsidRPr="00704C1C">
        <w:rPr>
          <w:rFonts w:ascii="Arial" w:hAnsi="Arial" w:cs="Arial"/>
          <w:color w:val="000000" w:themeColor="text1"/>
        </w:rPr>
        <w:t xml:space="preserve">firmy </w:t>
      </w:r>
      <w:r w:rsidRPr="004E3F66">
        <w:rPr>
          <w:rFonts w:ascii="Arial" w:hAnsi="Arial" w:cs="Arial"/>
          <w:color w:val="000000" w:themeColor="text1"/>
        </w:rPr>
        <w:t>GAZEX MD</w:t>
      </w:r>
      <w:r w:rsidRPr="00704C1C">
        <w:rPr>
          <w:rFonts w:ascii="Arial" w:hAnsi="Arial" w:cs="Arial"/>
          <w:color w:val="000000" w:themeColor="text1"/>
        </w:rPr>
        <w:t xml:space="preserve"> – 16</w:t>
      </w:r>
      <w:r>
        <w:rPr>
          <w:rFonts w:ascii="Arial" w:hAnsi="Arial" w:cs="Arial"/>
          <w:color w:val="000000" w:themeColor="text1"/>
        </w:rPr>
        <w:t>,</w:t>
      </w:r>
      <w:r>
        <w:rPr>
          <w:rFonts w:ascii="Arial" w:hAnsi="Arial" w:cs="Arial"/>
        </w:rPr>
        <w:t xml:space="preserve"> obsługująca do 16 detektorów</w:t>
      </w:r>
      <w:r w:rsidR="00CE2A25">
        <w:rPr>
          <w:rFonts w:ascii="Arial" w:hAnsi="Arial" w:cs="Arial"/>
        </w:rPr>
        <w:t>.</w:t>
      </w:r>
      <w:r>
        <w:rPr>
          <w:rFonts w:ascii="Arial" w:hAnsi="Arial" w:cs="Arial"/>
        </w:rPr>
        <w:t xml:space="preserve"> 4 detektory H2 oraz 4 czujniki węglowodorów zostaną dostarczone przez zamawiającego–za stan tych urządzeń odpowiada zamawiający). Zakup pozostałych elementów leży po stronie </w:t>
      </w:r>
      <w:r w:rsidR="00EA187A">
        <w:rPr>
          <w:rFonts w:ascii="Arial" w:hAnsi="Arial" w:cs="Arial"/>
        </w:rPr>
        <w:t>W</w:t>
      </w:r>
      <w:r>
        <w:rPr>
          <w:rFonts w:ascii="Arial" w:hAnsi="Arial" w:cs="Arial"/>
        </w:rPr>
        <w:t>ykonawcy.</w:t>
      </w:r>
    </w:p>
    <w:p w14:paraId="3DDD6321" w14:textId="6C6AB0F4" w:rsidR="00C04B28" w:rsidRDefault="00C04B28" w:rsidP="002C2820">
      <w:pPr>
        <w:pStyle w:val="Lista"/>
        <w:spacing w:after="0" w:line="360" w:lineRule="auto"/>
        <w:ind w:left="284" w:hanging="284"/>
        <w:rPr>
          <w:rFonts w:ascii="Arial" w:hAnsi="Arial" w:cs="Arial"/>
        </w:rPr>
      </w:pPr>
      <w:r w:rsidRPr="008C4937">
        <w:rPr>
          <w:rFonts w:ascii="Arial" w:hAnsi="Arial" w:cs="Arial"/>
        </w:rPr>
        <w:t xml:space="preserve">stworzenie układu detekcji </w:t>
      </w:r>
      <w:r w:rsidRPr="00723CB5">
        <w:rPr>
          <w:rFonts w:ascii="Arial" w:hAnsi="Arial" w:cs="Arial"/>
          <w:b/>
          <w:bCs/>
        </w:rPr>
        <w:t>H</w:t>
      </w:r>
      <w:r w:rsidRPr="00723CB5">
        <w:rPr>
          <w:rFonts w:ascii="Arial" w:hAnsi="Arial" w:cs="Arial"/>
          <w:b/>
          <w:bCs/>
          <w:vertAlign w:val="subscript"/>
        </w:rPr>
        <w:t>2</w:t>
      </w:r>
      <w:r w:rsidRPr="00723CB5">
        <w:rPr>
          <w:rFonts w:ascii="Arial" w:hAnsi="Arial" w:cs="Arial"/>
          <w:b/>
          <w:bCs/>
        </w:rPr>
        <w:t xml:space="preserve"> i NH</w:t>
      </w:r>
      <w:r w:rsidRPr="00723CB5">
        <w:rPr>
          <w:rFonts w:ascii="Arial" w:hAnsi="Arial" w:cs="Arial"/>
          <w:b/>
          <w:bCs/>
          <w:vertAlign w:val="subscript"/>
        </w:rPr>
        <w:t>3</w:t>
      </w:r>
      <w:r>
        <w:rPr>
          <w:rFonts w:ascii="Arial" w:hAnsi="Arial" w:cs="Arial"/>
        </w:rPr>
        <w:t xml:space="preserve"> w laboratorium obejmującego 1 centralkę, </w:t>
      </w:r>
      <w:r w:rsidR="002C2820">
        <w:rPr>
          <w:rFonts w:ascii="Arial" w:hAnsi="Arial" w:cs="Arial"/>
        </w:rPr>
        <w:t xml:space="preserve">             </w:t>
      </w:r>
      <w:r w:rsidRPr="00723CB5">
        <w:rPr>
          <w:rFonts w:ascii="Arial" w:hAnsi="Arial" w:cs="Arial"/>
          <w:b/>
          <w:bCs/>
        </w:rPr>
        <w:t>1 detektor wodoru, 1 detektor amoniaku oraz 1 sygnalizator akustyczno-dźwiękowy</w:t>
      </w:r>
      <w:r>
        <w:rPr>
          <w:rFonts w:ascii="Arial" w:hAnsi="Arial" w:cs="Arial"/>
        </w:rPr>
        <w:t xml:space="preserve"> (dostawa podzespołów w całości po stronie wykonawcy – detektor NH3 musi być dostarczony i zamontowany, pomimo iż nie został zaznaczony na schemacie),</w:t>
      </w:r>
    </w:p>
    <w:p w14:paraId="7130BFFA" w14:textId="6CA3ACA5" w:rsidR="00C04B28" w:rsidRDefault="00C04B28" w:rsidP="002C2820">
      <w:pPr>
        <w:pStyle w:val="Lista"/>
        <w:numPr>
          <w:ilvl w:val="0"/>
          <w:numId w:val="0"/>
        </w:numPr>
        <w:spacing w:after="120" w:line="360" w:lineRule="auto"/>
        <w:ind w:left="284"/>
        <w:rPr>
          <w:rFonts w:ascii="Arial" w:hAnsi="Arial" w:cs="Arial"/>
        </w:rPr>
      </w:pPr>
      <w:r w:rsidRPr="0011366C">
        <w:rPr>
          <w:rFonts w:ascii="Arial" w:hAnsi="Arial" w:cs="Arial"/>
        </w:rPr>
        <w:t>wszystkie elementy armatury technologicznej (orurowanie, zawory i reduktory) winny być wykonane z gatunku stali 316L lub lepszej. Wszystkie elementy konstrukcyjne, łączeniowe i montażowe powinny być wykonane ze stali kwasoodpornej lub zabezpieczone przed korozją. Dopuszcza się zastosowanie reduktorów i zaworów montowanych w panelach oraz punktach poboru wykonanych z mosiądzu chromowanego pod warunkiem całkowitej odporności na warunki atmosferyczne oraz korozyjne działanie stosowanych mediów Elektrozawory oraz przetworniki ciśnienia na linii wodoru powinny zostać wykonane w standardzie ATEX IIC 2G, pozostałe powinny być zamontowane min. 1m od potencjalnego źródła emisji wodoru.</w:t>
      </w:r>
    </w:p>
    <w:p w14:paraId="7641D599" w14:textId="0396EC98" w:rsidR="00C04B28" w:rsidRDefault="002C2820" w:rsidP="00C04B28">
      <w:pPr>
        <w:pStyle w:val="Lista"/>
        <w:spacing w:line="360" w:lineRule="auto"/>
        <w:ind w:left="284" w:hanging="284"/>
        <w:rPr>
          <w:rFonts w:ascii="Arial" w:hAnsi="Arial" w:cs="Arial"/>
        </w:rPr>
      </w:pPr>
      <w:r>
        <w:rPr>
          <w:rFonts w:ascii="Arial" w:hAnsi="Arial" w:cs="Arial"/>
        </w:rPr>
        <w:t>d</w:t>
      </w:r>
      <w:r w:rsidR="00C04B28">
        <w:rPr>
          <w:rFonts w:ascii="Arial" w:hAnsi="Arial" w:cs="Arial"/>
        </w:rPr>
        <w:t>ostawę 8 przetworników ciśnienia zgodnie. Wszystkie przetworniki ciśnienia powinny być zasilane 24VDC, sygnał wyjściowy 4..20mA.</w:t>
      </w:r>
    </w:p>
    <w:p w14:paraId="56AC517B" w14:textId="60835C29" w:rsidR="00C04B28" w:rsidRDefault="002C2820" w:rsidP="00C04B28">
      <w:pPr>
        <w:pStyle w:val="Lista"/>
        <w:spacing w:line="360" w:lineRule="auto"/>
        <w:ind w:left="284" w:hanging="284"/>
        <w:rPr>
          <w:rFonts w:ascii="Arial" w:hAnsi="Arial" w:cs="Arial"/>
        </w:rPr>
      </w:pPr>
      <w:r>
        <w:rPr>
          <w:rFonts w:ascii="Arial" w:hAnsi="Arial" w:cs="Arial"/>
        </w:rPr>
        <w:t>e</w:t>
      </w:r>
      <w:r w:rsidR="00C04B28">
        <w:rPr>
          <w:rFonts w:ascii="Arial" w:hAnsi="Arial" w:cs="Arial"/>
        </w:rPr>
        <w:t xml:space="preserve">lektryczne </w:t>
      </w:r>
      <w:r w:rsidR="00C04B28" w:rsidRPr="008C4937">
        <w:rPr>
          <w:rFonts w:ascii="Arial" w:hAnsi="Arial" w:cs="Arial"/>
        </w:rPr>
        <w:t>przyłączenie elektrozaworów na linii H2 oraz NH3 do systemu detekcji GAZEX (</w:t>
      </w:r>
      <w:r w:rsidR="00C04B28" w:rsidRPr="00723CB5">
        <w:rPr>
          <w:rFonts w:ascii="Arial" w:hAnsi="Arial" w:cs="Arial"/>
          <w:color w:val="000000" w:themeColor="text1"/>
        </w:rPr>
        <w:t xml:space="preserve">drugi próg alarmowy </w:t>
      </w:r>
      <w:r w:rsidR="00C04B28" w:rsidRPr="00723CB5">
        <w:rPr>
          <w:rFonts w:ascii="Arial" w:hAnsi="Arial" w:cs="Arial"/>
          <w:color w:val="000000" w:themeColor="text1"/>
          <w:u w:val="single"/>
        </w:rPr>
        <w:t>zamyka elektrozawory</w:t>
      </w:r>
      <w:r w:rsidR="00C04B28" w:rsidRPr="00723CB5">
        <w:rPr>
          <w:rFonts w:ascii="Arial" w:hAnsi="Arial" w:cs="Arial"/>
          <w:color w:val="000000" w:themeColor="text1"/>
        </w:rPr>
        <w:t xml:space="preserve"> na dopływie linii gazów dostarczanych do nowego budynku Łukasiewicz - ICSO ”Blachownia</w:t>
      </w:r>
      <w:r w:rsidR="00C04B28" w:rsidRPr="00160736">
        <w:rPr>
          <w:rFonts w:ascii="Arial" w:hAnsi="Arial" w:cs="Arial"/>
          <w:color w:val="000000" w:themeColor="text1"/>
        </w:rPr>
        <w:t>”</w:t>
      </w:r>
      <w:r w:rsidR="00C04B28" w:rsidRPr="00723CB5">
        <w:rPr>
          <w:rFonts w:ascii="Arial" w:hAnsi="Arial" w:cs="Arial"/>
          <w:color w:val="000000" w:themeColor="text1"/>
        </w:rPr>
        <w:t>).</w:t>
      </w:r>
      <w:r w:rsidR="00C04B28" w:rsidRPr="008C4937">
        <w:rPr>
          <w:rFonts w:ascii="Arial" w:hAnsi="Arial" w:cs="Arial"/>
        </w:rPr>
        <w:t xml:space="preserve"> </w:t>
      </w:r>
    </w:p>
    <w:p w14:paraId="502991A0" w14:textId="202B23F4" w:rsidR="00C04B28" w:rsidRPr="002C2820" w:rsidRDefault="00C04B28" w:rsidP="002C2820">
      <w:pPr>
        <w:pStyle w:val="Lista"/>
        <w:spacing w:after="0" w:line="360" w:lineRule="auto"/>
        <w:ind w:left="284" w:hanging="284"/>
        <w:rPr>
          <w:rFonts w:ascii="Arial" w:hAnsi="Arial" w:cs="Arial"/>
        </w:rPr>
      </w:pPr>
      <w:r w:rsidRPr="002C2820">
        <w:rPr>
          <w:rFonts w:ascii="Arial" w:hAnsi="Arial" w:cs="Arial"/>
        </w:rPr>
        <w:t>dostawę i montaż elementów, które pozwolą na bezpieczną ewakuację gazów procesowych poza obręb hali technologicznej (2 linie: do normalnej pracy oraz</w:t>
      </w:r>
      <w:r w:rsidR="002C2820" w:rsidRPr="002C2820">
        <w:rPr>
          <w:rFonts w:ascii="Arial" w:hAnsi="Arial" w:cs="Arial"/>
        </w:rPr>
        <w:t xml:space="preserve"> </w:t>
      </w:r>
      <w:r w:rsidRPr="002C2820">
        <w:rPr>
          <w:rFonts w:ascii="Arial" w:hAnsi="Arial" w:cs="Arial"/>
        </w:rPr>
        <w:t>do awaryjnego zrzutu gazów z zaworów bezpieczeństwa), wyposażone w układ przedmuchiwania azotem sieciowym tj. elektrozawór, regulato</w:t>
      </w:r>
      <w:r w:rsidR="00B818B8">
        <w:rPr>
          <w:rFonts w:ascii="Arial" w:hAnsi="Arial" w:cs="Arial"/>
        </w:rPr>
        <w:t>r przepływu oraz zawory zwrotne.</w:t>
      </w:r>
      <w:r w:rsidRPr="002C2820">
        <w:rPr>
          <w:rFonts w:ascii="Arial" w:hAnsi="Arial" w:cs="Arial"/>
        </w:rPr>
        <w:t xml:space="preserve"> </w:t>
      </w:r>
      <w:r w:rsidR="00B818B8">
        <w:rPr>
          <w:rFonts w:ascii="Arial" w:hAnsi="Arial" w:cs="Arial"/>
        </w:rPr>
        <w:t>P</w:t>
      </w:r>
      <w:r w:rsidRPr="002C2820">
        <w:rPr>
          <w:rFonts w:ascii="Arial" w:hAnsi="Arial" w:cs="Arial"/>
        </w:rPr>
        <w:t>rzyłączenie elektryczne elektrozaworów pozostaje po stronie zamawiającego,</w:t>
      </w:r>
    </w:p>
    <w:p w14:paraId="0090FCC7" w14:textId="77777777" w:rsidR="002C2820" w:rsidRPr="002C2820" w:rsidRDefault="002C2820" w:rsidP="00B818B8">
      <w:pPr>
        <w:pStyle w:val="Lista"/>
        <w:numPr>
          <w:ilvl w:val="0"/>
          <w:numId w:val="0"/>
        </w:numPr>
        <w:spacing w:after="0" w:line="360" w:lineRule="auto"/>
        <w:ind w:left="284"/>
        <w:rPr>
          <w:rFonts w:ascii="Arial" w:hAnsi="Arial" w:cs="Arial"/>
        </w:rPr>
      </w:pPr>
    </w:p>
    <w:p w14:paraId="65C47EB7" w14:textId="0D2532C1" w:rsidR="00C04B28" w:rsidRDefault="00613DFA" w:rsidP="00613DFA">
      <w:pPr>
        <w:pStyle w:val="Lista"/>
        <w:spacing w:before="120" w:after="120" w:line="360" w:lineRule="auto"/>
        <w:ind w:left="142" w:hanging="142"/>
        <w:rPr>
          <w:rFonts w:ascii="Arial" w:hAnsi="Arial" w:cs="Arial"/>
        </w:rPr>
      </w:pPr>
      <w:r>
        <w:rPr>
          <w:rFonts w:ascii="Arial" w:hAnsi="Arial" w:cs="Arial"/>
        </w:rPr>
        <w:lastRenderedPageBreak/>
        <w:t xml:space="preserve"> </w:t>
      </w:r>
      <w:r w:rsidR="00C04B28" w:rsidRPr="008C4937">
        <w:rPr>
          <w:rFonts w:ascii="Arial" w:hAnsi="Arial" w:cs="Arial"/>
        </w:rPr>
        <w:t>oznaczenie rurociągów wraz z kierunkiem przepływu gazu,</w:t>
      </w:r>
    </w:p>
    <w:p w14:paraId="3E3E1948" w14:textId="0EA398BD" w:rsidR="00C04B28" w:rsidRPr="008C4937" w:rsidRDefault="00613DFA" w:rsidP="00613DFA">
      <w:pPr>
        <w:pStyle w:val="Lista"/>
        <w:tabs>
          <w:tab w:val="clear" w:pos="426"/>
        </w:tabs>
        <w:spacing w:line="360" w:lineRule="auto"/>
        <w:ind w:left="142" w:hanging="284"/>
        <w:rPr>
          <w:rFonts w:ascii="Arial" w:hAnsi="Arial" w:cs="Arial"/>
        </w:rPr>
      </w:pPr>
      <w:r>
        <w:rPr>
          <w:rFonts w:ascii="Arial" w:hAnsi="Arial" w:cs="Arial"/>
        </w:rPr>
        <w:t xml:space="preserve"> </w:t>
      </w:r>
      <w:r w:rsidR="00C04B28" w:rsidRPr="008C4937">
        <w:rPr>
          <w:rFonts w:ascii="Arial" w:hAnsi="Arial" w:cs="Arial"/>
        </w:rPr>
        <w:t>opracowanie dokumentacji powykonawczej oraz przeprowadzenie w</w:t>
      </w:r>
      <w:r w:rsidR="00C04B28">
        <w:rPr>
          <w:rFonts w:ascii="Arial" w:hAnsi="Arial" w:cs="Arial"/>
        </w:rPr>
        <w:t> </w:t>
      </w:r>
      <w:r w:rsidR="00C04B28" w:rsidRPr="008C4937">
        <w:rPr>
          <w:rFonts w:ascii="Arial" w:hAnsi="Arial" w:cs="Arial"/>
        </w:rPr>
        <w:t xml:space="preserve">obecności </w:t>
      </w:r>
      <w:r w:rsidR="00C04B28">
        <w:rPr>
          <w:rFonts w:ascii="Arial" w:hAnsi="Arial" w:cs="Arial"/>
        </w:rPr>
        <w:t>zamawiającego</w:t>
      </w:r>
      <w:r w:rsidR="00C04B28" w:rsidRPr="008C4937">
        <w:rPr>
          <w:rFonts w:ascii="Arial" w:hAnsi="Arial" w:cs="Arial"/>
        </w:rPr>
        <w:t xml:space="preserve"> próby ciśnieniowej oraz testów działania poszczególnych urządzeń. W skład dokumentacji wchodzi również dostarczenie instrukcji wszystkich stosowanych urządzeń i zaworów,</w:t>
      </w:r>
    </w:p>
    <w:p w14:paraId="6F5CC116" w14:textId="3B61064A" w:rsidR="00C04B28" w:rsidRPr="008C4937" w:rsidRDefault="00C04B28" w:rsidP="00613DFA">
      <w:pPr>
        <w:pStyle w:val="Lista"/>
        <w:tabs>
          <w:tab w:val="clear" w:pos="426"/>
        </w:tabs>
        <w:spacing w:line="360" w:lineRule="auto"/>
        <w:ind w:left="142" w:hanging="284"/>
        <w:rPr>
          <w:rFonts w:ascii="Arial" w:hAnsi="Arial" w:cs="Arial"/>
        </w:rPr>
      </w:pPr>
      <w:r w:rsidRPr="008C4937">
        <w:rPr>
          <w:rFonts w:ascii="Arial" w:hAnsi="Arial" w:cs="Arial"/>
        </w:rPr>
        <w:t xml:space="preserve">gwarancji na urządzenia mechaniczne i elektroniczne co najmniej </w:t>
      </w:r>
      <w:r w:rsidR="003E4C15">
        <w:rPr>
          <w:rFonts w:ascii="Arial" w:hAnsi="Arial" w:cs="Arial"/>
        </w:rPr>
        <w:t>5</w:t>
      </w:r>
      <w:r w:rsidRPr="008C4937">
        <w:rPr>
          <w:rFonts w:ascii="Arial" w:hAnsi="Arial" w:cs="Arial"/>
        </w:rPr>
        <w:t xml:space="preserve"> lat,</w:t>
      </w:r>
    </w:p>
    <w:p w14:paraId="54685257" w14:textId="77777777" w:rsidR="00C04B28" w:rsidRPr="008C4937" w:rsidRDefault="00C04B28" w:rsidP="00613DFA">
      <w:pPr>
        <w:pStyle w:val="Lista"/>
        <w:tabs>
          <w:tab w:val="clear" w:pos="426"/>
        </w:tabs>
        <w:spacing w:line="360" w:lineRule="auto"/>
        <w:ind w:left="142" w:hanging="284"/>
        <w:rPr>
          <w:rFonts w:ascii="Arial" w:hAnsi="Arial" w:cs="Arial"/>
        </w:rPr>
      </w:pPr>
      <w:r w:rsidRPr="008C4937">
        <w:rPr>
          <w:rFonts w:ascii="Arial" w:hAnsi="Arial" w:cs="Arial"/>
        </w:rPr>
        <w:t>gwarancji 5 lat na korozje,</w:t>
      </w:r>
    </w:p>
    <w:p w14:paraId="412BBC6E" w14:textId="66D3575C" w:rsidR="00C04B28" w:rsidRPr="008C4937" w:rsidRDefault="00613DFA" w:rsidP="00613DFA">
      <w:pPr>
        <w:pStyle w:val="Lista"/>
        <w:tabs>
          <w:tab w:val="clear" w:pos="426"/>
        </w:tabs>
        <w:spacing w:after="0" w:line="360" w:lineRule="auto"/>
        <w:ind w:left="142" w:hanging="284"/>
        <w:rPr>
          <w:rFonts w:ascii="Arial" w:hAnsi="Arial" w:cs="Arial"/>
        </w:rPr>
      </w:pPr>
      <w:r>
        <w:rPr>
          <w:rFonts w:ascii="Arial" w:hAnsi="Arial" w:cs="Arial"/>
        </w:rPr>
        <w:t>e</w:t>
      </w:r>
      <w:r w:rsidR="00C04B28" w:rsidRPr="008C4937">
        <w:rPr>
          <w:rFonts w:ascii="Arial" w:hAnsi="Arial" w:cs="Arial"/>
        </w:rPr>
        <w:t>lektrozawory oraz przetworniki ciśnienia na linii wodoru</w:t>
      </w:r>
      <w:r w:rsidR="00C04B28">
        <w:rPr>
          <w:rFonts w:ascii="Arial" w:hAnsi="Arial" w:cs="Arial"/>
        </w:rPr>
        <w:t xml:space="preserve"> i amoniaku</w:t>
      </w:r>
      <w:r w:rsidR="00C04B28" w:rsidRPr="008C4937">
        <w:rPr>
          <w:rFonts w:ascii="Arial" w:hAnsi="Arial" w:cs="Arial"/>
        </w:rPr>
        <w:t xml:space="preserve"> powinny zostać wykonane w standardzie ATEX IIC 2G. </w:t>
      </w:r>
    </w:p>
    <w:p w14:paraId="45E8A638" w14:textId="17173FDF" w:rsidR="00C04B28" w:rsidRPr="008C4937" w:rsidRDefault="00C04B28" w:rsidP="00613DFA">
      <w:pPr>
        <w:pStyle w:val="pktglowny"/>
        <w:numPr>
          <w:ilvl w:val="0"/>
          <w:numId w:val="0"/>
        </w:numPr>
        <w:spacing w:before="240" w:after="0" w:line="360" w:lineRule="auto"/>
        <w:ind w:left="357" w:hanging="499"/>
        <w:jc w:val="both"/>
        <w:rPr>
          <w:rFonts w:ascii="Arial" w:hAnsi="Arial" w:cs="Arial"/>
          <w:sz w:val="22"/>
          <w:szCs w:val="22"/>
        </w:rPr>
      </w:pPr>
      <w:r w:rsidRPr="008C4937">
        <w:rPr>
          <w:rFonts w:ascii="Arial" w:hAnsi="Arial" w:cs="Arial"/>
          <w:sz w:val="22"/>
          <w:szCs w:val="22"/>
        </w:rPr>
        <w:t xml:space="preserve">Wymagania </w:t>
      </w:r>
      <w:r w:rsidR="00613DFA">
        <w:rPr>
          <w:rFonts w:ascii="Arial" w:hAnsi="Arial" w:cs="Arial"/>
          <w:sz w:val="22"/>
          <w:szCs w:val="22"/>
        </w:rPr>
        <w:t>z</w:t>
      </w:r>
      <w:r w:rsidRPr="008C4937">
        <w:rPr>
          <w:rFonts w:ascii="Arial" w:hAnsi="Arial" w:cs="Arial"/>
          <w:sz w:val="22"/>
          <w:szCs w:val="22"/>
        </w:rPr>
        <w:t xml:space="preserve">amawiającego w zakresie realizacji </w:t>
      </w:r>
      <w:r>
        <w:rPr>
          <w:rFonts w:ascii="Arial" w:hAnsi="Arial" w:cs="Arial"/>
          <w:sz w:val="22"/>
          <w:szCs w:val="22"/>
        </w:rPr>
        <w:t>p</w:t>
      </w:r>
      <w:r w:rsidRPr="008C4937">
        <w:rPr>
          <w:rFonts w:ascii="Arial" w:hAnsi="Arial" w:cs="Arial"/>
          <w:sz w:val="22"/>
          <w:szCs w:val="22"/>
        </w:rPr>
        <w:t xml:space="preserve">rzedmiotu </w:t>
      </w:r>
      <w:r>
        <w:rPr>
          <w:rFonts w:ascii="Arial" w:hAnsi="Arial" w:cs="Arial"/>
          <w:sz w:val="22"/>
          <w:szCs w:val="22"/>
        </w:rPr>
        <w:t>z</w:t>
      </w:r>
      <w:r w:rsidRPr="008C4937">
        <w:rPr>
          <w:rFonts w:ascii="Arial" w:hAnsi="Arial" w:cs="Arial"/>
          <w:sz w:val="22"/>
          <w:szCs w:val="22"/>
        </w:rPr>
        <w:t>amówienia</w:t>
      </w:r>
    </w:p>
    <w:p w14:paraId="093D9F85" w14:textId="0C3C4995" w:rsidR="00C04B28" w:rsidRPr="008C4937" w:rsidRDefault="00613DFA" w:rsidP="00613DFA">
      <w:pPr>
        <w:pStyle w:val="Lista"/>
        <w:numPr>
          <w:ilvl w:val="0"/>
          <w:numId w:val="36"/>
        </w:numPr>
        <w:spacing w:before="60" w:after="60" w:line="360" w:lineRule="auto"/>
        <w:ind w:left="142" w:hanging="284"/>
        <w:rPr>
          <w:rFonts w:ascii="Arial" w:hAnsi="Arial" w:cs="Arial"/>
        </w:rPr>
      </w:pPr>
      <w:r>
        <w:rPr>
          <w:rFonts w:ascii="Arial" w:hAnsi="Arial" w:cs="Arial"/>
        </w:rPr>
        <w:t>w</w:t>
      </w:r>
      <w:r w:rsidR="00C04B28" w:rsidRPr="008C4937">
        <w:rPr>
          <w:rFonts w:ascii="Arial" w:hAnsi="Arial" w:cs="Arial"/>
        </w:rPr>
        <w:t xml:space="preserve">ykonawca jest zobowiązany do uzgadniania z </w:t>
      </w:r>
      <w:r w:rsidR="00C04B28">
        <w:rPr>
          <w:rFonts w:ascii="Arial" w:hAnsi="Arial" w:cs="Arial"/>
        </w:rPr>
        <w:t>z</w:t>
      </w:r>
      <w:r w:rsidR="00C04B28" w:rsidRPr="008C4937">
        <w:rPr>
          <w:rFonts w:ascii="Arial" w:hAnsi="Arial" w:cs="Arial"/>
        </w:rPr>
        <w:t xml:space="preserve">amawiającym działań dotyczących wykonywania zamówienia. </w:t>
      </w:r>
    </w:p>
    <w:p w14:paraId="1C1D5762" w14:textId="22B58071" w:rsidR="00C04B28" w:rsidRPr="008C4937" w:rsidRDefault="00613DFA" w:rsidP="00613DFA">
      <w:pPr>
        <w:pStyle w:val="Lista"/>
        <w:spacing w:before="60" w:after="60" w:line="360" w:lineRule="auto"/>
        <w:ind w:left="142" w:hanging="284"/>
        <w:rPr>
          <w:rFonts w:ascii="Arial" w:hAnsi="Arial" w:cs="Arial"/>
        </w:rPr>
      </w:pPr>
      <w:r>
        <w:rPr>
          <w:rFonts w:ascii="Arial" w:hAnsi="Arial" w:cs="Arial"/>
        </w:rPr>
        <w:t>w</w:t>
      </w:r>
      <w:r w:rsidR="00C04B28" w:rsidRPr="008C4937">
        <w:rPr>
          <w:rFonts w:ascii="Arial" w:hAnsi="Arial" w:cs="Arial"/>
        </w:rPr>
        <w:t xml:space="preserve">ykonawca jest zobowiązany do przedstawienia oraz akceptacji przez </w:t>
      </w:r>
      <w:r w:rsidR="00C04B28">
        <w:rPr>
          <w:rFonts w:ascii="Arial" w:hAnsi="Arial" w:cs="Arial"/>
        </w:rPr>
        <w:t>z</w:t>
      </w:r>
      <w:r w:rsidR="00C04B28" w:rsidRPr="008C4937">
        <w:rPr>
          <w:rFonts w:ascii="Arial" w:hAnsi="Arial" w:cs="Arial"/>
        </w:rPr>
        <w:t xml:space="preserve">amawiającego projektu konstrukcji wiaty, planowanych tras rurociągów oraz sposobu ich mocowania przed rozpoczęciem prac montażowych. </w:t>
      </w:r>
    </w:p>
    <w:p w14:paraId="2CAE0892" w14:textId="1B51C226" w:rsidR="00C04B28" w:rsidRDefault="00613DFA" w:rsidP="00613DFA">
      <w:pPr>
        <w:pStyle w:val="Lista"/>
        <w:spacing w:before="60" w:after="60" w:line="360" w:lineRule="auto"/>
        <w:ind w:left="142" w:hanging="284"/>
        <w:rPr>
          <w:rFonts w:ascii="Arial" w:hAnsi="Arial" w:cs="Arial"/>
        </w:rPr>
      </w:pPr>
      <w:r>
        <w:rPr>
          <w:rFonts w:ascii="Arial" w:hAnsi="Arial" w:cs="Arial"/>
        </w:rPr>
        <w:t>w</w:t>
      </w:r>
      <w:r w:rsidR="00C04B28" w:rsidRPr="008C4937">
        <w:rPr>
          <w:rFonts w:ascii="Arial" w:hAnsi="Arial" w:cs="Arial"/>
        </w:rPr>
        <w:t xml:space="preserve">ykonawca zobowiązany jest do uczestnictwa w spotkaniach organizowanych przez </w:t>
      </w:r>
      <w:r w:rsidR="00C04B28">
        <w:rPr>
          <w:rFonts w:ascii="Arial" w:hAnsi="Arial" w:cs="Arial"/>
        </w:rPr>
        <w:t>z</w:t>
      </w:r>
      <w:r w:rsidR="00C04B28" w:rsidRPr="008C4937">
        <w:rPr>
          <w:rFonts w:ascii="Arial" w:hAnsi="Arial" w:cs="Arial"/>
        </w:rPr>
        <w:t xml:space="preserve">amawiającego w związku z realizacją </w:t>
      </w:r>
      <w:r w:rsidR="00C04B28">
        <w:rPr>
          <w:rFonts w:ascii="Arial" w:hAnsi="Arial" w:cs="Arial"/>
        </w:rPr>
        <w:t>z</w:t>
      </w:r>
      <w:r w:rsidR="00C04B28" w:rsidRPr="008C4937">
        <w:rPr>
          <w:rFonts w:ascii="Arial" w:hAnsi="Arial" w:cs="Arial"/>
        </w:rPr>
        <w:t>amówienia lub inicjować je w</w:t>
      </w:r>
      <w:r>
        <w:rPr>
          <w:rFonts w:ascii="Arial" w:hAnsi="Arial" w:cs="Arial"/>
        </w:rPr>
        <w:t> </w:t>
      </w:r>
      <w:r w:rsidR="00C04B28" w:rsidRPr="008C4937">
        <w:rPr>
          <w:rFonts w:ascii="Arial" w:hAnsi="Arial" w:cs="Arial"/>
        </w:rPr>
        <w:t>przypadku wystąpienia takiej potrzeby.</w:t>
      </w:r>
    </w:p>
    <w:p w14:paraId="2B8B84D5" w14:textId="7F333E79" w:rsidR="00C04B28" w:rsidRDefault="00613DFA" w:rsidP="00613DFA">
      <w:pPr>
        <w:pStyle w:val="Lista"/>
        <w:spacing w:before="60" w:after="60" w:line="360" w:lineRule="auto"/>
        <w:ind w:left="142" w:hanging="284"/>
        <w:rPr>
          <w:rFonts w:ascii="Arial" w:hAnsi="Arial" w:cs="Arial"/>
        </w:rPr>
      </w:pPr>
      <w:r>
        <w:rPr>
          <w:rFonts w:ascii="Arial" w:hAnsi="Arial" w:cs="Arial"/>
        </w:rPr>
        <w:t>w</w:t>
      </w:r>
      <w:r w:rsidR="00C04B28" w:rsidRPr="008C4937">
        <w:rPr>
          <w:rFonts w:ascii="Arial" w:hAnsi="Arial" w:cs="Arial"/>
        </w:rPr>
        <w:t xml:space="preserve">ykonawca jest zobowiązany do bezwzględnego zachowania poufności danych otrzymanych od </w:t>
      </w:r>
      <w:r w:rsidR="00C04B28">
        <w:rPr>
          <w:rFonts w:ascii="Arial" w:hAnsi="Arial" w:cs="Arial"/>
        </w:rPr>
        <w:t>z</w:t>
      </w:r>
      <w:r w:rsidR="00C04B28" w:rsidRPr="008C4937">
        <w:rPr>
          <w:rFonts w:ascii="Arial" w:hAnsi="Arial" w:cs="Arial"/>
        </w:rPr>
        <w:t xml:space="preserve">amawiającego i przekazywanych </w:t>
      </w:r>
      <w:r w:rsidR="00C04B28">
        <w:rPr>
          <w:rFonts w:ascii="Arial" w:hAnsi="Arial" w:cs="Arial"/>
        </w:rPr>
        <w:t>z</w:t>
      </w:r>
      <w:r w:rsidR="00C04B28" w:rsidRPr="008C4937">
        <w:rPr>
          <w:rFonts w:ascii="Arial" w:hAnsi="Arial" w:cs="Arial"/>
        </w:rPr>
        <w:t>amawiającemu oraz informacji objętych tajemnicą handlową. Wykonawca zapewnia, że dostęp do dokumentacji będą posiadali tylko jego pracownicy w zakresie niezbędnym do wykonywania zadań związanych z tą dokumentacją.</w:t>
      </w:r>
    </w:p>
    <w:p w14:paraId="2273B746" w14:textId="527531B0" w:rsidR="00C04B28" w:rsidRDefault="00C04B28" w:rsidP="00613DFA">
      <w:pPr>
        <w:pStyle w:val="Lista"/>
        <w:spacing w:before="60" w:after="60" w:line="360" w:lineRule="auto"/>
        <w:ind w:left="142" w:hanging="284"/>
        <w:rPr>
          <w:rFonts w:ascii="Arial" w:hAnsi="Arial" w:cs="Arial"/>
        </w:rPr>
      </w:pPr>
      <w:r w:rsidRPr="00983AD8">
        <w:rPr>
          <w:rFonts w:ascii="Arial" w:hAnsi="Arial" w:cs="Arial"/>
        </w:rPr>
        <w:t xml:space="preserve">Wykonawca zobowiązany jest dostarczyć i zamontować sprzęt i urządzenia, </w:t>
      </w:r>
      <w:r>
        <w:rPr>
          <w:rFonts w:ascii="Arial" w:hAnsi="Arial" w:cs="Arial"/>
        </w:rPr>
        <w:t>zgodnie z wymogami SWZ</w:t>
      </w:r>
      <w:r w:rsidRPr="00983AD8">
        <w:rPr>
          <w:rFonts w:ascii="Arial" w:hAnsi="Arial" w:cs="Arial"/>
        </w:rPr>
        <w:t>. Zmiana materiałowa będzie dopuszczalna jedynie na sprzęt i urządzenia posiadające takie same lub lepsze parametry techniczne i</w:t>
      </w:r>
      <w:r w:rsidR="009A54D6">
        <w:rPr>
          <w:rFonts w:ascii="Arial" w:hAnsi="Arial" w:cs="Arial"/>
        </w:rPr>
        <w:t> </w:t>
      </w:r>
      <w:r w:rsidRPr="00983AD8">
        <w:rPr>
          <w:rFonts w:ascii="Arial" w:hAnsi="Arial" w:cs="Arial"/>
        </w:rPr>
        <w:t>wymaganą funkcjonalność.</w:t>
      </w:r>
    </w:p>
    <w:p w14:paraId="4C4AAE61" w14:textId="2FEA058F" w:rsidR="00C04B28" w:rsidRPr="00983AD8" w:rsidRDefault="00C04B28" w:rsidP="00613DFA">
      <w:pPr>
        <w:pStyle w:val="Lista"/>
        <w:spacing w:before="60" w:after="60" w:line="360" w:lineRule="auto"/>
        <w:ind w:left="142" w:hanging="284"/>
        <w:rPr>
          <w:rFonts w:ascii="Arial" w:hAnsi="Arial" w:cs="Arial"/>
        </w:rPr>
      </w:pPr>
      <w:r w:rsidRPr="00983AD8">
        <w:rPr>
          <w:rFonts w:ascii="Arial" w:hAnsi="Arial" w:cs="Arial"/>
        </w:rPr>
        <w:t xml:space="preserve">Wykonawca przeprowadzi szkolenie dla 5 pracowników </w:t>
      </w:r>
      <w:r>
        <w:rPr>
          <w:rFonts w:ascii="Arial" w:hAnsi="Arial" w:cs="Arial"/>
        </w:rPr>
        <w:t>z</w:t>
      </w:r>
      <w:r w:rsidRPr="00983AD8">
        <w:rPr>
          <w:rFonts w:ascii="Arial" w:hAnsi="Arial" w:cs="Arial"/>
        </w:rPr>
        <w:t>amawiającego, w zakresie konserwacji i działania poszczególnych elementów sieci. Szkolenie w</w:t>
      </w:r>
      <w:r w:rsidR="009A54D6">
        <w:rPr>
          <w:rFonts w:ascii="Arial" w:hAnsi="Arial" w:cs="Arial"/>
        </w:rPr>
        <w:t xml:space="preserve">  w</w:t>
      </w:r>
      <w:r w:rsidRPr="00983AD8">
        <w:rPr>
          <w:rFonts w:ascii="Arial" w:hAnsi="Arial" w:cs="Arial"/>
        </w:rPr>
        <w:t>ymiarze co najmniej 8 godzin powinno zostać przeprowadzone w całości w</w:t>
      </w:r>
      <w:r w:rsidR="009A54D6">
        <w:rPr>
          <w:rFonts w:ascii="Arial" w:hAnsi="Arial" w:cs="Arial"/>
        </w:rPr>
        <w:t> </w:t>
      </w:r>
      <w:r w:rsidRPr="00983AD8">
        <w:rPr>
          <w:rFonts w:ascii="Arial" w:hAnsi="Arial" w:cs="Arial"/>
        </w:rPr>
        <w:t>języku polskim oraz zawierać część praktyczną.</w:t>
      </w:r>
    </w:p>
    <w:p w14:paraId="681090AF" w14:textId="2D6F655B" w:rsidR="00C04B28" w:rsidRPr="00D81D77" w:rsidRDefault="009A54D6" w:rsidP="00C04B28">
      <w:pPr>
        <w:pStyle w:val="Lista"/>
        <w:spacing w:line="360" w:lineRule="auto"/>
        <w:ind w:left="284" w:hanging="284"/>
        <w:rPr>
          <w:rFonts w:ascii="Arial" w:hAnsi="Arial" w:cs="Arial"/>
          <w:color w:val="000000" w:themeColor="text1"/>
        </w:rPr>
      </w:pPr>
      <w:r w:rsidRPr="00D81D77">
        <w:rPr>
          <w:rFonts w:ascii="Arial" w:hAnsi="Arial" w:cs="Arial"/>
          <w:color w:val="000000" w:themeColor="text1"/>
        </w:rPr>
        <w:lastRenderedPageBreak/>
        <w:t>w</w:t>
      </w:r>
      <w:r w:rsidR="00C04B28" w:rsidRPr="00D81D77">
        <w:rPr>
          <w:rFonts w:ascii="Arial" w:hAnsi="Arial" w:cs="Arial"/>
          <w:color w:val="000000" w:themeColor="text1"/>
        </w:rPr>
        <w:t>ykonawca będzie prowadził serwis gwarancyjny systemu zasilania gazami technicznymi na warunkach określonych w umowie o realizację zamówienia. Każdorazowy termin przyjazdu personelu Wykonawcy będzie uzgadniany z zamawiającym z wyprzedzeniem co najmniej 2 dni.</w:t>
      </w:r>
    </w:p>
    <w:p w14:paraId="5E8B746C" w14:textId="37E71515" w:rsidR="00C04B28" w:rsidRPr="009A54D6" w:rsidRDefault="009A54D6" w:rsidP="00C04B28">
      <w:pPr>
        <w:pStyle w:val="Lista"/>
        <w:spacing w:line="360" w:lineRule="auto"/>
        <w:ind w:left="284" w:hanging="284"/>
        <w:rPr>
          <w:rFonts w:ascii="Arial" w:hAnsi="Arial" w:cs="Arial"/>
          <w:color w:val="000000" w:themeColor="text1"/>
        </w:rPr>
      </w:pPr>
      <w:r>
        <w:rPr>
          <w:rFonts w:ascii="Arial" w:hAnsi="Arial" w:cs="Arial"/>
        </w:rPr>
        <w:t>w</w:t>
      </w:r>
      <w:r w:rsidR="00C04B28" w:rsidRPr="00983AD8">
        <w:rPr>
          <w:rFonts w:ascii="Arial" w:hAnsi="Arial" w:cs="Arial"/>
        </w:rPr>
        <w:t xml:space="preserve">ykonawca jest zobowiązany do współpracy z innymi wykonawcami realizującymi inne zadania na terenie </w:t>
      </w:r>
      <w:r w:rsidR="00C04B28" w:rsidRPr="00983AD8">
        <w:rPr>
          <w:rFonts w:ascii="Arial" w:hAnsi="Arial" w:cs="Arial"/>
          <w:color w:val="000000" w:themeColor="text1"/>
        </w:rPr>
        <w:t xml:space="preserve">nowego budynku Łukasiewicz-ICSO </w:t>
      </w:r>
      <w:r w:rsidR="00C04B28" w:rsidRPr="009A54D6">
        <w:rPr>
          <w:rFonts w:ascii="Arial" w:hAnsi="Arial" w:cs="Arial"/>
          <w:color w:val="000000" w:themeColor="text1"/>
        </w:rPr>
        <w:t xml:space="preserve">”Blachownia” w trakcie realizacji zamówienia. </w:t>
      </w:r>
    </w:p>
    <w:p w14:paraId="26FE2DD3" w14:textId="7615972A" w:rsidR="00C04B28" w:rsidRPr="009A54D6" w:rsidRDefault="00C04B28" w:rsidP="00C04B28">
      <w:pPr>
        <w:pStyle w:val="Lista"/>
        <w:spacing w:line="360" w:lineRule="auto"/>
        <w:ind w:left="284" w:hanging="284"/>
        <w:rPr>
          <w:rFonts w:ascii="Arial" w:hAnsi="Arial" w:cs="Arial"/>
          <w:color w:val="000000" w:themeColor="text1"/>
        </w:rPr>
      </w:pPr>
      <w:r w:rsidRPr="009A54D6">
        <w:rPr>
          <w:rFonts w:ascii="Arial" w:hAnsi="Arial" w:cs="Arial"/>
          <w:color w:val="000000" w:themeColor="text1"/>
        </w:rPr>
        <w:t>Wszelkie wystąpienia, wątpliwości wymagające koordynacji lub wyjaśnień z pozostałymi wykonawcami kierowane będą do nich pisemnie, za pośrednictwem zamawiającego. Wszelkie wystąpienia powinny być kierowane z</w:t>
      </w:r>
      <w:r w:rsidR="009A54D6" w:rsidRPr="009A54D6">
        <w:rPr>
          <w:rFonts w:ascii="Arial" w:hAnsi="Arial" w:cs="Arial"/>
          <w:color w:val="000000" w:themeColor="text1"/>
        </w:rPr>
        <w:t> </w:t>
      </w:r>
      <w:r w:rsidRPr="009A54D6">
        <w:rPr>
          <w:rFonts w:ascii="Arial" w:hAnsi="Arial" w:cs="Arial"/>
          <w:color w:val="000000" w:themeColor="text1"/>
        </w:rPr>
        <w:t>odpowiednim wyprzedzeniem, tak aby nie powodowały opóźnień względem określonych terminów realizacji. W przypadku podobnych wystąpień ze strony innych wykonawców wykonawca zostanie o nich poinformowany przez zamawiającego.</w:t>
      </w:r>
    </w:p>
    <w:p w14:paraId="0030C249" w14:textId="77777777" w:rsidR="00C04B28" w:rsidRPr="002A56AF" w:rsidRDefault="00C04B28" w:rsidP="00C04B28">
      <w:pPr>
        <w:pStyle w:val="Lista"/>
        <w:spacing w:line="360" w:lineRule="auto"/>
        <w:ind w:left="284" w:hanging="284"/>
        <w:rPr>
          <w:rFonts w:ascii="Arial" w:hAnsi="Arial" w:cs="Arial"/>
        </w:rPr>
      </w:pPr>
      <w:r w:rsidRPr="002A56AF">
        <w:rPr>
          <w:rFonts w:ascii="Arial" w:hAnsi="Arial" w:cs="Arial"/>
        </w:rPr>
        <w:t>Wykonawca będzie zobowiązany do konsultacji z zamawiającym oraz udzielania doradztwa fachowego dla zamawiającego w zakresie realizowanego zamówienia zarówno na etapie projektowania, jak też w fazie montażu i uruchamiania systemu sterowania.</w:t>
      </w:r>
    </w:p>
    <w:p w14:paraId="699A1AB2" w14:textId="498CB8BE" w:rsidR="00C04B28" w:rsidRPr="008C4937" w:rsidRDefault="00C04B28" w:rsidP="00C04B28">
      <w:pPr>
        <w:pStyle w:val="pktglowny"/>
        <w:numPr>
          <w:ilvl w:val="0"/>
          <w:numId w:val="0"/>
        </w:numPr>
        <w:spacing w:before="480" w:after="120" w:line="360" w:lineRule="auto"/>
        <w:rPr>
          <w:rFonts w:ascii="Arial" w:hAnsi="Arial" w:cs="Arial"/>
          <w:sz w:val="22"/>
          <w:szCs w:val="22"/>
        </w:rPr>
      </w:pPr>
      <w:r w:rsidRPr="008C4937">
        <w:rPr>
          <w:rFonts w:ascii="Arial" w:hAnsi="Arial" w:cs="Arial"/>
          <w:sz w:val="22"/>
          <w:szCs w:val="22"/>
        </w:rPr>
        <w:t xml:space="preserve">Obowiązki </w:t>
      </w:r>
      <w:r w:rsidR="009A54D6">
        <w:rPr>
          <w:rFonts w:ascii="Arial" w:hAnsi="Arial" w:cs="Arial"/>
          <w:sz w:val="22"/>
          <w:szCs w:val="22"/>
        </w:rPr>
        <w:t>z</w:t>
      </w:r>
      <w:r w:rsidRPr="008C4937">
        <w:rPr>
          <w:rFonts w:ascii="Arial" w:hAnsi="Arial" w:cs="Arial"/>
          <w:sz w:val="22"/>
          <w:szCs w:val="22"/>
        </w:rPr>
        <w:t>amawiającego</w:t>
      </w:r>
    </w:p>
    <w:p w14:paraId="57FF1700" w14:textId="77777777" w:rsidR="00C04B28" w:rsidRPr="002A56AF" w:rsidRDefault="00C04B28" w:rsidP="00226E46">
      <w:pPr>
        <w:pStyle w:val="Lista"/>
        <w:numPr>
          <w:ilvl w:val="0"/>
          <w:numId w:val="37"/>
        </w:numPr>
        <w:spacing w:before="60" w:after="0" w:line="360" w:lineRule="auto"/>
        <w:ind w:left="284" w:hanging="284"/>
        <w:rPr>
          <w:rFonts w:ascii="Arial" w:hAnsi="Arial" w:cs="Arial"/>
          <w:strike/>
        </w:rPr>
      </w:pPr>
      <w:r w:rsidRPr="002A56AF">
        <w:rPr>
          <w:rFonts w:ascii="Arial" w:hAnsi="Arial" w:cs="Arial"/>
        </w:rPr>
        <w:t xml:space="preserve">Zamawiający zorganizuje spotkanie startowe w terminie 14 dni od daty zawarcia umowy o realizację zamówienia celem wymiany informacji </w:t>
      </w:r>
      <w:r w:rsidRPr="002A56AF">
        <w:rPr>
          <w:rFonts w:ascii="Arial" w:hAnsi="Arial" w:cs="Arial"/>
          <w:color w:val="000000" w:themeColor="text1"/>
        </w:rPr>
        <w:t>niezbędnych do prawidłowego wykonania zamówienia</w:t>
      </w:r>
      <w:r w:rsidRPr="002A56AF">
        <w:rPr>
          <w:rFonts w:ascii="Arial" w:hAnsi="Arial" w:cs="Arial"/>
        </w:rPr>
        <w:t xml:space="preserve"> </w:t>
      </w:r>
      <w:r w:rsidRPr="002A56AF">
        <w:rPr>
          <w:rFonts w:ascii="Arial" w:hAnsi="Arial" w:cs="Arial"/>
          <w:color w:val="000000" w:themeColor="text1"/>
        </w:rPr>
        <w:t xml:space="preserve">oraz omówienia zaleceń i oczekiwań </w:t>
      </w:r>
      <w:r>
        <w:rPr>
          <w:rFonts w:ascii="Arial" w:hAnsi="Arial" w:cs="Arial"/>
          <w:color w:val="000000" w:themeColor="text1"/>
        </w:rPr>
        <w:t>z</w:t>
      </w:r>
      <w:r w:rsidRPr="002A56AF">
        <w:rPr>
          <w:rFonts w:ascii="Arial" w:hAnsi="Arial" w:cs="Arial"/>
          <w:color w:val="000000" w:themeColor="text1"/>
        </w:rPr>
        <w:t>amawiającego</w:t>
      </w:r>
      <w:r w:rsidRPr="002A56AF">
        <w:rPr>
          <w:rFonts w:ascii="Arial" w:hAnsi="Arial" w:cs="Arial"/>
        </w:rPr>
        <w:t>. Ze spotkania zostanie sporządzona notatka.</w:t>
      </w:r>
    </w:p>
    <w:p w14:paraId="70223848" w14:textId="77777777" w:rsidR="00C04B28" w:rsidRPr="008C4937" w:rsidRDefault="00C04B28" w:rsidP="00226E46">
      <w:pPr>
        <w:pStyle w:val="Lista"/>
        <w:numPr>
          <w:ilvl w:val="0"/>
          <w:numId w:val="37"/>
        </w:numPr>
        <w:spacing w:before="60" w:after="0" w:line="360" w:lineRule="auto"/>
        <w:ind w:left="284" w:hanging="284"/>
        <w:rPr>
          <w:rFonts w:ascii="Arial" w:hAnsi="Arial" w:cs="Arial"/>
        </w:rPr>
      </w:pPr>
      <w:r w:rsidRPr="008C4937">
        <w:rPr>
          <w:rFonts w:ascii="Arial" w:hAnsi="Arial" w:cs="Arial"/>
        </w:rPr>
        <w:t xml:space="preserve">Zamawiający udostępni </w:t>
      </w:r>
      <w:r>
        <w:rPr>
          <w:rFonts w:ascii="Arial" w:hAnsi="Arial" w:cs="Arial"/>
        </w:rPr>
        <w:t>w</w:t>
      </w:r>
      <w:r w:rsidRPr="008C4937">
        <w:rPr>
          <w:rFonts w:ascii="Arial" w:hAnsi="Arial" w:cs="Arial"/>
        </w:rPr>
        <w:t xml:space="preserve">ykonawcy posiadane informacje na temat istniejącej infrastruktury </w:t>
      </w:r>
      <w:r>
        <w:rPr>
          <w:rFonts w:ascii="Arial" w:hAnsi="Arial" w:cs="Arial"/>
        </w:rPr>
        <w:t>z</w:t>
      </w:r>
      <w:r w:rsidRPr="008C4937">
        <w:rPr>
          <w:rFonts w:ascii="Arial" w:hAnsi="Arial" w:cs="Arial"/>
        </w:rPr>
        <w:t xml:space="preserve">amawiającego, niezbędnej do realizacji </w:t>
      </w:r>
      <w:r>
        <w:rPr>
          <w:rFonts w:ascii="Arial" w:hAnsi="Arial" w:cs="Arial"/>
        </w:rPr>
        <w:t>z</w:t>
      </w:r>
      <w:r w:rsidRPr="008C4937">
        <w:rPr>
          <w:rFonts w:ascii="Arial" w:hAnsi="Arial" w:cs="Arial"/>
        </w:rPr>
        <w:t>amówienia,</w:t>
      </w:r>
    </w:p>
    <w:p w14:paraId="6BD627D3" w14:textId="77777777" w:rsidR="00C04B28" w:rsidRPr="008C4937" w:rsidRDefault="00C04B28" w:rsidP="00226E46">
      <w:pPr>
        <w:pStyle w:val="Lista"/>
        <w:numPr>
          <w:ilvl w:val="0"/>
          <w:numId w:val="37"/>
        </w:numPr>
        <w:spacing w:before="60" w:after="0" w:line="360" w:lineRule="auto"/>
        <w:ind w:left="284" w:hanging="284"/>
        <w:rPr>
          <w:rFonts w:ascii="Arial" w:hAnsi="Arial" w:cs="Arial"/>
        </w:rPr>
      </w:pPr>
      <w:r w:rsidRPr="008C4937">
        <w:rPr>
          <w:rFonts w:ascii="Arial" w:hAnsi="Arial" w:cs="Arial"/>
        </w:rPr>
        <w:t>Zamawiający zapewni przyłącze azotu sieciowego oraz powietrza sieciowego.</w:t>
      </w:r>
    </w:p>
    <w:p w14:paraId="11C2CBA8" w14:textId="08CD99A6" w:rsidR="00C04B28" w:rsidRPr="008C4937" w:rsidRDefault="00C04B28" w:rsidP="00C04B28">
      <w:pPr>
        <w:pStyle w:val="pktglowny"/>
        <w:numPr>
          <w:ilvl w:val="0"/>
          <w:numId w:val="0"/>
        </w:numPr>
        <w:spacing w:before="480" w:after="120" w:line="360" w:lineRule="auto"/>
        <w:rPr>
          <w:rFonts w:ascii="Arial" w:hAnsi="Arial" w:cs="Arial"/>
          <w:sz w:val="22"/>
          <w:szCs w:val="22"/>
        </w:rPr>
      </w:pPr>
      <w:r w:rsidRPr="008C4937">
        <w:rPr>
          <w:rFonts w:ascii="Arial" w:hAnsi="Arial" w:cs="Arial"/>
          <w:sz w:val="22"/>
          <w:szCs w:val="22"/>
        </w:rPr>
        <w:t xml:space="preserve">Wymagania </w:t>
      </w:r>
      <w:r w:rsidR="009A54D6">
        <w:rPr>
          <w:rFonts w:ascii="Arial" w:hAnsi="Arial" w:cs="Arial"/>
          <w:sz w:val="22"/>
          <w:szCs w:val="22"/>
        </w:rPr>
        <w:t>z</w:t>
      </w:r>
      <w:r w:rsidRPr="008C4937">
        <w:rPr>
          <w:rFonts w:ascii="Arial" w:hAnsi="Arial" w:cs="Arial"/>
          <w:sz w:val="22"/>
          <w:szCs w:val="22"/>
        </w:rPr>
        <w:t>amawiającego dotyczące dokumentacji odbiorowej</w:t>
      </w:r>
    </w:p>
    <w:p w14:paraId="790BA533" w14:textId="77777777" w:rsidR="00C04B28" w:rsidRDefault="00C04B28" w:rsidP="00386FBD">
      <w:pPr>
        <w:pStyle w:val="Lista"/>
        <w:numPr>
          <w:ilvl w:val="0"/>
          <w:numId w:val="34"/>
        </w:numPr>
        <w:spacing w:line="360" w:lineRule="auto"/>
        <w:ind w:left="284" w:hanging="284"/>
        <w:rPr>
          <w:rFonts w:ascii="Arial" w:hAnsi="Arial" w:cs="Arial"/>
        </w:rPr>
      </w:pPr>
      <w:r>
        <w:rPr>
          <w:rFonts w:ascii="Arial" w:hAnsi="Arial" w:cs="Arial"/>
        </w:rPr>
        <w:t xml:space="preserve">W ramach dokumentacji odbiorowej wykonawca zobowiązuje się do przekazania dokumentacji powykonawczej zawierającej projekt wiaty, lokalizacji linii technologicznych i elektrycznych, schematu podłączenia i lokalizacji </w:t>
      </w:r>
      <w:r>
        <w:rPr>
          <w:rFonts w:ascii="Arial" w:hAnsi="Arial" w:cs="Arial"/>
        </w:rPr>
        <w:lastRenderedPageBreak/>
        <w:t>elementów systemu detekcji oraz instrukcji obsługi zastosowanych podzespołów, urządzeń, reduktorów, punktów poboru oraz zaworów.</w:t>
      </w:r>
    </w:p>
    <w:p w14:paraId="4ECD8612" w14:textId="77777777" w:rsidR="00C04B28" w:rsidRPr="008C4937" w:rsidRDefault="00C04B28" w:rsidP="00386FBD">
      <w:pPr>
        <w:pStyle w:val="Lista"/>
        <w:numPr>
          <w:ilvl w:val="0"/>
          <w:numId w:val="34"/>
        </w:numPr>
        <w:spacing w:after="0" w:line="360" w:lineRule="auto"/>
        <w:ind w:left="284" w:hanging="284"/>
        <w:rPr>
          <w:rFonts w:ascii="Arial" w:hAnsi="Arial" w:cs="Arial"/>
        </w:rPr>
      </w:pPr>
      <w:r>
        <w:rPr>
          <w:rFonts w:ascii="Arial" w:hAnsi="Arial" w:cs="Arial"/>
        </w:rPr>
        <w:t>Wykonawca zobowiązany jest do przekazania zamawiającemu:</w:t>
      </w:r>
    </w:p>
    <w:p w14:paraId="3D9D33C9" w14:textId="77777777" w:rsidR="00C04B28" w:rsidRPr="00AA358D" w:rsidRDefault="00C04B28" w:rsidP="009A54D6">
      <w:pPr>
        <w:pStyle w:val="lista2"/>
        <w:spacing w:after="0" w:line="360" w:lineRule="auto"/>
        <w:ind w:left="851" w:hanging="425"/>
        <w:rPr>
          <w:rFonts w:ascii="Arial" w:hAnsi="Arial" w:cs="Arial"/>
          <w:color w:val="FF0000"/>
        </w:rPr>
      </w:pPr>
      <w:r w:rsidRPr="008C4937">
        <w:rPr>
          <w:rFonts w:ascii="Arial" w:hAnsi="Arial" w:cs="Arial"/>
        </w:rPr>
        <w:t xml:space="preserve">2 egz. </w:t>
      </w:r>
      <w:r w:rsidRPr="00AE108B">
        <w:rPr>
          <w:rFonts w:ascii="Arial" w:hAnsi="Arial" w:cs="Arial"/>
          <w:color w:val="000000" w:themeColor="text1"/>
        </w:rPr>
        <w:t>dokumentacji odbiorowej</w:t>
      </w:r>
      <w:r w:rsidRPr="00AA358D">
        <w:rPr>
          <w:rFonts w:ascii="Arial" w:hAnsi="Arial" w:cs="Arial"/>
          <w:color w:val="FF0000"/>
        </w:rPr>
        <w:t xml:space="preserve"> </w:t>
      </w:r>
      <w:r w:rsidRPr="008C4937">
        <w:rPr>
          <w:rFonts w:ascii="Arial" w:hAnsi="Arial" w:cs="Arial"/>
        </w:rPr>
        <w:t xml:space="preserve">w wersji papierowej </w:t>
      </w:r>
      <w:r w:rsidRPr="00AE108B">
        <w:rPr>
          <w:rFonts w:ascii="Arial" w:hAnsi="Arial" w:cs="Arial"/>
          <w:color w:val="000000" w:themeColor="text1"/>
        </w:rPr>
        <w:t>(oryginał i kopia)</w:t>
      </w:r>
      <w:r w:rsidRPr="00943857">
        <w:rPr>
          <w:rFonts w:ascii="Arial" w:hAnsi="Arial" w:cs="Arial"/>
          <w:color w:val="000000" w:themeColor="text1"/>
        </w:rPr>
        <w:t>,</w:t>
      </w:r>
    </w:p>
    <w:p w14:paraId="52D8784A" w14:textId="77777777" w:rsidR="00C04B28" w:rsidRPr="008C4937" w:rsidRDefault="00C04B28" w:rsidP="009A54D6">
      <w:pPr>
        <w:pStyle w:val="lista2"/>
        <w:spacing w:after="0" w:line="360" w:lineRule="auto"/>
        <w:ind w:left="851" w:hanging="425"/>
        <w:rPr>
          <w:rFonts w:ascii="Arial" w:hAnsi="Arial" w:cs="Arial"/>
        </w:rPr>
      </w:pPr>
      <w:r w:rsidRPr="008C4937">
        <w:rPr>
          <w:rFonts w:ascii="Arial" w:hAnsi="Arial" w:cs="Arial"/>
        </w:rPr>
        <w:t>1 egz. dokumentacji odbiorowej w wersji elektronicznej, która będzie odpowiadała zawartości dokumentacji sporządzonej w wersji papierowej. Ponadto wersja elektroniczna będzie zawierała edytowalne wersje dokumentacji powykonawczej,</w:t>
      </w:r>
    </w:p>
    <w:p w14:paraId="558B99A8" w14:textId="77777777" w:rsidR="00C04B28" w:rsidRPr="008C4937" w:rsidRDefault="00C04B28" w:rsidP="009A54D6">
      <w:pPr>
        <w:pStyle w:val="lista2"/>
        <w:spacing w:line="360" w:lineRule="auto"/>
        <w:ind w:left="851" w:hanging="425"/>
        <w:rPr>
          <w:rFonts w:ascii="Arial" w:hAnsi="Arial" w:cs="Arial"/>
        </w:rPr>
      </w:pPr>
      <w:r w:rsidRPr="008C4937">
        <w:rPr>
          <w:rFonts w:ascii="Arial" w:hAnsi="Arial" w:cs="Arial"/>
        </w:rPr>
        <w:t>instrukcji obsługi poszczególnych podzespołów.</w:t>
      </w:r>
    </w:p>
    <w:p w14:paraId="679295A6" w14:textId="77777777" w:rsidR="00C04B28" w:rsidRDefault="00C04B28" w:rsidP="00C04B28">
      <w:pPr>
        <w:pStyle w:val="Standard"/>
        <w:tabs>
          <w:tab w:val="left" w:pos="284"/>
        </w:tabs>
        <w:ind w:left="-284"/>
        <w:jc w:val="both"/>
        <w:rPr>
          <w:rFonts w:ascii="Arial" w:hAnsi="Arial" w:cs="Arial"/>
          <w:b/>
          <w:color w:val="000000" w:themeColor="text1"/>
          <w:sz w:val="22"/>
          <w:szCs w:val="22"/>
        </w:rPr>
      </w:pPr>
    </w:p>
    <w:p w14:paraId="1EB15401" w14:textId="75DE7520" w:rsidR="00AB61E4" w:rsidRPr="00C43046" w:rsidRDefault="00AB61E4" w:rsidP="00AB61E4">
      <w:pPr>
        <w:pStyle w:val="Standard"/>
        <w:tabs>
          <w:tab w:val="left" w:pos="284"/>
        </w:tabs>
        <w:spacing w:before="120" w:line="360" w:lineRule="auto"/>
        <w:ind w:left="-284"/>
        <w:jc w:val="both"/>
        <w:rPr>
          <w:rFonts w:ascii="Arial" w:eastAsia="Times New Roman" w:hAnsi="Arial" w:cs="Arial"/>
          <w:b/>
          <w:color w:val="000000" w:themeColor="text1"/>
          <w:kern w:val="0"/>
          <w:sz w:val="22"/>
          <w:szCs w:val="22"/>
          <w:lang w:eastAsia="pl-PL" w:bidi="ar-SA"/>
        </w:rPr>
      </w:pPr>
      <w:r w:rsidRPr="00C43046">
        <w:rPr>
          <w:rFonts w:ascii="Arial" w:eastAsia="Times New Roman" w:hAnsi="Arial" w:cs="Arial"/>
          <w:b/>
          <w:color w:val="000000" w:themeColor="text1"/>
          <w:kern w:val="0"/>
          <w:sz w:val="22"/>
          <w:szCs w:val="22"/>
          <w:lang w:eastAsia="pl-PL" w:bidi="ar-SA"/>
        </w:rPr>
        <w:t>UWAGA!</w:t>
      </w:r>
    </w:p>
    <w:p w14:paraId="13F0791E" w14:textId="4E013346" w:rsidR="00AB61E4" w:rsidRPr="007A57B2"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7A57B2">
        <w:rPr>
          <w:rFonts w:ascii="Arial" w:eastAsia="Times New Roman" w:hAnsi="Arial" w:cs="Arial"/>
          <w:color w:val="000000" w:themeColor="text1"/>
          <w:kern w:val="0"/>
          <w:sz w:val="22"/>
          <w:szCs w:val="22"/>
          <w:lang w:eastAsia="pl-PL" w:bidi="ar-SA"/>
        </w:rPr>
        <w:t>Przedstawione w dokumentacj</w:t>
      </w:r>
      <w:r w:rsidR="006973F2">
        <w:rPr>
          <w:rFonts w:ascii="Arial" w:eastAsia="Times New Roman" w:hAnsi="Arial" w:cs="Arial"/>
          <w:color w:val="000000" w:themeColor="text1"/>
          <w:kern w:val="0"/>
          <w:sz w:val="22"/>
          <w:szCs w:val="22"/>
          <w:lang w:eastAsia="pl-PL" w:bidi="ar-SA"/>
        </w:rPr>
        <w:t>i/opisie przedmiotu zamówienia</w:t>
      </w:r>
      <w:r w:rsidRPr="007A57B2">
        <w:rPr>
          <w:rFonts w:ascii="Arial" w:eastAsia="Times New Roman" w:hAnsi="Arial" w:cs="Arial"/>
          <w:color w:val="000000" w:themeColor="text1"/>
          <w:kern w:val="0"/>
          <w:sz w:val="22"/>
          <w:szCs w:val="22"/>
          <w:lang w:eastAsia="pl-PL" w:bidi="ar-SA"/>
        </w:rPr>
        <w:t xml:space="preserve"> wskazania na urządzenia techniczne i materiały</w:t>
      </w:r>
      <w:r>
        <w:rPr>
          <w:rFonts w:ascii="Arial" w:eastAsia="Times New Roman" w:hAnsi="Arial" w:cs="Arial"/>
          <w:color w:val="000000" w:themeColor="text1"/>
          <w:kern w:val="0"/>
          <w:sz w:val="22"/>
          <w:szCs w:val="22"/>
          <w:lang w:eastAsia="pl-PL" w:bidi="ar-SA"/>
        </w:rPr>
        <w:t xml:space="preserve"> z</w:t>
      </w:r>
      <w:r w:rsidR="006973F2">
        <w:rPr>
          <w:rFonts w:ascii="Arial" w:eastAsia="Times New Roman" w:hAnsi="Arial" w:cs="Arial"/>
          <w:color w:val="000000" w:themeColor="text1"/>
          <w:kern w:val="0"/>
          <w:sz w:val="22"/>
          <w:szCs w:val="22"/>
          <w:lang w:eastAsia="pl-PL" w:bidi="ar-SA"/>
        </w:rPr>
        <w:t> </w:t>
      </w:r>
      <w:r>
        <w:rPr>
          <w:rFonts w:ascii="Arial" w:eastAsia="Times New Roman" w:hAnsi="Arial" w:cs="Arial"/>
          <w:color w:val="000000" w:themeColor="text1"/>
          <w:kern w:val="0"/>
          <w:sz w:val="22"/>
          <w:szCs w:val="22"/>
          <w:lang w:eastAsia="pl-PL" w:bidi="ar-SA"/>
        </w:rPr>
        <w:t xml:space="preserve">podaniem producenta </w:t>
      </w:r>
      <w:r w:rsidR="006973F2">
        <w:rPr>
          <w:rFonts w:ascii="Arial" w:eastAsia="Times New Roman" w:hAnsi="Arial" w:cs="Arial"/>
          <w:color w:val="000000" w:themeColor="text1"/>
          <w:kern w:val="0"/>
          <w:sz w:val="22"/>
          <w:szCs w:val="22"/>
          <w:lang w:eastAsia="pl-PL" w:bidi="ar-SA"/>
        </w:rPr>
        <w:t xml:space="preserve">(marka, znak towarowy itp.) </w:t>
      </w:r>
      <w:r>
        <w:rPr>
          <w:rFonts w:ascii="Arial" w:eastAsia="Times New Roman" w:hAnsi="Arial" w:cs="Arial"/>
          <w:color w:val="000000" w:themeColor="text1"/>
          <w:kern w:val="0"/>
          <w:sz w:val="22"/>
          <w:szCs w:val="22"/>
          <w:lang w:eastAsia="pl-PL" w:bidi="ar-SA"/>
        </w:rPr>
        <w:t>należy traktować jako odniesienie do oczekiwanych przez zamawiającego parametrów technicznych i użytecznych. Oznacza to, że wykonawcy mogą zaproponować inne niż wyszczególnione w dokumentacji rozwiązania z</w:t>
      </w:r>
      <w:r w:rsidR="006973F2">
        <w:rPr>
          <w:rFonts w:ascii="Arial" w:eastAsia="Times New Roman" w:hAnsi="Arial" w:cs="Arial"/>
          <w:color w:val="000000" w:themeColor="text1"/>
          <w:kern w:val="0"/>
          <w:sz w:val="22"/>
          <w:szCs w:val="22"/>
          <w:lang w:eastAsia="pl-PL" w:bidi="ar-SA"/>
        </w:rPr>
        <w:t> </w:t>
      </w:r>
      <w:r>
        <w:rPr>
          <w:rFonts w:ascii="Arial" w:eastAsia="Times New Roman" w:hAnsi="Arial" w:cs="Arial"/>
          <w:color w:val="000000" w:themeColor="text1"/>
          <w:kern w:val="0"/>
          <w:sz w:val="22"/>
          <w:szCs w:val="22"/>
          <w:lang w:eastAsia="pl-PL" w:bidi="ar-SA"/>
        </w:rPr>
        <w:t xml:space="preserve">zachowaniem odpowiednich równoważnych parametrów technicznych dla osiągniecia oczekiwanej funkcjonalności całego układu będącego przedmiotem zamówienia. </w:t>
      </w:r>
      <w:r w:rsidRPr="007A57B2">
        <w:rPr>
          <w:rFonts w:ascii="Arial" w:eastAsia="Times New Roman" w:hAnsi="Arial" w:cs="Arial"/>
          <w:color w:val="000000" w:themeColor="text1"/>
          <w:kern w:val="0"/>
          <w:sz w:val="22"/>
          <w:szCs w:val="22"/>
          <w:lang w:eastAsia="pl-PL" w:bidi="ar-SA"/>
        </w:rPr>
        <w:t xml:space="preserve"> </w:t>
      </w:r>
    </w:p>
    <w:p w14:paraId="0B6323B5" w14:textId="1B90613F" w:rsidR="00AB61E4" w:rsidRPr="00866F75"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866F75">
        <w:rPr>
          <w:rFonts w:ascii="Arial" w:eastAsia="Times New Roman" w:hAnsi="Arial" w:cs="Arial"/>
          <w:color w:val="000000" w:themeColor="text1"/>
          <w:kern w:val="0"/>
          <w:sz w:val="22"/>
          <w:szCs w:val="22"/>
          <w:lang w:eastAsia="pl-PL" w:bidi="ar-SA"/>
        </w:rPr>
        <w:t>Roboty budowlane związane z realizacją przedmiot</w:t>
      </w:r>
      <w:r>
        <w:rPr>
          <w:rFonts w:ascii="Arial" w:eastAsia="Times New Roman" w:hAnsi="Arial" w:cs="Arial"/>
          <w:color w:val="000000" w:themeColor="text1"/>
          <w:kern w:val="0"/>
          <w:sz w:val="22"/>
          <w:szCs w:val="22"/>
          <w:lang w:eastAsia="pl-PL" w:bidi="ar-SA"/>
        </w:rPr>
        <w:t>u</w:t>
      </w:r>
      <w:r w:rsidRPr="00866F75">
        <w:rPr>
          <w:rFonts w:ascii="Arial" w:eastAsia="Times New Roman" w:hAnsi="Arial" w:cs="Arial"/>
          <w:color w:val="000000" w:themeColor="text1"/>
          <w:kern w:val="0"/>
          <w:sz w:val="22"/>
          <w:szCs w:val="22"/>
          <w:lang w:eastAsia="pl-PL" w:bidi="ar-SA"/>
        </w:rPr>
        <w:t xml:space="preserve"> zamówienia </w:t>
      </w:r>
      <w:r>
        <w:rPr>
          <w:rFonts w:ascii="Arial" w:eastAsia="Times New Roman" w:hAnsi="Arial" w:cs="Arial"/>
          <w:color w:val="000000" w:themeColor="text1"/>
          <w:kern w:val="0"/>
          <w:sz w:val="22"/>
          <w:szCs w:val="22"/>
          <w:lang w:eastAsia="pl-PL" w:bidi="ar-SA"/>
        </w:rPr>
        <w:t>winny być rozplanowane i prowadzone w sposób nie utrudniający ruch pieszy i kołowy oraz w</w:t>
      </w:r>
      <w:r w:rsidR="00BA0BC4">
        <w:rPr>
          <w:rFonts w:ascii="Arial" w:eastAsia="Times New Roman" w:hAnsi="Arial" w:cs="Arial"/>
          <w:color w:val="000000" w:themeColor="text1"/>
          <w:kern w:val="0"/>
          <w:sz w:val="22"/>
          <w:szCs w:val="22"/>
          <w:lang w:eastAsia="pl-PL" w:bidi="ar-SA"/>
        </w:rPr>
        <w:t> </w:t>
      </w:r>
      <w:r>
        <w:rPr>
          <w:rFonts w:ascii="Arial" w:eastAsia="Times New Roman" w:hAnsi="Arial" w:cs="Arial"/>
          <w:color w:val="000000" w:themeColor="text1"/>
          <w:kern w:val="0"/>
          <w:sz w:val="22"/>
          <w:szCs w:val="22"/>
          <w:lang w:eastAsia="pl-PL" w:bidi="ar-SA"/>
        </w:rPr>
        <w:t>sposób zapewniający bezpieczeństwo mienia i poruszających się osób przez cały okres realizacji zadania.</w:t>
      </w:r>
    </w:p>
    <w:p w14:paraId="5864A68A" w14:textId="77777777" w:rsidR="00AB61E4" w:rsidRDefault="00AB61E4" w:rsidP="00AB61E4">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p>
    <w:p w14:paraId="2855DAFE" w14:textId="77777777" w:rsidR="00AB61E4" w:rsidRPr="00E33BDB" w:rsidRDefault="00AB61E4" w:rsidP="00AB61E4">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Zaleca się aby Wykonawca dokonał wizji lokalnej terenu robót i jego otoczenia, koszty dokonania wizji lokalnej terenu ponosi Wykonawca.</w:t>
      </w:r>
    </w:p>
    <w:p w14:paraId="00BF1A78" w14:textId="77777777" w:rsidR="00AB61E4" w:rsidRDefault="00AB61E4" w:rsidP="00AB61E4">
      <w:pPr>
        <w:pStyle w:val="Standard"/>
        <w:tabs>
          <w:tab w:val="left" w:pos="284"/>
        </w:tabs>
        <w:spacing w:before="240"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Warunki gwarancyjne.</w:t>
      </w:r>
    </w:p>
    <w:p w14:paraId="3E67190D" w14:textId="77777777" w:rsidR="00AB61E4" w:rsidRPr="00E33BDB"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 xml:space="preserve">Wykonawca zobowiązany będzie udzielić na przedmiot zamówienia </w:t>
      </w:r>
      <w:r w:rsidRPr="00E33BDB">
        <w:rPr>
          <w:rFonts w:ascii="Arial" w:eastAsia="Times New Roman" w:hAnsi="Arial" w:cs="Arial"/>
          <w:color w:val="000000" w:themeColor="text1"/>
          <w:kern w:val="0"/>
          <w:sz w:val="22"/>
          <w:szCs w:val="22"/>
          <w:lang w:eastAsia="pl-PL" w:bidi="ar-SA"/>
        </w:rPr>
        <w:t>gwarancji na warunkach opisanych poniżej.</w:t>
      </w:r>
    </w:p>
    <w:p w14:paraId="1438EF0E" w14:textId="4454F663" w:rsidR="00AB61E4" w:rsidRPr="00E33BDB" w:rsidRDefault="00AB61E4" w:rsidP="00386FBD">
      <w:pPr>
        <w:pStyle w:val="Standard"/>
        <w:numPr>
          <w:ilvl w:val="0"/>
          <w:numId w:val="21"/>
        </w:numPr>
        <w:spacing w:line="360" w:lineRule="auto"/>
        <w:ind w:left="0" w:hanging="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color w:val="000000" w:themeColor="text1"/>
          <w:kern w:val="0"/>
          <w:sz w:val="22"/>
          <w:szCs w:val="22"/>
          <w:lang w:eastAsia="pl-PL" w:bidi="ar-SA"/>
        </w:rPr>
        <w:t xml:space="preserve">Wykonawca udziela Zamawiającemu gwarancji na przedmiot zamówienia </w:t>
      </w:r>
      <w:r w:rsidR="001205A6">
        <w:rPr>
          <w:rFonts w:ascii="Arial" w:eastAsia="Times New Roman" w:hAnsi="Arial" w:cs="Arial"/>
          <w:color w:val="000000" w:themeColor="text1"/>
          <w:kern w:val="0"/>
          <w:sz w:val="22"/>
          <w:szCs w:val="22"/>
          <w:lang w:eastAsia="pl-PL" w:bidi="ar-SA"/>
        </w:rPr>
        <w:t>w</w:t>
      </w:r>
      <w:r w:rsidRPr="00E33BDB">
        <w:rPr>
          <w:rFonts w:ascii="Arial" w:eastAsia="Times New Roman" w:hAnsi="Arial" w:cs="Arial"/>
          <w:color w:val="000000" w:themeColor="text1"/>
          <w:kern w:val="0"/>
          <w:sz w:val="22"/>
          <w:szCs w:val="22"/>
          <w:lang w:eastAsia="pl-PL" w:bidi="ar-SA"/>
        </w:rPr>
        <w:t xml:space="preserve"> iloś</w:t>
      </w:r>
      <w:r w:rsidR="001205A6">
        <w:rPr>
          <w:rFonts w:ascii="Arial" w:eastAsia="Times New Roman" w:hAnsi="Arial" w:cs="Arial"/>
          <w:color w:val="000000" w:themeColor="text1"/>
          <w:kern w:val="0"/>
          <w:sz w:val="22"/>
          <w:szCs w:val="22"/>
          <w:lang w:eastAsia="pl-PL" w:bidi="ar-SA"/>
        </w:rPr>
        <w:t>ci</w:t>
      </w:r>
      <w:r w:rsidRPr="00E33BDB">
        <w:rPr>
          <w:rFonts w:ascii="Arial" w:eastAsia="Times New Roman" w:hAnsi="Arial" w:cs="Arial"/>
          <w:color w:val="000000" w:themeColor="text1"/>
          <w:kern w:val="0"/>
          <w:sz w:val="22"/>
          <w:szCs w:val="22"/>
          <w:lang w:eastAsia="pl-PL" w:bidi="ar-SA"/>
        </w:rPr>
        <w:t xml:space="preserve"> </w:t>
      </w:r>
      <w:r w:rsidR="001205A6">
        <w:rPr>
          <w:rFonts w:ascii="Arial" w:eastAsia="Times New Roman" w:hAnsi="Arial" w:cs="Arial"/>
          <w:color w:val="000000" w:themeColor="text1"/>
          <w:kern w:val="0"/>
          <w:sz w:val="22"/>
          <w:szCs w:val="22"/>
          <w:lang w:eastAsia="pl-PL" w:bidi="ar-SA"/>
        </w:rPr>
        <w:t xml:space="preserve"> 60 </w:t>
      </w:r>
      <w:r w:rsidRPr="00E33BDB">
        <w:rPr>
          <w:rFonts w:ascii="Arial" w:eastAsia="Times New Roman" w:hAnsi="Arial" w:cs="Arial"/>
          <w:color w:val="000000" w:themeColor="text1"/>
          <w:kern w:val="0"/>
          <w:sz w:val="22"/>
          <w:szCs w:val="22"/>
          <w:lang w:eastAsia="pl-PL" w:bidi="ar-SA"/>
        </w:rPr>
        <w:t>miesięcy licząc od daty przekazania przez Wykonawcę zamówienia i przyjęcia przez Zamawiającego jako należycie wykonanego</w:t>
      </w:r>
      <w:r w:rsidR="001205A6">
        <w:rPr>
          <w:rFonts w:ascii="Arial" w:eastAsia="Times New Roman" w:hAnsi="Arial" w:cs="Arial"/>
          <w:color w:val="000000" w:themeColor="text1"/>
          <w:kern w:val="0"/>
          <w:sz w:val="22"/>
          <w:szCs w:val="22"/>
          <w:lang w:eastAsia="pl-PL" w:bidi="ar-SA"/>
        </w:rPr>
        <w:t xml:space="preserve"> (protokół odbioru)</w:t>
      </w:r>
      <w:r w:rsidRPr="00E33BDB">
        <w:rPr>
          <w:rFonts w:ascii="Arial" w:eastAsia="Times New Roman" w:hAnsi="Arial" w:cs="Arial"/>
          <w:color w:val="000000" w:themeColor="text1"/>
          <w:kern w:val="0"/>
          <w:sz w:val="22"/>
          <w:szCs w:val="22"/>
          <w:lang w:eastAsia="pl-PL" w:bidi="ar-SA"/>
        </w:rPr>
        <w:t>.</w:t>
      </w:r>
    </w:p>
    <w:p w14:paraId="6737972B" w14:textId="77777777" w:rsidR="00AB61E4" w:rsidRPr="001833DC" w:rsidRDefault="00AB61E4" w:rsidP="005D4D17">
      <w:pPr>
        <w:pStyle w:val="Standard"/>
        <w:spacing w:line="360" w:lineRule="auto"/>
        <w:jc w:val="both"/>
        <w:rPr>
          <w:rFonts w:ascii="Arial" w:eastAsia="Times New Roman" w:hAnsi="Arial" w:cs="Arial"/>
          <w:color w:val="000000" w:themeColor="text1"/>
          <w:kern w:val="0"/>
          <w:sz w:val="22"/>
          <w:szCs w:val="22"/>
          <w:u w:val="single"/>
          <w:lang w:eastAsia="pl-PL" w:bidi="ar-SA"/>
        </w:rPr>
      </w:pPr>
      <w:r w:rsidRPr="001833DC">
        <w:rPr>
          <w:rFonts w:ascii="Arial" w:eastAsia="Times New Roman" w:hAnsi="Arial" w:cs="Arial"/>
          <w:color w:val="000000" w:themeColor="text1"/>
          <w:kern w:val="0"/>
          <w:sz w:val="22"/>
          <w:szCs w:val="22"/>
          <w:u w:val="single"/>
          <w:lang w:eastAsia="pl-PL" w:bidi="ar-SA"/>
        </w:rPr>
        <w:t>Okres rękojmi jest równy okresowi gwarancji.</w:t>
      </w:r>
    </w:p>
    <w:p w14:paraId="2138C2B4" w14:textId="6BC59905" w:rsidR="00AB61E4" w:rsidRPr="00E33BDB" w:rsidRDefault="00AB61E4" w:rsidP="007B6301">
      <w:pPr>
        <w:spacing w:before="60"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lastRenderedPageBreak/>
        <w:t>2.</w:t>
      </w:r>
      <w:r w:rsidRPr="00E33BDB">
        <w:rPr>
          <w:rFonts w:ascii="Arial" w:hAnsi="Arial" w:cs="Arial"/>
          <w:color w:val="000000" w:themeColor="text1"/>
          <w:sz w:val="22"/>
          <w:szCs w:val="22"/>
        </w:rPr>
        <w:tab/>
        <w:t>Wykonawca oświadcza, że wykonane roboty oraz użyte materiały nie mają usterek konstrukcyjnych, materiałowych lub wynikających z błędów technologicznych i</w:t>
      </w:r>
      <w:r w:rsidR="00BA0BC4">
        <w:rPr>
          <w:rFonts w:ascii="Arial" w:hAnsi="Arial" w:cs="Arial"/>
          <w:color w:val="000000" w:themeColor="text1"/>
          <w:sz w:val="22"/>
          <w:szCs w:val="22"/>
        </w:rPr>
        <w:t> </w:t>
      </w:r>
      <w:r w:rsidRPr="00E33BDB">
        <w:rPr>
          <w:rFonts w:ascii="Arial" w:hAnsi="Arial" w:cs="Arial"/>
          <w:color w:val="000000" w:themeColor="text1"/>
          <w:sz w:val="22"/>
          <w:szCs w:val="22"/>
        </w:rPr>
        <w:t>zapewniają bezpieczne i bezawaryjne użytkowanie.</w:t>
      </w:r>
    </w:p>
    <w:p w14:paraId="199249EF" w14:textId="77777777" w:rsidR="00AB61E4" w:rsidRPr="00E33BDB" w:rsidRDefault="00AB61E4" w:rsidP="00AB61E4">
      <w:pPr>
        <w:pStyle w:val="Akapitzlist"/>
        <w:spacing w:line="360" w:lineRule="auto"/>
        <w:ind w:left="0" w:hanging="284"/>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3.</w:t>
      </w:r>
      <w:r w:rsidRPr="00E33BDB">
        <w:rPr>
          <w:rFonts w:ascii="Arial" w:hAnsi="Arial" w:cs="Arial"/>
          <w:color w:val="000000" w:themeColor="text1"/>
          <w:sz w:val="22"/>
          <w:szCs w:val="22"/>
        </w:rPr>
        <w:tab/>
        <w:t>Bieg okresu gwarancji i rękojmi rozpoczyna się:</w:t>
      </w:r>
    </w:p>
    <w:p w14:paraId="1C2B27CC" w14:textId="77777777" w:rsidR="00AB61E4" w:rsidRPr="00E33BDB" w:rsidRDefault="00AB61E4" w:rsidP="00386FBD">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w dniu następnym licząc od daty odbioru końcowego,</w:t>
      </w:r>
    </w:p>
    <w:p w14:paraId="3EA28C02" w14:textId="77777777" w:rsidR="00AB61E4" w:rsidRPr="00E33BDB" w:rsidRDefault="00AB61E4" w:rsidP="00386FBD">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dla wymienianych materiałów – z dniem ich wymiany.</w:t>
      </w:r>
    </w:p>
    <w:p w14:paraId="7CE20CD4" w14:textId="77777777" w:rsidR="00AB61E4" w:rsidRPr="00E33BDB" w:rsidRDefault="00AB61E4" w:rsidP="00AB61E4">
      <w:pPr>
        <w:pStyle w:val="Akapitzlist"/>
        <w:spacing w:line="360" w:lineRule="auto"/>
        <w:ind w:left="0" w:hanging="284"/>
        <w:jc w:val="both"/>
        <w:rPr>
          <w:rFonts w:ascii="Arial" w:hAnsi="Arial" w:cs="Arial"/>
          <w:color w:val="000000" w:themeColor="text1"/>
          <w:sz w:val="22"/>
          <w:szCs w:val="22"/>
        </w:rPr>
      </w:pPr>
      <w:r w:rsidRPr="00E33BDB">
        <w:rPr>
          <w:rFonts w:ascii="Arial" w:hAnsi="Arial" w:cs="Arial"/>
          <w:color w:val="000000" w:themeColor="text1"/>
          <w:sz w:val="22"/>
          <w:szCs w:val="22"/>
        </w:rPr>
        <w:t>4.</w:t>
      </w:r>
      <w:r w:rsidRPr="00E33BDB">
        <w:rPr>
          <w:rFonts w:ascii="Arial" w:hAnsi="Arial" w:cs="Arial"/>
          <w:color w:val="000000" w:themeColor="text1"/>
          <w:sz w:val="22"/>
          <w:szCs w:val="22"/>
        </w:rPr>
        <w:tab/>
        <w:t>Zamawiający powiadomi Wykonawcę o wszelkich ujawnionych wadach i/lub usterkach w terminie do 7 dni od dnia ich ujawnienia.</w:t>
      </w:r>
    </w:p>
    <w:p w14:paraId="071314A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 xml:space="preserve">5. </w:t>
      </w:r>
      <w:r w:rsidRPr="00E33BDB">
        <w:rPr>
          <w:rFonts w:ascii="Arial" w:hAnsi="Arial" w:cs="Arial"/>
          <w:color w:val="000000" w:themeColor="text1"/>
          <w:sz w:val="22"/>
          <w:szCs w:val="22"/>
        </w:rPr>
        <w:tab/>
        <w:t>Wykonawca w okresie gwarancji usunie wadę i/lub usterkę na własny koszt niezwłocznie po otrzymaniu od Zamawiającego pisemnego powiadomienia.</w:t>
      </w:r>
    </w:p>
    <w:p w14:paraId="020B48D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6.</w:t>
      </w:r>
      <w:r w:rsidRPr="00E33BDB">
        <w:rPr>
          <w:rFonts w:ascii="Arial" w:hAnsi="Arial" w:cs="Arial"/>
          <w:color w:val="000000" w:themeColor="text1"/>
          <w:sz w:val="22"/>
          <w:szCs w:val="22"/>
        </w:rPr>
        <w:tab/>
        <w:t>Wykonawca zobowiązuje się do natychmiastowej wymiany rzeczy lub urządzenia na nowe jeżeli jego 3-krotna naprawa nie przyniosła efektu.</w:t>
      </w:r>
    </w:p>
    <w:p w14:paraId="05F55C1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7. Okres gwarancji na wymienione rzeczy lub urządzenia będzie rozpoczynał się ponownie od dnia zakończenia naprawy.</w:t>
      </w:r>
    </w:p>
    <w:p w14:paraId="30DA698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8.</w:t>
      </w:r>
      <w:r w:rsidRPr="00E33BDB">
        <w:rPr>
          <w:rFonts w:ascii="Arial" w:hAnsi="Arial" w:cs="Arial"/>
          <w:color w:val="000000" w:themeColor="text1"/>
          <w:sz w:val="22"/>
          <w:szCs w:val="22"/>
        </w:rPr>
        <w:tab/>
        <w:t>Jeżeli Wykonawca nie przystąpi do usuwania wady i/lub usterki w terminie 7 dni od dokonania oględzin lub otrzymania powiadomienia, Zamawiający będzie miał prawo usunąć</w:t>
      </w:r>
      <w:r>
        <w:rPr>
          <w:rFonts w:ascii="Arial" w:hAnsi="Arial" w:cs="Arial"/>
          <w:color w:val="000000" w:themeColor="text1"/>
          <w:sz w:val="22"/>
          <w:szCs w:val="22"/>
        </w:rPr>
        <w:t xml:space="preserve"> </w:t>
      </w:r>
      <w:r w:rsidRPr="00E33BDB">
        <w:rPr>
          <w:rFonts w:ascii="Arial" w:hAnsi="Arial" w:cs="Arial"/>
          <w:color w:val="000000" w:themeColor="text1"/>
          <w:sz w:val="22"/>
          <w:szCs w:val="22"/>
        </w:rPr>
        <w:t xml:space="preserve">wadę i/lub usterkę we własnym zakresie lub zatrudnioną stronę trzecią na ryzyko i koszt Wykonawcy. </w:t>
      </w:r>
    </w:p>
    <w:p w14:paraId="460F069F"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9.</w:t>
      </w:r>
      <w:r w:rsidRPr="00E33BDB">
        <w:rPr>
          <w:rFonts w:ascii="Arial" w:hAnsi="Arial" w:cs="Arial"/>
          <w:color w:val="000000" w:themeColor="text1"/>
          <w:sz w:val="22"/>
          <w:szCs w:val="22"/>
        </w:rPr>
        <w:tab/>
        <w:t>Wykonawca ponosi odpowiedzialność z tytułu gwarancji za wady fizyczne i prawne zmniejszające wartość użytkowa, techniczną i estetyczną wykonania robót.</w:t>
      </w:r>
      <w:r w:rsidRPr="00E33BDB">
        <w:rPr>
          <w:rFonts w:ascii="Arial" w:hAnsi="Arial" w:cs="Arial"/>
          <w:color w:val="000000" w:themeColor="text1"/>
          <w:sz w:val="22"/>
          <w:szCs w:val="22"/>
        </w:rPr>
        <w:tab/>
      </w:r>
    </w:p>
    <w:p w14:paraId="497DE142" w14:textId="77777777" w:rsidR="00AB61E4" w:rsidRPr="00E33BDB"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10.</w:t>
      </w:r>
      <w:r w:rsidRPr="00E33BDB">
        <w:rPr>
          <w:rFonts w:ascii="Arial" w:hAnsi="Arial" w:cs="Arial"/>
          <w:color w:val="000000" w:themeColor="text1"/>
          <w:sz w:val="22"/>
          <w:szCs w:val="22"/>
        </w:rPr>
        <w:tab/>
        <w:t xml:space="preserve">Wykonawca odpowiada za wadę i/lub usterkę również po upływie okresu gwarancji, jeżeli Zamawiający zawiadomił Wykonawcę o wadzie przed upływem, gwarancji. </w:t>
      </w:r>
    </w:p>
    <w:p w14:paraId="4145B1F0" w14:textId="448A8075" w:rsidR="00AB61E4"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 xml:space="preserve">11. Niezależnie od uprawnień z tytułu gwarancji Zamawiający ma prawo rękojmi za wady fizyczne przedmiotu umowy. </w:t>
      </w:r>
    </w:p>
    <w:p w14:paraId="0FAE6DF7" w14:textId="4EDE9E47" w:rsidR="008838C5" w:rsidRPr="008838C5" w:rsidRDefault="008838C5" w:rsidP="008838C5">
      <w:pPr>
        <w:spacing w:line="360" w:lineRule="auto"/>
        <w:ind w:hanging="426"/>
        <w:jc w:val="both"/>
        <w:rPr>
          <w:rFonts w:ascii="Arial" w:hAnsi="Arial" w:cs="Arial"/>
          <w:color w:val="000000" w:themeColor="text1"/>
          <w:sz w:val="22"/>
          <w:szCs w:val="22"/>
        </w:rPr>
      </w:pPr>
      <w:r w:rsidRPr="008838C5">
        <w:rPr>
          <w:rFonts w:ascii="Arial" w:hAnsi="Arial" w:cs="Arial"/>
          <w:color w:val="000000" w:themeColor="text1"/>
          <w:sz w:val="22"/>
          <w:szCs w:val="22"/>
        </w:rPr>
        <w:t>12.</w:t>
      </w:r>
      <w:r w:rsidRPr="008838C5">
        <w:rPr>
          <w:rFonts w:ascii="Arial" w:hAnsi="Arial" w:cs="Arial"/>
          <w:color w:val="000000" w:themeColor="text1"/>
          <w:sz w:val="22"/>
          <w:szCs w:val="22"/>
        </w:rPr>
        <w:tab/>
        <w:t>Strata lub szkoda w robotach lub materiałach zastosowanych do robót w okresie między datą rozpoczęcia, a zakończeniem terminów gwarancji powinna być naprawiona przez wykonawcę i na jego koszt, jeżeli utrata lub zniszczenie wynika z</w:t>
      </w:r>
      <w:r>
        <w:rPr>
          <w:rFonts w:ascii="Arial" w:hAnsi="Arial" w:cs="Arial"/>
          <w:color w:val="000000" w:themeColor="text1"/>
          <w:sz w:val="22"/>
          <w:szCs w:val="22"/>
        </w:rPr>
        <w:t> </w:t>
      </w:r>
      <w:r w:rsidRPr="008838C5">
        <w:rPr>
          <w:rFonts w:ascii="Arial" w:hAnsi="Arial" w:cs="Arial"/>
          <w:color w:val="000000" w:themeColor="text1"/>
          <w:sz w:val="22"/>
          <w:szCs w:val="22"/>
        </w:rPr>
        <w:t>działań lub zaniedbania wykonawcy.</w:t>
      </w:r>
    </w:p>
    <w:p w14:paraId="106EE664" w14:textId="098954A9" w:rsidR="00F53CA8" w:rsidRDefault="00F53CA8" w:rsidP="00AB61E4">
      <w:pPr>
        <w:spacing w:line="360" w:lineRule="auto"/>
        <w:ind w:hanging="426"/>
        <w:jc w:val="both"/>
        <w:rPr>
          <w:rFonts w:ascii="Arial" w:hAnsi="Arial" w:cs="Arial"/>
          <w:color w:val="000000" w:themeColor="text1"/>
          <w:sz w:val="22"/>
          <w:szCs w:val="22"/>
        </w:rPr>
      </w:pPr>
    </w:p>
    <w:p w14:paraId="29C819C2" w14:textId="00ED71B5" w:rsidR="00AB61E4" w:rsidRPr="00E47471" w:rsidRDefault="00AB61E4" w:rsidP="00AB61E4">
      <w:pPr>
        <w:pStyle w:val="Standard"/>
        <w:tabs>
          <w:tab w:val="left" w:pos="284"/>
        </w:tabs>
        <w:spacing w:before="120" w:line="360" w:lineRule="auto"/>
        <w:ind w:left="-284"/>
        <w:jc w:val="both"/>
        <w:rPr>
          <w:rFonts w:ascii="Arial" w:eastAsia="Times New Roman" w:hAnsi="Arial" w:cs="Arial"/>
          <w:b/>
          <w:color w:val="000000" w:themeColor="text1"/>
          <w:kern w:val="0"/>
          <w:sz w:val="22"/>
          <w:szCs w:val="22"/>
          <w:lang w:eastAsia="pl-PL" w:bidi="ar-SA"/>
        </w:rPr>
      </w:pPr>
      <w:r w:rsidRPr="00E47471">
        <w:rPr>
          <w:rFonts w:ascii="Arial" w:eastAsia="Times New Roman" w:hAnsi="Arial" w:cs="Arial"/>
          <w:b/>
          <w:color w:val="000000" w:themeColor="text1"/>
          <w:kern w:val="0"/>
          <w:sz w:val="22"/>
          <w:szCs w:val="22"/>
          <w:lang w:eastAsia="pl-PL" w:bidi="ar-SA"/>
        </w:rPr>
        <w:t>Przed zawarciem umowy Wykonawca</w:t>
      </w:r>
      <w:r w:rsidR="00DB4F1E">
        <w:rPr>
          <w:rFonts w:ascii="Arial" w:eastAsia="Times New Roman" w:hAnsi="Arial" w:cs="Arial"/>
          <w:b/>
          <w:color w:val="000000" w:themeColor="text1"/>
          <w:kern w:val="0"/>
          <w:sz w:val="22"/>
          <w:szCs w:val="22"/>
          <w:lang w:eastAsia="pl-PL" w:bidi="ar-SA"/>
        </w:rPr>
        <w:t>,</w:t>
      </w:r>
      <w:r w:rsidRPr="00E47471">
        <w:rPr>
          <w:rFonts w:ascii="Arial" w:eastAsia="Times New Roman" w:hAnsi="Arial" w:cs="Arial"/>
          <w:b/>
          <w:color w:val="000000" w:themeColor="text1"/>
          <w:kern w:val="0"/>
          <w:sz w:val="22"/>
          <w:szCs w:val="22"/>
          <w:lang w:eastAsia="pl-PL" w:bidi="ar-SA"/>
        </w:rPr>
        <w:t xml:space="preserve"> którego oferta została uznana za najkorzystniejszą przedłoży Zamawiającemu kosztorys ofertowy w formie uproszczonej, sporządzony na podstawie i zgodnie z przedmiarem robót , ściśle zgodny ze złożona ofertą.</w:t>
      </w:r>
    </w:p>
    <w:p w14:paraId="6C5D888F" w14:textId="5B4CCFDB" w:rsidR="00331E07" w:rsidRDefault="00331E07" w:rsidP="007053D2">
      <w:pPr>
        <w:pStyle w:val="Styl"/>
        <w:tabs>
          <w:tab w:val="left" w:pos="284"/>
        </w:tabs>
        <w:ind w:left="-142" w:right="5" w:hanging="284"/>
        <w:jc w:val="both"/>
        <w:rPr>
          <w:b/>
          <w:sz w:val="22"/>
        </w:rPr>
      </w:pPr>
    </w:p>
    <w:p w14:paraId="28CE0578" w14:textId="77777777" w:rsidR="007F3169" w:rsidRDefault="007F3169"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61BCFB66" w14:textId="53B383A4" w:rsidR="005A3D25"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r w:rsidRPr="00E47471">
        <w:rPr>
          <w:rFonts w:ascii="Arial" w:eastAsia="Times New Roman" w:hAnsi="Arial" w:cs="Arial"/>
          <w:b/>
          <w:color w:val="000000" w:themeColor="text1"/>
          <w:kern w:val="0"/>
          <w:sz w:val="22"/>
          <w:szCs w:val="22"/>
          <w:u w:val="single"/>
          <w:lang w:eastAsia="pl-PL" w:bidi="ar-SA"/>
        </w:rPr>
        <w:t>Informacje dodatkowe:</w:t>
      </w:r>
    </w:p>
    <w:p w14:paraId="4847C5BF"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0EAAB196" w14:textId="44B3B2A3" w:rsidR="00F25926" w:rsidRDefault="00F25926" w:rsidP="00386FBD">
      <w:pPr>
        <w:pStyle w:val="Standard"/>
        <w:numPr>
          <w:ilvl w:val="0"/>
          <w:numId w:val="16"/>
        </w:numPr>
        <w:tabs>
          <w:tab w:val="left" w:pos="284"/>
        </w:tabs>
        <w:spacing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 xml:space="preserve">Zamawiający na podstawie art. 95 ust. 1 ustawy </w:t>
      </w:r>
      <w:proofErr w:type="spellStart"/>
      <w:r w:rsidRPr="006E375A">
        <w:rPr>
          <w:rFonts w:ascii="Arial" w:eastAsia="Times New Roman" w:hAnsi="Arial" w:cs="Arial"/>
          <w:color w:val="000000" w:themeColor="text1"/>
          <w:kern w:val="0"/>
          <w:sz w:val="22"/>
          <w:szCs w:val="22"/>
          <w:lang w:eastAsia="pl-PL" w:bidi="ar-SA"/>
        </w:rPr>
        <w:t>Pzp</w:t>
      </w:r>
      <w:proofErr w:type="spellEnd"/>
      <w:r w:rsidRPr="006E375A">
        <w:rPr>
          <w:rFonts w:ascii="Arial" w:eastAsia="Times New Roman" w:hAnsi="Arial" w:cs="Arial"/>
          <w:color w:val="000000" w:themeColor="text1"/>
          <w:kern w:val="0"/>
          <w:sz w:val="22"/>
          <w:szCs w:val="22"/>
          <w:lang w:eastAsia="pl-PL" w:bidi="ar-SA"/>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Zamawiający wymaga zatrudnienia na podstawie stosunku pracy osób wykonujących czynności związanych z realizacją przedmiotu zamówienia polegające na wykonaniu:</w:t>
      </w:r>
    </w:p>
    <w:p w14:paraId="7E973002" w14:textId="3C8DB24C" w:rsidR="000A6AE5" w:rsidRPr="00886EA0" w:rsidRDefault="000A6AE5" w:rsidP="000A6AE5">
      <w:pPr>
        <w:pStyle w:val="Standard"/>
        <w:numPr>
          <w:ilvl w:val="0"/>
          <w:numId w:val="40"/>
        </w:numPr>
        <w:tabs>
          <w:tab w:val="left" w:pos="284"/>
        </w:tabs>
        <w:spacing w:before="60" w:line="360" w:lineRule="auto"/>
        <w:ind w:left="567" w:hanging="425"/>
        <w:jc w:val="both"/>
        <w:rPr>
          <w:rFonts w:ascii="Arial" w:eastAsia="Times New Roman" w:hAnsi="Arial" w:cs="Arial"/>
          <w:kern w:val="0"/>
          <w:sz w:val="22"/>
          <w:szCs w:val="22"/>
          <w:lang w:eastAsia="pl-PL" w:bidi="ar-SA"/>
        </w:rPr>
      </w:pPr>
      <w:r w:rsidRPr="00886EA0">
        <w:rPr>
          <w:rFonts w:ascii="Arial" w:eastAsia="Times New Roman" w:hAnsi="Arial" w:cs="Arial"/>
          <w:kern w:val="0"/>
          <w:sz w:val="22"/>
          <w:szCs w:val="22"/>
          <w:lang w:eastAsia="pl-PL" w:bidi="ar-SA"/>
        </w:rPr>
        <w:t>robót ogólnobudowlanych inwestycyjnych związanych z budową oraz montażem stacji rozdziału gazów technicznych</w:t>
      </w:r>
      <w:r w:rsidR="003244EF" w:rsidRPr="00886EA0">
        <w:rPr>
          <w:rFonts w:ascii="Arial" w:eastAsia="Times New Roman" w:hAnsi="Arial" w:cs="Arial"/>
          <w:kern w:val="0"/>
          <w:sz w:val="22"/>
          <w:szCs w:val="22"/>
          <w:lang w:eastAsia="pl-PL" w:bidi="ar-SA"/>
        </w:rPr>
        <w:t>,</w:t>
      </w:r>
    </w:p>
    <w:p w14:paraId="0919C51A" w14:textId="15585243" w:rsidR="000A6AE5" w:rsidRPr="00886EA0" w:rsidRDefault="000A6AE5" w:rsidP="000A6AE5">
      <w:pPr>
        <w:pStyle w:val="Standard"/>
        <w:numPr>
          <w:ilvl w:val="0"/>
          <w:numId w:val="40"/>
        </w:numPr>
        <w:tabs>
          <w:tab w:val="left" w:pos="284"/>
        </w:tabs>
        <w:spacing w:before="60" w:line="360" w:lineRule="auto"/>
        <w:ind w:hanging="294"/>
        <w:jc w:val="both"/>
        <w:rPr>
          <w:rFonts w:ascii="Arial" w:eastAsia="Times New Roman" w:hAnsi="Arial" w:cs="Arial"/>
          <w:kern w:val="0"/>
          <w:sz w:val="22"/>
          <w:szCs w:val="22"/>
          <w:lang w:eastAsia="pl-PL" w:bidi="ar-SA"/>
        </w:rPr>
      </w:pPr>
      <w:r w:rsidRPr="00886EA0">
        <w:rPr>
          <w:rFonts w:ascii="Arial" w:eastAsia="Times New Roman" w:hAnsi="Arial" w:cs="Arial"/>
          <w:kern w:val="0"/>
          <w:sz w:val="22"/>
          <w:szCs w:val="22"/>
          <w:lang w:eastAsia="pl-PL" w:bidi="ar-SA"/>
        </w:rPr>
        <w:t xml:space="preserve">  robót instalacyjnych,</w:t>
      </w:r>
    </w:p>
    <w:p w14:paraId="23202A8A" w14:textId="77777777" w:rsidR="00F25926" w:rsidRDefault="00F25926" w:rsidP="00F25926">
      <w:pPr>
        <w:pStyle w:val="Standard"/>
        <w:tabs>
          <w:tab w:val="left" w:pos="284"/>
        </w:tabs>
        <w:spacing w:before="12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56CBA1C1" w14:textId="77777777" w:rsidR="008838C5"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Obowiązek określony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Pr>
          <w:rFonts w:ascii="Arial" w:eastAsia="Times New Roman" w:hAnsi="Arial" w:cs="Arial"/>
          <w:color w:val="000000" w:themeColor="text1"/>
          <w:kern w:val="0"/>
          <w:sz w:val="22"/>
          <w:szCs w:val="22"/>
          <w:lang w:eastAsia="pl-PL" w:bidi="ar-SA"/>
        </w:rPr>
        <w:t>podstawie stosunku pracy</w:t>
      </w:r>
      <w:r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p>
    <w:p w14:paraId="15299B1F" w14:textId="54B44570" w:rsidR="00F25926" w:rsidRPr="00E47471"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 3</w:t>
      </w:r>
      <w:r w:rsidRPr="00E47471">
        <w:rPr>
          <w:rFonts w:ascii="Arial" w:eastAsia="Times New Roman" w:hAnsi="Arial" w:cs="Arial"/>
          <w:color w:val="000000" w:themeColor="text1"/>
          <w:kern w:val="0"/>
          <w:sz w:val="22"/>
          <w:szCs w:val="22"/>
          <w:lang w:eastAsia="pl-PL" w:bidi="ar-SA"/>
        </w:rPr>
        <w:t>. Sposób i okres wymaganego zatrudnienia osób realizujących czynności w zakresie realizacji zamówienia.</w:t>
      </w:r>
    </w:p>
    <w:p w14:paraId="7830AE54" w14:textId="745C7D76" w:rsidR="00F25926" w:rsidRPr="002F4577" w:rsidRDefault="00F25926" w:rsidP="00F25926">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 xml:space="preserve">czynności faktycznie związane z przedmiotem zamówienia opisane w ust. 1 zostały zatrudnione w ilości min. </w:t>
      </w:r>
      <w:r w:rsidR="00226E46">
        <w:rPr>
          <w:rFonts w:ascii="Arial" w:eastAsia="Times New Roman" w:hAnsi="Arial" w:cs="Arial"/>
          <w:color w:val="000000" w:themeColor="text1"/>
          <w:kern w:val="0"/>
          <w:sz w:val="22"/>
          <w:szCs w:val="22"/>
          <w:lang w:eastAsia="pl-PL" w:bidi="ar-SA"/>
        </w:rPr>
        <w:t>4</w:t>
      </w:r>
      <w:r w:rsidRPr="003E4C15">
        <w:rPr>
          <w:rFonts w:ascii="Arial" w:eastAsia="Times New Roman" w:hAnsi="Arial" w:cs="Arial"/>
          <w:color w:val="FF0000"/>
          <w:kern w:val="0"/>
          <w:sz w:val="22"/>
          <w:szCs w:val="22"/>
          <w:lang w:eastAsia="pl-PL" w:bidi="ar-SA"/>
        </w:rPr>
        <w:t xml:space="preserve"> </w:t>
      </w:r>
      <w:r w:rsidRPr="00226E46">
        <w:rPr>
          <w:rFonts w:ascii="Arial" w:eastAsia="Times New Roman" w:hAnsi="Arial" w:cs="Arial"/>
          <w:color w:val="000000" w:themeColor="text1"/>
          <w:kern w:val="0"/>
          <w:sz w:val="22"/>
          <w:szCs w:val="22"/>
          <w:lang w:eastAsia="pl-PL" w:bidi="ar-SA"/>
        </w:rPr>
        <w:t xml:space="preserve">osoby </w:t>
      </w:r>
      <w:r w:rsidRPr="002F4577">
        <w:rPr>
          <w:rFonts w:ascii="Arial" w:eastAsia="Times New Roman" w:hAnsi="Arial" w:cs="Arial"/>
          <w:color w:val="000000" w:themeColor="text1"/>
          <w:kern w:val="0"/>
          <w:sz w:val="22"/>
          <w:szCs w:val="22"/>
          <w:lang w:eastAsia="pl-PL" w:bidi="ar-SA"/>
        </w:rPr>
        <w:t>na podstawie umowy o pracę w pełnym wymiarze czasu pracy.</w:t>
      </w:r>
    </w:p>
    <w:p w14:paraId="7E9CC3F3" w14:textId="77777777" w:rsidR="00F25926" w:rsidRDefault="00F25926" w:rsidP="00F25926">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Pr="002F4577">
        <w:rPr>
          <w:rFonts w:ascii="Arial" w:eastAsia="Times New Roman" w:hAnsi="Arial" w:cs="Arial"/>
          <w:color w:val="000000" w:themeColor="text1"/>
          <w:kern w:val="0"/>
          <w:sz w:val="22"/>
          <w:szCs w:val="22"/>
          <w:lang w:eastAsia="pl-PL" w:bidi="ar-SA"/>
        </w:rPr>
        <w:t xml:space="preserve">tych czynności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Pr>
          <w:rFonts w:ascii="Arial" w:eastAsia="Times New Roman" w:hAnsi="Arial" w:cs="Arial"/>
          <w:color w:val="000000" w:themeColor="text1"/>
          <w:kern w:val="0"/>
          <w:sz w:val="22"/>
          <w:szCs w:val="22"/>
          <w:lang w:eastAsia="pl-PL" w:bidi="ar-SA"/>
        </w:rPr>
        <w:t xml:space="preserve">zakończeniem </w:t>
      </w:r>
      <w:r>
        <w:rPr>
          <w:rFonts w:ascii="Arial" w:eastAsia="Times New Roman" w:hAnsi="Arial" w:cs="Arial"/>
          <w:color w:val="000000" w:themeColor="text1"/>
          <w:kern w:val="0"/>
          <w:sz w:val="22"/>
          <w:szCs w:val="22"/>
          <w:lang w:eastAsia="pl-PL" w:bidi="ar-SA"/>
        </w:rPr>
        <w:lastRenderedPageBreak/>
        <w:t xml:space="preserve">realizacji czynności </w:t>
      </w:r>
      <w:r w:rsidRPr="00E47471">
        <w:rPr>
          <w:rFonts w:ascii="Arial" w:eastAsia="Times New Roman" w:hAnsi="Arial" w:cs="Arial"/>
          <w:color w:val="000000" w:themeColor="text1"/>
          <w:kern w:val="0"/>
          <w:sz w:val="22"/>
          <w:szCs w:val="22"/>
          <w:lang w:eastAsia="pl-PL" w:bidi="ar-SA"/>
        </w:rPr>
        <w:t xml:space="preserve">przez Wykonawcę </w:t>
      </w:r>
      <w:r>
        <w:rPr>
          <w:rFonts w:ascii="Arial" w:eastAsia="Times New Roman" w:hAnsi="Arial" w:cs="Arial"/>
          <w:color w:val="000000" w:themeColor="text1"/>
          <w:kern w:val="0"/>
          <w:sz w:val="22"/>
          <w:szCs w:val="22"/>
          <w:lang w:eastAsia="pl-PL" w:bidi="ar-SA"/>
        </w:rPr>
        <w:t>i/lub podwykonawcę.</w:t>
      </w:r>
    </w:p>
    <w:p w14:paraId="5F162FCC" w14:textId="77777777" w:rsidR="00F25926" w:rsidRDefault="00F25926" w:rsidP="00F25926">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Przedmiot zamówienia w zakresie określonym w ust. 1 wykonywany będzie przez osoby wymienione w wykazie pracowników wykonujących czynności w trakcie realizacji zamówienia – załącznik nr 3 do umowy.</w:t>
      </w:r>
    </w:p>
    <w:p w14:paraId="71347BF3" w14:textId="77777777" w:rsidR="00F25926" w:rsidRPr="00E47471" w:rsidRDefault="00F25926" w:rsidP="00F25926">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05840720" w14:textId="77777777" w:rsidR="00F25926" w:rsidRPr="00E47471" w:rsidRDefault="00F25926" w:rsidP="00386FBD">
      <w:pPr>
        <w:pStyle w:val="Akapitzlist"/>
        <w:numPr>
          <w:ilvl w:val="0"/>
          <w:numId w:val="18"/>
        </w:numPr>
        <w:spacing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35121531" w14:textId="77777777" w:rsidR="00F25926" w:rsidRPr="00E47471" w:rsidRDefault="00F25926" w:rsidP="00386FBD">
      <w:pPr>
        <w:pStyle w:val="Akapitzlist"/>
        <w:numPr>
          <w:ilvl w:val="0"/>
          <w:numId w:val="18"/>
        </w:numPr>
        <w:spacing w:before="120" w:line="360" w:lineRule="auto"/>
        <w:ind w:left="851" w:hanging="284"/>
        <w:contextualSpacing/>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11C3C5FB" w14:textId="77777777" w:rsidR="00F25926" w:rsidRPr="00E47471" w:rsidRDefault="00F25926" w:rsidP="00386FBD">
      <w:pPr>
        <w:pStyle w:val="Akapitzlist"/>
        <w:numPr>
          <w:ilvl w:val="0"/>
          <w:numId w:val="18"/>
        </w:numPr>
        <w:spacing w:after="120"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Pr>
          <w:rFonts w:ascii="Arial" w:hAnsi="Arial" w:cs="Arial"/>
          <w:color w:val="000000" w:themeColor="text1"/>
          <w:sz w:val="22"/>
        </w:rPr>
        <w:t>przedmiotu umowy</w:t>
      </w:r>
      <w:r w:rsidRPr="00E47471">
        <w:rPr>
          <w:rFonts w:ascii="Arial" w:hAnsi="Arial" w:cs="Arial"/>
          <w:color w:val="000000" w:themeColor="text1"/>
          <w:sz w:val="22"/>
        </w:rPr>
        <w:t>.</w:t>
      </w:r>
    </w:p>
    <w:p w14:paraId="1E8EE51C" w14:textId="77777777" w:rsidR="00F25926" w:rsidRPr="00E47471" w:rsidRDefault="00F25926" w:rsidP="00B206DF">
      <w:pPr>
        <w:pStyle w:val="Akapitzlist"/>
        <w:spacing w:line="360" w:lineRule="auto"/>
        <w:ind w:left="0" w:hanging="284"/>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ust.1</w:t>
      </w:r>
      <w:r w:rsidRPr="00E47471">
        <w:rPr>
          <w:rFonts w:ascii="Arial" w:hAnsi="Arial" w:cs="Arial"/>
          <w:color w:val="000000" w:themeColor="text1"/>
          <w:sz w:val="22"/>
        </w:rPr>
        <w:t xml:space="preserve"> czynności w trakcie realizacji zamówienia:</w:t>
      </w:r>
    </w:p>
    <w:p w14:paraId="6AF81C1D" w14:textId="77777777" w:rsidR="00F25926" w:rsidRPr="00AA201E" w:rsidRDefault="00F25926" w:rsidP="00386FBD">
      <w:pPr>
        <w:pStyle w:val="Akapitzlist"/>
        <w:numPr>
          <w:ilvl w:val="0"/>
          <w:numId w:val="17"/>
        </w:numPr>
        <w:spacing w:before="120" w:line="360" w:lineRule="auto"/>
        <w:ind w:left="567" w:hanging="567"/>
        <w:contextualSpacing/>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color w:val="000000" w:themeColor="text1"/>
          <w:sz w:val="22"/>
        </w:rPr>
        <w:t xml:space="preserve">, </w:t>
      </w:r>
      <w:r w:rsidRPr="00CC2CE1">
        <w:rPr>
          <w:rFonts w:ascii="Arial" w:hAnsi="Arial" w:cs="Arial"/>
          <w:color w:val="000000" w:themeColor="text1"/>
          <w:sz w:val="22"/>
        </w:rPr>
        <w:t>i/</w:t>
      </w:r>
      <w:r>
        <w:rPr>
          <w:rFonts w:ascii="Arial" w:hAnsi="Arial" w:cs="Arial"/>
          <w:color w:val="000000" w:themeColor="text1"/>
          <w:sz w:val="22"/>
        </w:rPr>
        <w:t>lub</w:t>
      </w:r>
    </w:p>
    <w:p w14:paraId="4B5B8689" w14:textId="77777777" w:rsidR="00F25926" w:rsidRPr="00E55A6B" w:rsidRDefault="00F25926" w:rsidP="00386FBD">
      <w:pPr>
        <w:pStyle w:val="Akapitzlist"/>
        <w:numPr>
          <w:ilvl w:val="0"/>
          <w:numId w:val="17"/>
        </w:numPr>
        <w:spacing w:line="360" w:lineRule="auto"/>
        <w:ind w:left="567" w:hanging="567"/>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w:t>
      </w:r>
      <w:r w:rsidRPr="00E47471">
        <w:rPr>
          <w:rFonts w:ascii="Arial" w:hAnsi="Arial" w:cs="Arial"/>
          <w:color w:val="000000" w:themeColor="text1"/>
          <w:sz w:val="22"/>
        </w:rPr>
        <w:lastRenderedPageBreak/>
        <w:t xml:space="preserve">obowiązków, jeżeli został sporządzony). Kopia umowy/umów powinna zostać zanonimizowana w sposób zapewniający ochronę danych osobowych pracowników, zgodnie z przepisami ustawy z dnia 10 maja 2018 r. </w:t>
      </w:r>
      <w:r w:rsidRPr="00E47471">
        <w:rPr>
          <w:rFonts w:ascii="Arial" w:hAnsi="Arial" w:cs="Arial"/>
          <w:i/>
          <w:color w:val="000000" w:themeColor="text1"/>
          <w:sz w:val="22"/>
        </w:rPr>
        <w:t>o ochronie danych osobowych</w:t>
      </w:r>
      <w:r w:rsidRPr="00E47471">
        <w:rPr>
          <w:rFonts w:ascii="Arial" w:hAnsi="Arial" w:cs="Arial"/>
          <w:color w:val="000000" w:themeColor="text1"/>
          <w:sz w:val="22"/>
        </w:rPr>
        <w:t xml:space="preserve"> (tj. w szczególności bez adresów, nr PESEL pracowników). Imię i nazwisko pracownika nie podlega </w:t>
      </w:r>
      <w:proofErr w:type="spellStart"/>
      <w:r w:rsidRPr="00E47471">
        <w:rPr>
          <w:rFonts w:ascii="Arial" w:hAnsi="Arial" w:cs="Arial"/>
          <w:color w:val="000000" w:themeColor="text1"/>
          <w:sz w:val="22"/>
        </w:rPr>
        <w:t>anonimizacji</w:t>
      </w:r>
      <w:proofErr w:type="spellEnd"/>
      <w:r w:rsidRPr="00E47471">
        <w:rPr>
          <w:rFonts w:ascii="Arial" w:hAnsi="Arial" w:cs="Arial"/>
          <w:color w:val="000000" w:themeColor="text1"/>
          <w:sz w:val="22"/>
        </w:rPr>
        <w:t>. Informacje takie jak: data zawarcia umowy, rodzaj umowy o pracę i wymiar etatu powinny być możliwe do zidentyfikowania</w:t>
      </w:r>
      <w:r>
        <w:rPr>
          <w:rFonts w:ascii="Arial" w:hAnsi="Arial" w:cs="Arial"/>
          <w:color w:val="000000" w:themeColor="text1"/>
          <w:sz w:val="22"/>
        </w:rPr>
        <w:t>, i/lub</w:t>
      </w:r>
    </w:p>
    <w:p w14:paraId="1145154E" w14:textId="63D19080" w:rsidR="00F25926" w:rsidRPr="00F968A0" w:rsidRDefault="00F25926" w:rsidP="00386FBD">
      <w:pPr>
        <w:pStyle w:val="Akapitzlist"/>
        <w:numPr>
          <w:ilvl w:val="0"/>
          <w:numId w:val="17"/>
        </w:numPr>
        <w:spacing w:before="120" w:line="360" w:lineRule="auto"/>
        <w:ind w:left="567" w:hanging="567"/>
        <w:contextualSpacing/>
        <w:jc w:val="both"/>
        <w:rPr>
          <w:color w:val="000000" w:themeColor="text1"/>
          <w:sz w:val="22"/>
        </w:rPr>
      </w:pPr>
      <w:r w:rsidRPr="00F968A0">
        <w:rPr>
          <w:rFonts w:ascii="Arial" w:hAnsi="Arial" w:cs="Arial"/>
          <w:b/>
          <w:color w:val="000000" w:themeColor="text1"/>
          <w:sz w:val="22"/>
        </w:rPr>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w:t>
      </w:r>
      <w:r w:rsidR="00226E46">
        <w:rPr>
          <w:rFonts w:ascii="Arial" w:hAnsi="Arial" w:cs="Arial"/>
          <w:color w:val="000000" w:themeColor="text1"/>
          <w:sz w:val="22"/>
        </w:rPr>
        <w:t> </w:t>
      </w:r>
      <w:r w:rsidRPr="00F968A0">
        <w:rPr>
          <w:rFonts w:ascii="Arial" w:hAnsi="Arial" w:cs="Arial"/>
          <w:color w:val="000000" w:themeColor="text1"/>
          <w:sz w:val="22"/>
        </w:rPr>
        <w:t>zdrowotne z tytułu zatrudnienia na podstawie umów o pracę za ostatni okres rozliczeniow</w:t>
      </w:r>
      <w:r>
        <w:rPr>
          <w:rFonts w:ascii="Arial" w:hAnsi="Arial" w:cs="Arial"/>
          <w:color w:val="000000" w:themeColor="text1"/>
          <w:sz w:val="22"/>
        </w:rPr>
        <w:t>y, i/lub</w:t>
      </w:r>
    </w:p>
    <w:p w14:paraId="224F1B84" w14:textId="3DFD70D2" w:rsidR="00F25926" w:rsidRPr="00F968A0" w:rsidRDefault="00F25926" w:rsidP="00386FBD">
      <w:pPr>
        <w:pStyle w:val="Akapitzlist"/>
        <w:numPr>
          <w:ilvl w:val="0"/>
          <w:numId w:val="17"/>
        </w:numPr>
        <w:spacing w:line="360" w:lineRule="auto"/>
        <w:ind w:left="567" w:hanging="567"/>
        <w:jc w:val="both"/>
        <w:rPr>
          <w:color w:val="000000" w:themeColor="text1"/>
          <w:sz w:val="22"/>
        </w:rPr>
      </w:pPr>
      <w:r w:rsidRPr="00F968A0">
        <w:rPr>
          <w:rFonts w:ascii="Arial" w:hAnsi="Arial" w:cs="Arial"/>
          <w:color w:val="000000" w:themeColor="text1"/>
          <w:sz w:val="22"/>
        </w:rPr>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zanonimizowaną w sposób zapewniający ochronę danych osobowych pracowników, zgodnie z</w:t>
      </w:r>
      <w:r w:rsidR="00226E46">
        <w:rPr>
          <w:rFonts w:ascii="Arial" w:hAnsi="Arial" w:cs="Arial"/>
          <w:color w:val="000000" w:themeColor="text1"/>
          <w:sz w:val="22"/>
        </w:rPr>
        <w:t> </w:t>
      </w:r>
      <w:r w:rsidRPr="00F968A0">
        <w:rPr>
          <w:rFonts w:ascii="Arial" w:hAnsi="Arial" w:cs="Arial"/>
          <w:color w:val="000000" w:themeColor="text1"/>
          <w:sz w:val="22"/>
        </w:rPr>
        <w:t xml:space="preserve">przepisami ustawy z dnia 10 maja 2018 r. </w:t>
      </w:r>
      <w:r w:rsidRPr="00F968A0">
        <w:rPr>
          <w:rFonts w:ascii="Arial" w:hAnsi="Arial" w:cs="Arial"/>
          <w:i/>
          <w:color w:val="000000" w:themeColor="text1"/>
          <w:sz w:val="22"/>
        </w:rPr>
        <w:t>o</w:t>
      </w:r>
      <w:r>
        <w:rPr>
          <w:rFonts w:ascii="Arial" w:hAnsi="Arial" w:cs="Arial"/>
          <w:i/>
          <w:color w:val="000000" w:themeColor="text1"/>
          <w:sz w:val="22"/>
        </w:rPr>
        <w:t> </w:t>
      </w:r>
      <w:r w:rsidRPr="00F968A0">
        <w:rPr>
          <w:rFonts w:ascii="Arial" w:hAnsi="Arial" w:cs="Arial"/>
          <w:i/>
          <w:color w:val="000000" w:themeColor="text1"/>
          <w:sz w:val="22"/>
        </w:rPr>
        <w:t>ochronie danych osobowych.</w:t>
      </w:r>
      <w:r w:rsidRPr="00F968A0">
        <w:rPr>
          <w:rFonts w:ascii="Arial" w:hAnsi="Arial" w:cs="Arial"/>
          <w:color w:val="000000" w:themeColor="text1"/>
          <w:sz w:val="22"/>
        </w:rPr>
        <w:t xml:space="preserve"> Imię i nazwisko pracownika nie podlega </w:t>
      </w:r>
      <w:proofErr w:type="spellStart"/>
      <w:r w:rsidRPr="00F968A0">
        <w:rPr>
          <w:rFonts w:ascii="Arial" w:hAnsi="Arial" w:cs="Arial"/>
          <w:color w:val="000000" w:themeColor="text1"/>
          <w:sz w:val="22"/>
        </w:rPr>
        <w:t>anonimizacji</w:t>
      </w:r>
      <w:proofErr w:type="spellEnd"/>
      <w:r w:rsidRPr="00F968A0">
        <w:rPr>
          <w:rFonts w:ascii="Arial" w:hAnsi="Arial" w:cs="Arial"/>
          <w:color w:val="000000" w:themeColor="text1"/>
          <w:sz w:val="22"/>
        </w:rPr>
        <w:t>.</w:t>
      </w:r>
    </w:p>
    <w:p w14:paraId="4FDF6A0C" w14:textId="57E19FD7" w:rsidR="00F25926" w:rsidRPr="00255423" w:rsidRDefault="00F25926" w:rsidP="00386FBD">
      <w:pPr>
        <w:pStyle w:val="Akapitzlist"/>
        <w:numPr>
          <w:ilvl w:val="0"/>
          <w:numId w:val="19"/>
        </w:numPr>
        <w:tabs>
          <w:tab w:val="left" w:pos="284"/>
        </w:tabs>
        <w:spacing w:line="360" w:lineRule="auto"/>
        <w:ind w:left="142" w:hanging="284"/>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t>
      </w:r>
      <w:r>
        <w:rPr>
          <w:rFonts w:ascii="Arial" w:hAnsi="Arial" w:cs="Arial"/>
          <w:color w:val="000000" w:themeColor="text1"/>
          <w:sz w:val="22"/>
        </w:rPr>
        <w:t xml:space="preserve"> </w:t>
      </w:r>
      <w:r w:rsidRPr="00255423">
        <w:rPr>
          <w:rFonts w:ascii="Arial" w:hAnsi="Arial" w:cs="Arial"/>
          <w:color w:val="000000" w:themeColor="text1"/>
          <w:sz w:val="22"/>
        </w:rPr>
        <w:t xml:space="preserve">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w:t>
      </w:r>
      <w:r>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w § 12</w:t>
      </w:r>
      <w:r w:rsidRPr="00B206DF">
        <w:rPr>
          <w:rFonts w:ascii="Arial" w:hAnsi="Arial" w:cs="Arial"/>
          <w:color w:val="000000" w:themeColor="text1"/>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czynności. </w:t>
      </w:r>
    </w:p>
    <w:p w14:paraId="48F4390F" w14:textId="77777777" w:rsidR="00F25926" w:rsidRPr="00E47471" w:rsidRDefault="00F25926" w:rsidP="00386FBD">
      <w:pPr>
        <w:pStyle w:val="Akapitzlist"/>
        <w:numPr>
          <w:ilvl w:val="0"/>
          <w:numId w:val="19"/>
        </w:numPr>
        <w:spacing w:before="120" w:line="360" w:lineRule="auto"/>
        <w:contextualSpacing/>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6A5D5BF6"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2F6BCF4B" w14:textId="77777777" w:rsidR="006B2491" w:rsidRPr="006D7081" w:rsidRDefault="00DB7B99" w:rsidP="00711909">
      <w:pPr>
        <w:pStyle w:val="Styl"/>
        <w:spacing w:before="120"/>
        <w:ind w:right="6" w:hanging="284"/>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55FC40F1" w14:textId="69B9C0F8" w:rsidR="00942A33" w:rsidRPr="00886EA0"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886EA0" w:rsidRPr="00886EA0">
        <w:rPr>
          <w:sz w:val="22"/>
          <w:szCs w:val="22"/>
        </w:rPr>
        <w:t>10</w:t>
      </w:r>
      <w:r w:rsidR="00F07F76" w:rsidRPr="00886EA0">
        <w:rPr>
          <w:sz w:val="22"/>
          <w:szCs w:val="22"/>
        </w:rPr>
        <w:t xml:space="preserve"> tygodni licząc od dnia podpisania umowy o zamówienie publiczne</w:t>
      </w:r>
      <w:r w:rsidR="00ED75BE" w:rsidRPr="00886EA0">
        <w:rPr>
          <w:sz w:val="22"/>
          <w:szCs w:val="22"/>
        </w:rPr>
        <w:t xml:space="preserve"> tj. </w:t>
      </w:r>
      <w:r w:rsidR="00886EA0" w:rsidRPr="00886EA0">
        <w:rPr>
          <w:sz w:val="22"/>
          <w:szCs w:val="22"/>
        </w:rPr>
        <w:t>70</w:t>
      </w:r>
      <w:r w:rsidR="00ED75BE" w:rsidRPr="00886EA0">
        <w:rPr>
          <w:sz w:val="22"/>
          <w:szCs w:val="22"/>
        </w:rPr>
        <w:t xml:space="preserve"> dni</w:t>
      </w:r>
      <w:r w:rsidR="0045450C" w:rsidRPr="00886EA0">
        <w:rPr>
          <w:sz w:val="22"/>
          <w:szCs w:val="22"/>
        </w:rPr>
        <w:t>.</w:t>
      </w:r>
    </w:p>
    <w:p w14:paraId="49544F71" w14:textId="77777777" w:rsidR="00DB7B99" w:rsidRPr="006D7081" w:rsidRDefault="00DB7B99" w:rsidP="00953311">
      <w:pPr>
        <w:pStyle w:val="Styl"/>
        <w:spacing w:before="120" w:line="360" w:lineRule="auto"/>
        <w:ind w:right="6"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w:t>
      </w:r>
      <w:r w:rsidRPr="006D7081">
        <w:rPr>
          <w:b/>
          <w:sz w:val="22"/>
          <w:szCs w:val="22"/>
        </w:rPr>
        <w:lastRenderedPageBreak/>
        <w:t xml:space="preserve">które zostaną wprowadzone do treści tej umowy </w:t>
      </w:r>
    </w:p>
    <w:p w14:paraId="42787F7D" w14:textId="45C8067F" w:rsidR="00DB7B99" w:rsidRPr="006D7081" w:rsidRDefault="00FA126E" w:rsidP="00953311">
      <w:pPr>
        <w:pStyle w:val="Styl"/>
        <w:widowControl/>
        <w:autoSpaceDE/>
        <w:autoSpaceDN/>
        <w:adjustRightInd/>
        <w:spacing w:before="6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 SWZ.</w:t>
      </w:r>
    </w:p>
    <w:p w14:paraId="23BFA54B" w14:textId="77777777" w:rsidR="00A61B49" w:rsidRPr="00B563E2" w:rsidRDefault="00A61B49" w:rsidP="00A61B49">
      <w:pPr>
        <w:pStyle w:val="Styl"/>
        <w:ind w:right="5" w:hanging="284"/>
        <w:jc w:val="both"/>
        <w:rPr>
          <w:rFonts w:ascii="Verdana" w:hAnsi="Verdana"/>
          <w:b/>
          <w:sz w:val="22"/>
        </w:rPr>
      </w:pPr>
    </w:p>
    <w:p w14:paraId="0A3501A5" w14:textId="77777777"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8E382B">
      <w:pPr>
        <w:pStyle w:val="Akapitzlist"/>
        <w:numPr>
          <w:ilvl w:val="0"/>
          <w:numId w:val="10"/>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8E382B">
      <w:pPr>
        <w:pStyle w:val="Akapitzlist"/>
        <w:numPr>
          <w:ilvl w:val="0"/>
          <w:numId w:val="10"/>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2F986914" w14:textId="77777777"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503DF2A" w14:textId="77777777" w:rsidR="00722AEF" w:rsidRDefault="00000000" w:rsidP="00885FA1">
      <w:pPr>
        <w:pStyle w:val="Akapitzlist"/>
        <w:tabs>
          <w:tab w:val="left" w:pos="0"/>
        </w:tabs>
        <w:spacing w:line="360" w:lineRule="auto"/>
        <w:ind w:left="284"/>
        <w:rPr>
          <w:rStyle w:val="Hipercze"/>
          <w:rFonts w:ascii="Arial" w:hAnsi="Arial" w:cs="Arial"/>
          <w:sz w:val="22"/>
          <w:szCs w:val="22"/>
        </w:rPr>
      </w:pPr>
      <w:hyperlink r:id="rId13" w:history="1">
        <w:r w:rsidR="00885FA1" w:rsidRPr="00AC0C4B">
          <w:rPr>
            <w:rStyle w:val="Hipercze"/>
            <w:rFonts w:ascii="Arial" w:hAnsi="Arial" w:cs="Arial"/>
            <w:sz w:val="22"/>
            <w:szCs w:val="22"/>
          </w:rPr>
          <w:t>natalia.nossek@icso.lukasiewicz.gov.pl</w:t>
        </w:r>
      </w:hyperlink>
    </w:p>
    <w:p w14:paraId="0094F8E5" w14:textId="41D80A56"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0A6AE5">
        <w:rPr>
          <w:rFonts w:ascii="Arial" w:hAnsi="Arial" w:cs="Arial"/>
          <w:sz w:val="22"/>
          <w:szCs w:val="22"/>
        </w:rPr>
        <w:t>10</w:t>
      </w:r>
      <w:r w:rsidRPr="006D7081">
        <w:rPr>
          <w:rFonts w:ascii="Arial" w:hAnsi="Arial" w:cs="Arial"/>
          <w:sz w:val="22"/>
          <w:szCs w:val="22"/>
        </w:rPr>
        <w:t>.202</w:t>
      </w:r>
      <w:r w:rsidR="0080293E">
        <w:rPr>
          <w:rFonts w:ascii="Arial" w:hAnsi="Arial" w:cs="Arial"/>
          <w:sz w:val="22"/>
          <w:szCs w:val="22"/>
        </w:rPr>
        <w:t>2</w:t>
      </w:r>
      <w:r w:rsidRPr="006D7081">
        <w:rPr>
          <w:rFonts w:ascii="Arial" w:hAnsi="Arial" w:cs="Arial"/>
          <w:sz w:val="22"/>
          <w:szCs w:val="22"/>
        </w:rPr>
        <w:t>.</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0"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0"/>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lastRenderedPageBreak/>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170F493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 </w:t>
      </w:r>
      <w:r w:rsidR="008838C5">
        <w:rPr>
          <w:rFonts w:ascii="Arial" w:hAnsi="Arial" w:cs="Arial"/>
          <w:color w:val="000000" w:themeColor="text1"/>
          <w:sz w:val="22"/>
          <w:szCs w:val="22"/>
        </w:rPr>
        <w:t xml:space="preserve">rozdziale </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8838C5">
        <w:rPr>
          <w:rFonts w:ascii="Arial" w:hAnsi="Arial" w:cs="Arial"/>
          <w:color w:val="000000" w:themeColor="text1"/>
          <w:sz w:val="22"/>
          <w:szCs w:val="22"/>
        </w:rPr>
        <w:t xml:space="preserve"> ust.</w:t>
      </w:r>
      <w:r w:rsidR="00F2330D" w:rsidRPr="006D7081">
        <w:rPr>
          <w:rFonts w:ascii="Arial" w:hAnsi="Arial" w:cs="Arial"/>
          <w:color w:val="000000" w:themeColor="text1"/>
          <w:sz w:val="22"/>
          <w:szCs w:val="22"/>
        </w:rPr>
        <w:t xml:space="preserve">1 pkt </w:t>
      </w:r>
      <w:r w:rsidR="00863D9A" w:rsidRPr="006D7081">
        <w:rPr>
          <w:rFonts w:ascii="Arial" w:hAnsi="Arial" w:cs="Arial"/>
          <w:color w:val="000000" w:themeColor="text1"/>
          <w:sz w:val="22"/>
          <w:szCs w:val="22"/>
        </w:rPr>
        <w:t>2</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włączona obsługa JavaScript,</w:t>
      </w:r>
    </w:p>
    <w:p w14:paraId="0842C220"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8E382B">
      <w:pPr>
        <w:pStyle w:val="Akapitzlist"/>
        <w:numPr>
          <w:ilvl w:val="0"/>
          <w:numId w:val="9"/>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000000"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00C2CA0D" w14:textId="295CA4ED" w:rsidR="00B628F8" w:rsidRPr="006D7081" w:rsidRDefault="00B628F8" w:rsidP="0032096A">
      <w:pPr>
        <w:pStyle w:val="Styl"/>
        <w:spacing w:before="120" w:line="360" w:lineRule="auto"/>
        <w:ind w:right="6" w:hanging="284"/>
        <w:jc w:val="both"/>
        <w:rPr>
          <w:b/>
          <w:sz w:val="22"/>
          <w:szCs w:val="22"/>
        </w:rPr>
      </w:pPr>
      <w:r w:rsidRPr="006D7081">
        <w:rPr>
          <w:b/>
          <w:sz w:val="22"/>
          <w:szCs w:val="22"/>
        </w:rPr>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3C33F9">
      <w:pPr>
        <w:spacing w:before="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15AF5B6E" w14:textId="77777777" w:rsidR="00BA1F2E" w:rsidRDefault="00BA1F2E" w:rsidP="001A7BF8">
      <w:pPr>
        <w:pStyle w:val="Akapitzlist"/>
        <w:spacing w:before="120"/>
        <w:ind w:left="-141" w:hanging="284"/>
        <w:rPr>
          <w:rFonts w:ascii="Arial" w:hAnsi="Arial" w:cs="Arial"/>
          <w:b/>
          <w:color w:val="000000" w:themeColor="text1"/>
          <w:sz w:val="22"/>
          <w:szCs w:val="22"/>
        </w:rPr>
      </w:pPr>
    </w:p>
    <w:p w14:paraId="03534842" w14:textId="77777777" w:rsidR="00FA4582" w:rsidRPr="006D7081" w:rsidRDefault="00FA4582" w:rsidP="001A7BF8">
      <w:pPr>
        <w:pStyle w:val="Akapitzlist"/>
        <w:spacing w:before="120"/>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lastRenderedPageBreak/>
        <w:t>Do kontaktu z wykonawcami zamawiający wyznacza następujące osoby:</w:t>
      </w:r>
    </w:p>
    <w:p w14:paraId="1AE1727E" w14:textId="77777777" w:rsidR="0032096A" w:rsidRPr="0032096A" w:rsidRDefault="0032096A" w:rsidP="0032096A">
      <w:pPr>
        <w:pStyle w:val="Akapitzlist"/>
        <w:tabs>
          <w:tab w:val="left" w:pos="0"/>
          <w:tab w:val="left" w:pos="142"/>
        </w:tabs>
        <w:spacing w:before="120" w:line="360" w:lineRule="auto"/>
        <w:ind w:left="0"/>
        <w:jc w:val="both"/>
        <w:rPr>
          <w:rFonts w:ascii="Arial" w:hAnsi="Arial" w:cs="Arial"/>
          <w:sz w:val="22"/>
          <w:szCs w:val="22"/>
          <w:lang w:val="en-US"/>
        </w:rPr>
      </w:pPr>
      <w:r>
        <w:rPr>
          <w:rFonts w:ascii="Arial" w:hAnsi="Arial" w:cs="Arial"/>
          <w:sz w:val="22"/>
          <w:szCs w:val="22"/>
        </w:rPr>
        <w:tab/>
      </w:r>
      <w:r w:rsidRPr="0032096A">
        <w:rPr>
          <w:rFonts w:ascii="Arial" w:hAnsi="Arial" w:cs="Arial"/>
          <w:sz w:val="22"/>
          <w:szCs w:val="22"/>
          <w:lang w:val="en-US"/>
        </w:rPr>
        <w:t xml:space="preserve">- Jan Ochlast, e-mail: </w:t>
      </w:r>
      <w:hyperlink r:id="rId17" w:history="1">
        <w:r w:rsidRPr="00AC0C4B">
          <w:rPr>
            <w:rStyle w:val="Hipercze"/>
            <w:rFonts w:ascii="Arial" w:hAnsi="Arial" w:cs="Arial"/>
            <w:sz w:val="22"/>
            <w:szCs w:val="22"/>
            <w:lang w:val="en-US"/>
          </w:rPr>
          <w:t>jan.ochlast@icso.lukasiewicz.gov.pl</w:t>
        </w:r>
      </w:hyperlink>
      <w:r>
        <w:rPr>
          <w:rFonts w:ascii="Arial" w:hAnsi="Arial" w:cs="Arial"/>
          <w:sz w:val="22"/>
          <w:szCs w:val="22"/>
          <w:lang w:val="en-US"/>
        </w:rPr>
        <w:t xml:space="preserve"> </w:t>
      </w:r>
    </w:p>
    <w:p w14:paraId="55F2155A" w14:textId="77777777" w:rsidR="00FA4582" w:rsidRPr="006D7081" w:rsidRDefault="00FA4582" w:rsidP="008E382B">
      <w:pPr>
        <w:pStyle w:val="Akapitzlist"/>
        <w:numPr>
          <w:ilvl w:val="0"/>
          <w:numId w:val="7"/>
        </w:numPr>
        <w:tabs>
          <w:tab w:val="left" w:pos="0"/>
        </w:tabs>
        <w:spacing w:line="360" w:lineRule="auto"/>
        <w:ind w:left="284" w:hanging="142"/>
        <w:rPr>
          <w:rStyle w:val="Hipercze"/>
          <w:rFonts w:ascii="Arial" w:hAnsi="Arial" w:cs="Arial"/>
          <w:color w:val="000000" w:themeColor="text1"/>
          <w:sz w:val="22"/>
          <w:szCs w:val="22"/>
          <w:u w:val="none"/>
          <w:lang w:val="en-US"/>
        </w:rPr>
      </w:pPr>
      <w:r w:rsidRPr="006D7081">
        <w:rPr>
          <w:rFonts w:ascii="Arial" w:hAnsi="Arial" w:cs="Arial"/>
          <w:color w:val="000000" w:themeColor="text1"/>
          <w:sz w:val="22"/>
          <w:szCs w:val="22"/>
          <w:lang w:val="en-US"/>
        </w:rPr>
        <w:t xml:space="preserve">Natalia </w:t>
      </w:r>
      <w:proofErr w:type="spellStart"/>
      <w:r w:rsidRPr="006D7081">
        <w:rPr>
          <w:rFonts w:ascii="Arial" w:hAnsi="Arial" w:cs="Arial"/>
          <w:color w:val="000000" w:themeColor="text1"/>
          <w:sz w:val="22"/>
          <w:szCs w:val="22"/>
          <w:lang w:val="en-US"/>
        </w:rPr>
        <w:t>Nossek</w:t>
      </w:r>
      <w:proofErr w:type="spellEnd"/>
      <w:r w:rsidRPr="006D7081">
        <w:rPr>
          <w:rFonts w:ascii="Arial" w:hAnsi="Arial" w:cs="Arial"/>
          <w:color w:val="000000" w:themeColor="text1"/>
          <w:sz w:val="22"/>
          <w:szCs w:val="22"/>
          <w:lang w:val="en-US"/>
        </w:rPr>
        <w:t xml:space="preserve">, e-mail: </w:t>
      </w:r>
      <w:hyperlink r:id="rId18" w:history="1">
        <w:r w:rsidRPr="006D7081">
          <w:rPr>
            <w:rStyle w:val="Hipercze"/>
            <w:rFonts w:ascii="Arial" w:hAnsi="Arial" w:cs="Arial"/>
            <w:sz w:val="22"/>
            <w:szCs w:val="22"/>
            <w:lang w:val="en-US"/>
          </w:rPr>
          <w:t>natalia.nossek@icso.lukasiewicz.gov.pl</w:t>
        </w:r>
      </w:hyperlink>
    </w:p>
    <w:p w14:paraId="432A05C5" w14:textId="77777777"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3E2C3BDF" w14:textId="77777777" w:rsidR="00E03D54" w:rsidRPr="006D7081" w:rsidRDefault="00E03D54" w:rsidP="008E382B">
      <w:pPr>
        <w:pStyle w:val="Akapitzlist"/>
        <w:numPr>
          <w:ilvl w:val="0"/>
          <w:numId w:val="12"/>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8E382B">
      <w:pPr>
        <w:pStyle w:val="Akapitzlist"/>
        <w:numPr>
          <w:ilvl w:val="0"/>
          <w:numId w:val="12"/>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21026310" w14:textId="59978D2F" w:rsidR="00E03D54" w:rsidRPr="000A6AE5" w:rsidRDefault="00E03D54" w:rsidP="008E382B">
      <w:pPr>
        <w:pStyle w:val="Akapitzlist"/>
        <w:numPr>
          <w:ilvl w:val="0"/>
          <w:numId w:val="12"/>
        </w:numPr>
        <w:spacing w:line="360" w:lineRule="auto"/>
        <w:ind w:left="0" w:hanging="284"/>
        <w:contextualSpacing/>
        <w:jc w:val="both"/>
        <w:rPr>
          <w:rFonts w:ascii="Arial" w:hAnsi="Arial" w:cs="Arial"/>
          <w:b/>
          <w:bCs/>
          <w:color w:val="FF0000"/>
          <w:sz w:val="22"/>
          <w:szCs w:val="22"/>
        </w:rPr>
      </w:pPr>
      <w:r w:rsidRPr="006D7081">
        <w:rPr>
          <w:rFonts w:ascii="Arial" w:hAnsi="Arial" w:cs="Arial"/>
          <w:color w:val="000000" w:themeColor="text1"/>
          <w:sz w:val="22"/>
          <w:szCs w:val="22"/>
        </w:rPr>
        <w:t>Termin związania ofertą</w:t>
      </w:r>
      <w:r w:rsidR="007E39EF">
        <w:rPr>
          <w:rFonts w:ascii="Arial" w:hAnsi="Arial" w:cs="Arial"/>
          <w:color w:val="000000" w:themeColor="text1"/>
          <w:sz w:val="22"/>
          <w:szCs w:val="22"/>
        </w:rPr>
        <w:t>:</w:t>
      </w:r>
      <w:r w:rsidR="004851CE">
        <w:rPr>
          <w:rFonts w:ascii="Arial" w:hAnsi="Arial" w:cs="Arial"/>
          <w:color w:val="000000" w:themeColor="text1"/>
          <w:sz w:val="22"/>
          <w:szCs w:val="22"/>
        </w:rPr>
        <w:t xml:space="preserve"> </w:t>
      </w:r>
      <w:r w:rsidR="00041221" w:rsidRPr="00FE4F90">
        <w:rPr>
          <w:rFonts w:ascii="Arial" w:hAnsi="Arial" w:cs="Arial"/>
          <w:b/>
          <w:bCs/>
          <w:sz w:val="22"/>
          <w:szCs w:val="22"/>
        </w:rPr>
        <w:t>08 październik 2022</w:t>
      </w:r>
    </w:p>
    <w:p w14:paraId="62B56A82" w14:textId="5C833344" w:rsidR="00B206DF" w:rsidRDefault="00B206DF" w:rsidP="00B206DF">
      <w:pPr>
        <w:spacing w:line="360" w:lineRule="auto"/>
        <w:contextualSpacing/>
        <w:jc w:val="both"/>
        <w:rPr>
          <w:rFonts w:ascii="Arial" w:hAnsi="Arial" w:cs="Arial"/>
          <w:color w:val="FF0000"/>
          <w:sz w:val="22"/>
          <w:szCs w:val="22"/>
        </w:rPr>
      </w:pP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t xml:space="preserve">12. </w:t>
      </w:r>
      <w:r w:rsidRPr="006D7081">
        <w:rPr>
          <w:b/>
          <w:sz w:val="22"/>
          <w:szCs w:val="22"/>
        </w:rPr>
        <w:tab/>
        <w:t>Opis sposobu przygotowania oferty – złożenie oferty</w:t>
      </w:r>
    </w:p>
    <w:p w14:paraId="3AE71A09"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9" w:history="1">
        <w:r w:rsidRPr="006D7081">
          <w:rPr>
            <w:rStyle w:val="Hipercze"/>
            <w:sz w:val="22"/>
            <w:szCs w:val="22"/>
          </w:rPr>
          <w:t>https://platformazakupowa.pl/pn/icso</w:t>
        </w:r>
      </w:hyperlink>
      <w:r w:rsidRPr="006D7081">
        <w:rPr>
          <w:sz w:val="22"/>
          <w:szCs w:val="22"/>
        </w:rPr>
        <w:t>.</w:t>
      </w:r>
    </w:p>
    <w:p w14:paraId="4EDE9752" w14:textId="0F97B8A6"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1"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1"/>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02E31DAC" w:rsidR="009E046E"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w:t>
      </w:r>
      <w:r w:rsidR="00DF4B51">
        <w:rPr>
          <w:rFonts w:ascii="Arial" w:eastAsia="Times New Roman" w:hAnsi="Arial" w:cs="Arial"/>
          <w:color w:val="000000" w:themeColor="text1"/>
          <w:sz w:val="22"/>
          <w:szCs w:val="22"/>
        </w:rPr>
        <w:t xml:space="preserve"> </w:t>
      </w:r>
      <w:r w:rsidR="00173B3F">
        <w:rPr>
          <w:rFonts w:ascii="Arial" w:eastAsia="Times New Roman" w:hAnsi="Arial" w:cs="Arial"/>
          <w:color w:val="000000" w:themeColor="text1"/>
          <w:sz w:val="22"/>
          <w:szCs w:val="22"/>
        </w:rPr>
        <w:t>oraz oświadczenie o</w:t>
      </w:r>
      <w:r w:rsidR="00DF4B51">
        <w:rPr>
          <w:rFonts w:ascii="Arial" w:eastAsia="Times New Roman" w:hAnsi="Arial" w:cs="Arial"/>
          <w:color w:val="000000" w:themeColor="text1"/>
          <w:sz w:val="22"/>
          <w:szCs w:val="22"/>
        </w:rPr>
        <w:t xml:space="preserve"> spełnianiu warunków udziału w postępowaniu wg treści </w:t>
      </w:r>
      <w:r w:rsidR="007A2638" w:rsidRPr="00E566E9">
        <w:rPr>
          <w:rFonts w:ascii="Arial" w:eastAsia="Times New Roman" w:hAnsi="Arial" w:cs="Arial"/>
          <w:color w:val="000000" w:themeColor="text1"/>
          <w:sz w:val="22"/>
          <w:szCs w:val="22"/>
        </w:rPr>
        <w:t>załącznik</w:t>
      </w:r>
      <w:r w:rsidR="00DF4B51">
        <w:rPr>
          <w:rFonts w:ascii="Arial" w:eastAsia="Times New Roman" w:hAnsi="Arial" w:cs="Arial"/>
          <w:color w:val="000000" w:themeColor="text1"/>
          <w:sz w:val="22"/>
          <w:szCs w:val="22"/>
        </w:rPr>
        <w:t>a</w:t>
      </w:r>
      <w:r w:rsidR="00841B7B" w:rsidRPr="00E566E9">
        <w:rPr>
          <w:rFonts w:ascii="Arial" w:eastAsia="Times New Roman" w:hAnsi="Arial" w:cs="Arial"/>
          <w:color w:val="000000" w:themeColor="text1"/>
          <w:sz w:val="22"/>
          <w:szCs w:val="22"/>
        </w:rPr>
        <w:t xml:space="preserve"> </w:t>
      </w:r>
      <w:r w:rsidR="00841B7B" w:rsidRPr="00E566E9">
        <w:rPr>
          <w:rFonts w:ascii="Arial" w:eastAsia="Times New Roman" w:hAnsi="Arial" w:cs="Arial"/>
          <w:color w:val="000000" w:themeColor="text1"/>
          <w:sz w:val="22"/>
          <w:szCs w:val="22"/>
        </w:rPr>
        <w:lastRenderedPageBreak/>
        <w:t>nr</w:t>
      </w:r>
      <w:r w:rsidR="007178FE" w:rsidRPr="00E566E9">
        <w:rPr>
          <w:rFonts w:ascii="Arial" w:eastAsia="Times New Roman" w:hAnsi="Arial" w:cs="Arial"/>
          <w:color w:val="000000" w:themeColor="text1"/>
          <w:sz w:val="22"/>
          <w:szCs w:val="22"/>
        </w:rPr>
        <w:t xml:space="preserve"> 1</w:t>
      </w:r>
      <w:r w:rsidR="00DF4B51">
        <w:rPr>
          <w:rFonts w:ascii="Arial" w:eastAsia="Times New Roman" w:hAnsi="Arial" w:cs="Arial"/>
          <w:color w:val="000000" w:themeColor="text1"/>
          <w:sz w:val="22"/>
          <w:szCs w:val="22"/>
        </w:rPr>
        <w:t xml:space="preserve"> do SWZ,</w:t>
      </w:r>
      <w:r w:rsidR="009E046E" w:rsidRPr="00E566E9">
        <w:rPr>
          <w:rFonts w:ascii="Arial" w:eastAsia="Times New Roman" w:hAnsi="Arial" w:cs="Arial"/>
          <w:color w:val="000000" w:themeColor="text1"/>
          <w:sz w:val="22"/>
          <w:szCs w:val="22"/>
        </w:rPr>
        <w:t xml:space="preserve"> p</w:t>
      </w:r>
      <w:r w:rsidR="009E046E" w:rsidRPr="00E566E9">
        <w:rPr>
          <w:rFonts w:ascii="Arial" w:eastAsia="Times New Roman" w:hAnsi="Arial" w:cs="Arial"/>
          <w:color w:val="auto"/>
          <w:sz w:val="22"/>
          <w:szCs w:val="22"/>
        </w:rPr>
        <w:t>odpisane kwalifikowanym podpisem elektronicznym lub</w:t>
      </w:r>
      <w:r w:rsidR="009E046E" w:rsidRPr="006D7081">
        <w:rPr>
          <w:rFonts w:ascii="Arial" w:eastAsia="Times New Roman" w:hAnsi="Arial" w:cs="Arial"/>
          <w:color w:val="auto"/>
          <w:sz w:val="22"/>
          <w:szCs w:val="22"/>
        </w:rPr>
        <w:t xml:space="preserve"> podpisem zaufanym lub podpisem osobistym przez osoby upoważnione do składania oświadczeń woli. </w:t>
      </w:r>
    </w:p>
    <w:p w14:paraId="6386E97A" w14:textId="69C7D82F" w:rsidR="00CD0B59" w:rsidRPr="00E566E9" w:rsidRDefault="00CD0B59" w:rsidP="00CD0B59">
      <w:pPr>
        <w:pStyle w:val="Tekstpodstawowywcity"/>
        <w:tabs>
          <w:tab w:val="left" w:pos="0"/>
          <w:tab w:val="left" w:pos="142"/>
        </w:tabs>
        <w:spacing w:line="360" w:lineRule="auto"/>
        <w:ind w:left="0"/>
        <w:jc w:val="both"/>
        <w:rPr>
          <w:rFonts w:ascii="Arial" w:hAnsi="Arial" w:cs="Arial"/>
          <w:color w:val="000000" w:themeColor="text1"/>
          <w:sz w:val="22"/>
        </w:rPr>
      </w:pPr>
      <w:r>
        <w:rPr>
          <w:rFonts w:ascii="Arial" w:hAnsi="Arial" w:cs="Arial"/>
          <w:color w:val="000000" w:themeColor="text1"/>
          <w:sz w:val="22"/>
        </w:rPr>
        <w:t>7.</w:t>
      </w:r>
      <w:r>
        <w:rPr>
          <w:rFonts w:ascii="Arial" w:hAnsi="Arial" w:cs="Arial"/>
          <w:color w:val="000000" w:themeColor="text1"/>
          <w:sz w:val="22"/>
        </w:rPr>
        <w:tab/>
      </w:r>
      <w:r w:rsidRPr="00A4259A">
        <w:rPr>
          <w:rFonts w:ascii="Arial" w:hAnsi="Arial" w:cs="Arial"/>
          <w:color w:val="000000" w:themeColor="text1"/>
          <w:sz w:val="22"/>
        </w:rPr>
        <w:t>Wykonawca, który polega na zdolnościach lub sytuacji podmiotów</w:t>
      </w:r>
      <w:r>
        <w:rPr>
          <w:rFonts w:ascii="Arial" w:hAnsi="Arial" w:cs="Arial"/>
          <w:color w:val="000000" w:themeColor="text1"/>
          <w:sz w:val="22"/>
        </w:rPr>
        <w:t xml:space="preserve"> udostępniających zasoby, </w:t>
      </w:r>
      <w:r w:rsidRPr="00E006B9">
        <w:rPr>
          <w:rFonts w:ascii="Arial" w:hAnsi="Arial" w:cs="Arial"/>
          <w:color w:val="000000" w:themeColor="text1"/>
          <w:sz w:val="22"/>
        </w:rPr>
        <w:t xml:space="preserve">składa wraz z ofertą </w:t>
      </w:r>
      <w:r w:rsidRPr="00C801A9">
        <w:rPr>
          <w:rFonts w:ascii="Arial" w:hAnsi="Arial" w:cs="Arial"/>
          <w:color w:val="000000" w:themeColor="text1"/>
          <w:sz w:val="22"/>
        </w:rPr>
        <w:t>zobowiązanie podmiotu udostępniającego zasoby</w:t>
      </w:r>
      <w:r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8F1927">
        <w:rPr>
          <w:rFonts w:ascii="Arial" w:hAnsi="Arial" w:cs="Arial"/>
          <w:color w:val="000000" w:themeColor="text1"/>
          <w:sz w:val="22"/>
        </w:rPr>
        <w:t xml:space="preserve"> </w:t>
      </w:r>
      <w:r w:rsidR="00F4336D">
        <w:rPr>
          <w:rFonts w:ascii="Arial" w:hAnsi="Arial" w:cs="Arial"/>
          <w:color w:val="000000" w:themeColor="text1"/>
          <w:sz w:val="22"/>
        </w:rPr>
        <w:t xml:space="preserve"> - w</w:t>
      </w:r>
      <w:r w:rsidR="00E566E9">
        <w:rPr>
          <w:rFonts w:ascii="Arial" w:hAnsi="Arial" w:cs="Arial"/>
          <w:color w:val="000000" w:themeColor="text1"/>
          <w:sz w:val="22"/>
        </w:rPr>
        <w:t> </w:t>
      </w:r>
      <w:r w:rsidR="00F4336D">
        <w:rPr>
          <w:rFonts w:ascii="Arial" w:hAnsi="Arial" w:cs="Arial"/>
          <w:color w:val="000000" w:themeColor="text1"/>
          <w:sz w:val="22"/>
        </w:rPr>
        <w:t xml:space="preserve">przypadku zobowiązania </w:t>
      </w:r>
      <w:r w:rsidR="00171EFB">
        <w:rPr>
          <w:rFonts w:ascii="Arial" w:hAnsi="Arial" w:cs="Arial"/>
          <w:color w:val="000000" w:themeColor="text1"/>
          <w:sz w:val="22"/>
        </w:rPr>
        <w:t>wg treści</w:t>
      </w:r>
      <w:r w:rsidR="00231C48" w:rsidRPr="00E566E9">
        <w:rPr>
          <w:rFonts w:ascii="Arial" w:hAnsi="Arial" w:cs="Arial"/>
          <w:color w:val="000000" w:themeColor="text1"/>
          <w:sz w:val="22"/>
        </w:rPr>
        <w:t> </w:t>
      </w:r>
      <w:r w:rsidR="008F1927" w:rsidRPr="00E566E9">
        <w:rPr>
          <w:rFonts w:ascii="Arial" w:hAnsi="Arial" w:cs="Arial"/>
          <w:color w:val="000000" w:themeColor="text1"/>
          <w:sz w:val="22"/>
        </w:rPr>
        <w:t>załącznik</w:t>
      </w:r>
      <w:r w:rsidR="00171EFB">
        <w:rPr>
          <w:rFonts w:ascii="Arial" w:hAnsi="Arial" w:cs="Arial"/>
          <w:color w:val="000000" w:themeColor="text1"/>
          <w:sz w:val="22"/>
        </w:rPr>
        <w:t>a</w:t>
      </w:r>
      <w:r w:rsidR="008F1927" w:rsidRPr="00E566E9">
        <w:rPr>
          <w:rFonts w:ascii="Arial" w:hAnsi="Arial" w:cs="Arial"/>
          <w:color w:val="000000" w:themeColor="text1"/>
          <w:sz w:val="22"/>
        </w:rPr>
        <w:t xml:space="preserve"> nr 2</w:t>
      </w:r>
      <w:r w:rsidR="00E566E9" w:rsidRPr="00E566E9">
        <w:rPr>
          <w:rFonts w:ascii="Arial" w:hAnsi="Arial" w:cs="Arial"/>
          <w:color w:val="000000" w:themeColor="text1"/>
          <w:sz w:val="22"/>
        </w:rPr>
        <w:t xml:space="preserve"> do SWZ</w:t>
      </w:r>
      <w:r w:rsidR="008F1927" w:rsidRPr="00E566E9">
        <w:rPr>
          <w:rFonts w:ascii="Arial" w:hAnsi="Arial" w:cs="Arial"/>
          <w:color w:val="000000" w:themeColor="text1"/>
          <w:sz w:val="22"/>
        </w:rPr>
        <w:t>.</w:t>
      </w:r>
    </w:p>
    <w:p w14:paraId="49B7E14F" w14:textId="798500E3" w:rsidR="00CD0B59" w:rsidRDefault="00CD0B59" w:rsidP="00CD0B59">
      <w:pPr>
        <w:pStyle w:val="Tekstpodstawowywcity"/>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8.</w:t>
      </w:r>
      <w:r>
        <w:rPr>
          <w:rFonts w:ascii="Arial" w:hAnsi="Arial" w:cs="Arial"/>
          <w:color w:val="000000" w:themeColor="text1"/>
          <w:sz w:val="22"/>
        </w:rPr>
        <w:tab/>
        <w:t>Wykonawcy wspólnie ubiegający się o zamówienie dołączają do oferty oświadczenie, z którego wynika, które roboty budowlane, dostawy lub usługi wykonają poszczególni wykonawcy</w:t>
      </w:r>
      <w:r w:rsidR="00E566E9">
        <w:rPr>
          <w:rFonts w:ascii="Arial" w:hAnsi="Arial" w:cs="Arial"/>
          <w:color w:val="000000" w:themeColor="text1"/>
          <w:sz w:val="22"/>
        </w:rPr>
        <w:t xml:space="preserve"> </w:t>
      </w:r>
      <w:r w:rsidR="00653C68">
        <w:rPr>
          <w:rFonts w:ascii="Arial" w:hAnsi="Arial" w:cs="Arial"/>
          <w:color w:val="000000" w:themeColor="text1"/>
          <w:sz w:val="22"/>
        </w:rPr>
        <w:t xml:space="preserve">wg treści </w:t>
      </w:r>
      <w:r w:rsidR="00E566E9">
        <w:rPr>
          <w:rFonts w:ascii="Arial" w:hAnsi="Arial" w:cs="Arial"/>
          <w:color w:val="000000" w:themeColor="text1"/>
          <w:sz w:val="22"/>
        </w:rPr>
        <w:t>załącznik</w:t>
      </w:r>
      <w:r w:rsidR="00653C68">
        <w:rPr>
          <w:rFonts w:ascii="Arial" w:hAnsi="Arial" w:cs="Arial"/>
          <w:color w:val="000000" w:themeColor="text1"/>
          <w:sz w:val="22"/>
        </w:rPr>
        <w:t>a</w:t>
      </w:r>
      <w:r w:rsidR="00E566E9">
        <w:rPr>
          <w:rFonts w:ascii="Arial" w:hAnsi="Arial" w:cs="Arial"/>
          <w:color w:val="000000" w:themeColor="text1"/>
          <w:sz w:val="22"/>
        </w:rPr>
        <w:t xml:space="preserve"> nr 3 do SWZ.</w:t>
      </w:r>
    </w:p>
    <w:p w14:paraId="2E434925" w14:textId="0D0263F9" w:rsidR="00E52DE9" w:rsidRPr="00A762D9" w:rsidRDefault="00C801A9" w:rsidP="00A762D9">
      <w:pPr>
        <w:pStyle w:val="Default"/>
        <w:spacing w:line="360" w:lineRule="auto"/>
        <w:ind w:hanging="284"/>
        <w:contextualSpacing/>
        <w:jc w:val="both"/>
        <w:rPr>
          <w:rFonts w:ascii="Arial" w:eastAsia="Times New Roman" w:hAnsi="Arial" w:cs="Arial"/>
          <w:color w:val="000000" w:themeColor="text1"/>
          <w:sz w:val="22"/>
          <w:szCs w:val="22"/>
        </w:rPr>
      </w:pPr>
      <w:r>
        <w:rPr>
          <w:rFonts w:ascii="Arial" w:hAnsi="Arial" w:cs="Arial"/>
          <w:color w:val="000000" w:themeColor="text1"/>
          <w:sz w:val="22"/>
          <w:szCs w:val="22"/>
        </w:rPr>
        <w:t>9</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77AA181D" w:rsidR="00E52DE9" w:rsidRDefault="00C801A9" w:rsidP="00C801A9">
      <w:pPr>
        <w:pStyle w:val="Styl"/>
        <w:spacing w:line="360" w:lineRule="auto"/>
        <w:ind w:right="14" w:hanging="426"/>
        <w:jc w:val="both"/>
        <w:rPr>
          <w:color w:val="000000" w:themeColor="text1"/>
          <w:sz w:val="22"/>
          <w:szCs w:val="22"/>
        </w:rPr>
      </w:pPr>
      <w:r>
        <w:rPr>
          <w:sz w:val="22"/>
          <w:szCs w:val="22"/>
        </w:rPr>
        <w:t>10</w:t>
      </w:r>
      <w:r w:rsidR="00E52DE9" w:rsidRPr="006D7081">
        <w:rPr>
          <w:sz w:val="22"/>
          <w:szCs w:val="22"/>
        </w:rPr>
        <w:t>.</w:t>
      </w:r>
      <w:r w:rsidR="00E52DE9" w:rsidRPr="006D7081">
        <w:rPr>
          <w:sz w:val="22"/>
          <w:szCs w:val="22"/>
        </w:rPr>
        <w:tab/>
      </w:r>
      <w:r w:rsidR="00E52DE9" w:rsidRPr="006D7081">
        <w:rPr>
          <w:color w:val="000000" w:themeColor="text1"/>
          <w:sz w:val="22"/>
          <w:szCs w:val="22"/>
        </w:rPr>
        <w:t>Oferta, oświadczenia oraz wszystkie dokumenty składane wraz z ofertą wymagają podpisu osób uprawnionych do reprezentowania firmy w obrocie gospodarczym, zgodnie z aktem rejestracyjnym i wymaganiami ustawowymi. Jeżeli oferta, 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72A5C198" w14:textId="77777777" w:rsidR="00102554" w:rsidRPr="006D7081" w:rsidRDefault="00102554" w:rsidP="00102554">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5C00E94A" w14:textId="77777777" w:rsidR="00102554" w:rsidRPr="006D7081" w:rsidRDefault="00102554" w:rsidP="00102554">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2B57103C" w14:textId="0F00AC8B" w:rsidR="009A44AC" w:rsidRPr="006D7081" w:rsidRDefault="00102554" w:rsidP="00102554">
      <w:pPr>
        <w:pStyle w:val="Styl"/>
        <w:tabs>
          <w:tab w:val="left" w:pos="0"/>
          <w:tab w:val="left" w:pos="284"/>
        </w:tabs>
        <w:spacing w:before="40" w:line="360" w:lineRule="auto"/>
        <w:ind w:right="11" w:hanging="426"/>
        <w:jc w:val="both"/>
        <w:rPr>
          <w:color w:val="000000" w:themeColor="text1"/>
          <w:sz w:val="22"/>
          <w:szCs w:val="22"/>
        </w:rPr>
      </w:pPr>
      <w:r>
        <w:rPr>
          <w:color w:val="000000" w:themeColor="text1"/>
          <w:sz w:val="22"/>
          <w:szCs w:val="22"/>
        </w:rPr>
        <w:t>11.</w:t>
      </w:r>
      <w:r>
        <w:rPr>
          <w:color w:val="000000" w:themeColor="text1"/>
          <w:sz w:val="22"/>
          <w:szCs w:val="22"/>
        </w:rPr>
        <w:tab/>
      </w:r>
      <w:r w:rsidR="00EB2AB3" w:rsidRPr="006D7081">
        <w:rPr>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076DA" w:rsidRPr="006D7081">
        <w:rPr>
          <w:color w:val="000000" w:themeColor="text1"/>
          <w:sz w:val="22"/>
          <w:szCs w:val="22"/>
        </w:rPr>
        <w:t xml:space="preserve"> wraz z ofertą.</w:t>
      </w:r>
    </w:p>
    <w:p w14:paraId="46169BDF" w14:textId="18FDCB78"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w:t>
      </w:r>
      <w:r w:rsidR="00D63ECE">
        <w:rPr>
          <w:b/>
          <w:bCs/>
          <w:color w:val="000000" w:themeColor="text1"/>
          <w:sz w:val="22"/>
          <w:szCs w:val="22"/>
        </w:rPr>
        <w:t>u</w:t>
      </w:r>
      <w:r w:rsidRPr="006D7081">
        <w:rPr>
          <w:b/>
          <w:bCs/>
          <w:color w:val="000000" w:themeColor="text1"/>
          <w:sz w:val="22"/>
          <w:szCs w:val="22"/>
        </w:rPr>
        <w:t xml:space="preserve">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3121A9F3" w14:textId="0C74278B" w:rsidR="004172D1" w:rsidRPr="006D7081" w:rsidRDefault="00C801A9" w:rsidP="00C801A9">
      <w:pPr>
        <w:spacing w:before="120" w:line="360" w:lineRule="auto"/>
        <w:ind w:right="23" w:hanging="426"/>
        <w:jc w:val="both"/>
        <w:rPr>
          <w:rFonts w:ascii="Arial" w:hAnsi="Arial" w:cs="Arial"/>
          <w:color w:val="000000" w:themeColor="text1"/>
          <w:sz w:val="22"/>
          <w:szCs w:val="22"/>
        </w:rPr>
      </w:pPr>
      <w:r>
        <w:rPr>
          <w:rFonts w:ascii="Arial" w:hAnsi="Arial" w:cs="Arial"/>
          <w:color w:val="000000" w:themeColor="text1"/>
          <w:sz w:val="22"/>
          <w:szCs w:val="22"/>
        </w:rPr>
        <w:lastRenderedPageBreak/>
        <w:t>1</w:t>
      </w:r>
      <w:r w:rsidR="00102554">
        <w:rPr>
          <w:rFonts w:ascii="Arial" w:hAnsi="Arial" w:cs="Arial"/>
          <w:color w:val="000000" w:themeColor="text1"/>
          <w:sz w:val="22"/>
          <w:szCs w:val="22"/>
        </w:rPr>
        <w:t>2</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1395730B"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102554">
        <w:rPr>
          <w:sz w:val="22"/>
          <w:szCs w:val="22"/>
        </w:rPr>
        <w:t>3</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14A409CE"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w:t>
      </w:r>
      <w:r w:rsidR="00102554">
        <w:rPr>
          <w:bCs/>
          <w:color w:val="000000" w:themeColor="text1"/>
          <w:sz w:val="22"/>
          <w:szCs w:val="22"/>
        </w:rPr>
        <w:t>4</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24F1C105" w:rsidR="00AF3700" w:rsidRPr="00C801A9" w:rsidRDefault="00AF3700" w:rsidP="00386FBD">
      <w:pPr>
        <w:pStyle w:val="Akapitzlist"/>
        <w:numPr>
          <w:ilvl w:val="0"/>
          <w:numId w:val="26"/>
        </w:numPr>
        <w:spacing w:line="360" w:lineRule="auto"/>
        <w:ind w:right="23"/>
        <w:jc w:val="both"/>
        <w:rPr>
          <w:rFonts w:ascii="Arial" w:hAnsi="Arial" w:cs="Arial"/>
          <w:sz w:val="22"/>
          <w:szCs w:val="22"/>
        </w:rPr>
      </w:pPr>
      <w:r w:rsidRPr="00C801A9">
        <w:rPr>
          <w:rFonts w:ascii="Arial" w:hAnsi="Arial" w:cs="Arial"/>
          <w:sz w:val="22"/>
          <w:szCs w:val="22"/>
        </w:rPr>
        <w:t xml:space="preserve">Wszystkie koszty związane z uczestnictwem w postępowaniu, w szczególności z przygotowaniem i złożeniem oferty ponosi </w:t>
      </w:r>
      <w:r w:rsidR="00614878" w:rsidRPr="00C801A9">
        <w:rPr>
          <w:rFonts w:ascii="Arial" w:hAnsi="Arial" w:cs="Arial"/>
          <w:sz w:val="22"/>
          <w:szCs w:val="22"/>
        </w:rPr>
        <w:t>w</w:t>
      </w:r>
      <w:r w:rsidRPr="00C801A9">
        <w:rPr>
          <w:rFonts w:ascii="Arial" w:hAnsi="Arial" w:cs="Arial"/>
          <w:sz w:val="22"/>
          <w:szCs w:val="22"/>
        </w:rPr>
        <w:t>ykonawca składający ofertę. Zamawiający nie przewiduje zwrotu kosztów udziału w postępowaniu.</w:t>
      </w:r>
    </w:p>
    <w:p w14:paraId="7B6D0DB8" w14:textId="555F172D" w:rsidR="00CF1F3E" w:rsidRPr="006D7081" w:rsidRDefault="00AF3700" w:rsidP="00AF3700">
      <w:pPr>
        <w:pStyle w:val="Styl"/>
        <w:spacing w:line="360" w:lineRule="auto"/>
        <w:ind w:right="11" w:hanging="426"/>
        <w:jc w:val="both"/>
        <w:rPr>
          <w:sz w:val="22"/>
          <w:szCs w:val="22"/>
        </w:rPr>
      </w:pPr>
      <w:r w:rsidRPr="006D7081">
        <w:rPr>
          <w:sz w:val="22"/>
          <w:szCs w:val="22"/>
        </w:rPr>
        <w:t>1</w:t>
      </w:r>
      <w:r w:rsidR="00102554">
        <w:rPr>
          <w:sz w:val="22"/>
          <w:szCs w:val="22"/>
        </w:rPr>
        <w:t>6</w:t>
      </w:r>
      <w:r w:rsidRPr="006D7081">
        <w:rPr>
          <w:sz w:val="22"/>
          <w:szCs w:val="22"/>
        </w:rPr>
        <w:t>.</w:t>
      </w:r>
      <w:r w:rsidRPr="006D7081">
        <w:rPr>
          <w:sz w:val="22"/>
          <w:szCs w:val="22"/>
        </w:rPr>
        <w:tab/>
      </w:r>
      <w:r w:rsidR="00CF1F3E" w:rsidRPr="006D7081">
        <w:rPr>
          <w:sz w:val="22"/>
          <w:szCs w:val="22"/>
        </w:rPr>
        <w:t>W celu złożenia oferty, nie ma konieczności założenia konta użytkownika na 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3EEA8429"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102554">
        <w:rPr>
          <w:color w:val="000000" w:themeColor="text1"/>
          <w:sz w:val="22"/>
          <w:szCs w:val="22"/>
        </w:rPr>
        <w:t>7</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489DE4DD"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102554">
        <w:rPr>
          <w:color w:val="000000" w:themeColor="text1"/>
          <w:sz w:val="22"/>
          <w:szCs w:val="22"/>
        </w:rPr>
        <w:t>8</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26FBE6F8" w14:textId="013C5E24" w:rsidR="00E52DE9" w:rsidRPr="006D7081" w:rsidRDefault="00A762D9" w:rsidP="00822FA7">
      <w:pPr>
        <w:pStyle w:val="Styl"/>
        <w:tabs>
          <w:tab w:val="left" w:pos="-2552"/>
        </w:tabs>
        <w:spacing w:line="360" w:lineRule="auto"/>
        <w:ind w:right="17" w:hanging="426"/>
        <w:jc w:val="both"/>
        <w:rPr>
          <w:sz w:val="22"/>
          <w:szCs w:val="22"/>
        </w:rPr>
      </w:pPr>
      <w:r>
        <w:rPr>
          <w:sz w:val="22"/>
          <w:szCs w:val="22"/>
        </w:rPr>
        <w:t>1</w:t>
      </w:r>
      <w:r w:rsidR="00102554">
        <w:rPr>
          <w:sz w:val="22"/>
          <w:szCs w:val="22"/>
        </w:rPr>
        <w:t>9</w:t>
      </w:r>
      <w:r>
        <w:rPr>
          <w:sz w:val="22"/>
          <w:szCs w:val="22"/>
        </w:rPr>
        <w:t>.</w:t>
      </w:r>
      <w:r>
        <w:rPr>
          <w:sz w:val="22"/>
          <w:szCs w:val="22"/>
        </w:rPr>
        <w:tab/>
      </w:r>
      <w:r w:rsidR="00E52DE9"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28D884E6" w14:textId="077B1F5B" w:rsidR="00BF5541" w:rsidRPr="006D7081" w:rsidRDefault="00102554" w:rsidP="00102554">
      <w:pPr>
        <w:pStyle w:val="Styl"/>
        <w:tabs>
          <w:tab w:val="left" w:pos="-2552"/>
          <w:tab w:val="left" w:pos="0"/>
        </w:tabs>
        <w:spacing w:line="360" w:lineRule="auto"/>
        <w:ind w:right="17" w:hanging="426"/>
        <w:jc w:val="both"/>
        <w:rPr>
          <w:sz w:val="22"/>
          <w:szCs w:val="22"/>
        </w:rPr>
      </w:pPr>
      <w:r>
        <w:rPr>
          <w:sz w:val="22"/>
          <w:szCs w:val="22"/>
        </w:rPr>
        <w:t>20.</w:t>
      </w:r>
      <w:r>
        <w:rPr>
          <w:sz w:val="22"/>
          <w:szCs w:val="22"/>
        </w:rPr>
        <w:tab/>
      </w:r>
      <w:r w:rsidR="00BF5541"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730DDE78" w:rsidR="005D510F" w:rsidRPr="006D7081" w:rsidRDefault="005D510F" w:rsidP="00386FBD">
      <w:pPr>
        <w:pStyle w:val="Styl"/>
        <w:numPr>
          <w:ilvl w:val="0"/>
          <w:numId w:val="27"/>
        </w:numPr>
        <w:tabs>
          <w:tab w:val="left" w:pos="-2552"/>
          <w:tab w:val="left" w:pos="0"/>
        </w:tabs>
        <w:spacing w:line="360" w:lineRule="auto"/>
        <w:ind w:left="0" w:right="17" w:hanging="426"/>
        <w:jc w:val="both"/>
        <w:rPr>
          <w:sz w:val="22"/>
          <w:szCs w:val="22"/>
        </w:rPr>
      </w:pPr>
      <w:r w:rsidRPr="006D7081">
        <w:rPr>
          <w:sz w:val="22"/>
          <w:szCs w:val="22"/>
        </w:rPr>
        <w:t xml:space="preserve">Zamawiający nie ponosi odpowiedzialności za nieprawidłowe lub nieterminowe </w:t>
      </w:r>
      <w:r w:rsidRPr="006D7081">
        <w:rPr>
          <w:sz w:val="22"/>
          <w:szCs w:val="22"/>
        </w:rPr>
        <w:lastRenderedPageBreak/>
        <w:t xml:space="preserve">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64119B8D" w14:textId="55419655" w:rsidR="00614878" w:rsidRPr="006D7081" w:rsidRDefault="00614878" w:rsidP="00D63ECE">
      <w:pPr>
        <w:pStyle w:val="Styl"/>
        <w:tabs>
          <w:tab w:val="left" w:pos="-2552"/>
          <w:tab w:val="left" w:pos="-142"/>
          <w:tab w:val="left" w:pos="142"/>
        </w:tabs>
        <w:spacing w:before="120" w:line="360" w:lineRule="auto"/>
        <w:ind w:left="-141" w:right="17" w:firstLine="141"/>
        <w:jc w:val="both"/>
        <w:rPr>
          <w:b/>
          <w:iCs/>
          <w:color w:val="000000" w:themeColor="text1"/>
          <w:sz w:val="22"/>
          <w:szCs w:val="22"/>
          <w:u w:val="single"/>
        </w:rPr>
      </w:pPr>
      <w:r w:rsidRPr="006D7081">
        <w:rPr>
          <w:b/>
          <w:iCs/>
          <w:color w:val="000000" w:themeColor="text1"/>
          <w:sz w:val="22"/>
          <w:szCs w:val="22"/>
          <w:u w:val="single"/>
        </w:rPr>
        <w:t>UWAGA!</w:t>
      </w:r>
    </w:p>
    <w:p w14:paraId="128949FD" w14:textId="3D0A7544" w:rsidR="00614878" w:rsidRDefault="00614878" w:rsidP="00D63ECE">
      <w:pPr>
        <w:pStyle w:val="Styl"/>
        <w:tabs>
          <w:tab w:val="left" w:pos="-2552"/>
          <w:tab w:val="left" w:pos="0"/>
          <w:tab w:val="left" w:pos="142"/>
        </w:tabs>
        <w:spacing w:before="60" w:line="360" w:lineRule="auto"/>
        <w:ind w:right="17"/>
        <w:jc w:val="both"/>
        <w:rPr>
          <w:color w:val="000000" w:themeColor="text1"/>
          <w:sz w:val="22"/>
          <w:szCs w:val="22"/>
        </w:rPr>
      </w:pPr>
      <w:r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644D40E9" w:rsidR="005D510F" w:rsidRPr="006D7081" w:rsidRDefault="00C801A9" w:rsidP="00D63ECE">
      <w:pPr>
        <w:pStyle w:val="Styl"/>
        <w:tabs>
          <w:tab w:val="left" w:pos="-2552"/>
          <w:tab w:val="left" w:pos="0"/>
        </w:tabs>
        <w:spacing w:before="60"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2</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Wykonawca może zmienić oraz wycofać złożoną przez siebie ofertę przed upływem terminu składania ofert.</w:t>
      </w:r>
    </w:p>
    <w:p w14:paraId="62F7198B" w14:textId="1F3EAF44" w:rsidR="00614878" w:rsidRPr="006D7081" w:rsidRDefault="00C801A9" w:rsidP="00D63ECE">
      <w:pPr>
        <w:pStyle w:val="Styl"/>
        <w:tabs>
          <w:tab w:val="left" w:pos="-2552"/>
          <w:tab w:val="left" w:pos="0"/>
        </w:tabs>
        <w:spacing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3</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 xml:space="preserve">W przypadku składania oferty przez </w:t>
      </w:r>
      <w:r w:rsidR="00B44A54" w:rsidRPr="006D7081">
        <w:rPr>
          <w:color w:val="000000" w:themeColor="text1"/>
          <w:sz w:val="22"/>
          <w:szCs w:val="22"/>
        </w:rPr>
        <w:t>w</w:t>
      </w:r>
      <w:r w:rsidR="005D510F" w:rsidRPr="006D7081">
        <w:rPr>
          <w:color w:val="000000" w:themeColor="text1"/>
          <w:sz w:val="22"/>
          <w:szCs w:val="22"/>
        </w:rPr>
        <w:t>ykonawców wspólnie ubiegających się o</w:t>
      </w:r>
      <w:r w:rsidR="00614878" w:rsidRPr="006D7081">
        <w:rPr>
          <w:color w:val="000000" w:themeColor="text1"/>
          <w:sz w:val="22"/>
          <w:szCs w:val="22"/>
        </w:rPr>
        <w:t> </w:t>
      </w:r>
      <w:r w:rsidR="005D510F" w:rsidRPr="006D7081">
        <w:rPr>
          <w:color w:val="000000" w:themeColor="text1"/>
          <w:sz w:val="22"/>
          <w:szCs w:val="22"/>
        </w:rPr>
        <w:t xml:space="preserve">udzielenie zamówienia (konsorcjum), </w:t>
      </w:r>
      <w:r w:rsidR="00B44A54" w:rsidRPr="006D7081">
        <w:rPr>
          <w:color w:val="000000" w:themeColor="text1"/>
          <w:sz w:val="22"/>
          <w:szCs w:val="22"/>
        </w:rPr>
        <w:t>w</w:t>
      </w:r>
      <w:r w:rsidR="005D510F"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386FBD">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42955E64" w14:textId="77777777" w:rsidR="005D510F" w:rsidRPr="00745CDC" w:rsidRDefault="005D510F" w:rsidP="00386FBD">
      <w:pPr>
        <w:pStyle w:val="Styl"/>
        <w:numPr>
          <w:ilvl w:val="0"/>
          <w:numId w:val="13"/>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386FBD">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386FBD">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055E939D" w:rsidR="005701B6" w:rsidRPr="006D7081" w:rsidRDefault="005701B6" w:rsidP="00A4775C">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35DC3B91" w:rsidR="005701B6" w:rsidRPr="001F24D8" w:rsidRDefault="005701B6" w:rsidP="005701B6">
      <w:pPr>
        <w:pStyle w:val="Styl"/>
        <w:spacing w:line="360" w:lineRule="auto"/>
        <w:ind w:left="142" w:hanging="284"/>
        <w:jc w:val="both"/>
        <w:rPr>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20" w:history="1">
        <w:r w:rsidRPr="006D7081">
          <w:rPr>
            <w:rStyle w:val="Hipercze"/>
            <w:sz w:val="22"/>
            <w:szCs w:val="22"/>
          </w:rPr>
          <w:t>https://platformazakupowa.pl/pn/icso</w:t>
        </w:r>
      </w:hyperlink>
      <w:r w:rsidRPr="006D7081">
        <w:rPr>
          <w:sz w:val="22"/>
          <w:szCs w:val="22"/>
        </w:rPr>
        <w:t xml:space="preserve"> na </w:t>
      </w:r>
      <w:r w:rsidRPr="006D7081">
        <w:rPr>
          <w:sz w:val="22"/>
          <w:szCs w:val="22"/>
        </w:rPr>
        <w:lastRenderedPageBreak/>
        <w:t xml:space="preserve">stronie niniejszego postępowania, za pośrednictwem „Formularza składania oferty”, do dnia </w:t>
      </w:r>
      <w:r w:rsidR="00886EA0">
        <w:rPr>
          <w:b/>
          <w:bCs/>
          <w:sz w:val="22"/>
          <w:szCs w:val="22"/>
        </w:rPr>
        <w:t>09</w:t>
      </w:r>
      <w:r w:rsidR="004851CE" w:rsidRPr="00481B5C">
        <w:rPr>
          <w:b/>
          <w:bCs/>
          <w:sz w:val="22"/>
          <w:szCs w:val="22"/>
        </w:rPr>
        <w:t xml:space="preserve"> </w:t>
      </w:r>
      <w:r w:rsidR="00886EA0">
        <w:rPr>
          <w:b/>
          <w:bCs/>
          <w:sz w:val="22"/>
          <w:szCs w:val="22"/>
        </w:rPr>
        <w:t>września</w:t>
      </w:r>
      <w:r w:rsidR="00745CDC">
        <w:rPr>
          <w:sz w:val="22"/>
          <w:szCs w:val="22"/>
        </w:rPr>
        <w:t xml:space="preserve"> </w:t>
      </w:r>
      <w:r w:rsidRPr="006D7081">
        <w:rPr>
          <w:b/>
          <w:bCs/>
          <w:sz w:val="22"/>
          <w:szCs w:val="22"/>
        </w:rPr>
        <w:t xml:space="preserve"> 202</w:t>
      </w:r>
      <w:r w:rsidR="00F83CA4">
        <w:rPr>
          <w:b/>
          <w:bCs/>
          <w:sz w:val="22"/>
          <w:szCs w:val="22"/>
        </w:rPr>
        <w:t>2</w:t>
      </w:r>
      <w:r w:rsidRPr="006D7081">
        <w:rPr>
          <w:b/>
          <w:bCs/>
          <w:sz w:val="22"/>
          <w:szCs w:val="22"/>
        </w:rPr>
        <w:t xml:space="preserve">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r w:rsidR="001F24D8">
        <w:rPr>
          <w:b/>
          <w:bCs/>
          <w:color w:val="000000" w:themeColor="text1"/>
          <w:sz w:val="22"/>
          <w:szCs w:val="22"/>
        </w:rPr>
        <w:t xml:space="preserve"> </w:t>
      </w:r>
      <w:r w:rsidR="001F24D8" w:rsidRPr="002D5CA8">
        <w:rPr>
          <w:b/>
          <w:bCs/>
          <w:color w:val="000000" w:themeColor="text1"/>
          <w:sz w:val="22"/>
          <w:szCs w:val="22"/>
        </w:rPr>
        <w:t>czasu lokalnego</w:t>
      </w:r>
      <w:r w:rsidR="001F24D8">
        <w:rPr>
          <w:color w:val="000000" w:themeColor="text1"/>
          <w:sz w:val="22"/>
          <w:szCs w:val="22"/>
        </w:rPr>
        <w:t>.</w:t>
      </w:r>
    </w:p>
    <w:p w14:paraId="0A8C8265" w14:textId="18A67504"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685F7295"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 xml:space="preserve">ki sposób przygotować ofertę opisano w </w:t>
      </w:r>
      <w:r w:rsidR="005E09EE">
        <w:rPr>
          <w:color w:val="000000" w:themeColor="text1"/>
          <w:sz w:val="22"/>
          <w:szCs w:val="22"/>
        </w:rPr>
        <w:t>rozdziale</w:t>
      </w:r>
      <w:r w:rsidR="005701B6" w:rsidRPr="006D7081">
        <w:rPr>
          <w:color w:val="000000" w:themeColor="text1"/>
          <w:sz w:val="22"/>
          <w:szCs w:val="22"/>
        </w:rPr>
        <w:t xml:space="preserve"> 12 SWZ.</w:t>
      </w:r>
    </w:p>
    <w:p w14:paraId="1B92ED04" w14:textId="77777777" w:rsidR="00FA2663" w:rsidRPr="006D7081" w:rsidRDefault="00FA2663" w:rsidP="00386FBD">
      <w:pPr>
        <w:pStyle w:val="Styl"/>
        <w:numPr>
          <w:ilvl w:val="0"/>
          <w:numId w:val="14"/>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77777777"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4260B163"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886EA0">
        <w:rPr>
          <w:b/>
          <w:bCs/>
          <w:sz w:val="22"/>
          <w:szCs w:val="22"/>
        </w:rPr>
        <w:t>9</w:t>
      </w:r>
      <w:r w:rsidR="00F83CA4" w:rsidRPr="00F83CA4">
        <w:rPr>
          <w:b/>
          <w:bCs/>
          <w:sz w:val="22"/>
          <w:szCs w:val="22"/>
        </w:rPr>
        <w:t xml:space="preserve"> </w:t>
      </w:r>
      <w:r w:rsidR="00886EA0">
        <w:rPr>
          <w:b/>
          <w:bCs/>
          <w:sz w:val="22"/>
          <w:szCs w:val="22"/>
        </w:rPr>
        <w:t>września</w:t>
      </w:r>
      <w:r w:rsidR="001A7C10" w:rsidRPr="006D7081">
        <w:rPr>
          <w:b/>
          <w:bCs/>
          <w:sz w:val="22"/>
          <w:szCs w:val="22"/>
        </w:rPr>
        <w:t xml:space="preserve"> 202</w:t>
      </w:r>
      <w:r w:rsidR="00F83CA4">
        <w:rPr>
          <w:b/>
          <w:bCs/>
          <w:sz w:val="22"/>
          <w:szCs w:val="22"/>
        </w:rPr>
        <w:t>2</w:t>
      </w:r>
      <w:r w:rsidR="001A7C10" w:rsidRPr="006D7081">
        <w:rPr>
          <w:b/>
          <w:bCs/>
          <w:sz w:val="22"/>
          <w:szCs w:val="22"/>
        </w:rPr>
        <w:t xml:space="preserve"> r. o godz. 10:30</w:t>
      </w:r>
      <w:r w:rsidR="00FA2663" w:rsidRPr="006D7081">
        <w:rPr>
          <w:b/>
          <w:bCs/>
          <w:sz w:val="22"/>
          <w:szCs w:val="22"/>
        </w:rPr>
        <w:t xml:space="preserve"> </w:t>
      </w:r>
      <w:r w:rsidR="001F24D8" w:rsidRPr="002D5CA8">
        <w:rPr>
          <w:b/>
          <w:bCs/>
          <w:sz w:val="22"/>
          <w:szCs w:val="22"/>
        </w:rPr>
        <w:t>czasu lokalnego</w:t>
      </w:r>
      <w:r w:rsidR="001F24D8">
        <w:rPr>
          <w:sz w:val="22"/>
          <w:szCs w:val="22"/>
        </w:rPr>
        <w:t>.</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000000" w:rsidP="001A7C10">
      <w:pPr>
        <w:pStyle w:val="Styl"/>
        <w:tabs>
          <w:tab w:val="left" w:pos="0"/>
        </w:tabs>
        <w:spacing w:line="360" w:lineRule="auto"/>
        <w:ind w:left="142" w:right="14"/>
        <w:jc w:val="both"/>
        <w:rPr>
          <w:sz w:val="22"/>
          <w:szCs w:val="22"/>
        </w:rPr>
      </w:pPr>
      <w:hyperlink r:id="rId21"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5ADEE8DE"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t>
      </w:r>
      <w:r w:rsidR="00732FF1">
        <w:rPr>
          <w:b/>
          <w:sz w:val="22"/>
          <w:szCs w:val="22"/>
        </w:rPr>
        <w:t>Podstawy wykluczenia Wykonawcy z postępowania</w:t>
      </w:r>
      <w:r w:rsidRPr="006D7081">
        <w:rPr>
          <w:b/>
          <w:sz w:val="22"/>
          <w:szCs w:val="22"/>
        </w:rPr>
        <w:t xml:space="preserve"> </w:t>
      </w:r>
    </w:p>
    <w:p w14:paraId="3245178C" w14:textId="009E2859" w:rsidR="000A43B4"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0A43B4">
        <w:rPr>
          <w:rFonts w:ascii="Arial" w:hAnsi="Arial" w:cs="Arial"/>
          <w:sz w:val="22"/>
          <w:szCs w:val="22"/>
        </w:rPr>
        <w:t xml:space="preserve"> </w:t>
      </w:r>
      <w:proofErr w:type="spellStart"/>
      <w:r w:rsidR="000A43B4">
        <w:rPr>
          <w:rFonts w:ascii="Arial" w:hAnsi="Arial" w:cs="Arial"/>
          <w:sz w:val="22"/>
          <w:szCs w:val="22"/>
        </w:rPr>
        <w:t>Pzp</w:t>
      </w:r>
      <w:proofErr w:type="spellEnd"/>
      <w:r w:rsidR="000A43B4">
        <w:rPr>
          <w:rFonts w:ascii="Arial" w:hAnsi="Arial" w:cs="Arial"/>
          <w:sz w:val="22"/>
          <w:szCs w:val="22"/>
        </w:rPr>
        <w:t>.</w:t>
      </w:r>
    </w:p>
    <w:p w14:paraId="07DD0181" w14:textId="6E475B5B" w:rsidR="00F54E98" w:rsidRDefault="000A43B4" w:rsidP="00147C06">
      <w:pPr>
        <w:pStyle w:val="Tekstpodstawowywcity3"/>
        <w:spacing w:before="40" w:after="0" w:line="360" w:lineRule="auto"/>
        <w:ind w:left="142" w:hanging="284"/>
        <w:jc w:val="both"/>
        <w:rPr>
          <w:rFonts w:ascii="Arial" w:hAnsi="Arial" w:cs="Arial"/>
          <w:sz w:val="22"/>
          <w:szCs w:val="22"/>
        </w:rPr>
      </w:pPr>
      <w:r>
        <w:rPr>
          <w:rFonts w:ascii="Arial" w:hAnsi="Arial" w:cs="Arial"/>
          <w:sz w:val="22"/>
          <w:szCs w:val="22"/>
        </w:rPr>
        <w:t>2.</w:t>
      </w:r>
      <w:r>
        <w:rPr>
          <w:rFonts w:ascii="Arial" w:hAnsi="Arial" w:cs="Arial"/>
          <w:sz w:val="22"/>
          <w:szCs w:val="22"/>
        </w:rPr>
        <w:tab/>
        <w:t>O udzielenie zamówienia mogą ubiegać się wykonawcy, którzy nie podlegają wykluczeniu</w:t>
      </w:r>
      <w:r w:rsidR="00F54E98" w:rsidRPr="006D7081">
        <w:rPr>
          <w:rFonts w:ascii="Arial" w:hAnsi="Arial" w:cs="Arial"/>
          <w:sz w:val="22"/>
          <w:szCs w:val="22"/>
        </w:rPr>
        <w:t xml:space="preserve">  </w:t>
      </w:r>
      <w:r>
        <w:rPr>
          <w:rFonts w:ascii="Arial" w:hAnsi="Arial" w:cs="Arial"/>
          <w:sz w:val="22"/>
          <w:szCs w:val="22"/>
        </w:rPr>
        <w:t>na postawie art. 7 ust. 1 ustawy z dnia 13 kwietnia 2022 r. o</w:t>
      </w:r>
      <w:r w:rsidR="00147C06">
        <w:rPr>
          <w:rFonts w:ascii="Arial" w:hAnsi="Arial" w:cs="Arial"/>
          <w:sz w:val="22"/>
          <w:szCs w:val="22"/>
        </w:rPr>
        <w:t> </w:t>
      </w:r>
      <w:r>
        <w:rPr>
          <w:rFonts w:ascii="Arial" w:hAnsi="Arial" w:cs="Arial"/>
          <w:sz w:val="22"/>
          <w:szCs w:val="22"/>
        </w:rPr>
        <w:t xml:space="preserve">szczególnych rozwiązaniach w zakresie </w:t>
      </w:r>
      <w:r w:rsidR="00147C06">
        <w:rPr>
          <w:rFonts w:ascii="Arial" w:hAnsi="Arial" w:cs="Arial"/>
          <w:sz w:val="22"/>
          <w:szCs w:val="22"/>
        </w:rPr>
        <w:t>przeciwdziałania wspieraniu agresji na Ukrainę oraz służących ochronie bezpieczeństwa narodowego.</w:t>
      </w:r>
    </w:p>
    <w:p w14:paraId="0A2E9099" w14:textId="6D64D013" w:rsidR="00732FF1"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3</w:t>
      </w:r>
      <w:r w:rsidR="00732FF1">
        <w:rPr>
          <w:rFonts w:ascii="Arial" w:hAnsi="Arial" w:cs="Arial"/>
          <w:sz w:val="22"/>
          <w:szCs w:val="22"/>
        </w:rPr>
        <w:t>.</w:t>
      </w:r>
      <w:r w:rsidR="00732FF1">
        <w:rPr>
          <w:rFonts w:ascii="Arial" w:hAnsi="Arial" w:cs="Arial"/>
          <w:sz w:val="22"/>
          <w:szCs w:val="22"/>
        </w:rPr>
        <w:tab/>
        <w:t xml:space="preserve">W przypadku gdy w postępowaniu o udzielenie niniejszego zamówienia biorą udział Wykonawcy występujący wspólnie (konsorcjum), brak podstaw do wykluczenia z postępowania w zakresie określonym w ust. 1 </w:t>
      </w:r>
      <w:r w:rsidR="002F3E82">
        <w:rPr>
          <w:rFonts w:ascii="Arial" w:hAnsi="Arial" w:cs="Arial"/>
          <w:sz w:val="22"/>
          <w:szCs w:val="22"/>
        </w:rPr>
        <w:t xml:space="preserve">i ust. 2 </w:t>
      </w:r>
      <w:r w:rsidR="00732FF1">
        <w:rPr>
          <w:rFonts w:ascii="Arial" w:hAnsi="Arial" w:cs="Arial"/>
          <w:sz w:val="22"/>
          <w:szCs w:val="22"/>
        </w:rPr>
        <w:t xml:space="preserve">musi wykazać każdy z </w:t>
      </w:r>
      <w:r w:rsidR="0079026C">
        <w:rPr>
          <w:rFonts w:ascii="Arial" w:hAnsi="Arial" w:cs="Arial"/>
          <w:sz w:val="22"/>
          <w:szCs w:val="22"/>
        </w:rPr>
        <w:t>w</w:t>
      </w:r>
      <w:r w:rsidR="00732FF1">
        <w:rPr>
          <w:rFonts w:ascii="Arial" w:hAnsi="Arial" w:cs="Arial"/>
          <w:sz w:val="22"/>
          <w:szCs w:val="22"/>
        </w:rPr>
        <w:t>ykonawców wspólnie ubiegający się o udzielenie zamówienia.</w:t>
      </w:r>
    </w:p>
    <w:p w14:paraId="294C6B62" w14:textId="0A58E825" w:rsidR="00393334"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4</w:t>
      </w:r>
      <w:r w:rsidR="00393334">
        <w:rPr>
          <w:rFonts w:ascii="Arial" w:hAnsi="Arial" w:cs="Arial"/>
          <w:sz w:val="22"/>
          <w:szCs w:val="22"/>
        </w:rPr>
        <w:t>.</w:t>
      </w:r>
      <w:r w:rsidR="00393334">
        <w:rPr>
          <w:rFonts w:ascii="Arial" w:hAnsi="Arial" w:cs="Arial"/>
          <w:sz w:val="22"/>
          <w:szCs w:val="22"/>
        </w:rPr>
        <w:tab/>
        <w:t xml:space="preserve">W przypadku gdy </w:t>
      </w:r>
      <w:r w:rsidR="0079026C">
        <w:rPr>
          <w:rFonts w:ascii="Arial" w:hAnsi="Arial" w:cs="Arial"/>
          <w:sz w:val="22"/>
          <w:szCs w:val="22"/>
        </w:rPr>
        <w:t>w</w:t>
      </w:r>
      <w:r w:rsidR="00393334">
        <w:rPr>
          <w:rFonts w:ascii="Arial" w:hAnsi="Arial" w:cs="Arial"/>
          <w:sz w:val="22"/>
          <w:szCs w:val="22"/>
        </w:rPr>
        <w:t xml:space="preserve">ykonawca powołuje się na zasoby innych podmiotów w celu potwierdzenia spełnienia warunków udziału w postępowaniu, brak podstaw do wykluczenia z postępowania w zakresie określonym w ust. 1 </w:t>
      </w:r>
      <w:r w:rsidR="002F3E82">
        <w:rPr>
          <w:rFonts w:ascii="Arial" w:hAnsi="Arial" w:cs="Arial"/>
          <w:sz w:val="22"/>
          <w:szCs w:val="22"/>
        </w:rPr>
        <w:t xml:space="preserve">i ust. 2 </w:t>
      </w:r>
      <w:r w:rsidR="0079026C">
        <w:rPr>
          <w:rFonts w:ascii="Arial" w:hAnsi="Arial" w:cs="Arial"/>
          <w:sz w:val="22"/>
          <w:szCs w:val="22"/>
        </w:rPr>
        <w:t>w</w:t>
      </w:r>
      <w:r w:rsidR="001630BB">
        <w:rPr>
          <w:rFonts w:ascii="Arial" w:hAnsi="Arial" w:cs="Arial"/>
          <w:sz w:val="22"/>
          <w:szCs w:val="22"/>
        </w:rPr>
        <w:t xml:space="preserve">ykonawca </w:t>
      </w:r>
      <w:r w:rsidR="001630BB">
        <w:rPr>
          <w:rFonts w:ascii="Arial" w:hAnsi="Arial" w:cs="Arial"/>
          <w:sz w:val="22"/>
          <w:szCs w:val="22"/>
        </w:rPr>
        <w:lastRenderedPageBreak/>
        <w:t>jest zobowiązany wykazać wobec każdego podmiotu na którego zasób się powołuje.</w:t>
      </w:r>
    </w:p>
    <w:p w14:paraId="2ECA8053" w14:textId="5F0BBFA4" w:rsidR="001630BB"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5.</w:t>
      </w:r>
      <w:r w:rsidR="001630BB">
        <w:rPr>
          <w:rFonts w:ascii="Arial" w:hAnsi="Arial" w:cs="Arial"/>
          <w:sz w:val="22"/>
          <w:szCs w:val="22"/>
        </w:rPr>
        <w:t xml:space="preserve"> Jeżeli podmiot udostępniający zasoby podlega wykluczeniu z postępowania wobec zaistnienia przesłanek określonych w ust. 1, Zamawiający zażąda aby Wykonawca w terminie wskazanym:</w:t>
      </w:r>
    </w:p>
    <w:p w14:paraId="546BB0E9" w14:textId="73297FE8" w:rsidR="001630BB" w:rsidRDefault="001630BB"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1) zastąpił ten podmiot innym podmiotem lub podmiotami w celu wykazania spełnienia warunków udziału w postępowaniu</w:t>
      </w:r>
      <w:r w:rsidR="003A31DF">
        <w:rPr>
          <w:rFonts w:ascii="Arial" w:hAnsi="Arial" w:cs="Arial"/>
          <w:sz w:val="22"/>
          <w:szCs w:val="22"/>
        </w:rPr>
        <w:t xml:space="preserve">, o których mowa w </w:t>
      </w:r>
      <w:r w:rsidR="005E09EE">
        <w:rPr>
          <w:rFonts w:ascii="Arial" w:hAnsi="Arial" w:cs="Arial"/>
          <w:sz w:val="22"/>
          <w:szCs w:val="22"/>
        </w:rPr>
        <w:t>rozdziale                   18</w:t>
      </w:r>
      <w:r w:rsidR="003A31DF" w:rsidRPr="00254346">
        <w:rPr>
          <w:rFonts w:ascii="Arial" w:hAnsi="Arial" w:cs="Arial"/>
          <w:color w:val="FF0000"/>
          <w:sz w:val="22"/>
          <w:szCs w:val="22"/>
        </w:rPr>
        <w:t xml:space="preserve"> </w:t>
      </w:r>
      <w:r w:rsidR="003A31DF" w:rsidRPr="005E09EE">
        <w:rPr>
          <w:rFonts w:ascii="Arial" w:hAnsi="Arial" w:cs="Arial"/>
          <w:color w:val="000000" w:themeColor="text1"/>
          <w:sz w:val="22"/>
          <w:szCs w:val="22"/>
        </w:rPr>
        <w:t>SWZ</w:t>
      </w:r>
      <w:r w:rsidR="003A31DF" w:rsidRPr="00254346">
        <w:rPr>
          <w:rFonts w:ascii="Arial" w:hAnsi="Arial" w:cs="Arial"/>
          <w:color w:val="FF0000"/>
          <w:sz w:val="22"/>
          <w:szCs w:val="22"/>
        </w:rPr>
        <w:t xml:space="preserve"> </w:t>
      </w:r>
      <w:r w:rsidR="003A31DF">
        <w:rPr>
          <w:rFonts w:ascii="Arial" w:hAnsi="Arial" w:cs="Arial"/>
          <w:sz w:val="22"/>
          <w:szCs w:val="22"/>
        </w:rPr>
        <w:t>oraz wykazania braku podstaw do wykluczenia z postępowania w</w:t>
      </w:r>
      <w:r w:rsidR="005E09EE">
        <w:rPr>
          <w:rFonts w:ascii="Arial" w:hAnsi="Arial" w:cs="Arial"/>
          <w:sz w:val="22"/>
          <w:szCs w:val="22"/>
        </w:rPr>
        <w:t> </w:t>
      </w:r>
      <w:r w:rsidR="003A31DF">
        <w:rPr>
          <w:rFonts w:ascii="Arial" w:hAnsi="Arial" w:cs="Arial"/>
          <w:sz w:val="22"/>
          <w:szCs w:val="22"/>
        </w:rPr>
        <w:t>zakresie określonym w ust.1</w:t>
      </w:r>
      <w:r w:rsidR="009D3289">
        <w:rPr>
          <w:rFonts w:ascii="Arial" w:hAnsi="Arial" w:cs="Arial"/>
          <w:sz w:val="22"/>
          <w:szCs w:val="22"/>
        </w:rPr>
        <w:t xml:space="preserve">, </w:t>
      </w:r>
      <w:r w:rsidR="003A31DF">
        <w:rPr>
          <w:rFonts w:ascii="Arial" w:hAnsi="Arial" w:cs="Arial"/>
          <w:sz w:val="22"/>
          <w:szCs w:val="22"/>
        </w:rPr>
        <w:t>albo</w:t>
      </w:r>
    </w:p>
    <w:p w14:paraId="17C39A0C" w14:textId="2D06962B" w:rsidR="003A31DF" w:rsidRPr="006D7081" w:rsidRDefault="003A31DF"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ab/>
        <w:t>2) samodzielnie wykazał, że spełnia warunki udziału w postępowaniu</w:t>
      </w:r>
    </w:p>
    <w:p w14:paraId="4CF3037C" w14:textId="48631DCB"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r w:rsidR="00A923DC">
        <w:rPr>
          <w:b/>
          <w:sz w:val="22"/>
          <w:szCs w:val="22"/>
        </w:rPr>
        <w:t xml:space="preserve"> </w:t>
      </w:r>
      <w:proofErr w:type="spellStart"/>
      <w:r w:rsidR="004B4BC5">
        <w:rPr>
          <w:b/>
          <w:sz w:val="22"/>
          <w:szCs w:val="22"/>
        </w:rPr>
        <w:t>Pzp</w:t>
      </w:r>
      <w:proofErr w:type="spellEnd"/>
      <w:r w:rsidR="004B4BC5">
        <w:rPr>
          <w:b/>
          <w:sz w:val="22"/>
          <w:szCs w:val="22"/>
        </w:rPr>
        <w:t>.</w:t>
      </w:r>
    </w:p>
    <w:p w14:paraId="21D979C0" w14:textId="5CAA179D" w:rsidR="006F7A49" w:rsidRPr="006D7081" w:rsidRDefault="00874201" w:rsidP="003440DC">
      <w:pPr>
        <w:pStyle w:val="Default"/>
        <w:spacing w:line="360" w:lineRule="auto"/>
        <w:ind w:left="-142"/>
        <w:jc w:val="both"/>
        <w:rPr>
          <w:rFonts w:ascii="Arial" w:hAnsi="Arial" w:cs="Arial"/>
          <w:sz w:val="22"/>
          <w:szCs w:val="22"/>
        </w:rPr>
      </w:pPr>
      <w:r w:rsidRPr="006D7081">
        <w:rPr>
          <w:rFonts w:ascii="Arial" w:hAnsi="Arial" w:cs="Arial"/>
          <w:sz w:val="22"/>
          <w:szCs w:val="22"/>
        </w:rPr>
        <w:t>1.</w:t>
      </w:r>
      <w:r w:rsidR="003440DC">
        <w:rPr>
          <w:rFonts w:ascii="Arial" w:hAnsi="Arial" w:cs="Arial"/>
          <w:sz w:val="22"/>
          <w:szCs w:val="22"/>
        </w:rPr>
        <w:t xml:space="preserve"> </w:t>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57F845D4"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6A9BAB95"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osobą fizyczną, którego prawomocnie skazano za przestępstwo:</w:t>
      </w:r>
    </w:p>
    <w:p w14:paraId="71125D99" w14:textId="77777777" w:rsidR="003440DC" w:rsidRPr="00782BFB" w:rsidRDefault="003440DC" w:rsidP="003440DC">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 258 Kodeksu karnego,</w:t>
      </w:r>
    </w:p>
    <w:p w14:paraId="689DBB0E" w14:textId="77777777" w:rsidR="003440DC" w:rsidRPr="00782BFB"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061DE753" w14:textId="77777777" w:rsidR="003440DC" w:rsidRPr="00B6540F"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 w art. 46 - 48 ustawy z dnia 25 czerwca 2010 r. o sporcie (Dz. U. z 2020 r. poz.1133 oraz z 2021 r. poz. 2054 i 2142) lub w art. 54 ust. 1 - 4 ustawy z dnia                                            12 maja 2011 r. o refundacji leków, środków spożywczych specjalnego przeznaczenia żywieniowego oraz wyrobów medycznych (Dz.U. z 2021 r.           poz. 523, 1292, 1559, 2054 i 2120),</w:t>
      </w:r>
    </w:p>
    <w:p w14:paraId="44400975" w14:textId="77777777" w:rsidR="003440DC" w:rsidRPr="00BD32E7"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B7B115" w14:textId="77777777" w:rsidR="003440DC" w:rsidRPr="00EC54F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t>e)</w:t>
      </w:r>
      <w:r w:rsidRPr="00EC54F6">
        <w:rPr>
          <w:rFonts w:ascii="Arial" w:hAnsi="Arial" w:cs="Arial"/>
          <w:color w:val="000000" w:themeColor="text1"/>
          <w:sz w:val="22"/>
          <w:szCs w:val="22"/>
        </w:rPr>
        <w:tab/>
        <w:t>o charakterze terrorystycznym, o którym mowa w art. 115 § 20 Kodeksu karnego, lub mające na celu popełnienie tego przestępstwa,</w:t>
      </w:r>
    </w:p>
    <w:p w14:paraId="0D115BD5" w14:textId="77777777" w:rsidR="003440DC" w:rsidRPr="007010FD"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f)</w:t>
      </w:r>
      <w:r w:rsidRPr="007010FD">
        <w:rPr>
          <w:rFonts w:ascii="Arial" w:hAnsi="Arial" w:cs="Arial"/>
          <w:color w:val="000000" w:themeColor="text1"/>
          <w:sz w:val="22"/>
          <w:szCs w:val="22"/>
        </w:rPr>
        <w:tab/>
        <w:t xml:space="preserve">powierzenia wykonywania pracy małoletniemu cudzoziemcowi, o którym mowa w art. 9 ust. 2 ustawy z dnia 15 czerwca 2012 r. o skutkach powierzania </w:t>
      </w:r>
      <w:r w:rsidRPr="007010FD">
        <w:rPr>
          <w:rFonts w:ascii="Arial" w:hAnsi="Arial" w:cs="Arial"/>
          <w:color w:val="000000" w:themeColor="text1"/>
          <w:sz w:val="22"/>
          <w:szCs w:val="22"/>
        </w:rPr>
        <w:lastRenderedPageBreak/>
        <w:t>wykonywania pracy cudzoziemcom przebywającym wbrew przepisom na terytorium Rzeczypospolitej Polskiej (D</w:t>
      </w:r>
      <w:r>
        <w:rPr>
          <w:rFonts w:ascii="Arial" w:hAnsi="Arial" w:cs="Arial"/>
          <w:color w:val="000000" w:themeColor="text1"/>
          <w:sz w:val="22"/>
          <w:szCs w:val="22"/>
        </w:rPr>
        <w:t>z</w:t>
      </w:r>
      <w:r w:rsidRPr="007010FD">
        <w:rPr>
          <w:rFonts w:ascii="Arial" w:hAnsi="Arial" w:cs="Arial"/>
          <w:color w:val="000000" w:themeColor="text1"/>
          <w:sz w:val="22"/>
          <w:szCs w:val="22"/>
        </w:rPr>
        <w:t>.U. z 2021 poz. 1745),</w:t>
      </w:r>
    </w:p>
    <w:p w14:paraId="6DFCAEC0"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C8FAAF"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h)</w:t>
      </w:r>
      <w:r w:rsidRPr="00C37016">
        <w:rPr>
          <w:rFonts w:ascii="Arial" w:hAnsi="Arial" w:cs="Arial"/>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6645B3A9"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ab/>
        <w:t>lub za odpowiedni czyn zabroniony określony w przepisach prawa obcego;</w:t>
      </w:r>
    </w:p>
    <w:p w14:paraId="1B0A3B0E" w14:textId="77777777" w:rsidR="003440DC" w:rsidRPr="00980B9A"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Pr="00980B9A">
        <w:rPr>
          <w:rFonts w:ascii="Arial" w:hAnsi="Arial" w:cs="Arial"/>
          <w:color w:val="000000" w:themeColor="text1"/>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8847B3" w14:textId="77777777" w:rsidR="003440DC" w:rsidRPr="00F32A08"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1338008"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p>
    <w:p w14:paraId="5FC3A339"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przygotowywali te oferty lub wnioski niezależnie od siebie;</w:t>
      </w:r>
    </w:p>
    <w:p w14:paraId="6F59A655" w14:textId="77777777" w:rsidR="003440DC" w:rsidRPr="005B213C"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t xml:space="preserve">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w:t>
      </w:r>
      <w:r w:rsidRPr="005B213C">
        <w:rPr>
          <w:rFonts w:ascii="Arial" w:hAnsi="Arial" w:cs="Arial"/>
          <w:color w:val="000000" w:themeColor="text1"/>
          <w:sz w:val="22"/>
          <w:szCs w:val="22"/>
        </w:rPr>
        <w:lastRenderedPageBreak/>
        <w:t xml:space="preserve">i konsumentów, chyba, że spowodowane tym zakłócenie konkurencji może być wyeliminowane w inny sposób niż przez wykluczenie wykonawcy z udziału w postępowaniu o udzielenie zamówienia. </w:t>
      </w:r>
      <w:r w:rsidRPr="005B213C">
        <w:rPr>
          <w:rFonts w:ascii="Arial" w:hAnsi="Arial" w:cs="Arial"/>
          <w:color w:val="000000" w:themeColor="text1"/>
          <w:sz w:val="22"/>
          <w:szCs w:val="22"/>
        </w:rPr>
        <w:tab/>
      </w:r>
    </w:p>
    <w:p w14:paraId="5D4F08E8" w14:textId="77777777" w:rsidR="003440DC" w:rsidRPr="00465FAC" w:rsidRDefault="003440DC" w:rsidP="003440DC">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Pr="00465FAC">
        <w:rPr>
          <w:rFonts w:ascii="Arial" w:hAnsi="Arial" w:cs="Arial"/>
          <w:bCs/>
          <w:iCs/>
          <w:color w:val="000000" w:themeColor="text1"/>
          <w:sz w:val="22"/>
          <w:szCs w:val="22"/>
        </w:rPr>
        <w:t xml:space="preserve"> </w:t>
      </w:r>
      <w:r w:rsidRPr="00465FAC">
        <w:rPr>
          <w:rFonts w:ascii="Arial" w:eastAsia="Calibri" w:hAnsi="Arial" w:cs="Arial"/>
          <w:color w:val="000000" w:themeColor="text1"/>
          <w:sz w:val="22"/>
          <w:szCs w:val="22"/>
        </w:rPr>
        <w:t>Wykonawca nie podlega wykluczeniu w okolicznościach określonych w art. 108 ust. 1 pkt. 1,</w:t>
      </w:r>
      <w:r>
        <w:rPr>
          <w:rFonts w:ascii="Arial" w:eastAsia="Calibri" w:hAnsi="Arial" w:cs="Arial"/>
          <w:color w:val="000000" w:themeColor="text1"/>
          <w:sz w:val="22"/>
          <w:szCs w:val="22"/>
        </w:rPr>
        <w:t xml:space="preserve"> </w:t>
      </w:r>
      <w:r w:rsidRPr="00465FAC">
        <w:rPr>
          <w:rFonts w:ascii="Arial" w:eastAsia="Calibri" w:hAnsi="Arial" w:cs="Arial"/>
          <w:color w:val="000000" w:themeColor="text1"/>
          <w:sz w:val="22"/>
          <w:szCs w:val="22"/>
        </w:rPr>
        <w:t>2 i 5 jeżeli udowodni zamawiającemu, że spełnił łącznie następujące przesłanki:</w:t>
      </w:r>
    </w:p>
    <w:p w14:paraId="3C159A34"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1)</w:t>
      </w:r>
      <w:r w:rsidRPr="00465FAC">
        <w:rPr>
          <w:rFonts w:ascii="Arial" w:eastAsia="Calibri" w:hAnsi="Arial" w:cs="Arial"/>
          <w:color w:val="000000" w:themeColor="text1"/>
          <w:sz w:val="22"/>
          <w:szCs w:val="22"/>
        </w:rPr>
        <w:tab/>
        <w:t xml:space="preserve">naprawił lub zobowiązał się do naprawienia szkody wyrządzonej przestępstwem, wykroczeniem lub swoim nieprawidłowym postępowaniem, w tym poprzez zadośćuczynienie pieniężne; </w:t>
      </w:r>
    </w:p>
    <w:p w14:paraId="23C98247"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49798EA"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podjął konkretne środki techniczne, organizacyjne i kadrowe, odpowiednie dla zapobiegania dalszym przestępstwom, wykroczeniom lub nieprawidłowemu postępowaniu, w szczególności: </w:t>
      </w:r>
    </w:p>
    <w:p w14:paraId="46D2088C"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Pr="00465FAC">
        <w:rPr>
          <w:rFonts w:ascii="Arial" w:eastAsia="Calibri" w:hAnsi="Arial" w:cs="Arial"/>
          <w:color w:val="000000" w:themeColor="text1"/>
          <w:sz w:val="22"/>
          <w:szCs w:val="22"/>
        </w:rPr>
        <w:tab/>
        <w:t xml:space="preserve">nieprawidłowe postępowanie wykonawcy, </w:t>
      </w:r>
    </w:p>
    <w:p w14:paraId="029EBDE7" w14:textId="77777777" w:rsidR="003440DC" w:rsidRPr="00465FAC" w:rsidRDefault="003440DC" w:rsidP="003440DC">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1EE7EEA2"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42BA7AAB"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Pr="00465FAC">
        <w:rPr>
          <w:rFonts w:ascii="Arial" w:eastAsia="Calibri" w:hAnsi="Arial" w:cs="Arial"/>
          <w:color w:val="000000" w:themeColor="text1"/>
          <w:sz w:val="22"/>
          <w:szCs w:val="22"/>
        </w:rPr>
        <w:tab/>
        <w:t xml:space="preserve">utworzył struktury audytu wewnętrznego do monitorowania przestrzegania przepisów, wewnętrznych regulacji lub standardów, </w:t>
      </w:r>
    </w:p>
    <w:p w14:paraId="0700DD59"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Pr="00465FAC">
        <w:rPr>
          <w:rFonts w:ascii="Arial" w:eastAsia="Calibri" w:hAnsi="Arial" w:cs="Arial"/>
          <w:color w:val="000000" w:themeColor="text1"/>
          <w:sz w:val="22"/>
          <w:szCs w:val="22"/>
        </w:rPr>
        <w:tab/>
        <w:t xml:space="preserve">wprowadził wewnętrzne regulacje dotyczące odpowiedzialności i odszkodowań za nieprzestrzeganie przepisów, wewnętrznych regulacji lub standardów. </w:t>
      </w:r>
    </w:p>
    <w:p w14:paraId="47385009"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C65CE38" w14:textId="014C3B51" w:rsidR="005E748C" w:rsidRDefault="004B4BC5" w:rsidP="004B4BC5">
      <w:pPr>
        <w:pStyle w:val="Tekstpodstawowywcity"/>
        <w:tabs>
          <w:tab w:val="left" w:pos="-142"/>
        </w:tabs>
        <w:spacing w:before="120" w:line="360" w:lineRule="auto"/>
        <w:ind w:left="0" w:hanging="426"/>
        <w:jc w:val="both"/>
        <w:rPr>
          <w:rFonts w:ascii="Arial" w:hAnsi="Arial" w:cs="Arial"/>
          <w:color w:val="000000" w:themeColor="text1"/>
          <w:sz w:val="22"/>
        </w:rPr>
      </w:pPr>
      <w:r w:rsidRPr="004B4BC5">
        <w:rPr>
          <w:rFonts w:ascii="Arial" w:hAnsi="Arial" w:cs="Arial"/>
          <w:b/>
          <w:bCs/>
          <w:color w:val="000000" w:themeColor="text1"/>
          <w:sz w:val="22"/>
        </w:rPr>
        <w:t>17</w:t>
      </w:r>
      <w:r w:rsidR="00814587" w:rsidRPr="004B4BC5">
        <w:rPr>
          <w:rFonts w:ascii="Arial" w:hAnsi="Arial" w:cs="Arial"/>
          <w:b/>
          <w:bCs/>
          <w:color w:val="000000" w:themeColor="text1"/>
          <w:sz w:val="22"/>
        </w:rPr>
        <w:t>.</w:t>
      </w:r>
      <w:r>
        <w:rPr>
          <w:rFonts w:ascii="Arial" w:hAnsi="Arial" w:cs="Arial"/>
          <w:color w:val="000000" w:themeColor="text1"/>
          <w:sz w:val="22"/>
        </w:rPr>
        <w:tab/>
      </w:r>
      <w:r w:rsidRPr="004B4BC5">
        <w:rPr>
          <w:rFonts w:ascii="Arial" w:hAnsi="Arial" w:cs="Arial"/>
          <w:b/>
          <w:bCs/>
          <w:color w:val="000000" w:themeColor="text1"/>
          <w:sz w:val="22"/>
        </w:rPr>
        <w:t>P</w:t>
      </w:r>
      <w:r w:rsidR="00814587" w:rsidRPr="00B461AF">
        <w:rPr>
          <w:rFonts w:ascii="Arial" w:hAnsi="Arial" w:cs="Arial"/>
          <w:b/>
          <w:bCs/>
          <w:color w:val="000000" w:themeColor="text1"/>
          <w:sz w:val="22"/>
        </w:rPr>
        <w:t>odstawy wykluczenia w związku z wejściem w</w:t>
      </w:r>
      <w:r w:rsidR="00814587">
        <w:rPr>
          <w:rFonts w:ascii="Arial" w:hAnsi="Arial" w:cs="Arial"/>
          <w:b/>
          <w:bCs/>
          <w:color w:val="000000" w:themeColor="text1"/>
          <w:sz w:val="22"/>
        </w:rPr>
        <w:t> </w:t>
      </w:r>
      <w:r w:rsidR="00814587" w:rsidRPr="00B461AF">
        <w:rPr>
          <w:rFonts w:ascii="Arial" w:hAnsi="Arial" w:cs="Arial"/>
          <w:b/>
          <w:bCs/>
          <w:color w:val="000000" w:themeColor="text1"/>
          <w:sz w:val="22"/>
        </w:rPr>
        <w:t xml:space="preserve">życie ustawy z dnia </w:t>
      </w:r>
      <w:r>
        <w:rPr>
          <w:rFonts w:ascii="Arial" w:hAnsi="Arial" w:cs="Arial"/>
          <w:b/>
          <w:bCs/>
          <w:color w:val="000000" w:themeColor="text1"/>
          <w:sz w:val="22"/>
        </w:rPr>
        <w:t xml:space="preserve">                                  </w:t>
      </w:r>
      <w:r w:rsidR="00814587" w:rsidRPr="00B461AF">
        <w:rPr>
          <w:rFonts w:ascii="Arial" w:hAnsi="Arial" w:cs="Arial"/>
          <w:b/>
          <w:bCs/>
          <w:color w:val="000000" w:themeColor="text1"/>
          <w:sz w:val="22"/>
        </w:rPr>
        <w:t>13 kwietnia 2022 r. o szczególnych rozwiązaniach w</w:t>
      </w:r>
      <w:r>
        <w:rPr>
          <w:rFonts w:ascii="Arial" w:hAnsi="Arial" w:cs="Arial"/>
          <w:b/>
          <w:bCs/>
          <w:color w:val="000000" w:themeColor="text1"/>
          <w:sz w:val="22"/>
        </w:rPr>
        <w:t> </w:t>
      </w:r>
      <w:r w:rsidR="00814587" w:rsidRPr="00B461AF">
        <w:rPr>
          <w:rFonts w:ascii="Arial" w:hAnsi="Arial" w:cs="Arial"/>
          <w:b/>
          <w:bCs/>
          <w:color w:val="000000" w:themeColor="text1"/>
          <w:sz w:val="22"/>
        </w:rPr>
        <w:t xml:space="preserve">zakresie przeciwdziałania wspieraniu agresji na Ukrainę </w:t>
      </w:r>
      <w:r w:rsidR="007A7424">
        <w:rPr>
          <w:rFonts w:ascii="Arial" w:hAnsi="Arial" w:cs="Arial"/>
          <w:b/>
          <w:bCs/>
          <w:color w:val="000000" w:themeColor="text1"/>
          <w:sz w:val="22"/>
        </w:rPr>
        <w:t>(art. 7 ust.1 ustawy sankcyjnej)</w:t>
      </w:r>
      <w:r w:rsidR="005E748C">
        <w:rPr>
          <w:rFonts w:ascii="Arial" w:hAnsi="Arial" w:cs="Arial"/>
          <w:b/>
          <w:bCs/>
          <w:color w:val="000000" w:themeColor="text1"/>
          <w:sz w:val="22"/>
        </w:rPr>
        <w:t>.</w:t>
      </w:r>
    </w:p>
    <w:p w14:paraId="0C19A460" w14:textId="0263DA80" w:rsidR="00814587" w:rsidRDefault="005E748C" w:rsidP="004B4BC5">
      <w:pPr>
        <w:pStyle w:val="Tekstpodstawowywcity"/>
        <w:tabs>
          <w:tab w:val="left" w:pos="-142"/>
        </w:tabs>
        <w:spacing w:before="120" w:line="360" w:lineRule="auto"/>
        <w:ind w:left="0" w:hanging="426"/>
        <w:jc w:val="both"/>
        <w:rPr>
          <w:rFonts w:ascii="Arial" w:hAnsi="Arial" w:cs="Arial"/>
          <w:color w:val="000000" w:themeColor="text1"/>
          <w:sz w:val="22"/>
        </w:rPr>
      </w:pPr>
      <w:r>
        <w:rPr>
          <w:rFonts w:ascii="Arial" w:hAnsi="Arial" w:cs="Arial"/>
          <w:color w:val="000000" w:themeColor="text1"/>
          <w:sz w:val="22"/>
        </w:rPr>
        <w:lastRenderedPageBreak/>
        <w:tab/>
      </w:r>
      <w:r>
        <w:rPr>
          <w:rFonts w:ascii="Arial" w:hAnsi="Arial" w:cs="Arial"/>
          <w:color w:val="000000" w:themeColor="text1"/>
          <w:sz w:val="22"/>
        </w:rPr>
        <w:tab/>
        <w:t>Z</w:t>
      </w:r>
      <w:r w:rsidR="00814587">
        <w:rPr>
          <w:rFonts w:ascii="Arial" w:hAnsi="Arial" w:cs="Arial"/>
          <w:color w:val="000000" w:themeColor="text1"/>
          <w:sz w:val="22"/>
        </w:rPr>
        <w:t> </w:t>
      </w:r>
      <w:r w:rsidR="00814587" w:rsidRPr="00B461AF">
        <w:rPr>
          <w:rFonts w:ascii="Arial" w:hAnsi="Arial" w:cs="Arial"/>
          <w:color w:val="000000" w:themeColor="text1"/>
          <w:sz w:val="22"/>
        </w:rPr>
        <w:t>postępowania o</w:t>
      </w:r>
      <w:r w:rsidR="004B4BC5">
        <w:rPr>
          <w:rFonts w:ascii="Arial" w:hAnsi="Arial" w:cs="Arial"/>
          <w:color w:val="000000" w:themeColor="text1"/>
          <w:sz w:val="22"/>
        </w:rPr>
        <w:t> </w:t>
      </w:r>
      <w:r w:rsidR="00814587" w:rsidRPr="00B461AF">
        <w:rPr>
          <w:rFonts w:ascii="Arial" w:hAnsi="Arial" w:cs="Arial"/>
          <w:color w:val="000000" w:themeColor="text1"/>
          <w:sz w:val="22"/>
        </w:rPr>
        <w:t xml:space="preserve">udzielenie zamówienia publicznego lub konkursu prowadzonego na podstawie ustawy z dnia 11 września 2019 r. – Prawo zamówień publicznych, wyklucza się: </w:t>
      </w:r>
    </w:p>
    <w:p w14:paraId="1481479D" w14:textId="280FA44F" w:rsidR="00E02E60" w:rsidRDefault="00814587" w:rsidP="00814587">
      <w:pPr>
        <w:pStyle w:val="Tekstpodstawowywcity"/>
        <w:tabs>
          <w:tab w:val="left" w:pos="-142"/>
        </w:tabs>
        <w:spacing w:before="120" w:line="360" w:lineRule="auto"/>
        <w:ind w:left="0"/>
        <w:jc w:val="both"/>
        <w:rPr>
          <w:rFonts w:ascii="Arial" w:hAnsi="Arial" w:cs="Arial"/>
          <w:color w:val="000000" w:themeColor="text1"/>
          <w:sz w:val="22"/>
        </w:rPr>
      </w:pPr>
      <w:r w:rsidRPr="00B461AF">
        <w:rPr>
          <w:rFonts w:ascii="Arial" w:hAnsi="Arial" w:cs="Arial"/>
          <w:color w:val="000000" w:themeColor="text1"/>
          <w:sz w:val="22"/>
        </w:rPr>
        <w:t>1) wykonawcę oraz uczestnika konkursu wymienionego w wykazach określonych w</w:t>
      </w:r>
      <w:r>
        <w:rPr>
          <w:rFonts w:ascii="Arial" w:hAnsi="Arial" w:cs="Arial"/>
          <w:color w:val="000000" w:themeColor="text1"/>
          <w:sz w:val="22"/>
        </w:rPr>
        <w:t> </w:t>
      </w:r>
      <w:r w:rsidRPr="00B461AF">
        <w:rPr>
          <w:rFonts w:ascii="Arial" w:hAnsi="Arial" w:cs="Arial"/>
          <w:color w:val="000000" w:themeColor="text1"/>
          <w:sz w:val="22"/>
        </w:rPr>
        <w:t xml:space="preserve">rozporządzeniu 765/2006 i rozporządzeniu 269/2014 albo wpisanego na listę na podstawie decyzji w sprawie wpisu na listę rozstrzygającej o zastosowaniu środka, o którym mowa w art. 1 pkt 3 </w:t>
      </w:r>
      <w:r w:rsidR="004E1474">
        <w:rPr>
          <w:rFonts w:ascii="Arial" w:hAnsi="Arial" w:cs="Arial"/>
          <w:color w:val="000000" w:themeColor="text1"/>
          <w:sz w:val="22"/>
        </w:rPr>
        <w:t>ustawy</w:t>
      </w:r>
      <w:r w:rsidRPr="00B461AF">
        <w:rPr>
          <w:rFonts w:ascii="Arial" w:hAnsi="Arial" w:cs="Arial"/>
          <w:color w:val="000000" w:themeColor="text1"/>
          <w:sz w:val="22"/>
        </w:rPr>
        <w:t xml:space="preserve"> sankcyjnej; </w:t>
      </w:r>
    </w:p>
    <w:p w14:paraId="369E8028" w14:textId="388F49B6" w:rsidR="00E02E60"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2) wykonawcę oraz uczestnika konkursu, którego beneficjentem rzeczywistym w</w:t>
      </w:r>
      <w:r w:rsidR="00E02E60">
        <w:rPr>
          <w:rFonts w:ascii="Arial" w:hAnsi="Arial" w:cs="Arial"/>
          <w:color w:val="000000" w:themeColor="text1"/>
          <w:sz w:val="22"/>
        </w:rPr>
        <w:t> </w:t>
      </w:r>
      <w:r w:rsidRPr="00B461AF">
        <w:rPr>
          <w:rFonts w:ascii="Arial" w:hAnsi="Arial" w:cs="Arial"/>
          <w:color w:val="000000" w:themeColor="text1"/>
          <w:sz w:val="22"/>
        </w:rPr>
        <w:t>rozumieniu ustawy z dnia 1 marca 2018 r. o przeciwdziałaniu praniu pieniędzy oraz finansowaniu terroryzmu (Dz. U. z</w:t>
      </w:r>
      <w:r>
        <w:rPr>
          <w:rFonts w:ascii="Arial" w:hAnsi="Arial" w:cs="Arial"/>
          <w:color w:val="000000" w:themeColor="text1"/>
          <w:sz w:val="22"/>
        </w:rPr>
        <w:t> </w:t>
      </w:r>
      <w:r w:rsidRPr="00B461AF">
        <w:rPr>
          <w:rFonts w:ascii="Arial" w:hAnsi="Arial" w:cs="Arial"/>
          <w:color w:val="000000" w:themeColor="text1"/>
          <w:sz w:val="22"/>
        </w:rPr>
        <w:t>2022 r. poz. 593 i 655) jest osoba wymieniona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w:t>
      </w:r>
      <w:r>
        <w:rPr>
          <w:rFonts w:ascii="Arial" w:hAnsi="Arial" w:cs="Arial"/>
          <w:color w:val="000000" w:themeColor="text1"/>
          <w:sz w:val="22"/>
        </w:rPr>
        <w:t xml:space="preserve"> </w:t>
      </w:r>
      <w:r w:rsidRPr="00B461AF">
        <w:rPr>
          <w:rFonts w:ascii="Arial" w:hAnsi="Arial" w:cs="Arial"/>
          <w:color w:val="000000" w:themeColor="text1"/>
          <w:sz w:val="22"/>
        </w:rPr>
        <w:t>wpisana na listę lub będąca takim beneficjentem rzeczywistym od dnia 24 lutego 2022 r., o ile została wpisana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zastosowaniu środka, o którym mowa w art. 1 pkt 3 ustawy sankcyjnej;</w:t>
      </w:r>
    </w:p>
    <w:p w14:paraId="4EC3B524" w14:textId="0A14508E" w:rsidR="00814587"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 xml:space="preserve"> 3) wykonawcę oraz uczestnika konkursu, którego jednostką dominującą w rozumieniu art. 3 ust. 1 pkt 37 ustawy z dnia 29 września 1994 r. o rachunkowości </w:t>
      </w:r>
      <w:r w:rsidR="007A7424">
        <w:rPr>
          <w:rFonts w:ascii="Arial" w:hAnsi="Arial" w:cs="Arial"/>
          <w:color w:val="000000" w:themeColor="text1"/>
          <w:sz w:val="22"/>
        </w:rPr>
        <w:t xml:space="preserve">                                     </w:t>
      </w:r>
      <w:r w:rsidRPr="00B461AF">
        <w:rPr>
          <w:rFonts w:ascii="Arial" w:hAnsi="Arial" w:cs="Arial"/>
          <w:color w:val="000000" w:themeColor="text1"/>
          <w:sz w:val="22"/>
        </w:rPr>
        <w:t>(Dz. U. z</w:t>
      </w:r>
      <w:r>
        <w:rPr>
          <w:rFonts w:ascii="Arial" w:hAnsi="Arial" w:cs="Arial"/>
          <w:color w:val="000000" w:themeColor="text1"/>
          <w:sz w:val="22"/>
        </w:rPr>
        <w:t> </w:t>
      </w:r>
      <w:r w:rsidRPr="00B461AF">
        <w:rPr>
          <w:rFonts w:ascii="Arial" w:hAnsi="Arial" w:cs="Arial"/>
          <w:color w:val="000000" w:themeColor="text1"/>
          <w:sz w:val="22"/>
        </w:rPr>
        <w:t>2021 r. poz. 217, 2105 i 2106) jest podmiot wymieniony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 xml:space="preserve">zastosowaniu środka, o którym mowa w art. 1 pkt 3 ustawy sankcyjnej. </w:t>
      </w:r>
    </w:p>
    <w:p w14:paraId="69BD2ED7" w14:textId="77777777" w:rsidR="00FF526D" w:rsidRDefault="00FF526D" w:rsidP="00D10378">
      <w:pPr>
        <w:pStyle w:val="Styl"/>
        <w:tabs>
          <w:tab w:val="left" w:pos="0"/>
        </w:tabs>
        <w:spacing w:line="254" w:lineRule="exact"/>
        <w:ind w:hanging="284"/>
        <w:jc w:val="both"/>
        <w:rPr>
          <w:b/>
          <w:sz w:val="22"/>
          <w:szCs w:val="22"/>
        </w:rPr>
      </w:pPr>
    </w:p>
    <w:p w14:paraId="1954EC37" w14:textId="0FEF4881" w:rsidR="00D10378" w:rsidRDefault="00112203" w:rsidP="007B72FF">
      <w:pPr>
        <w:pStyle w:val="Styl"/>
        <w:tabs>
          <w:tab w:val="left" w:pos="0"/>
        </w:tabs>
        <w:spacing w:line="254" w:lineRule="exact"/>
        <w:ind w:hanging="426"/>
        <w:jc w:val="both"/>
        <w:rPr>
          <w:b/>
          <w:sz w:val="22"/>
          <w:szCs w:val="22"/>
        </w:rPr>
      </w:pPr>
      <w:r w:rsidRPr="00112203">
        <w:rPr>
          <w:b/>
          <w:sz w:val="22"/>
          <w:szCs w:val="22"/>
        </w:rPr>
        <w:t>1</w:t>
      </w:r>
      <w:r w:rsidR="004B4BC5">
        <w:rPr>
          <w:b/>
          <w:sz w:val="22"/>
          <w:szCs w:val="22"/>
        </w:rPr>
        <w:t>8</w:t>
      </w:r>
      <w:r w:rsidRPr="00112203">
        <w:rPr>
          <w:b/>
          <w:sz w:val="22"/>
          <w:szCs w:val="22"/>
        </w:rPr>
        <w:t>. Informacja o warunkach udziału w post</w:t>
      </w:r>
      <w:r>
        <w:rPr>
          <w:b/>
          <w:sz w:val="22"/>
          <w:szCs w:val="22"/>
        </w:rPr>
        <w:t>ę</w:t>
      </w:r>
      <w:r w:rsidRPr="00112203">
        <w:rPr>
          <w:b/>
          <w:sz w:val="22"/>
          <w:szCs w:val="22"/>
        </w:rPr>
        <w:t>powan</w:t>
      </w:r>
      <w:r>
        <w:rPr>
          <w:b/>
          <w:sz w:val="22"/>
          <w:szCs w:val="22"/>
        </w:rPr>
        <w:t>i</w:t>
      </w:r>
      <w:r w:rsidRPr="00112203">
        <w:rPr>
          <w:b/>
          <w:sz w:val="22"/>
          <w:szCs w:val="22"/>
        </w:rPr>
        <w:t>u</w:t>
      </w:r>
    </w:p>
    <w:p w14:paraId="1C773E7D" w14:textId="793A658E" w:rsidR="00D10378" w:rsidRDefault="00D10378" w:rsidP="009726D5">
      <w:pPr>
        <w:pStyle w:val="Styl"/>
        <w:tabs>
          <w:tab w:val="left" w:pos="0"/>
        </w:tabs>
        <w:spacing w:before="240" w:line="254" w:lineRule="exact"/>
        <w:ind w:hanging="142"/>
        <w:jc w:val="both"/>
        <w:rPr>
          <w:bCs/>
          <w:sz w:val="22"/>
          <w:szCs w:val="22"/>
        </w:rPr>
      </w:pPr>
      <w:r w:rsidRPr="00593ECC">
        <w:rPr>
          <w:bCs/>
          <w:sz w:val="22"/>
          <w:szCs w:val="22"/>
        </w:rPr>
        <w:t>1.</w:t>
      </w:r>
      <w:r w:rsidR="00593ECC">
        <w:rPr>
          <w:bCs/>
          <w:sz w:val="22"/>
          <w:szCs w:val="22"/>
        </w:rPr>
        <w:t xml:space="preserve"> </w:t>
      </w:r>
      <w:r w:rsidRPr="00593ECC">
        <w:rPr>
          <w:bCs/>
          <w:sz w:val="22"/>
          <w:szCs w:val="22"/>
        </w:rPr>
        <w:t>O udziele</w:t>
      </w:r>
      <w:r w:rsidR="00593ECC" w:rsidRPr="00593ECC">
        <w:rPr>
          <w:bCs/>
          <w:sz w:val="22"/>
          <w:szCs w:val="22"/>
        </w:rPr>
        <w:t xml:space="preserve">nie zamówienia </w:t>
      </w:r>
      <w:r w:rsidR="00593ECC">
        <w:rPr>
          <w:bCs/>
          <w:sz w:val="22"/>
          <w:szCs w:val="22"/>
        </w:rPr>
        <w:t>mogą ubiegać się wykonawcy, którzy:</w:t>
      </w:r>
    </w:p>
    <w:p w14:paraId="6E73DB22" w14:textId="285F11A8" w:rsidR="00593ECC" w:rsidRDefault="00593ECC" w:rsidP="008950FC">
      <w:pPr>
        <w:pStyle w:val="Styl"/>
        <w:tabs>
          <w:tab w:val="left" w:pos="0"/>
          <w:tab w:val="left" w:pos="142"/>
        </w:tabs>
        <w:spacing w:before="120" w:line="254" w:lineRule="exact"/>
        <w:ind w:hanging="142"/>
        <w:jc w:val="both"/>
        <w:rPr>
          <w:bCs/>
          <w:sz w:val="22"/>
          <w:szCs w:val="22"/>
        </w:rPr>
      </w:pPr>
      <w:r>
        <w:rPr>
          <w:bCs/>
          <w:sz w:val="22"/>
          <w:szCs w:val="22"/>
        </w:rPr>
        <w:tab/>
        <w:t xml:space="preserve"> </w:t>
      </w:r>
      <w:r>
        <w:rPr>
          <w:bCs/>
          <w:sz w:val="22"/>
          <w:szCs w:val="22"/>
        </w:rPr>
        <w:tab/>
        <w:t xml:space="preserve">1) </w:t>
      </w:r>
      <w:r w:rsidR="006B0823">
        <w:rPr>
          <w:bCs/>
          <w:sz w:val="22"/>
          <w:szCs w:val="22"/>
        </w:rPr>
        <w:t xml:space="preserve"> </w:t>
      </w:r>
      <w:r>
        <w:rPr>
          <w:bCs/>
          <w:sz w:val="22"/>
          <w:szCs w:val="22"/>
        </w:rPr>
        <w:t xml:space="preserve">nie podlegają wykluczeniu, </w:t>
      </w:r>
    </w:p>
    <w:p w14:paraId="65B91980" w14:textId="77777777" w:rsidR="006B0823" w:rsidRDefault="00593ECC" w:rsidP="008950FC">
      <w:pPr>
        <w:pStyle w:val="Styl"/>
        <w:tabs>
          <w:tab w:val="left" w:pos="0"/>
          <w:tab w:val="left" w:pos="142"/>
          <w:tab w:val="left" w:pos="426"/>
        </w:tabs>
        <w:spacing w:before="120" w:line="360" w:lineRule="auto"/>
        <w:ind w:hanging="142"/>
        <w:jc w:val="both"/>
        <w:rPr>
          <w:bCs/>
          <w:sz w:val="22"/>
          <w:szCs w:val="22"/>
        </w:rPr>
      </w:pPr>
      <w:r>
        <w:rPr>
          <w:bCs/>
          <w:sz w:val="22"/>
          <w:szCs w:val="22"/>
        </w:rPr>
        <w:tab/>
      </w:r>
      <w:r>
        <w:rPr>
          <w:bCs/>
          <w:sz w:val="22"/>
          <w:szCs w:val="22"/>
        </w:rPr>
        <w:tab/>
        <w:t>2)</w:t>
      </w:r>
      <w:r w:rsidR="006B0823">
        <w:rPr>
          <w:bCs/>
          <w:sz w:val="22"/>
          <w:szCs w:val="22"/>
        </w:rPr>
        <w:tab/>
      </w:r>
      <w:r>
        <w:rPr>
          <w:bCs/>
          <w:sz w:val="22"/>
          <w:szCs w:val="22"/>
        </w:rPr>
        <w:t>spełniają warunki udziału w postępowaniu</w:t>
      </w:r>
      <w:r w:rsidR="006B0823">
        <w:rPr>
          <w:bCs/>
          <w:sz w:val="22"/>
          <w:szCs w:val="22"/>
        </w:rPr>
        <w:t>.</w:t>
      </w:r>
    </w:p>
    <w:p w14:paraId="04B3DFF2" w14:textId="0D720D59" w:rsidR="006B0823" w:rsidRDefault="006B0823" w:rsidP="004E61B5">
      <w:pPr>
        <w:pStyle w:val="Styl"/>
        <w:tabs>
          <w:tab w:val="left" w:pos="0"/>
        </w:tabs>
        <w:spacing w:before="60" w:line="360" w:lineRule="auto"/>
        <w:ind w:left="142" w:hanging="284"/>
        <w:jc w:val="both"/>
        <w:rPr>
          <w:bCs/>
          <w:sz w:val="22"/>
          <w:szCs w:val="22"/>
        </w:rPr>
      </w:pPr>
      <w:r>
        <w:rPr>
          <w:bCs/>
          <w:sz w:val="22"/>
          <w:szCs w:val="22"/>
        </w:rPr>
        <w:t>2.</w:t>
      </w:r>
      <w:r>
        <w:rPr>
          <w:bCs/>
          <w:sz w:val="22"/>
          <w:szCs w:val="22"/>
        </w:rPr>
        <w:tab/>
        <w:t>Z</w:t>
      </w:r>
      <w:r w:rsidR="003440DC">
        <w:rPr>
          <w:bCs/>
          <w:sz w:val="22"/>
          <w:szCs w:val="22"/>
        </w:rPr>
        <w:t>amawiaj</w:t>
      </w:r>
      <w:r w:rsidR="00D10378">
        <w:rPr>
          <w:bCs/>
          <w:sz w:val="22"/>
          <w:szCs w:val="22"/>
        </w:rPr>
        <w:t>ą</w:t>
      </w:r>
      <w:r w:rsidR="003440DC">
        <w:rPr>
          <w:bCs/>
          <w:sz w:val="22"/>
          <w:szCs w:val="22"/>
        </w:rPr>
        <w:t>cy</w:t>
      </w:r>
      <w:r w:rsidR="00CD1821">
        <w:rPr>
          <w:bCs/>
          <w:sz w:val="22"/>
          <w:szCs w:val="22"/>
        </w:rPr>
        <w:t xml:space="preserve"> </w:t>
      </w:r>
      <w:r w:rsidR="00D10378">
        <w:rPr>
          <w:bCs/>
          <w:sz w:val="22"/>
          <w:szCs w:val="22"/>
        </w:rPr>
        <w:t>określa warunki udziału w</w:t>
      </w:r>
      <w:r w:rsidR="00CD1821">
        <w:rPr>
          <w:bCs/>
          <w:sz w:val="22"/>
          <w:szCs w:val="22"/>
        </w:rPr>
        <w:t> </w:t>
      </w:r>
      <w:r w:rsidR="00D10378">
        <w:rPr>
          <w:bCs/>
          <w:sz w:val="22"/>
          <w:szCs w:val="22"/>
        </w:rPr>
        <w:t xml:space="preserve">postępowaniu </w:t>
      </w:r>
      <w:r>
        <w:rPr>
          <w:bCs/>
          <w:sz w:val="22"/>
          <w:szCs w:val="22"/>
        </w:rPr>
        <w:t xml:space="preserve">w odniesieniu do zdolności technicznej lub zawodowej. </w:t>
      </w:r>
    </w:p>
    <w:p w14:paraId="4D2C3B40" w14:textId="25E10208" w:rsidR="0039719C" w:rsidRPr="006B0823" w:rsidRDefault="006B0823" w:rsidP="004E61B5">
      <w:pPr>
        <w:pStyle w:val="Styl"/>
        <w:tabs>
          <w:tab w:val="left" w:pos="142"/>
        </w:tabs>
        <w:spacing w:before="40" w:line="360" w:lineRule="auto"/>
        <w:ind w:left="142" w:hanging="284"/>
        <w:jc w:val="both"/>
        <w:rPr>
          <w:bCs/>
          <w:sz w:val="22"/>
          <w:szCs w:val="22"/>
        </w:rPr>
      </w:pPr>
      <w:r>
        <w:rPr>
          <w:bCs/>
          <w:sz w:val="22"/>
          <w:szCs w:val="22"/>
        </w:rPr>
        <w:t>3.</w:t>
      </w:r>
      <w:r>
        <w:rPr>
          <w:bCs/>
          <w:sz w:val="22"/>
          <w:szCs w:val="22"/>
        </w:rPr>
        <w:tab/>
      </w:r>
      <w:r w:rsidR="0039719C" w:rsidRPr="006B0823">
        <w:rPr>
          <w:bCs/>
          <w:sz w:val="22"/>
          <w:szCs w:val="22"/>
        </w:rPr>
        <w:t xml:space="preserve">O udzielenie zamówienia może ubiegać się Wykonawca, który posiada zdolność </w:t>
      </w:r>
      <w:r>
        <w:rPr>
          <w:bCs/>
          <w:sz w:val="22"/>
          <w:szCs w:val="22"/>
        </w:rPr>
        <w:t xml:space="preserve"> </w:t>
      </w:r>
      <w:r w:rsidR="0039719C" w:rsidRPr="006B0823">
        <w:rPr>
          <w:bCs/>
          <w:sz w:val="22"/>
          <w:szCs w:val="22"/>
        </w:rPr>
        <w:t>techniczną lub zawodową</w:t>
      </w:r>
      <w:r w:rsidR="00AF532E" w:rsidRPr="006B0823">
        <w:rPr>
          <w:bCs/>
          <w:sz w:val="22"/>
          <w:szCs w:val="22"/>
        </w:rPr>
        <w:t xml:space="preserve"> niezbędną do wykonania zamówienia tj.:</w:t>
      </w:r>
    </w:p>
    <w:p w14:paraId="123E9F1E" w14:textId="3559CBA0" w:rsidR="002A1110" w:rsidRPr="001C3965" w:rsidRDefault="00AF532E" w:rsidP="007B72FF">
      <w:pPr>
        <w:pStyle w:val="Tekstpodstawowywcity"/>
        <w:tabs>
          <w:tab w:val="left" w:pos="142"/>
        </w:tabs>
        <w:spacing w:before="60" w:line="360" w:lineRule="auto"/>
        <w:ind w:left="426"/>
        <w:jc w:val="both"/>
        <w:rPr>
          <w:rFonts w:ascii="Arial" w:hAnsi="Arial" w:cs="Arial"/>
          <w:color w:val="000000" w:themeColor="text1"/>
          <w:sz w:val="22"/>
        </w:rPr>
      </w:pPr>
      <w:r w:rsidRPr="002A1110">
        <w:rPr>
          <w:rFonts w:ascii="Arial" w:eastAsia="Calibri" w:hAnsi="Arial" w:cs="Arial"/>
          <w:color w:val="000000"/>
          <w:sz w:val="22"/>
          <w:szCs w:val="22"/>
        </w:rPr>
        <w:t>1)</w:t>
      </w:r>
      <w:r w:rsidR="007B72FF">
        <w:rPr>
          <w:rFonts w:ascii="Arial" w:eastAsia="Calibri" w:hAnsi="Arial" w:cs="Arial"/>
          <w:color w:val="000000"/>
          <w:sz w:val="22"/>
          <w:szCs w:val="22"/>
        </w:rPr>
        <w:tab/>
      </w:r>
      <w:r w:rsidRPr="002A1110">
        <w:rPr>
          <w:rFonts w:ascii="Arial" w:eastAsia="Calibri" w:hAnsi="Arial" w:cs="Arial"/>
          <w:color w:val="000000"/>
          <w:sz w:val="22"/>
          <w:szCs w:val="22"/>
        </w:rPr>
        <w:t xml:space="preserve"> Zamawiający uzna warunek za spełniony</w:t>
      </w:r>
      <w:r w:rsidR="002A1110" w:rsidRPr="002A1110">
        <w:rPr>
          <w:rFonts w:ascii="Arial" w:eastAsia="Calibri" w:hAnsi="Arial" w:cs="Arial"/>
          <w:color w:val="000000"/>
          <w:sz w:val="22"/>
          <w:szCs w:val="22"/>
        </w:rPr>
        <w:t xml:space="preserve"> </w:t>
      </w:r>
      <w:r w:rsidR="002A1110" w:rsidRPr="001C3965">
        <w:rPr>
          <w:rFonts w:ascii="Arial" w:hAnsi="Arial" w:cs="Arial"/>
          <w:color w:val="000000" w:themeColor="text1"/>
          <w:sz w:val="22"/>
        </w:rPr>
        <w:t xml:space="preserve">jeżeli </w:t>
      </w:r>
      <w:r w:rsidR="001B238D">
        <w:rPr>
          <w:rFonts w:ascii="Arial" w:hAnsi="Arial" w:cs="Arial"/>
          <w:color w:val="000000" w:themeColor="text1"/>
          <w:sz w:val="22"/>
        </w:rPr>
        <w:t>w</w:t>
      </w:r>
      <w:r w:rsidR="002A1110" w:rsidRPr="001C3965">
        <w:rPr>
          <w:rFonts w:ascii="Arial" w:hAnsi="Arial" w:cs="Arial"/>
          <w:color w:val="000000" w:themeColor="text1"/>
          <w:sz w:val="22"/>
        </w:rPr>
        <w:t>ykonawca wykaże</w:t>
      </w:r>
      <w:r w:rsidR="00B3013F">
        <w:rPr>
          <w:rFonts w:ascii="Arial" w:hAnsi="Arial" w:cs="Arial"/>
          <w:color w:val="000000" w:themeColor="text1"/>
          <w:sz w:val="22"/>
        </w:rPr>
        <w:t xml:space="preserve"> w wykazie robót budowlanych</w:t>
      </w:r>
      <w:r w:rsidR="002A1110" w:rsidRPr="001C3965">
        <w:rPr>
          <w:rFonts w:ascii="Arial" w:hAnsi="Arial" w:cs="Arial"/>
          <w:color w:val="000000" w:themeColor="text1"/>
          <w:sz w:val="22"/>
        </w:rPr>
        <w:t xml:space="preserve">, iż wykonał w okresie ostatnich 5 lat, a jeżeli okres </w:t>
      </w:r>
      <w:r w:rsidR="002A1110" w:rsidRPr="001C3965">
        <w:rPr>
          <w:rFonts w:ascii="Arial" w:hAnsi="Arial" w:cs="Arial"/>
          <w:color w:val="000000" w:themeColor="text1"/>
          <w:sz w:val="22"/>
        </w:rPr>
        <w:lastRenderedPageBreak/>
        <w:t>prowadzenia działalności jest krótszy – w tym okresie</w:t>
      </w:r>
      <w:r w:rsidR="002A1110">
        <w:rPr>
          <w:rFonts w:ascii="Arial" w:hAnsi="Arial" w:cs="Arial"/>
          <w:color w:val="000000" w:themeColor="text1"/>
          <w:sz w:val="22"/>
        </w:rPr>
        <w:t xml:space="preserve"> co najmniej</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jedną robotę</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budowlaną</w:t>
      </w:r>
      <w:r w:rsidR="002A1110" w:rsidRPr="001C3965">
        <w:rPr>
          <w:rFonts w:ascii="Arial" w:hAnsi="Arial" w:cs="Arial"/>
          <w:color w:val="000000" w:themeColor="text1"/>
          <w:sz w:val="22"/>
        </w:rPr>
        <w:t xml:space="preserve"> </w:t>
      </w:r>
      <w:r w:rsidR="002A1110" w:rsidRPr="001B238D">
        <w:rPr>
          <w:rFonts w:ascii="Arial" w:eastAsia="Calibri" w:hAnsi="Arial" w:cs="Arial"/>
          <w:color w:val="000000"/>
          <w:sz w:val="22"/>
          <w:szCs w:val="22"/>
        </w:rPr>
        <w:t xml:space="preserve">polegającą na </w:t>
      </w:r>
      <w:r w:rsidR="00B60F2F" w:rsidRPr="001B238D">
        <w:rPr>
          <w:rFonts w:ascii="Arial" w:eastAsia="Calibri" w:hAnsi="Arial" w:cs="Arial"/>
          <w:color w:val="000000"/>
          <w:sz w:val="22"/>
          <w:szCs w:val="22"/>
        </w:rPr>
        <w:t>wykonaniu</w:t>
      </w:r>
      <w:r w:rsidR="001B238D" w:rsidRPr="001B238D">
        <w:rPr>
          <w:rFonts w:ascii="Arial" w:eastAsia="Calibri" w:hAnsi="Arial" w:cs="Arial"/>
          <w:color w:val="000000"/>
          <w:sz w:val="22"/>
          <w:szCs w:val="22"/>
        </w:rPr>
        <w:t xml:space="preserve"> instalacji </w:t>
      </w:r>
      <w:r w:rsidR="004909A6">
        <w:rPr>
          <w:rFonts w:ascii="Arial" w:eastAsia="Calibri" w:hAnsi="Arial" w:cs="Arial"/>
          <w:color w:val="000000"/>
          <w:sz w:val="22"/>
          <w:szCs w:val="22"/>
        </w:rPr>
        <w:t>gazów technicznych</w:t>
      </w:r>
      <w:r w:rsidR="001B238D" w:rsidRPr="001B238D">
        <w:rPr>
          <w:rFonts w:ascii="Arial" w:eastAsia="Calibri" w:hAnsi="Arial" w:cs="Arial"/>
          <w:color w:val="000000"/>
          <w:sz w:val="22"/>
          <w:szCs w:val="22"/>
        </w:rPr>
        <w:t xml:space="preserve"> pracując</w:t>
      </w:r>
      <w:r w:rsidR="004909A6">
        <w:rPr>
          <w:rFonts w:ascii="Arial" w:eastAsia="Calibri" w:hAnsi="Arial" w:cs="Arial"/>
          <w:color w:val="000000"/>
          <w:sz w:val="22"/>
          <w:szCs w:val="22"/>
        </w:rPr>
        <w:t>ych</w:t>
      </w:r>
      <w:r w:rsidR="001B238D" w:rsidRPr="001B238D">
        <w:rPr>
          <w:rFonts w:ascii="Arial" w:eastAsia="Calibri" w:hAnsi="Arial" w:cs="Arial"/>
          <w:color w:val="000000"/>
          <w:sz w:val="22"/>
          <w:szCs w:val="22"/>
        </w:rPr>
        <w:t xml:space="preserve"> pod ciśnieniem 200 bar z wykorzystaniem techniki orbitalnego spawania kapilar instrumentacyjnych, przy czym wartość tego zamówienia wyniosła </w:t>
      </w:r>
      <w:r w:rsidR="001B238D" w:rsidRPr="00A85F2D">
        <w:rPr>
          <w:rFonts w:ascii="Arial" w:eastAsia="Calibri" w:hAnsi="Arial" w:cs="Arial"/>
          <w:b/>
          <w:bCs/>
          <w:color w:val="000000"/>
          <w:sz w:val="22"/>
          <w:szCs w:val="22"/>
        </w:rPr>
        <w:t xml:space="preserve">co najmniej </w:t>
      </w:r>
      <w:r w:rsidR="004909A6" w:rsidRPr="00A85F2D">
        <w:rPr>
          <w:rFonts w:ascii="Arial" w:eastAsia="Calibri" w:hAnsi="Arial" w:cs="Arial"/>
          <w:b/>
          <w:bCs/>
          <w:color w:val="000000"/>
          <w:sz w:val="22"/>
          <w:szCs w:val="22"/>
        </w:rPr>
        <w:t>100</w:t>
      </w:r>
      <w:r w:rsidR="001B238D" w:rsidRPr="00A85F2D">
        <w:rPr>
          <w:rFonts w:ascii="Arial" w:eastAsia="Calibri" w:hAnsi="Arial" w:cs="Arial"/>
          <w:b/>
          <w:bCs/>
          <w:color w:val="000000"/>
          <w:sz w:val="22"/>
          <w:szCs w:val="22"/>
        </w:rPr>
        <w:t> 000,00 zł brutto</w:t>
      </w:r>
      <w:r w:rsidR="001B238D" w:rsidRPr="001B238D">
        <w:rPr>
          <w:rFonts w:ascii="Arial" w:eastAsia="Calibri" w:hAnsi="Arial" w:cs="Arial"/>
          <w:color w:val="000000"/>
          <w:sz w:val="22"/>
          <w:szCs w:val="22"/>
        </w:rPr>
        <w:t xml:space="preserve"> </w:t>
      </w:r>
      <w:r w:rsidR="00A052C3" w:rsidRPr="00974BC4">
        <w:rPr>
          <w:rFonts w:ascii="Arial" w:hAnsi="Arial" w:cs="Arial"/>
          <w:color w:val="000000" w:themeColor="text1"/>
          <w:sz w:val="22"/>
        </w:rPr>
        <w:t>oraz</w:t>
      </w:r>
      <w:r w:rsidR="00A052C3">
        <w:rPr>
          <w:rFonts w:ascii="Arial" w:hAnsi="Arial" w:cs="Arial"/>
          <w:color w:val="FF0000"/>
          <w:sz w:val="22"/>
        </w:rPr>
        <w:t xml:space="preserve"> </w:t>
      </w:r>
      <w:r w:rsidR="002A1110" w:rsidRPr="001C3965">
        <w:rPr>
          <w:rFonts w:ascii="Arial" w:hAnsi="Arial" w:cs="Arial"/>
          <w:color w:val="000000" w:themeColor="text1"/>
          <w:sz w:val="22"/>
        </w:rPr>
        <w:t xml:space="preserve">potwierdzi dowodami, że </w:t>
      </w:r>
      <w:r w:rsidR="002A1110">
        <w:rPr>
          <w:rFonts w:ascii="Arial" w:hAnsi="Arial" w:cs="Arial"/>
          <w:color w:val="000000" w:themeColor="text1"/>
          <w:sz w:val="22"/>
        </w:rPr>
        <w:t xml:space="preserve">wykazana robota </w:t>
      </w:r>
      <w:r w:rsidR="002A1110" w:rsidRPr="001C3965">
        <w:rPr>
          <w:rFonts w:ascii="Arial" w:hAnsi="Arial" w:cs="Arial"/>
          <w:color w:val="000000" w:themeColor="text1"/>
          <w:sz w:val="22"/>
        </w:rPr>
        <w:t>budowlan</w:t>
      </w:r>
      <w:r w:rsidR="002A1110">
        <w:rPr>
          <w:rFonts w:ascii="Arial" w:hAnsi="Arial" w:cs="Arial"/>
          <w:color w:val="000000" w:themeColor="text1"/>
          <w:sz w:val="22"/>
        </w:rPr>
        <w:t>ych</w:t>
      </w:r>
      <w:r w:rsidR="002A1110" w:rsidRPr="001C3965">
        <w:rPr>
          <w:rFonts w:ascii="Arial" w:hAnsi="Arial" w:cs="Arial"/>
          <w:color w:val="000000" w:themeColor="text1"/>
          <w:sz w:val="22"/>
        </w:rPr>
        <w:t xml:space="preserve"> został</w:t>
      </w:r>
      <w:r w:rsidR="002A1110">
        <w:rPr>
          <w:rFonts w:ascii="Arial" w:hAnsi="Arial" w:cs="Arial"/>
          <w:color w:val="000000" w:themeColor="text1"/>
          <w:sz w:val="22"/>
        </w:rPr>
        <w:t>a</w:t>
      </w:r>
      <w:r w:rsidR="002A1110" w:rsidRPr="001C3965">
        <w:rPr>
          <w:rFonts w:ascii="Arial" w:hAnsi="Arial" w:cs="Arial"/>
          <w:color w:val="000000" w:themeColor="text1"/>
          <w:sz w:val="22"/>
        </w:rPr>
        <w:t xml:space="preserve"> wykonan</w:t>
      </w:r>
      <w:r w:rsidR="002A1110">
        <w:rPr>
          <w:rFonts w:ascii="Arial" w:hAnsi="Arial" w:cs="Arial"/>
          <w:color w:val="000000" w:themeColor="text1"/>
          <w:sz w:val="22"/>
        </w:rPr>
        <w:t>a należycie, w</w:t>
      </w:r>
      <w:r w:rsidR="00677464">
        <w:rPr>
          <w:rFonts w:ascii="Arial" w:hAnsi="Arial" w:cs="Arial"/>
          <w:color w:val="000000" w:themeColor="text1"/>
          <w:sz w:val="22"/>
        </w:rPr>
        <w:t> </w:t>
      </w:r>
      <w:r w:rsidR="002A1110">
        <w:rPr>
          <w:rFonts w:ascii="Arial" w:hAnsi="Arial" w:cs="Arial"/>
          <w:color w:val="000000" w:themeColor="text1"/>
          <w:sz w:val="22"/>
        </w:rPr>
        <w:t>szczególności poda informację, że robota została wykonana zgodnie z przepisami prawa budowlanego i</w:t>
      </w:r>
      <w:r w:rsidR="001B238D">
        <w:rPr>
          <w:rFonts w:ascii="Arial" w:hAnsi="Arial" w:cs="Arial"/>
          <w:color w:val="000000" w:themeColor="text1"/>
          <w:sz w:val="22"/>
        </w:rPr>
        <w:t> </w:t>
      </w:r>
      <w:r w:rsidR="002A1110">
        <w:rPr>
          <w:rFonts w:ascii="Arial" w:hAnsi="Arial" w:cs="Arial"/>
          <w:color w:val="000000" w:themeColor="text1"/>
          <w:sz w:val="22"/>
        </w:rPr>
        <w:t xml:space="preserve">prawidłowo ukończona. </w:t>
      </w:r>
    </w:p>
    <w:p w14:paraId="076AEA83" w14:textId="74D5E744" w:rsidR="002A1110" w:rsidRDefault="002A1110" w:rsidP="002A1110">
      <w:pPr>
        <w:pStyle w:val="Tekstpodstawowywcity"/>
        <w:spacing w:before="60" w:line="360" w:lineRule="auto"/>
        <w:ind w:left="0" w:firstLine="0"/>
        <w:jc w:val="both"/>
        <w:rPr>
          <w:rFonts w:ascii="Arial" w:hAnsi="Arial" w:cs="Arial"/>
          <w:color w:val="000000" w:themeColor="text1"/>
          <w:sz w:val="22"/>
        </w:rPr>
      </w:pPr>
      <w:r w:rsidRPr="001079E6">
        <w:rPr>
          <w:rFonts w:ascii="Arial" w:hAnsi="Arial" w:cs="Arial"/>
          <w:color w:val="000000" w:themeColor="text1"/>
          <w:sz w:val="22"/>
        </w:rPr>
        <w:t>W przypadku gdy złożone przez Wykonawców dokumenty, oświadczenia dotyczące warunków udziału w postępowaniu zawierają dane/informacje w innych walutach niż określono w niniejszym SWZ Zamawiający jako kurs przeliczeniowy waluty przyjmie kurs NBP z dnia publikacji ogłoszenia o zamówieniu. Jeżeli w dniu ogłoszenia nie będzie opublikowany średni kurs walut przez NBP, Zamawiający przyjmie kurs przeliczeniowy z ostatniej opublikowanej tabeli kursów NBP przed dniem publikacji ogłoszenia o zamówieniu.</w:t>
      </w:r>
    </w:p>
    <w:p w14:paraId="4D160953" w14:textId="1B84B57D" w:rsidR="000F5DE9" w:rsidRDefault="000F5DE9" w:rsidP="000F5DE9">
      <w:pPr>
        <w:pStyle w:val="Tekstpodstawowywcity"/>
        <w:spacing w:before="60" w:line="360" w:lineRule="auto"/>
        <w:ind w:left="0"/>
        <w:jc w:val="both"/>
        <w:rPr>
          <w:rFonts w:ascii="Arial" w:hAnsi="Arial" w:cs="Arial"/>
          <w:color w:val="000000" w:themeColor="text1"/>
          <w:sz w:val="22"/>
        </w:rPr>
      </w:pPr>
      <w:r w:rsidRPr="001844E5">
        <w:rPr>
          <w:color w:val="000000" w:themeColor="text1"/>
          <w:sz w:val="22"/>
        </w:rPr>
        <w:t>4</w:t>
      </w:r>
      <w:r>
        <w:rPr>
          <w:rFonts w:ascii="Arial" w:hAnsi="Arial" w:cs="Arial"/>
          <w:color w:val="000000" w:themeColor="text1"/>
          <w:sz w:val="22"/>
        </w:rPr>
        <w:t>.</w:t>
      </w:r>
      <w:r>
        <w:rPr>
          <w:rFonts w:ascii="Arial" w:hAnsi="Arial" w:cs="Arial"/>
          <w:color w:val="000000" w:themeColor="text1"/>
          <w:sz w:val="22"/>
        </w:rPr>
        <w:tab/>
      </w:r>
      <w:r w:rsidR="00184A30">
        <w:rPr>
          <w:rFonts w:ascii="Arial" w:hAnsi="Arial" w:cs="Arial"/>
          <w:color w:val="000000" w:themeColor="text1"/>
          <w:sz w:val="22"/>
        </w:rPr>
        <w:t xml:space="preserve">Jeżeli w </w:t>
      </w:r>
      <w:r>
        <w:rPr>
          <w:rFonts w:ascii="Arial" w:hAnsi="Arial" w:cs="Arial"/>
          <w:color w:val="000000" w:themeColor="text1"/>
          <w:sz w:val="22"/>
        </w:rPr>
        <w:t xml:space="preserve">postępowaniu o udzielenie zamówienia biorą udział Wykonawcy występujący wspólnie (konsorcjum) </w:t>
      </w:r>
      <w:r w:rsidR="00184A30">
        <w:rPr>
          <w:rFonts w:ascii="Arial" w:hAnsi="Arial" w:cs="Arial"/>
          <w:color w:val="000000" w:themeColor="text1"/>
          <w:sz w:val="22"/>
        </w:rPr>
        <w:t xml:space="preserve">w/w </w:t>
      </w:r>
      <w:r>
        <w:rPr>
          <w:rFonts w:ascii="Arial" w:hAnsi="Arial" w:cs="Arial"/>
          <w:color w:val="000000" w:themeColor="text1"/>
          <w:sz w:val="22"/>
        </w:rPr>
        <w:t xml:space="preserve">warunek </w:t>
      </w:r>
      <w:r w:rsidR="00184A30">
        <w:rPr>
          <w:rFonts w:ascii="Arial" w:hAnsi="Arial" w:cs="Arial"/>
          <w:color w:val="000000" w:themeColor="text1"/>
          <w:sz w:val="22"/>
        </w:rPr>
        <w:t>musi spełnić co najmniej jeden z </w:t>
      </w:r>
      <w:r w:rsidR="001B238D">
        <w:rPr>
          <w:rFonts w:ascii="Arial" w:hAnsi="Arial" w:cs="Arial"/>
          <w:color w:val="000000" w:themeColor="text1"/>
          <w:sz w:val="22"/>
        </w:rPr>
        <w:t>w</w:t>
      </w:r>
      <w:r w:rsidR="00184A30">
        <w:rPr>
          <w:rFonts w:ascii="Arial" w:hAnsi="Arial" w:cs="Arial"/>
          <w:color w:val="000000" w:themeColor="text1"/>
          <w:sz w:val="22"/>
        </w:rPr>
        <w:t xml:space="preserve">ykonawców, który wykona roboty do realizacji których te zdolności są wymagane. </w:t>
      </w:r>
    </w:p>
    <w:p w14:paraId="555A1E9F" w14:textId="1C965F6D" w:rsidR="00E924F1" w:rsidRPr="003A2D1E" w:rsidRDefault="00184A30" w:rsidP="00E924F1">
      <w:pPr>
        <w:pStyle w:val="Tekstpodstawowywcity"/>
        <w:tabs>
          <w:tab w:val="left" w:pos="-142"/>
        </w:tabs>
        <w:spacing w:before="60" w:line="360" w:lineRule="auto"/>
        <w:ind w:left="0"/>
        <w:jc w:val="both"/>
        <w:rPr>
          <w:rFonts w:ascii="Arial" w:hAnsi="Arial" w:cs="Arial"/>
          <w:color w:val="000000" w:themeColor="text1"/>
          <w:sz w:val="22"/>
        </w:rPr>
      </w:pPr>
      <w:r>
        <w:rPr>
          <w:color w:val="000000" w:themeColor="text1"/>
          <w:sz w:val="22"/>
        </w:rPr>
        <w:t>5</w:t>
      </w:r>
      <w:r w:rsidR="00E924F1" w:rsidRPr="003A2D1E">
        <w:rPr>
          <w:color w:val="000000" w:themeColor="text1"/>
          <w:sz w:val="22"/>
        </w:rPr>
        <w:t>.</w:t>
      </w:r>
      <w:r w:rsidR="00E924F1" w:rsidRPr="003A2D1E">
        <w:rPr>
          <w:color w:val="000000" w:themeColor="text1"/>
          <w:sz w:val="22"/>
        </w:rPr>
        <w:tab/>
      </w:r>
      <w:r w:rsidR="00E924F1" w:rsidRPr="003A2D1E">
        <w:rPr>
          <w:rFonts w:ascii="Arial" w:hAnsi="Arial" w:cs="Arial"/>
          <w:color w:val="000000" w:themeColor="text1"/>
          <w:sz w:val="22"/>
        </w:rPr>
        <w:t>Wykonawca może w celu potwierdzenia spełniania warunków udziału w</w:t>
      </w:r>
      <w:r w:rsidR="00106FDD" w:rsidRPr="003A2D1E">
        <w:rPr>
          <w:rFonts w:ascii="Arial" w:hAnsi="Arial" w:cs="Arial"/>
          <w:color w:val="000000" w:themeColor="text1"/>
          <w:sz w:val="22"/>
        </w:rPr>
        <w:t> </w:t>
      </w:r>
      <w:r w:rsidR="00E924F1" w:rsidRPr="003A2D1E">
        <w:rPr>
          <w:rFonts w:ascii="Arial" w:hAnsi="Arial" w:cs="Arial"/>
          <w:color w:val="000000" w:themeColor="text1"/>
          <w:sz w:val="22"/>
        </w:rPr>
        <w:t>postępowaniu, w stosownych sytuacjach oraz w odniesieniu do konkretnego zamówienia lub jego części  polegać na zdolnościach technicznych lub zawodowych  podmiotów</w:t>
      </w:r>
      <w:r w:rsidR="0030681B" w:rsidRPr="003A2D1E">
        <w:rPr>
          <w:rFonts w:ascii="Arial" w:hAnsi="Arial" w:cs="Arial"/>
          <w:color w:val="000000" w:themeColor="text1"/>
          <w:sz w:val="22"/>
        </w:rPr>
        <w:t xml:space="preserve"> udostępniających zasoby</w:t>
      </w:r>
      <w:r w:rsidR="00E924F1" w:rsidRPr="003A2D1E">
        <w:rPr>
          <w:rFonts w:ascii="Arial" w:hAnsi="Arial" w:cs="Arial"/>
          <w:color w:val="000000" w:themeColor="text1"/>
          <w:sz w:val="22"/>
        </w:rPr>
        <w:t>, niezależnie od charakteru prawnego łączących go z nim</w:t>
      </w:r>
      <w:r w:rsidR="0030681B" w:rsidRPr="003A2D1E">
        <w:rPr>
          <w:rFonts w:ascii="Arial" w:hAnsi="Arial" w:cs="Arial"/>
          <w:color w:val="000000" w:themeColor="text1"/>
          <w:sz w:val="22"/>
        </w:rPr>
        <w:t>i</w:t>
      </w:r>
      <w:r w:rsidR="00E924F1" w:rsidRPr="003A2D1E">
        <w:rPr>
          <w:rFonts w:ascii="Arial" w:hAnsi="Arial" w:cs="Arial"/>
          <w:color w:val="000000" w:themeColor="text1"/>
          <w:sz w:val="22"/>
        </w:rPr>
        <w:t xml:space="preserve"> stosunków prawnych.</w:t>
      </w:r>
    </w:p>
    <w:p w14:paraId="7144F52A" w14:textId="71A52275" w:rsidR="00DC1B56" w:rsidRDefault="00E006B9"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6</w:t>
      </w:r>
      <w:r w:rsidR="00BA12E0">
        <w:rPr>
          <w:rFonts w:ascii="Arial" w:hAnsi="Arial" w:cs="Arial"/>
          <w:color w:val="000000" w:themeColor="text1"/>
          <w:sz w:val="22"/>
        </w:rPr>
        <w:t>.</w:t>
      </w:r>
      <w:r w:rsidR="00BA12E0">
        <w:rPr>
          <w:rFonts w:ascii="Arial" w:hAnsi="Arial" w:cs="Arial"/>
          <w:color w:val="000000" w:themeColor="text1"/>
          <w:sz w:val="22"/>
        </w:rPr>
        <w:tab/>
        <w:t xml:space="preserve">Zobowiązanie podmiotu udostępniającego zasoby, o którym mowa w ust. </w:t>
      </w:r>
      <w:r>
        <w:rPr>
          <w:rFonts w:ascii="Arial" w:hAnsi="Arial" w:cs="Arial"/>
          <w:color w:val="000000" w:themeColor="text1"/>
          <w:sz w:val="22"/>
        </w:rPr>
        <w:t>5</w:t>
      </w:r>
      <w:r w:rsidR="00BA12E0">
        <w:rPr>
          <w:rFonts w:ascii="Arial" w:hAnsi="Arial" w:cs="Arial"/>
          <w:color w:val="000000" w:themeColor="text1"/>
          <w:sz w:val="22"/>
        </w:rPr>
        <w:t xml:space="preserve"> potwierdza, że stosunek łączący wykonawcę z podmiotami udostępniającymi zasoby gwarantuje </w:t>
      </w:r>
      <w:r w:rsidR="00BA12E0" w:rsidRPr="00DC1B56">
        <w:rPr>
          <w:rFonts w:ascii="Arial" w:hAnsi="Arial" w:cs="Arial"/>
          <w:color w:val="000000" w:themeColor="text1"/>
          <w:sz w:val="22"/>
          <w:u w:val="single"/>
        </w:rPr>
        <w:t>rzeczywisty dostęp do tych zasobów</w:t>
      </w:r>
      <w:r w:rsidR="00BA12E0">
        <w:rPr>
          <w:rFonts w:ascii="Arial" w:hAnsi="Arial" w:cs="Arial"/>
          <w:color w:val="000000" w:themeColor="text1"/>
          <w:sz w:val="22"/>
        </w:rPr>
        <w:t xml:space="preserve"> oraz określa w</w:t>
      </w:r>
      <w:r w:rsidR="00DC1B56">
        <w:rPr>
          <w:rFonts w:ascii="Arial" w:hAnsi="Arial" w:cs="Arial"/>
          <w:color w:val="000000" w:themeColor="text1"/>
          <w:sz w:val="22"/>
        </w:rPr>
        <w:t> </w:t>
      </w:r>
      <w:r w:rsidR="00BA12E0">
        <w:rPr>
          <w:rFonts w:ascii="Arial" w:hAnsi="Arial" w:cs="Arial"/>
          <w:color w:val="000000" w:themeColor="text1"/>
          <w:sz w:val="22"/>
        </w:rPr>
        <w:t xml:space="preserve">szczególności: </w:t>
      </w:r>
    </w:p>
    <w:p w14:paraId="108272A6" w14:textId="77777777" w:rsidR="00DC1B56" w:rsidRDefault="00DC1B56"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1) zakres dostępnych wykonawcy zasobów podmiotu udostępniającego zasoby;</w:t>
      </w:r>
    </w:p>
    <w:p w14:paraId="5B66BDB0" w14:textId="351B5283" w:rsidR="00DC1B56" w:rsidRDefault="00DC1B56" w:rsidP="00A86F44">
      <w:pPr>
        <w:pStyle w:val="Tekstpodstawowywcity"/>
        <w:tabs>
          <w:tab w:val="left" w:pos="284"/>
        </w:tabs>
        <w:spacing w:before="60" w:line="360" w:lineRule="auto"/>
        <w:jc w:val="both"/>
        <w:rPr>
          <w:rFonts w:ascii="Arial" w:hAnsi="Arial" w:cs="Arial"/>
          <w:color w:val="000000" w:themeColor="text1"/>
          <w:sz w:val="22"/>
        </w:rPr>
      </w:pPr>
      <w:r>
        <w:rPr>
          <w:rFonts w:ascii="Arial" w:hAnsi="Arial" w:cs="Arial"/>
          <w:color w:val="000000" w:themeColor="text1"/>
          <w:sz w:val="22"/>
        </w:rPr>
        <w:t>2) sposób</w:t>
      </w:r>
      <w:r w:rsidR="00A86F44">
        <w:rPr>
          <w:rFonts w:ascii="Arial" w:hAnsi="Arial" w:cs="Arial"/>
          <w:color w:val="000000" w:themeColor="text1"/>
          <w:sz w:val="22"/>
        </w:rPr>
        <w:t xml:space="preserve"> i okres udostępnienia wykonawcy i wykorzystania przez niego zasobów podmiotu udostępniającego te zasoby przy wykonywaniu zamówienia;</w:t>
      </w:r>
    </w:p>
    <w:p w14:paraId="2C918D7C" w14:textId="2ECD0140" w:rsidR="00A86F44" w:rsidRDefault="00A86F44" w:rsidP="00E006B9">
      <w:pPr>
        <w:pStyle w:val="Tekstpodstawowywcity"/>
        <w:tabs>
          <w:tab w:val="left" w:pos="-142"/>
        </w:tabs>
        <w:spacing w:before="60" w:line="360" w:lineRule="auto"/>
        <w:ind w:left="0" w:firstLine="0"/>
        <w:jc w:val="both"/>
        <w:rPr>
          <w:rFonts w:ascii="Arial" w:hAnsi="Arial" w:cs="Arial"/>
          <w:color w:val="000000" w:themeColor="text1"/>
          <w:sz w:val="22"/>
        </w:rPr>
      </w:pPr>
      <w:r>
        <w:rPr>
          <w:rFonts w:ascii="Arial" w:hAnsi="Arial" w:cs="Arial"/>
          <w:color w:val="000000" w:themeColor="text1"/>
          <w:sz w:val="22"/>
        </w:rPr>
        <w:t xml:space="preserve">3) czy i w jakim zakresie podmiot </w:t>
      </w:r>
      <w:r w:rsidR="00A36B8F">
        <w:rPr>
          <w:rFonts w:ascii="Arial" w:hAnsi="Arial" w:cs="Arial"/>
          <w:color w:val="000000" w:themeColor="text1"/>
          <w:sz w:val="22"/>
        </w:rPr>
        <w:t>udostępniający</w:t>
      </w:r>
      <w:r>
        <w:rPr>
          <w:rFonts w:ascii="Arial" w:hAnsi="Arial" w:cs="Arial"/>
          <w:color w:val="000000" w:themeColor="text1"/>
          <w:sz w:val="22"/>
        </w:rPr>
        <w:t xml:space="preserve"> zasoby, na zdolnościach którego wykonawca polega w odniesieniu do warunk</w:t>
      </w:r>
      <w:r w:rsidR="00A36B8F">
        <w:rPr>
          <w:rFonts w:ascii="Arial" w:hAnsi="Arial" w:cs="Arial"/>
          <w:color w:val="000000" w:themeColor="text1"/>
          <w:sz w:val="22"/>
        </w:rPr>
        <w:t xml:space="preserve">ów udziału w postępowaniu </w:t>
      </w:r>
      <w:r w:rsidR="00A36B8F">
        <w:rPr>
          <w:rFonts w:ascii="Arial" w:hAnsi="Arial" w:cs="Arial"/>
          <w:color w:val="000000" w:themeColor="text1"/>
          <w:sz w:val="22"/>
        </w:rPr>
        <w:lastRenderedPageBreak/>
        <w:t>dotyczących doświadczenia, zrealizuje roboty budowlane których wskazane zdolności dotyczą.</w:t>
      </w:r>
    </w:p>
    <w:p w14:paraId="57A17497" w14:textId="4D334816" w:rsidR="00B461AF" w:rsidRDefault="00E006B9" w:rsidP="00B461AF">
      <w:pPr>
        <w:pStyle w:val="Tekstpodstawowywcity"/>
        <w:tabs>
          <w:tab w:val="left" w:pos="-142"/>
        </w:tabs>
        <w:spacing w:before="60" w:line="360" w:lineRule="auto"/>
        <w:ind w:left="0"/>
        <w:jc w:val="both"/>
        <w:rPr>
          <w:rFonts w:ascii="Arial" w:hAnsi="Arial" w:cs="Arial"/>
          <w:color w:val="000000" w:themeColor="text1"/>
          <w:sz w:val="22"/>
          <w:u w:val="single"/>
        </w:rPr>
      </w:pPr>
      <w:r>
        <w:rPr>
          <w:rFonts w:ascii="Arial" w:hAnsi="Arial" w:cs="Arial"/>
          <w:color w:val="000000" w:themeColor="text1"/>
          <w:sz w:val="22"/>
        </w:rPr>
        <w:t>7</w:t>
      </w:r>
      <w:r w:rsidR="00E924F1" w:rsidRPr="00E03326">
        <w:rPr>
          <w:rFonts w:ascii="Arial" w:hAnsi="Arial" w:cs="Arial"/>
          <w:color w:val="000000" w:themeColor="text1"/>
          <w:sz w:val="22"/>
        </w:rPr>
        <w:t>.</w:t>
      </w:r>
      <w:r w:rsidR="00E924F1" w:rsidRPr="00E03326">
        <w:rPr>
          <w:rFonts w:ascii="Arial" w:hAnsi="Arial" w:cs="Arial"/>
          <w:color w:val="000000" w:themeColor="text1"/>
          <w:sz w:val="22"/>
        </w:rPr>
        <w:tab/>
      </w:r>
      <w:r w:rsidR="00E924F1">
        <w:rPr>
          <w:rFonts w:ascii="Arial" w:hAnsi="Arial" w:cs="Arial"/>
          <w:color w:val="000000" w:themeColor="text1"/>
          <w:sz w:val="22"/>
        </w:rPr>
        <w:t>W odniesieniu do warunków dotyczących wykształcenia, kwalifikacji zawodowych lub doświadczenia, wykonawcy mogą polegać na zdolnościach podmiotów</w:t>
      </w:r>
      <w:r w:rsidR="0056383F">
        <w:rPr>
          <w:rFonts w:ascii="Arial" w:hAnsi="Arial" w:cs="Arial"/>
          <w:color w:val="000000" w:themeColor="text1"/>
          <w:sz w:val="22"/>
        </w:rPr>
        <w:t xml:space="preserve"> udostępniających zasoby </w:t>
      </w:r>
      <w:r w:rsidR="00E924F1">
        <w:rPr>
          <w:rFonts w:ascii="Arial" w:hAnsi="Arial" w:cs="Arial"/>
          <w:color w:val="000000" w:themeColor="text1"/>
          <w:sz w:val="22"/>
        </w:rPr>
        <w:t xml:space="preserve"> jeśli </w:t>
      </w:r>
      <w:r w:rsidR="00E924F1" w:rsidRPr="00E07F70">
        <w:rPr>
          <w:rFonts w:ascii="Arial" w:hAnsi="Arial" w:cs="Arial"/>
          <w:color w:val="000000" w:themeColor="text1"/>
          <w:sz w:val="22"/>
          <w:u w:val="single"/>
        </w:rPr>
        <w:t xml:space="preserve">podmioty te </w:t>
      </w:r>
      <w:r w:rsidR="0056383F" w:rsidRPr="00E07F70">
        <w:rPr>
          <w:rFonts w:ascii="Arial" w:hAnsi="Arial" w:cs="Arial"/>
          <w:color w:val="000000" w:themeColor="text1"/>
          <w:sz w:val="22"/>
          <w:u w:val="single"/>
        </w:rPr>
        <w:t>wykonają</w:t>
      </w:r>
      <w:r w:rsidR="00E924F1" w:rsidRPr="00E07F70">
        <w:rPr>
          <w:rFonts w:ascii="Arial" w:hAnsi="Arial" w:cs="Arial"/>
          <w:color w:val="000000" w:themeColor="text1"/>
          <w:sz w:val="22"/>
          <w:u w:val="single"/>
        </w:rPr>
        <w:t xml:space="preserve"> roboty budowlane do realizacji których te zdolności są wymagane.</w:t>
      </w:r>
    </w:p>
    <w:p w14:paraId="43615F5D" w14:textId="099457CB" w:rsidR="001B238D" w:rsidRDefault="001B238D" w:rsidP="00B461AF">
      <w:pPr>
        <w:pStyle w:val="Tekstpodstawowywcity"/>
        <w:tabs>
          <w:tab w:val="left" w:pos="-142"/>
        </w:tabs>
        <w:spacing w:before="60" w:line="360" w:lineRule="auto"/>
        <w:ind w:left="0"/>
        <w:jc w:val="both"/>
        <w:rPr>
          <w:rFonts w:ascii="Arial" w:hAnsi="Arial" w:cs="Arial"/>
          <w:color w:val="000000" w:themeColor="text1"/>
          <w:sz w:val="22"/>
          <w:u w:val="single"/>
        </w:rPr>
      </w:pPr>
    </w:p>
    <w:p w14:paraId="1AF8B488" w14:textId="77777777" w:rsidR="001B238D" w:rsidRDefault="001B238D" w:rsidP="00B461AF">
      <w:pPr>
        <w:pStyle w:val="Tekstpodstawowywcity"/>
        <w:tabs>
          <w:tab w:val="left" w:pos="-142"/>
        </w:tabs>
        <w:spacing w:before="60" w:line="360" w:lineRule="auto"/>
        <w:ind w:left="0"/>
        <w:jc w:val="both"/>
        <w:rPr>
          <w:rFonts w:ascii="Arial" w:hAnsi="Arial" w:cs="Arial"/>
          <w:color w:val="000000" w:themeColor="text1"/>
          <w:sz w:val="22"/>
          <w:u w:val="single"/>
        </w:rPr>
      </w:pPr>
    </w:p>
    <w:p w14:paraId="4A0EB3B1" w14:textId="521909DD" w:rsidR="00540D08" w:rsidRPr="006D7081" w:rsidRDefault="000A1484" w:rsidP="00E006B9">
      <w:pPr>
        <w:pStyle w:val="Styl"/>
        <w:spacing w:before="120" w:line="360" w:lineRule="auto"/>
        <w:ind w:hanging="426"/>
        <w:jc w:val="both"/>
        <w:rPr>
          <w:b/>
          <w:sz w:val="22"/>
          <w:szCs w:val="22"/>
        </w:rPr>
      </w:pPr>
      <w:r w:rsidRPr="006D7081">
        <w:rPr>
          <w:b/>
          <w:sz w:val="22"/>
          <w:szCs w:val="22"/>
        </w:rPr>
        <w:t>1</w:t>
      </w:r>
      <w:r w:rsidR="003448A3">
        <w:rPr>
          <w:b/>
          <w:sz w:val="22"/>
          <w:szCs w:val="22"/>
        </w:rPr>
        <w:t>9</w:t>
      </w:r>
      <w:r w:rsidRPr="006D7081">
        <w:rPr>
          <w:b/>
          <w:sz w:val="22"/>
          <w:szCs w:val="22"/>
        </w:rPr>
        <w:t>.</w:t>
      </w:r>
      <w:r w:rsidRPr="006D7081">
        <w:rPr>
          <w:b/>
          <w:sz w:val="22"/>
          <w:szCs w:val="22"/>
        </w:rPr>
        <w:tab/>
      </w:r>
      <w:r w:rsidR="00540D08" w:rsidRPr="006D7081">
        <w:rPr>
          <w:b/>
          <w:sz w:val="22"/>
          <w:szCs w:val="22"/>
        </w:rPr>
        <w:t>Wykaz oświadczeń</w:t>
      </w:r>
      <w:r w:rsidR="00866254">
        <w:rPr>
          <w:b/>
          <w:sz w:val="22"/>
          <w:szCs w:val="22"/>
        </w:rPr>
        <w:t>,</w:t>
      </w:r>
      <w:r w:rsidR="00F8691B">
        <w:rPr>
          <w:b/>
          <w:sz w:val="22"/>
          <w:szCs w:val="22"/>
        </w:rPr>
        <w:t xml:space="preserve"> podmiotowych środków dowodowych</w:t>
      </w:r>
      <w:r w:rsidR="00AC3B0A">
        <w:rPr>
          <w:b/>
          <w:sz w:val="22"/>
          <w:szCs w:val="22"/>
        </w:rPr>
        <w:t xml:space="preserve"> potwierdzających </w:t>
      </w:r>
      <w:r w:rsidR="00EB1E50" w:rsidRPr="006D7081">
        <w:rPr>
          <w:b/>
          <w:sz w:val="22"/>
          <w:szCs w:val="22"/>
        </w:rPr>
        <w:t>brak podstaw do wykluczenia</w:t>
      </w:r>
      <w:r w:rsidR="00724668" w:rsidRPr="006D7081">
        <w:rPr>
          <w:b/>
          <w:sz w:val="22"/>
          <w:szCs w:val="22"/>
        </w:rPr>
        <w:t xml:space="preserve"> wykonawcy</w:t>
      </w:r>
      <w:r w:rsidR="00F8691B">
        <w:rPr>
          <w:b/>
          <w:sz w:val="22"/>
          <w:szCs w:val="22"/>
        </w:rPr>
        <w:t xml:space="preserve"> </w:t>
      </w:r>
      <w:r w:rsidR="00724668" w:rsidRPr="006D7081">
        <w:rPr>
          <w:b/>
          <w:sz w:val="22"/>
          <w:szCs w:val="22"/>
        </w:rPr>
        <w:t>z </w:t>
      </w:r>
      <w:r w:rsidR="00233A36" w:rsidRPr="006D7081">
        <w:rPr>
          <w:b/>
          <w:sz w:val="22"/>
          <w:szCs w:val="22"/>
        </w:rPr>
        <w:t>n</w:t>
      </w:r>
      <w:r w:rsidR="00724668" w:rsidRPr="006D7081">
        <w:rPr>
          <w:b/>
          <w:sz w:val="22"/>
          <w:szCs w:val="22"/>
        </w:rPr>
        <w:t>iniejszego postepowania</w:t>
      </w:r>
      <w:r w:rsidRPr="006D7081">
        <w:rPr>
          <w:b/>
          <w:sz w:val="22"/>
          <w:szCs w:val="22"/>
        </w:rPr>
        <w:t xml:space="preserve"> </w:t>
      </w:r>
      <w:r w:rsidR="00281F13">
        <w:rPr>
          <w:b/>
          <w:sz w:val="22"/>
          <w:szCs w:val="22"/>
        </w:rPr>
        <w:t>oraz spełnieni</w:t>
      </w:r>
      <w:r w:rsidR="003448A3">
        <w:rPr>
          <w:b/>
          <w:sz w:val="22"/>
          <w:szCs w:val="22"/>
        </w:rPr>
        <w:t>e</w:t>
      </w:r>
      <w:r w:rsidR="00281F13">
        <w:rPr>
          <w:b/>
          <w:sz w:val="22"/>
          <w:szCs w:val="22"/>
        </w:rPr>
        <w:t xml:space="preserve"> warunku udziału w</w:t>
      </w:r>
      <w:r w:rsidR="00192669">
        <w:rPr>
          <w:b/>
          <w:sz w:val="22"/>
          <w:szCs w:val="22"/>
        </w:rPr>
        <w:t> </w:t>
      </w:r>
      <w:r w:rsidR="00281F13">
        <w:rPr>
          <w:b/>
          <w:sz w:val="22"/>
          <w:szCs w:val="22"/>
        </w:rPr>
        <w:t>postępowaniu</w:t>
      </w:r>
    </w:p>
    <w:p w14:paraId="66420715" w14:textId="3D974251" w:rsidR="00964CD9" w:rsidRPr="00A37F59" w:rsidRDefault="00492A3F" w:rsidP="00E006B9">
      <w:pPr>
        <w:pStyle w:val="Tekstpodstawowywcity"/>
        <w:tabs>
          <w:tab w:val="left" w:pos="142"/>
        </w:tabs>
        <w:spacing w:line="360" w:lineRule="auto"/>
        <w:ind w:left="0" w:hanging="426"/>
        <w:jc w:val="both"/>
        <w:rPr>
          <w:rFonts w:ascii="Arial" w:hAnsi="Arial" w:cs="Arial"/>
          <w:bCs/>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w:t>
      </w:r>
      <w:r w:rsidR="00281F13">
        <w:rPr>
          <w:rFonts w:ascii="Arial" w:hAnsi="Arial" w:cs="Arial"/>
          <w:sz w:val="22"/>
          <w:szCs w:val="22"/>
        </w:rPr>
        <w:t xml:space="preserve">oraz </w:t>
      </w:r>
      <w:r w:rsidR="004E77B7">
        <w:rPr>
          <w:rFonts w:ascii="Arial" w:hAnsi="Arial" w:cs="Arial"/>
          <w:sz w:val="22"/>
          <w:szCs w:val="22"/>
        </w:rPr>
        <w:t xml:space="preserve">oświadczenie dotyczące </w:t>
      </w:r>
      <w:r w:rsidR="00281F13">
        <w:rPr>
          <w:rFonts w:ascii="Arial" w:hAnsi="Arial" w:cs="Arial"/>
          <w:sz w:val="22"/>
          <w:szCs w:val="22"/>
        </w:rPr>
        <w:t xml:space="preserve">spełnienia warunku udziału w postępowaniu </w:t>
      </w:r>
      <w:r w:rsidR="00F81B5C" w:rsidRPr="00A37F59">
        <w:rPr>
          <w:rFonts w:ascii="Arial" w:hAnsi="Arial" w:cs="Arial"/>
          <w:color w:val="000000" w:themeColor="text1"/>
          <w:sz w:val="22"/>
          <w:szCs w:val="22"/>
        </w:rPr>
        <w:t xml:space="preserve">- </w:t>
      </w:r>
      <w:r w:rsidR="001A1275" w:rsidRPr="00A37F59">
        <w:rPr>
          <w:rFonts w:ascii="Arial" w:hAnsi="Arial" w:cs="Arial"/>
          <w:color w:val="000000" w:themeColor="text1"/>
          <w:sz w:val="22"/>
          <w:szCs w:val="22"/>
        </w:rPr>
        <w:t xml:space="preserve"> </w:t>
      </w:r>
      <w:r w:rsidR="00A4775C">
        <w:rPr>
          <w:rFonts w:ascii="Arial" w:hAnsi="Arial" w:cs="Arial"/>
          <w:color w:val="000000" w:themeColor="text1"/>
          <w:sz w:val="22"/>
          <w:szCs w:val="22"/>
        </w:rPr>
        <w:t>wg treści</w:t>
      </w:r>
      <w:r w:rsidR="007178FE" w:rsidRPr="00A37F59">
        <w:rPr>
          <w:rFonts w:ascii="Arial" w:hAnsi="Arial" w:cs="Arial"/>
          <w:color w:val="000000" w:themeColor="text1"/>
          <w:sz w:val="22"/>
          <w:szCs w:val="22"/>
        </w:rPr>
        <w:t xml:space="preserve"> formularz</w:t>
      </w:r>
      <w:r w:rsidR="00A4775C">
        <w:rPr>
          <w:rFonts w:ascii="Arial" w:hAnsi="Arial" w:cs="Arial"/>
          <w:color w:val="000000" w:themeColor="text1"/>
          <w:sz w:val="22"/>
          <w:szCs w:val="22"/>
        </w:rPr>
        <w:t>a</w:t>
      </w:r>
      <w:r w:rsidR="007178FE" w:rsidRPr="00A37F59">
        <w:rPr>
          <w:rFonts w:ascii="Arial" w:hAnsi="Arial" w:cs="Arial"/>
          <w:color w:val="000000" w:themeColor="text1"/>
          <w:sz w:val="22"/>
          <w:szCs w:val="22"/>
        </w:rPr>
        <w:t xml:space="preserve"> nr 1 </w:t>
      </w:r>
      <w:r w:rsidR="001A1275" w:rsidRPr="00A37F59">
        <w:rPr>
          <w:rFonts w:ascii="Arial" w:hAnsi="Arial" w:cs="Arial"/>
          <w:color w:val="000000" w:themeColor="text1"/>
          <w:sz w:val="22"/>
          <w:szCs w:val="22"/>
        </w:rPr>
        <w:t>SWZ</w:t>
      </w:r>
      <w:r w:rsidR="00F81B5C" w:rsidRPr="00A37F59">
        <w:rPr>
          <w:rFonts w:ascii="Arial" w:hAnsi="Arial" w:cs="Arial"/>
          <w:color w:val="000000" w:themeColor="text1"/>
          <w:sz w:val="22"/>
          <w:szCs w:val="22"/>
        </w:rPr>
        <w:t>.</w:t>
      </w:r>
      <w:r w:rsidR="00BE0B0F" w:rsidRPr="00A37F59">
        <w:rPr>
          <w:rFonts w:ascii="Arial" w:hAnsi="Arial" w:cs="Arial"/>
          <w:color w:val="000000" w:themeColor="text1"/>
          <w:sz w:val="22"/>
          <w:szCs w:val="22"/>
        </w:rPr>
        <w:t xml:space="preserve"> </w:t>
      </w:r>
      <w:r w:rsidR="00A61E51" w:rsidRPr="00A37F59">
        <w:rPr>
          <w:rFonts w:ascii="Arial" w:hAnsi="Arial" w:cs="Arial"/>
          <w:bCs/>
          <w:color w:val="000000" w:themeColor="text1"/>
          <w:sz w:val="22"/>
          <w:szCs w:val="22"/>
        </w:rPr>
        <w:t>W przypadku wspólnego ubiegania się o zamówienie przez wykonawców</w:t>
      </w:r>
      <w:r w:rsidR="00A61E51" w:rsidRPr="00A37F59">
        <w:rPr>
          <w:rFonts w:ascii="Arial" w:hAnsi="Arial" w:cs="Arial"/>
          <w:b/>
          <w:color w:val="000000" w:themeColor="text1"/>
          <w:sz w:val="22"/>
          <w:szCs w:val="22"/>
        </w:rPr>
        <w:t xml:space="preserve"> </w:t>
      </w:r>
      <w:r w:rsidR="00A61E51" w:rsidRPr="00A37F59">
        <w:rPr>
          <w:rFonts w:ascii="Arial" w:hAnsi="Arial" w:cs="Arial"/>
          <w:bCs/>
          <w:color w:val="000000" w:themeColor="text1"/>
          <w:sz w:val="22"/>
          <w:szCs w:val="22"/>
        </w:rPr>
        <w:t>oświadczenie składa każdy z</w:t>
      </w:r>
      <w:r w:rsidR="004E77B7" w:rsidRPr="00A37F59">
        <w:rPr>
          <w:rFonts w:ascii="Arial" w:hAnsi="Arial" w:cs="Arial"/>
          <w:bCs/>
          <w:color w:val="000000" w:themeColor="text1"/>
          <w:sz w:val="22"/>
          <w:szCs w:val="22"/>
        </w:rPr>
        <w:t> </w:t>
      </w:r>
      <w:r w:rsidR="00A61E51" w:rsidRPr="00A37F59">
        <w:rPr>
          <w:rFonts w:ascii="Arial" w:hAnsi="Arial" w:cs="Arial"/>
          <w:bCs/>
          <w:color w:val="000000" w:themeColor="text1"/>
          <w:sz w:val="22"/>
          <w:szCs w:val="22"/>
        </w:rPr>
        <w:t>wykonawców</w:t>
      </w:r>
      <w:r w:rsidR="00964CD9" w:rsidRPr="00A37F59">
        <w:rPr>
          <w:rFonts w:ascii="Arial" w:hAnsi="Arial" w:cs="Arial"/>
          <w:bCs/>
          <w:color w:val="000000" w:themeColor="text1"/>
          <w:sz w:val="22"/>
          <w:szCs w:val="22"/>
        </w:rPr>
        <w:t>.</w:t>
      </w:r>
    </w:p>
    <w:p w14:paraId="44B1ED36" w14:textId="77777777" w:rsidR="001B238D" w:rsidRDefault="001B238D" w:rsidP="001B238D">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bCs/>
          <w:sz w:val="22"/>
          <w:szCs w:val="22"/>
        </w:rPr>
        <w:t>2.</w:t>
      </w:r>
      <w:r w:rsidR="006455A0">
        <w:rPr>
          <w:rFonts w:ascii="Arial" w:hAnsi="Arial" w:cs="Arial"/>
          <w:bCs/>
          <w:sz w:val="22"/>
          <w:szCs w:val="22"/>
        </w:rPr>
        <w:tab/>
      </w:r>
      <w:r w:rsidR="00964CD9">
        <w:rPr>
          <w:rFonts w:ascii="Arial" w:hAnsi="Arial" w:cs="Arial"/>
          <w:bCs/>
          <w:sz w:val="22"/>
          <w:szCs w:val="22"/>
        </w:rPr>
        <w:t xml:space="preserve">W przypadku gdy Wykonawca </w:t>
      </w:r>
      <w:r w:rsidR="00434173">
        <w:rPr>
          <w:rFonts w:ascii="Arial" w:hAnsi="Arial" w:cs="Arial"/>
          <w:bCs/>
          <w:sz w:val="22"/>
          <w:szCs w:val="22"/>
        </w:rPr>
        <w:t>polega na zdolnościach lub sytuacji podmiotów udostępniających zasoby</w:t>
      </w:r>
      <w:r w:rsidR="00964CD9">
        <w:rPr>
          <w:rFonts w:ascii="Arial" w:hAnsi="Arial" w:cs="Arial"/>
          <w:bCs/>
          <w:sz w:val="22"/>
          <w:szCs w:val="22"/>
        </w:rPr>
        <w:t xml:space="preserve"> w celu wykazania spełnienia warunku udziału w</w:t>
      </w:r>
      <w:r w:rsidR="00434173">
        <w:rPr>
          <w:rFonts w:ascii="Arial" w:hAnsi="Arial" w:cs="Arial"/>
          <w:bCs/>
          <w:sz w:val="22"/>
          <w:szCs w:val="22"/>
        </w:rPr>
        <w:t> </w:t>
      </w:r>
      <w:r w:rsidR="00964CD9">
        <w:rPr>
          <w:rFonts w:ascii="Arial" w:hAnsi="Arial" w:cs="Arial"/>
          <w:bCs/>
          <w:sz w:val="22"/>
          <w:szCs w:val="22"/>
        </w:rPr>
        <w:t>postępowaniu</w:t>
      </w:r>
      <w:r w:rsidR="00475E70">
        <w:rPr>
          <w:rFonts w:ascii="Arial" w:hAnsi="Arial" w:cs="Arial"/>
          <w:bCs/>
          <w:sz w:val="22"/>
          <w:szCs w:val="22"/>
        </w:rPr>
        <w:t>,</w:t>
      </w:r>
      <w:r w:rsidR="00964CD9">
        <w:rPr>
          <w:rFonts w:ascii="Arial" w:hAnsi="Arial" w:cs="Arial"/>
          <w:bCs/>
          <w:sz w:val="22"/>
          <w:szCs w:val="22"/>
        </w:rPr>
        <w:t xml:space="preserve"> składa dodatkowo oprócz własnego oświadczenia</w:t>
      </w:r>
      <w:r w:rsidR="00475E70">
        <w:rPr>
          <w:rFonts w:ascii="Arial" w:hAnsi="Arial" w:cs="Arial"/>
          <w:bCs/>
          <w:sz w:val="22"/>
          <w:szCs w:val="22"/>
        </w:rPr>
        <w:t>, oświadczenie podpisane przez podmiot udostępniający</w:t>
      </w:r>
      <w:r w:rsidR="00964CD9">
        <w:rPr>
          <w:rFonts w:ascii="Arial" w:hAnsi="Arial" w:cs="Arial"/>
          <w:bCs/>
          <w:sz w:val="22"/>
          <w:szCs w:val="22"/>
        </w:rPr>
        <w:t xml:space="preserve"> </w:t>
      </w:r>
      <w:r w:rsidR="000A5FA3" w:rsidRPr="000A5FA3">
        <w:rPr>
          <w:rFonts w:ascii="Arial" w:hAnsi="Arial" w:cs="Arial"/>
          <w:color w:val="000000" w:themeColor="text1"/>
          <w:sz w:val="22"/>
        </w:rPr>
        <w:t>zasoby</w:t>
      </w:r>
      <w:r w:rsidR="000A5FA3">
        <w:rPr>
          <w:rFonts w:ascii="Arial" w:hAnsi="Arial" w:cs="Arial"/>
          <w:color w:val="000000" w:themeColor="text1"/>
          <w:sz w:val="22"/>
        </w:rPr>
        <w:t xml:space="preserve"> </w:t>
      </w:r>
      <w:r w:rsidR="001844E5">
        <w:rPr>
          <w:rFonts w:ascii="Arial" w:hAnsi="Arial" w:cs="Arial"/>
          <w:color w:val="000000" w:themeColor="text1"/>
          <w:sz w:val="22"/>
        </w:rPr>
        <w:t>na potwierdzenie braku podstaw do wykluczenia ww. podmiotu oraz w celu potwierdzenia spełniania warunków udziału w</w:t>
      </w:r>
      <w:r w:rsidR="00AD2376">
        <w:rPr>
          <w:rFonts w:ascii="Arial" w:hAnsi="Arial" w:cs="Arial"/>
          <w:color w:val="000000" w:themeColor="text1"/>
          <w:sz w:val="22"/>
        </w:rPr>
        <w:t> </w:t>
      </w:r>
      <w:r w:rsidR="001844E5">
        <w:rPr>
          <w:rFonts w:ascii="Arial" w:hAnsi="Arial" w:cs="Arial"/>
          <w:color w:val="000000" w:themeColor="text1"/>
          <w:sz w:val="22"/>
        </w:rPr>
        <w:t xml:space="preserve">postępowaniu w zakresie, w jakim </w:t>
      </w:r>
      <w:r>
        <w:rPr>
          <w:rFonts w:ascii="Arial" w:hAnsi="Arial" w:cs="Arial"/>
          <w:color w:val="000000" w:themeColor="text1"/>
          <w:sz w:val="22"/>
        </w:rPr>
        <w:t>w</w:t>
      </w:r>
      <w:r w:rsidR="001844E5">
        <w:rPr>
          <w:rFonts w:ascii="Arial" w:hAnsi="Arial" w:cs="Arial"/>
          <w:color w:val="000000" w:themeColor="text1"/>
          <w:sz w:val="22"/>
        </w:rPr>
        <w:t>ykonawca powołuje się na zasoby ww.</w:t>
      </w:r>
      <w:r w:rsidR="00AD2376">
        <w:rPr>
          <w:rFonts w:ascii="Arial" w:hAnsi="Arial" w:cs="Arial"/>
          <w:color w:val="000000" w:themeColor="text1"/>
          <w:sz w:val="22"/>
        </w:rPr>
        <w:t xml:space="preserve"> </w:t>
      </w:r>
      <w:r w:rsidR="001844E5">
        <w:rPr>
          <w:rFonts w:ascii="Arial" w:hAnsi="Arial" w:cs="Arial"/>
          <w:color w:val="000000" w:themeColor="text1"/>
          <w:sz w:val="22"/>
        </w:rPr>
        <w:t>podmiotu.</w:t>
      </w:r>
    </w:p>
    <w:p w14:paraId="3BED85D5" w14:textId="77777777" w:rsidR="001B238D" w:rsidRDefault="001B238D" w:rsidP="001B238D">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D26B2D" w:rsidRPr="00A4259A">
        <w:rPr>
          <w:rFonts w:ascii="Arial" w:hAnsi="Arial" w:cs="Arial"/>
          <w:color w:val="000000" w:themeColor="text1"/>
          <w:sz w:val="22"/>
        </w:rPr>
        <w:t>Wykonawca, który polega na zdolnościach lub sytuacji podmiotów</w:t>
      </w:r>
      <w:r w:rsidR="00D26B2D">
        <w:rPr>
          <w:rFonts w:ascii="Arial" w:hAnsi="Arial" w:cs="Arial"/>
          <w:color w:val="000000" w:themeColor="text1"/>
          <w:sz w:val="22"/>
        </w:rPr>
        <w:t xml:space="preserve"> udostępniających zasoby, </w:t>
      </w:r>
      <w:r w:rsidR="00D26B2D" w:rsidRPr="00E006B9">
        <w:rPr>
          <w:rFonts w:ascii="Arial" w:hAnsi="Arial" w:cs="Arial"/>
          <w:color w:val="000000" w:themeColor="text1"/>
          <w:sz w:val="22"/>
        </w:rPr>
        <w:t xml:space="preserve">składa wraz z ofertą </w:t>
      </w:r>
      <w:r w:rsidR="00D26B2D" w:rsidRPr="0033281D">
        <w:rPr>
          <w:rFonts w:ascii="Arial" w:hAnsi="Arial" w:cs="Arial"/>
          <w:color w:val="000000" w:themeColor="text1"/>
          <w:sz w:val="22"/>
        </w:rPr>
        <w:t>zobowiązanie podmiotu udostępniającego zasoby</w:t>
      </w:r>
      <w:r w:rsidR="00D26B2D"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D26B2D" w:rsidRPr="009424DE">
        <w:rPr>
          <w:rFonts w:ascii="Arial" w:hAnsi="Arial" w:cs="Arial"/>
          <w:color w:val="000000" w:themeColor="text1"/>
          <w:sz w:val="22"/>
        </w:rPr>
        <w:t xml:space="preserve">. </w:t>
      </w:r>
      <w:r w:rsidR="00D26B2D" w:rsidRPr="00AD2376">
        <w:rPr>
          <w:rFonts w:ascii="Arial" w:hAnsi="Arial" w:cs="Arial"/>
          <w:color w:val="000000" w:themeColor="text1"/>
          <w:sz w:val="22"/>
        </w:rPr>
        <w:t>Zobowiązanie podpisuje podmiot udostępniający swoje zasoby</w:t>
      </w:r>
      <w:r w:rsidR="00D26B2D">
        <w:rPr>
          <w:rFonts w:ascii="Arial" w:hAnsi="Arial" w:cs="Arial"/>
          <w:color w:val="000000" w:themeColor="text1"/>
          <w:sz w:val="22"/>
        </w:rPr>
        <w:t>.</w:t>
      </w:r>
      <w:r w:rsidR="0033281D">
        <w:rPr>
          <w:rFonts w:ascii="Arial" w:hAnsi="Arial" w:cs="Arial"/>
          <w:color w:val="000000" w:themeColor="text1"/>
          <w:sz w:val="22"/>
        </w:rPr>
        <w:t xml:space="preserve"> W przypadku zobowiązania </w:t>
      </w:r>
      <w:r w:rsidR="00157341">
        <w:rPr>
          <w:rFonts w:ascii="Arial" w:hAnsi="Arial" w:cs="Arial"/>
          <w:color w:val="000000" w:themeColor="text1"/>
          <w:sz w:val="22"/>
        </w:rPr>
        <w:t>treść wg</w:t>
      </w:r>
      <w:r w:rsidR="0033281D">
        <w:rPr>
          <w:rFonts w:ascii="Arial" w:hAnsi="Arial" w:cs="Arial"/>
          <w:color w:val="000000" w:themeColor="text1"/>
          <w:sz w:val="22"/>
        </w:rPr>
        <w:t xml:space="preserve"> załącznika nr 2 do SWZ.</w:t>
      </w:r>
    </w:p>
    <w:p w14:paraId="154CF658" w14:textId="77777777" w:rsidR="00E73FE6" w:rsidRDefault="001B238D" w:rsidP="00E73FE6">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color w:val="000000" w:themeColor="text1"/>
          <w:sz w:val="22"/>
        </w:rPr>
        <w:t>4.</w:t>
      </w:r>
      <w:r>
        <w:rPr>
          <w:rFonts w:ascii="Arial" w:hAnsi="Arial" w:cs="Arial"/>
          <w:color w:val="000000" w:themeColor="text1"/>
          <w:sz w:val="22"/>
        </w:rPr>
        <w:tab/>
      </w:r>
      <w:r w:rsidR="004C417D">
        <w:rPr>
          <w:rFonts w:ascii="Arial" w:hAnsi="Arial" w:cs="Arial"/>
          <w:color w:val="000000" w:themeColor="text1"/>
          <w:sz w:val="22"/>
        </w:rPr>
        <w:t>Wykonawcy wspólnie ubiegający się o zamówienie dołączają do oferty oświadczenie, z którego wynika, które roboty budowlane, dostawy lub usługi wykonają poszczególni wykonawcy</w:t>
      </w:r>
      <w:r w:rsidR="0033281D">
        <w:rPr>
          <w:rFonts w:ascii="Arial" w:hAnsi="Arial" w:cs="Arial"/>
          <w:color w:val="000000" w:themeColor="text1"/>
          <w:sz w:val="22"/>
        </w:rPr>
        <w:t xml:space="preserve"> </w:t>
      </w:r>
      <w:r w:rsidR="00157341">
        <w:rPr>
          <w:rFonts w:ascii="Arial" w:hAnsi="Arial" w:cs="Arial"/>
          <w:color w:val="000000" w:themeColor="text1"/>
          <w:sz w:val="22"/>
        </w:rPr>
        <w:t>wg treści</w:t>
      </w:r>
      <w:r w:rsidR="0033281D">
        <w:rPr>
          <w:rFonts w:ascii="Arial" w:hAnsi="Arial" w:cs="Arial"/>
          <w:color w:val="000000" w:themeColor="text1"/>
          <w:sz w:val="22"/>
        </w:rPr>
        <w:t xml:space="preserve"> załącznik</w:t>
      </w:r>
      <w:r w:rsidR="00157341">
        <w:rPr>
          <w:rFonts w:ascii="Arial" w:hAnsi="Arial" w:cs="Arial"/>
          <w:color w:val="000000" w:themeColor="text1"/>
          <w:sz w:val="22"/>
        </w:rPr>
        <w:t>a</w:t>
      </w:r>
      <w:r w:rsidR="0033281D">
        <w:rPr>
          <w:rFonts w:ascii="Arial" w:hAnsi="Arial" w:cs="Arial"/>
          <w:color w:val="000000" w:themeColor="text1"/>
          <w:sz w:val="22"/>
        </w:rPr>
        <w:t xml:space="preserve"> nr 3</w:t>
      </w:r>
      <w:r w:rsidR="00157341">
        <w:rPr>
          <w:rFonts w:ascii="Arial" w:hAnsi="Arial" w:cs="Arial"/>
          <w:color w:val="000000" w:themeColor="text1"/>
          <w:sz w:val="22"/>
        </w:rPr>
        <w:t xml:space="preserve"> SWZ</w:t>
      </w:r>
      <w:r w:rsidR="0033281D">
        <w:rPr>
          <w:rFonts w:ascii="Arial" w:hAnsi="Arial" w:cs="Arial"/>
          <w:color w:val="000000" w:themeColor="text1"/>
          <w:sz w:val="22"/>
        </w:rPr>
        <w:t>.</w:t>
      </w:r>
    </w:p>
    <w:p w14:paraId="298B3846" w14:textId="4746E87B" w:rsidR="00E80292" w:rsidRPr="00E80292" w:rsidRDefault="00E73FE6" w:rsidP="00E73FE6">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color w:val="000000" w:themeColor="text1"/>
          <w:sz w:val="22"/>
        </w:rPr>
        <w:lastRenderedPageBreak/>
        <w:t>5.</w:t>
      </w:r>
      <w:r>
        <w:rPr>
          <w:rFonts w:ascii="Arial" w:hAnsi="Arial" w:cs="Arial"/>
          <w:color w:val="000000" w:themeColor="text1"/>
          <w:sz w:val="22"/>
        </w:rPr>
        <w:tab/>
      </w:r>
      <w:r w:rsidR="00E80292">
        <w:rPr>
          <w:rFonts w:ascii="Arial" w:hAnsi="Arial" w:cs="Arial"/>
          <w:color w:val="000000" w:themeColor="text1"/>
          <w:sz w:val="22"/>
        </w:rPr>
        <w:t>Wykonawca, którego ofert</w:t>
      </w:r>
      <w:r w:rsidR="00A540A3">
        <w:rPr>
          <w:rFonts w:ascii="Arial" w:hAnsi="Arial" w:cs="Arial"/>
          <w:color w:val="000000" w:themeColor="text1"/>
          <w:sz w:val="22"/>
        </w:rPr>
        <w:t xml:space="preserve">a </w:t>
      </w:r>
      <w:r w:rsidR="00A540A3" w:rsidRPr="00067E6C">
        <w:rPr>
          <w:rFonts w:ascii="Arial" w:hAnsi="Arial" w:cs="Arial"/>
          <w:b/>
          <w:bCs/>
          <w:color w:val="000000" w:themeColor="text1"/>
          <w:sz w:val="22"/>
        </w:rPr>
        <w:t xml:space="preserve">została oceniona najwyżej składa na wezwanie Zamawiającego w terminie wyznaczonym przez </w:t>
      </w:r>
      <w:r w:rsidR="00067E6C">
        <w:rPr>
          <w:rFonts w:ascii="Arial" w:hAnsi="Arial" w:cs="Arial"/>
          <w:b/>
          <w:bCs/>
          <w:color w:val="000000" w:themeColor="text1"/>
          <w:sz w:val="22"/>
        </w:rPr>
        <w:t>Z</w:t>
      </w:r>
      <w:r w:rsidR="00A540A3" w:rsidRPr="00067E6C">
        <w:rPr>
          <w:rFonts w:ascii="Arial" w:hAnsi="Arial" w:cs="Arial"/>
          <w:b/>
          <w:bCs/>
          <w:color w:val="000000" w:themeColor="text1"/>
          <w:sz w:val="22"/>
        </w:rPr>
        <w:t>amawiającego</w:t>
      </w:r>
      <w:r w:rsidR="00A540A3">
        <w:rPr>
          <w:rFonts w:ascii="Arial" w:hAnsi="Arial" w:cs="Arial"/>
          <w:color w:val="000000" w:themeColor="text1"/>
          <w:sz w:val="22"/>
        </w:rPr>
        <w:t>, nie krótszym niż 5 dni od wezwania</w:t>
      </w:r>
      <w:r w:rsidR="00067E6C">
        <w:rPr>
          <w:rFonts w:ascii="Arial" w:hAnsi="Arial" w:cs="Arial"/>
          <w:color w:val="000000" w:themeColor="text1"/>
          <w:sz w:val="22"/>
        </w:rPr>
        <w:t>,</w:t>
      </w:r>
      <w:r w:rsidR="00A540A3">
        <w:rPr>
          <w:rFonts w:ascii="Arial" w:hAnsi="Arial" w:cs="Arial"/>
          <w:color w:val="000000" w:themeColor="text1"/>
          <w:sz w:val="22"/>
        </w:rPr>
        <w:t xml:space="preserve"> aktualne na dzień złożenia podmiotowe środki dowodowe</w:t>
      </w:r>
      <w:r w:rsidR="00067E6C">
        <w:rPr>
          <w:rFonts w:ascii="Arial" w:hAnsi="Arial" w:cs="Arial"/>
          <w:color w:val="000000" w:themeColor="text1"/>
          <w:sz w:val="22"/>
        </w:rPr>
        <w:t xml:space="preserve"> tj.</w:t>
      </w:r>
      <w:r w:rsidR="00A540A3">
        <w:rPr>
          <w:rFonts w:ascii="Arial" w:hAnsi="Arial" w:cs="Arial"/>
          <w:color w:val="000000" w:themeColor="text1"/>
          <w:sz w:val="22"/>
        </w:rPr>
        <w:t>:</w:t>
      </w:r>
    </w:p>
    <w:p w14:paraId="18FC757E" w14:textId="12C42D2F" w:rsidR="00E46155" w:rsidRPr="00897B28" w:rsidRDefault="00897B28" w:rsidP="00386FBD">
      <w:pPr>
        <w:pStyle w:val="Tekstpodstawowywcity"/>
        <w:numPr>
          <w:ilvl w:val="0"/>
          <w:numId w:val="24"/>
        </w:numPr>
        <w:tabs>
          <w:tab w:val="left" w:pos="0"/>
        </w:tabs>
        <w:spacing w:before="60" w:line="360" w:lineRule="auto"/>
        <w:ind w:left="0" w:hanging="284"/>
        <w:jc w:val="both"/>
        <w:rPr>
          <w:rFonts w:ascii="Arial" w:hAnsi="Arial" w:cs="Arial"/>
          <w:color w:val="000000" w:themeColor="text1"/>
          <w:sz w:val="22"/>
        </w:rPr>
      </w:pPr>
      <w:r>
        <w:rPr>
          <w:rFonts w:ascii="Arial" w:hAnsi="Arial" w:cs="Arial"/>
          <w:color w:val="000000" w:themeColor="text1"/>
          <w:sz w:val="22"/>
        </w:rPr>
        <w:t>w</w:t>
      </w:r>
      <w:r w:rsidR="00E46155" w:rsidRPr="00897B28">
        <w:rPr>
          <w:rFonts w:ascii="Arial" w:hAnsi="Arial" w:cs="Arial"/>
          <w:color w:val="000000" w:themeColor="text1"/>
          <w:sz w:val="22"/>
        </w:rPr>
        <w:t xml:space="preserve">ykaz robót budowlanych o których mowa w </w:t>
      </w:r>
      <w:r w:rsidR="00157341">
        <w:rPr>
          <w:rFonts w:ascii="Arial" w:hAnsi="Arial" w:cs="Arial"/>
          <w:color w:val="000000" w:themeColor="text1"/>
          <w:sz w:val="22"/>
        </w:rPr>
        <w:t xml:space="preserve">rozdziale 18 ust. </w:t>
      </w:r>
      <w:r w:rsidR="00E46155" w:rsidRPr="00897B28">
        <w:rPr>
          <w:rFonts w:ascii="Arial" w:hAnsi="Arial" w:cs="Arial"/>
          <w:color w:val="000000" w:themeColor="text1"/>
          <w:sz w:val="22"/>
        </w:rPr>
        <w:t>3.</w:t>
      </w:r>
      <w:r w:rsidR="00157341">
        <w:rPr>
          <w:rFonts w:ascii="Arial" w:hAnsi="Arial" w:cs="Arial"/>
          <w:color w:val="000000" w:themeColor="text1"/>
          <w:sz w:val="22"/>
        </w:rPr>
        <w:t xml:space="preserve"> pkt 1 </w:t>
      </w:r>
      <w:r w:rsidR="00E46155" w:rsidRPr="00897B28">
        <w:rPr>
          <w:rFonts w:ascii="Arial" w:hAnsi="Arial" w:cs="Arial"/>
          <w:color w:val="000000" w:themeColor="text1"/>
          <w:sz w:val="22"/>
        </w:rPr>
        <w:t xml:space="preserve"> SWZ</w:t>
      </w:r>
      <w:r>
        <w:rPr>
          <w:rFonts w:ascii="Arial" w:hAnsi="Arial" w:cs="Arial"/>
          <w:color w:val="000000" w:themeColor="text1"/>
          <w:sz w:val="22"/>
        </w:rPr>
        <w:t xml:space="preserve">, </w:t>
      </w:r>
      <w:r w:rsidR="00E46155" w:rsidRPr="00897B28">
        <w:rPr>
          <w:rFonts w:ascii="Arial" w:hAnsi="Arial" w:cs="Arial"/>
          <w:color w:val="000000" w:themeColor="text1"/>
          <w:sz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w:t>
      </w:r>
      <w:r>
        <w:rPr>
          <w:rFonts w:ascii="Arial" w:hAnsi="Arial" w:cs="Arial"/>
          <w:color w:val="000000" w:themeColor="text1"/>
          <w:sz w:val="22"/>
        </w:rPr>
        <w:t xml:space="preserve">, </w:t>
      </w:r>
      <w:r w:rsidR="00E46155" w:rsidRPr="00897B28">
        <w:rPr>
          <w:rFonts w:ascii="Arial" w:hAnsi="Arial" w:cs="Arial"/>
          <w:color w:val="000000" w:themeColor="text1"/>
          <w:sz w:val="22"/>
        </w:rPr>
        <w:t>są referencje bądź inne dokumenty sporządzone przez podmiot,</w:t>
      </w:r>
      <w:r>
        <w:rPr>
          <w:rFonts w:ascii="Arial" w:hAnsi="Arial" w:cs="Arial"/>
          <w:color w:val="000000" w:themeColor="text1"/>
          <w:sz w:val="22"/>
        </w:rPr>
        <w:t xml:space="preserve"> </w:t>
      </w:r>
      <w:r w:rsidR="00E46155" w:rsidRPr="00897B28">
        <w:rPr>
          <w:rFonts w:ascii="Arial" w:hAnsi="Arial" w:cs="Arial"/>
          <w:color w:val="000000" w:themeColor="text1"/>
          <w:sz w:val="22"/>
        </w:rPr>
        <w:t xml:space="preserve">na rzecz którego roboty budowlane </w:t>
      </w:r>
      <w:r>
        <w:rPr>
          <w:rFonts w:ascii="Arial" w:hAnsi="Arial" w:cs="Arial"/>
          <w:color w:val="000000" w:themeColor="text1"/>
          <w:sz w:val="22"/>
        </w:rPr>
        <w:t xml:space="preserve">zostały </w:t>
      </w:r>
      <w:r w:rsidR="00E46155" w:rsidRPr="00897B28">
        <w:rPr>
          <w:rFonts w:ascii="Arial" w:hAnsi="Arial" w:cs="Arial"/>
          <w:color w:val="000000" w:themeColor="text1"/>
          <w:sz w:val="22"/>
        </w:rPr>
        <w:t xml:space="preserve">wykonane, a jeżeli </w:t>
      </w:r>
      <w:r>
        <w:rPr>
          <w:rFonts w:ascii="Arial" w:hAnsi="Arial" w:cs="Arial"/>
          <w:color w:val="000000" w:themeColor="text1"/>
          <w:sz w:val="22"/>
        </w:rPr>
        <w:t xml:space="preserve">wykonawca </w:t>
      </w:r>
      <w:r w:rsidR="00E46155" w:rsidRPr="00897B28">
        <w:rPr>
          <w:rFonts w:ascii="Arial" w:hAnsi="Arial" w:cs="Arial"/>
          <w:color w:val="000000" w:themeColor="text1"/>
          <w:sz w:val="22"/>
        </w:rPr>
        <w:t>z</w:t>
      </w:r>
      <w:r>
        <w:rPr>
          <w:rFonts w:ascii="Arial" w:hAnsi="Arial" w:cs="Arial"/>
          <w:color w:val="000000" w:themeColor="text1"/>
          <w:sz w:val="22"/>
        </w:rPr>
        <w:t xml:space="preserve"> </w:t>
      </w:r>
      <w:r w:rsidR="00E46155" w:rsidRPr="00897B28">
        <w:rPr>
          <w:rFonts w:ascii="Arial" w:hAnsi="Arial" w:cs="Arial"/>
          <w:color w:val="000000" w:themeColor="text1"/>
          <w:sz w:val="22"/>
        </w:rPr>
        <w:t>przyczyn</w:t>
      </w:r>
      <w:r>
        <w:rPr>
          <w:rFonts w:ascii="Arial" w:hAnsi="Arial" w:cs="Arial"/>
          <w:color w:val="000000" w:themeColor="text1"/>
          <w:sz w:val="22"/>
        </w:rPr>
        <w:t xml:space="preserve"> niezależnych od niego nie jest w stanie uzyskać tych dokumentów </w:t>
      </w:r>
      <w:r w:rsidR="00E46155" w:rsidRPr="00897B28">
        <w:rPr>
          <w:rFonts w:ascii="Arial" w:hAnsi="Arial" w:cs="Arial"/>
          <w:color w:val="000000" w:themeColor="text1"/>
          <w:sz w:val="22"/>
        </w:rPr>
        <w:t>– inne dokumenty</w:t>
      </w:r>
      <w:r w:rsidR="00157341">
        <w:rPr>
          <w:rFonts w:ascii="Arial" w:hAnsi="Arial" w:cs="Arial"/>
          <w:color w:val="000000" w:themeColor="text1"/>
          <w:sz w:val="22"/>
        </w:rPr>
        <w:t>, wg treści</w:t>
      </w:r>
      <w:r w:rsidR="00E46155" w:rsidRPr="00897B28">
        <w:rPr>
          <w:rFonts w:ascii="Arial" w:hAnsi="Arial" w:cs="Arial"/>
          <w:color w:val="000000" w:themeColor="text1"/>
          <w:sz w:val="22"/>
        </w:rPr>
        <w:t xml:space="preserve"> załącznik</w:t>
      </w:r>
      <w:r w:rsidR="00157341">
        <w:rPr>
          <w:rFonts w:ascii="Arial" w:hAnsi="Arial" w:cs="Arial"/>
          <w:color w:val="000000" w:themeColor="text1"/>
          <w:sz w:val="22"/>
        </w:rPr>
        <w:t>a</w:t>
      </w:r>
      <w:r w:rsidR="00E46155" w:rsidRPr="00897B28">
        <w:rPr>
          <w:rFonts w:ascii="Arial" w:hAnsi="Arial" w:cs="Arial"/>
          <w:color w:val="000000" w:themeColor="text1"/>
          <w:sz w:val="22"/>
        </w:rPr>
        <w:t xml:space="preserve"> nr </w:t>
      </w:r>
      <w:r w:rsidR="002E3A83">
        <w:rPr>
          <w:rFonts w:ascii="Arial" w:hAnsi="Arial" w:cs="Arial"/>
          <w:color w:val="000000" w:themeColor="text1"/>
          <w:sz w:val="22"/>
        </w:rPr>
        <w:t>4</w:t>
      </w:r>
      <w:r w:rsidR="00157341">
        <w:rPr>
          <w:rFonts w:ascii="Arial" w:hAnsi="Arial" w:cs="Arial"/>
          <w:color w:val="000000" w:themeColor="text1"/>
          <w:sz w:val="22"/>
        </w:rPr>
        <w:t xml:space="preserve"> </w:t>
      </w:r>
      <w:r w:rsidR="00E46155" w:rsidRPr="00897B28">
        <w:rPr>
          <w:rFonts w:ascii="Arial" w:hAnsi="Arial" w:cs="Arial"/>
          <w:color w:val="000000" w:themeColor="text1"/>
          <w:sz w:val="22"/>
        </w:rPr>
        <w:t>SWZ.</w:t>
      </w:r>
    </w:p>
    <w:p w14:paraId="2BBE5F8A" w14:textId="0591040C" w:rsidR="00A540A3" w:rsidRDefault="00A02731" w:rsidP="000A6AE5">
      <w:pPr>
        <w:pStyle w:val="Tekstpodstawowywcity"/>
        <w:numPr>
          <w:ilvl w:val="0"/>
          <w:numId w:val="40"/>
        </w:numPr>
        <w:tabs>
          <w:tab w:val="left" w:pos="142"/>
        </w:tabs>
        <w:spacing w:before="60" w:line="360" w:lineRule="auto"/>
        <w:ind w:left="0" w:hanging="284"/>
        <w:jc w:val="both"/>
        <w:rPr>
          <w:rFonts w:ascii="Arial" w:hAnsi="Arial" w:cs="Arial"/>
          <w:bCs/>
          <w:sz w:val="22"/>
          <w:szCs w:val="22"/>
        </w:rPr>
      </w:pPr>
      <w:r>
        <w:rPr>
          <w:rFonts w:ascii="Arial" w:hAnsi="Arial" w:cs="Arial"/>
          <w:bCs/>
          <w:sz w:val="22"/>
          <w:szCs w:val="22"/>
        </w:rPr>
        <w:t>Ocena spełnienia braku podstaw do wykluczenia oraz warunku udziału w postępowaniu będzie dokonana wg  zasady spełnia – nie spełnia.</w:t>
      </w:r>
    </w:p>
    <w:p w14:paraId="2754E2E7" w14:textId="77777777" w:rsidR="00B16A73" w:rsidRDefault="00B16A73" w:rsidP="00B16A73">
      <w:pPr>
        <w:pStyle w:val="Tekstpodstawowywcity"/>
        <w:tabs>
          <w:tab w:val="left" w:pos="142"/>
        </w:tabs>
        <w:spacing w:before="60" w:line="360" w:lineRule="auto"/>
        <w:ind w:left="0" w:firstLine="0"/>
        <w:jc w:val="both"/>
        <w:rPr>
          <w:rFonts w:ascii="Arial" w:hAnsi="Arial" w:cs="Arial"/>
          <w:bCs/>
          <w:sz w:val="22"/>
          <w:szCs w:val="22"/>
        </w:rPr>
      </w:pPr>
    </w:p>
    <w:p w14:paraId="27B38593" w14:textId="33680F54" w:rsidR="003244EF" w:rsidRDefault="003244EF" w:rsidP="003244EF">
      <w:pPr>
        <w:pStyle w:val="Tekstpodstawowywcity"/>
        <w:numPr>
          <w:ilvl w:val="0"/>
          <w:numId w:val="44"/>
        </w:numPr>
        <w:spacing w:after="120" w:line="360" w:lineRule="auto"/>
        <w:jc w:val="both"/>
        <w:rPr>
          <w:rFonts w:ascii="Arial" w:hAnsi="Arial" w:cs="Arial"/>
          <w:b/>
          <w:sz w:val="22"/>
        </w:rPr>
      </w:pPr>
      <w:r>
        <w:rPr>
          <w:rFonts w:ascii="Arial" w:hAnsi="Arial" w:cs="Arial"/>
          <w:b/>
          <w:sz w:val="22"/>
        </w:rPr>
        <w:t xml:space="preserve"> </w:t>
      </w:r>
      <w:r w:rsidRPr="005F0D5D">
        <w:rPr>
          <w:rFonts w:ascii="Arial" w:hAnsi="Arial" w:cs="Arial"/>
          <w:b/>
          <w:sz w:val="22"/>
        </w:rPr>
        <w:t xml:space="preserve">Wadium </w:t>
      </w:r>
    </w:p>
    <w:p w14:paraId="2D18135F" w14:textId="544073A1" w:rsidR="003244EF" w:rsidRPr="00131E6E" w:rsidRDefault="003244EF" w:rsidP="003244EF">
      <w:pPr>
        <w:pStyle w:val="Tekstpodstawowy2"/>
        <w:numPr>
          <w:ilvl w:val="1"/>
          <w:numId w:val="41"/>
        </w:numPr>
        <w:spacing w:line="360" w:lineRule="auto"/>
        <w:ind w:left="0" w:hanging="284"/>
        <w:jc w:val="both"/>
        <w:rPr>
          <w:rFonts w:ascii="Arial" w:hAnsi="Arial" w:cs="Arial"/>
          <w:bCs/>
          <w:snapToGrid/>
          <w:color w:val="000000" w:themeColor="text1"/>
          <w:sz w:val="22"/>
        </w:rPr>
      </w:pPr>
      <w:r>
        <w:rPr>
          <w:rFonts w:ascii="Arial" w:hAnsi="Arial" w:cs="Arial"/>
          <w:b w:val="0"/>
          <w:snapToGrid/>
          <w:sz w:val="22"/>
        </w:rPr>
        <w:t xml:space="preserve">Wysokość wadium: </w:t>
      </w:r>
      <w:r w:rsidRPr="00131E6E">
        <w:rPr>
          <w:rFonts w:ascii="Arial" w:hAnsi="Arial" w:cs="Arial"/>
          <w:bCs/>
          <w:snapToGrid/>
          <w:sz w:val="22"/>
        </w:rPr>
        <w:t>4 000,00 PLN</w:t>
      </w:r>
      <w:r w:rsidR="00131E6E">
        <w:rPr>
          <w:rFonts w:ascii="Arial" w:hAnsi="Arial" w:cs="Arial"/>
          <w:bCs/>
          <w:snapToGrid/>
          <w:sz w:val="22"/>
        </w:rPr>
        <w:t>.</w:t>
      </w:r>
    </w:p>
    <w:p w14:paraId="0FABFB7B" w14:textId="4D2F656B" w:rsidR="003244EF" w:rsidRDefault="003244EF" w:rsidP="003244EF">
      <w:pPr>
        <w:pStyle w:val="Tekstpodstawowy2"/>
        <w:numPr>
          <w:ilvl w:val="1"/>
          <w:numId w:val="41"/>
        </w:numPr>
        <w:spacing w:line="360" w:lineRule="auto"/>
        <w:ind w:left="0" w:hanging="284"/>
        <w:jc w:val="both"/>
        <w:rPr>
          <w:rFonts w:ascii="Arial" w:hAnsi="Arial" w:cs="Arial"/>
          <w:b w:val="0"/>
          <w:snapToGrid/>
          <w:sz w:val="22"/>
        </w:rPr>
      </w:pPr>
      <w:r w:rsidRPr="00122D46">
        <w:rPr>
          <w:rFonts w:ascii="Arial" w:hAnsi="Arial" w:cs="Arial"/>
          <w:b w:val="0"/>
          <w:snapToGrid/>
          <w:sz w:val="22"/>
        </w:rPr>
        <w:t>Wadium wnosi się przed upływem terminu składania ofert</w:t>
      </w:r>
      <w:r w:rsidR="001357FB">
        <w:rPr>
          <w:rFonts w:ascii="Arial" w:hAnsi="Arial" w:cs="Arial"/>
          <w:b w:val="0"/>
          <w:snapToGrid/>
          <w:sz w:val="22"/>
        </w:rPr>
        <w:t xml:space="preserve"> i utrzymuje nieprzerwanie do dnia upływu terminu związania ofertą</w:t>
      </w:r>
      <w:r w:rsidRPr="00122D46">
        <w:rPr>
          <w:rFonts w:ascii="Arial" w:hAnsi="Arial" w:cs="Arial"/>
          <w:b w:val="0"/>
          <w:snapToGrid/>
          <w:sz w:val="22"/>
        </w:rPr>
        <w:t xml:space="preserve"> w wysokości </w:t>
      </w:r>
      <w:r w:rsidR="00131E6E">
        <w:rPr>
          <w:rFonts w:ascii="Arial" w:hAnsi="Arial" w:cs="Arial"/>
          <w:b w:val="0"/>
          <w:snapToGrid/>
          <w:sz w:val="22"/>
        </w:rPr>
        <w:t>4 000,00 PLN</w:t>
      </w:r>
      <w:r w:rsidRPr="00122D46">
        <w:rPr>
          <w:rFonts w:ascii="Arial" w:hAnsi="Arial" w:cs="Arial"/>
          <w:b w:val="0"/>
          <w:snapToGrid/>
          <w:sz w:val="22"/>
        </w:rPr>
        <w:t xml:space="preserve"> </w:t>
      </w:r>
      <w:r>
        <w:rPr>
          <w:rFonts w:ascii="Arial" w:hAnsi="Arial" w:cs="Arial"/>
          <w:b w:val="0"/>
          <w:snapToGrid/>
          <w:sz w:val="22"/>
        </w:rPr>
        <w:t>(</w:t>
      </w:r>
      <w:r w:rsidRPr="00122D46">
        <w:rPr>
          <w:rFonts w:ascii="Arial" w:hAnsi="Arial" w:cs="Arial"/>
          <w:b w:val="0"/>
          <w:snapToGrid/>
          <w:sz w:val="22"/>
        </w:rPr>
        <w:t xml:space="preserve">słownie: </w:t>
      </w:r>
      <w:r w:rsidR="00131E6E">
        <w:rPr>
          <w:rFonts w:ascii="Arial" w:hAnsi="Arial" w:cs="Arial"/>
          <w:b w:val="0"/>
          <w:snapToGrid/>
          <w:sz w:val="22"/>
        </w:rPr>
        <w:t>cztery tysiące</w:t>
      </w:r>
      <w:r w:rsidRPr="00122D46">
        <w:rPr>
          <w:rFonts w:ascii="Arial" w:hAnsi="Arial" w:cs="Arial"/>
          <w:b w:val="0"/>
          <w:snapToGrid/>
          <w:sz w:val="22"/>
        </w:rPr>
        <w:t xml:space="preserve"> 00/100 złotych)</w:t>
      </w:r>
      <w:r>
        <w:rPr>
          <w:rFonts w:ascii="Arial" w:hAnsi="Arial" w:cs="Arial"/>
          <w:b w:val="0"/>
          <w:snapToGrid/>
          <w:sz w:val="22"/>
        </w:rPr>
        <w:t xml:space="preserve"> </w:t>
      </w:r>
      <w:r w:rsidRPr="00122D46">
        <w:rPr>
          <w:rFonts w:ascii="Arial" w:hAnsi="Arial" w:cs="Arial"/>
          <w:b w:val="0"/>
          <w:snapToGrid/>
          <w:sz w:val="22"/>
        </w:rPr>
        <w:t>w jednej lub kilku następujących formach</w:t>
      </w:r>
      <w:r>
        <w:rPr>
          <w:rFonts w:ascii="Arial" w:hAnsi="Arial" w:cs="Arial"/>
          <w:b w:val="0"/>
          <w:snapToGrid/>
          <w:sz w:val="22"/>
        </w:rPr>
        <w:t>, w zależności od wyboru wykonawcy</w:t>
      </w:r>
      <w:r w:rsidRPr="00122D46">
        <w:rPr>
          <w:rFonts w:ascii="Arial" w:hAnsi="Arial" w:cs="Arial"/>
          <w:b w:val="0"/>
          <w:snapToGrid/>
          <w:sz w:val="22"/>
        </w:rPr>
        <w:t>:</w:t>
      </w:r>
    </w:p>
    <w:p w14:paraId="53DB5A99" w14:textId="03A7019C" w:rsidR="003244EF" w:rsidRDefault="003244EF" w:rsidP="00131E6E">
      <w:pPr>
        <w:pStyle w:val="Tekstpodstawowy2"/>
        <w:numPr>
          <w:ilvl w:val="0"/>
          <w:numId w:val="42"/>
        </w:numPr>
        <w:tabs>
          <w:tab w:val="left" w:pos="284"/>
        </w:tabs>
        <w:spacing w:line="360" w:lineRule="auto"/>
        <w:ind w:hanging="720"/>
        <w:rPr>
          <w:rFonts w:ascii="Arial" w:hAnsi="Arial" w:cs="Arial"/>
          <w:b w:val="0"/>
          <w:snapToGrid/>
          <w:sz w:val="22"/>
        </w:rPr>
      </w:pPr>
      <w:r>
        <w:rPr>
          <w:rFonts w:ascii="Arial" w:hAnsi="Arial" w:cs="Arial"/>
          <w:b w:val="0"/>
          <w:snapToGrid/>
          <w:sz w:val="22"/>
        </w:rPr>
        <w:t>p</w:t>
      </w:r>
      <w:r w:rsidRPr="00122D46">
        <w:rPr>
          <w:rFonts w:ascii="Arial" w:hAnsi="Arial" w:cs="Arial"/>
          <w:b w:val="0"/>
          <w:snapToGrid/>
          <w:sz w:val="22"/>
        </w:rPr>
        <w:t>ieniądzu,</w:t>
      </w:r>
    </w:p>
    <w:p w14:paraId="3931A94A" w14:textId="77777777" w:rsidR="003244EF" w:rsidRPr="00122D46" w:rsidRDefault="003244EF" w:rsidP="00EC18A9">
      <w:pPr>
        <w:pStyle w:val="Tekstpodstawowy2"/>
        <w:numPr>
          <w:ilvl w:val="0"/>
          <w:numId w:val="42"/>
        </w:numPr>
        <w:tabs>
          <w:tab w:val="clear" w:pos="720"/>
          <w:tab w:val="num" w:pos="0"/>
        </w:tabs>
        <w:spacing w:line="360" w:lineRule="auto"/>
        <w:ind w:left="284" w:hanging="284"/>
        <w:jc w:val="both"/>
        <w:rPr>
          <w:rFonts w:ascii="Arial" w:hAnsi="Arial" w:cs="Arial"/>
          <w:b w:val="0"/>
          <w:snapToGrid/>
          <w:sz w:val="22"/>
        </w:rPr>
      </w:pPr>
      <w:r w:rsidRPr="00122D46">
        <w:rPr>
          <w:rFonts w:ascii="Arial" w:hAnsi="Arial" w:cs="Arial"/>
          <w:b w:val="0"/>
          <w:snapToGrid/>
          <w:sz w:val="22"/>
        </w:rPr>
        <w:t>gwarancjach bankowych,</w:t>
      </w:r>
    </w:p>
    <w:p w14:paraId="413852F3" w14:textId="77777777" w:rsidR="003244EF" w:rsidRDefault="003244EF" w:rsidP="003244EF">
      <w:pPr>
        <w:pStyle w:val="Tekstpodstawowy2"/>
        <w:numPr>
          <w:ilvl w:val="0"/>
          <w:numId w:val="42"/>
        </w:numPr>
        <w:tabs>
          <w:tab w:val="clear" w:pos="720"/>
          <w:tab w:val="num" w:pos="284"/>
        </w:tabs>
        <w:spacing w:line="360" w:lineRule="auto"/>
        <w:ind w:left="284" w:hanging="284"/>
        <w:jc w:val="both"/>
        <w:rPr>
          <w:rFonts w:ascii="Arial" w:hAnsi="Arial" w:cs="Arial"/>
          <w:b w:val="0"/>
          <w:snapToGrid/>
          <w:sz w:val="22"/>
        </w:rPr>
      </w:pPr>
      <w:r w:rsidRPr="00122D46">
        <w:rPr>
          <w:rFonts w:ascii="Arial" w:hAnsi="Arial" w:cs="Arial"/>
          <w:b w:val="0"/>
          <w:snapToGrid/>
          <w:sz w:val="22"/>
        </w:rPr>
        <w:t>gwarancjach ubezpieczeniowych,</w:t>
      </w:r>
    </w:p>
    <w:p w14:paraId="28D310AA" w14:textId="77777777" w:rsidR="003244EF" w:rsidRDefault="003244EF" w:rsidP="003244EF">
      <w:pPr>
        <w:pStyle w:val="Tekstpodstawowy2"/>
        <w:numPr>
          <w:ilvl w:val="0"/>
          <w:numId w:val="42"/>
        </w:numPr>
        <w:tabs>
          <w:tab w:val="clear" w:pos="720"/>
          <w:tab w:val="num" w:pos="284"/>
        </w:tabs>
        <w:spacing w:line="360" w:lineRule="auto"/>
        <w:ind w:left="284" w:hanging="284"/>
        <w:jc w:val="both"/>
        <w:rPr>
          <w:rFonts w:ascii="Arial" w:hAnsi="Arial" w:cs="Arial"/>
          <w:b w:val="0"/>
          <w:snapToGrid/>
          <w:sz w:val="22"/>
        </w:rPr>
      </w:pPr>
      <w:r w:rsidRPr="00122D46">
        <w:rPr>
          <w:rFonts w:ascii="Arial" w:hAnsi="Arial" w:cs="Arial"/>
          <w:b w:val="0"/>
          <w:snapToGrid/>
          <w:sz w:val="22"/>
        </w:rPr>
        <w:t>poręczeniach udzielanych przez podmioty, o których mowa w art. 6b ust. 5 pkt 2 ustawy</w:t>
      </w:r>
      <w:r>
        <w:rPr>
          <w:rFonts w:ascii="Arial" w:hAnsi="Arial" w:cs="Arial"/>
          <w:b w:val="0"/>
          <w:snapToGrid/>
          <w:sz w:val="22"/>
        </w:rPr>
        <w:t xml:space="preserve"> </w:t>
      </w:r>
      <w:r w:rsidRPr="00122D46">
        <w:rPr>
          <w:rFonts w:ascii="Arial" w:hAnsi="Arial" w:cs="Arial"/>
          <w:b w:val="0"/>
          <w:snapToGrid/>
          <w:sz w:val="22"/>
        </w:rPr>
        <w:t>z dnia 9 listopada 2000 r. o utworzeniu Polskiej Agencji Rozwoju Przedsiębiorczości.</w:t>
      </w:r>
    </w:p>
    <w:p w14:paraId="4433222C" w14:textId="67466D51" w:rsidR="003244EF" w:rsidRPr="009F6CF1" w:rsidRDefault="002B0B98" w:rsidP="003244EF">
      <w:pPr>
        <w:pStyle w:val="Tekstpodstawowy2"/>
        <w:numPr>
          <w:ilvl w:val="1"/>
          <w:numId w:val="41"/>
        </w:numPr>
        <w:spacing w:line="360" w:lineRule="auto"/>
        <w:ind w:left="0" w:hanging="284"/>
        <w:jc w:val="both"/>
        <w:rPr>
          <w:rFonts w:ascii="Arial" w:hAnsi="Arial" w:cs="Arial"/>
          <w:b w:val="0"/>
          <w:snapToGrid/>
          <w:sz w:val="22"/>
        </w:rPr>
      </w:pPr>
      <w:r>
        <w:rPr>
          <w:rFonts w:ascii="Arial" w:hAnsi="Arial" w:cs="Arial"/>
          <w:b w:val="0"/>
          <w:snapToGrid/>
          <w:sz w:val="22"/>
        </w:rPr>
        <w:t>Jeżeli wadium jest</w:t>
      </w:r>
      <w:r w:rsidR="003244EF" w:rsidRPr="009F6CF1">
        <w:rPr>
          <w:rFonts w:ascii="Arial" w:hAnsi="Arial" w:cs="Arial"/>
          <w:b w:val="0"/>
          <w:snapToGrid/>
          <w:sz w:val="22"/>
        </w:rPr>
        <w:t xml:space="preserve"> wnoszone w formie gwarancji </w:t>
      </w:r>
      <w:r>
        <w:rPr>
          <w:rFonts w:ascii="Arial" w:hAnsi="Arial" w:cs="Arial"/>
          <w:b w:val="0"/>
          <w:snapToGrid/>
          <w:sz w:val="22"/>
        </w:rPr>
        <w:t>lub poręczenia, o których mowa w ust. 2 pkt 2 – 4, wykonawca przekazuje zamawiającemu oryginał gwarancji lub poręczenia,</w:t>
      </w:r>
      <w:r w:rsidR="00B67842">
        <w:rPr>
          <w:rFonts w:ascii="Arial" w:hAnsi="Arial" w:cs="Arial"/>
          <w:b w:val="0"/>
          <w:snapToGrid/>
          <w:sz w:val="22"/>
        </w:rPr>
        <w:t xml:space="preserve"> </w:t>
      </w:r>
      <w:r w:rsidR="003244EF" w:rsidRPr="009F6CF1">
        <w:rPr>
          <w:rFonts w:ascii="Arial" w:hAnsi="Arial" w:cs="Arial"/>
          <w:b w:val="0"/>
          <w:snapToGrid/>
          <w:sz w:val="22"/>
        </w:rPr>
        <w:t>w postaci elektroniczne</w:t>
      </w:r>
      <w:r w:rsidR="000620DE">
        <w:rPr>
          <w:rFonts w:ascii="Arial" w:hAnsi="Arial" w:cs="Arial"/>
          <w:b w:val="0"/>
          <w:snapToGrid/>
          <w:sz w:val="22"/>
        </w:rPr>
        <w:t>j</w:t>
      </w:r>
      <w:r>
        <w:rPr>
          <w:rFonts w:ascii="Arial" w:hAnsi="Arial" w:cs="Arial"/>
          <w:b w:val="0"/>
          <w:snapToGrid/>
          <w:sz w:val="22"/>
        </w:rPr>
        <w:t>. Wadium wnoszone w tej formie</w:t>
      </w:r>
      <w:r w:rsidR="003244EF" w:rsidRPr="009F6CF1">
        <w:rPr>
          <w:rFonts w:ascii="Arial" w:hAnsi="Arial" w:cs="Arial"/>
          <w:b w:val="0"/>
          <w:snapToGrid/>
          <w:sz w:val="22"/>
        </w:rPr>
        <w:t xml:space="preserve"> musi obejmować cały okres związania ofertą.</w:t>
      </w:r>
      <w:r w:rsidR="003244EF">
        <w:rPr>
          <w:rFonts w:ascii="Arial" w:hAnsi="Arial" w:cs="Arial"/>
          <w:b w:val="0"/>
          <w:snapToGrid/>
          <w:sz w:val="22"/>
        </w:rPr>
        <w:t xml:space="preserve"> </w:t>
      </w:r>
      <w:r w:rsidR="003244EF" w:rsidRPr="009F6CF1">
        <w:rPr>
          <w:rFonts w:ascii="Arial" w:hAnsi="Arial" w:cs="Arial"/>
          <w:b w:val="0"/>
          <w:snapToGrid/>
          <w:sz w:val="22"/>
        </w:rPr>
        <w:t>Oryginał wadium sporządzony w postaci elektronic</w:t>
      </w:r>
      <w:r w:rsidR="00393D50">
        <w:rPr>
          <w:rFonts w:ascii="Arial" w:hAnsi="Arial" w:cs="Arial"/>
          <w:b w:val="0"/>
          <w:snapToGrid/>
          <w:sz w:val="22"/>
        </w:rPr>
        <w:t>zne</w:t>
      </w:r>
      <w:r w:rsidR="000620DE">
        <w:rPr>
          <w:rFonts w:ascii="Arial" w:hAnsi="Arial" w:cs="Arial"/>
          <w:b w:val="0"/>
          <w:snapToGrid/>
          <w:sz w:val="22"/>
        </w:rPr>
        <w:t>j</w:t>
      </w:r>
      <w:r w:rsidR="00393D50">
        <w:rPr>
          <w:rFonts w:ascii="Arial" w:hAnsi="Arial" w:cs="Arial"/>
          <w:b w:val="0"/>
          <w:snapToGrid/>
          <w:sz w:val="22"/>
        </w:rPr>
        <w:t xml:space="preserve"> podpisany przez</w:t>
      </w:r>
      <w:r w:rsidR="003244EF" w:rsidRPr="00B87761">
        <w:rPr>
          <w:rFonts w:ascii="Arial" w:hAnsi="Arial" w:cs="Arial"/>
          <w:b w:val="0"/>
          <w:snapToGrid/>
          <w:sz w:val="22"/>
        </w:rPr>
        <w:t xml:space="preserve"> gwaranta</w:t>
      </w:r>
      <w:r w:rsidR="00424F6D">
        <w:rPr>
          <w:rFonts w:ascii="Arial" w:hAnsi="Arial" w:cs="Arial"/>
          <w:b w:val="0"/>
          <w:snapToGrid/>
          <w:sz w:val="22"/>
        </w:rPr>
        <w:t>/poręczyciela</w:t>
      </w:r>
      <w:r w:rsidR="003244EF" w:rsidRPr="009F6CF1">
        <w:rPr>
          <w:rFonts w:ascii="Arial" w:hAnsi="Arial" w:cs="Arial"/>
          <w:b w:val="0"/>
          <w:snapToGrid/>
          <w:sz w:val="22"/>
        </w:rPr>
        <w:t xml:space="preserve"> nie może zawierać </w:t>
      </w:r>
      <w:r w:rsidR="003244EF" w:rsidRPr="009F6CF1">
        <w:rPr>
          <w:rFonts w:ascii="Arial" w:hAnsi="Arial" w:cs="Arial"/>
          <w:b w:val="0"/>
          <w:snapToGrid/>
          <w:sz w:val="22"/>
        </w:rPr>
        <w:lastRenderedPageBreak/>
        <w:t>postanowień uzależniających jego dalsze obowiązywanie od zwrotu oryginału</w:t>
      </w:r>
      <w:r w:rsidR="003244EF">
        <w:rPr>
          <w:rFonts w:ascii="Arial" w:hAnsi="Arial" w:cs="Arial"/>
          <w:b w:val="0"/>
          <w:snapToGrid/>
          <w:sz w:val="22"/>
        </w:rPr>
        <w:t xml:space="preserve"> dokumentu gwarancyjnego</w:t>
      </w:r>
      <w:r w:rsidR="003244EF" w:rsidRPr="009F6CF1">
        <w:rPr>
          <w:rFonts w:ascii="Arial" w:hAnsi="Arial" w:cs="Arial"/>
          <w:b w:val="0"/>
          <w:snapToGrid/>
          <w:sz w:val="22"/>
        </w:rPr>
        <w:t xml:space="preserve"> do gwaranta</w:t>
      </w:r>
      <w:r w:rsidR="007753CE">
        <w:rPr>
          <w:rFonts w:ascii="Arial" w:hAnsi="Arial" w:cs="Arial"/>
          <w:b w:val="0"/>
          <w:snapToGrid/>
          <w:sz w:val="22"/>
        </w:rPr>
        <w:t xml:space="preserve"> lub poręczyciela.</w:t>
      </w:r>
    </w:p>
    <w:p w14:paraId="78B2D8B5" w14:textId="13164B86" w:rsidR="003244EF" w:rsidRPr="00C85E3B" w:rsidRDefault="003244EF" w:rsidP="003244EF">
      <w:pPr>
        <w:pStyle w:val="Tekstpodstawowy2"/>
        <w:numPr>
          <w:ilvl w:val="1"/>
          <w:numId w:val="41"/>
        </w:numPr>
        <w:tabs>
          <w:tab w:val="left" w:pos="0"/>
        </w:tabs>
        <w:spacing w:line="360" w:lineRule="auto"/>
        <w:ind w:left="0" w:hanging="284"/>
        <w:jc w:val="both"/>
        <w:rPr>
          <w:rFonts w:ascii="Arial" w:hAnsi="Arial" w:cs="Arial"/>
          <w:b w:val="0"/>
          <w:snapToGrid/>
          <w:sz w:val="22"/>
        </w:rPr>
      </w:pPr>
      <w:r w:rsidRPr="004C779E">
        <w:rPr>
          <w:rFonts w:ascii="Arial" w:hAnsi="Arial" w:cs="Arial"/>
          <w:b w:val="0"/>
          <w:snapToGrid/>
          <w:sz w:val="22"/>
        </w:rPr>
        <w:t xml:space="preserve">Z treści gwarancji </w:t>
      </w:r>
      <w:r w:rsidRPr="00C85E3B">
        <w:rPr>
          <w:rFonts w:ascii="Arial" w:hAnsi="Arial" w:cs="Arial"/>
          <w:b w:val="0"/>
          <w:snapToGrid/>
          <w:sz w:val="22"/>
        </w:rPr>
        <w:t>lub poręczenia</w:t>
      </w:r>
      <w:r w:rsidRPr="004C779E">
        <w:rPr>
          <w:rFonts w:ascii="Arial" w:hAnsi="Arial" w:cs="Arial"/>
          <w:snapToGrid/>
          <w:sz w:val="22"/>
        </w:rPr>
        <w:t xml:space="preserve"> </w:t>
      </w:r>
      <w:r w:rsidRPr="004C779E">
        <w:rPr>
          <w:rFonts w:ascii="Arial" w:hAnsi="Arial" w:cs="Arial"/>
          <w:b w:val="0"/>
          <w:snapToGrid/>
          <w:sz w:val="22"/>
        </w:rPr>
        <w:t xml:space="preserve">winno wynikać bezwarunkowo, że na każde pisemne żądanie zgłoszone przez </w:t>
      </w:r>
      <w:r>
        <w:rPr>
          <w:rFonts w:ascii="Arial" w:hAnsi="Arial" w:cs="Arial"/>
          <w:b w:val="0"/>
          <w:snapToGrid/>
          <w:sz w:val="22"/>
        </w:rPr>
        <w:t>z</w:t>
      </w:r>
      <w:r w:rsidRPr="004C779E">
        <w:rPr>
          <w:rFonts w:ascii="Arial" w:hAnsi="Arial" w:cs="Arial"/>
          <w:b w:val="0"/>
          <w:snapToGrid/>
          <w:sz w:val="22"/>
        </w:rPr>
        <w:t>amawiającego w terminie związania ofertą, powstaje zobowiązanie gwaranta</w:t>
      </w:r>
      <w:r w:rsidR="007753CE">
        <w:rPr>
          <w:rFonts w:ascii="Arial" w:hAnsi="Arial" w:cs="Arial"/>
          <w:b w:val="0"/>
          <w:snapToGrid/>
          <w:sz w:val="22"/>
        </w:rPr>
        <w:t xml:space="preserve"> lub poręczyciela</w:t>
      </w:r>
      <w:r w:rsidRPr="004C779E">
        <w:rPr>
          <w:rFonts w:ascii="Arial" w:hAnsi="Arial" w:cs="Arial"/>
          <w:b w:val="0"/>
          <w:snapToGrid/>
          <w:sz w:val="22"/>
        </w:rPr>
        <w:t xml:space="preserve"> do wypłaty </w:t>
      </w:r>
      <w:r w:rsidRPr="00C85E3B">
        <w:rPr>
          <w:rFonts w:ascii="Arial" w:hAnsi="Arial" w:cs="Arial"/>
          <w:b w:val="0"/>
          <w:bCs/>
          <w:snapToGrid/>
          <w:sz w:val="22"/>
        </w:rPr>
        <w:t>z</w:t>
      </w:r>
      <w:r w:rsidRPr="004C779E">
        <w:rPr>
          <w:rFonts w:ascii="Arial" w:hAnsi="Arial" w:cs="Arial"/>
          <w:b w:val="0"/>
          <w:snapToGrid/>
          <w:sz w:val="22"/>
        </w:rPr>
        <w:t xml:space="preserve">amawiającemu pełnej kwoty wadium w okolicznościach określonych w art. </w:t>
      </w:r>
      <w:r w:rsidR="007753CE">
        <w:rPr>
          <w:rFonts w:ascii="Arial" w:hAnsi="Arial" w:cs="Arial"/>
          <w:b w:val="0"/>
          <w:snapToGrid/>
          <w:sz w:val="22"/>
        </w:rPr>
        <w:t>98 ust. 6</w:t>
      </w:r>
      <w:r w:rsidRPr="004C779E">
        <w:rPr>
          <w:rFonts w:ascii="Arial" w:hAnsi="Arial" w:cs="Arial"/>
          <w:b w:val="0"/>
          <w:snapToGrid/>
          <w:sz w:val="22"/>
        </w:rPr>
        <w:t xml:space="preserve"> ustawy </w:t>
      </w:r>
      <w:proofErr w:type="spellStart"/>
      <w:r w:rsidRPr="004C779E">
        <w:rPr>
          <w:rFonts w:ascii="Arial" w:hAnsi="Arial" w:cs="Arial"/>
          <w:b w:val="0"/>
          <w:snapToGrid/>
          <w:sz w:val="22"/>
        </w:rPr>
        <w:t>Pzp</w:t>
      </w:r>
      <w:proofErr w:type="spellEnd"/>
      <w:r w:rsidRPr="004C779E">
        <w:rPr>
          <w:rFonts w:ascii="Arial" w:hAnsi="Arial" w:cs="Arial"/>
          <w:b w:val="0"/>
          <w:snapToGrid/>
          <w:sz w:val="22"/>
        </w:rPr>
        <w:t xml:space="preserve">. </w:t>
      </w:r>
      <w:r w:rsidRPr="00C85E3B">
        <w:rPr>
          <w:rFonts w:ascii="Arial" w:hAnsi="Arial" w:cs="Arial"/>
          <w:b w:val="0"/>
          <w:snapToGrid/>
          <w:sz w:val="22"/>
        </w:rPr>
        <w:t xml:space="preserve">Wadium wniesione w formie gwarancji </w:t>
      </w:r>
      <w:r w:rsidR="000620DE">
        <w:rPr>
          <w:rFonts w:ascii="Arial" w:hAnsi="Arial" w:cs="Arial"/>
          <w:b w:val="0"/>
          <w:snapToGrid/>
          <w:sz w:val="22"/>
        </w:rPr>
        <w:t xml:space="preserve">lub poręczeń </w:t>
      </w:r>
      <w:r w:rsidRPr="00C85E3B">
        <w:rPr>
          <w:rFonts w:ascii="Arial" w:hAnsi="Arial" w:cs="Arial"/>
          <w:b w:val="0"/>
          <w:snapToGrid/>
          <w:sz w:val="22"/>
        </w:rPr>
        <w:t>musi mieć taka samą płynność jak wadium wniesione w</w:t>
      </w:r>
      <w:r>
        <w:rPr>
          <w:rFonts w:ascii="Arial" w:hAnsi="Arial" w:cs="Arial"/>
          <w:b w:val="0"/>
          <w:snapToGrid/>
          <w:sz w:val="22"/>
        </w:rPr>
        <w:t> </w:t>
      </w:r>
      <w:r w:rsidRPr="00C85E3B">
        <w:rPr>
          <w:rFonts w:ascii="Arial" w:hAnsi="Arial" w:cs="Arial"/>
          <w:b w:val="0"/>
          <w:snapToGrid/>
          <w:sz w:val="22"/>
        </w:rPr>
        <w:t>pieniądzu – dochodzenie roszczenia z tytułu wadium wniesionego w tej formie nie może być utrudnione.</w:t>
      </w:r>
      <w:r w:rsidRPr="00C85E3B">
        <w:rPr>
          <w:rFonts w:ascii="Arial" w:hAnsi="Arial" w:cs="Arial"/>
          <w:b w:val="0"/>
          <w:color w:val="FF0000"/>
          <w:sz w:val="22"/>
        </w:rPr>
        <w:t xml:space="preserve"> </w:t>
      </w:r>
    </w:p>
    <w:p w14:paraId="00309916" w14:textId="4B8DE4EF" w:rsidR="003244EF" w:rsidRDefault="003244EF" w:rsidP="003244EF">
      <w:pPr>
        <w:pStyle w:val="Tekstpodstawowy2"/>
        <w:numPr>
          <w:ilvl w:val="1"/>
          <w:numId w:val="41"/>
        </w:numPr>
        <w:spacing w:line="360" w:lineRule="auto"/>
        <w:ind w:left="0" w:hanging="284"/>
        <w:jc w:val="both"/>
        <w:rPr>
          <w:rFonts w:ascii="Arial" w:hAnsi="Arial" w:cs="Arial"/>
          <w:b w:val="0"/>
          <w:snapToGrid/>
          <w:sz w:val="22"/>
        </w:rPr>
      </w:pPr>
      <w:r w:rsidRPr="0019385E">
        <w:rPr>
          <w:rFonts w:ascii="Arial" w:hAnsi="Arial" w:cs="Arial"/>
          <w:b w:val="0"/>
          <w:snapToGrid/>
          <w:sz w:val="22"/>
        </w:rPr>
        <w:t xml:space="preserve">Wadium </w:t>
      </w:r>
      <w:r>
        <w:rPr>
          <w:rFonts w:ascii="Arial" w:hAnsi="Arial" w:cs="Arial"/>
          <w:b w:val="0"/>
          <w:snapToGrid/>
          <w:sz w:val="22"/>
        </w:rPr>
        <w:t xml:space="preserve">wniesione </w:t>
      </w:r>
      <w:r w:rsidRPr="0019385E">
        <w:rPr>
          <w:rFonts w:ascii="Arial" w:hAnsi="Arial" w:cs="Arial"/>
          <w:b w:val="0"/>
          <w:snapToGrid/>
          <w:sz w:val="22"/>
        </w:rPr>
        <w:t xml:space="preserve">w </w:t>
      </w:r>
      <w:r>
        <w:rPr>
          <w:rFonts w:ascii="Arial" w:hAnsi="Arial" w:cs="Arial"/>
          <w:b w:val="0"/>
          <w:snapToGrid/>
          <w:sz w:val="22"/>
        </w:rPr>
        <w:t xml:space="preserve">pieniądzu </w:t>
      </w:r>
      <w:r w:rsidR="00575320">
        <w:rPr>
          <w:rFonts w:ascii="Arial" w:hAnsi="Arial" w:cs="Arial"/>
          <w:b w:val="0"/>
          <w:snapToGrid/>
          <w:sz w:val="22"/>
        </w:rPr>
        <w:t xml:space="preserve">wpłaca się </w:t>
      </w:r>
      <w:r>
        <w:rPr>
          <w:rFonts w:ascii="Arial" w:hAnsi="Arial" w:cs="Arial"/>
          <w:b w:val="0"/>
          <w:snapToGrid/>
          <w:sz w:val="22"/>
        </w:rPr>
        <w:t>przelewem</w:t>
      </w:r>
      <w:r w:rsidRPr="0019385E">
        <w:rPr>
          <w:rFonts w:ascii="Arial" w:hAnsi="Arial" w:cs="Arial"/>
          <w:b w:val="0"/>
          <w:snapToGrid/>
          <w:sz w:val="22"/>
        </w:rPr>
        <w:t xml:space="preserve"> na rachunek bankowy </w:t>
      </w:r>
      <w:r>
        <w:rPr>
          <w:rFonts w:ascii="Arial" w:hAnsi="Arial" w:cs="Arial"/>
          <w:b w:val="0"/>
          <w:snapToGrid/>
          <w:sz w:val="22"/>
        </w:rPr>
        <w:t xml:space="preserve">Sieć Badawcza Łukasiewicz - </w:t>
      </w:r>
      <w:r w:rsidRPr="0019385E">
        <w:rPr>
          <w:rFonts w:ascii="Arial" w:hAnsi="Arial" w:cs="Arial"/>
          <w:b w:val="0"/>
          <w:snapToGrid/>
          <w:sz w:val="22"/>
        </w:rPr>
        <w:t>I</w:t>
      </w:r>
      <w:r>
        <w:rPr>
          <w:rFonts w:ascii="Arial" w:hAnsi="Arial" w:cs="Arial"/>
          <w:b w:val="0"/>
          <w:snapToGrid/>
          <w:sz w:val="22"/>
        </w:rPr>
        <w:t xml:space="preserve">nstytut </w:t>
      </w:r>
      <w:r w:rsidRPr="0019385E">
        <w:rPr>
          <w:rFonts w:ascii="Arial" w:hAnsi="Arial" w:cs="Arial"/>
          <w:b w:val="0"/>
          <w:snapToGrid/>
          <w:sz w:val="22"/>
        </w:rPr>
        <w:t>C</w:t>
      </w:r>
      <w:r>
        <w:rPr>
          <w:rFonts w:ascii="Arial" w:hAnsi="Arial" w:cs="Arial"/>
          <w:b w:val="0"/>
          <w:snapToGrid/>
          <w:sz w:val="22"/>
        </w:rPr>
        <w:t xml:space="preserve">iężkiej </w:t>
      </w:r>
      <w:r w:rsidRPr="0019385E">
        <w:rPr>
          <w:rFonts w:ascii="Arial" w:hAnsi="Arial" w:cs="Arial"/>
          <w:b w:val="0"/>
          <w:snapToGrid/>
          <w:sz w:val="22"/>
        </w:rPr>
        <w:t>S</w:t>
      </w:r>
      <w:r>
        <w:rPr>
          <w:rFonts w:ascii="Arial" w:hAnsi="Arial" w:cs="Arial"/>
          <w:b w:val="0"/>
          <w:snapToGrid/>
          <w:sz w:val="22"/>
        </w:rPr>
        <w:t xml:space="preserve">yntezy </w:t>
      </w:r>
      <w:r w:rsidRPr="0019385E">
        <w:rPr>
          <w:rFonts w:ascii="Arial" w:hAnsi="Arial" w:cs="Arial"/>
          <w:b w:val="0"/>
          <w:snapToGrid/>
          <w:sz w:val="22"/>
        </w:rPr>
        <w:t>O</w:t>
      </w:r>
      <w:r>
        <w:rPr>
          <w:rFonts w:ascii="Arial" w:hAnsi="Arial" w:cs="Arial"/>
          <w:b w:val="0"/>
          <w:snapToGrid/>
          <w:sz w:val="22"/>
        </w:rPr>
        <w:t xml:space="preserve">rganicznej </w:t>
      </w:r>
      <w:r w:rsidRPr="0019385E">
        <w:rPr>
          <w:rFonts w:ascii="Arial" w:hAnsi="Arial" w:cs="Arial"/>
          <w:b w:val="0"/>
          <w:snapToGrid/>
          <w:sz w:val="22"/>
        </w:rPr>
        <w:t xml:space="preserve"> ”Blachownia”</w:t>
      </w:r>
      <w:r w:rsidR="00AE248D">
        <w:rPr>
          <w:rFonts w:ascii="Arial" w:hAnsi="Arial" w:cs="Arial"/>
          <w:b w:val="0"/>
          <w:snapToGrid/>
          <w:sz w:val="22"/>
        </w:rPr>
        <w:t>,</w:t>
      </w:r>
      <w:r>
        <w:rPr>
          <w:rFonts w:ascii="Arial" w:hAnsi="Arial" w:cs="Arial"/>
          <w:b w:val="0"/>
          <w:snapToGrid/>
          <w:sz w:val="22"/>
        </w:rPr>
        <w:t xml:space="preserve">  </w:t>
      </w:r>
      <w:r w:rsidR="00AE248D">
        <w:rPr>
          <w:rFonts w:ascii="Arial" w:hAnsi="Arial" w:cs="Arial"/>
          <w:b w:val="0"/>
          <w:snapToGrid/>
          <w:sz w:val="22"/>
        </w:rPr>
        <w:t xml:space="preserve">                     </w:t>
      </w:r>
      <w:r>
        <w:rPr>
          <w:rFonts w:ascii="Arial" w:hAnsi="Arial" w:cs="Arial"/>
          <w:b w:val="0"/>
          <w:snapToGrid/>
          <w:sz w:val="22"/>
        </w:rPr>
        <w:t>nr rachunku</w:t>
      </w:r>
      <w:r w:rsidRPr="0019385E">
        <w:rPr>
          <w:rFonts w:ascii="Arial" w:hAnsi="Arial" w:cs="Arial"/>
          <w:b w:val="0"/>
          <w:snapToGrid/>
          <w:sz w:val="22"/>
        </w:rPr>
        <w:t>:</w:t>
      </w:r>
    </w:p>
    <w:p w14:paraId="636D81E2" w14:textId="77777777" w:rsidR="003244EF" w:rsidRPr="00353AD7" w:rsidRDefault="003244EF" w:rsidP="003244EF">
      <w:pPr>
        <w:pStyle w:val="Tekstpodstawowy2"/>
        <w:tabs>
          <w:tab w:val="left" w:pos="426"/>
        </w:tabs>
        <w:spacing w:before="120" w:line="360" w:lineRule="auto"/>
        <w:ind w:left="567"/>
        <w:jc w:val="center"/>
        <w:rPr>
          <w:rFonts w:ascii="Arial" w:hAnsi="Arial" w:cs="Arial"/>
          <w:color w:val="000000" w:themeColor="text1"/>
          <w:sz w:val="22"/>
          <w:szCs w:val="22"/>
        </w:rPr>
      </w:pPr>
      <w:r w:rsidRPr="00353AD7">
        <w:rPr>
          <w:rFonts w:ascii="Arial" w:hAnsi="Arial" w:cs="Arial"/>
          <w:color w:val="000000" w:themeColor="text1"/>
          <w:sz w:val="22"/>
          <w:szCs w:val="22"/>
        </w:rPr>
        <w:t>PKO BP nr rachunku: 03 1020 3714 0000 4102 0140 3229</w:t>
      </w:r>
    </w:p>
    <w:p w14:paraId="0087900B" w14:textId="46306F83" w:rsidR="005A0B4C" w:rsidRDefault="003244EF" w:rsidP="005A0B4C">
      <w:pPr>
        <w:spacing w:before="120" w:line="360" w:lineRule="auto"/>
        <w:jc w:val="center"/>
        <w:rPr>
          <w:rFonts w:ascii="Arial" w:hAnsi="Arial" w:cs="Arial"/>
          <w:b/>
          <w:color w:val="000000" w:themeColor="text1"/>
          <w:sz w:val="22"/>
          <w:szCs w:val="22"/>
        </w:rPr>
      </w:pPr>
      <w:r w:rsidRPr="003547AB">
        <w:rPr>
          <w:rFonts w:ascii="Arial" w:hAnsi="Arial" w:cs="Arial"/>
          <w:color w:val="000000" w:themeColor="text1"/>
          <w:sz w:val="22"/>
          <w:szCs w:val="22"/>
        </w:rPr>
        <w:t xml:space="preserve"> </w:t>
      </w:r>
      <w:r w:rsidRPr="003547AB">
        <w:rPr>
          <w:rFonts w:ascii="Arial" w:hAnsi="Arial" w:cs="Arial"/>
          <w:b/>
          <w:color w:val="000000" w:themeColor="text1"/>
          <w:sz w:val="22"/>
          <w:szCs w:val="22"/>
        </w:rPr>
        <w:t xml:space="preserve">z dopiskiem: „wadium do </w:t>
      </w:r>
      <w:r>
        <w:rPr>
          <w:rFonts w:ascii="Arial" w:hAnsi="Arial" w:cs="Arial"/>
          <w:b/>
          <w:color w:val="000000" w:themeColor="text1"/>
          <w:sz w:val="22"/>
          <w:szCs w:val="22"/>
        </w:rPr>
        <w:t>zamówienia publicznego</w:t>
      </w:r>
      <w:r w:rsidRPr="003547AB">
        <w:rPr>
          <w:rFonts w:ascii="Arial" w:hAnsi="Arial" w:cs="Arial"/>
          <w:b/>
          <w:color w:val="000000" w:themeColor="text1"/>
          <w:sz w:val="22"/>
          <w:szCs w:val="22"/>
        </w:rPr>
        <w:t xml:space="preserve"> </w:t>
      </w:r>
      <w:r w:rsidR="00AE248D">
        <w:rPr>
          <w:rFonts w:ascii="Arial" w:hAnsi="Arial" w:cs="Arial"/>
          <w:b/>
          <w:color w:val="000000" w:themeColor="text1"/>
          <w:sz w:val="22"/>
          <w:szCs w:val="22"/>
        </w:rPr>
        <w:t>pn.:</w:t>
      </w:r>
      <w:r w:rsidRPr="003547AB">
        <w:rPr>
          <w:rFonts w:ascii="Arial" w:hAnsi="Arial" w:cs="Arial"/>
          <w:b/>
          <w:color w:val="000000" w:themeColor="text1"/>
          <w:sz w:val="22"/>
          <w:szCs w:val="22"/>
        </w:rPr>
        <w:t xml:space="preserve"> </w:t>
      </w:r>
      <w:r w:rsidR="00A439F6">
        <w:rPr>
          <w:rFonts w:ascii="Arial" w:hAnsi="Arial" w:cs="Arial"/>
          <w:b/>
          <w:color w:val="000000" w:themeColor="text1"/>
          <w:sz w:val="22"/>
          <w:szCs w:val="22"/>
        </w:rPr>
        <w:t>„</w:t>
      </w:r>
      <w:r w:rsidR="00AE248D">
        <w:rPr>
          <w:rFonts w:ascii="Arial" w:hAnsi="Arial" w:cs="Arial"/>
          <w:b/>
          <w:color w:val="000000" w:themeColor="text1"/>
          <w:sz w:val="22"/>
          <w:szCs w:val="22"/>
        </w:rPr>
        <w:t>S</w:t>
      </w:r>
      <w:r w:rsidR="00575320" w:rsidRPr="00575320">
        <w:rPr>
          <w:rFonts w:ascii="Arial" w:hAnsi="Arial" w:cs="Arial"/>
          <w:b/>
          <w:color w:val="000000" w:themeColor="text1"/>
          <w:sz w:val="22"/>
          <w:szCs w:val="22"/>
        </w:rPr>
        <w:t>tacja rozdziału gazów technicznych w Sieć Badawcza Łukasiewicz – Instytucie Ciężkiej Syntezy Organicznej ”Blachownia””</w:t>
      </w:r>
      <w:r>
        <w:rPr>
          <w:rFonts w:ascii="Arial" w:hAnsi="Arial" w:cs="Arial"/>
          <w:b/>
          <w:color w:val="000000" w:themeColor="text1"/>
          <w:sz w:val="22"/>
          <w:szCs w:val="22"/>
        </w:rPr>
        <w:t xml:space="preserve">” </w:t>
      </w:r>
    </w:p>
    <w:p w14:paraId="16CC3099" w14:textId="47B9A4A1" w:rsidR="003244EF" w:rsidRPr="005A0B4C" w:rsidRDefault="005A0B4C" w:rsidP="005A0B4C">
      <w:pPr>
        <w:spacing w:before="120" w:line="360" w:lineRule="auto"/>
        <w:ind w:hanging="426"/>
        <w:jc w:val="both"/>
        <w:rPr>
          <w:rFonts w:ascii="Arial" w:hAnsi="Arial" w:cs="Arial"/>
          <w:b/>
          <w:color w:val="000000" w:themeColor="text1"/>
          <w:sz w:val="22"/>
          <w:szCs w:val="22"/>
        </w:rPr>
      </w:pPr>
      <w:r w:rsidRPr="005A0B4C">
        <w:rPr>
          <w:rFonts w:ascii="Arial" w:hAnsi="Arial" w:cs="Arial"/>
          <w:sz w:val="22"/>
        </w:rPr>
        <w:t>6.</w:t>
      </w:r>
      <w:r w:rsidRPr="005A0B4C">
        <w:rPr>
          <w:rFonts w:ascii="Arial" w:hAnsi="Arial" w:cs="Arial"/>
          <w:sz w:val="22"/>
        </w:rPr>
        <w:tab/>
        <w:t>Skuteczne wniesienie wadium w pieni</w:t>
      </w:r>
      <w:r w:rsidR="00C23CF2">
        <w:rPr>
          <w:rFonts w:ascii="Arial" w:hAnsi="Arial" w:cs="Arial"/>
          <w:sz w:val="22"/>
        </w:rPr>
        <w:t>ą</w:t>
      </w:r>
      <w:r w:rsidRPr="005A0B4C">
        <w:rPr>
          <w:rFonts w:ascii="Arial" w:hAnsi="Arial" w:cs="Arial"/>
          <w:sz w:val="22"/>
        </w:rPr>
        <w:t>dzu następuje z chwilą wpływu środków pieni</w:t>
      </w:r>
      <w:r w:rsidR="00C23CF2">
        <w:rPr>
          <w:rFonts w:ascii="Arial" w:hAnsi="Arial" w:cs="Arial"/>
          <w:sz w:val="22"/>
        </w:rPr>
        <w:t>ęż</w:t>
      </w:r>
      <w:r w:rsidRPr="005A0B4C">
        <w:rPr>
          <w:rFonts w:ascii="Arial" w:hAnsi="Arial" w:cs="Arial"/>
          <w:sz w:val="22"/>
        </w:rPr>
        <w:t>nych na w/w rachunek bankowy</w:t>
      </w:r>
      <w:r w:rsidR="00C23CF2">
        <w:rPr>
          <w:rFonts w:ascii="Arial" w:hAnsi="Arial" w:cs="Arial"/>
          <w:sz w:val="22"/>
        </w:rPr>
        <w:t xml:space="preserve"> </w:t>
      </w:r>
      <w:r w:rsidR="003244EF" w:rsidRPr="0019385E">
        <w:rPr>
          <w:rFonts w:ascii="Arial" w:hAnsi="Arial" w:cs="Arial"/>
          <w:sz w:val="22"/>
        </w:rPr>
        <w:t>przed upływem terminu składania ofert.</w:t>
      </w:r>
      <w:r w:rsidR="003244EF">
        <w:rPr>
          <w:rFonts w:ascii="Arial" w:hAnsi="Arial" w:cs="Arial"/>
          <w:sz w:val="22"/>
        </w:rPr>
        <w:t xml:space="preserve"> Ze względu na ryzyko związane z okresem rozliczeń międzybankowych zamawiający zaleca dokonanie przelewu ze stosownym wyprzedzeniem.</w:t>
      </w:r>
      <w:r w:rsidR="003244EF" w:rsidRPr="0019385E">
        <w:rPr>
          <w:rFonts w:ascii="Arial" w:hAnsi="Arial" w:cs="Arial"/>
          <w:sz w:val="22"/>
        </w:rPr>
        <w:t xml:space="preserve"> </w:t>
      </w:r>
    </w:p>
    <w:p w14:paraId="327116E7" w14:textId="77777777" w:rsidR="003244EF" w:rsidRPr="00630ED8" w:rsidRDefault="003244EF" w:rsidP="00BA48F9">
      <w:pPr>
        <w:pStyle w:val="Tekstpodstawowy2"/>
        <w:numPr>
          <w:ilvl w:val="1"/>
          <w:numId w:val="41"/>
        </w:numPr>
        <w:tabs>
          <w:tab w:val="left" w:pos="-4962"/>
          <w:tab w:val="left" w:pos="-4820"/>
        </w:tabs>
        <w:spacing w:line="360" w:lineRule="auto"/>
        <w:ind w:left="0" w:hanging="284"/>
        <w:jc w:val="both"/>
        <w:rPr>
          <w:rFonts w:ascii="Arial" w:hAnsi="Arial" w:cs="Arial"/>
          <w:b w:val="0"/>
          <w:snapToGrid/>
          <w:sz w:val="22"/>
        </w:rPr>
      </w:pPr>
      <w:r>
        <w:rPr>
          <w:rFonts w:ascii="Arial" w:hAnsi="Arial" w:cs="Arial"/>
          <w:b w:val="0"/>
          <w:snapToGrid/>
          <w:sz w:val="22"/>
        </w:rPr>
        <w:t>Zamawiający zaleca by w przypadku wniesienia wadium w formie pieniężnej, dokument potwierdzający dokonanie przelewu wadium został załączony do</w:t>
      </w:r>
      <w:r w:rsidRPr="004D4285">
        <w:rPr>
          <w:rFonts w:ascii="Arial" w:hAnsi="Arial" w:cs="Arial"/>
          <w:b w:val="0"/>
          <w:snapToGrid/>
          <w:color w:val="000000" w:themeColor="text1"/>
          <w:sz w:val="22"/>
        </w:rPr>
        <w:t xml:space="preserve"> oferty.</w:t>
      </w:r>
    </w:p>
    <w:p w14:paraId="37887409" w14:textId="6F82EB83" w:rsidR="003244EF" w:rsidRPr="009A3AD3" w:rsidRDefault="003244EF" w:rsidP="003244EF">
      <w:pPr>
        <w:pStyle w:val="Tekstpodstawowy22"/>
        <w:numPr>
          <w:ilvl w:val="1"/>
          <w:numId w:val="41"/>
        </w:numPr>
        <w:tabs>
          <w:tab w:val="left" w:pos="-142"/>
        </w:tabs>
        <w:spacing w:line="360" w:lineRule="auto"/>
        <w:ind w:left="0" w:hanging="284"/>
        <w:jc w:val="both"/>
        <w:rPr>
          <w:rFonts w:ascii="Arial" w:hAnsi="Arial" w:cs="Arial"/>
          <w:color w:val="000000" w:themeColor="text1"/>
          <w:sz w:val="22"/>
        </w:rPr>
      </w:pPr>
      <w:r w:rsidRPr="009A3AD3">
        <w:rPr>
          <w:rFonts w:ascii="Arial" w:hAnsi="Arial" w:cs="Arial"/>
          <w:color w:val="000000" w:themeColor="text1"/>
          <w:sz w:val="22"/>
        </w:rPr>
        <w:t xml:space="preserve">Zamawiający dokona zwrotu wadium zgodnie z zasadami określonymi </w:t>
      </w:r>
      <w:r>
        <w:rPr>
          <w:rFonts w:ascii="Arial" w:hAnsi="Arial" w:cs="Arial"/>
          <w:color w:val="000000" w:themeColor="text1"/>
          <w:sz w:val="22"/>
        </w:rPr>
        <w:t xml:space="preserve"> </w:t>
      </w:r>
      <w:r w:rsidRPr="009A3AD3">
        <w:rPr>
          <w:rFonts w:ascii="Arial" w:hAnsi="Arial" w:cs="Arial"/>
          <w:color w:val="000000" w:themeColor="text1"/>
          <w:sz w:val="22"/>
        </w:rPr>
        <w:t xml:space="preserve">w art. </w:t>
      </w:r>
      <w:r w:rsidR="00BA48F9">
        <w:rPr>
          <w:rFonts w:ascii="Arial" w:hAnsi="Arial" w:cs="Arial"/>
          <w:color w:val="000000" w:themeColor="text1"/>
          <w:sz w:val="22"/>
        </w:rPr>
        <w:t>98</w:t>
      </w:r>
      <w:r w:rsidRPr="009A3AD3">
        <w:rPr>
          <w:rFonts w:ascii="Arial" w:hAnsi="Arial" w:cs="Arial"/>
          <w:color w:val="000000" w:themeColor="text1"/>
          <w:sz w:val="22"/>
        </w:rPr>
        <w:t xml:space="preserve"> ustawy </w:t>
      </w:r>
      <w:proofErr w:type="spellStart"/>
      <w:r w:rsidRPr="009A3AD3">
        <w:rPr>
          <w:rFonts w:ascii="Arial" w:hAnsi="Arial" w:cs="Arial"/>
          <w:color w:val="000000" w:themeColor="text1"/>
          <w:sz w:val="22"/>
        </w:rPr>
        <w:t>Pzp</w:t>
      </w:r>
      <w:proofErr w:type="spellEnd"/>
      <w:r w:rsidRPr="009A3AD3">
        <w:rPr>
          <w:rFonts w:ascii="Arial" w:hAnsi="Arial" w:cs="Arial"/>
          <w:color w:val="000000" w:themeColor="text1"/>
          <w:sz w:val="22"/>
        </w:rPr>
        <w:t>.</w:t>
      </w:r>
      <w:r>
        <w:rPr>
          <w:rFonts w:ascii="Arial" w:hAnsi="Arial" w:cs="Arial"/>
          <w:color w:val="000000" w:themeColor="text1"/>
          <w:sz w:val="22"/>
        </w:rPr>
        <w:t xml:space="preserve"> Za skuteczny zwrot wadium wniesionego w formie poręczenia lub gwarancji uważać się będzie złożenie wykonawcy oświadczenia o jego zwolnieniu.</w:t>
      </w:r>
    </w:p>
    <w:p w14:paraId="08D84820" w14:textId="77777777" w:rsidR="003244EF" w:rsidRDefault="003244EF" w:rsidP="003244EF">
      <w:pPr>
        <w:tabs>
          <w:tab w:val="left" w:pos="0"/>
        </w:tabs>
        <w:ind w:hanging="426"/>
        <w:jc w:val="both"/>
        <w:rPr>
          <w:rFonts w:ascii="Arial" w:hAnsi="Arial" w:cs="Arial"/>
          <w:b/>
          <w:sz w:val="22"/>
        </w:rPr>
      </w:pPr>
    </w:p>
    <w:p w14:paraId="24D23E4A" w14:textId="300D829C" w:rsidR="00B76F4E" w:rsidRPr="006D7081" w:rsidRDefault="003448A3" w:rsidP="00B76F4E">
      <w:pPr>
        <w:pStyle w:val="Styl"/>
        <w:tabs>
          <w:tab w:val="left" w:pos="142"/>
        </w:tabs>
        <w:spacing w:before="153" w:line="360" w:lineRule="auto"/>
        <w:ind w:left="-142" w:hanging="142"/>
        <w:rPr>
          <w:b/>
          <w:sz w:val="22"/>
          <w:szCs w:val="22"/>
        </w:rPr>
      </w:pPr>
      <w:r>
        <w:rPr>
          <w:b/>
          <w:sz w:val="22"/>
          <w:szCs w:val="22"/>
        </w:rPr>
        <w:t>2</w:t>
      </w:r>
      <w:r w:rsidR="00B16A73">
        <w:rPr>
          <w:b/>
          <w:sz w:val="22"/>
          <w:szCs w:val="22"/>
        </w:rPr>
        <w:t>1</w:t>
      </w:r>
      <w:r w:rsidR="00B76F4E" w:rsidRPr="006D7081">
        <w:rPr>
          <w:b/>
          <w:sz w:val="22"/>
          <w:szCs w:val="22"/>
        </w:rPr>
        <w:t>.</w:t>
      </w:r>
      <w:r w:rsidR="00B76F4E" w:rsidRPr="006D7081">
        <w:rPr>
          <w:b/>
          <w:sz w:val="22"/>
          <w:szCs w:val="22"/>
        </w:rPr>
        <w:tab/>
        <w:t>Sposób obliczania ceny</w:t>
      </w:r>
      <w:r w:rsidR="00B76F4E" w:rsidRPr="006D7081">
        <w:rPr>
          <w:b/>
          <w:sz w:val="22"/>
          <w:szCs w:val="22"/>
        </w:rPr>
        <w:tab/>
      </w:r>
    </w:p>
    <w:p w14:paraId="30AC5D66" w14:textId="468A2AD7" w:rsidR="00720B86" w:rsidRDefault="00B76F4E" w:rsidP="00781F38">
      <w:pPr>
        <w:pStyle w:val="Styl"/>
        <w:spacing w:after="40" w:line="360" w:lineRule="auto"/>
        <w:ind w:left="142" w:right="17" w:hanging="284"/>
        <w:jc w:val="both"/>
        <w:rPr>
          <w:sz w:val="22"/>
          <w:szCs w:val="22"/>
        </w:rPr>
      </w:pPr>
      <w:r w:rsidRPr="006D7081">
        <w:rPr>
          <w:sz w:val="22"/>
          <w:szCs w:val="22"/>
        </w:rPr>
        <w:t>1</w:t>
      </w:r>
      <w:r w:rsidR="009C149D" w:rsidRPr="006D7081">
        <w:rPr>
          <w:sz w:val="22"/>
          <w:szCs w:val="22"/>
        </w:rPr>
        <w:t>.</w:t>
      </w:r>
      <w:r w:rsidRPr="006D7081">
        <w:rPr>
          <w:sz w:val="22"/>
          <w:szCs w:val="22"/>
        </w:rPr>
        <w:tab/>
      </w:r>
      <w:r w:rsidR="005B0D30">
        <w:rPr>
          <w:sz w:val="22"/>
          <w:szCs w:val="22"/>
        </w:rPr>
        <w:t xml:space="preserve">Każdy wykonawca może złożyć tylko jedną ofertę. </w:t>
      </w:r>
      <w:r w:rsidR="00F60B5A">
        <w:rPr>
          <w:sz w:val="22"/>
          <w:szCs w:val="22"/>
        </w:rPr>
        <w:t xml:space="preserve"> </w:t>
      </w:r>
      <w:r w:rsidRPr="006D7081">
        <w:rPr>
          <w:sz w:val="22"/>
          <w:szCs w:val="22"/>
        </w:rPr>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F60B5A">
        <w:rPr>
          <w:sz w:val="22"/>
          <w:szCs w:val="22"/>
        </w:rPr>
        <w:t xml:space="preserve"> przedmiot</w:t>
      </w:r>
      <w:r w:rsidR="008A2C61" w:rsidRPr="006D7081">
        <w:rPr>
          <w:sz w:val="22"/>
          <w:szCs w:val="22"/>
        </w:rPr>
        <w:t xml:space="preserve"> zamówieni</w:t>
      </w:r>
      <w:r w:rsidR="00F60B5A">
        <w:rPr>
          <w:sz w:val="22"/>
          <w:szCs w:val="22"/>
        </w:rPr>
        <w:t>a</w:t>
      </w:r>
      <w:r w:rsidR="008A2C61" w:rsidRPr="006D7081">
        <w:rPr>
          <w:sz w:val="22"/>
          <w:szCs w:val="22"/>
        </w:rPr>
        <w:t xml:space="preserve"> zgodnie z </w:t>
      </w:r>
      <w:r w:rsidR="00737697" w:rsidRPr="006D7081">
        <w:rPr>
          <w:i/>
          <w:iCs/>
          <w:sz w:val="22"/>
          <w:szCs w:val="22"/>
        </w:rPr>
        <w:t>Formularzem oferty</w:t>
      </w:r>
      <w:r w:rsidR="005B013B" w:rsidRPr="006D7081">
        <w:rPr>
          <w:sz w:val="22"/>
          <w:szCs w:val="22"/>
        </w:rPr>
        <w:t>.</w:t>
      </w:r>
      <w:r w:rsidR="00AB5761" w:rsidRPr="006D7081">
        <w:rPr>
          <w:sz w:val="22"/>
          <w:szCs w:val="22"/>
        </w:rPr>
        <w:t xml:space="preserve"> </w:t>
      </w:r>
    </w:p>
    <w:p w14:paraId="34FCBBC1" w14:textId="6B70BCEA" w:rsidR="005B0D30" w:rsidRPr="006D7081" w:rsidRDefault="005B0D30" w:rsidP="00781F38">
      <w:pPr>
        <w:pStyle w:val="Styl"/>
        <w:spacing w:after="40" w:line="360" w:lineRule="auto"/>
        <w:ind w:left="142" w:right="17" w:hanging="284"/>
        <w:jc w:val="both"/>
        <w:rPr>
          <w:color w:val="FF0000"/>
          <w:sz w:val="22"/>
          <w:szCs w:val="22"/>
        </w:rPr>
      </w:pPr>
      <w:r>
        <w:rPr>
          <w:sz w:val="22"/>
          <w:szCs w:val="22"/>
        </w:rPr>
        <w:t>2.</w:t>
      </w:r>
      <w:r w:rsidR="000B0EBA">
        <w:rPr>
          <w:sz w:val="22"/>
          <w:szCs w:val="22"/>
        </w:rPr>
        <w:tab/>
      </w:r>
      <w:r>
        <w:rPr>
          <w:sz w:val="22"/>
          <w:szCs w:val="22"/>
        </w:rPr>
        <w:t>Wykonawca przed opracowaniem oferty powinien zapoznać się dokładnie z</w:t>
      </w:r>
      <w:r w:rsidR="00F60B5A">
        <w:rPr>
          <w:sz w:val="22"/>
          <w:szCs w:val="22"/>
        </w:rPr>
        <w:t> </w:t>
      </w:r>
      <w:r>
        <w:rPr>
          <w:sz w:val="22"/>
          <w:szCs w:val="22"/>
        </w:rPr>
        <w:t>zakresem przedmiotu zamówienia.</w:t>
      </w:r>
    </w:p>
    <w:p w14:paraId="5F87D497" w14:textId="1642D888" w:rsidR="00B76F4E" w:rsidRPr="006D7081" w:rsidRDefault="005B0D30" w:rsidP="00781F38">
      <w:pPr>
        <w:pStyle w:val="Styl"/>
        <w:spacing w:after="40" w:line="360" w:lineRule="auto"/>
        <w:ind w:left="142" w:right="17" w:hanging="284"/>
        <w:jc w:val="both"/>
        <w:rPr>
          <w:sz w:val="22"/>
          <w:szCs w:val="22"/>
        </w:rPr>
      </w:pPr>
      <w:r>
        <w:rPr>
          <w:sz w:val="22"/>
          <w:szCs w:val="22"/>
        </w:rPr>
        <w:t>3</w:t>
      </w:r>
      <w:r w:rsidR="009C149D" w:rsidRPr="006D7081">
        <w:rPr>
          <w:sz w:val="22"/>
          <w:szCs w:val="22"/>
        </w:rPr>
        <w:t>.</w:t>
      </w:r>
      <w:r w:rsidR="00B76F4E" w:rsidRPr="006D7081">
        <w:rPr>
          <w:sz w:val="22"/>
          <w:szCs w:val="22"/>
        </w:rPr>
        <w:tab/>
        <w:t>Do porównania ofert</w:t>
      </w:r>
      <w:r w:rsidR="009F4FF1" w:rsidRPr="006D7081">
        <w:rPr>
          <w:sz w:val="22"/>
          <w:szCs w:val="22"/>
        </w:rPr>
        <w:t xml:space="preserve"> </w:t>
      </w:r>
      <w:r w:rsidR="00B76F4E"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3BAC621C" w14:textId="69DC501E" w:rsidR="00F60B5A" w:rsidRDefault="005B0D30" w:rsidP="00F60B5A">
      <w:pPr>
        <w:pStyle w:val="Styl"/>
        <w:spacing w:line="360" w:lineRule="auto"/>
        <w:ind w:left="142" w:right="17" w:hanging="284"/>
        <w:jc w:val="both"/>
        <w:rPr>
          <w:color w:val="000000" w:themeColor="text1"/>
          <w:sz w:val="22"/>
        </w:rPr>
      </w:pPr>
      <w:r>
        <w:rPr>
          <w:sz w:val="22"/>
          <w:szCs w:val="22"/>
        </w:rPr>
        <w:lastRenderedPageBreak/>
        <w:t>4</w:t>
      </w:r>
      <w:r w:rsidR="00B76F4E" w:rsidRPr="006D7081">
        <w:rPr>
          <w:sz w:val="22"/>
          <w:szCs w:val="22"/>
        </w:rPr>
        <w:t xml:space="preserve">. </w:t>
      </w:r>
      <w:r w:rsidR="00B76F4E" w:rsidRPr="006D7081">
        <w:rPr>
          <w:sz w:val="22"/>
          <w:szCs w:val="22"/>
        </w:rPr>
        <w:tab/>
      </w:r>
      <w:r w:rsidR="00F60B5A">
        <w:rPr>
          <w:sz w:val="22"/>
        </w:rPr>
        <w:t xml:space="preserve">Cenę oferty należy obliczyć na podstawie </w:t>
      </w:r>
      <w:r w:rsidR="00F60B5A" w:rsidRPr="004869ED">
        <w:rPr>
          <w:color w:val="000000" w:themeColor="text1"/>
          <w:sz w:val="22"/>
        </w:rPr>
        <w:t>dokumentacji projektowej, specyfikacji technicznych wykonania i odbioru robót budowlanych oraz warunków realizacji przedmiotu zamówienia. Przedmiarów robót należy traktować jako element pomocniczy.</w:t>
      </w:r>
    </w:p>
    <w:p w14:paraId="7AABD11A" w14:textId="7E4DCA3E" w:rsidR="00F60B5A" w:rsidRDefault="00F60B5A" w:rsidP="00F60B5A">
      <w:pPr>
        <w:pStyle w:val="Styl"/>
        <w:spacing w:line="360" w:lineRule="auto"/>
        <w:ind w:left="142" w:right="17" w:hanging="284"/>
        <w:jc w:val="both"/>
        <w:rPr>
          <w:sz w:val="22"/>
          <w:szCs w:val="22"/>
        </w:rPr>
      </w:pPr>
      <w:r>
        <w:rPr>
          <w:sz w:val="22"/>
          <w:szCs w:val="22"/>
        </w:rPr>
        <w:t>5</w:t>
      </w:r>
      <w:r w:rsidRPr="006D7081">
        <w:rPr>
          <w:sz w:val="22"/>
          <w:szCs w:val="22"/>
        </w:rPr>
        <w:t xml:space="preserve">. </w:t>
      </w:r>
      <w:r w:rsidRPr="006D7081">
        <w:rPr>
          <w:sz w:val="22"/>
          <w:szCs w:val="22"/>
        </w:rPr>
        <w:tab/>
        <w:t xml:space="preserve">Cena ofertowa brutto podana przez wykonawcę jest kompletna, jednoznaczna i ostateczna, zawiera wszystkie czynniki cenotwórcze, w tym koszty i opłaty niezbędne do zrealizowania zamówienia wynikające z SWZ. </w:t>
      </w:r>
    </w:p>
    <w:p w14:paraId="320530AE" w14:textId="47FF7EFB" w:rsidR="006A4F7E" w:rsidRPr="006D7081" w:rsidRDefault="00F60B5A" w:rsidP="00781F38">
      <w:pPr>
        <w:pStyle w:val="Styl"/>
        <w:spacing w:line="360" w:lineRule="auto"/>
        <w:ind w:left="142" w:right="17" w:hanging="284"/>
        <w:jc w:val="both"/>
        <w:rPr>
          <w:sz w:val="22"/>
          <w:szCs w:val="22"/>
        </w:rPr>
      </w:pPr>
      <w:r>
        <w:rPr>
          <w:sz w:val="22"/>
          <w:szCs w:val="22"/>
        </w:rPr>
        <w:t>6</w:t>
      </w:r>
      <w:r w:rsidR="006A4F7E" w:rsidRPr="006D7081">
        <w:rPr>
          <w:sz w:val="22"/>
          <w:szCs w:val="22"/>
        </w:rPr>
        <w:t>.</w:t>
      </w:r>
      <w:r w:rsidR="006A4F7E"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64961C74" w:rsidR="00B76F4E" w:rsidRPr="006D7081" w:rsidRDefault="00F60B5A" w:rsidP="00781F38">
      <w:pPr>
        <w:pStyle w:val="Styl"/>
        <w:spacing w:before="40" w:line="360" w:lineRule="auto"/>
        <w:ind w:left="142" w:right="17" w:hanging="284"/>
        <w:jc w:val="both"/>
        <w:rPr>
          <w:sz w:val="22"/>
          <w:szCs w:val="22"/>
        </w:rPr>
      </w:pPr>
      <w:r>
        <w:rPr>
          <w:sz w:val="22"/>
          <w:szCs w:val="22"/>
        </w:rPr>
        <w:t>7</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27F523A4" w14:textId="27883F88" w:rsidR="00B76F4E" w:rsidRPr="006D7081" w:rsidRDefault="00F60B5A" w:rsidP="00781F38">
      <w:pPr>
        <w:pStyle w:val="Styl"/>
        <w:spacing w:before="40" w:line="360" w:lineRule="auto"/>
        <w:ind w:left="142" w:right="17" w:hanging="284"/>
        <w:jc w:val="both"/>
        <w:rPr>
          <w:sz w:val="22"/>
          <w:szCs w:val="22"/>
        </w:rPr>
      </w:pPr>
      <w:r>
        <w:rPr>
          <w:sz w:val="22"/>
          <w:szCs w:val="22"/>
        </w:rPr>
        <w:t>8</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odrzucenie oferty. </w:t>
      </w:r>
    </w:p>
    <w:p w14:paraId="190966C4" w14:textId="03C686D3" w:rsidR="00C8419D" w:rsidRDefault="00F60B5A" w:rsidP="00B67A10">
      <w:pPr>
        <w:pStyle w:val="Styl"/>
        <w:spacing w:before="40" w:line="360" w:lineRule="auto"/>
        <w:ind w:left="142" w:right="17" w:hanging="284"/>
        <w:jc w:val="both"/>
        <w:rPr>
          <w:sz w:val="22"/>
          <w:szCs w:val="22"/>
        </w:rPr>
      </w:pPr>
      <w:r>
        <w:rPr>
          <w:sz w:val="22"/>
          <w:szCs w:val="22"/>
        </w:rPr>
        <w:t>9</w:t>
      </w:r>
      <w:r w:rsidR="009C149D" w:rsidRPr="006D7081">
        <w:rPr>
          <w:sz w:val="22"/>
          <w:szCs w:val="22"/>
        </w:rPr>
        <w:t>.</w:t>
      </w:r>
      <w:r w:rsidR="00AA3AFD" w:rsidRPr="006D7081">
        <w:rPr>
          <w:sz w:val="22"/>
          <w:szCs w:val="22"/>
        </w:rPr>
        <w:tab/>
        <w:t>Jeżeli została złożona oferta, której wybór prowadziłby do powstania u zamawiającego obowiązku podatkowego zgodnie z ustawą z dnia 11 marca 2004 r. o podatku od towarów i usług (Dz. U. z 20</w:t>
      </w:r>
      <w:r w:rsidR="008728E5">
        <w:rPr>
          <w:sz w:val="22"/>
          <w:szCs w:val="22"/>
        </w:rPr>
        <w:t xml:space="preserve">21 </w:t>
      </w:r>
      <w:r w:rsidR="00AA3AFD" w:rsidRPr="006D7081">
        <w:rPr>
          <w:sz w:val="22"/>
          <w:szCs w:val="22"/>
        </w:rPr>
        <w:t>r. poz.</w:t>
      </w:r>
      <w:r w:rsidR="008728E5">
        <w:rPr>
          <w:sz w:val="22"/>
          <w:szCs w:val="22"/>
        </w:rPr>
        <w:t xml:space="preserve"> 685</w:t>
      </w:r>
      <w:r w:rsidR="00AA3AFD" w:rsidRPr="006D7081">
        <w:rPr>
          <w:sz w:val="22"/>
          <w:szCs w:val="22"/>
        </w:rPr>
        <w:t xml:space="preserve">,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t>
      </w:r>
    </w:p>
    <w:p w14:paraId="7A1F51FA" w14:textId="18B83B5B" w:rsidR="00AA3AFD" w:rsidRPr="006D7081" w:rsidRDefault="00AA3AFD" w:rsidP="00C8419D">
      <w:pPr>
        <w:pStyle w:val="Styl"/>
        <w:spacing w:before="40" w:line="360" w:lineRule="auto"/>
        <w:ind w:left="142" w:right="17"/>
        <w:jc w:val="both"/>
        <w:rPr>
          <w:sz w:val="22"/>
          <w:szCs w:val="22"/>
        </w:rPr>
      </w:pPr>
      <w:r w:rsidRPr="006D7081">
        <w:rPr>
          <w:sz w:val="22"/>
          <w:szCs w:val="22"/>
        </w:rPr>
        <w:t>W ofercie wykonawca ma obowiązek:</w:t>
      </w:r>
    </w:p>
    <w:p w14:paraId="1E98CDD9"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wskazania stawki podatku od towarów i usług, która zgodnie z wiedzą wykonawcy, będzie miała zastosowanie.</w:t>
      </w:r>
    </w:p>
    <w:p w14:paraId="7D300AB2" w14:textId="7F0D7CEF" w:rsidR="00257D9C" w:rsidRPr="006D7081" w:rsidRDefault="00F60B5A" w:rsidP="00F60B5A">
      <w:pPr>
        <w:pStyle w:val="Styl"/>
        <w:spacing w:before="40" w:line="360" w:lineRule="auto"/>
        <w:ind w:left="142" w:right="17" w:hanging="426"/>
        <w:jc w:val="both"/>
        <w:rPr>
          <w:color w:val="000000" w:themeColor="text1"/>
          <w:sz w:val="22"/>
          <w:szCs w:val="22"/>
        </w:rPr>
      </w:pPr>
      <w:r>
        <w:rPr>
          <w:color w:val="000000" w:themeColor="text1"/>
          <w:sz w:val="22"/>
          <w:szCs w:val="22"/>
        </w:rPr>
        <w:t>10</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A9FC646" w:rsidR="00257D9C" w:rsidRPr="006D7081" w:rsidRDefault="00F60B5A" w:rsidP="00F60B5A">
      <w:pPr>
        <w:pStyle w:val="Styl"/>
        <w:spacing w:before="40" w:line="360" w:lineRule="auto"/>
        <w:ind w:left="142" w:right="17" w:hanging="426"/>
        <w:jc w:val="both"/>
        <w:rPr>
          <w:sz w:val="22"/>
          <w:szCs w:val="22"/>
        </w:rPr>
      </w:pPr>
      <w:r>
        <w:rPr>
          <w:sz w:val="22"/>
          <w:szCs w:val="22"/>
        </w:rPr>
        <w:lastRenderedPageBreak/>
        <w:t>11</w:t>
      </w:r>
      <w:r w:rsidR="00257D9C" w:rsidRPr="006D7081">
        <w:rPr>
          <w:sz w:val="22"/>
          <w:szCs w:val="22"/>
        </w:rPr>
        <w:t>.</w:t>
      </w:r>
      <w:r w:rsidR="00257D9C" w:rsidRPr="006D7081">
        <w:rPr>
          <w:sz w:val="22"/>
          <w:szCs w:val="22"/>
        </w:rPr>
        <w:tab/>
        <w:t>Cena musi być podana z dokładnością do 1 grosza tj. dwóch miejsc po przecinku.</w:t>
      </w:r>
    </w:p>
    <w:p w14:paraId="120EA56F" w14:textId="3B0CE4D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F60B5A">
        <w:rPr>
          <w:sz w:val="22"/>
          <w:szCs w:val="22"/>
        </w:rPr>
        <w:t>2</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24E3109E"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F60B5A">
        <w:rPr>
          <w:color w:val="000000" w:themeColor="text1"/>
          <w:sz w:val="22"/>
          <w:szCs w:val="22"/>
        </w:rPr>
        <w:t>3</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1390EB3A" w14:textId="77777777" w:rsidR="00A811F0" w:rsidRPr="006D7081" w:rsidRDefault="00A811F0" w:rsidP="00781F38">
      <w:pPr>
        <w:pStyle w:val="Styl"/>
        <w:tabs>
          <w:tab w:val="left" w:pos="142"/>
        </w:tabs>
        <w:spacing w:line="360" w:lineRule="auto"/>
        <w:ind w:left="142" w:right="4" w:hanging="426"/>
        <w:jc w:val="both"/>
        <w:rPr>
          <w:b/>
          <w:sz w:val="22"/>
          <w:szCs w:val="22"/>
        </w:rPr>
      </w:pPr>
    </w:p>
    <w:p w14:paraId="1D2D4622" w14:textId="068F38E4" w:rsidR="004B5F2B" w:rsidRPr="006D7081" w:rsidRDefault="00FF526D" w:rsidP="00781F38">
      <w:pPr>
        <w:pStyle w:val="Styl"/>
        <w:tabs>
          <w:tab w:val="left" w:pos="142"/>
        </w:tabs>
        <w:spacing w:line="360" w:lineRule="auto"/>
        <w:ind w:left="142" w:right="4" w:hanging="426"/>
        <w:jc w:val="both"/>
        <w:rPr>
          <w:b/>
          <w:sz w:val="22"/>
          <w:szCs w:val="22"/>
        </w:rPr>
      </w:pPr>
      <w:r>
        <w:rPr>
          <w:b/>
          <w:sz w:val="22"/>
          <w:szCs w:val="22"/>
        </w:rPr>
        <w:t>2</w:t>
      </w:r>
      <w:r w:rsidR="00B16A73">
        <w:rPr>
          <w:b/>
          <w:sz w:val="22"/>
          <w:szCs w:val="22"/>
        </w:rPr>
        <w:t>2</w:t>
      </w:r>
      <w:r w:rsidR="004B5F2B" w:rsidRPr="006D7081">
        <w:rPr>
          <w:b/>
          <w:sz w:val="22"/>
          <w:szCs w:val="22"/>
        </w:rPr>
        <w:t>.</w:t>
      </w:r>
      <w:r w:rsidR="004B5F2B" w:rsidRPr="006D7081">
        <w:rPr>
          <w:b/>
          <w:sz w:val="22"/>
          <w:szCs w:val="22"/>
        </w:rPr>
        <w:tab/>
      </w:r>
      <w:r w:rsidR="00AC5E11" w:rsidRPr="006D7081">
        <w:rPr>
          <w:b/>
          <w:sz w:val="22"/>
          <w:szCs w:val="22"/>
        </w:rPr>
        <w:t>Opis k</w:t>
      </w:r>
      <w:r w:rsidR="004B5F2B" w:rsidRPr="006D7081">
        <w:rPr>
          <w:b/>
          <w:sz w:val="22"/>
          <w:szCs w:val="22"/>
        </w:rPr>
        <w:t>ryteri</w:t>
      </w:r>
      <w:r w:rsidR="00AC5E11" w:rsidRPr="006D7081">
        <w:rPr>
          <w:b/>
          <w:sz w:val="22"/>
          <w:szCs w:val="22"/>
        </w:rPr>
        <w:t>ów</w:t>
      </w:r>
      <w:r w:rsidR="004B5F2B" w:rsidRPr="006D7081">
        <w:rPr>
          <w:b/>
          <w:sz w:val="22"/>
          <w:szCs w:val="22"/>
        </w:rPr>
        <w:t xml:space="preserve"> oceny ofert, którym </w:t>
      </w:r>
      <w:r w:rsidR="00C12BC4" w:rsidRPr="006D7081">
        <w:rPr>
          <w:b/>
          <w:sz w:val="22"/>
          <w:szCs w:val="22"/>
        </w:rPr>
        <w:t>z</w:t>
      </w:r>
      <w:r w:rsidR="004B5F2B" w:rsidRPr="006D7081">
        <w:rPr>
          <w:b/>
          <w:sz w:val="22"/>
          <w:szCs w:val="22"/>
        </w:rPr>
        <w:t xml:space="preserve">amawiający będzie się kierował przy wyborze oferty wraz  z podaniem </w:t>
      </w:r>
      <w:r w:rsidR="00AC5E11" w:rsidRPr="006D7081">
        <w:rPr>
          <w:b/>
          <w:sz w:val="22"/>
          <w:szCs w:val="22"/>
        </w:rPr>
        <w:t>wag tych kryteriów, i</w:t>
      </w:r>
      <w:r w:rsidR="004B5F2B" w:rsidRPr="006D7081">
        <w:rPr>
          <w:b/>
          <w:sz w:val="22"/>
          <w:szCs w:val="22"/>
        </w:rPr>
        <w:t xml:space="preserve"> sposob</w:t>
      </w:r>
      <w:r w:rsidR="00AC5E11" w:rsidRPr="006D7081">
        <w:rPr>
          <w:b/>
          <w:sz w:val="22"/>
          <w:szCs w:val="22"/>
        </w:rPr>
        <w:t>u</w:t>
      </w:r>
      <w:r w:rsidR="004B5F2B" w:rsidRPr="006D7081">
        <w:rPr>
          <w:b/>
          <w:sz w:val="22"/>
          <w:szCs w:val="22"/>
        </w:rPr>
        <w:t xml:space="preserve"> oceny ofert</w:t>
      </w:r>
    </w:p>
    <w:p w14:paraId="6CE83E52"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24ABC3EE"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6C8849EA"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fillcolor="window">
            <v:imagedata r:id="rId22" o:title=""/>
          </v:shape>
          <o:OLEObject Type="Embed" ProgID="Equation.3" ShapeID="_x0000_i1025" DrawAspect="Content" ObjectID="_1722931798" r:id="rId23"/>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2F9646EF" w14:textId="77777777" w:rsidR="00EA17B5" w:rsidRPr="006D7081" w:rsidRDefault="00EA17B5" w:rsidP="00781F38">
      <w:pPr>
        <w:pStyle w:val="Styl"/>
        <w:tabs>
          <w:tab w:val="left" w:pos="142"/>
        </w:tabs>
        <w:spacing w:line="360" w:lineRule="auto"/>
        <w:ind w:left="142" w:right="4" w:hanging="426"/>
        <w:jc w:val="both"/>
        <w:rPr>
          <w:b/>
          <w:sz w:val="22"/>
          <w:szCs w:val="22"/>
        </w:rPr>
      </w:pPr>
    </w:p>
    <w:p w14:paraId="332C16B7" w14:textId="1A656571" w:rsidR="004B5F2B" w:rsidRPr="006D7081" w:rsidRDefault="004A6621" w:rsidP="00FF526D">
      <w:pPr>
        <w:pStyle w:val="Styl"/>
        <w:tabs>
          <w:tab w:val="left" w:pos="0"/>
        </w:tabs>
        <w:spacing w:before="120" w:line="225" w:lineRule="exact"/>
        <w:ind w:left="142" w:hanging="568"/>
        <w:rPr>
          <w:b/>
          <w:w w:val="105"/>
          <w:sz w:val="22"/>
          <w:szCs w:val="22"/>
        </w:rPr>
      </w:pPr>
      <w:r w:rsidRPr="006D7081">
        <w:rPr>
          <w:b/>
          <w:w w:val="105"/>
          <w:sz w:val="22"/>
          <w:szCs w:val="22"/>
        </w:rPr>
        <w:t>2</w:t>
      </w:r>
      <w:r w:rsidR="00B16A73">
        <w:rPr>
          <w:b/>
          <w:w w:val="105"/>
          <w:sz w:val="22"/>
          <w:szCs w:val="22"/>
        </w:rPr>
        <w:t>3</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7777777" w:rsidR="004B5F2B" w:rsidRPr="006D7081" w:rsidRDefault="001707DA" w:rsidP="00FF526D">
      <w:pPr>
        <w:pStyle w:val="Styl"/>
        <w:spacing w:before="240" w:line="360" w:lineRule="auto"/>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4DFE129B" w:rsidR="004B5F2B" w:rsidRPr="006D7081" w:rsidRDefault="00EE6156" w:rsidP="00FF526D">
      <w:pPr>
        <w:pStyle w:val="Styl"/>
        <w:tabs>
          <w:tab w:val="left" w:pos="0"/>
        </w:tabs>
        <w:spacing w:before="120" w:line="360" w:lineRule="auto"/>
        <w:ind w:hanging="426"/>
        <w:rPr>
          <w:b/>
          <w:w w:val="105"/>
          <w:sz w:val="22"/>
          <w:szCs w:val="22"/>
        </w:rPr>
      </w:pPr>
      <w:r w:rsidRPr="006D7081">
        <w:rPr>
          <w:b/>
          <w:w w:val="105"/>
          <w:sz w:val="22"/>
          <w:szCs w:val="22"/>
        </w:rPr>
        <w:lastRenderedPageBreak/>
        <w:t>2</w:t>
      </w:r>
      <w:r w:rsidR="00B16A73">
        <w:rPr>
          <w:b/>
          <w:w w:val="105"/>
          <w:sz w:val="22"/>
          <w:szCs w:val="22"/>
        </w:rPr>
        <w:t>4</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FF526D">
      <w:pPr>
        <w:pStyle w:val="Styl"/>
        <w:numPr>
          <w:ilvl w:val="0"/>
          <w:numId w:val="1"/>
        </w:numPr>
        <w:spacing w:before="60" w:line="360" w:lineRule="auto"/>
        <w:ind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FF526D">
      <w:pPr>
        <w:pStyle w:val="Styl"/>
        <w:spacing w:before="60" w:line="360" w:lineRule="auto"/>
        <w:ind w:left="426" w:hanging="426"/>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5CD7AB2C" w14:textId="77777777" w:rsidR="00230352" w:rsidRDefault="00230352" w:rsidP="005348F9">
      <w:pPr>
        <w:pStyle w:val="Styl"/>
        <w:spacing w:line="254" w:lineRule="exact"/>
        <w:ind w:left="567" w:hanging="709"/>
        <w:jc w:val="both"/>
        <w:rPr>
          <w:b/>
          <w:sz w:val="22"/>
          <w:szCs w:val="22"/>
        </w:rPr>
      </w:pPr>
    </w:p>
    <w:p w14:paraId="1BEC883E" w14:textId="77777777" w:rsidR="00ED0535" w:rsidRDefault="00ED0535" w:rsidP="005348F9">
      <w:pPr>
        <w:pStyle w:val="Styl"/>
        <w:spacing w:line="254" w:lineRule="exact"/>
        <w:ind w:left="567" w:hanging="709"/>
        <w:jc w:val="both"/>
        <w:rPr>
          <w:b/>
          <w:sz w:val="22"/>
          <w:szCs w:val="22"/>
        </w:rPr>
      </w:pPr>
    </w:p>
    <w:p w14:paraId="58CEA0C8" w14:textId="12BA8926" w:rsidR="004C3698" w:rsidRPr="006D7081" w:rsidRDefault="004C3698" w:rsidP="00FF526D">
      <w:pPr>
        <w:pStyle w:val="Styl"/>
        <w:spacing w:line="254" w:lineRule="exact"/>
        <w:ind w:left="142" w:hanging="426"/>
        <w:jc w:val="both"/>
        <w:rPr>
          <w:b/>
          <w:sz w:val="22"/>
          <w:szCs w:val="22"/>
        </w:rPr>
      </w:pPr>
      <w:r w:rsidRPr="006D7081">
        <w:rPr>
          <w:b/>
          <w:sz w:val="22"/>
          <w:szCs w:val="22"/>
        </w:rPr>
        <w:t>2</w:t>
      </w:r>
      <w:r w:rsidR="00B16A73">
        <w:rPr>
          <w:b/>
          <w:sz w:val="22"/>
          <w:szCs w:val="22"/>
        </w:rPr>
        <w:t>5</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ED6B75">
      <w:pPr>
        <w:pStyle w:val="Styl"/>
        <w:spacing w:line="360" w:lineRule="auto"/>
        <w:ind w:left="142"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ED6B75">
      <w:pPr>
        <w:pStyle w:val="Styl"/>
        <w:tabs>
          <w:tab w:val="left" w:pos="426"/>
        </w:tabs>
        <w:spacing w:line="360" w:lineRule="auto"/>
        <w:ind w:left="142"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ED6B75">
      <w:pPr>
        <w:pStyle w:val="Styl"/>
        <w:tabs>
          <w:tab w:val="left" w:pos="426"/>
        </w:tabs>
        <w:spacing w:line="360" w:lineRule="auto"/>
        <w:ind w:left="142"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0675875E" w14:textId="399CD78D" w:rsidR="00160325" w:rsidRDefault="00160325" w:rsidP="00ED6B75">
      <w:pPr>
        <w:pStyle w:val="Styl"/>
        <w:tabs>
          <w:tab w:val="left" w:pos="426"/>
        </w:tabs>
        <w:spacing w:line="360" w:lineRule="auto"/>
        <w:ind w:left="142" w:hanging="284"/>
        <w:jc w:val="both"/>
        <w:rPr>
          <w:b/>
          <w:color w:val="000000" w:themeColor="text1"/>
          <w:sz w:val="22"/>
          <w:szCs w:val="22"/>
        </w:rPr>
      </w:pPr>
      <w:r>
        <w:rPr>
          <w:sz w:val="22"/>
          <w:szCs w:val="22"/>
        </w:rPr>
        <w:t>4.</w:t>
      </w:r>
      <w:r>
        <w:rPr>
          <w:sz w:val="22"/>
          <w:szCs w:val="22"/>
        </w:rPr>
        <w:tab/>
        <w:t xml:space="preserve">Zamawiający </w:t>
      </w:r>
      <w:r w:rsidRPr="00160325">
        <w:rPr>
          <w:b/>
          <w:bCs/>
          <w:sz w:val="22"/>
          <w:szCs w:val="22"/>
        </w:rPr>
        <w:t>żąda</w:t>
      </w:r>
      <w:r>
        <w:rPr>
          <w:b/>
          <w:bCs/>
          <w:sz w:val="22"/>
          <w:szCs w:val="22"/>
        </w:rPr>
        <w:t xml:space="preserve"> wskazania przez wykonawcę w ofercie, </w:t>
      </w:r>
      <w:r w:rsidRPr="00BB21A0">
        <w:rPr>
          <w:sz w:val="22"/>
          <w:szCs w:val="22"/>
        </w:rPr>
        <w:t>części zamówienia</w:t>
      </w:r>
      <w:r w:rsidR="007C6EAE">
        <w:rPr>
          <w:b/>
          <w:bCs/>
          <w:sz w:val="22"/>
          <w:szCs w:val="22"/>
        </w:rPr>
        <w:t xml:space="preserve">, </w:t>
      </w:r>
      <w:r w:rsidR="007C6EAE" w:rsidRPr="007C6EAE">
        <w:rPr>
          <w:sz w:val="22"/>
          <w:szCs w:val="22"/>
        </w:rPr>
        <w:t>których wykonanie</w:t>
      </w:r>
      <w:r w:rsidR="007C6EAE">
        <w:rPr>
          <w:b/>
          <w:color w:val="000000" w:themeColor="text1"/>
          <w:sz w:val="22"/>
          <w:szCs w:val="22"/>
        </w:rPr>
        <w:t xml:space="preserve"> zamierza </w:t>
      </w:r>
      <w:r w:rsidR="007C6EAE" w:rsidRPr="007C6EAE">
        <w:rPr>
          <w:bCs/>
          <w:color w:val="000000" w:themeColor="text1"/>
          <w:sz w:val="22"/>
          <w:szCs w:val="22"/>
        </w:rPr>
        <w:t>powierzyć podwykonawcom</w:t>
      </w:r>
      <w:r w:rsidR="007C6EAE">
        <w:rPr>
          <w:b/>
          <w:color w:val="000000" w:themeColor="text1"/>
          <w:sz w:val="22"/>
          <w:szCs w:val="22"/>
        </w:rPr>
        <w:t xml:space="preserve">, oraz podania nazw </w:t>
      </w:r>
      <w:r w:rsidR="007C6EAE">
        <w:rPr>
          <w:b/>
          <w:color w:val="000000" w:themeColor="text1"/>
          <w:sz w:val="22"/>
          <w:szCs w:val="22"/>
        </w:rPr>
        <w:lastRenderedPageBreak/>
        <w:t>ewentualnych podwykonawców, jeżeli są już znani</w:t>
      </w:r>
      <w:r w:rsidR="00BB21A0">
        <w:rPr>
          <w:b/>
          <w:color w:val="000000" w:themeColor="text1"/>
          <w:sz w:val="22"/>
          <w:szCs w:val="22"/>
        </w:rPr>
        <w:t>.</w:t>
      </w:r>
    </w:p>
    <w:p w14:paraId="51062100" w14:textId="5E2E6609" w:rsidR="00A811F0" w:rsidRPr="00ED6B75" w:rsidRDefault="00ED6B75" w:rsidP="00ED6B75">
      <w:pPr>
        <w:pStyle w:val="Styl"/>
        <w:tabs>
          <w:tab w:val="left" w:pos="426"/>
        </w:tabs>
        <w:spacing w:line="360" w:lineRule="auto"/>
        <w:ind w:left="142" w:hanging="284"/>
        <w:jc w:val="both"/>
        <w:rPr>
          <w:bCs/>
          <w:color w:val="000000" w:themeColor="text1"/>
          <w:sz w:val="22"/>
          <w:szCs w:val="22"/>
        </w:rPr>
      </w:pPr>
      <w:r w:rsidRPr="00ED6B75">
        <w:rPr>
          <w:bCs/>
          <w:color w:val="000000" w:themeColor="text1"/>
          <w:sz w:val="22"/>
          <w:szCs w:val="22"/>
        </w:rPr>
        <w:t>5.</w:t>
      </w:r>
      <w:r w:rsidRPr="00ED6B75">
        <w:rPr>
          <w:bCs/>
          <w:color w:val="000000" w:themeColor="text1"/>
          <w:sz w:val="22"/>
          <w:szCs w:val="22"/>
        </w:rPr>
        <w:tab/>
      </w:r>
      <w:r>
        <w:rPr>
          <w:bCs/>
          <w:color w:val="000000" w:themeColor="text1"/>
          <w:sz w:val="22"/>
          <w:szCs w:val="22"/>
        </w:rPr>
        <w:t xml:space="preserve">Zamawiający </w:t>
      </w:r>
      <w:r w:rsidR="00E332AC">
        <w:rPr>
          <w:bCs/>
          <w:color w:val="000000" w:themeColor="text1"/>
          <w:sz w:val="22"/>
          <w:szCs w:val="22"/>
        </w:rPr>
        <w:t xml:space="preserve">będzie żądał </w:t>
      </w:r>
      <w:r w:rsidR="00E332AC" w:rsidRPr="00E332AC">
        <w:rPr>
          <w:bCs/>
          <w:color w:val="000000" w:themeColor="text1"/>
          <w:sz w:val="22"/>
          <w:szCs w:val="22"/>
        </w:rPr>
        <w:t xml:space="preserve">od </w:t>
      </w:r>
      <w:r w:rsidRPr="00E332AC">
        <w:rPr>
          <w:bCs/>
          <w:color w:val="000000" w:themeColor="text1"/>
          <w:sz w:val="22"/>
          <w:szCs w:val="22"/>
        </w:rPr>
        <w:t>wykonawc</w:t>
      </w:r>
      <w:r w:rsidR="00E332AC" w:rsidRPr="00E332AC">
        <w:rPr>
          <w:bCs/>
          <w:color w:val="000000" w:themeColor="text1"/>
          <w:sz w:val="22"/>
          <w:szCs w:val="22"/>
        </w:rPr>
        <w:t>y</w:t>
      </w:r>
      <w:r w:rsidRPr="00E332AC">
        <w:rPr>
          <w:bCs/>
          <w:color w:val="000000" w:themeColor="text1"/>
          <w:sz w:val="22"/>
          <w:szCs w:val="22"/>
        </w:rPr>
        <w:t xml:space="preserve"> </w:t>
      </w:r>
      <w:r w:rsidRPr="00E332AC">
        <w:rPr>
          <w:bCs/>
          <w:color w:val="000000" w:themeColor="text1"/>
          <w:sz w:val="22"/>
          <w:szCs w:val="22"/>
          <w:u w:val="single"/>
        </w:rPr>
        <w:t>przed przystąpieniem do wykonania zamówienia</w:t>
      </w:r>
      <w:r>
        <w:rPr>
          <w:bCs/>
          <w:color w:val="000000" w:themeColor="text1"/>
          <w:sz w:val="22"/>
          <w:szCs w:val="22"/>
        </w:rPr>
        <w:t xml:space="preserve"> </w:t>
      </w:r>
      <w:r w:rsidR="00E332AC">
        <w:rPr>
          <w:bCs/>
          <w:color w:val="000000" w:themeColor="text1"/>
          <w:sz w:val="22"/>
          <w:szCs w:val="22"/>
        </w:rPr>
        <w:t>by wykonawca</w:t>
      </w:r>
      <w:r>
        <w:rPr>
          <w:bCs/>
          <w:color w:val="000000" w:themeColor="text1"/>
          <w:sz w:val="22"/>
          <w:szCs w:val="22"/>
        </w:rPr>
        <w:t xml:space="preserve"> poda</w:t>
      </w:r>
      <w:r w:rsidR="00E332AC">
        <w:rPr>
          <w:bCs/>
          <w:color w:val="000000" w:themeColor="text1"/>
          <w:sz w:val="22"/>
          <w:szCs w:val="22"/>
        </w:rPr>
        <w:t>ł</w:t>
      </w:r>
      <w:r>
        <w:rPr>
          <w:bCs/>
          <w:color w:val="000000" w:themeColor="text1"/>
          <w:sz w:val="22"/>
          <w:szCs w:val="22"/>
        </w:rPr>
        <w:t xml:space="preserve"> nazwy, dane kontaktowe oraz przedstawicieli, podwykonawców zaangażowanych w realizację przedmiotu zamówienia, jeżeli są już znani. Wykonawca zawiadamia Zamawiającego</w:t>
      </w:r>
      <w:r w:rsidR="00E332AC">
        <w:rPr>
          <w:bCs/>
          <w:color w:val="000000" w:themeColor="text1"/>
          <w:sz w:val="22"/>
          <w:szCs w:val="22"/>
        </w:rPr>
        <w:t xml:space="preserve"> o wszelkich zmianach w</w:t>
      </w:r>
      <w:r w:rsidR="00946947">
        <w:rPr>
          <w:bCs/>
          <w:color w:val="000000" w:themeColor="text1"/>
          <w:sz w:val="22"/>
          <w:szCs w:val="22"/>
        </w:rPr>
        <w:t> </w:t>
      </w:r>
      <w:r w:rsidR="00E332AC">
        <w:rPr>
          <w:bCs/>
          <w:color w:val="000000" w:themeColor="text1"/>
          <w:sz w:val="22"/>
          <w:szCs w:val="22"/>
        </w:rPr>
        <w:t>odniesieniu do informacji, o której mowa powyżej, w trakcie realizacji zamówienia, a także przekazuje wymagane informacje na temat nowych podwykonawców, którym w późniejszym okresie zamierza powierzyć realizację robót budowlanych.</w:t>
      </w:r>
    </w:p>
    <w:p w14:paraId="34EAB784" w14:textId="77777777" w:rsidR="005917B8" w:rsidRDefault="005917B8" w:rsidP="00FF526D">
      <w:pPr>
        <w:pStyle w:val="Styl"/>
        <w:spacing w:line="254" w:lineRule="exact"/>
        <w:ind w:left="567" w:hanging="851"/>
        <w:jc w:val="both"/>
        <w:rPr>
          <w:b/>
          <w:sz w:val="22"/>
          <w:szCs w:val="22"/>
        </w:rPr>
      </w:pPr>
    </w:p>
    <w:p w14:paraId="65D6C782" w14:textId="4F225509" w:rsidR="008269DF" w:rsidRDefault="005E37E9" w:rsidP="00FF526D">
      <w:pPr>
        <w:pStyle w:val="Styl"/>
        <w:spacing w:line="254" w:lineRule="exact"/>
        <w:ind w:left="567" w:hanging="851"/>
        <w:jc w:val="both"/>
        <w:rPr>
          <w:b/>
          <w:sz w:val="22"/>
          <w:szCs w:val="22"/>
        </w:rPr>
      </w:pPr>
      <w:r w:rsidRPr="001318F9">
        <w:rPr>
          <w:b/>
          <w:sz w:val="22"/>
          <w:szCs w:val="22"/>
        </w:rPr>
        <w:t>2</w:t>
      </w:r>
      <w:r w:rsidR="00B16A73">
        <w:rPr>
          <w:b/>
          <w:sz w:val="22"/>
          <w:szCs w:val="22"/>
        </w:rPr>
        <w:t>6</w:t>
      </w:r>
      <w:r w:rsidR="008269DF" w:rsidRPr="001318F9">
        <w:rPr>
          <w:b/>
          <w:sz w:val="22"/>
          <w:szCs w:val="22"/>
        </w:rPr>
        <w:t>. Warunki i zakres zmiany postanowień zawartej umowy:</w:t>
      </w:r>
    </w:p>
    <w:p w14:paraId="28AD1352" w14:textId="77777777" w:rsidR="005917B8" w:rsidRPr="001318F9" w:rsidRDefault="005917B8" w:rsidP="00FF526D">
      <w:pPr>
        <w:pStyle w:val="Styl"/>
        <w:spacing w:line="254" w:lineRule="exact"/>
        <w:ind w:left="567" w:hanging="851"/>
        <w:jc w:val="both"/>
        <w:rPr>
          <w:b/>
          <w:sz w:val="22"/>
          <w:szCs w:val="22"/>
        </w:rPr>
      </w:pPr>
    </w:p>
    <w:p w14:paraId="5AACBC02" w14:textId="2397BAB7" w:rsidR="001318F9" w:rsidRPr="001318F9" w:rsidRDefault="001318F9" w:rsidP="002D05B4">
      <w:pPr>
        <w:tabs>
          <w:tab w:val="left" w:pos="567"/>
        </w:tabs>
        <w:spacing w:before="6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1. </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Oprócz przypadków, o których mowa w art. 455 ust. 1 pkt 2–4 i ust. 2 ustawy Prawo zamówień publicznych, Zamawiający na podstawie art. 455 ust. 1 pkt 1 w/w ustawy  dopuszcza możliwość wprowadzania zmiany umowy w stosunku do treści oferty, na podstawie której dokonano wyboru Wykonawcy, w przypadku zaistnienia okoliczności niemożliwych do przewidzenia w chwili zawierania umowy lub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przypadku wystąpienia którejkolwiek z następujących okoliczności:</w:t>
      </w:r>
    </w:p>
    <w:p w14:paraId="2FB5842D" w14:textId="77777777" w:rsidR="001318F9" w:rsidRPr="001F58F8" w:rsidRDefault="001318F9" w:rsidP="00931B87">
      <w:pPr>
        <w:spacing w:before="20" w:line="360" w:lineRule="auto"/>
        <w:ind w:left="284" w:hanging="284"/>
        <w:jc w:val="both"/>
        <w:outlineLvl w:val="1"/>
        <w:rPr>
          <w:rFonts w:ascii="Arial" w:hAnsi="Arial" w:cs="Arial"/>
          <w:color w:val="000000"/>
          <w:sz w:val="22"/>
        </w:rPr>
      </w:pPr>
      <w:r w:rsidRPr="001318F9">
        <w:rPr>
          <w:rFonts w:ascii="Arial" w:hAnsi="Arial" w:cs="Arial"/>
          <w:bCs/>
          <w:color w:val="000000" w:themeColor="text1"/>
          <w:sz w:val="22"/>
          <w:szCs w:val="22"/>
        </w:rPr>
        <w:t>1) zmiany kluczowych specjalistów przedstawionych w umowie – na pisemny wniosek  Zamawiającego lub wykonawcy w postaci pisemnej zgody</w:t>
      </w:r>
      <w:r w:rsidRPr="001F58F8">
        <w:rPr>
          <w:rFonts w:ascii="Arial" w:hAnsi="Arial" w:cs="Arial"/>
          <w:color w:val="000000"/>
          <w:sz w:val="22"/>
        </w:rPr>
        <w:t>,</w:t>
      </w:r>
    </w:p>
    <w:p w14:paraId="619C77F4" w14:textId="77777777" w:rsidR="001318F9" w:rsidRPr="001318F9" w:rsidRDefault="001318F9" w:rsidP="001318F9">
      <w:pPr>
        <w:spacing w:line="360" w:lineRule="auto"/>
        <w:ind w:left="284"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2) zmiana terminu wykonania przedmiotu umowy na pisemny, udokumentowany wniosek wykonawcy w razie wystąpienia jednej z następujących okoliczności:</w:t>
      </w:r>
    </w:p>
    <w:p w14:paraId="4AB2C207"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a) wstrzymanie robót lub przerw w pracach powstałych z przyczyn leżących po stronie Zamawiającego,</w:t>
      </w:r>
    </w:p>
    <w:p w14:paraId="46CA6015" w14:textId="7F3C5865"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działania siły wyższej, za które uważa się zdarzenia o charakterze nadzwyczajnym, występujące po zawarciu umowy, a których strony nie były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stanie przewidzieć w momencie jej zawierania i których zaistnienie lub skutki uniemożliwiają wykonanie przedmiotu umowy w należyty sposób,</w:t>
      </w:r>
    </w:p>
    <w:p w14:paraId="5CD4E1CA"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w:t>
      </w:r>
      <w:r w:rsidRPr="001318F9">
        <w:rPr>
          <w:rFonts w:ascii="Arial" w:hAnsi="Arial" w:cs="Arial"/>
          <w:bCs/>
          <w:color w:val="000000" w:themeColor="text1"/>
          <w:sz w:val="22"/>
          <w:szCs w:val="22"/>
        </w:rPr>
        <w:tab/>
        <w:t>wystąpienie wyjątkowo niesprzyjających warunków atmosferycznych uniemożliwiających wykonawcy wykonanie robót, m.in:</w:t>
      </w:r>
    </w:p>
    <w:p w14:paraId="6DE6EC41" w14:textId="775370EF" w:rsidR="001318F9" w:rsidRPr="001318F9" w:rsidRDefault="001318F9" w:rsidP="001318F9">
      <w:pPr>
        <w:spacing w:line="360" w:lineRule="auto"/>
        <w:ind w:left="998" w:hanging="431"/>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r w:rsidRPr="001318F9">
        <w:rPr>
          <w:rFonts w:ascii="Arial" w:hAnsi="Arial" w:cs="Arial"/>
          <w:bCs/>
          <w:color w:val="000000" w:themeColor="text1"/>
          <w:sz w:val="22"/>
          <w:szCs w:val="22"/>
        </w:rPr>
        <w:t>gwałtowne bądź długotrwałe opady deszczu,</w:t>
      </w:r>
    </w:p>
    <w:p w14:paraId="4F026CB4" w14:textId="02765915" w:rsidR="001318F9" w:rsidRPr="001318F9" w:rsidRDefault="001318F9" w:rsidP="001318F9">
      <w:pPr>
        <w:spacing w:line="360" w:lineRule="auto"/>
        <w:ind w:left="851"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długo utrzymujący się podwyższony stan wód powierzchniowych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gruntowych,</w:t>
      </w:r>
    </w:p>
    <w:p w14:paraId="2B110F3B"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d)</w:t>
      </w:r>
      <w:r w:rsidRPr="001318F9">
        <w:rPr>
          <w:rFonts w:ascii="Arial" w:hAnsi="Arial" w:cs="Arial"/>
          <w:bCs/>
          <w:color w:val="000000" w:themeColor="text1"/>
          <w:sz w:val="22"/>
          <w:szCs w:val="22"/>
        </w:rPr>
        <w:tab/>
        <w:t>wystąpienie warunków atmosferycznych uniemożliwiających prowadzenie robót budowlanych, przeprowadzenie prób i sprawdzeń zgodnie z technologią przewidzianą w projekcie, normami lub innymi przepisami,</w:t>
      </w:r>
    </w:p>
    <w:p w14:paraId="48821C1B"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 xml:space="preserve">e) </w:t>
      </w:r>
      <w:r w:rsidRPr="001318F9">
        <w:rPr>
          <w:rFonts w:ascii="Arial" w:hAnsi="Arial" w:cs="Arial"/>
          <w:bCs/>
          <w:color w:val="000000" w:themeColor="text1"/>
          <w:sz w:val="22"/>
          <w:szCs w:val="22"/>
        </w:rPr>
        <w:tab/>
        <w:t>opóźnienie w przekazaniu terenu robót,</w:t>
      </w:r>
    </w:p>
    <w:p w14:paraId="427D1133"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w:t>
      </w:r>
      <w:r w:rsidRPr="001318F9">
        <w:rPr>
          <w:rFonts w:ascii="Arial" w:hAnsi="Arial" w:cs="Arial"/>
          <w:bCs/>
          <w:color w:val="000000" w:themeColor="text1"/>
          <w:sz w:val="22"/>
          <w:szCs w:val="22"/>
        </w:rPr>
        <w:tab/>
        <w:t>w przypadku wystąpienia obiektów archeologicznych, geologicznych lub przyrodniczych podlegających obowiązkowi badania i ochrony na podstawie właściwych przepisów,</w:t>
      </w:r>
    </w:p>
    <w:p w14:paraId="53099FC0" w14:textId="0F73760F"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w:t>
      </w:r>
      <w:r>
        <w:rPr>
          <w:rFonts w:ascii="Arial" w:hAnsi="Arial" w:cs="Arial"/>
          <w:bCs/>
          <w:color w:val="000000" w:themeColor="text1"/>
          <w:sz w:val="22"/>
          <w:szCs w:val="22"/>
        </w:rPr>
        <w:tab/>
      </w:r>
      <w:r w:rsidRPr="001318F9">
        <w:rPr>
          <w:rFonts w:ascii="Arial" w:hAnsi="Arial" w:cs="Arial"/>
          <w:bCs/>
          <w:color w:val="000000" w:themeColor="text1"/>
          <w:sz w:val="22"/>
          <w:szCs w:val="22"/>
        </w:rPr>
        <w:t>w przypadku wystąpienia niewypałów i niewybuchów oraz substancji niebezpiecznych dla zdrowia i życia osób wykonujących budowę,</w:t>
      </w:r>
    </w:p>
    <w:p w14:paraId="33427ADE"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h) konieczność wykonania robót zamiennych lub zamówień dodatkowych,</w:t>
      </w:r>
    </w:p>
    <w:p w14:paraId="187062A1" w14:textId="5BCE6DB3"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i) </w:t>
      </w:r>
      <w:r w:rsidRPr="001318F9">
        <w:rPr>
          <w:rFonts w:ascii="Arial" w:hAnsi="Arial" w:cs="Arial"/>
          <w:bCs/>
          <w:color w:val="000000" w:themeColor="text1"/>
          <w:sz w:val="22"/>
          <w:szCs w:val="22"/>
        </w:rPr>
        <w:tab/>
        <w:t>inne przyczyny zewnętrzne niezależne od Zamawiającego oraz wykonawcy skutkujące brakiem możliwości prowadzenia robót lub prac lub wykonania innych czynności przewidzianych umową, które spowodowały niezawinione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niemożliwe do uniknięcia przez Wykonawcę opóźnienie.</w:t>
      </w:r>
    </w:p>
    <w:p w14:paraId="2A847502" w14:textId="5CAB0352" w:rsidR="001318F9" w:rsidRPr="001318F9" w:rsidRDefault="001318F9" w:rsidP="002D05B4">
      <w:pPr>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3)</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zmiany danych teleadresowych wykonawcy, nazwy wykonawcy, osób reprezentujących firmy – na wniosek Zamawiającego lub wykonawcy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postaci pisemnej zgody Zamawiającego,</w:t>
      </w:r>
    </w:p>
    <w:p w14:paraId="3689A23F" w14:textId="3520FF7E" w:rsidR="001318F9" w:rsidRPr="001318F9" w:rsidRDefault="001318F9" w:rsidP="002D05B4">
      <w:pPr>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4) </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zmiany podwykonawcy, przy pomocy którego wykonawca realizuje przedmiot umowy – na wniosek wykonawcy w postaci pisemnej zgody Zamawiającego,</w:t>
      </w:r>
    </w:p>
    <w:p w14:paraId="59222087" w14:textId="41E30891" w:rsidR="001318F9" w:rsidRPr="001318F9" w:rsidRDefault="001318F9" w:rsidP="002D05B4">
      <w:pPr>
        <w:tabs>
          <w:tab w:val="left" w:pos="567"/>
        </w:tabs>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5)</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rozszerzenie zakresu podwykonawstwa w porównaniu do wskazanego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ofercie Wykonawcy – na wniosek Wykonawcy w postaci pisemnej zgody Zamawiającego,</w:t>
      </w:r>
    </w:p>
    <w:p w14:paraId="0D46CC7D" w14:textId="6E7689D9" w:rsidR="001318F9" w:rsidRPr="001318F9" w:rsidRDefault="001318F9" w:rsidP="002D05B4">
      <w:pPr>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6)</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zmiany technologiczne spowodowane w szczególności następującymi okolicznościami:</w:t>
      </w:r>
    </w:p>
    <w:p w14:paraId="701F8B08" w14:textId="77777777" w:rsidR="001318F9" w:rsidRPr="001318F9" w:rsidRDefault="001318F9" w:rsidP="001318F9">
      <w:pPr>
        <w:spacing w:line="360" w:lineRule="auto"/>
        <w:ind w:left="709" w:hanging="283"/>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a) z uwagi na możliwość osiągnięcia wymaganego efektu, przez zastosowanie innych rozwiązań technicznych lub materiałowych, przy zachowaniu jakości i parametrów technicznych obiektów budowlanych, instalacji i urządzeń,</w:t>
      </w:r>
    </w:p>
    <w:p w14:paraId="0525B7E2"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130C03E4"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c) pojawienie się na rynku technologii wykonania robót, materiałów lub urządzeń nowszej generacji pozwalających na poniesienie niższych kosztów eksploatacji wykonanego przedmiotu umowy, lub umożliwiające uzyskanie lepszej jakości robót,</w:t>
      </w:r>
    </w:p>
    <w:p w14:paraId="4EFDEA70"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d)</w:t>
      </w:r>
      <w:r w:rsidRPr="001318F9">
        <w:rPr>
          <w:rFonts w:ascii="Arial" w:hAnsi="Arial" w:cs="Arial"/>
          <w:bCs/>
          <w:color w:val="000000" w:themeColor="text1"/>
          <w:sz w:val="22"/>
          <w:szCs w:val="22"/>
        </w:rPr>
        <w:tab/>
        <w:t xml:space="preserve">konieczność realizacji umowy przy zastosowaniu innych rozwiązań technicznych/technologicznych, niż wskazane w dokumentacji projektowej lub specyfikacji technicznej wykonania i odbioru robót, w sytuacji gdy </w:t>
      </w:r>
      <w:r w:rsidRPr="001318F9">
        <w:rPr>
          <w:rFonts w:ascii="Arial" w:hAnsi="Arial" w:cs="Arial"/>
          <w:bCs/>
          <w:color w:val="000000" w:themeColor="text1"/>
          <w:sz w:val="22"/>
          <w:szCs w:val="22"/>
        </w:rPr>
        <w:lastRenderedPageBreak/>
        <w:t>zastosowanie przewidzianych rozwiązań groziło niewykonaniem lub wadliwym wykonaniem przedmiotu umowy,</w:t>
      </w:r>
    </w:p>
    <w:p w14:paraId="7E17B5C2"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e) odmienne od przyjętych w dokumentacji projektowej lub specyfikacji technicznej wykonania i odbioru robót warunki geologiczne skutkujące niemożliwością zrealizowania przedmiotu umowy przy dotychczasowych założeniach technologicznych,</w:t>
      </w:r>
    </w:p>
    <w:p w14:paraId="6EA4C2F8"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f) odmienne od przyjętych w specyfikacji technicznej wykonania i odbioru robót warunki terenowe, w szczególności istnienie niezinwentaryzowanych lub błędnie zinwentaryzowanych obiektów budowlanych,</w:t>
      </w:r>
    </w:p>
    <w:p w14:paraId="41D888B9" w14:textId="25259D8E"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 zmiana decyzji, postanowień lub uzgodnień przez organy administracyjne i</w:t>
      </w:r>
      <w:r w:rsidR="006C31F7">
        <w:rPr>
          <w:rFonts w:ascii="Arial" w:hAnsi="Arial" w:cs="Arial"/>
          <w:bCs/>
          <w:color w:val="000000" w:themeColor="text1"/>
          <w:sz w:val="22"/>
          <w:szCs w:val="22"/>
        </w:rPr>
        <w:t> </w:t>
      </w:r>
      <w:r w:rsidRPr="001318F9">
        <w:rPr>
          <w:rFonts w:ascii="Arial" w:hAnsi="Arial" w:cs="Arial"/>
          <w:bCs/>
          <w:color w:val="000000" w:themeColor="text1"/>
          <w:sz w:val="22"/>
          <w:szCs w:val="22"/>
        </w:rPr>
        <w:t>podmioty uzgadniające dokumentacje projektową,</w:t>
      </w:r>
    </w:p>
    <w:p w14:paraId="2B01F8F3" w14:textId="55537BAA"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celu wyeliminowania lub zmniejszenia zagrożenia,</w:t>
      </w:r>
    </w:p>
    <w:p w14:paraId="05B850A8" w14:textId="39D3835C" w:rsidR="001318F9" w:rsidRDefault="001318F9" w:rsidP="008E5D22">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i) </w:t>
      </w:r>
      <w:r w:rsidRPr="001318F9">
        <w:rPr>
          <w:rFonts w:ascii="Arial" w:hAnsi="Arial" w:cs="Arial"/>
          <w:bCs/>
          <w:color w:val="000000" w:themeColor="text1"/>
          <w:sz w:val="22"/>
          <w:szCs w:val="22"/>
        </w:rPr>
        <w:tab/>
        <w:t>kolizja z planowanymi lub równolegle prowadzonymi przez inne podmioty inwestycjami.</w:t>
      </w:r>
    </w:p>
    <w:p w14:paraId="5212515B" w14:textId="4CE3361D" w:rsidR="002D05B4" w:rsidRPr="002D05B4" w:rsidRDefault="002D05B4" w:rsidP="002D05B4">
      <w:pPr>
        <w:tabs>
          <w:tab w:val="left" w:pos="567"/>
        </w:tabs>
        <w:spacing w:line="360" w:lineRule="auto"/>
        <w:ind w:left="284" w:hanging="284"/>
        <w:contextualSpacing/>
        <w:jc w:val="both"/>
        <w:rPr>
          <w:rFonts w:ascii="Arial" w:hAnsi="Arial" w:cs="Arial"/>
          <w:sz w:val="22"/>
        </w:rPr>
      </w:pPr>
      <w:r>
        <w:rPr>
          <w:rFonts w:ascii="Arial" w:hAnsi="Arial" w:cs="Arial"/>
          <w:sz w:val="22"/>
        </w:rPr>
        <w:t>7)</w:t>
      </w:r>
      <w:r>
        <w:rPr>
          <w:rFonts w:ascii="Arial" w:hAnsi="Arial" w:cs="Arial"/>
          <w:sz w:val="22"/>
        </w:rPr>
        <w:tab/>
      </w:r>
      <w:r w:rsidRPr="002D05B4">
        <w:rPr>
          <w:rFonts w:ascii="Arial" w:hAnsi="Arial" w:cs="Arial"/>
          <w:sz w:val="22"/>
        </w:rPr>
        <w:t xml:space="preserve">Podatek od towarów i usług VAT będzie naliczany zgodnie z obowiązującymi przepisami. </w:t>
      </w:r>
      <w:r w:rsidRPr="002D05B4">
        <w:rPr>
          <w:rFonts w:ascii="Arial" w:hAnsi="Arial" w:cs="Arial"/>
          <w:b/>
          <w:i/>
          <w:sz w:val="22"/>
        </w:rPr>
        <w:t xml:space="preserve"> </w:t>
      </w:r>
      <w:r w:rsidRPr="002D05B4">
        <w:rPr>
          <w:rFonts w:ascii="Arial" w:hAnsi="Arial" w:cs="Arial"/>
          <w:sz w:val="22"/>
        </w:rPr>
        <w:t xml:space="preserve">W przypadku zmiany stawki podatku od towarów i usług, przyjętej do określenia wysokości wynagrodzenia </w:t>
      </w:r>
      <w:r w:rsidR="001464B7">
        <w:rPr>
          <w:rFonts w:ascii="Arial" w:hAnsi="Arial" w:cs="Arial"/>
          <w:sz w:val="22"/>
        </w:rPr>
        <w:t>w</w:t>
      </w:r>
      <w:r w:rsidRPr="002D05B4">
        <w:rPr>
          <w:rFonts w:ascii="Arial" w:hAnsi="Arial" w:cs="Arial"/>
          <w:sz w:val="22"/>
        </w:rPr>
        <w:t xml:space="preserve">ykonawcy, która zacznie obowiązywać po dniu zawarcia umowy, wynagrodzenie </w:t>
      </w:r>
      <w:r w:rsidR="001464B7">
        <w:rPr>
          <w:rFonts w:ascii="Arial" w:hAnsi="Arial" w:cs="Arial"/>
          <w:sz w:val="22"/>
        </w:rPr>
        <w:t>w</w:t>
      </w:r>
      <w:r w:rsidRPr="002D05B4">
        <w:rPr>
          <w:rFonts w:ascii="Arial" w:hAnsi="Arial" w:cs="Arial"/>
          <w:sz w:val="22"/>
        </w:rPr>
        <w:t>ykonawcy, w</w:t>
      </w:r>
      <w:r>
        <w:rPr>
          <w:rFonts w:ascii="Arial" w:hAnsi="Arial" w:cs="Arial"/>
          <w:sz w:val="22"/>
        </w:rPr>
        <w:t> </w:t>
      </w:r>
      <w:r w:rsidRPr="002D05B4">
        <w:rPr>
          <w:rFonts w:ascii="Arial" w:hAnsi="Arial" w:cs="Arial"/>
          <w:sz w:val="22"/>
        </w:rPr>
        <w:t xml:space="preserve">ujęciu brutto, ulegnie odpowiedniej zmianie przez zastosowanie zmienionej stawki podatku od towarów i usług – bez sporządzania aneksu do Umowy. Zmianie ulegnie wysokość wynagrodzenia należnego </w:t>
      </w:r>
      <w:r w:rsidR="001464B7">
        <w:rPr>
          <w:rFonts w:ascii="Arial" w:hAnsi="Arial" w:cs="Arial"/>
          <w:sz w:val="22"/>
        </w:rPr>
        <w:t>w</w:t>
      </w:r>
      <w:r w:rsidRPr="002D05B4">
        <w:rPr>
          <w:rFonts w:ascii="Arial" w:hAnsi="Arial" w:cs="Arial"/>
          <w:sz w:val="22"/>
        </w:rPr>
        <w:t xml:space="preserve">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0AFAF05C" w14:textId="77777777" w:rsidR="001318F9" w:rsidRPr="001318F9" w:rsidRDefault="001318F9" w:rsidP="002D05B4">
      <w:pPr>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2. W przypadku wystąpienia jakiejkolwiek okoliczności wymienionej w ust. 1 pkt 2 termin wykonania umowy może ulec odpowiednio przedłużeniu o czas niezbędny do zakończenia wykonania jej przedmiotu w sposób należyty, nie dłużej jednak </w:t>
      </w:r>
      <w:r w:rsidRPr="001318F9">
        <w:rPr>
          <w:rFonts w:ascii="Arial" w:hAnsi="Arial" w:cs="Arial"/>
          <w:bCs/>
          <w:color w:val="000000" w:themeColor="text1"/>
          <w:sz w:val="22"/>
          <w:szCs w:val="22"/>
        </w:rPr>
        <w:lastRenderedPageBreak/>
        <w:t>niż okres trwania tych okoliczności. Wykonawca nie może żądać zwiększenia wynagrodzenia lub zwrotu innych kosztów bezpośrednich lub pośrednich spowodowanych przestojem lub dłuższym czasem wykonywania.</w:t>
      </w:r>
    </w:p>
    <w:p w14:paraId="57E3BD28" w14:textId="77777777" w:rsidR="001318F9" w:rsidRPr="001318F9" w:rsidRDefault="001318F9" w:rsidP="002D05B4">
      <w:pPr>
        <w:spacing w:after="20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3. Ciężar udowodnienia, że zaszły okoliczności, o których mowa w ust.1 pkt 2, spoczywa na Wykonawcy.</w:t>
      </w:r>
    </w:p>
    <w:p w14:paraId="371EA4A3" w14:textId="77777777" w:rsidR="001318F9" w:rsidRDefault="001318F9" w:rsidP="001318F9">
      <w:pPr>
        <w:pStyle w:val="Podtytu"/>
        <w:jc w:val="center"/>
        <w:rPr>
          <w:rFonts w:cs="Arial"/>
          <w:i w:val="0"/>
          <w:sz w:val="22"/>
          <w:szCs w:val="22"/>
        </w:rPr>
      </w:pPr>
    </w:p>
    <w:p w14:paraId="7278EC3D" w14:textId="6EAF9CCB" w:rsidR="004C3698" w:rsidRPr="006D7081" w:rsidRDefault="004C3698" w:rsidP="00FF526D">
      <w:pPr>
        <w:pStyle w:val="Tekstpodstawowy31"/>
        <w:spacing w:after="0" w:line="360" w:lineRule="auto"/>
        <w:ind w:left="142" w:hanging="426"/>
        <w:jc w:val="both"/>
        <w:rPr>
          <w:rFonts w:ascii="Arial" w:hAnsi="Arial" w:cs="Arial"/>
          <w:b/>
          <w:sz w:val="22"/>
          <w:szCs w:val="22"/>
        </w:rPr>
      </w:pPr>
      <w:r w:rsidRPr="006D7081">
        <w:rPr>
          <w:rFonts w:ascii="Arial" w:hAnsi="Arial" w:cs="Arial"/>
          <w:b/>
          <w:sz w:val="22"/>
          <w:szCs w:val="22"/>
        </w:rPr>
        <w:t>2</w:t>
      </w:r>
      <w:r w:rsidR="00B16A73">
        <w:rPr>
          <w:rFonts w:ascii="Arial" w:hAnsi="Arial" w:cs="Arial"/>
          <w:b/>
          <w:sz w:val="22"/>
          <w:szCs w:val="22"/>
        </w:rPr>
        <w:t>7</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386FBD">
      <w:pPr>
        <w:numPr>
          <w:ilvl w:val="0"/>
          <w:numId w:val="15"/>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 </w:t>
      </w:r>
    </w:p>
    <w:p w14:paraId="7699E24E" w14:textId="77777777" w:rsidR="00C7013E" w:rsidRPr="006D7081" w:rsidRDefault="00C7013E" w:rsidP="00386FBD">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386FBD">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386FBD">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386FBD">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386FBD">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lastRenderedPageBreak/>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 xml:space="preserve">art. 519 ust. 1 ustawy przesyłając jednocześnie jej odpis przeciwnikowi </w:t>
      </w:r>
      <w:r w:rsidR="00C7013E" w:rsidRPr="006D7081">
        <w:rPr>
          <w:rFonts w:ascii="Arial" w:hAnsi="Arial" w:cs="Arial"/>
          <w:sz w:val="22"/>
          <w:szCs w:val="22"/>
        </w:rPr>
        <w:lastRenderedPageBreak/>
        <w:t>skargi. 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6599500B" w14:textId="5A65BF5F" w:rsidR="0005494E" w:rsidRPr="006D7081" w:rsidRDefault="0005494E" w:rsidP="00165493">
      <w:pPr>
        <w:pStyle w:val="Styl"/>
        <w:spacing w:before="216" w:line="249" w:lineRule="exact"/>
        <w:ind w:right="193"/>
        <w:jc w:val="both"/>
        <w:rPr>
          <w:b/>
          <w:sz w:val="22"/>
          <w:szCs w:val="22"/>
        </w:rPr>
      </w:pPr>
      <w:r w:rsidRPr="006D7081">
        <w:rPr>
          <w:b/>
          <w:sz w:val="22"/>
          <w:szCs w:val="22"/>
        </w:rPr>
        <w:t>2</w:t>
      </w:r>
      <w:r w:rsidR="00B16A73">
        <w:rPr>
          <w:b/>
          <w:sz w:val="22"/>
          <w:szCs w:val="22"/>
        </w:rPr>
        <w:t>8</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1F550216" w14:textId="24E81299" w:rsidR="00357358" w:rsidRPr="00357358" w:rsidRDefault="00357358" w:rsidP="00357358">
      <w:pPr>
        <w:spacing w:line="360" w:lineRule="auto"/>
        <w:jc w:val="both"/>
        <w:rPr>
          <w:rFonts w:ascii="Arial" w:hAnsi="Arial" w:cs="Arial"/>
          <w:sz w:val="22"/>
          <w:szCs w:val="22"/>
        </w:rPr>
      </w:pPr>
      <w:r w:rsidRPr="00357358">
        <w:rPr>
          <w:rFonts w:ascii="Arial" w:hAnsi="Arial" w:cs="Arial"/>
          <w:sz w:val="22"/>
          <w:szCs w:val="22"/>
        </w:rPr>
        <w:t>Zgodnie z art. 13 Rozporządzenia Parlamentu Europejskiego i Rady (UE) 2016/679 z dnia 27 kwietnia 2016 r. w sprawie ochrony osób fizyczny w związku  z</w:t>
      </w:r>
      <w:r w:rsidR="00077778">
        <w:rPr>
          <w:rFonts w:ascii="Arial" w:hAnsi="Arial" w:cs="Arial"/>
          <w:sz w:val="22"/>
          <w:szCs w:val="22"/>
        </w:rPr>
        <w:t> </w:t>
      </w:r>
      <w:r w:rsidRPr="00357358">
        <w:rPr>
          <w:rFonts w:ascii="Arial" w:hAnsi="Arial" w:cs="Arial"/>
          <w:sz w:val="22"/>
          <w:szCs w:val="22"/>
        </w:rPr>
        <w:t>przetwarzaniem danych osobowych i w sprawie swobodnego przepływu takich danych oraz uchylenia dyrektywy 95/46/WE (tj. Ogólne rozporządzenie o ochronie danych) (Dz. Urz. UE.L 2016 Nr 119, s. 1) zwanego dalej RODO, informujemy iż:</w:t>
      </w:r>
    </w:p>
    <w:p w14:paraId="1B3DCF59" w14:textId="1DEFAA57" w:rsidR="00357358" w:rsidRPr="00357358" w:rsidRDefault="00357358" w:rsidP="00386FBD">
      <w:pPr>
        <w:pStyle w:val="Akapitzlist"/>
        <w:numPr>
          <w:ilvl w:val="0"/>
          <w:numId w:val="25"/>
        </w:numPr>
        <w:spacing w:line="360" w:lineRule="auto"/>
        <w:jc w:val="both"/>
        <w:rPr>
          <w:rFonts w:ascii="Arial" w:hAnsi="Arial" w:cs="Arial"/>
          <w:sz w:val="22"/>
          <w:szCs w:val="22"/>
          <w:lang w:val="en-US"/>
        </w:rPr>
      </w:pPr>
      <w:r w:rsidRPr="00357358">
        <w:rPr>
          <w:rFonts w:ascii="Arial" w:hAnsi="Arial" w:cs="Arial"/>
          <w:sz w:val="22"/>
          <w:szCs w:val="22"/>
        </w:rPr>
        <w:t xml:space="preserve">Administratorem Państwa danych osobowych jest Sieć Badawcza Łukasiewicz - Instytut Ciężkiej Syntezy Organicznej ”Blachownia”, z siedzibą w Kędzierzynie – Koźlu przy ul. </w:t>
      </w:r>
      <w:r w:rsidRPr="00357358">
        <w:rPr>
          <w:rFonts w:ascii="Arial" w:hAnsi="Arial" w:cs="Arial"/>
          <w:sz w:val="22"/>
          <w:szCs w:val="22"/>
          <w:lang w:val="en-US"/>
        </w:rPr>
        <w:t xml:space="preserve">Energetyków 9, nr tel.   + 48 77 487 34 70, e-mail: info@icso.lukasiewicz.gov.pl. </w:t>
      </w:r>
    </w:p>
    <w:p w14:paraId="2D485C81" w14:textId="77777777" w:rsidR="00357358" w:rsidRPr="00357358" w:rsidRDefault="00357358" w:rsidP="00386FBD">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 xml:space="preserve">Administrator wyznaczył Inspektora Ochrony Danych nadzorującego prawidłowość przetwarzania danych osobowych, z którym można skontaktować się pod numerem telefonu +48 77 487 34 70 lub poprzez adres e-mail: </w:t>
      </w:r>
      <w:hyperlink r:id="rId24" w:history="1">
        <w:r w:rsidRPr="00357358">
          <w:rPr>
            <w:rFonts w:ascii="Arial" w:hAnsi="Arial" w:cs="Arial"/>
            <w:sz w:val="22"/>
            <w:szCs w:val="22"/>
          </w:rPr>
          <w:t>iod@icso.lukasiewicz.gov.pl</w:t>
        </w:r>
      </w:hyperlink>
      <w:r w:rsidRPr="00357358">
        <w:rPr>
          <w:rFonts w:ascii="Arial" w:hAnsi="Arial" w:cs="Arial"/>
          <w:sz w:val="22"/>
          <w:szCs w:val="22"/>
        </w:rPr>
        <w:t xml:space="preserve">. </w:t>
      </w:r>
    </w:p>
    <w:p w14:paraId="4C118C2A" w14:textId="77777777" w:rsidR="00357358" w:rsidRPr="00357358" w:rsidRDefault="00357358" w:rsidP="00386FBD">
      <w:pPr>
        <w:numPr>
          <w:ilvl w:val="0"/>
          <w:numId w:val="25"/>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83B1627" w14:textId="77777777" w:rsidR="00357358" w:rsidRPr="00357358" w:rsidRDefault="00357358" w:rsidP="00386FBD">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Odbiorcami Państwa danych osobowych będą osoby lub podmioty, którym  udostępniona zostanie dokumentacja postępowania w oparciu o  art. 18 oraz art. 74 ustawy PZP.</w:t>
      </w:r>
    </w:p>
    <w:p w14:paraId="6DCDA969" w14:textId="77777777" w:rsidR="00357358" w:rsidRPr="00357358" w:rsidRDefault="00357358" w:rsidP="00386FBD">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Dane osobowe będą przechowywane, zgodnie z art. 78 ust. 1 P.Z.P. przez okres 4 lat od dnia zakończenia postępowania o udzielenie zamówienia, a jeżeli czas trwania umowy przekracza 4 lata, okres przechowywania obejmuje cały czas trwania umowy;</w:t>
      </w:r>
    </w:p>
    <w:p w14:paraId="05E919C8" w14:textId="77777777" w:rsidR="00357358" w:rsidRPr="00357358" w:rsidRDefault="00357358" w:rsidP="00386FBD">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lastRenderedPageBreak/>
        <w:t xml:space="preserve">Obowiązek podania przez Państwa danych osobowych bezpośrednio Państwa dotyczących jest wymogiem ustawowym określonym w przepisach ustawy </w:t>
      </w:r>
      <w:proofErr w:type="spellStart"/>
      <w:r w:rsidRPr="00357358">
        <w:rPr>
          <w:rFonts w:ascii="Arial" w:hAnsi="Arial" w:cs="Arial"/>
          <w:sz w:val="22"/>
          <w:szCs w:val="22"/>
        </w:rPr>
        <w:t>Pzp</w:t>
      </w:r>
      <w:proofErr w:type="spellEnd"/>
      <w:r w:rsidRPr="00357358">
        <w:rPr>
          <w:rFonts w:ascii="Arial" w:hAnsi="Arial" w:cs="Arial"/>
          <w:sz w:val="22"/>
          <w:szCs w:val="22"/>
        </w:rPr>
        <w:t xml:space="preserve">, związanym z udziałem w postępowaniu o udzielenie zamówienia publicznego.     </w:t>
      </w:r>
    </w:p>
    <w:p w14:paraId="5A8ED237" w14:textId="77777777" w:rsidR="00357358" w:rsidRPr="00357358" w:rsidRDefault="00357358" w:rsidP="00386FBD">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W odniesieniu do Państwa danych osobowych decyzje nie będą podejmowane  w sposób zautomatyzowany, stosownie do art. 22 RODO.</w:t>
      </w:r>
    </w:p>
    <w:p w14:paraId="3423698A" w14:textId="77777777" w:rsidR="00357358" w:rsidRPr="00357358" w:rsidRDefault="00357358" w:rsidP="00386FBD">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Posiadają Państwo prawo do:</w:t>
      </w:r>
    </w:p>
    <w:p w14:paraId="4D9499A4" w14:textId="02968995"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a) na podstawie art. 15 RODO do dostępu do danych osobowych Państwa dotyczących (w przypadku, gdy skorzystanie z tego prawa wymagałoby po stronie administratora niewspółmiernie dużego wysiłku mogą Państwo zostać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D6FF7E"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b) na podstawie art. 16 RODO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14799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c) na podstawie art. 18 RODO do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89502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 xml:space="preserve">d) wniesienia skargi do Prezesa Urzędu Ochrony Danych Osobowych, gdy uznają Państwo, że przetwarzanie danych osobowych Państwa dotyczących narusza przepisy RODO;  </w:t>
      </w:r>
    </w:p>
    <w:p w14:paraId="0DD4A7C9" w14:textId="77777777" w:rsidR="00357358" w:rsidRPr="00357358" w:rsidRDefault="00357358" w:rsidP="00386FBD">
      <w:pPr>
        <w:pStyle w:val="pkt"/>
        <w:numPr>
          <w:ilvl w:val="0"/>
          <w:numId w:val="25"/>
        </w:numPr>
        <w:spacing w:before="0" w:after="0" w:line="360" w:lineRule="auto"/>
        <w:ind w:left="567"/>
        <w:rPr>
          <w:rFonts w:ascii="Arial" w:hAnsi="Arial" w:cs="Arial"/>
          <w:sz w:val="22"/>
          <w:szCs w:val="22"/>
        </w:rPr>
      </w:pPr>
      <w:r w:rsidRPr="00357358">
        <w:rPr>
          <w:rFonts w:ascii="Arial" w:hAnsi="Arial" w:cs="Arial"/>
          <w:sz w:val="22"/>
          <w:szCs w:val="22"/>
        </w:rPr>
        <w:t>Nie przysługuje Państwu:</w:t>
      </w:r>
    </w:p>
    <w:p w14:paraId="323585BD"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t>a) w związku z art. 17 ust. 3 lit. b, d lub e RODO prawo do usunięcia danych osobowych;</w:t>
      </w:r>
    </w:p>
    <w:p w14:paraId="4A587495"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lastRenderedPageBreak/>
        <w:t>b) prawo do przenoszenia danych osobowych, o którym mowa w art. 20 RODO;</w:t>
      </w:r>
    </w:p>
    <w:p w14:paraId="3E7D5890" w14:textId="77777777" w:rsidR="00357358" w:rsidRPr="00357358" w:rsidRDefault="00357358" w:rsidP="00F34B2F">
      <w:pPr>
        <w:pStyle w:val="pkt"/>
        <w:spacing w:before="0" w:after="0" w:line="360" w:lineRule="auto"/>
        <w:ind w:left="709" w:hanging="153"/>
        <w:rPr>
          <w:rFonts w:ascii="Arial" w:hAnsi="Arial" w:cs="Arial"/>
          <w:sz w:val="22"/>
          <w:szCs w:val="22"/>
        </w:rPr>
      </w:pPr>
      <w:r w:rsidRPr="00357358">
        <w:rPr>
          <w:rFonts w:ascii="Arial" w:hAnsi="Arial" w:cs="Arial"/>
          <w:sz w:val="22"/>
          <w:szCs w:val="22"/>
        </w:rPr>
        <w:t xml:space="preserve">c) na podstawie art. 21 RODO prawo sprzeciwu, wobec przetwarzania danych osobowych, gdyż podstawą prawną przetwarzania Państwa danych osobowych jest art. 6 ust. 1 lit. c RODO; </w:t>
      </w:r>
    </w:p>
    <w:p w14:paraId="69BB5D62" w14:textId="77777777" w:rsidR="00357358" w:rsidRPr="00357358" w:rsidRDefault="00357358" w:rsidP="00386FBD">
      <w:pPr>
        <w:pStyle w:val="Akapitzlist"/>
        <w:numPr>
          <w:ilvl w:val="0"/>
          <w:numId w:val="25"/>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w:t>
      </w:r>
      <w:r w:rsidRPr="00357358">
        <w:rPr>
          <w:rFonts w:ascii="Arial" w:hAnsi="Arial" w:cs="Arial"/>
          <w:sz w:val="22"/>
          <w:szCs w:val="22"/>
        </w:rPr>
        <w:br/>
        <w:t xml:space="preserve">od wykonawcy biorącego udział w postępowaniu, chyba że ma zastosowanie co najmniej jedno z </w:t>
      </w:r>
      <w:proofErr w:type="spellStart"/>
      <w:r w:rsidRPr="00357358">
        <w:rPr>
          <w:rFonts w:ascii="Arial" w:hAnsi="Arial" w:cs="Arial"/>
          <w:sz w:val="22"/>
          <w:szCs w:val="22"/>
        </w:rPr>
        <w:t>wyłączeń</w:t>
      </w:r>
      <w:proofErr w:type="spellEnd"/>
      <w:r w:rsidRPr="00357358">
        <w:rPr>
          <w:rFonts w:ascii="Arial" w:hAnsi="Arial" w:cs="Arial"/>
          <w:sz w:val="22"/>
          <w:szCs w:val="22"/>
        </w:rPr>
        <w:t>, o których mowa w art. 14 ust. 5 RODO.</w:t>
      </w:r>
    </w:p>
    <w:p w14:paraId="51CBDD43" w14:textId="77777777" w:rsidR="005D2562" w:rsidRDefault="005D2562" w:rsidP="008610A4">
      <w:pPr>
        <w:pStyle w:val="Tekstpodstawowy21"/>
        <w:tabs>
          <w:tab w:val="left" w:pos="426"/>
        </w:tabs>
        <w:rPr>
          <w:rFonts w:ascii="Arial" w:hAnsi="Arial" w:cs="Arial"/>
          <w:b/>
          <w:sz w:val="22"/>
          <w:szCs w:val="22"/>
        </w:rPr>
      </w:pPr>
    </w:p>
    <w:p w14:paraId="4C79C6CB" w14:textId="160C35FA"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B16A73">
        <w:rPr>
          <w:rFonts w:ascii="Arial" w:hAnsi="Arial" w:cs="Arial"/>
          <w:b/>
          <w:sz w:val="22"/>
          <w:szCs w:val="22"/>
        </w:rPr>
        <w:t>9</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3B6FA964" w14:textId="77777777" w:rsidR="00FF526D" w:rsidRDefault="00FF526D" w:rsidP="00440EA5">
      <w:pPr>
        <w:pStyle w:val="Styl"/>
        <w:spacing w:line="200" w:lineRule="exact"/>
        <w:ind w:hanging="142"/>
        <w:jc w:val="both"/>
        <w:rPr>
          <w:b/>
          <w:bCs/>
          <w:sz w:val="22"/>
          <w:szCs w:val="22"/>
        </w:rPr>
      </w:pPr>
    </w:p>
    <w:p w14:paraId="4DE4E187" w14:textId="77777777" w:rsidR="00B16A73" w:rsidRDefault="00B16A73" w:rsidP="00440EA5">
      <w:pPr>
        <w:pStyle w:val="Styl"/>
        <w:spacing w:line="200" w:lineRule="exact"/>
        <w:ind w:hanging="142"/>
        <w:jc w:val="both"/>
        <w:rPr>
          <w:b/>
          <w:bCs/>
          <w:sz w:val="22"/>
          <w:szCs w:val="22"/>
        </w:rPr>
      </w:pPr>
    </w:p>
    <w:p w14:paraId="635E015B" w14:textId="77777777" w:rsidR="00B16A73" w:rsidRDefault="00B16A73" w:rsidP="00440EA5">
      <w:pPr>
        <w:pStyle w:val="Styl"/>
        <w:spacing w:line="200" w:lineRule="exact"/>
        <w:ind w:hanging="142"/>
        <w:jc w:val="both"/>
        <w:rPr>
          <w:b/>
          <w:bCs/>
          <w:sz w:val="22"/>
          <w:szCs w:val="22"/>
        </w:rPr>
      </w:pPr>
    </w:p>
    <w:p w14:paraId="0DFE5001" w14:textId="77777777" w:rsidR="00B16A73" w:rsidRDefault="00B16A73" w:rsidP="00440EA5">
      <w:pPr>
        <w:pStyle w:val="Styl"/>
        <w:spacing w:line="200" w:lineRule="exact"/>
        <w:ind w:hanging="142"/>
        <w:jc w:val="both"/>
        <w:rPr>
          <w:b/>
          <w:bCs/>
          <w:sz w:val="22"/>
          <w:szCs w:val="22"/>
        </w:rPr>
      </w:pPr>
    </w:p>
    <w:p w14:paraId="45C7A366" w14:textId="77777777" w:rsidR="00B16A73" w:rsidRDefault="00B16A73" w:rsidP="00440EA5">
      <w:pPr>
        <w:pStyle w:val="Styl"/>
        <w:spacing w:line="200" w:lineRule="exact"/>
        <w:ind w:hanging="142"/>
        <w:jc w:val="both"/>
        <w:rPr>
          <w:b/>
          <w:bCs/>
          <w:sz w:val="22"/>
          <w:szCs w:val="22"/>
        </w:rPr>
      </w:pPr>
    </w:p>
    <w:p w14:paraId="68E31662" w14:textId="77777777" w:rsidR="00B16A73" w:rsidRDefault="00B16A73" w:rsidP="00440EA5">
      <w:pPr>
        <w:pStyle w:val="Styl"/>
        <w:spacing w:line="200" w:lineRule="exact"/>
        <w:ind w:hanging="142"/>
        <w:jc w:val="both"/>
        <w:rPr>
          <w:b/>
          <w:bCs/>
          <w:sz w:val="22"/>
          <w:szCs w:val="22"/>
        </w:rPr>
      </w:pPr>
    </w:p>
    <w:p w14:paraId="77F2F538" w14:textId="77777777" w:rsidR="00B16A73" w:rsidRDefault="00B16A73" w:rsidP="00440EA5">
      <w:pPr>
        <w:pStyle w:val="Styl"/>
        <w:spacing w:line="200" w:lineRule="exact"/>
        <w:ind w:hanging="142"/>
        <w:jc w:val="both"/>
        <w:rPr>
          <w:b/>
          <w:bCs/>
          <w:sz w:val="22"/>
          <w:szCs w:val="22"/>
        </w:rPr>
      </w:pPr>
    </w:p>
    <w:p w14:paraId="7257AC29" w14:textId="77777777" w:rsidR="00B16A73" w:rsidRDefault="00B16A73" w:rsidP="00440EA5">
      <w:pPr>
        <w:pStyle w:val="Styl"/>
        <w:spacing w:line="200" w:lineRule="exact"/>
        <w:ind w:hanging="142"/>
        <w:jc w:val="both"/>
        <w:rPr>
          <w:b/>
          <w:bCs/>
          <w:sz w:val="22"/>
          <w:szCs w:val="22"/>
        </w:rPr>
      </w:pPr>
    </w:p>
    <w:p w14:paraId="1C6C3862" w14:textId="77777777" w:rsidR="00B16A73" w:rsidRDefault="00B16A73" w:rsidP="00440EA5">
      <w:pPr>
        <w:pStyle w:val="Styl"/>
        <w:spacing w:line="200" w:lineRule="exact"/>
        <w:ind w:hanging="142"/>
        <w:jc w:val="both"/>
        <w:rPr>
          <w:b/>
          <w:bCs/>
          <w:sz w:val="22"/>
          <w:szCs w:val="22"/>
        </w:rPr>
      </w:pPr>
    </w:p>
    <w:p w14:paraId="03525C73" w14:textId="77777777" w:rsidR="00B16A73" w:rsidRDefault="00B16A73" w:rsidP="00440EA5">
      <w:pPr>
        <w:pStyle w:val="Styl"/>
        <w:spacing w:line="200" w:lineRule="exact"/>
        <w:ind w:hanging="142"/>
        <w:jc w:val="both"/>
        <w:rPr>
          <w:b/>
          <w:bCs/>
          <w:sz w:val="22"/>
          <w:szCs w:val="22"/>
        </w:rPr>
      </w:pPr>
    </w:p>
    <w:p w14:paraId="748AD856" w14:textId="77777777" w:rsidR="00B16A73" w:rsidRDefault="00B16A73" w:rsidP="00440EA5">
      <w:pPr>
        <w:pStyle w:val="Styl"/>
        <w:spacing w:line="200" w:lineRule="exact"/>
        <w:ind w:hanging="142"/>
        <w:jc w:val="both"/>
        <w:rPr>
          <w:b/>
          <w:bCs/>
          <w:sz w:val="22"/>
          <w:szCs w:val="22"/>
        </w:rPr>
      </w:pPr>
    </w:p>
    <w:p w14:paraId="73AA51A1" w14:textId="77777777" w:rsidR="00B16A73" w:rsidRDefault="00B16A73" w:rsidP="00440EA5">
      <w:pPr>
        <w:pStyle w:val="Styl"/>
        <w:spacing w:line="200" w:lineRule="exact"/>
        <w:ind w:hanging="142"/>
        <w:jc w:val="both"/>
        <w:rPr>
          <w:b/>
          <w:bCs/>
          <w:sz w:val="22"/>
          <w:szCs w:val="22"/>
        </w:rPr>
      </w:pPr>
    </w:p>
    <w:p w14:paraId="766C4252" w14:textId="77777777" w:rsidR="00B16A73" w:rsidRDefault="00B16A73" w:rsidP="00440EA5">
      <w:pPr>
        <w:pStyle w:val="Styl"/>
        <w:spacing w:line="200" w:lineRule="exact"/>
        <w:ind w:hanging="142"/>
        <w:jc w:val="both"/>
        <w:rPr>
          <w:b/>
          <w:bCs/>
          <w:sz w:val="22"/>
          <w:szCs w:val="22"/>
        </w:rPr>
      </w:pPr>
    </w:p>
    <w:p w14:paraId="70E16BFA" w14:textId="3AB9D9E1" w:rsidR="00F00AE2" w:rsidRPr="006D7081" w:rsidRDefault="00B41EB6" w:rsidP="00440EA5">
      <w:pPr>
        <w:pStyle w:val="Styl"/>
        <w:spacing w:line="200" w:lineRule="exact"/>
        <w:ind w:hanging="142"/>
        <w:jc w:val="both"/>
        <w:rPr>
          <w:sz w:val="22"/>
          <w:szCs w:val="22"/>
        </w:rPr>
      </w:pPr>
      <w:r w:rsidRPr="006D7081">
        <w:rPr>
          <w:b/>
          <w:bCs/>
          <w:sz w:val="22"/>
          <w:szCs w:val="22"/>
        </w:rPr>
        <w:lastRenderedPageBreak/>
        <w:t>Część 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4A5E1A81" w14:textId="77777777" w:rsidR="00E73FE6" w:rsidRPr="006D7081" w:rsidRDefault="00A95063" w:rsidP="00E73FE6">
      <w:pPr>
        <w:pStyle w:val="Tekstpodstawowy"/>
        <w:spacing w:line="360" w:lineRule="auto"/>
        <w:jc w:val="center"/>
        <w:rPr>
          <w:rFonts w:ascii="Arial" w:hAnsi="Arial" w:cs="Arial"/>
          <w:color w:val="000000" w:themeColor="text1"/>
          <w:sz w:val="22"/>
          <w:szCs w:val="22"/>
        </w:rPr>
      </w:pPr>
      <w:r w:rsidRPr="00800DE7">
        <w:rPr>
          <w:rFonts w:ascii="Arial" w:hAnsi="Arial" w:cs="Arial"/>
          <w:color w:val="000000" w:themeColor="text1"/>
          <w:sz w:val="22"/>
          <w:szCs w:val="22"/>
        </w:rPr>
        <w:t>„</w:t>
      </w:r>
      <w:r w:rsidR="00E73FE6" w:rsidRPr="006D7081">
        <w:rPr>
          <w:rFonts w:ascii="Arial" w:hAnsi="Arial" w:cs="Arial"/>
          <w:color w:val="000000" w:themeColor="text1"/>
          <w:sz w:val="22"/>
          <w:szCs w:val="22"/>
        </w:rPr>
        <w:t>„</w:t>
      </w:r>
      <w:r w:rsidR="00E73FE6">
        <w:rPr>
          <w:rFonts w:ascii="Arial" w:hAnsi="Arial" w:cs="Arial"/>
          <w:color w:val="000000" w:themeColor="text1"/>
          <w:sz w:val="22"/>
          <w:szCs w:val="22"/>
        </w:rPr>
        <w:t>Stacja rozdziału gazów technicznych w Sieć Badawcza Łukasiewicz – Instytucie Ciężkiej Syntezy Organicznej ”Blachownia””</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62E83EDF" w14:textId="77777777" w:rsidR="00C90C0E" w:rsidRPr="006D7081" w:rsidRDefault="00C90C0E" w:rsidP="00C90C0E">
      <w:pPr>
        <w:tabs>
          <w:tab w:val="num" w:pos="0"/>
        </w:tabs>
        <w:rPr>
          <w:rFonts w:ascii="Arial" w:hAnsi="Arial" w:cs="Arial"/>
          <w:sz w:val="22"/>
          <w:szCs w:val="22"/>
        </w:rPr>
      </w:pP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C495B4E" w14:textId="77777777" w:rsidR="00887C08" w:rsidRPr="006D7081" w:rsidRDefault="00887C08" w:rsidP="00C90C0E">
      <w:pPr>
        <w:tabs>
          <w:tab w:val="num" w:pos="0"/>
        </w:tabs>
        <w:rPr>
          <w:rFonts w:ascii="Arial" w:hAnsi="Arial" w:cs="Arial"/>
          <w:sz w:val="22"/>
          <w:szCs w:val="22"/>
        </w:rPr>
      </w:pPr>
    </w:p>
    <w:p w14:paraId="654083F8" w14:textId="77777777" w:rsidR="00C90C0E" w:rsidRPr="006D7081" w:rsidRDefault="00C90C0E" w:rsidP="000D09E2">
      <w:pPr>
        <w:tabs>
          <w:tab w:val="num" w:pos="0"/>
        </w:tabs>
        <w:spacing w:before="200" w:after="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4BD17372" w14:textId="77777777" w:rsidR="000D09E2" w:rsidRDefault="000D09E2" w:rsidP="000D09E2">
      <w:pPr>
        <w:tabs>
          <w:tab w:val="num" w:pos="0"/>
        </w:tabs>
        <w:spacing w:line="360" w:lineRule="auto"/>
        <w:jc w:val="both"/>
        <w:rPr>
          <w:rFonts w:ascii="Arial" w:hAnsi="Arial" w:cs="Arial"/>
          <w:sz w:val="22"/>
          <w:szCs w:val="22"/>
        </w:rPr>
      </w:pPr>
    </w:p>
    <w:p w14:paraId="190AD57B" w14:textId="7E2E0610" w:rsidR="00E73FE6" w:rsidRPr="006D7081" w:rsidRDefault="00BB07C1" w:rsidP="00E73FE6">
      <w:pPr>
        <w:pStyle w:val="Tekstpodstawowy"/>
        <w:spacing w:line="360" w:lineRule="auto"/>
        <w:jc w:val="both"/>
        <w:rPr>
          <w:rFonts w:ascii="Arial" w:hAnsi="Arial" w:cs="Arial"/>
          <w:color w:val="000000" w:themeColor="text1"/>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544049">
        <w:rPr>
          <w:rFonts w:ascii="Arial" w:hAnsi="Arial" w:cs="Arial"/>
          <w:sz w:val="22"/>
          <w:szCs w:val="22"/>
        </w:rPr>
        <w:t>, bez negocjacji</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E73FE6">
        <w:rPr>
          <w:rFonts w:ascii="Arial" w:hAnsi="Arial" w:cs="Arial"/>
          <w:sz w:val="22"/>
          <w:szCs w:val="22"/>
        </w:rPr>
        <w:t xml:space="preserve"> </w:t>
      </w:r>
      <w:r w:rsidR="00E73FE6" w:rsidRPr="00800DE7">
        <w:rPr>
          <w:rFonts w:ascii="Arial" w:hAnsi="Arial" w:cs="Arial"/>
          <w:color w:val="000000" w:themeColor="text1"/>
          <w:sz w:val="22"/>
          <w:szCs w:val="22"/>
        </w:rPr>
        <w:t>„</w:t>
      </w:r>
      <w:r w:rsidR="00E73FE6">
        <w:rPr>
          <w:rFonts w:ascii="Arial" w:hAnsi="Arial" w:cs="Arial"/>
          <w:color w:val="000000" w:themeColor="text1"/>
          <w:sz w:val="22"/>
          <w:szCs w:val="22"/>
        </w:rPr>
        <w:t>Stacja rozdziału gazów technicznych w Sieć Badawcza Łukasiewicz – Instytucie Ciężkiej Syntezy Organicznej ”Blachownia””</w:t>
      </w:r>
    </w:p>
    <w:p w14:paraId="3D46B49B" w14:textId="28250E16" w:rsidR="00E026FD" w:rsidRDefault="009A2618" w:rsidP="000D09E2">
      <w:pPr>
        <w:tabs>
          <w:tab w:val="num" w:pos="0"/>
        </w:tabs>
        <w:spacing w:after="240" w:line="360" w:lineRule="auto"/>
        <w:jc w:val="both"/>
        <w:rPr>
          <w:rFonts w:ascii="Arial" w:hAnsi="Arial" w:cs="Arial"/>
          <w:sz w:val="22"/>
          <w:szCs w:val="22"/>
        </w:rPr>
      </w:pPr>
      <w:r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i 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155" w:type="dxa"/>
        <w:tblInd w:w="-5" w:type="dxa"/>
        <w:tblLayout w:type="fixed"/>
        <w:tblCellMar>
          <w:left w:w="70" w:type="dxa"/>
          <w:right w:w="70" w:type="dxa"/>
        </w:tblCellMar>
        <w:tblLook w:val="0000" w:firstRow="0" w:lastRow="0" w:firstColumn="0" w:lastColumn="0" w:noHBand="0" w:noVBand="0"/>
      </w:tblPr>
      <w:tblGrid>
        <w:gridCol w:w="3261"/>
        <w:gridCol w:w="1134"/>
        <w:gridCol w:w="1134"/>
        <w:gridCol w:w="1275"/>
        <w:gridCol w:w="1351"/>
      </w:tblGrid>
      <w:tr w:rsidR="009C7D7D" w:rsidRPr="006D7081" w14:paraId="1095B17E" w14:textId="77777777" w:rsidTr="00E73FE6">
        <w:trPr>
          <w:cantSplit/>
          <w:trHeight w:val="300"/>
        </w:trPr>
        <w:tc>
          <w:tcPr>
            <w:tcW w:w="3261" w:type="dxa"/>
            <w:tcBorders>
              <w:top w:val="single" w:sz="6" w:space="0" w:color="auto"/>
              <w:left w:val="single" w:sz="4" w:space="0" w:color="auto"/>
              <w:bottom w:val="single" w:sz="4" w:space="0" w:color="000000"/>
              <w:right w:val="dotted" w:sz="4" w:space="0" w:color="auto"/>
            </w:tcBorders>
          </w:tcPr>
          <w:p w14:paraId="5C8B7021" w14:textId="77777777" w:rsidR="005E2D9E" w:rsidRPr="00246B48" w:rsidRDefault="009C7D7D"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5E2D9E" w:rsidRPr="00246B48" w:rsidRDefault="005E2D9E" w:rsidP="00D31D99">
            <w:pPr>
              <w:pStyle w:val="Nagwek"/>
              <w:tabs>
                <w:tab w:val="clear" w:pos="4536"/>
                <w:tab w:val="clear" w:pos="9072"/>
              </w:tabs>
              <w:jc w:val="center"/>
              <w:rPr>
                <w:rFonts w:ascii="Arial" w:hAnsi="Arial" w:cs="Arial"/>
                <w:sz w:val="20"/>
                <w:szCs w:val="20"/>
              </w:rPr>
            </w:pPr>
          </w:p>
        </w:tc>
        <w:tc>
          <w:tcPr>
            <w:tcW w:w="1134" w:type="dxa"/>
            <w:tcBorders>
              <w:top w:val="single" w:sz="6" w:space="0" w:color="auto"/>
              <w:left w:val="dotted" w:sz="4" w:space="0" w:color="auto"/>
              <w:bottom w:val="single" w:sz="4" w:space="0" w:color="000000"/>
              <w:right w:val="dotted" w:sz="4" w:space="0" w:color="auto"/>
            </w:tcBorders>
            <w:vAlign w:val="center"/>
          </w:tcPr>
          <w:p w14:paraId="0930BECD"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p>
          <w:p w14:paraId="2E146AF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134" w:type="dxa"/>
            <w:tcBorders>
              <w:top w:val="single" w:sz="6" w:space="0" w:color="auto"/>
              <w:left w:val="dotted" w:sz="4" w:space="0" w:color="auto"/>
              <w:bottom w:val="single" w:sz="4" w:space="0" w:color="000000"/>
              <w:right w:val="dotted" w:sz="4" w:space="0" w:color="auto"/>
            </w:tcBorders>
            <w:vAlign w:val="center"/>
          </w:tcPr>
          <w:p w14:paraId="6058F4FA"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275" w:type="dxa"/>
            <w:tcBorders>
              <w:top w:val="single" w:sz="6" w:space="0" w:color="auto"/>
              <w:left w:val="dotted" w:sz="4" w:space="0" w:color="auto"/>
              <w:bottom w:val="single" w:sz="4" w:space="0" w:color="000000"/>
              <w:right w:val="dotted" w:sz="4" w:space="0" w:color="auto"/>
            </w:tcBorders>
            <w:vAlign w:val="center"/>
          </w:tcPr>
          <w:p w14:paraId="4FBAF3D6"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351" w:type="dxa"/>
            <w:tcBorders>
              <w:top w:val="single" w:sz="6" w:space="0" w:color="auto"/>
              <w:left w:val="dotted" w:sz="4" w:space="0" w:color="auto"/>
              <w:bottom w:val="single" w:sz="4" w:space="0" w:color="000000"/>
              <w:right w:val="single" w:sz="6" w:space="0" w:color="auto"/>
            </w:tcBorders>
            <w:vAlign w:val="center"/>
          </w:tcPr>
          <w:p w14:paraId="62FB98A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9C7D7D" w:rsidRPr="006D7081" w14:paraId="2C5AEC4A" w14:textId="77777777" w:rsidTr="00E73FE6">
        <w:trPr>
          <w:cantSplit/>
          <w:trHeight w:val="110"/>
        </w:trPr>
        <w:tc>
          <w:tcPr>
            <w:tcW w:w="3261" w:type="dxa"/>
            <w:tcBorders>
              <w:left w:val="single" w:sz="4" w:space="0" w:color="auto"/>
              <w:bottom w:val="dotted" w:sz="4" w:space="0" w:color="auto"/>
              <w:right w:val="dotted" w:sz="4" w:space="0" w:color="auto"/>
            </w:tcBorders>
          </w:tcPr>
          <w:p w14:paraId="59C6FB0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1</w:t>
            </w:r>
          </w:p>
        </w:tc>
        <w:tc>
          <w:tcPr>
            <w:tcW w:w="1134" w:type="dxa"/>
            <w:tcBorders>
              <w:left w:val="dotted" w:sz="4" w:space="0" w:color="auto"/>
              <w:bottom w:val="dotted" w:sz="4" w:space="0" w:color="auto"/>
              <w:right w:val="dotted" w:sz="4" w:space="0" w:color="auto"/>
            </w:tcBorders>
            <w:vAlign w:val="center"/>
          </w:tcPr>
          <w:p w14:paraId="4199F81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w:t>
            </w:r>
          </w:p>
        </w:tc>
        <w:tc>
          <w:tcPr>
            <w:tcW w:w="1134" w:type="dxa"/>
            <w:tcBorders>
              <w:left w:val="dotted" w:sz="4" w:space="0" w:color="auto"/>
              <w:bottom w:val="dotted" w:sz="4" w:space="0" w:color="auto"/>
              <w:right w:val="dotted" w:sz="4" w:space="0" w:color="auto"/>
            </w:tcBorders>
          </w:tcPr>
          <w:p w14:paraId="4AD05AEF"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3</w:t>
            </w:r>
          </w:p>
        </w:tc>
        <w:tc>
          <w:tcPr>
            <w:tcW w:w="1275" w:type="dxa"/>
            <w:tcBorders>
              <w:left w:val="dotted" w:sz="4" w:space="0" w:color="auto"/>
              <w:bottom w:val="dotted" w:sz="4" w:space="0" w:color="auto"/>
              <w:right w:val="dotted" w:sz="4" w:space="0" w:color="auto"/>
            </w:tcBorders>
            <w:vAlign w:val="center"/>
          </w:tcPr>
          <w:p w14:paraId="363D59F7"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4</w:t>
            </w:r>
          </w:p>
        </w:tc>
        <w:tc>
          <w:tcPr>
            <w:tcW w:w="1351" w:type="dxa"/>
            <w:tcBorders>
              <w:left w:val="dotted" w:sz="4" w:space="0" w:color="auto"/>
              <w:bottom w:val="dotted" w:sz="4" w:space="0" w:color="auto"/>
              <w:right w:val="single" w:sz="6" w:space="0" w:color="auto"/>
            </w:tcBorders>
            <w:vAlign w:val="center"/>
          </w:tcPr>
          <w:p w14:paraId="6AB13C15"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 + 4)</w:t>
            </w:r>
          </w:p>
        </w:tc>
      </w:tr>
      <w:tr w:rsidR="009C7D7D" w:rsidRPr="006D7081" w14:paraId="627B2657" w14:textId="77777777" w:rsidTr="00544049">
        <w:trPr>
          <w:cantSplit/>
          <w:trHeight w:val="1556"/>
        </w:trPr>
        <w:tc>
          <w:tcPr>
            <w:tcW w:w="3261" w:type="dxa"/>
            <w:tcBorders>
              <w:left w:val="single" w:sz="4" w:space="0" w:color="auto"/>
              <w:bottom w:val="single" w:sz="4" w:space="0" w:color="auto"/>
              <w:right w:val="dotted" w:sz="4" w:space="0" w:color="auto"/>
            </w:tcBorders>
          </w:tcPr>
          <w:p w14:paraId="3727939F" w14:textId="77777777" w:rsidR="009C7D7D" w:rsidRPr="00800DE7" w:rsidRDefault="009C7D7D" w:rsidP="00A402D9">
            <w:pPr>
              <w:jc w:val="center"/>
              <w:rPr>
                <w:rFonts w:ascii="Arial" w:hAnsi="Arial" w:cs="Arial"/>
                <w:color w:val="000000" w:themeColor="text1"/>
              </w:rPr>
            </w:pPr>
          </w:p>
          <w:p w14:paraId="60E215EC" w14:textId="7310F372" w:rsidR="00E73FE6" w:rsidRPr="00DD3B2D" w:rsidRDefault="00E73FE6" w:rsidP="00DD3B2D">
            <w:pPr>
              <w:pStyle w:val="Nagwek"/>
              <w:tabs>
                <w:tab w:val="clear" w:pos="4536"/>
                <w:tab w:val="clear" w:pos="9072"/>
              </w:tabs>
              <w:spacing w:before="120"/>
              <w:jc w:val="center"/>
              <w:rPr>
                <w:rFonts w:ascii="Arial" w:hAnsi="Arial" w:cs="Arial"/>
                <w:sz w:val="20"/>
                <w:szCs w:val="20"/>
              </w:rPr>
            </w:pPr>
            <w:r w:rsidRPr="00DD3B2D">
              <w:rPr>
                <w:rFonts w:ascii="Arial" w:hAnsi="Arial" w:cs="Arial"/>
                <w:sz w:val="20"/>
                <w:szCs w:val="20"/>
              </w:rPr>
              <w:t>„Stacja rozdziału gazów technicznych w Sieć Badawcza Łukasiewicz – Instytucie Ciężkiej Syntezy Organicznej ”Blachownia””</w:t>
            </w:r>
          </w:p>
          <w:p w14:paraId="22F50866" w14:textId="164E9CCD" w:rsidR="00632337" w:rsidRPr="00DD3B2D" w:rsidRDefault="00632337" w:rsidP="00DD3B2D">
            <w:pPr>
              <w:pStyle w:val="Nagwek"/>
              <w:tabs>
                <w:tab w:val="clear" w:pos="4536"/>
                <w:tab w:val="clear" w:pos="9072"/>
              </w:tabs>
              <w:spacing w:before="120"/>
              <w:jc w:val="center"/>
              <w:rPr>
                <w:rFonts w:ascii="Arial" w:hAnsi="Arial" w:cs="Arial"/>
                <w:sz w:val="20"/>
                <w:szCs w:val="20"/>
              </w:rPr>
            </w:pPr>
          </w:p>
          <w:p w14:paraId="1B622DC2" w14:textId="0800D4EC" w:rsidR="00800DE7" w:rsidRPr="00800DE7" w:rsidRDefault="00800DE7" w:rsidP="00800DE7">
            <w:pPr>
              <w:spacing w:line="276" w:lineRule="auto"/>
              <w:jc w:val="center"/>
              <w:rPr>
                <w:rFonts w:ascii="Arial" w:hAnsi="Arial" w:cs="Arial"/>
                <w:color w:val="000000" w:themeColor="text1"/>
              </w:rPr>
            </w:pPr>
          </w:p>
        </w:tc>
        <w:tc>
          <w:tcPr>
            <w:tcW w:w="1134" w:type="dxa"/>
            <w:tcBorders>
              <w:top w:val="dotted" w:sz="4" w:space="0" w:color="auto"/>
              <w:left w:val="dotted" w:sz="4" w:space="0" w:color="auto"/>
              <w:bottom w:val="single" w:sz="4" w:space="0" w:color="auto"/>
              <w:right w:val="dotted" w:sz="4" w:space="0" w:color="auto"/>
            </w:tcBorders>
          </w:tcPr>
          <w:p w14:paraId="20822F4A" w14:textId="77777777" w:rsidR="009C7D7D" w:rsidRPr="006D7081" w:rsidRDefault="009C7D7D" w:rsidP="00D31D99">
            <w:pP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3D5CEC1F"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275" w:type="dxa"/>
            <w:tcBorders>
              <w:top w:val="dotted" w:sz="4" w:space="0" w:color="auto"/>
              <w:left w:val="dotted" w:sz="4" w:space="0" w:color="auto"/>
              <w:bottom w:val="single" w:sz="4" w:space="0" w:color="auto"/>
              <w:right w:val="dotted" w:sz="4" w:space="0" w:color="auto"/>
            </w:tcBorders>
          </w:tcPr>
          <w:p w14:paraId="30DB2A9E"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351" w:type="dxa"/>
            <w:tcBorders>
              <w:top w:val="dotted" w:sz="4" w:space="0" w:color="auto"/>
              <w:left w:val="dotted" w:sz="4" w:space="0" w:color="auto"/>
              <w:bottom w:val="single" w:sz="4" w:space="0" w:color="auto"/>
              <w:right w:val="single" w:sz="6" w:space="0" w:color="auto"/>
            </w:tcBorders>
          </w:tcPr>
          <w:p w14:paraId="62FEC291"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297AC680" w14:textId="77777777" w:rsidR="00AE6C6E" w:rsidRDefault="00AE6C6E" w:rsidP="00C133A0">
      <w:pPr>
        <w:spacing w:before="240" w:line="360" w:lineRule="auto"/>
        <w:jc w:val="center"/>
        <w:rPr>
          <w:rFonts w:ascii="Arial" w:hAnsi="Arial" w:cs="Arial"/>
          <w:b/>
          <w:sz w:val="22"/>
          <w:szCs w:val="22"/>
        </w:rPr>
      </w:pPr>
    </w:p>
    <w:p w14:paraId="6E440A0E" w14:textId="77777777" w:rsidR="007E6A7A" w:rsidRDefault="007E6A7A" w:rsidP="00C133A0">
      <w:pPr>
        <w:spacing w:before="240" w:line="360" w:lineRule="auto"/>
        <w:jc w:val="center"/>
        <w:rPr>
          <w:rFonts w:ascii="Arial" w:hAnsi="Arial" w:cs="Arial"/>
          <w:b/>
          <w:sz w:val="22"/>
          <w:szCs w:val="22"/>
        </w:rPr>
      </w:pPr>
    </w:p>
    <w:p w14:paraId="37EDCBCE" w14:textId="1D80B8F3"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lastRenderedPageBreak/>
        <w:t>Jednocześnie oświadczamy, że:</w:t>
      </w:r>
    </w:p>
    <w:p w14:paraId="38B07175" w14:textId="21A07EA6"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E73FE6">
        <w:rPr>
          <w:rFonts w:ascii="Arial" w:hAnsi="Arial" w:cs="Arial"/>
          <w:sz w:val="22"/>
          <w:szCs w:val="22"/>
        </w:rPr>
        <w:t>10</w:t>
      </w:r>
      <w:r w:rsidR="00997CC0" w:rsidRPr="006D7081">
        <w:rPr>
          <w:rFonts w:ascii="Arial" w:hAnsi="Arial" w:cs="Arial"/>
          <w:sz w:val="22"/>
          <w:szCs w:val="22"/>
        </w:rPr>
        <w:t>.202</w:t>
      </w:r>
      <w:r w:rsidR="007D56F3">
        <w:rPr>
          <w:rFonts w:ascii="Arial" w:hAnsi="Arial" w:cs="Arial"/>
          <w:sz w:val="22"/>
          <w:szCs w:val="22"/>
        </w:rPr>
        <w:t>2</w:t>
      </w:r>
      <w:r w:rsidR="006841F9" w:rsidRPr="006D7081">
        <w:rPr>
          <w:rFonts w:ascii="Arial" w:hAnsi="Arial" w:cs="Arial"/>
          <w:sz w:val="22"/>
          <w:szCs w:val="22"/>
        </w:rPr>
        <w:t xml:space="preserve"> pn.:</w:t>
      </w:r>
      <w:r w:rsidR="00E73FE6">
        <w:rPr>
          <w:rFonts w:ascii="Arial" w:hAnsi="Arial" w:cs="Arial"/>
          <w:sz w:val="22"/>
          <w:szCs w:val="22"/>
        </w:rPr>
        <w:t xml:space="preserve"> </w:t>
      </w:r>
      <w:r w:rsidR="00E73FE6" w:rsidRPr="00800DE7">
        <w:rPr>
          <w:rFonts w:ascii="Arial" w:hAnsi="Arial" w:cs="Arial"/>
          <w:color w:val="000000" w:themeColor="text1"/>
          <w:sz w:val="22"/>
          <w:szCs w:val="22"/>
        </w:rPr>
        <w:t>„</w:t>
      </w:r>
      <w:r w:rsidR="00E73FE6">
        <w:rPr>
          <w:rFonts w:ascii="Arial" w:hAnsi="Arial" w:cs="Arial"/>
          <w:color w:val="000000" w:themeColor="text1"/>
          <w:sz w:val="22"/>
          <w:szCs w:val="22"/>
        </w:rPr>
        <w:t>Stacja rozdziału gazów technicznych w Sieć Badawcza Łukasiewicz – Instytucie Ciężkiej Syntezy Organicznej ”Blachownia””</w:t>
      </w:r>
      <w:r w:rsidRPr="006D7081">
        <w:rPr>
          <w:rFonts w:ascii="Arial" w:hAnsi="Arial" w:cs="Arial"/>
          <w:sz w:val="22"/>
          <w:szCs w:val="22"/>
        </w:rPr>
        <w:t xml:space="preserve"> 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63FD6440" w14:textId="018019D8"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52D485DE"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w:t>
      </w:r>
      <w:r w:rsidR="005F3876">
        <w:rPr>
          <w:rFonts w:ascii="Arial" w:hAnsi="Arial" w:cs="Arial"/>
          <w:sz w:val="22"/>
          <w:szCs w:val="22"/>
        </w:rPr>
        <w:t xml:space="preserve"> </w:t>
      </w:r>
      <w:r w:rsidRPr="006D7081">
        <w:rPr>
          <w:rFonts w:ascii="Arial" w:hAnsi="Arial" w:cs="Arial"/>
          <w:sz w:val="22"/>
          <w:szCs w:val="22"/>
        </w:rPr>
        <w:t>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w:t>
      </w:r>
      <w:r w:rsidR="005F3876">
        <w:rPr>
          <w:rFonts w:ascii="Arial" w:hAnsi="Arial" w:cs="Arial"/>
          <w:sz w:val="22"/>
          <w:szCs w:val="22"/>
        </w:rPr>
        <w:t xml:space="preserve">, dokumentacją projektową, specyfikacją techniczną wykonania i odbioru robót, przedmiarem robót </w:t>
      </w:r>
      <w:r w:rsidR="00E91624" w:rsidRPr="006D7081">
        <w:rPr>
          <w:rFonts w:ascii="Arial" w:hAnsi="Arial" w:cs="Arial"/>
          <w:sz w:val="22"/>
          <w:szCs w:val="22"/>
        </w:rPr>
        <w:t>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4686CA4F" w14:textId="4036EE65"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3D59270D" w:rsidR="00757FE0" w:rsidRPr="006D7081" w:rsidRDefault="00900692" w:rsidP="00A00BAD">
      <w:pPr>
        <w:numPr>
          <w:ilvl w:val="0"/>
          <w:numId w:val="4"/>
        </w:numPr>
        <w:spacing w:before="120" w:after="120"/>
        <w:ind w:left="357" w:hanging="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6128" behindDoc="0" locked="0" layoutInCell="1" allowOverlap="1" wp14:anchorId="71A0AFFD" wp14:editId="1DF78FED">
                <wp:simplePos x="0" y="0"/>
                <wp:positionH relativeFrom="column">
                  <wp:posOffset>3219450</wp:posOffset>
                </wp:positionH>
                <wp:positionV relativeFrom="paragraph">
                  <wp:posOffset>104140</wp:posOffset>
                </wp:positionV>
                <wp:extent cx="133350" cy="90805"/>
                <wp:effectExtent l="9525" t="13970" r="9525"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C19B" id="Rectangle 38" o:spid="_x0000_s1026" style="position:absolute;margin-left:253.5pt;margin-top:8.2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"/>
            </w:pict>
          </mc:Fallback>
        </mc:AlternateContent>
      </w:r>
      <w:r w:rsidR="00757FE0"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r w:rsidRPr="006D7081">
        <w:rPr>
          <w:rFonts w:ascii="Arial" w:hAnsi="Arial" w:cs="Arial"/>
          <w:sz w:val="22"/>
          <w:szCs w:val="22"/>
        </w:rPr>
        <w:t xml:space="preserve">       m</w:t>
      </w:r>
      <w:r>
        <w:rPr>
          <w:rFonts w:ascii="Arial" w:hAnsi="Arial" w:cs="Arial"/>
          <w:sz w:val="22"/>
          <w:szCs w:val="22"/>
        </w:rPr>
        <w:t>ikro</w:t>
      </w:r>
      <w:r w:rsidRPr="006D7081">
        <w:rPr>
          <w:rFonts w:ascii="Arial" w:hAnsi="Arial" w:cs="Arial"/>
          <w:sz w:val="22"/>
          <w:szCs w:val="22"/>
        </w:rPr>
        <w:t>przedsiębior</w:t>
      </w:r>
      <w:r>
        <w:rPr>
          <w:rFonts w:ascii="Arial" w:hAnsi="Arial" w:cs="Arial"/>
          <w:sz w:val="22"/>
          <w:szCs w:val="22"/>
        </w:rPr>
        <w:t>stwem</w:t>
      </w:r>
      <w:r w:rsidR="00FA1B01">
        <w:rPr>
          <w:rFonts w:ascii="Arial" w:hAnsi="Arial" w:cs="Arial"/>
          <w:sz w:val="22"/>
          <w:szCs w:val="22"/>
        </w:rPr>
        <w:t>,</w:t>
      </w:r>
    </w:p>
    <w:p w14:paraId="3771FB52" w14:textId="49AB1B8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8F8D"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294C"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NsCAIAABQ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3983"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444BF7E3" w14:textId="3171A43F" w:rsidR="00900692" w:rsidRDefault="00900692" w:rsidP="00570A2D">
      <w:pPr>
        <w:ind w:left="357"/>
        <w:jc w:val="both"/>
        <w:rPr>
          <w:rFonts w:ascii="Arial" w:hAnsi="Arial" w:cs="Arial"/>
          <w:sz w:val="22"/>
          <w:szCs w:val="22"/>
        </w:rPr>
      </w:pPr>
    </w:p>
    <w:p w14:paraId="6FB6C420" w14:textId="23B857F0" w:rsidR="00900692" w:rsidRPr="00900692" w:rsidRDefault="001960B4" w:rsidP="001960B4">
      <w:pPr>
        <w:pStyle w:val="Akapitzlist"/>
        <w:numPr>
          <w:ilvl w:val="0"/>
          <w:numId w:val="4"/>
        </w:numPr>
        <w:spacing w:line="360" w:lineRule="auto"/>
        <w:jc w:val="both"/>
        <w:rPr>
          <w:rFonts w:ascii="Arial" w:hAnsi="Arial" w:cs="Arial"/>
          <w:sz w:val="22"/>
          <w:szCs w:val="22"/>
        </w:rPr>
      </w:pPr>
      <w:r>
        <w:rPr>
          <w:rFonts w:ascii="Arial" w:hAnsi="Arial" w:cs="Arial"/>
          <w:sz w:val="22"/>
          <w:szCs w:val="22"/>
        </w:rPr>
        <w:t>Oferta zawiera informacje stanowiące tajemnicę przedsiębiorstwa w rozumieniu przepisów ustawy o zwalczaniu nieuczciwej konkurencji</w:t>
      </w:r>
      <w:r w:rsidR="00991CD4">
        <w:rPr>
          <w:rFonts w:ascii="Arial" w:hAnsi="Arial" w:cs="Arial"/>
          <w:sz w:val="22"/>
          <w:szCs w:val="22"/>
        </w:rPr>
        <w:t>:</w:t>
      </w:r>
    </w:p>
    <w:p w14:paraId="2AC350FB" w14:textId="32CF302C" w:rsidR="00AC269B" w:rsidRDefault="001960B4" w:rsidP="001960B4">
      <w:pPr>
        <w:spacing w:line="360" w:lineRule="auto"/>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700224" behindDoc="0" locked="0" layoutInCell="1" allowOverlap="1" wp14:anchorId="4FE71977" wp14:editId="4F24BE95">
                <wp:simplePos x="0" y="0"/>
                <wp:positionH relativeFrom="column">
                  <wp:posOffset>1314450</wp:posOffset>
                </wp:positionH>
                <wp:positionV relativeFrom="paragraph">
                  <wp:posOffset>22860</wp:posOffset>
                </wp:positionV>
                <wp:extent cx="133350" cy="90805"/>
                <wp:effectExtent l="9525" t="13970" r="952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0C01E" id="Rectangle 38" o:spid="_x0000_s1026" style="position:absolute;margin-left:103.5pt;margin-top:1.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"/>
            </w:pict>
          </mc:Fallback>
        </mc:AlternateContent>
      </w:r>
      <w:r w:rsidRPr="006D7081">
        <w:rPr>
          <w:rFonts w:ascii="Arial" w:hAnsi="Arial" w:cs="Arial"/>
          <w:noProof/>
          <w:sz w:val="22"/>
          <w:szCs w:val="22"/>
        </w:rPr>
        <mc:AlternateContent>
          <mc:Choice Requires="wps">
            <w:drawing>
              <wp:anchor distT="0" distB="0" distL="114300" distR="114300" simplePos="0" relativeHeight="251698176" behindDoc="0" locked="0" layoutInCell="1" allowOverlap="1" wp14:anchorId="7B7D2B19" wp14:editId="0451FE3A">
                <wp:simplePos x="0" y="0"/>
                <wp:positionH relativeFrom="column">
                  <wp:posOffset>314325</wp:posOffset>
                </wp:positionH>
                <wp:positionV relativeFrom="paragraph">
                  <wp:posOffset>22860</wp:posOffset>
                </wp:positionV>
                <wp:extent cx="133350" cy="90805"/>
                <wp:effectExtent l="9525" t="13970" r="9525" b="952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12D2" id="Rectangle 38" o:spid="_x0000_s1026" style="position:absolute;margin-left:24.75pt;margin-top:1.8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mBadQtsAAAAGAQAA&#10;DwAAAAAAAAAAAAAAAABiBAAAZHJzL2Rvd25yZXYueG1sUEsFBgAAAAAEAAQA8wAAAGoFAAAAAA==&#10;"/>
            </w:pict>
          </mc:Fallback>
        </mc:AlternateContent>
      </w:r>
      <w:r w:rsidRPr="006D7081">
        <w:rPr>
          <w:rFonts w:ascii="Arial" w:hAnsi="Arial" w:cs="Arial"/>
          <w:sz w:val="22"/>
          <w:szCs w:val="22"/>
        </w:rPr>
        <w:t xml:space="preserve"> </w:t>
      </w:r>
      <w:r>
        <w:rPr>
          <w:rFonts w:ascii="Arial" w:hAnsi="Arial" w:cs="Arial"/>
          <w:sz w:val="22"/>
          <w:szCs w:val="22"/>
        </w:rPr>
        <w:t xml:space="preserve">        TAK                  NIE</w:t>
      </w:r>
    </w:p>
    <w:p w14:paraId="46986236" w14:textId="5372CB89" w:rsidR="00613971" w:rsidRPr="00613971" w:rsidRDefault="00613971" w:rsidP="00613971">
      <w:pPr>
        <w:pStyle w:val="Akapitzlist"/>
        <w:numPr>
          <w:ilvl w:val="0"/>
          <w:numId w:val="4"/>
        </w:numPr>
        <w:spacing w:line="360" w:lineRule="auto"/>
        <w:jc w:val="both"/>
        <w:rPr>
          <w:rFonts w:ascii="Arial" w:hAnsi="Arial" w:cs="Arial"/>
          <w:sz w:val="22"/>
          <w:szCs w:val="22"/>
        </w:rPr>
      </w:pPr>
      <w:r>
        <w:rPr>
          <w:rFonts w:ascii="Arial" w:hAnsi="Arial" w:cs="Arial"/>
          <w:sz w:val="22"/>
          <w:szCs w:val="22"/>
        </w:rPr>
        <w:t>Oświadczamy, iż w</w:t>
      </w:r>
      <w:r w:rsidRPr="00613971">
        <w:rPr>
          <w:rFonts w:ascii="Arial" w:hAnsi="Arial" w:cs="Arial"/>
          <w:sz w:val="22"/>
          <w:szCs w:val="22"/>
        </w:rPr>
        <w:t>adium wnie</w:t>
      </w:r>
      <w:r w:rsidR="00D15988">
        <w:rPr>
          <w:rFonts w:ascii="Arial" w:hAnsi="Arial" w:cs="Arial"/>
          <w:sz w:val="22"/>
          <w:szCs w:val="22"/>
        </w:rPr>
        <w:t>śliśmy</w:t>
      </w:r>
      <w:r w:rsidRPr="00613971">
        <w:rPr>
          <w:rFonts w:ascii="Arial" w:hAnsi="Arial" w:cs="Arial"/>
          <w:sz w:val="22"/>
          <w:szCs w:val="22"/>
        </w:rPr>
        <w:t xml:space="preserve"> w formie:</w:t>
      </w:r>
      <w:r w:rsidR="00B024E3">
        <w:rPr>
          <w:rFonts w:ascii="Arial" w:hAnsi="Arial" w:cs="Arial"/>
          <w:sz w:val="22"/>
          <w:szCs w:val="22"/>
        </w:rPr>
        <w:t xml:space="preserve"> </w:t>
      </w:r>
      <w:r w:rsidR="00FE2B38">
        <w:rPr>
          <w:rFonts w:ascii="Arial" w:hAnsi="Arial" w:cs="Arial"/>
          <w:sz w:val="22"/>
          <w:szCs w:val="22"/>
        </w:rPr>
        <w:t>…</w:t>
      </w:r>
      <w:r w:rsidRPr="00613971">
        <w:rPr>
          <w:rFonts w:ascii="Arial" w:hAnsi="Arial" w:cs="Arial"/>
          <w:sz w:val="22"/>
          <w:szCs w:val="22"/>
        </w:rPr>
        <w:t xml:space="preserve"> ……………</w:t>
      </w:r>
      <w:r>
        <w:rPr>
          <w:rFonts w:ascii="Arial" w:hAnsi="Arial" w:cs="Arial"/>
          <w:sz w:val="22"/>
          <w:szCs w:val="22"/>
        </w:rPr>
        <w:t>..</w:t>
      </w:r>
      <w:r w:rsidRPr="00613971">
        <w:rPr>
          <w:rFonts w:ascii="Arial" w:hAnsi="Arial" w:cs="Arial"/>
          <w:sz w:val="22"/>
          <w:szCs w:val="22"/>
        </w:rPr>
        <w:t>.</w:t>
      </w:r>
    </w:p>
    <w:p w14:paraId="5177D71C" w14:textId="08A3089E" w:rsidR="00613971" w:rsidRPr="00613971" w:rsidRDefault="00544049" w:rsidP="00613971">
      <w:pPr>
        <w:pStyle w:val="Akapitzlist"/>
        <w:spacing w:line="360" w:lineRule="auto"/>
        <w:ind w:left="360"/>
        <w:jc w:val="both"/>
        <w:rPr>
          <w:rFonts w:ascii="Arial" w:hAnsi="Arial" w:cs="Arial"/>
          <w:sz w:val="22"/>
          <w:szCs w:val="22"/>
        </w:rPr>
      </w:pPr>
      <w:r>
        <w:rPr>
          <w:rFonts w:ascii="Arial" w:hAnsi="Arial" w:cs="Arial"/>
          <w:sz w:val="22"/>
          <w:szCs w:val="22"/>
        </w:rPr>
        <w:t>W</w:t>
      </w:r>
      <w:r w:rsidR="00613971" w:rsidRPr="00613971">
        <w:rPr>
          <w:rFonts w:ascii="Arial" w:hAnsi="Arial" w:cs="Arial"/>
          <w:sz w:val="22"/>
          <w:szCs w:val="22"/>
        </w:rPr>
        <w:t xml:space="preserve">adium wniesione </w:t>
      </w:r>
      <w:r w:rsidR="00613971">
        <w:rPr>
          <w:rFonts w:ascii="Arial" w:hAnsi="Arial" w:cs="Arial"/>
          <w:sz w:val="22"/>
          <w:szCs w:val="22"/>
        </w:rPr>
        <w:t xml:space="preserve">w pieniądzu </w:t>
      </w:r>
      <w:r w:rsidR="00613971" w:rsidRPr="00613971">
        <w:rPr>
          <w:rFonts w:ascii="Arial" w:hAnsi="Arial" w:cs="Arial"/>
          <w:sz w:val="22"/>
          <w:szCs w:val="22"/>
        </w:rPr>
        <w:t>przelewem na rachunek bankowy,</w:t>
      </w:r>
      <w:r w:rsidR="00613971">
        <w:rPr>
          <w:rFonts w:ascii="Arial" w:hAnsi="Arial" w:cs="Arial"/>
          <w:sz w:val="22"/>
          <w:szCs w:val="22"/>
        </w:rPr>
        <w:t xml:space="preserve"> na</w:t>
      </w:r>
      <w:r>
        <w:rPr>
          <w:rFonts w:ascii="Arial" w:hAnsi="Arial" w:cs="Arial"/>
          <w:sz w:val="22"/>
          <w:szCs w:val="22"/>
        </w:rPr>
        <w:t>leży</w:t>
      </w:r>
      <w:r w:rsidR="00613971">
        <w:rPr>
          <w:rFonts w:ascii="Arial" w:hAnsi="Arial" w:cs="Arial"/>
          <w:sz w:val="22"/>
          <w:szCs w:val="22"/>
        </w:rPr>
        <w:t xml:space="preserve"> </w:t>
      </w:r>
      <w:r>
        <w:rPr>
          <w:rFonts w:ascii="Arial" w:hAnsi="Arial" w:cs="Arial"/>
          <w:sz w:val="22"/>
          <w:szCs w:val="22"/>
        </w:rPr>
        <w:t xml:space="preserve">zwrócić na </w:t>
      </w:r>
      <w:r w:rsidR="00613971">
        <w:rPr>
          <w:rFonts w:ascii="Arial" w:hAnsi="Arial" w:cs="Arial"/>
          <w:sz w:val="22"/>
          <w:szCs w:val="22"/>
        </w:rPr>
        <w:t>rachunek bankowy</w:t>
      </w:r>
      <w:r w:rsidR="00D15988">
        <w:rPr>
          <w:rFonts w:ascii="Arial" w:hAnsi="Arial" w:cs="Arial"/>
          <w:sz w:val="22"/>
          <w:szCs w:val="22"/>
        </w:rPr>
        <w:t xml:space="preserve"> </w:t>
      </w:r>
      <w:r w:rsidR="00613971">
        <w:rPr>
          <w:rFonts w:ascii="Arial" w:hAnsi="Arial" w:cs="Arial"/>
          <w:sz w:val="22"/>
          <w:szCs w:val="22"/>
        </w:rPr>
        <w:t>o nr</w:t>
      </w:r>
      <w:r>
        <w:rPr>
          <w:rFonts w:ascii="Arial" w:hAnsi="Arial" w:cs="Arial"/>
          <w:sz w:val="22"/>
          <w:szCs w:val="22"/>
        </w:rPr>
        <w:t xml:space="preserve"> </w:t>
      </w:r>
      <w:r w:rsidR="00B024E3">
        <w:rPr>
          <w:rFonts w:ascii="Arial" w:hAnsi="Arial" w:cs="Arial"/>
          <w:sz w:val="22"/>
          <w:szCs w:val="22"/>
        </w:rPr>
        <w:t xml:space="preserve"> </w:t>
      </w:r>
      <w:r>
        <w:rPr>
          <w:rFonts w:ascii="Arial" w:hAnsi="Arial" w:cs="Arial"/>
          <w:sz w:val="22"/>
          <w:szCs w:val="22"/>
        </w:rPr>
        <w:t>……</w:t>
      </w:r>
      <w:r w:rsidR="00613971">
        <w:rPr>
          <w:rFonts w:ascii="Arial" w:hAnsi="Arial" w:cs="Arial"/>
          <w:sz w:val="22"/>
          <w:szCs w:val="22"/>
        </w:rPr>
        <w:t>.………………………………….……..</w:t>
      </w:r>
      <w:r w:rsidR="00613971" w:rsidRPr="00613971">
        <w:rPr>
          <w:rFonts w:ascii="Arial" w:hAnsi="Arial" w:cs="Arial"/>
          <w:sz w:val="22"/>
          <w:szCs w:val="22"/>
        </w:rPr>
        <w:t xml:space="preserve"> </w:t>
      </w:r>
    </w:p>
    <w:p w14:paraId="22067F02" w14:textId="77581DEE" w:rsidR="00AC269B" w:rsidRDefault="00B024E3" w:rsidP="00B024E3">
      <w:pPr>
        <w:spacing w:after="120" w:line="360" w:lineRule="auto"/>
        <w:ind w:left="357" w:hanging="357"/>
        <w:jc w:val="both"/>
        <w:rPr>
          <w:rFonts w:ascii="Arial" w:hAnsi="Arial" w:cs="Arial"/>
          <w:sz w:val="22"/>
          <w:szCs w:val="22"/>
        </w:rPr>
      </w:pPr>
      <w:r>
        <w:rPr>
          <w:rFonts w:ascii="Arial" w:hAnsi="Arial" w:cs="Arial"/>
          <w:sz w:val="22"/>
          <w:szCs w:val="22"/>
        </w:rPr>
        <w:t>9</w:t>
      </w:r>
      <w:r w:rsidR="00AC269B">
        <w:rPr>
          <w:rFonts w:ascii="Arial" w:hAnsi="Arial" w:cs="Arial"/>
          <w:sz w:val="22"/>
          <w:szCs w:val="22"/>
        </w:rPr>
        <w:t>.</w:t>
      </w:r>
      <w:r w:rsidR="00AC269B">
        <w:rPr>
          <w:rFonts w:ascii="Arial" w:hAnsi="Arial" w:cs="Arial"/>
          <w:sz w:val="22"/>
          <w:szCs w:val="22"/>
        </w:rPr>
        <w:tab/>
        <w:t>Następującą część zamówienia zamierzamy</w:t>
      </w:r>
      <w:r w:rsidR="00AE6C6E">
        <w:rPr>
          <w:rFonts w:ascii="Arial" w:hAnsi="Arial" w:cs="Arial"/>
          <w:sz w:val="22"/>
          <w:szCs w:val="22"/>
        </w:rPr>
        <w:t xml:space="preserve"> </w:t>
      </w:r>
      <w:r w:rsidR="00AC269B">
        <w:rPr>
          <w:rFonts w:ascii="Arial" w:hAnsi="Arial" w:cs="Arial"/>
          <w:sz w:val="22"/>
          <w:szCs w:val="22"/>
        </w:rPr>
        <w:t>/</w:t>
      </w:r>
      <w:r w:rsidR="00AE6C6E">
        <w:rPr>
          <w:rFonts w:ascii="Arial" w:hAnsi="Arial" w:cs="Arial"/>
          <w:sz w:val="22"/>
          <w:szCs w:val="22"/>
        </w:rPr>
        <w:t xml:space="preserve"> </w:t>
      </w:r>
      <w:r w:rsidR="00AC269B">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77777777" w:rsidR="00570A2D" w:rsidRPr="006D7081"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082C3C85" w:rsidR="004F3C5A" w:rsidRPr="00613971" w:rsidRDefault="00613971" w:rsidP="00613971">
      <w:pPr>
        <w:tabs>
          <w:tab w:val="left" w:pos="284"/>
        </w:tabs>
        <w:spacing w:line="360" w:lineRule="auto"/>
        <w:ind w:left="284" w:hanging="568"/>
        <w:jc w:val="both"/>
        <w:rPr>
          <w:rFonts w:ascii="Arial" w:hAnsi="Arial" w:cs="Arial"/>
          <w:sz w:val="22"/>
          <w:szCs w:val="22"/>
        </w:rPr>
      </w:pPr>
      <w:r>
        <w:rPr>
          <w:rFonts w:ascii="Arial" w:hAnsi="Arial" w:cs="Arial"/>
          <w:sz w:val="22"/>
          <w:szCs w:val="22"/>
        </w:rPr>
        <w:lastRenderedPageBreak/>
        <w:t>1</w:t>
      </w:r>
      <w:r w:rsidR="00B024E3">
        <w:rPr>
          <w:rFonts w:ascii="Arial" w:hAnsi="Arial" w:cs="Arial"/>
          <w:sz w:val="22"/>
          <w:szCs w:val="22"/>
        </w:rPr>
        <w:t>0</w:t>
      </w:r>
      <w:r>
        <w:rPr>
          <w:rFonts w:ascii="Arial" w:hAnsi="Arial" w:cs="Arial"/>
          <w:sz w:val="22"/>
          <w:szCs w:val="22"/>
        </w:rPr>
        <w:t>.</w:t>
      </w:r>
      <w:r>
        <w:rPr>
          <w:rFonts w:ascii="Arial" w:hAnsi="Arial" w:cs="Arial"/>
          <w:sz w:val="22"/>
          <w:szCs w:val="22"/>
        </w:rPr>
        <w:tab/>
      </w:r>
      <w:r w:rsidR="004F3C5A" w:rsidRPr="00613971">
        <w:rPr>
          <w:rFonts w:ascii="Arial" w:hAnsi="Arial" w:cs="Arial"/>
          <w:sz w:val="22"/>
          <w:szCs w:val="22"/>
        </w:rPr>
        <w:t xml:space="preserve">Oświadczam(y), że wypełniłem(liśmy) obowiązki informacyjne przewidziane </w:t>
      </w:r>
      <w:r w:rsidR="00E52779" w:rsidRPr="00613971">
        <w:rPr>
          <w:rFonts w:ascii="Arial" w:hAnsi="Arial" w:cs="Arial"/>
          <w:sz w:val="22"/>
          <w:szCs w:val="22"/>
        </w:rPr>
        <w:t xml:space="preserve">                 </w:t>
      </w:r>
      <w:r w:rsidR="004F3C5A" w:rsidRPr="00613971">
        <w:rPr>
          <w:rFonts w:ascii="Arial" w:hAnsi="Arial" w:cs="Arial"/>
          <w:sz w:val="22"/>
          <w:szCs w:val="22"/>
        </w:rPr>
        <w:t>w</w:t>
      </w:r>
      <w:r w:rsidR="00E52779" w:rsidRPr="00613971">
        <w:rPr>
          <w:rFonts w:ascii="Arial" w:hAnsi="Arial" w:cs="Arial"/>
          <w:sz w:val="22"/>
          <w:szCs w:val="22"/>
        </w:rPr>
        <w:t> </w:t>
      </w:r>
      <w:r w:rsidR="004F3C5A" w:rsidRPr="00613971">
        <w:rPr>
          <w:rFonts w:ascii="Arial" w:hAnsi="Arial" w:cs="Arial"/>
          <w:sz w:val="22"/>
          <w:szCs w:val="22"/>
        </w:rPr>
        <w:t>art. 13 lub art. 14 RODO</w:t>
      </w:r>
      <w:r w:rsidR="004F3C5A" w:rsidRPr="00613971">
        <w:rPr>
          <w:rFonts w:ascii="Arial" w:hAnsi="Arial" w:cs="Arial"/>
          <w:sz w:val="22"/>
          <w:szCs w:val="22"/>
          <w:vertAlign w:val="superscript"/>
        </w:rPr>
        <w:t>1)</w:t>
      </w:r>
      <w:r w:rsidR="004F3C5A" w:rsidRPr="00613971">
        <w:rPr>
          <w:rFonts w:ascii="Arial" w:hAnsi="Arial" w:cs="Arial"/>
          <w:sz w:val="22"/>
          <w:szCs w:val="22"/>
        </w:rPr>
        <w:t xml:space="preserve"> wobec osób fizycznych, od których dane osobowe bezpośrednio lub pośrednio pozyskałem(li</w:t>
      </w:r>
      <w:r w:rsidR="007B4747" w:rsidRPr="00613971">
        <w:rPr>
          <w:rFonts w:ascii="Arial" w:hAnsi="Arial" w:cs="Arial"/>
          <w:sz w:val="22"/>
          <w:szCs w:val="22"/>
        </w:rPr>
        <w:t>ś</w:t>
      </w:r>
      <w:r w:rsidR="004F3C5A" w:rsidRPr="00613971">
        <w:rPr>
          <w:rFonts w:ascii="Arial" w:hAnsi="Arial" w:cs="Arial"/>
          <w:sz w:val="22"/>
          <w:szCs w:val="22"/>
        </w:rPr>
        <w:t xml:space="preserve">my) w celu ubiegania się o udzielenie zamówienia publicznego w niniejszym postępowaniu </w:t>
      </w:r>
      <w:r w:rsidR="009A2618" w:rsidRPr="00613971">
        <w:rPr>
          <w:rFonts w:ascii="Arial" w:hAnsi="Arial" w:cs="Arial"/>
          <w:sz w:val="22"/>
          <w:szCs w:val="22"/>
        </w:rPr>
        <w:t>*</w:t>
      </w:r>
      <w:r w:rsidR="004F3C5A" w:rsidRPr="00613971">
        <w:rPr>
          <w:rFonts w:ascii="Arial" w:hAnsi="Arial" w:cs="Arial"/>
          <w:sz w:val="22"/>
          <w:szCs w:val="22"/>
        </w:rPr>
        <w:t>.</w:t>
      </w:r>
    </w:p>
    <w:p w14:paraId="7E424BEC" w14:textId="0EFDA7A5" w:rsidR="00B143CC" w:rsidRPr="00AE6C6E" w:rsidRDefault="00991CD4" w:rsidP="00D15988">
      <w:pPr>
        <w:tabs>
          <w:tab w:val="left" w:pos="284"/>
        </w:tabs>
        <w:spacing w:before="60" w:line="360" w:lineRule="auto"/>
        <w:ind w:left="284" w:hanging="568"/>
        <w:jc w:val="both"/>
        <w:rPr>
          <w:rFonts w:ascii="Arial" w:hAnsi="Arial" w:cs="Arial"/>
          <w:sz w:val="22"/>
          <w:szCs w:val="22"/>
        </w:rPr>
      </w:pPr>
      <w:r>
        <w:rPr>
          <w:rFonts w:ascii="Arial" w:hAnsi="Arial" w:cs="Arial"/>
          <w:sz w:val="22"/>
          <w:szCs w:val="22"/>
        </w:rPr>
        <w:t>1</w:t>
      </w:r>
      <w:r w:rsidR="00B024E3">
        <w:rPr>
          <w:rFonts w:ascii="Arial" w:hAnsi="Arial" w:cs="Arial"/>
          <w:sz w:val="22"/>
          <w:szCs w:val="22"/>
        </w:rPr>
        <w:t>1</w:t>
      </w:r>
      <w:r w:rsidR="00AE6C6E">
        <w:rPr>
          <w:rFonts w:ascii="Arial" w:hAnsi="Arial" w:cs="Arial"/>
          <w:sz w:val="22"/>
          <w:szCs w:val="22"/>
        </w:rPr>
        <w:t>.</w:t>
      </w:r>
      <w:r w:rsidR="00AE6C6E">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275A4D5A" w:rsidR="00B143CC" w:rsidRPr="006D7081" w:rsidRDefault="00B143CC" w:rsidP="006455A0">
      <w:pPr>
        <w:pStyle w:val="Akapitzlist"/>
        <w:spacing w:line="360" w:lineRule="auto"/>
        <w:ind w:left="567" w:hanging="207"/>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6455A0">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w:t>
      </w:r>
    </w:p>
    <w:p w14:paraId="31783AE2" w14:textId="6168217B" w:rsidR="00B143CC" w:rsidRPr="006D7081" w:rsidRDefault="00B143CC" w:rsidP="006455A0">
      <w:pPr>
        <w:pStyle w:val="Akapitzlist"/>
        <w:tabs>
          <w:tab w:val="left" w:pos="709"/>
        </w:tabs>
        <w:spacing w:before="120" w:line="360" w:lineRule="auto"/>
        <w:ind w:left="567" w:hanging="210"/>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r w:rsidR="006455A0">
        <w:rPr>
          <w:rFonts w:ascii="Arial" w:hAnsi="Arial" w:cs="Arial"/>
          <w:sz w:val="22"/>
          <w:szCs w:val="22"/>
        </w:rPr>
        <w:t>…….</w:t>
      </w:r>
    </w:p>
    <w:p w14:paraId="6C77CE36" w14:textId="745196F9" w:rsidR="002A26DD"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36EE6D0" w14:textId="21A20E5C" w:rsidR="00F91641" w:rsidRDefault="006455A0" w:rsidP="00CE7048">
      <w:pPr>
        <w:pStyle w:val="Akapitzlist"/>
        <w:tabs>
          <w:tab w:val="left" w:pos="0"/>
        </w:tabs>
        <w:spacing w:before="60" w:line="360" w:lineRule="auto"/>
        <w:ind w:left="141" w:hanging="425"/>
        <w:jc w:val="both"/>
        <w:rPr>
          <w:rFonts w:ascii="Arial" w:hAnsi="Arial" w:cs="Arial"/>
          <w:sz w:val="22"/>
          <w:szCs w:val="22"/>
        </w:rPr>
      </w:pPr>
      <w:r>
        <w:rPr>
          <w:rFonts w:ascii="Arial" w:hAnsi="Arial" w:cs="Arial"/>
          <w:sz w:val="22"/>
          <w:szCs w:val="22"/>
        </w:rPr>
        <w:t>1</w:t>
      </w:r>
      <w:r w:rsidR="00B024E3">
        <w:rPr>
          <w:rFonts w:ascii="Arial" w:hAnsi="Arial" w:cs="Arial"/>
          <w:sz w:val="22"/>
          <w:szCs w:val="22"/>
        </w:rPr>
        <w:t>2</w:t>
      </w:r>
      <w:r w:rsidR="00D15988">
        <w:rPr>
          <w:rFonts w:ascii="Arial" w:hAnsi="Arial" w:cs="Arial"/>
          <w:sz w:val="22"/>
          <w:szCs w:val="22"/>
        </w:rPr>
        <w:t>.</w:t>
      </w:r>
      <w:r w:rsidR="00D15988">
        <w:rPr>
          <w:rFonts w:ascii="Arial" w:hAnsi="Arial" w:cs="Arial"/>
          <w:sz w:val="22"/>
          <w:szCs w:val="22"/>
        </w:rPr>
        <w:tab/>
      </w:r>
      <w:r>
        <w:rPr>
          <w:rFonts w:ascii="Arial" w:hAnsi="Arial" w:cs="Arial"/>
          <w:sz w:val="22"/>
          <w:szCs w:val="22"/>
        </w:rPr>
        <w:t>Wskazuję, że dokumenty potwierdzające</w:t>
      </w:r>
      <w:r w:rsidR="00FA1B01">
        <w:rPr>
          <w:rFonts w:ascii="Arial" w:hAnsi="Arial" w:cs="Arial"/>
          <w:sz w:val="22"/>
          <w:szCs w:val="22"/>
        </w:rPr>
        <w:t xml:space="preserve">, że osoba działająca w imieniu </w:t>
      </w:r>
      <w:r w:rsidR="00CE7048">
        <w:rPr>
          <w:rFonts w:ascii="Arial" w:hAnsi="Arial" w:cs="Arial"/>
          <w:sz w:val="22"/>
          <w:szCs w:val="22"/>
        </w:rPr>
        <w:t>w</w:t>
      </w:r>
      <w:r w:rsidR="00FA1B01">
        <w:rPr>
          <w:rFonts w:ascii="Arial" w:hAnsi="Arial" w:cs="Arial"/>
          <w:sz w:val="22"/>
          <w:szCs w:val="22"/>
        </w:rPr>
        <w:t>ykonawcy jest uprawniona do reprezentacji znajdują się w formie elektronicznej pod ogólnodostępnymi i bezpłatnymi bazami danych (niepotrzebne skreślić jeśli dotyczy</w:t>
      </w:r>
      <w:r w:rsidR="00F91641">
        <w:rPr>
          <w:rFonts w:ascii="Arial" w:hAnsi="Arial" w:cs="Arial"/>
          <w:sz w:val="22"/>
          <w:szCs w:val="22"/>
        </w:rPr>
        <w:t>):</w:t>
      </w:r>
    </w:p>
    <w:p w14:paraId="4281D6EF" w14:textId="3FA942D9"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rPr>
        <w:tab/>
      </w:r>
      <w:r w:rsidR="00CE7048">
        <w:rPr>
          <w:rFonts w:ascii="Arial" w:hAnsi="Arial" w:cs="Arial"/>
          <w:sz w:val="22"/>
          <w:szCs w:val="22"/>
        </w:rPr>
        <w:tab/>
      </w:r>
      <w:r w:rsidRPr="00F91641">
        <w:rPr>
          <w:rFonts w:ascii="Arial" w:hAnsi="Arial" w:cs="Arial"/>
          <w:sz w:val="22"/>
          <w:szCs w:val="22"/>
          <w:lang w:val="en-US"/>
        </w:rPr>
        <w:t xml:space="preserve">KRS: </w:t>
      </w:r>
      <w:hyperlink r:id="rId25" w:history="1">
        <w:r w:rsidRPr="00CE1AE4">
          <w:rPr>
            <w:rStyle w:val="Hipercze"/>
            <w:rFonts w:ascii="Arial" w:hAnsi="Arial" w:cs="Arial"/>
            <w:sz w:val="22"/>
            <w:szCs w:val="22"/>
            <w:lang w:val="en-US"/>
          </w:rPr>
          <w:t>https://ekrs.ms.gov.pl</w:t>
        </w:r>
      </w:hyperlink>
    </w:p>
    <w:p w14:paraId="39747DC2" w14:textId="5D45CEFC"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lang w:val="en-US"/>
        </w:rPr>
        <w:tab/>
      </w:r>
      <w:r w:rsidR="00CE7048">
        <w:rPr>
          <w:rFonts w:ascii="Arial" w:hAnsi="Arial" w:cs="Arial"/>
          <w:sz w:val="22"/>
          <w:szCs w:val="22"/>
          <w:lang w:val="en-US"/>
        </w:rPr>
        <w:tab/>
      </w:r>
      <w:r>
        <w:rPr>
          <w:rFonts w:ascii="Arial" w:hAnsi="Arial" w:cs="Arial"/>
          <w:sz w:val="22"/>
          <w:szCs w:val="22"/>
          <w:lang w:val="en-US"/>
        </w:rPr>
        <w:t xml:space="preserve">CEIDG: </w:t>
      </w:r>
      <w:hyperlink r:id="rId26" w:history="1">
        <w:r w:rsidR="000E3399" w:rsidRPr="00700233">
          <w:rPr>
            <w:rStyle w:val="Hipercze"/>
            <w:rFonts w:ascii="Arial" w:hAnsi="Arial" w:cs="Arial"/>
            <w:sz w:val="22"/>
            <w:szCs w:val="22"/>
            <w:lang w:val="en-US"/>
          </w:rPr>
          <w:t>https://aplikacja.ceidg.gov.pl</w:t>
        </w:r>
      </w:hyperlink>
    </w:p>
    <w:p w14:paraId="7AA67496" w14:textId="0CA181BB" w:rsidR="00F91641" w:rsidRDefault="00F91641" w:rsidP="00CE7048">
      <w:pPr>
        <w:pStyle w:val="Akapitzlist"/>
        <w:spacing w:before="120" w:line="360" w:lineRule="auto"/>
        <w:ind w:left="0" w:firstLine="142"/>
        <w:jc w:val="both"/>
        <w:rPr>
          <w:rFonts w:ascii="Arial" w:hAnsi="Arial" w:cs="Arial"/>
          <w:sz w:val="22"/>
          <w:szCs w:val="22"/>
        </w:rPr>
      </w:pPr>
      <w:r w:rsidRPr="00F91641">
        <w:rPr>
          <w:rFonts w:ascii="Arial" w:hAnsi="Arial" w:cs="Arial"/>
          <w:sz w:val="22"/>
          <w:szCs w:val="22"/>
        </w:rPr>
        <w:t>Jeżeli do</w:t>
      </w:r>
      <w:r>
        <w:rPr>
          <w:rFonts w:ascii="Arial" w:hAnsi="Arial" w:cs="Arial"/>
          <w:sz w:val="22"/>
          <w:szCs w:val="22"/>
        </w:rPr>
        <w:t>k</w:t>
      </w:r>
      <w:r w:rsidRPr="00F91641">
        <w:rPr>
          <w:rFonts w:ascii="Arial" w:hAnsi="Arial" w:cs="Arial"/>
          <w:sz w:val="22"/>
          <w:szCs w:val="22"/>
        </w:rPr>
        <w:t>ument rejestrowy jest d</w:t>
      </w:r>
      <w:r>
        <w:rPr>
          <w:rFonts w:ascii="Arial" w:hAnsi="Arial" w:cs="Arial"/>
          <w:sz w:val="22"/>
          <w:szCs w:val="22"/>
        </w:rPr>
        <w:t>ostępny w formie elektronicznej w innej  bazie:</w:t>
      </w:r>
    </w:p>
    <w:p w14:paraId="5FF7929D" w14:textId="555CB6D2" w:rsidR="00F91641" w:rsidRPr="000E3399" w:rsidRDefault="00F91641" w:rsidP="00CE7048">
      <w:pPr>
        <w:pStyle w:val="Akapitzlist"/>
        <w:spacing w:line="360" w:lineRule="auto"/>
        <w:ind w:left="709" w:hanging="851"/>
        <w:jc w:val="both"/>
        <w:rPr>
          <w:rFonts w:ascii="Arial" w:hAnsi="Arial" w:cs="Arial"/>
          <w:sz w:val="22"/>
          <w:szCs w:val="22"/>
        </w:rPr>
      </w:pPr>
      <w:r>
        <w:rPr>
          <w:rFonts w:ascii="Arial" w:hAnsi="Arial" w:cs="Arial"/>
          <w:sz w:val="22"/>
          <w:szCs w:val="22"/>
        </w:rPr>
        <w:tab/>
      </w:r>
      <w:r w:rsidRPr="000E3399">
        <w:rPr>
          <w:rFonts w:ascii="Arial" w:hAnsi="Arial" w:cs="Arial"/>
          <w:sz w:val="22"/>
          <w:szCs w:val="22"/>
        </w:rPr>
        <w:t>Inne: …</w:t>
      </w:r>
      <w:r w:rsidR="00C77EB7" w:rsidRPr="000E3399">
        <w:rPr>
          <w:rFonts w:ascii="Arial" w:hAnsi="Arial" w:cs="Arial"/>
          <w:sz w:val="22"/>
          <w:szCs w:val="22"/>
        </w:rPr>
        <w:t>..</w:t>
      </w:r>
      <w:r w:rsidRPr="000E3399">
        <w:rPr>
          <w:rFonts w:ascii="Arial" w:hAnsi="Arial" w:cs="Arial"/>
          <w:sz w:val="22"/>
          <w:szCs w:val="22"/>
        </w:rPr>
        <w:t>…………………………..…………….</w:t>
      </w:r>
    </w:p>
    <w:p w14:paraId="26F8FA0E" w14:textId="53B15319" w:rsidR="00C77EB7" w:rsidRPr="000E3399" w:rsidRDefault="00F91641" w:rsidP="00C77EB7">
      <w:pPr>
        <w:pStyle w:val="Akapitzlist"/>
        <w:ind w:left="0" w:hanging="142"/>
        <w:jc w:val="both"/>
        <w:rPr>
          <w:rFonts w:ascii="Arial" w:hAnsi="Arial" w:cs="Arial"/>
          <w:sz w:val="16"/>
          <w:szCs w:val="16"/>
        </w:rPr>
      </w:pPr>
      <w:r w:rsidRPr="000E3399">
        <w:rPr>
          <w:rFonts w:ascii="Arial" w:hAnsi="Arial" w:cs="Arial"/>
          <w:sz w:val="22"/>
          <w:szCs w:val="22"/>
        </w:rPr>
        <w:tab/>
      </w:r>
      <w:r w:rsidRPr="000E3399">
        <w:rPr>
          <w:rFonts w:ascii="Arial" w:hAnsi="Arial" w:cs="Arial"/>
          <w:sz w:val="22"/>
          <w:szCs w:val="22"/>
        </w:rPr>
        <w:tab/>
      </w:r>
      <w:r w:rsidR="00C77EB7" w:rsidRPr="000E3399">
        <w:rPr>
          <w:rFonts w:ascii="Arial" w:hAnsi="Arial" w:cs="Arial"/>
          <w:sz w:val="22"/>
          <w:szCs w:val="22"/>
        </w:rPr>
        <w:t xml:space="preserve">  </w:t>
      </w:r>
      <w:r w:rsidRPr="000E3399">
        <w:rPr>
          <w:rFonts w:ascii="Arial" w:hAnsi="Arial" w:cs="Arial"/>
          <w:sz w:val="18"/>
          <w:szCs w:val="18"/>
        </w:rPr>
        <w:t xml:space="preserve"> </w:t>
      </w:r>
      <w:r w:rsidR="00CE7048" w:rsidRPr="000E3399">
        <w:rPr>
          <w:rFonts w:ascii="Arial" w:hAnsi="Arial" w:cs="Arial"/>
          <w:sz w:val="18"/>
          <w:szCs w:val="18"/>
        </w:rPr>
        <w:t xml:space="preserve">             </w:t>
      </w:r>
      <w:r w:rsidR="000E3399" w:rsidRPr="000E3399">
        <w:rPr>
          <w:rFonts w:ascii="Arial" w:hAnsi="Arial" w:cs="Arial"/>
          <w:sz w:val="18"/>
          <w:szCs w:val="18"/>
        </w:rPr>
        <w:t xml:space="preserve"> </w:t>
      </w:r>
      <w:r w:rsidR="00CE7048" w:rsidRPr="000E3399">
        <w:rPr>
          <w:rFonts w:ascii="Arial" w:hAnsi="Arial" w:cs="Arial"/>
          <w:sz w:val="18"/>
          <w:szCs w:val="18"/>
        </w:rPr>
        <w:t xml:space="preserve"> </w:t>
      </w:r>
      <w:r w:rsidRPr="000E3399">
        <w:rPr>
          <w:rFonts w:ascii="Arial" w:hAnsi="Arial" w:cs="Arial"/>
          <w:sz w:val="16"/>
          <w:szCs w:val="16"/>
        </w:rPr>
        <w:t xml:space="preserve">Proszę wskazać dostęp do bazy  </w:t>
      </w:r>
    </w:p>
    <w:p w14:paraId="132EDC99" w14:textId="77777777" w:rsidR="00C77EB7" w:rsidRPr="000E3399" w:rsidRDefault="00C77EB7" w:rsidP="00C77EB7">
      <w:pPr>
        <w:pStyle w:val="Akapitzlist"/>
        <w:spacing w:line="360" w:lineRule="auto"/>
        <w:ind w:left="0" w:hanging="142"/>
        <w:jc w:val="both"/>
        <w:rPr>
          <w:rFonts w:ascii="Arial" w:hAnsi="Arial" w:cs="Arial"/>
          <w:sz w:val="16"/>
          <w:szCs w:val="16"/>
        </w:rPr>
      </w:pPr>
    </w:p>
    <w:p w14:paraId="4B2ECCDA" w14:textId="5C03177F" w:rsidR="00817107" w:rsidRPr="00C77EB7" w:rsidRDefault="00C77EB7" w:rsidP="00CE7048">
      <w:pPr>
        <w:pStyle w:val="Akapitzlist"/>
        <w:spacing w:line="360" w:lineRule="auto"/>
        <w:ind w:left="284" w:hanging="568"/>
        <w:jc w:val="both"/>
        <w:rPr>
          <w:rFonts w:ascii="Arial" w:hAnsi="Arial" w:cs="Arial"/>
          <w:sz w:val="16"/>
          <w:szCs w:val="16"/>
        </w:rPr>
      </w:pPr>
      <w:r w:rsidRPr="00C77EB7">
        <w:rPr>
          <w:rFonts w:ascii="Arial" w:hAnsi="Arial" w:cs="Arial"/>
          <w:sz w:val="22"/>
          <w:szCs w:val="22"/>
        </w:rPr>
        <w:t>1</w:t>
      </w:r>
      <w:r w:rsidR="00B024E3">
        <w:rPr>
          <w:rFonts w:ascii="Arial" w:hAnsi="Arial" w:cs="Arial"/>
          <w:sz w:val="22"/>
          <w:szCs w:val="22"/>
        </w:rPr>
        <w:t>3</w:t>
      </w:r>
      <w:r w:rsidRPr="00C77EB7">
        <w:rPr>
          <w:rFonts w:ascii="Arial" w:hAnsi="Arial" w:cs="Arial"/>
          <w:sz w:val="22"/>
          <w:szCs w:val="22"/>
        </w:rPr>
        <w:t>.</w:t>
      </w:r>
      <w:r w:rsidR="00CE7048">
        <w:rPr>
          <w:rFonts w:ascii="Arial" w:hAnsi="Arial" w:cs="Arial"/>
          <w:sz w:val="22"/>
          <w:szCs w:val="22"/>
        </w:rPr>
        <w:tab/>
      </w:r>
      <w:r w:rsidR="00817107" w:rsidRPr="00C77EB7">
        <w:rPr>
          <w:rFonts w:ascii="Arial" w:hAnsi="Arial" w:cs="Arial"/>
          <w:sz w:val="22"/>
          <w:szCs w:val="22"/>
        </w:rPr>
        <w:t>Upoważnionym do kontaktu w sprawie przedmiotowego post</w:t>
      </w:r>
      <w:r w:rsidR="002A26DD" w:rsidRPr="00C77EB7">
        <w:rPr>
          <w:rFonts w:ascii="Arial" w:hAnsi="Arial" w:cs="Arial"/>
          <w:sz w:val="22"/>
          <w:szCs w:val="22"/>
        </w:rPr>
        <w:t>ę</w:t>
      </w:r>
      <w:r w:rsidR="00817107" w:rsidRPr="00C77EB7">
        <w:rPr>
          <w:rFonts w:ascii="Arial" w:hAnsi="Arial" w:cs="Arial"/>
          <w:sz w:val="22"/>
          <w:szCs w:val="22"/>
        </w:rPr>
        <w:t>powania jest:</w:t>
      </w:r>
    </w:p>
    <w:p w14:paraId="5D759BF0" w14:textId="79584EFC" w:rsidR="00817107" w:rsidRPr="006D7081" w:rsidRDefault="00817107" w:rsidP="00CE7048">
      <w:pPr>
        <w:pStyle w:val="Akapitzlist"/>
        <w:spacing w:after="120"/>
        <w:ind w:left="0" w:firstLine="284"/>
        <w:jc w:val="both"/>
        <w:rPr>
          <w:rFonts w:ascii="Arial" w:hAnsi="Arial" w:cs="Arial"/>
          <w:sz w:val="22"/>
          <w:szCs w:val="22"/>
        </w:rPr>
      </w:pPr>
      <w:r w:rsidRPr="006D7081">
        <w:rPr>
          <w:rFonts w:ascii="Arial" w:hAnsi="Arial" w:cs="Arial"/>
          <w:sz w:val="22"/>
          <w:szCs w:val="22"/>
        </w:rPr>
        <w:t>Imię i nazwisko ……………</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8E382B">
      <w:pPr>
        <w:pStyle w:val="Akapitzlist"/>
        <w:numPr>
          <w:ilvl w:val="0"/>
          <w:numId w:val="6"/>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1325C706" w14:textId="77777777" w:rsidR="009A4C08" w:rsidRPr="006D7081" w:rsidRDefault="009A4C08" w:rsidP="00D76C90">
      <w:pPr>
        <w:pStyle w:val="Styl"/>
        <w:tabs>
          <w:tab w:val="left" w:pos="284"/>
        </w:tabs>
        <w:spacing w:after="120" w:line="249" w:lineRule="exact"/>
        <w:ind w:left="5" w:hanging="289"/>
        <w:rPr>
          <w:b/>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5B2F9DE1" w14:textId="77777777" w:rsidR="00A85F9E" w:rsidRPr="006D7081" w:rsidRDefault="00A85F9E" w:rsidP="00A85F9E">
      <w:pPr>
        <w:spacing w:before="120"/>
        <w:rPr>
          <w:rFonts w:ascii="Arial" w:hAnsi="Arial" w:cs="Arial"/>
          <w:b/>
          <w:bCs/>
          <w:color w:val="00B050"/>
          <w:sz w:val="22"/>
          <w:szCs w:val="22"/>
          <w:u w:val="single"/>
        </w:rPr>
      </w:pP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8E382B">
      <w:pPr>
        <w:pStyle w:val="Akapitzlist"/>
        <w:numPr>
          <w:ilvl w:val="0"/>
          <w:numId w:val="8"/>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79AB1878"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33D6B58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F622707" w14:textId="77777777" w:rsidR="00AE6C6E" w:rsidRDefault="00AE6C6E" w:rsidP="00A85F9E">
      <w:pPr>
        <w:pStyle w:val="Styl"/>
        <w:tabs>
          <w:tab w:val="left" w:pos="284"/>
        </w:tabs>
        <w:spacing w:after="120" w:line="249" w:lineRule="exact"/>
        <w:ind w:left="5" w:hanging="289"/>
        <w:rPr>
          <w:b/>
          <w:sz w:val="22"/>
          <w:szCs w:val="22"/>
        </w:rPr>
      </w:pPr>
    </w:p>
    <w:p w14:paraId="73802622" w14:textId="77777777" w:rsidR="00AE6C6E" w:rsidRDefault="00AE6C6E" w:rsidP="00A85F9E">
      <w:pPr>
        <w:pStyle w:val="Styl"/>
        <w:tabs>
          <w:tab w:val="left" w:pos="284"/>
        </w:tabs>
        <w:spacing w:after="120" w:line="249" w:lineRule="exact"/>
        <w:ind w:left="5" w:hanging="289"/>
        <w:rPr>
          <w:b/>
          <w:sz w:val="22"/>
          <w:szCs w:val="22"/>
        </w:rPr>
      </w:pPr>
    </w:p>
    <w:p w14:paraId="1643EA74" w14:textId="77777777" w:rsidR="00AE6C6E" w:rsidRDefault="00AE6C6E" w:rsidP="00A85F9E">
      <w:pPr>
        <w:pStyle w:val="Styl"/>
        <w:tabs>
          <w:tab w:val="left" w:pos="284"/>
        </w:tabs>
        <w:spacing w:after="120" w:line="249" w:lineRule="exact"/>
        <w:ind w:left="5" w:hanging="289"/>
        <w:rPr>
          <w:b/>
          <w:sz w:val="22"/>
          <w:szCs w:val="22"/>
        </w:rPr>
      </w:pPr>
    </w:p>
    <w:p w14:paraId="4686209C" w14:textId="77777777" w:rsidR="00AE6C6E" w:rsidRDefault="00AE6C6E" w:rsidP="00A85F9E">
      <w:pPr>
        <w:pStyle w:val="Styl"/>
        <w:tabs>
          <w:tab w:val="left" w:pos="284"/>
        </w:tabs>
        <w:spacing w:after="120" w:line="249" w:lineRule="exact"/>
        <w:ind w:left="5" w:hanging="289"/>
        <w:rPr>
          <w:b/>
          <w:sz w:val="22"/>
          <w:szCs w:val="22"/>
        </w:rPr>
      </w:pPr>
    </w:p>
    <w:p w14:paraId="229DCA8E" w14:textId="77777777" w:rsidR="00AE6C6E" w:rsidRDefault="00AE6C6E" w:rsidP="00A85F9E">
      <w:pPr>
        <w:pStyle w:val="Styl"/>
        <w:tabs>
          <w:tab w:val="left" w:pos="284"/>
        </w:tabs>
        <w:spacing w:after="120" w:line="249" w:lineRule="exact"/>
        <w:ind w:left="5" w:hanging="289"/>
        <w:rPr>
          <w:b/>
          <w:sz w:val="22"/>
          <w:szCs w:val="22"/>
        </w:rPr>
      </w:pPr>
    </w:p>
    <w:p w14:paraId="1A7060D0" w14:textId="77777777" w:rsidR="00AE6C6E" w:rsidRDefault="00AE6C6E" w:rsidP="00A85F9E">
      <w:pPr>
        <w:pStyle w:val="Styl"/>
        <w:tabs>
          <w:tab w:val="left" w:pos="284"/>
        </w:tabs>
        <w:spacing w:after="120" w:line="249" w:lineRule="exact"/>
        <w:ind w:left="5" w:hanging="289"/>
        <w:rPr>
          <w:b/>
          <w:sz w:val="22"/>
          <w:szCs w:val="22"/>
        </w:rPr>
      </w:pPr>
    </w:p>
    <w:p w14:paraId="643EBA04" w14:textId="77777777" w:rsidR="00AE6C6E" w:rsidRDefault="00AE6C6E" w:rsidP="00A85F9E">
      <w:pPr>
        <w:pStyle w:val="Styl"/>
        <w:tabs>
          <w:tab w:val="left" w:pos="284"/>
        </w:tabs>
        <w:spacing w:after="120" w:line="249" w:lineRule="exact"/>
        <w:ind w:left="5" w:hanging="289"/>
        <w:rPr>
          <w:b/>
          <w:sz w:val="22"/>
          <w:szCs w:val="22"/>
        </w:rPr>
      </w:pPr>
    </w:p>
    <w:p w14:paraId="55731CF8" w14:textId="77777777" w:rsidR="00AE6C6E" w:rsidRDefault="00AE6C6E" w:rsidP="00A85F9E">
      <w:pPr>
        <w:pStyle w:val="Styl"/>
        <w:tabs>
          <w:tab w:val="left" w:pos="284"/>
        </w:tabs>
        <w:spacing w:after="120" w:line="249" w:lineRule="exact"/>
        <w:ind w:left="5" w:hanging="289"/>
        <w:rPr>
          <w:b/>
          <w:sz w:val="22"/>
          <w:szCs w:val="22"/>
        </w:rPr>
      </w:pPr>
    </w:p>
    <w:p w14:paraId="3C2B370D" w14:textId="77777777" w:rsidR="00AE6C6E" w:rsidRDefault="00AE6C6E" w:rsidP="00A85F9E">
      <w:pPr>
        <w:pStyle w:val="Styl"/>
        <w:tabs>
          <w:tab w:val="left" w:pos="284"/>
        </w:tabs>
        <w:spacing w:after="120" w:line="249" w:lineRule="exact"/>
        <w:ind w:left="5" w:hanging="289"/>
        <w:rPr>
          <w:b/>
          <w:sz w:val="22"/>
          <w:szCs w:val="22"/>
        </w:rPr>
      </w:pPr>
    </w:p>
    <w:p w14:paraId="60EBC935" w14:textId="77777777" w:rsidR="00AE6C6E" w:rsidRDefault="00AE6C6E" w:rsidP="00A85F9E">
      <w:pPr>
        <w:pStyle w:val="Styl"/>
        <w:tabs>
          <w:tab w:val="left" w:pos="284"/>
        </w:tabs>
        <w:spacing w:after="120" w:line="249" w:lineRule="exact"/>
        <w:ind w:left="5" w:hanging="289"/>
        <w:rPr>
          <w:b/>
          <w:sz w:val="22"/>
          <w:szCs w:val="22"/>
        </w:rPr>
      </w:pPr>
    </w:p>
    <w:p w14:paraId="5092EE23" w14:textId="77777777" w:rsidR="00AE6C6E" w:rsidRDefault="00AE6C6E" w:rsidP="00A85F9E">
      <w:pPr>
        <w:pStyle w:val="Styl"/>
        <w:tabs>
          <w:tab w:val="left" w:pos="284"/>
        </w:tabs>
        <w:spacing w:after="120" w:line="249" w:lineRule="exact"/>
        <w:ind w:left="5" w:hanging="289"/>
        <w:rPr>
          <w:b/>
          <w:sz w:val="22"/>
          <w:szCs w:val="22"/>
        </w:rPr>
      </w:pPr>
    </w:p>
    <w:p w14:paraId="2FC6A688" w14:textId="77777777" w:rsidR="00AE6C6E" w:rsidRDefault="00AE6C6E" w:rsidP="00A85F9E">
      <w:pPr>
        <w:pStyle w:val="Styl"/>
        <w:tabs>
          <w:tab w:val="left" w:pos="284"/>
        </w:tabs>
        <w:spacing w:after="120" w:line="249" w:lineRule="exact"/>
        <w:ind w:left="5" w:hanging="289"/>
        <w:rPr>
          <w:b/>
          <w:sz w:val="22"/>
          <w:szCs w:val="22"/>
        </w:rPr>
      </w:pPr>
    </w:p>
    <w:p w14:paraId="72EF85DF" w14:textId="77777777" w:rsidR="00AE6C6E" w:rsidRDefault="00AE6C6E" w:rsidP="00A85F9E">
      <w:pPr>
        <w:pStyle w:val="Styl"/>
        <w:tabs>
          <w:tab w:val="left" w:pos="284"/>
        </w:tabs>
        <w:spacing w:after="120" w:line="249" w:lineRule="exact"/>
        <w:ind w:left="5" w:hanging="289"/>
        <w:rPr>
          <w:b/>
          <w:sz w:val="22"/>
          <w:szCs w:val="22"/>
        </w:rPr>
      </w:pPr>
    </w:p>
    <w:p w14:paraId="5443FE7C" w14:textId="01F2D1D3" w:rsidR="003C4B31" w:rsidRPr="00FC10A4" w:rsidRDefault="009857D5" w:rsidP="00544D12">
      <w:pPr>
        <w:pStyle w:val="Styl"/>
        <w:tabs>
          <w:tab w:val="left" w:pos="284"/>
        </w:tabs>
        <w:spacing w:after="120" w:line="249" w:lineRule="exact"/>
        <w:ind w:left="5" w:hanging="289"/>
        <w:jc w:val="right"/>
        <w:rPr>
          <w:bCs/>
          <w:sz w:val="20"/>
          <w:szCs w:val="20"/>
        </w:rPr>
      </w:pPr>
      <w:r w:rsidRPr="00FC10A4">
        <w:rPr>
          <w:bCs/>
          <w:sz w:val="20"/>
          <w:szCs w:val="20"/>
        </w:rPr>
        <w:lastRenderedPageBreak/>
        <w:t>Załącznik</w:t>
      </w:r>
      <w:r w:rsidR="00F00AE2" w:rsidRPr="00FC10A4">
        <w:rPr>
          <w:bCs/>
          <w:sz w:val="20"/>
          <w:szCs w:val="20"/>
        </w:rPr>
        <w:t xml:space="preserve"> nr 1</w:t>
      </w:r>
      <w:r w:rsidR="00B96DFB">
        <w:rPr>
          <w:bCs/>
          <w:sz w:val="20"/>
          <w:szCs w:val="20"/>
        </w:rPr>
        <w:t xml:space="preserve"> do SWZ</w:t>
      </w:r>
      <w:r w:rsidR="00F00AE2" w:rsidRPr="00FC10A4">
        <w:rPr>
          <w:bCs/>
          <w:sz w:val="20"/>
          <w:szCs w:val="20"/>
        </w:rPr>
        <w:t xml:space="preserve"> </w:t>
      </w:r>
    </w:p>
    <w:p w14:paraId="4F86CEE3" w14:textId="77777777" w:rsidR="00544D12" w:rsidRPr="009857D5" w:rsidRDefault="00544D12" w:rsidP="00544D12">
      <w:pPr>
        <w:rPr>
          <w:rFonts w:ascii="Arial" w:hAnsi="Arial" w:cs="Arial"/>
          <w:b/>
        </w:rPr>
      </w:pPr>
      <w:r w:rsidRPr="009857D5">
        <w:rPr>
          <w:rFonts w:ascii="Arial" w:hAnsi="Arial" w:cs="Arial"/>
          <w:b/>
        </w:rPr>
        <w:t>Wykonawca:</w:t>
      </w:r>
    </w:p>
    <w:p w14:paraId="01BBAD44" w14:textId="77777777" w:rsidR="00544D12" w:rsidRPr="009857D5" w:rsidRDefault="00544D12" w:rsidP="00544D12">
      <w:pPr>
        <w:rPr>
          <w:rFonts w:ascii="Arial" w:hAnsi="Arial" w:cs="Arial"/>
        </w:rPr>
      </w:pPr>
      <w:r w:rsidRPr="009857D5">
        <w:rPr>
          <w:rFonts w:ascii="Arial" w:hAnsi="Arial" w:cs="Arial"/>
        </w:rPr>
        <w:t>………………………………………….</w:t>
      </w:r>
    </w:p>
    <w:p w14:paraId="54A9D265" w14:textId="77777777" w:rsidR="00544D12" w:rsidRPr="009857D5" w:rsidRDefault="00544D12" w:rsidP="00544D12">
      <w:pPr>
        <w:spacing w:before="40"/>
        <w:jc w:val="both"/>
        <w:rPr>
          <w:rFonts w:ascii="Arial" w:hAnsi="Arial" w:cs="Arial"/>
        </w:rPr>
      </w:pPr>
      <w:r w:rsidRPr="009857D5">
        <w:rPr>
          <w:rFonts w:ascii="Arial" w:hAnsi="Arial" w:cs="Arial"/>
        </w:rPr>
        <w:t xml:space="preserve">(pełna nazwa/firma, adres, w zależności od </w:t>
      </w:r>
    </w:p>
    <w:p w14:paraId="11F95512" w14:textId="77777777" w:rsidR="00544D12" w:rsidRPr="009857D5" w:rsidRDefault="00544D12" w:rsidP="00544D12">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254147FE" w14:textId="77777777" w:rsidR="00544D12" w:rsidRPr="009857D5" w:rsidRDefault="00544D12" w:rsidP="00544D12">
      <w:pPr>
        <w:spacing w:before="60"/>
        <w:jc w:val="both"/>
        <w:rPr>
          <w:rFonts w:ascii="Arial" w:hAnsi="Arial" w:cs="Arial"/>
          <w:u w:val="single"/>
        </w:rPr>
      </w:pPr>
      <w:r w:rsidRPr="009857D5">
        <w:rPr>
          <w:rFonts w:ascii="Arial" w:hAnsi="Arial" w:cs="Arial"/>
          <w:u w:val="single"/>
        </w:rPr>
        <w:t xml:space="preserve">reprezentowany przez: </w:t>
      </w:r>
    </w:p>
    <w:p w14:paraId="54739471" w14:textId="77777777" w:rsidR="00544D12" w:rsidRPr="009857D5" w:rsidRDefault="00544D12" w:rsidP="009857D5">
      <w:pPr>
        <w:spacing w:before="40"/>
        <w:jc w:val="both"/>
        <w:rPr>
          <w:rFonts w:ascii="Arial" w:hAnsi="Arial" w:cs="Arial"/>
        </w:rPr>
      </w:pPr>
      <w:r w:rsidRPr="009857D5">
        <w:rPr>
          <w:rFonts w:ascii="Arial" w:hAnsi="Arial" w:cs="Arial"/>
        </w:rPr>
        <w:t>……………………………………………….</w:t>
      </w:r>
    </w:p>
    <w:p w14:paraId="731AD150" w14:textId="77777777" w:rsidR="00544D12" w:rsidRPr="009857D5" w:rsidRDefault="00544D12" w:rsidP="00544D12">
      <w:pPr>
        <w:jc w:val="both"/>
        <w:rPr>
          <w:rFonts w:ascii="Arial" w:hAnsi="Arial" w:cs="Arial"/>
        </w:rPr>
      </w:pPr>
      <w:r w:rsidRPr="009857D5">
        <w:rPr>
          <w:rFonts w:ascii="Arial" w:hAnsi="Arial" w:cs="Arial"/>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501DFA9A" w14:textId="77777777" w:rsidR="00FC4330" w:rsidRDefault="00FC4330" w:rsidP="00544D12">
      <w:pPr>
        <w:pStyle w:val="Tekstpodstawowy"/>
        <w:spacing w:before="120"/>
        <w:jc w:val="center"/>
        <w:rPr>
          <w:rFonts w:ascii="Arial" w:hAnsi="Arial" w:cs="Arial"/>
          <w:b/>
          <w:color w:val="000000" w:themeColor="text1"/>
          <w:sz w:val="24"/>
          <w:szCs w:val="24"/>
        </w:rPr>
      </w:pPr>
    </w:p>
    <w:p w14:paraId="1C514368" w14:textId="77B0AE5C" w:rsidR="00544D12" w:rsidRPr="0035092B" w:rsidRDefault="00544D12" w:rsidP="00544D12">
      <w:pPr>
        <w:pStyle w:val="Tekstpodstawowy"/>
        <w:spacing w:before="120"/>
        <w:jc w:val="center"/>
        <w:rPr>
          <w:rFonts w:ascii="Arial" w:hAnsi="Arial" w:cs="Arial"/>
          <w:b/>
          <w:color w:val="000000" w:themeColor="text1"/>
          <w:sz w:val="24"/>
          <w:szCs w:val="24"/>
        </w:rPr>
      </w:pPr>
      <w:r w:rsidRPr="0035092B">
        <w:rPr>
          <w:rFonts w:ascii="Arial" w:hAnsi="Arial" w:cs="Arial"/>
          <w:b/>
          <w:color w:val="000000" w:themeColor="text1"/>
          <w:sz w:val="24"/>
          <w:szCs w:val="24"/>
        </w:rPr>
        <w:t>Oświadczenie wykonawcy</w:t>
      </w:r>
    </w:p>
    <w:p w14:paraId="7E089951" w14:textId="77777777" w:rsidR="00FC4330" w:rsidRDefault="00544D12" w:rsidP="00DE0DDD">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składane na podstawie art. 125 ust. 1 ustawy z dnia 11 września 2019 roku Prawo zamówień publicznych</w:t>
      </w:r>
    </w:p>
    <w:p w14:paraId="563F0073" w14:textId="50664241" w:rsidR="0053588C" w:rsidRPr="006D7081" w:rsidRDefault="0053588C" w:rsidP="00FC4330">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7684DE3B" w14:textId="6DB71210" w:rsidR="00544D12" w:rsidRDefault="00544D12" w:rsidP="00505470">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E73FE6" w:rsidRPr="00800DE7">
        <w:rPr>
          <w:rFonts w:ascii="Arial" w:hAnsi="Arial" w:cs="Arial"/>
          <w:color w:val="000000" w:themeColor="text1"/>
          <w:sz w:val="22"/>
          <w:szCs w:val="22"/>
        </w:rPr>
        <w:t>„</w:t>
      </w:r>
      <w:r w:rsidR="00E73FE6">
        <w:rPr>
          <w:rFonts w:ascii="Arial" w:hAnsi="Arial" w:cs="Arial"/>
          <w:color w:val="000000" w:themeColor="text1"/>
          <w:sz w:val="22"/>
          <w:szCs w:val="22"/>
        </w:rPr>
        <w:t>Stacja rozdziału gazów technicznych w Sieć Badawcza Łukasiewicz – Instytucie Ciężkiej Syntezy Organicznej ”Blachownia””</w:t>
      </w:r>
      <w:r w:rsidRPr="006D7081">
        <w:rPr>
          <w:rFonts w:ascii="Arial" w:hAnsi="Arial" w:cs="Arial"/>
          <w:color w:val="000000" w:themeColor="text1"/>
          <w:sz w:val="22"/>
          <w:szCs w:val="22"/>
        </w:rPr>
        <w:t xml:space="preserve"> prowadzonego przez Sieć Badawcza Łukasiewicz – Instytut Ciężkiej Syntezy Organicznej ”Blachownia” z siedzibą przy ul. Energetyków 9</w:t>
      </w:r>
      <w:r w:rsidR="00822FA7">
        <w:rPr>
          <w:rFonts w:ascii="Arial" w:hAnsi="Arial" w:cs="Arial"/>
          <w:color w:val="000000" w:themeColor="text1"/>
          <w:sz w:val="22"/>
          <w:szCs w:val="22"/>
        </w:rPr>
        <w:t>,</w:t>
      </w:r>
      <w:r w:rsidRPr="006D7081">
        <w:rPr>
          <w:rFonts w:ascii="Arial" w:hAnsi="Arial" w:cs="Arial"/>
          <w:color w:val="000000" w:themeColor="text1"/>
          <w:sz w:val="22"/>
          <w:szCs w:val="22"/>
        </w:rPr>
        <w:t xml:space="preserve"> w 47-225 Kędzierzynie-Koźlu, oświadczam, co następuje:</w:t>
      </w:r>
    </w:p>
    <w:p w14:paraId="51306872" w14:textId="4BCB2BDE" w:rsidR="0053588C" w:rsidRPr="006D7081" w:rsidRDefault="0053588C" w:rsidP="0053588C">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sidR="00505470">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18B82C7" w14:textId="0DF76147" w:rsidR="0053588C" w:rsidRPr="006D7081" w:rsidRDefault="00505470" w:rsidP="00386FBD">
      <w:pPr>
        <w:pStyle w:val="Tekstpodstawowy"/>
        <w:numPr>
          <w:ilvl w:val="0"/>
          <w:numId w:val="29"/>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06723E">
        <w:rPr>
          <w:rFonts w:ascii="Arial" w:hAnsi="Arial" w:cs="Arial"/>
          <w:color w:val="000000" w:themeColor="text1"/>
          <w:sz w:val="22"/>
          <w:szCs w:val="22"/>
        </w:rPr>
        <w:t>.</w:t>
      </w:r>
    </w:p>
    <w:p w14:paraId="624E7F5C" w14:textId="550E3DED"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sidR="0053588C">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WYKONAWCY:</w:t>
      </w:r>
      <w:r w:rsidRPr="006D7081">
        <w:rPr>
          <w:rFonts w:ascii="Arial" w:hAnsi="Arial" w:cs="Arial"/>
          <w:b/>
          <w:color w:val="000000" w:themeColor="text1"/>
          <w:sz w:val="22"/>
          <w:szCs w:val="22"/>
        </w:rPr>
        <w:t xml:space="preserve">                                                                                                                                 </w:t>
      </w:r>
    </w:p>
    <w:p w14:paraId="7878C50F" w14:textId="461A77A3" w:rsidR="00544D12" w:rsidRDefault="00544D12" w:rsidP="00386FBD">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P</w:t>
      </w:r>
      <w:r w:rsidR="00DE3E06">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sidR="00DE3E06">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7CA83160" w14:textId="7DB3ACFA" w:rsidR="00DE3E06" w:rsidRPr="006D7081" w:rsidRDefault="00DE3E06" w:rsidP="00386FBD">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4C2CCC15" w14:textId="30DF5D95" w:rsidR="00544D12"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415F9AB" w14:textId="77777777" w:rsidR="0053588C" w:rsidRPr="006D7081" w:rsidRDefault="0053588C" w:rsidP="00544D12">
      <w:pPr>
        <w:rPr>
          <w:rFonts w:ascii="Arial" w:hAnsi="Arial" w:cs="Arial"/>
          <w:color w:val="000000" w:themeColor="text1"/>
          <w:sz w:val="22"/>
          <w:szCs w:val="22"/>
        </w:rPr>
      </w:pP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5C932C3E"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9857D5">
        <w:rPr>
          <w:rFonts w:ascii="Arial" w:hAnsi="Arial" w:cs="Arial"/>
          <w:sz w:val="22"/>
          <w:szCs w:val="22"/>
        </w:rPr>
        <w:t xml:space="preserve"> </w:t>
      </w: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1F1AA75C"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009857D5">
        <w:rPr>
          <w:rFonts w:ascii="Arial" w:hAnsi="Arial" w:cs="Arial"/>
          <w:sz w:val="16"/>
          <w:szCs w:val="16"/>
        </w:rPr>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6861AC1E"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9857D5">
        <w:rPr>
          <w:rFonts w:ascii="Arial" w:hAnsi="Arial" w:cs="Arial"/>
          <w:sz w:val="22"/>
          <w:szCs w:val="22"/>
        </w:rPr>
        <w:t xml:space="preserve">  </w:t>
      </w:r>
      <w:r w:rsidRPr="006D7081">
        <w:rPr>
          <w:rFonts w:ascii="Arial" w:hAnsi="Arial" w:cs="Arial"/>
          <w:sz w:val="22"/>
          <w:szCs w:val="22"/>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CB5220E" w:rsidR="00544D12" w:rsidRPr="006D7081" w:rsidRDefault="00FC4330" w:rsidP="00FC4330">
      <w:pPr>
        <w:ind w:left="4248" w:hanging="4390"/>
        <w:rPr>
          <w:rFonts w:ascii="Arial" w:hAnsi="Arial" w:cs="Arial"/>
          <w:sz w:val="22"/>
          <w:szCs w:val="22"/>
        </w:rPr>
      </w:pPr>
      <w:r>
        <w:rPr>
          <w:rFonts w:ascii="Arial" w:hAnsi="Arial" w:cs="Arial"/>
          <w:sz w:val="22"/>
          <w:szCs w:val="22"/>
        </w:rPr>
        <w:t xml:space="preserve">  </w:t>
      </w: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lastRenderedPageBreak/>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06563600"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632BCD">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00102488"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632BCD">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CEB9256"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2E13CDF4" w14:textId="77777777" w:rsidR="008D2E64" w:rsidRDefault="008D2E64" w:rsidP="008D2E64">
      <w:pPr>
        <w:pStyle w:val="Styl"/>
        <w:tabs>
          <w:tab w:val="left" w:pos="284"/>
        </w:tabs>
        <w:spacing w:after="120" w:line="249" w:lineRule="exact"/>
        <w:ind w:left="5" w:hanging="289"/>
        <w:jc w:val="right"/>
        <w:rPr>
          <w:bCs/>
          <w:sz w:val="22"/>
          <w:szCs w:val="22"/>
        </w:rPr>
      </w:pPr>
    </w:p>
    <w:p w14:paraId="332569A6" w14:textId="3869F0D7" w:rsidR="008D2E64" w:rsidRPr="00632BCD" w:rsidRDefault="008D2E64" w:rsidP="00551C65">
      <w:pPr>
        <w:pStyle w:val="Styl"/>
        <w:tabs>
          <w:tab w:val="left" w:pos="284"/>
        </w:tabs>
        <w:spacing w:after="120" w:line="276" w:lineRule="auto"/>
        <w:ind w:left="5" w:hanging="289"/>
        <w:jc w:val="center"/>
        <w:rPr>
          <w:bCs/>
          <w:sz w:val="16"/>
          <w:szCs w:val="16"/>
        </w:rPr>
      </w:pPr>
      <w:r w:rsidRPr="00632BCD">
        <w:rPr>
          <w:bCs/>
          <w:sz w:val="18"/>
          <w:szCs w:val="18"/>
        </w:rPr>
        <w:lastRenderedPageBreak/>
        <w:t>Wypełnia podmiot udostępniający zasoby wył</w:t>
      </w:r>
      <w:r w:rsidR="00486191" w:rsidRPr="00632BCD">
        <w:rPr>
          <w:bCs/>
          <w:sz w:val="18"/>
          <w:szCs w:val="18"/>
        </w:rPr>
        <w:t>ą</w:t>
      </w:r>
      <w:r w:rsidRPr="00632BCD">
        <w:rPr>
          <w:bCs/>
          <w:sz w:val="18"/>
          <w:szCs w:val="18"/>
        </w:rPr>
        <w:t>cznie</w:t>
      </w:r>
      <w:r w:rsidR="00486191" w:rsidRPr="00632BCD">
        <w:rPr>
          <w:bCs/>
          <w:sz w:val="18"/>
          <w:szCs w:val="18"/>
        </w:rPr>
        <w:t xml:space="preserve"> w sytuacji gdy Wykonawca w celu potwierdzenia spełniania warunków udziału w postępowaniu polega na zasobach podmiotów udostępniających zasoby</w:t>
      </w:r>
      <w:r w:rsidR="0004044E" w:rsidRPr="00632BCD">
        <w:rPr>
          <w:bCs/>
          <w:sz w:val="18"/>
          <w:szCs w:val="18"/>
        </w:rPr>
        <w:t>. W takiej sytuacji oświadczenie przedkładane jest odrębnie dla każdego wspierającego</w:t>
      </w:r>
      <w:r w:rsidR="00551C65" w:rsidRPr="00632BCD">
        <w:rPr>
          <w:bCs/>
          <w:sz w:val="18"/>
          <w:szCs w:val="18"/>
        </w:rPr>
        <w:t xml:space="preserve"> Wykonawcę</w:t>
      </w:r>
      <w:r w:rsidR="0004044E" w:rsidRPr="00632BCD">
        <w:rPr>
          <w:bCs/>
          <w:sz w:val="18"/>
          <w:szCs w:val="18"/>
        </w:rPr>
        <w:t xml:space="preserve"> podmiotu trzeciego</w:t>
      </w:r>
      <w:r w:rsidR="0004044E" w:rsidRPr="00632BCD">
        <w:rPr>
          <w:bCs/>
          <w:sz w:val="16"/>
          <w:szCs w:val="16"/>
        </w:rPr>
        <w:t>.</w:t>
      </w:r>
      <w:r w:rsidR="00486191" w:rsidRPr="00632BCD">
        <w:rPr>
          <w:bCs/>
          <w:sz w:val="16"/>
          <w:szCs w:val="16"/>
        </w:rPr>
        <w:t xml:space="preserve"> </w:t>
      </w:r>
    </w:p>
    <w:p w14:paraId="697BE140" w14:textId="77777777" w:rsidR="00E9794C" w:rsidRDefault="00E9794C" w:rsidP="00744FB7">
      <w:pPr>
        <w:rPr>
          <w:rFonts w:ascii="Arial" w:hAnsi="Arial" w:cs="Arial"/>
          <w:b/>
        </w:rPr>
      </w:pPr>
    </w:p>
    <w:p w14:paraId="485ECD6E" w14:textId="0F87D826" w:rsidR="00744FB7" w:rsidRPr="00551C65" w:rsidRDefault="00744FB7" w:rsidP="00744FB7">
      <w:pPr>
        <w:rPr>
          <w:rFonts w:ascii="Arial" w:hAnsi="Arial" w:cs="Arial"/>
          <w:b/>
        </w:rPr>
      </w:pPr>
      <w:r w:rsidRPr="00551C65">
        <w:rPr>
          <w:rFonts w:ascii="Arial" w:hAnsi="Arial" w:cs="Arial"/>
          <w:b/>
        </w:rPr>
        <w:t>Podmiot udostępniający zasoby:</w:t>
      </w:r>
    </w:p>
    <w:p w14:paraId="77FBDCE2" w14:textId="77777777" w:rsidR="00744FB7" w:rsidRPr="006D7081" w:rsidRDefault="00744FB7" w:rsidP="00744FB7">
      <w:pPr>
        <w:rPr>
          <w:rFonts w:ascii="Arial" w:hAnsi="Arial" w:cs="Arial"/>
          <w:sz w:val="22"/>
          <w:szCs w:val="22"/>
        </w:rPr>
      </w:pPr>
      <w:r w:rsidRPr="006D7081">
        <w:rPr>
          <w:rFonts w:ascii="Arial" w:hAnsi="Arial" w:cs="Arial"/>
          <w:sz w:val="22"/>
          <w:szCs w:val="22"/>
        </w:rPr>
        <w:t>………………………………………….</w:t>
      </w:r>
    </w:p>
    <w:p w14:paraId="1455C7D6" w14:textId="77777777" w:rsidR="00744FB7" w:rsidRPr="00551C65" w:rsidRDefault="00744FB7" w:rsidP="00744FB7">
      <w:pPr>
        <w:spacing w:before="40"/>
        <w:jc w:val="both"/>
        <w:rPr>
          <w:rFonts w:ascii="Arial" w:hAnsi="Arial" w:cs="Arial"/>
        </w:rPr>
      </w:pPr>
      <w:r w:rsidRPr="00551C65">
        <w:rPr>
          <w:rFonts w:ascii="Arial" w:hAnsi="Arial" w:cs="Arial"/>
        </w:rPr>
        <w:t xml:space="preserve">(pełna nazwa/firma, adres, w zależności od </w:t>
      </w:r>
    </w:p>
    <w:p w14:paraId="39E0086D" w14:textId="77777777" w:rsidR="00744FB7" w:rsidRPr="00551C65" w:rsidRDefault="00744FB7" w:rsidP="00744FB7">
      <w:pPr>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62B01377" w14:textId="77777777" w:rsidR="00744FB7" w:rsidRPr="00551C65" w:rsidRDefault="00744FB7" w:rsidP="00744FB7">
      <w:pPr>
        <w:spacing w:before="60"/>
        <w:jc w:val="both"/>
        <w:rPr>
          <w:rFonts w:ascii="Arial" w:hAnsi="Arial" w:cs="Arial"/>
          <w:u w:val="single"/>
        </w:rPr>
      </w:pPr>
      <w:r w:rsidRPr="00551C65">
        <w:rPr>
          <w:rFonts w:ascii="Arial" w:hAnsi="Arial" w:cs="Arial"/>
          <w:u w:val="single"/>
        </w:rPr>
        <w:t xml:space="preserve">reprezentowany przez: </w:t>
      </w:r>
    </w:p>
    <w:p w14:paraId="17E79C37" w14:textId="77777777" w:rsidR="00744FB7" w:rsidRPr="00551C65" w:rsidRDefault="00744FB7" w:rsidP="009857D5">
      <w:pPr>
        <w:spacing w:before="40"/>
        <w:jc w:val="both"/>
        <w:rPr>
          <w:rFonts w:ascii="Arial" w:hAnsi="Arial" w:cs="Arial"/>
        </w:rPr>
      </w:pPr>
      <w:r w:rsidRPr="00551C65">
        <w:rPr>
          <w:rFonts w:ascii="Arial" w:hAnsi="Arial" w:cs="Arial"/>
        </w:rPr>
        <w:t>……………………………………………….</w:t>
      </w:r>
    </w:p>
    <w:p w14:paraId="2B60B79C" w14:textId="77777777" w:rsidR="00744FB7" w:rsidRPr="00551C65" w:rsidRDefault="00744FB7" w:rsidP="00744FB7">
      <w:pPr>
        <w:jc w:val="both"/>
        <w:rPr>
          <w:rFonts w:ascii="Arial" w:hAnsi="Arial" w:cs="Arial"/>
        </w:rPr>
      </w:pPr>
      <w:r w:rsidRPr="00551C65">
        <w:rPr>
          <w:rFonts w:ascii="Arial" w:hAnsi="Arial" w:cs="Arial"/>
        </w:rPr>
        <w:t>(imię, nazwisko, stanowisko/podstawa do reprezentacji)</w:t>
      </w:r>
    </w:p>
    <w:p w14:paraId="02A0E7AC" w14:textId="77777777" w:rsidR="00744FB7" w:rsidRDefault="00744FB7" w:rsidP="008D2E64">
      <w:pPr>
        <w:pStyle w:val="Tekstpodstawowy"/>
        <w:spacing w:before="120"/>
        <w:jc w:val="center"/>
        <w:rPr>
          <w:rFonts w:ascii="Arial" w:hAnsi="Arial" w:cs="Arial"/>
          <w:b/>
          <w:color w:val="000000" w:themeColor="text1"/>
          <w:sz w:val="22"/>
          <w:szCs w:val="22"/>
        </w:rPr>
      </w:pPr>
    </w:p>
    <w:p w14:paraId="06280A1A" w14:textId="36762EA2" w:rsidR="008D2E64" w:rsidRPr="008D2E64" w:rsidRDefault="008D2E64" w:rsidP="008D2E64">
      <w:pPr>
        <w:pStyle w:val="Tekstpodstawowy"/>
        <w:spacing w:before="120"/>
        <w:jc w:val="center"/>
        <w:rPr>
          <w:rFonts w:ascii="Arial" w:hAnsi="Arial" w:cs="Arial"/>
          <w:b/>
          <w:color w:val="000000" w:themeColor="text1"/>
          <w:sz w:val="22"/>
          <w:szCs w:val="22"/>
        </w:rPr>
      </w:pPr>
      <w:r w:rsidRPr="008D2E64">
        <w:rPr>
          <w:rFonts w:ascii="Arial" w:hAnsi="Arial" w:cs="Arial"/>
          <w:b/>
          <w:color w:val="000000" w:themeColor="text1"/>
          <w:sz w:val="22"/>
          <w:szCs w:val="22"/>
        </w:rPr>
        <w:t xml:space="preserve">Oświadczenie </w:t>
      </w:r>
      <w:r w:rsidR="00C07729">
        <w:rPr>
          <w:rFonts w:ascii="Arial" w:hAnsi="Arial" w:cs="Arial"/>
          <w:b/>
          <w:color w:val="000000" w:themeColor="text1"/>
          <w:sz w:val="22"/>
          <w:szCs w:val="22"/>
        </w:rPr>
        <w:t>p</w:t>
      </w:r>
      <w:r w:rsidRPr="008D2E64">
        <w:rPr>
          <w:rFonts w:ascii="Arial" w:hAnsi="Arial" w:cs="Arial"/>
          <w:b/>
          <w:color w:val="000000" w:themeColor="text1"/>
          <w:sz w:val="22"/>
          <w:szCs w:val="22"/>
        </w:rPr>
        <w:t>odmiotu udostępniającego zasoby</w:t>
      </w:r>
    </w:p>
    <w:p w14:paraId="49182A96" w14:textId="3562F382" w:rsidR="008D2E64" w:rsidRDefault="008D2E64" w:rsidP="008D2E64">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w:t>
      </w:r>
      <w:r w:rsidR="00486191">
        <w:rPr>
          <w:rFonts w:ascii="Arial" w:hAnsi="Arial" w:cs="Arial"/>
          <w:b/>
          <w:color w:val="000000" w:themeColor="text1"/>
          <w:sz w:val="22"/>
          <w:szCs w:val="22"/>
        </w:rPr>
        <w:t>5</w:t>
      </w:r>
      <w:r w:rsidR="005A5822">
        <w:rPr>
          <w:rFonts w:ascii="Arial" w:hAnsi="Arial" w:cs="Arial"/>
          <w:b/>
          <w:color w:val="000000" w:themeColor="text1"/>
          <w:sz w:val="22"/>
          <w:szCs w:val="22"/>
        </w:rPr>
        <w:t xml:space="preserve">, w związku z art. 125 ust. 1 </w:t>
      </w:r>
      <w:r w:rsidRPr="006D7081">
        <w:rPr>
          <w:rFonts w:ascii="Arial" w:hAnsi="Arial" w:cs="Arial"/>
          <w:b/>
          <w:color w:val="000000" w:themeColor="text1"/>
          <w:sz w:val="22"/>
          <w:szCs w:val="22"/>
        </w:rPr>
        <w:t>ustawy z</w:t>
      </w:r>
      <w:r w:rsidR="005A5822">
        <w:rPr>
          <w:rFonts w:ascii="Arial" w:hAnsi="Arial" w:cs="Arial"/>
          <w:b/>
          <w:color w:val="000000" w:themeColor="text1"/>
          <w:sz w:val="22"/>
          <w:szCs w:val="22"/>
        </w:rPr>
        <w:t> </w:t>
      </w:r>
      <w:r w:rsidRPr="006D7081">
        <w:rPr>
          <w:rFonts w:ascii="Arial" w:hAnsi="Arial" w:cs="Arial"/>
          <w:b/>
          <w:color w:val="000000" w:themeColor="text1"/>
          <w:sz w:val="22"/>
          <w:szCs w:val="22"/>
        </w:rPr>
        <w:t>dnia 11 września 2019 roku Prawo zamówień publicznych</w:t>
      </w:r>
    </w:p>
    <w:p w14:paraId="3F269D9A" w14:textId="77777777" w:rsidR="008D2E64" w:rsidRPr="006D7081" w:rsidRDefault="008D2E64" w:rsidP="008D2E64">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4778E002" w14:textId="024CB72E" w:rsidR="008D2E64" w:rsidRDefault="008D2E64" w:rsidP="008D2E64">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Na potrzeby postępowania o udzielenie zamówienia publicznego pn.:</w:t>
      </w:r>
      <w:r w:rsidR="00D55870">
        <w:rPr>
          <w:rFonts w:ascii="Arial" w:hAnsi="Arial" w:cs="Arial"/>
          <w:color w:val="000000" w:themeColor="text1"/>
          <w:sz w:val="22"/>
          <w:szCs w:val="22"/>
        </w:rPr>
        <w:t xml:space="preserve"> </w:t>
      </w:r>
      <w:r w:rsidR="00B023CE" w:rsidRPr="00800DE7">
        <w:rPr>
          <w:rFonts w:ascii="Arial" w:hAnsi="Arial" w:cs="Arial"/>
          <w:color w:val="000000" w:themeColor="text1"/>
          <w:sz w:val="22"/>
          <w:szCs w:val="22"/>
        </w:rPr>
        <w:t>„</w:t>
      </w:r>
      <w:r w:rsidR="00B023CE">
        <w:rPr>
          <w:rFonts w:ascii="Arial" w:hAnsi="Arial" w:cs="Arial"/>
          <w:color w:val="000000" w:themeColor="text1"/>
          <w:sz w:val="22"/>
          <w:szCs w:val="22"/>
        </w:rPr>
        <w:t xml:space="preserve">Stacja rozdziału gazów technicznych w Sieć Badawcza Łukasiewicz – Instytucie Ciężkiej Syntezy Organicznej ”Blachownia”” </w:t>
      </w:r>
      <w:r w:rsidRPr="006D7081">
        <w:rPr>
          <w:rFonts w:ascii="Arial" w:hAnsi="Arial" w:cs="Arial"/>
          <w:color w:val="000000" w:themeColor="text1"/>
          <w:sz w:val="22"/>
          <w:szCs w:val="22"/>
        </w:rPr>
        <w:t>prowadzonego przez Sieć Badawcza Łukasiewicz – Instytut Ciężkiej Syntezy Organicznej ”Blachownia” z siedzibą przy ul. Energetyków 9</w:t>
      </w:r>
      <w:r>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03367603" w14:textId="77777777" w:rsidR="008D2E64" w:rsidRPr="006D7081" w:rsidRDefault="008D2E64" w:rsidP="008D2E64">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B59F6ED" w14:textId="30248F8E" w:rsidR="008D2E64" w:rsidRPr="006D7081" w:rsidRDefault="008D2E64" w:rsidP="00386FBD">
      <w:pPr>
        <w:pStyle w:val="Tekstpodstawowy"/>
        <w:numPr>
          <w:ilvl w:val="0"/>
          <w:numId w:val="30"/>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5A5822">
        <w:rPr>
          <w:rFonts w:ascii="Arial" w:hAnsi="Arial" w:cs="Arial"/>
          <w:color w:val="000000" w:themeColor="text1"/>
          <w:sz w:val="22"/>
          <w:szCs w:val="22"/>
        </w:rPr>
        <w:t xml:space="preserve"> w zakresie w jakim Wykonawca powołuje się na moje zasoby.</w:t>
      </w:r>
    </w:p>
    <w:p w14:paraId="2562D7E4" w14:textId="496DEA61" w:rsidR="008D2E64" w:rsidRPr="006D7081" w:rsidRDefault="008D2E64" w:rsidP="008D2E64">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C00FE9F" w14:textId="77777777" w:rsidR="008D2E64" w:rsidRDefault="008D2E64" w:rsidP="00386FBD">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Oświadczam, że nie podlegam wykluczeniu z postępowania na podstawie art. 108 ust 1 ustawy P</w:t>
      </w:r>
      <w:r>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2D350DD4" w14:textId="77777777" w:rsidR="008D2E64" w:rsidRPr="006D7081" w:rsidRDefault="008D2E64" w:rsidP="00386FBD">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8C9F494" w14:textId="3157C928" w:rsidR="008D2E64" w:rsidRPr="006D7081" w:rsidRDefault="008D2E64" w:rsidP="00551C65">
      <w:pPr>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16B898BA" w14:textId="77777777" w:rsidR="008D2E64" w:rsidRPr="006D7081" w:rsidRDefault="008D2E64" w:rsidP="008D2E64">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t xml:space="preserve">                                                             ……………………………</w:t>
      </w:r>
    </w:p>
    <w:p w14:paraId="05D97C21" w14:textId="6222C545" w:rsidR="008D2E64" w:rsidRPr="0019163A" w:rsidRDefault="008D2E64" w:rsidP="00551C65">
      <w:pPr>
        <w:ind w:firstLine="708"/>
        <w:jc w:val="center"/>
        <w:rPr>
          <w:rFonts w:ascii="Arial" w:hAnsi="Arial" w:cs="Arial"/>
          <w:sz w:val="16"/>
          <w:szCs w:val="16"/>
        </w:rPr>
      </w:pPr>
      <w:r w:rsidRPr="006D7081">
        <w:rPr>
          <w:rFonts w:ascii="Arial" w:hAnsi="Arial" w:cs="Arial"/>
          <w:sz w:val="22"/>
          <w:szCs w:val="22"/>
        </w:rPr>
        <w:t xml:space="preserve">                                      </w:t>
      </w:r>
      <w:r w:rsidR="00551C65">
        <w:rPr>
          <w:rFonts w:ascii="Arial" w:hAnsi="Arial" w:cs="Arial"/>
          <w:sz w:val="22"/>
          <w:szCs w:val="22"/>
        </w:rPr>
        <w:t xml:space="preserve">           </w:t>
      </w:r>
      <w:r w:rsidRPr="006D7081">
        <w:rPr>
          <w:rFonts w:ascii="Arial" w:hAnsi="Arial" w:cs="Arial"/>
          <w:sz w:val="22"/>
          <w:szCs w:val="22"/>
        </w:rPr>
        <w:t xml:space="preserve">  </w:t>
      </w:r>
      <w:r w:rsidRPr="0019163A">
        <w:rPr>
          <w:rFonts w:ascii="Arial" w:hAnsi="Arial" w:cs="Arial"/>
          <w:sz w:val="16"/>
          <w:szCs w:val="16"/>
        </w:rPr>
        <w:t xml:space="preserve">Imię i nazwisko  </w:t>
      </w:r>
      <w:proofErr w:type="spellStart"/>
      <w:r w:rsidRPr="0019163A">
        <w:rPr>
          <w:rFonts w:ascii="Arial" w:hAnsi="Arial" w:cs="Arial"/>
          <w:sz w:val="16"/>
          <w:szCs w:val="16"/>
        </w:rPr>
        <w:t>osóby</w:t>
      </w:r>
      <w:proofErr w:type="spellEnd"/>
      <w:r w:rsidRPr="0019163A">
        <w:rPr>
          <w:rFonts w:ascii="Arial" w:hAnsi="Arial" w:cs="Arial"/>
          <w:sz w:val="16"/>
          <w:szCs w:val="16"/>
        </w:rPr>
        <w:t xml:space="preserve">/osób uprawnionych           </w:t>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t xml:space="preserve">         do występowania w imieniu </w:t>
      </w:r>
      <w:r w:rsidR="0004044E">
        <w:rPr>
          <w:rFonts w:ascii="Arial" w:hAnsi="Arial" w:cs="Arial"/>
          <w:sz w:val="16"/>
          <w:szCs w:val="16"/>
        </w:rPr>
        <w:t>podmiotu udostępniającego zasoby</w:t>
      </w:r>
    </w:p>
    <w:p w14:paraId="037BBA89" w14:textId="77777777" w:rsidR="008D2E64" w:rsidRPr="0019163A" w:rsidRDefault="008D2E64" w:rsidP="008D2E64">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Pr="0019163A">
        <w:rPr>
          <w:rFonts w:ascii="Arial" w:hAnsi="Arial" w:cs="Arial"/>
        </w:rPr>
        <w:t>/ podpisano elektronicznie /</w:t>
      </w:r>
    </w:p>
    <w:p w14:paraId="3CAFC441" w14:textId="77777777" w:rsidR="008D2E64" w:rsidRPr="006D7081" w:rsidRDefault="008D2E64" w:rsidP="008D2E64">
      <w:pPr>
        <w:ind w:left="4248" w:hanging="4390"/>
        <w:rPr>
          <w:rFonts w:ascii="Arial" w:hAnsi="Arial" w:cs="Arial"/>
          <w:sz w:val="22"/>
          <w:szCs w:val="22"/>
        </w:rPr>
      </w:pPr>
      <w:r>
        <w:rPr>
          <w:rFonts w:ascii="Arial" w:hAnsi="Arial" w:cs="Arial"/>
          <w:sz w:val="22"/>
          <w:szCs w:val="22"/>
        </w:rPr>
        <w:lastRenderedPageBreak/>
        <w:t xml:space="preserve">  </w:t>
      </w:r>
    </w:p>
    <w:p w14:paraId="3E08CB14"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 art. 108 ust.1 pkt 1, 2, 5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110 ust. 2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72639375"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(miejscowość), dnia  ………………. r.</w:t>
      </w:r>
    </w:p>
    <w:p w14:paraId="711CDD7F" w14:textId="77777777" w:rsidR="008D2E64" w:rsidRPr="006D7081" w:rsidRDefault="008D2E64" w:rsidP="00744FB7">
      <w:pPr>
        <w:ind w:left="3686" w:firstLine="142"/>
        <w:rPr>
          <w:rFonts w:ascii="Arial" w:hAnsi="Arial" w:cs="Arial"/>
          <w:sz w:val="22"/>
          <w:szCs w:val="22"/>
        </w:rPr>
      </w:pPr>
      <w:r w:rsidRPr="006D7081">
        <w:rPr>
          <w:rFonts w:ascii="Arial" w:hAnsi="Arial" w:cs="Arial"/>
          <w:sz w:val="22"/>
          <w:szCs w:val="22"/>
        </w:rPr>
        <w:t xml:space="preserve">                                                …………………..………………………</w:t>
      </w:r>
    </w:p>
    <w:p w14:paraId="7B6A43D9" w14:textId="1B73452D" w:rsidR="008D2E64" w:rsidRDefault="00744FB7" w:rsidP="00744FB7">
      <w:pPr>
        <w:ind w:left="2832" w:firstLine="708"/>
        <w:rPr>
          <w:rFonts w:ascii="Arial" w:hAnsi="Arial" w:cs="Arial"/>
          <w:sz w:val="16"/>
          <w:szCs w:val="16"/>
        </w:rPr>
      </w:pPr>
      <w:r>
        <w:rPr>
          <w:rFonts w:ascii="Arial" w:hAnsi="Arial" w:cs="Arial"/>
          <w:sz w:val="22"/>
          <w:szCs w:val="22"/>
        </w:rPr>
        <w:t xml:space="preserve">    </w:t>
      </w:r>
      <w:r w:rsidR="008D2E64" w:rsidRPr="006D7081">
        <w:rPr>
          <w:rFonts w:ascii="Arial" w:hAnsi="Arial" w:cs="Arial"/>
          <w:sz w:val="22"/>
          <w:szCs w:val="22"/>
        </w:rPr>
        <w:t xml:space="preserve"> </w:t>
      </w:r>
      <w:r w:rsidR="00551C65">
        <w:rPr>
          <w:rFonts w:ascii="Arial" w:hAnsi="Arial" w:cs="Arial"/>
          <w:sz w:val="22"/>
          <w:szCs w:val="22"/>
        </w:rPr>
        <w:t xml:space="preserve">  </w:t>
      </w:r>
      <w:r w:rsidR="008D2E64" w:rsidRPr="0019163A">
        <w:rPr>
          <w:rFonts w:ascii="Arial" w:hAnsi="Arial" w:cs="Arial"/>
          <w:sz w:val="16"/>
          <w:szCs w:val="16"/>
        </w:rPr>
        <w:t xml:space="preserve">Imię i nazwisko osoby/osób uprawnionej </w:t>
      </w:r>
    </w:p>
    <w:p w14:paraId="34577525" w14:textId="77777777" w:rsidR="00744FB7" w:rsidRDefault="008D2E64" w:rsidP="00744FB7">
      <w:pPr>
        <w:ind w:left="4820" w:hanging="1280"/>
        <w:rPr>
          <w:rFonts w:ascii="Arial" w:hAnsi="Arial" w:cs="Arial"/>
        </w:rPr>
      </w:pPr>
      <w:r w:rsidRPr="0019163A">
        <w:rPr>
          <w:rFonts w:ascii="Arial" w:hAnsi="Arial" w:cs="Arial"/>
          <w:sz w:val="16"/>
          <w:szCs w:val="16"/>
        </w:rPr>
        <w:t xml:space="preserve"> do   występowania w imieniu</w:t>
      </w:r>
      <w:r>
        <w:rPr>
          <w:rFonts w:ascii="Arial" w:hAnsi="Arial" w:cs="Arial"/>
          <w:sz w:val="16"/>
          <w:szCs w:val="16"/>
        </w:rPr>
        <w:t xml:space="preserve"> </w:t>
      </w:r>
      <w:r w:rsidR="00744FB7">
        <w:rPr>
          <w:rFonts w:ascii="Arial" w:hAnsi="Arial" w:cs="Arial"/>
          <w:sz w:val="16"/>
          <w:szCs w:val="16"/>
        </w:rPr>
        <w:t>podmiotu udostępniającego zasoby</w:t>
      </w:r>
      <w:r w:rsidRPr="0019163A">
        <w:rPr>
          <w:rFonts w:ascii="Arial" w:hAnsi="Arial" w:cs="Arial"/>
        </w:rPr>
        <w:t xml:space="preserve"> </w:t>
      </w:r>
    </w:p>
    <w:p w14:paraId="13C510D0" w14:textId="763B2CE8" w:rsidR="008D2E64" w:rsidRPr="0019163A" w:rsidRDefault="00744FB7" w:rsidP="00744FB7">
      <w:pPr>
        <w:ind w:left="3540"/>
        <w:rPr>
          <w:rFonts w:ascii="Arial" w:hAnsi="Arial" w:cs="Arial"/>
        </w:rPr>
      </w:pPr>
      <w:r>
        <w:rPr>
          <w:rFonts w:ascii="Arial" w:hAnsi="Arial" w:cs="Arial"/>
        </w:rPr>
        <w:t xml:space="preserve">      </w:t>
      </w:r>
      <w:r w:rsidR="00551C65">
        <w:rPr>
          <w:rFonts w:ascii="Arial" w:hAnsi="Arial" w:cs="Arial"/>
        </w:rPr>
        <w:t xml:space="preserve">  </w:t>
      </w:r>
      <w:r w:rsidR="008D2E64" w:rsidRPr="0019163A">
        <w:rPr>
          <w:rFonts w:ascii="Arial" w:hAnsi="Arial" w:cs="Arial"/>
        </w:rPr>
        <w:t xml:space="preserve"> / podpisano elektronicznie/</w:t>
      </w:r>
    </w:p>
    <w:p w14:paraId="0A22AF91" w14:textId="77777777" w:rsidR="008D2E64" w:rsidRPr="006D7081" w:rsidRDefault="008D2E64" w:rsidP="008D2E64">
      <w:pPr>
        <w:ind w:firstLine="708"/>
        <w:jc w:val="center"/>
        <w:rPr>
          <w:rFonts w:ascii="Arial" w:hAnsi="Arial" w:cs="Arial"/>
          <w:sz w:val="22"/>
          <w:szCs w:val="22"/>
        </w:rPr>
      </w:pPr>
    </w:p>
    <w:p w14:paraId="6FB60366" w14:textId="77777777" w:rsidR="008D2E64" w:rsidRPr="006D7081" w:rsidRDefault="008D2E64" w:rsidP="008D2E64">
      <w:pPr>
        <w:rPr>
          <w:rFonts w:ascii="Arial" w:hAnsi="Arial" w:cs="Arial"/>
          <w:b/>
          <w:sz w:val="22"/>
          <w:szCs w:val="22"/>
          <w:highlight w:val="lightGray"/>
        </w:rPr>
      </w:pPr>
    </w:p>
    <w:p w14:paraId="34AD42F6" w14:textId="77777777" w:rsidR="008D2E64" w:rsidRPr="006D7081" w:rsidRDefault="008D2E64" w:rsidP="008D2E64">
      <w:pPr>
        <w:rPr>
          <w:rFonts w:ascii="Arial" w:hAnsi="Arial" w:cs="Arial"/>
          <w:b/>
          <w:sz w:val="22"/>
          <w:szCs w:val="22"/>
        </w:rPr>
      </w:pPr>
      <w:r w:rsidRPr="006D7081">
        <w:rPr>
          <w:rFonts w:ascii="Arial" w:hAnsi="Arial" w:cs="Arial"/>
          <w:b/>
          <w:sz w:val="22"/>
          <w:szCs w:val="22"/>
          <w:highlight w:val="lightGray"/>
        </w:rPr>
        <w:t>OŚWIADCZENIA DOTYCZĄCE PODANYCH INFORMACJI:</w:t>
      </w:r>
    </w:p>
    <w:p w14:paraId="75EEA836" w14:textId="77777777" w:rsidR="008D2E64" w:rsidRPr="006D7081" w:rsidRDefault="008D2E64" w:rsidP="008D2E64">
      <w:pPr>
        <w:rPr>
          <w:rFonts w:ascii="Arial" w:hAnsi="Arial" w:cs="Arial"/>
          <w:b/>
          <w:sz w:val="22"/>
          <w:szCs w:val="22"/>
        </w:rPr>
      </w:pPr>
    </w:p>
    <w:p w14:paraId="5FB81F71"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9B2DC2" w14:textId="77777777" w:rsidR="008D2E64" w:rsidRPr="006D7081" w:rsidRDefault="008D2E64" w:rsidP="008D2E64">
      <w:pPr>
        <w:spacing w:line="360" w:lineRule="auto"/>
        <w:jc w:val="both"/>
        <w:rPr>
          <w:rFonts w:ascii="Arial" w:hAnsi="Arial" w:cs="Arial"/>
          <w:sz w:val="22"/>
          <w:szCs w:val="22"/>
        </w:rPr>
      </w:pPr>
    </w:p>
    <w:p w14:paraId="1D37410C" w14:textId="77777777" w:rsidR="008D2E64" w:rsidRPr="006D7081" w:rsidRDefault="008D2E64" w:rsidP="008D2E64">
      <w:pPr>
        <w:spacing w:line="360" w:lineRule="auto"/>
        <w:jc w:val="both"/>
        <w:rPr>
          <w:rFonts w:ascii="Arial" w:hAnsi="Arial" w:cs="Arial"/>
          <w:sz w:val="22"/>
          <w:szCs w:val="22"/>
        </w:rPr>
      </w:pPr>
    </w:p>
    <w:p w14:paraId="6BC72D78"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532832B4" w14:textId="77777777" w:rsidR="008D2E64" w:rsidRPr="006D7081" w:rsidRDefault="008D2E64" w:rsidP="008D2E64">
      <w:pPr>
        <w:ind w:left="4248"/>
        <w:rPr>
          <w:rFonts w:ascii="Arial" w:hAnsi="Arial" w:cs="Arial"/>
          <w:sz w:val="22"/>
          <w:szCs w:val="22"/>
        </w:rPr>
      </w:pPr>
      <w:r w:rsidRPr="006D7081">
        <w:rPr>
          <w:rFonts w:ascii="Arial" w:hAnsi="Arial" w:cs="Arial"/>
          <w:sz w:val="22"/>
          <w:szCs w:val="22"/>
        </w:rPr>
        <w:t xml:space="preserve">                  </w:t>
      </w:r>
    </w:p>
    <w:p w14:paraId="482E02A0" w14:textId="77777777" w:rsidR="008D2E64" w:rsidRPr="006D7081" w:rsidRDefault="008D2E64" w:rsidP="008D2E64">
      <w:pPr>
        <w:ind w:left="4248"/>
        <w:rPr>
          <w:rFonts w:ascii="Arial" w:hAnsi="Arial" w:cs="Arial"/>
          <w:sz w:val="22"/>
          <w:szCs w:val="22"/>
        </w:rPr>
      </w:pPr>
    </w:p>
    <w:p w14:paraId="282788CC" w14:textId="77777777" w:rsidR="008D2E64" w:rsidRPr="006D7081" w:rsidRDefault="008D2E64" w:rsidP="008D2E64">
      <w:pPr>
        <w:ind w:left="4248"/>
        <w:rPr>
          <w:rFonts w:ascii="Arial" w:hAnsi="Arial" w:cs="Arial"/>
          <w:sz w:val="22"/>
          <w:szCs w:val="22"/>
        </w:rPr>
      </w:pPr>
    </w:p>
    <w:p w14:paraId="0FB7B754" w14:textId="7B22897D" w:rsidR="008D2E64" w:rsidRPr="006D7081" w:rsidRDefault="008D2E64" w:rsidP="008D2E64">
      <w:pPr>
        <w:jc w:val="center"/>
        <w:rPr>
          <w:rFonts w:ascii="Arial" w:hAnsi="Arial" w:cs="Arial"/>
          <w:sz w:val="22"/>
          <w:szCs w:val="22"/>
        </w:rPr>
      </w:pP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w:t>
      </w:r>
    </w:p>
    <w:p w14:paraId="1600D45B" w14:textId="03EFC372" w:rsidR="008D2E64" w:rsidRPr="00744FB7" w:rsidRDefault="00744FB7" w:rsidP="00744FB7">
      <w:pPr>
        <w:jc w:val="center"/>
        <w:rPr>
          <w:rFonts w:ascii="Arial" w:hAnsi="Arial" w:cs="Arial"/>
          <w:sz w:val="16"/>
          <w:szCs w:val="16"/>
        </w:rPr>
      </w:pPr>
      <w:r>
        <w:rPr>
          <w:rFonts w:ascii="Arial" w:hAnsi="Arial" w:cs="Arial"/>
          <w:sz w:val="16"/>
          <w:szCs w:val="16"/>
        </w:rPr>
        <w:t xml:space="preserve">                                                                                            </w:t>
      </w:r>
      <w:r w:rsidR="008D2E64" w:rsidRPr="00744FB7">
        <w:rPr>
          <w:rFonts w:ascii="Arial" w:hAnsi="Arial" w:cs="Arial"/>
          <w:sz w:val="16"/>
          <w:szCs w:val="16"/>
        </w:rPr>
        <w:t xml:space="preserve">   Imię i nazwisko osoby/osób uprawnionych </w:t>
      </w:r>
    </w:p>
    <w:p w14:paraId="00BAD8A2" w14:textId="71726C15" w:rsidR="00744FB7" w:rsidRDefault="008D2E64" w:rsidP="00551C65">
      <w:pPr>
        <w:ind w:left="5245" w:hanging="1705"/>
        <w:rPr>
          <w:rFonts w:ascii="Arial" w:hAnsi="Arial" w:cs="Arial"/>
        </w:rPr>
      </w:pPr>
      <w:r w:rsidRPr="00744FB7">
        <w:rPr>
          <w:rFonts w:ascii="Arial" w:hAnsi="Arial" w:cs="Arial"/>
          <w:sz w:val="16"/>
          <w:szCs w:val="16"/>
        </w:rPr>
        <w:t xml:space="preserve">                 </w:t>
      </w:r>
      <w:r w:rsidR="00744FB7" w:rsidRPr="00744FB7">
        <w:rPr>
          <w:rFonts w:ascii="Arial" w:hAnsi="Arial" w:cs="Arial"/>
          <w:sz w:val="16"/>
          <w:szCs w:val="16"/>
        </w:rPr>
        <w:t xml:space="preserve">          </w:t>
      </w:r>
      <w:r w:rsidR="00744FB7">
        <w:rPr>
          <w:rFonts w:ascii="Arial" w:hAnsi="Arial" w:cs="Arial"/>
          <w:sz w:val="16"/>
          <w:szCs w:val="16"/>
        </w:rPr>
        <w:t xml:space="preserve">  </w:t>
      </w:r>
      <w:r w:rsidR="00744FB7" w:rsidRPr="00744FB7">
        <w:rPr>
          <w:rFonts w:ascii="Arial" w:hAnsi="Arial" w:cs="Arial"/>
          <w:sz w:val="16"/>
          <w:szCs w:val="16"/>
        </w:rPr>
        <w:t xml:space="preserve"> d</w:t>
      </w:r>
      <w:r w:rsidRPr="00744FB7">
        <w:rPr>
          <w:rFonts w:ascii="Arial" w:hAnsi="Arial" w:cs="Arial"/>
          <w:sz w:val="16"/>
          <w:szCs w:val="16"/>
        </w:rPr>
        <w:t>o występowania w imieniu</w:t>
      </w:r>
      <w:r w:rsidR="00744FB7">
        <w:rPr>
          <w:rFonts w:ascii="Arial" w:hAnsi="Arial" w:cs="Arial"/>
          <w:sz w:val="18"/>
          <w:szCs w:val="18"/>
        </w:rPr>
        <w:t xml:space="preserve"> </w:t>
      </w:r>
      <w:r w:rsidR="00744FB7">
        <w:rPr>
          <w:rFonts w:ascii="Arial" w:hAnsi="Arial" w:cs="Arial"/>
          <w:sz w:val="16"/>
          <w:szCs w:val="16"/>
        </w:rPr>
        <w:t xml:space="preserve">podmiotu    </w:t>
      </w:r>
      <w:r w:rsidR="00551C65">
        <w:rPr>
          <w:rFonts w:ascii="Arial" w:hAnsi="Arial" w:cs="Arial"/>
          <w:sz w:val="16"/>
          <w:szCs w:val="16"/>
        </w:rPr>
        <w:t xml:space="preserve">             </w:t>
      </w:r>
      <w:r w:rsidR="00744FB7">
        <w:rPr>
          <w:rFonts w:ascii="Arial" w:hAnsi="Arial" w:cs="Arial"/>
          <w:sz w:val="16"/>
          <w:szCs w:val="16"/>
        </w:rPr>
        <w:t>udostępniającego zasoby</w:t>
      </w:r>
      <w:r w:rsidR="00744FB7" w:rsidRPr="0019163A">
        <w:rPr>
          <w:rFonts w:ascii="Arial" w:hAnsi="Arial" w:cs="Arial"/>
        </w:rPr>
        <w:t xml:space="preserve"> </w:t>
      </w:r>
    </w:p>
    <w:p w14:paraId="38DF5B6F" w14:textId="1B15818A" w:rsidR="008D2E64" w:rsidRPr="007C3B32" w:rsidRDefault="008D2E64" w:rsidP="008D2E64">
      <w:pPr>
        <w:ind w:left="3600"/>
        <w:rPr>
          <w:rFonts w:ascii="Arial" w:hAnsi="Arial" w:cs="Arial"/>
          <w:sz w:val="18"/>
          <w:szCs w:val="18"/>
        </w:rPr>
      </w:pPr>
      <w:r w:rsidRPr="007C3B32">
        <w:rPr>
          <w:rFonts w:ascii="Arial" w:hAnsi="Arial" w:cs="Arial"/>
          <w:sz w:val="18"/>
          <w:szCs w:val="18"/>
        </w:rPr>
        <w:t xml:space="preserve"> </w:t>
      </w:r>
    </w:p>
    <w:p w14:paraId="478DBE21" w14:textId="5BE84AC1" w:rsidR="008D2E64" w:rsidRPr="007C3B32" w:rsidRDefault="008D2E64" w:rsidP="008D2E64">
      <w:pPr>
        <w:ind w:left="3600"/>
        <w:rPr>
          <w:rFonts w:ascii="Arial" w:hAnsi="Arial" w:cs="Arial"/>
        </w:rPr>
      </w:pPr>
      <w:r w:rsidRPr="007C3B32">
        <w:rPr>
          <w:rFonts w:ascii="Arial" w:hAnsi="Arial" w:cs="Arial"/>
        </w:rPr>
        <w:t xml:space="preserve">    </w:t>
      </w:r>
      <w:r>
        <w:rPr>
          <w:rFonts w:ascii="Arial" w:hAnsi="Arial" w:cs="Arial"/>
        </w:rPr>
        <w:t xml:space="preserve">          </w:t>
      </w:r>
      <w:r w:rsidR="00744FB7">
        <w:rPr>
          <w:rFonts w:ascii="Arial" w:hAnsi="Arial" w:cs="Arial"/>
        </w:rPr>
        <w:t xml:space="preserve">         </w:t>
      </w:r>
      <w:r w:rsidRPr="007C3B32">
        <w:rPr>
          <w:rFonts w:ascii="Arial" w:hAnsi="Arial" w:cs="Arial"/>
        </w:rPr>
        <w:t xml:space="preserve">  /podpisano elektronicznie/</w:t>
      </w:r>
    </w:p>
    <w:p w14:paraId="23C3CAC9" w14:textId="77777777" w:rsidR="008D2E64" w:rsidRPr="006D7081" w:rsidRDefault="008D2E64" w:rsidP="008D2E64">
      <w:pPr>
        <w:jc w:val="right"/>
        <w:rPr>
          <w:rFonts w:ascii="Arial" w:hAnsi="Arial" w:cs="Arial"/>
          <w:sz w:val="22"/>
          <w:szCs w:val="22"/>
        </w:rPr>
      </w:pPr>
    </w:p>
    <w:p w14:paraId="29474FD9" w14:textId="77777777" w:rsidR="008D2E64" w:rsidRPr="006D7081" w:rsidRDefault="008D2E64" w:rsidP="008D2E64">
      <w:pPr>
        <w:jc w:val="right"/>
        <w:rPr>
          <w:rFonts w:ascii="Arial" w:hAnsi="Arial" w:cs="Arial"/>
          <w:sz w:val="22"/>
          <w:szCs w:val="22"/>
        </w:rPr>
      </w:pPr>
    </w:p>
    <w:p w14:paraId="2FCEEE9B" w14:textId="77777777" w:rsidR="008D2E64" w:rsidRPr="006D7081" w:rsidRDefault="008D2E64" w:rsidP="008D2E64">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320FD417" w14:textId="77777777" w:rsidR="008D2E64" w:rsidRPr="006D7081" w:rsidRDefault="008D2E64" w:rsidP="008D2E64">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24485511" w14:textId="77777777" w:rsidR="008D2E64" w:rsidRPr="006D7081" w:rsidRDefault="008D2E64" w:rsidP="008D2E64">
      <w:pPr>
        <w:jc w:val="right"/>
        <w:rPr>
          <w:rFonts w:ascii="Arial" w:hAnsi="Arial" w:cs="Arial"/>
          <w:sz w:val="22"/>
          <w:szCs w:val="22"/>
        </w:rPr>
      </w:pPr>
    </w:p>
    <w:p w14:paraId="05F4376F" w14:textId="77777777" w:rsidR="008D2E64" w:rsidRPr="006D7081" w:rsidRDefault="008D2E64" w:rsidP="008D2E64">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PODPIS ODRĘCZNY JEST ZBĘDNY !</w:t>
      </w:r>
    </w:p>
    <w:p w14:paraId="25DEF7B3" w14:textId="2573A4CF" w:rsidR="00FC10A4" w:rsidRPr="00FC10A4" w:rsidRDefault="00FC10A4" w:rsidP="00FC10A4">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2 do SWZ </w:t>
      </w:r>
    </w:p>
    <w:p w14:paraId="2A818CAA" w14:textId="77777777" w:rsidR="008D7875" w:rsidRPr="00551C65" w:rsidRDefault="008D7875" w:rsidP="002D2510">
      <w:pPr>
        <w:ind w:hanging="284"/>
        <w:rPr>
          <w:rFonts w:ascii="Arial" w:hAnsi="Arial" w:cs="Arial"/>
          <w:b/>
        </w:rPr>
      </w:pPr>
      <w:r w:rsidRPr="00551C65">
        <w:rPr>
          <w:rFonts w:ascii="Arial" w:hAnsi="Arial" w:cs="Arial"/>
          <w:b/>
        </w:rPr>
        <w:t>Podmiot udostępniający zasoby:</w:t>
      </w:r>
    </w:p>
    <w:p w14:paraId="46FE1B84" w14:textId="77777777" w:rsidR="008D7875" w:rsidRPr="006D7081" w:rsidRDefault="008D7875" w:rsidP="002D2510">
      <w:pPr>
        <w:ind w:hanging="284"/>
        <w:rPr>
          <w:rFonts w:ascii="Arial" w:hAnsi="Arial" w:cs="Arial"/>
          <w:sz w:val="22"/>
          <w:szCs w:val="22"/>
        </w:rPr>
      </w:pPr>
      <w:r w:rsidRPr="006D7081">
        <w:rPr>
          <w:rFonts w:ascii="Arial" w:hAnsi="Arial" w:cs="Arial"/>
          <w:sz w:val="22"/>
          <w:szCs w:val="22"/>
        </w:rPr>
        <w:t>………………………………………….</w:t>
      </w:r>
    </w:p>
    <w:p w14:paraId="1D7274EA" w14:textId="77777777" w:rsidR="008D7875" w:rsidRPr="00551C65" w:rsidRDefault="008D7875" w:rsidP="002D2510">
      <w:pPr>
        <w:spacing w:before="40"/>
        <w:ind w:hanging="284"/>
        <w:jc w:val="both"/>
        <w:rPr>
          <w:rFonts w:ascii="Arial" w:hAnsi="Arial" w:cs="Arial"/>
        </w:rPr>
      </w:pPr>
      <w:r w:rsidRPr="00551C65">
        <w:rPr>
          <w:rFonts w:ascii="Arial" w:hAnsi="Arial" w:cs="Arial"/>
        </w:rPr>
        <w:t xml:space="preserve">(pełna nazwa/firma, adres, w zależności od </w:t>
      </w:r>
    </w:p>
    <w:p w14:paraId="4AFC064E" w14:textId="77777777" w:rsidR="008D7875" w:rsidRPr="00551C65" w:rsidRDefault="008D7875" w:rsidP="002D2510">
      <w:pPr>
        <w:ind w:hanging="284"/>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418ABB3F" w14:textId="77777777" w:rsidR="008D7875" w:rsidRPr="00551C65" w:rsidRDefault="008D7875" w:rsidP="002D2510">
      <w:pPr>
        <w:spacing w:before="60"/>
        <w:ind w:hanging="284"/>
        <w:jc w:val="both"/>
        <w:rPr>
          <w:rFonts w:ascii="Arial" w:hAnsi="Arial" w:cs="Arial"/>
          <w:u w:val="single"/>
        </w:rPr>
      </w:pPr>
      <w:r w:rsidRPr="00551C65">
        <w:rPr>
          <w:rFonts w:ascii="Arial" w:hAnsi="Arial" w:cs="Arial"/>
          <w:u w:val="single"/>
        </w:rPr>
        <w:t xml:space="preserve">reprezentowany przez: </w:t>
      </w:r>
    </w:p>
    <w:p w14:paraId="023E42B9" w14:textId="77777777" w:rsidR="008D7875" w:rsidRPr="00551C65" w:rsidRDefault="008D7875" w:rsidP="002D2510">
      <w:pPr>
        <w:spacing w:before="40"/>
        <w:ind w:hanging="284"/>
        <w:jc w:val="both"/>
        <w:rPr>
          <w:rFonts w:ascii="Arial" w:hAnsi="Arial" w:cs="Arial"/>
        </w:rPr>
      </w:pPr>
      <w:r w:rsidRPr="00551C65">
        <w:rPr>
          <w:rFonts w:ascii="Arial" w:hAnsi="Arial" w:cs="Arial"/>
        </w:rPr>
        <w:t>……………………………………………….</w:t>
      </w:r>
    </w:p>
    <w:p w14:paraId="299256BA" w14:textId="77777777" w:rsidR="008D7875" w:rsidRPr="00551C65" w:rsidRDefault="008D7875" w:rsidP="002D2510">
      <w:pPr>
        <w:ind w:hanging="284"/>
        <w:jc w:val="both"/>
        <w:rPr>
          <w:rFonts w:ascii="Arial" w:hAnsi="Arial" w:cs="Arial"/>
        </w:rPr>
      </w:pPr>
      <w:r w:rsidRPr="00551C65">
        <w:rPr>
          <w:rFonts w:ascii="Arial" w:hAnsi="Arial" w:cs="Arial"/>
        </w:rPr>
        <w:t>(imię, nazwisko, stanowisko/podstawa do reprezentacji)</w:t>
      </w:r>
    </w:p>
    <w:p w14:paraId="5E631181" w14:textId="19A37B79" w:rsidR="00F74094" w:rsidRDefault="00F74094" w:rsidP="002D2510">
      <w:pPr>
        <w:ind w:hanging="284"/>
        <w:rPr>
          <w:rFonts w:asciiTheme="minorHAnsi" w:hAnsiTheme="minorHAnsi"/>
          <w:b/>
          <w:i/>
        </w:rPr>
      </w:pPr>
    </w:p>
    <w:p w14:paraId="336CDD60" w14:textId="6E15D4CB" w:rsidR="00FC10A4" w:rsidRPr="00744600" w:rsidRDefault="00FC10A4" w:rsidP="00D745B9">
      <w:pPr>
        <w:pStyle w:val="Tekstpodstawowy"/>
        <w:jc w:val="center"/>
        <w:rPr>
          <w:rFonts w:ascii="Arial" w:hAnsi="Arial" w:cs="Arial"/>
          <w:b/>
          <w:color w:val="000000" w:themeColor="text1"/>
          <w:sz w:val="22"/>
          <w:szCs w:val="22"/>
        </w:rPr>
      </w:pPr>
      <w:r w:rsidRPr="00744600">
        <w:rPr>
          <w:rFonts w:ascii="Arial" w:hAnsi="Arial" w:cs="Arial"/>
          <w:b/>
          <w:color w:val="000000" w:themeColor="text1"/>
          <w:sz w:val="22"/>
          <w:szCs w:val="22"/>
        </w:rPr>
        <w:t xml:space="preserve">ZOBOWIĄZANIE PODMIOTU UDOSTĘPNIAJĄCEGO ZASOBY </w:t>
      </w:r>
    </w:p>
    <w:p w14:paraId="08B1F8AC" w14:textId="722916DA" w:rsidR="00744600" w:rsidRDefault="00FC10A4" w:rsidP="00D745B9">
      <w:pPr>
        <w:pStyle w:val="Tekstpodstawowy"/>
        <w:spacing w:before="60" w:line="276" w:lineRule="auto"/>
        <w:jc w:val="center"/>
        <w:rPr>
          <w:rFonts w:ascii="Arial" w:hAnsi="Arial" w:cs="Arial"/>
          <w:b/>
          <w:iCs/>
          <w:sz w:val="22"/>
          <w:szCs w:val="22"/>
        </w:rPr>
      </w:pPr>
      <w:r w:rsidRPr="00744600">
        <w:rPr>
          <w:rFonts w:ascii="Arial" w:hAnsi="Arial" w:cs="Arial"/>
          <w:b/>
          <w:color w:val="000000" w:themeColor="text1"/>
          <w:sz w:val="22"/>
          <w:szCs w:val="22"/>
        </w:rPr>
        <w:t xml:space="preserve">do oddania do dyspozycji </w:t>
      </w:r>
      <w:r w:rsidR="007E6A7A">
        <w:rPr>
          <w:rFonts w:ascii="Arial" w:hAnsi="Arial" w:cs="Arial"/>
          <w:b/>
          <w:color w:val="000000" w:themeColor="text1"/>
          <w:sz w:val="22"/>
          <w:szCs w:val="22"/>
        </w:rPr>
        <w:t>w</w:t>
      </w:r>
      <w:r w:rsidRPr="00744600">
        <w:rPr>
          <w:rFonts w:ascii="Arial" w:hAnsi="Arial" w:cs="Arial"/>
          <w:b/>
          <w:color w:val="000000" w:themeColor="text1"/>
          <w:sz w:val="22"/>
          <w:szCs w:val="22"/>
        </w:rPr>
        <w:t>ykonawcy niezbędnych zasobów na potrzeby</w:t>
      </w:r>
      <w:r w:rsidRPr="00FA7B5A">
        <w:rPr>
          <w:rFonts w:ascii="Arial" w:hAnsi="Arial" w:cs="Arial"/>
          <w:b/>
          <w:iCs/>
          <w:sz w:val="22"/>
          <w:szCs w:val="22"/>
        </w:rPr>
        <w:t xml:space="preserve"> </w:t>
      </w:r>
    </w:p>
    <w:p w14:paraId="6884162B" w14:textId="7D1EA70F" w:rsidR="00760787" w:rsidRPr="00D34EAE" w:rsidRDefault="00744600" w:rsidP="00D34EAE">
      <w:pPr>
        <w:pStyle w:val="Tekstpodstawowy"/>
        <w:spacing w:line="276" w:lineRule="auto"/>
        <w:jc w:val="center"/>
        <w:rPr>
          <w:rFonts w:ascii="Arial" w:hAnsi="Arial" w:cs="Arial"/>
          <w:b/>
          <w:color w:val="000000" w:themeColor="text1"/>
          <w:sz w:val="22"/>
          <w:szCs w:val="22"/>
        </w:rPr>
      </w:pPr>
      <w:r>
        <w:rPr>
          <w:rFonts w:ascii="Arial" w:hAnsi="Arial" w:cs="Arial"/>
          <w:b/>
          <w:iCs/>
          <w:sz w:val="22"/>
          <w:szCs w:val="22"/>
        </w:rPr>
        <w:t>realizacji</w:t>
      </w:r>
      <w:r w:rsidR="00FC10A4" w:rsidRPr="00FA7B5A">
        <w:rPr>
          <w:rFonts w:ascii="Arial" w:hAnsi="Arial" w:cs="Arial"/>
          <w:b/>
          <w:iCs/>
          <w:sz w:val="22"/>
          <w:szCs w:val="22"/>
        </w:rPr>
        <w:t xml:space="preserve"> zamówienia</w:t>
      </w:r>
      <w:r>
        <w:rPr>
          <w:rFonts w:ascii="Arial" w:hAnsi="Arial" w:cs="Arial"/>
          <w:b/>
          <w:iCs/>
          <w:sz w:val="22"/>
          <w:szCs w:val="22"/>
        </w:rPr>
        <w:t xml:space="preserve"> pn.:</w:t>
      </w:r>
      <w:r w:rsidR="00D745B9">
        <w:rPr>
          <w:rFonts w:ascii="Arial" w:hAnsi="Arial" w:cs="Arial"/>
          <w:b/>
          <w:iCs/>
          <w:sz w:val="22"/>
          <w:szCs w:val="22"/>
        </w:rPr>
        <w:t xml:space="preserve"> </w:t>
      </w:r>
      <w:r w:rsidR="00FE2B38" w:rsidRPr="00FE2B38">
        <w:rPr>
          <w:rFonts w:ascii="Arial" w:hAnsi="Arial" w:cs="Arial"/>
          <w:b/>
          <w:color w:val="000000" w:themeColor="text1"/>
          <w:sz w:val="22"/>
          <w:szCs w:val="22"/>
        </w:rPr>
        <w:t xml:space="preserve">„Stacja rozdziału gazów technicznych w Sieć Badawcza Łukasiewicz – Instytucie Ciężkiej Syntezy Organicznej ”Blachownia”” </w:t>
      </w:r>
      <w:r w:rsidR="00D745B9" w:rsidRPr="00FE2B38">
        <w:rPr>
          <w:rFonts w:ascii="Arial" w:hAnsi="Arial" w:cs="Arial"/>
          <w:b/>
          <w:color w:val="000000" w:themeColor="text1"/>
          <w:sz w:val="22"/>
          <w:szCs w:val="22"/>
        </w:rPr>
        <w:t xml:space="preserve"> </w:t>
      </w:r>
    </w:p>
    <w:p w14:paraId="0962F4ED" w14:textId="3594632D" w:rsidR="008D7875" w:rsidRDefault="008D7875"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 xml:space="preserve">Oświadczamy, że w oparciu o art. 118 ustawy z dnia 11 września 2019 r. Prawo zamówień publicznych </w:t>
      </w:r>
      <w:r w:rsidR="004A5673">
        <w:rPr>
          <w:rFonts w:ascii="Arial" w:hAnsi="Arial" w:cs="Arial"/>
          <w:bCs/>
          <w:iCs/>
          <w:sz w:val="22"/>
          <w:szCs w:val="22"/>
          <w:lang w:eastAsia="ar-SA"/>
        </w:rPr>
        <w:t>zobowiązuję/</w:t>
      </w:r>
      <w:proofErr w:type="spellStart"/>
      <w:r w:rsidR="004A5673">
        <w:rPr>
          <w:rFonts w:ascii="Arial" w:hAnsi="Arial" w:cs="Arial"/>
          <w:bCs/>
          <w:iCs/>
          <w:sz w:val="22"/>
          <w:szCs w:val="22"/>
          <w:lang w:eastAsia="ar-SA"/>
        </w:rPr>
        <w:t>emy</w:t>
      </w:r>
      <w:proofErr w:type="spellEnd"/>
      <w:r w:rsidR="004A5673">
        <w:rPr>
          <w:rFonts w:ascii="Arial" w:hAnsi="Arial" w:cs="Arial"/>
          <w:bCs/>
          <w:iCs/>
          <w:sz w:val="22"/>
          <w:szCs w:val="22"/>
          <w:lang w:eastAsia="ar-SA"/>
        </w:rPr>
        <w:t xml:space="preserve"> się do oddania do dyspozycji na rzecz Wykonawcy: ……………………………………………………………………………..</w:t>
      </w:r>
    </w:p>
    <w:p w14:paraId="4D62C7D8" w14:textId="2A19E065" w:rsidR="004A5673" w:rsidRDefault="004A5673" w:rsidP="002D2510">
      <w:pPr>
        <w:spacing w:line="360" w:lineRule="auto"/>
        <w:ind w:left="-284"/>
        <w:jc w:val="both"/>
        <w:rPr>
          <w:rFonts w:ascii="Arial" w:hAnsi="Arial" w:cs="Arial"/>
          <w:bCs/>
          <w:iCs/>
          <w:sz w:val="18"/>
          <w:szCs w:val="18"/>
          <w:lang w:eastAsia="ar-SA"/>
        </w:rPr>
      </w:pPr>
      <w:r>
        <w:rPr>
          <w:rFonts w:ascii="Arial" w:hAnsi="Arial" w:cs="Arial"/>
          <w:bCs/>
          <w:iCs/>
          <w:sz w:val="18"/>
          <w:szCs w:val="18"/>
          <w:lang w:eastAsia="ar-SA"/>
        </w:rPr>
        <w:t xml:space="preserve">                                  </w:t>
      </w:r>
      <w:r w:rsidRPr="004A5673">
        <w:rPr>
          <w:rFonts w:ascii="Arial" w:hAnsi="Arial" w:cs="Arial"/>
          <w:bCs/>
          <w:iCs/>
          <w:sz w:val="18"/>
          <w:szCs w:val="18"/>
          <w:lang w:eastAsia="ar-SA"/>
        </w:rPr>
        <w:t>(nazwa Wykonawcy, któremu zostaną udostępnione zasoby)</w:t>
      </w:r>
    </w:p>
    <w:p w14:paraId="790CA2EA" w14:textId="16CC3587" w:rsidR="00D6298B" w:rsidRDefault="005A7139"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n</w:t>
      </w:r>
      <w:r w:rsidR="004A5673" w:rsidRPr="004A5673">
        <w:rPr>
          <w:rFonts w:ascii="Arial" w:hAnsi="Arial" w:cs="Arial"/>
          <w:bCs/>
          <w:iCs/>
          <w:sz w:val="22"/>
          <w:szCs w:val="22"/>
          <w:lang w:eastAsia="ar-SA"/>
        </w:rPr>
        <w:t>a potrzeby wykonania zamówienia publicznego pn.:</w:t>
      </w:r>
      <w:r w:rsidR="00E225B4">
        <w:rPr>
          <w:rFonts w:ascii="Arial" w:hAnsi="Arial" w:cs="Arial"/>
          <w:bCs/>
          <w:iCs/>
          <w:sz w:val="22"/>
          <w:szCs w:val="22"/>
          <w:lang w:eastAsia="ar-SA"/>
        </w:rPr>
        <w:t xml:space="preserve"> </w:t>
      </w:r>
      <w:r w:rsidR="00E02200" w:rsidRPr="00800DE7">
        <w:rPr>
          <w:rFonts w:ascii="Arial" w:hAnsi="Arial" w:cs="Arial"/>
          <w:color w:val="000000" w:themeColor="text1"/>
          <w:sz w:val="22"/>
          <w:szCs w:val="22"/>
        </w:rPr>
        <w:t>„</w:t>
      </w:r>
      <w:r w:rsidR="00E02200">
        <w:rPr>
          <w:rFonts w:ascii="Arial" w:hAnsi="Arial" w:cs="Arial"/>
          <w:color w:val="000000" w:themeColor="text1"/>
          <w:sz w:val="22"/>
          <w:szCs w:val="22"/>
        </w:rPr>
        <w:t>Stacja rozdziału gazów technicznych w Sieć Badawcza Łukasiewicz – Instytucie Ciężkiej Syntezy Organicznej ”Blachownia””</w:t>
      </w:r>
      <w:r w:rsidR="00D6298B">
        <w:rPr>
          <w:rFonts w:ascii="Arial" w:hAnsi="Arial" w:cs="Arial"/>
          <w:sz w:val="22"/>
          <w:szCs w:val="22"/>
        </w:rPr>
        <w:t>, niezbędne zasoby w postaci z</w:t>
      </w:r>
      <w:r w:rsidR="00D6298B" w:rsidRPr="00D6298B">
        <w:rPr>
          <w:rFonts w:ascii="Arial" w:hAnsi="Arial" w:cs="Arial"/>
          <w:bCs/>
          <w:iCs/>
          <w:sz w:val="22"/>
          <w:szCs w:val="22"/>
          <w:lang w:eastAsia="ar-SA"/>
        </w:rPr>
        <w:t xml:space="preserve">dolności </w:t>
      </w:r>
      <w:r w:rsidR="00D6298B">
        <w:rPr>
          <w:rFonts w:ascii="Arial" w:hAnsi="Arial" w:cs="Arial"/>
          <w:bCs/>
          <w:iCs/>
          <w:sz w:val="22"/>
          <w:szCs w:val="22"/>
          <w:lang w:eastAsia="ar-SA"/>
        </w:rPr>
        <w:t>technicznej lub zawodowej</w:t>
      </w:r>
      <w:r w:rsidR="00D6298B" w:rsidRPr="00D6298B">
        <w:rPr>
          <w:rFonts w:ascii="Arial" w:hAnsi="Arial" w:cs="Arial"/>
          <w:bCs/>
          <w:iCs/>
          <w:sz w:val="22"/>
          <w:szCs w:val="22"/>
          <w:lang w:eastAsia="ar-SA"/>
        </w:rPr>
        <w:t xml:space="preserve"> – wiedzy i</w:t>
      </w:r>
      <w:r w:rsidR="002D2510">
        <w:rPr>
          <w:rFonts w:ascii="Arial" w:hAnsi="Arial" w:cs="Arial"/>
          <w:bCs/>
          <w:iCs/>
          <w:sz w:val="22"/>
          <w:szCs w:val="22"/>
          <w:lang w:eastAsia="ar-SA"/>
        </w:rPr>
        <w:t> </w:t>
      </w:r>
      <w:r w:rsidR="00D6298B" w:rsidRPr="00D6298B">
        <w:rPr>
          <w:rFonts w:ascii="Arial" w:hAnsi="Arial" w:cs="Arial"/>
          <w:bCs/>
          <w:iCs/>
          <w:sz w:val="22"/>
          <w:szCs w:val="22"/>
          <w:lang w:eastAsia="ar-SA"/>
        </w:rPr>
        <w:t>doświadczenia</w:t>
      </w:r>
      <w:r w:rsidR="006C0D3D">
        <w:rPr>
          <w:rFonts w:ascii="Arial" w:hAnsi="Arial" w:cs="Arial"/>
          <w:bCs/>
          <w:iCs/>
          <w:sz w:val="22"/>
          <w:szCs w:val="22"/>
          <w:lang w:eastAsia="ar-SA"/>
        </w:rPr>
        <w:t xml:space="preserve"> oraz </w:t>
      </w:r>
      <w:r w:rsidR="002D2510">
        <w:rPr>
          <w:rFonts w:ascii="Arial" w:hAnsi="Arial" w:cs="Arial"/>
          <w:bCs/>
          <w:iCs/>
          <w:sz w:val="22"/>
          <w:szCs w:val="22"/>
          <w:lang w:eastAsia="ar-SA"/>
        </w:rPr>
        <w:t>potwierdzam/y, że stosunek łączący nas z Wykonawcą gwarantuje rzeczywisty dostęp do tych zasobów</w:t>
      </w:r>
      <w:r w:rsidR="00D6298B">
        <w:rPr>
          <w:rFonts w:ascii="Arial" w:hAnsi="Arial" w:cs="Arial"/>
          <w:bCs/>
          <w:iCs/>
          <w:sz w:val="22"/>
          <w:szCs w:val="22"/>
          <w:lang w:eastAsia="ar-SA"/>
        </w:rPr>
        <w:t>:</w:t>
      </w:r>
    </w:p>
    <w:p w14:paraId="1F05A467" w14:textId="77777777" w:rsidR="005A7139" w:rsidRPr="00D745B9" w:rsidRDefault="005A7139" w:rsidP="00386FBD">
      <w:pPr>
        <w:pStyle w:val="Akapitzlist"/>
        <w:numPr>
          <w:ilvl w:val="0"/>
          <w:numId w:val="31"/>
        </w:numPr>
        <w:spacing w:before="120" w:line="360" w:lineRule="auto"/>
        <w:ind w:left="0" w:hanging="284"/>
        <w:contextualSpacing/>
        <w:jc w:val="both"/>
        <w:rPr>
          <w:rFonts w:ascii="Arial" w:hAnsi="Arial" w:cs="Arial"/>
          <w:iCs/>
          <w:sz w:val="22"/>
          <w:szCs w:val="22"/>
          <w:lang w:eastAsia="ar-SA"/>
        </w:rPr>
      </w:pPr>
      <w:r w:rsidRPr="00D745B9">
        <w:rPr>
          <w:rFonts w:ascii="Arial" w:hAnsi="Arial" w:cs="Arial"/>
          <w:iCs/>
          <w:sz w:val="22"/>
          <w:szCs w:val="22"/>
          <w:lang w:eastAsia="ar-SA"/>
        </w:rPr>
        <w:t>Zakres</w:t>
      </w:r>
      <w:r>
        <w:rPr>
          <w:rFonts w:ascii="Arial" w:hAnsi="Arial" w:cs="Arial"/>
          <w:iCs/>
          <w:sz w:val="22"/>
          <w:szCs w:val="22"/>
          <w:lang w:eastAsia="ar-SA"/>
        </w:rPr>
        <w:t xml:space="preserve"> dostępnych</w:t>
      </w:r>
      <w:r w:rsidRPr="00D745B9">
        <w:rPr>
          <w:rFonts w:ascii="Arial" w:hAnsi="Arial" w:cs="Arial"/>
          <w:iCs/>
          <w:sz w:val="22"/>
          <w:szCs w:val="22"/>
          <w:lang w:eastAsia="ar-SA"/>
        </w:rPr>
        <w:t xml:space="preserve"> Wykonawcy</w:t>
      </w:r>
      <w:r>
        <w:rPr>
          <w:rFonts w:ascii="Arial" w:hAnsi="Arial" w:cs="Arial"/>
          <w:iCs/>
          <w:sz w:val="22"/>
          <w:szCs w:val="22"/>
          <w:lang w:eastAsia="ar-SA"/>
        </w:rPr>
        <w:t xml:space="preserve"> zasobów podmiotu udostępniającego zasoby</w:t>
      </w:r>
      <w:r w:rsidRPr="00D745B9">
        <w:rPr>
          <w:rFonts w:ascii="Arial" w:hAnsi="Arial" w:cs="Arial"/>
          <w:iCs/>
          <w:sz w:val="22"/>
          <w:szCs w:val="22"/>
          <w:lang w:eastAsia="ar-SA"/>
        </w:rPr>
        <w:t xml:space="preserve">: </w:t>
      </w:r>
    </w:p>
    <w:p w14:paraId="3680D7C0" w14:textId="6A8447CB" w:rsidR="005A7139" w:rsidRPr="00D745B9" w:rsidRDefault="006E4CDF" w:rsidP="006E4CDF">
      <w:pPr>
        <w:numPr>
          <w:ilvl w:val="1"/>
          <w:numId w:val="0"/>
        </w:numPr>
        <w:spacing w:line="360" w:lineRule="auto"/>
        <w:jc w:val="both"/>
        <w:rPr>
          <w:rFonts w:ascii="Arial" w:hAnsi="Arial" w:cs="Arial"/>
          <w:iCs/>
          <w:sz w:val="22"/>
          <w:szCs w:val="22"/>
          <w:lang w:eastAsia="ar-SA"/>
        </w:rPr>
      </w:pPr>
      <w:r>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p>
    <w:p w14:paraId="07E1B828" w14:textId="5FD7199C" w:rsidR="005A7139" w:rsidRPr="00850E6C" w:rsidRDefault="005A7139" w:rsidP="005A7139">
      <w:pPr>
        <w:numPr>
          <w:ilvl w:val="1"/>
          <w:numId w:val="0"/>
        </w:numPr>
        <w:spacing w:line="360" w:lineRule="auto"/>
        <w:ind w:left="284" w:hanging="284"/>
        <w:jc w:val="both"/>
        <w:rPr>
          <w:rFonts w:ascii="Arial" w:hAnsi="Arial" w:cs="Arial"/>
          <w:iCs/>
          <w:sz w:val="16"/>
          <w:szCs w:val="16"/>
          <w:lang w:eastAsia="ar-SA"/>
        </w:rPr>
      </w:pPr>
      <w:r>
        <w:rPr>
          <w:rFonts w:ascii="Arial" w:hAnsi="Arial" w:cs="Arial"/>
          <w:iCs/>
          <w:sz w:val="16"/>
          <w:szCs w:val="16"/>
          <w:lang w:eastAsia="ar-SA"/>
        </w:rPr>
        <w:t xml:space="preserve">                      </w:t>
      </w:r>
      <w:r w:rsidRPr="00850E6C">
        <w:rPr>
          <w:rFonts w:ascii="Arial" w:hAnsi="Arial" w:cs="Arial"/>
          <w:iCs/>
          <w:sz w:val="16"/>
          <w:szCs w:val="16"/>
          <w:lang w:eastAsia="ar-SA"/>
        </w:rPr>
        <w:t>(należy szczegółowo wyspecyfikować udostępniane zasoby np.: ludzie</w:t>
      </w:r>
      <w:r w:rsidR="004051F8">
        <w:rPr>
          <w:rFonts w:ascii="Arial" w:hAnsi="Arial" w:cs="Arial"/>
          <w:iCs/>
          <w:sz w:val="16"/>
          <w:szCs w:val="16"/>
          <w:lang w:eastAsia="ar-SA"/>
        </w:rPr>
        <w:t xml:space="preserve"> </w:t>
      </w:r>
      <w:r w:rsidRPr="00850E6C">
        <w:rPr>
          <w:rFonts w:ascii="Arial" w:hAnsi="Arial" w:cs="Arial"/>
          <w:iCs/>
          <w:sz w:val="16"/>
          <w:szCs w:val="16"/>
          <w:lang w:eastAsia="ar-SA"/>
        </w:rPr>
        <w:t xml:space="preserve"> itp.)</w:t>
      </w:r>
    </w:p>
    <w:p w14:paraId="796298C4" w14:textId="64C8D694" w:rsidR="005A7139" w:rsidRPr="00850E6C" w:rsidRDefault="005A7139" w:rsidP="00386FBD">
      <w:pPr>
        <w:pStyle w:val="Akapitzlist"/>
        <w:numPr>
          <w:ilvl w:val="0"/>
          <w:numId w:val="31"/>
        </w:numPr>
        <w:spacing w:before="120" w:line="360" w:lineRule="auto"/>
        <w:ind w:left="0" w:hanging="284"/>
        <w:contextualSpacing/>
        <w:jc w:val="both"/>
        <w:rPr>
          <w:rFonts w:ascii="Arial" w:hAnsi="Arial" w:cs="Arial"/>
          <w:iCs/>
          <w:sz w:val="16"/>
          <w:szCs w:val="16"/>
          <w:lang w:eastAsia="ar-SA"/>
        </w:rPr>
      </w:pPr>
      <w:r w:rsidRPr="00D745B9">
        <w:rPr>
          <w:rFonts w:ascii="Arial" w:hAnsi="Arial" w:cs="Arial"/>
          <w:iCs/>
          <w:sz w:val="22"/>
          <w:szCs w:val="22"/>
          <w:lang w:eastAsia="ar-SA"/>
        </w:rPr>
        <w:t xml:space="preserve">Sposób </w:t>
      </w:r>
      <w:r w:rsidR="00C739BD">
        <w:rPr>
          <w:rFonts w:ascii="Arial" w:hAnsi="Arial" w:cs="Arial"/>
          <w:iCs/>
          <w:sz w:val="22"/>
          <w:szCs w:val="22"/>
          <w:lang w:eastAsia="ar-SA"/>
        </w:rPr>
        <w:t xml:space="preserve">i okres </w:t>
      </w:r>
      <w:r w:rsidRPr="00D745B9">
        <w:rPr>
          <w:rFonts w:ascii="Arial" w:hAnsi="Arial" w:cs="Arial"/>
          <w:iCs/>
          <w:sz w:val="22"/>
          <w:szCs w:val="22"/>
          <w:lang w:eastAsia="ar-SA"/>
        </w:rPr>
        <w:t xml:space="preserve">udostępnienia Wykonawcy i wykorzystania przez Wykonawcę </w:t>
      </w:r>
      <w:r>
        <w:rPr>
          <w:rFonts w:ascii="Arial" w:hAnsi="Arial" w:cs="Arial"/>
          <w:iCs/>
          <w:sz w:val="22"/>
          <w:szCs w:val="22"/>
          <w:lang w:eastAsia="ar-SA"/>
        </w:rPr>
        <w:t xml:space="preserve"> </w:t>
      </w:r>
      <w:r w:rsidRPr="00D745B9">
        <w:rPr>
          <w:rFonts w:ascii="Arial" w:hAnsi="Arial" w:cs="Arial"/>
          <w:iCs/>
          <w:sz w:val="22"/>
          <w:szCs w:val="22"/>
          <w:lang w:eastAsia="ar-SA"/>
        </w:rPr>
        <w:t>powyższych zasobów</w:t>
      </w:r>
      <w:r>
        <w:rPr>
          <w:rFonts w:ascii="Arial" w:hAnsi="Arial" w:cs="Arial"/>
          <w:iCs/>
          <w:sz w:val="22"/>
          <w:szCs w:val="22"/>
          <w:lang w:eastAsia="ar-SA"/>
        </w:rPr>
        <w:t xml:space="preserve"> p</w:t>
      </w:r>
      <w:r w:rsidRPr="00D745B9">
        <w:rPr>
          <w:rFonts w:ascii="Arial" w:hAnsi="Arial" w:cs="Arial"/>
          <w:iCs/>
          <w:sz w:val="22"/>
          <w:szCs w:val="22"/>
          <w:lang w:eastAsia="ar-SA"/>
        </w:rPr>
        <w:t>rzy wykonywaniu</w:t>
      </w:r>
      <w:r w:rsidR="002D2510">
        <w:rPr>
          <w:rFonts w:ascii="Arial" w:hAnsi="Arial" w:cs="Arial"/>
          <w:iCs/>
          <w:sz w:val="22"/>
          <w:szCs w:val="22"/>
          <w:lang w:eastAsia="ar-SA"/>
        </w:rPr>
        <w:t xml:space="preserve"> w/w</w:t>
      </w:r>
      <w:r w:rsidRPr="00D745B9">
        <w:rPr>
          <w:rFonts w:ascii="Arial" w:hAnsi="Arial" w:cs="Arial"/>
          <w:iCs/>
          <w:sz w:val="22"/>
          <w:szCs w:val="22"/>
          <w:lang w:eastAsia="ar-SA"/>
        </w:rPr>
        <w:t xml:space="preserve"> </w:t>
      </w:r>
      <w:r>
        <w:rPr>
          <w:rFonts w:ascii="Arial" w:hAnsi="Arial" w:cs="Arial"/>
          <w:iCs/>
          <w:sz w:val="22"/>
          <w:szCs w:val="22"/>
          <w:lang w:eastAsia="ar-SA"/>
        </w:rPr>
        <w:t>za</w:t>
      </w:r>
      <w:r w:rsidRPr="00D745B9">
        <w:rPr>
          <w:rFonts w:ascii="Arial" w:hAnsi="Arial" w:cs="Arial"/>
          <w:iCs/>
          <w:sz w:val="22"/>
          <w:szCs w:val="22"/>
          <w:lang w:eastAsia="ar-SA"/>
        </w:rPr>
        <w:t>mów</w:t>
      </w:r>
      <w:r>
        <w:rPr>
          <w:rFonts w:ascii="Arial" w:hAnsi="Arial" w:cs="Arial"/>
          <w:iCs/>
          <w:sz w:val="22"/>
          <w:szCs w:val="22"/>
          <w:lang w:eastAsia="ar-SA"/>
        </w:rPr>
        <w:t>ienia ………………………………………</w:t>
      </w:r>
      <w:r w:rsidR="006E4CDF">
        <w:rPr>
          <w:rFonts w:ascii="Arial" w:hAnsi="Arial" w:cs="Arial"/>
          <w:iCs/>
          <w:sz w:val="22"/>
          <w:szCs w:val="22"/>
          <w:lang w:eastAsia="ar-SA"/>
        </w:rPr>
        <w:t>…………………………………………..………….</w:t>
      </w:r>
      <w:r w:rsidRPr="00D745B9">
        <w:rPr>
          <w:rFonts w:ascii="Arial" w:hAnsi="Arial" w:cs="Arial"/>
          <w:iCs/>
          <w:sz w:val="22"/>
          <w:szCs w:val="22"/>
          <w:lang w:eastAsia="ar-SA"/>
        </w:rPr>
        <w:br/>
      </w:r>
      <w:r>
        <w:rPr>
          <w:rFonts w:ascii="Arial" w:hAnsi="Arial" w:cs="Arial"/>
          <w:iCs/>
          <w:sz w:val="16"/>
          <w:szCs w:val="16"/>
          <w:lang w:eastAsia="ar-SA"/>
        </w:rPr>
        <w:t xml:space="preserve">    </w:t>
      </w:r>
      <w:r w:rsidRPr="00850E6C">
        <w:rPr>
          <w:rFonts w:ascii="Arial" w:hAnsi="Arial" w:cs="Arial"/>
          <w:iCs/>
          <w:sz w:val="16"/>
          <w:szCs w:val="16"/>
          <w:lang w:eastAsia="ar-SA"/>
        </w:rPr>
        <w:t>(należy wskazać czynności wykonywane przez podmiot udostępniający zasoby i okres udostępnienia)</w:t>
      </w:r>
    </w:p>
    <w:p w14:paraId="568B86EC" w14:textId="1D6B5F6C" w:rsidR="005A7139" w:rsidRPr="00C156FB" w:rsidRDefault="005A7139" w:rsidP="00386FBD">
      <w:pPr>
        <w:pStyle w:val="Akapitzlist"/>
        <w:numPr>
          <w:ilvl w:val="0"/>
          <w:numId w:val="31"/>
        </w:numPr>
        <w:spacing w:before="120" w:line="360" w:lineRule="auto"/>
        <w:ind w:left="0" w:hanging="284"/>
        <w:jc w:val="both"/>
        <w:rPr>
          <w:rFonts w:ascii="Arial" w:hAnsi="Arial" w:cs="Arial"/>
          <w:iCs/>
          <w:sz w:val="22"/>
          <w:szCs w:val="22"/>
          <w:lang w:eastAsia="ar-SA"/>
        </w:rPr>
      </w:pPr>
      <w:r>
        <w:rPr>
          <w:rFonts w:ascii="Arial" w:hAnsi="Arial" w:cs="Arial"/>
          <w:iCs/>
          <w:sz w:val="22"/>
          <w:szCs w:val="22"/>
          <w:lang w:eastAsia="ar-SA"/>
        </w:rPr>
        <w:t>Czy i w jakim zakresie podmiot udostępniający zasoby przy wykonywaniu zamówienia zrealizuje roboty budowlane</w:t>
      </w:r>
      <w:r w:rsidR="002D2510">
        <w:rPr>
          <w:rFonts w:ascii="Arial" w:hAnsi="Arial" w:cs="Arial"/>
          <w:iCs/>
          <w:sz w:val="22"/>
          <w:szCs w:val="22"/>
          <w:lang w:eastAsia="ar-SA"/>
        </w:rPr>
        <w:t>, których wskazane zdolności dotyczą ………………………………………………</w:t>
      </w:r>
      <w:r>
        <w:rPr>
          <w:rFonts w:ascii="Arial" w:hAnsi="Arial" w:cs="Arial"/>
          <w:iCs/>
          <w:sz w:val="22"/>
          <w:szCs w:val="22"/>
          <w:lang w:eastAsia="ar-SA"/>
        </w:rPr>
        <w:t>…………………………………………..</w:t>
      </w:r>
    </w:p>
    <w:p w14:paraId="41C3DEFB" w14:textId="3C4ED81F" w:rsidR="005A7139" w:rsidRPr="00850E6C" w:rsidRDefault="005A7139" w:rsidP="005A7139">
      <w:pPr>
        <w:pStyle w:val="Akapitzlist"/>
        <w:spacing w:before="120" w:line="360" w:lineRule="auto"/>
        <w:ind w:left="0"/>
        <w:contextualSpacing/>
        <w:jc w:val="both"/>
        <w:rPr>
          <w:rFonts w:ascii="Arial" w:hAnsi="Arial" w:cs="Arial"/>
          <w:iCs/>
          <w:sz w:val="16"/>
          <w:szCs w:val="16"/>
          <w:lang w:eastAsia="ar-SA"/>
        </w:rPr>
      </w:pPr>
      <w:r>
        <w:rPr>
          <w:rFonts w:ascii="Arial" w:hAnsi="Arial" w:cs="Arial"/>
          <w:iCs/>
          <w:sz w:val="16"/>
          <w:szCs w:val="16"/>
          <w:lang w:eastAsia="ar-SA"/>
        </w:rPr>
        <w:t xml:space="preserve"> </w:t>
      </w:r>
      <w:r w:rsidR="002D2510">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2D2510">
        <w:rPr>
          <w:rFonts w:ascii="Arial" w:hAnsi="Arial" w:cs="Arial"/>
          <w:iCs/>
          <w:sz w:val="16"/>
          <w:szCs w:val="16"/>
          <w:lang w:eastAsia="ar-SA"/>
        </w:rPr>
        <w:t xml:space="preserve">  </w:t>
      </w:r>
      <w:r>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Pr="00850E6C">
        <w:rPr>
          <w:rFonts w:ascii="Arial" w:hAnsi="Arial" w:cs="Arial"/>
          <w:iCs/>
          <w:sz w:val="16"/>
          <w:szCs w:val="16"/>
          <w:lang w:eastAsia="ar-SA"/>
        </w:rPr>
        <w:t>(</w:t>
      </w:r>
      <w:r>
        <w:rPr>
          <w:rFonts w:ascii="Arial" w:hAnsi="Arial" w:cs="Arial"/>
          <w:iCs/>
          <w:sz w:val="16"/>
          <w:szCs w:val="16"/>
          <w:lang w:eastAsia="ar-SA"/>
        </w:rPr>
        <w:t>np. w przypadku wykonywania części zamówienia należy wskazać jej zakres</w:t>
      </w:r>
      <w:r w:rsidRPr="00850E6C">
        <w:rPr>
          <w:rFonts w:ascii="Arial" w:hAnsi="Arial" w:cs="Arial"/>
          <w:iCs/>
          <w:sz w:val="16"/>
          <w:szCs w:val="16"/>
          <w:lang w:eastAsia="ar-SA"/>
        </w:rPr>
        <w:t>)</w:t>
      </w:r>
    </w:p>
    <w:p w14:paraId="3C32ADAB" w14:textId="159C9DB1" w:rsidR="00C739BD" w:rsidRDefault="00C739BD" w:rsidP="00C739BD">
      <w:pPr>
        <w:jc w:val="center"/>
        <w:rPr>
          <w:rFonts w:ascii="Arial" w:hAnsi="Arial" w:cs="Arial"/>
          <w:sz w:val="22"/>
          <w:szCs w:val="22"/>
        </w:rPr>
      </w:pPr>
      <w:r>
        <w:rPr>
          <w:rFonts w:ascii="Arial" w:hAnsi="Arial" w:cs="Arial"/>
          <w:sz w:val="22"/>
          <w:szCs w:val="22"/>
        </w:rPr>
        <w:t xml:space="preserve">                                                              </w:t>
      </w:r>
    </w:p>
    <w:p w14:paraId="48E742DA" w14:textId="70494E65" w:rsidR="00C739BD" w:rsidRPr="006D7081" w:rsidRDefault="00C739BD" w:rsidP="00C739BD">
      <w:pPr>
        <w:jc w:val="center"/>
        <w:rPr>
          <w:rFonts w:ascii="Arial" w:hAnsi="Arial" w:cs="Arial"/>
          <w:sz w:val="22"/>
          <w:szCs w:val="22"/>
        </w:rPr>
      </w:pPr>
      <w:r>
        <w:rPr>
          <w:rFonts w:ascii="Arial" w:hAnsi="Arial" w:cs="Arial"/>
          <w:sz w:val="22"/>
          <w:szCs w:val="22"/>
        </w:rPr>
        <w:t xml:space="preserve">                                                                    </w:t>
      </w:r>
      <w:r w:rsidRPr="006D7081">
        <w:rPr>
          <w:rFonts w:ascii="Arial" w:hAnsi="Arial" w:cs="Arial"/>
          <w:sz w:val="22"/>
          <w:szCs w:val="22"/>
        </w:rPr>
        <w:t>……………………………………</w:t>
      </w:r>
    </w:p>
    <w:p w14:paraId="6AFC796A" w14:textId="77777777" w:rsidR="00C739BD" w:rsidRPr="00744FB7" w:rsidRDefault="00C739BD" w:rsidP="00C739BD">
      <w:pPr>
        <w:jc w:val="center"/>
        <w:rPr>
          <w:rFonts w:ascii="Arial" w:hAnsi="Arial" w:cs="Arial"/>
          <w:sz w:val="16"/>
          <w:szCs w:val="16"/>
        </w:rPr>
      </w:pPr>
      <w:r>
        <w:rPr>
          <w:rFonts w:ascii="Arial" w:hAnsi="Arial" w:cs="Arial"/>
          <w:sz w:val="16"/>
          <w:szCs w:val="16"/>
        </w:rPr>
        <w:t xml:space="preserve">                                                                                            </w:t>
      </w:r>
      <w:r w:rsidRPr="00744FB7">
        <w:rPr>
          <w:rFonts w:ascii="Arial" w:hAnsi="Arial" w:cs="Arial"/>
          <w:sz w:val="16"/>
          <w:szCs w:val="16"/>
        </w:rPr>
        <w:t xml:space="preserve">   Imię i nazwisko osoby/osób uprawnionych </w:t>
      </w:r>
    </w:p>
    <w:p w14:paraId="72CAB7A3" w14:textId="77777777" w:rsidR="00C739BD" w:rsidRDefault="00C739BD" w:rsidP="00C739BD">
      <w:pPr>
        <w:ind w:left="5245" w:hanging="1705"/>
        <w:rPr>
          <w:rFonts w:ascii="Arial" w:hAnsi="Arial" w:cs="Arial"/>
        </w:rPr>
      </w:pPr>
      <w:r w:rsidRPr="00744FB7">
        <w:rPr>
          <w:rFonts w:ascii="Arial" w:hAnsi="Arial" w:cs="Arial"/>
          <w:sz w:val="16"/>
          <w:szCs w:val="16"/>
        </w:rPr>
        <w:t xml:space="preserve">                           </w:t>
      </w:r>
      <w:r>
        <w:rPr>
          <w:rFonts w:ascii="Arial" w:hAnsi="Arial" w:cs="Arial"/>
          <w:sz w:val="16"/>
          <w:szCs w:val="16"/>
        </w:rPr>
        <w:t xml:space="preserve">  </w:t>
      </w:r>
      <w:r w:rsidRPr="00744FB7">
        <w:rPr>
          <w:rFonts w:ascii="Arial" w:hAnsi="Arial" w:cs="Arial"/>
          <w:sz w:val="16"/>
          <w:szCs w:val="16"/>
        </w:rPr>
        <w:t xml:space="preserve"> do występowania w imieniu</w:t>
      </w:r>
      <w:r>
        <w:rPr>
          <w:rFonts w:ascii="Arial" w:hAnsi="Arial" w:cs="Arial"/>
          <w:sz w:val="18"/>
          <w:szCs w:val="18"/>
        </w:rPr>
        <w:t xml:space="preserve"> </w:t>
      </w:r>
      <w:r>
        <w:rPr>
          <w:rFonts w:ascii="Arial" w:hAnsi="Arial" w:cs="Arial"/>
          <w:sz w:val="16"/>
          <w:szCs w:val="16"/>
        </w:rPr>
        <w:t>podmiotu                 udostępniającego zasoby</w:t>
      </w:r>
      <w:r w:rsidRPr="0019163A">
        <w:rPr>
          <w:rFonts w:ascii="Arial" w:hAnsi="Arial" w:cs="Arial"/>
        </w:rPr>
        <w:t xml:space="preserve"> </w:t>
      </w:r>
    </w:p>
    <w:p w14:paraId="65F3EA37" w14:textId="77777777" w:rsidR="00C739BD" w:rsidRPr="007C3B32" w:rsidRDefault="00C739BD" w:rsidP="00C739BD">
      <w:pPr>
        <w:ind w:left="3600"/>
        <w:rPr>
          <w:rFonts w:ascii="Arial" w:hAnsi="Arial" w:cs="Arial"/>
          <w:sz w:val="18"/>
          <w:szCs w:val="18"/>
        </w:rPr>
      </w:pPr>
      <w:r w:rsidRPr="007C3B32">
        <w:rPr>
          <w:rFonts w:ascii="Arial" w:hAnsi="Arial" w:cs="Arial"/>
          <w:sz w:val="18"/>
          <w:szCs w:val="18"/>
        </w:rPr>
        <w:t xml:space="preserve"> </w:t>
      </w:r>
    </w:p>
    <w:p w14:paraId="596D1F83" w14:textId="77777777" w:rsidR="00C739BD" w:rsidRPr="007C3B32" w:rsidRDefault="00C739BD" w:rsidP="00C739BD">
      <w:pPr>
        <w:ind w:left="3600"/>
        <w:rPr>
          <w:rFonts w:ascii="Arial" w:hAnsi="Arial" w:cs="Arial"/>
        </w:rPr>
      </w:pPr>
      <w:r w:rsidRPr="007C3B32">
        <w:rPr>
          <w:rFonts w:ascii="Arial" w:hAnsi="Arial" w:cs="Arial"/>
        </w:rPr>
        <w:t xml:space="preserve">    </w:t>
      </w:r>
      <w:r>
        <w:rPr>
          <w:rFonts w:ascii="Arial" w:hAnsi="Arial" w:cs="Arial"/>
        </w:rPr>
        <w:t xml:space="preserve">                   </w:t>
      </w:r>
      <w:r w:rsidRPr="007C3B32">
        <w:rPr>
          <w:rFonts w:ascii="Arial" w:hAnsi="Arial" w:cs="Arial"/>
        </w:rPr>
        <w:t xml:space="preserve">  /podpisano elektronicznie/</w:t>
      </w:r>
    </w:p>
    <w:p w14:paraId="0AA35F51" w14:textId="77777777" w:rsidR="00A85F2D" w:rsidRDefault="00A85F2D" w:rsidP="00F906A1">
      <w:pPr>
        <w:pStyle w:val="Styl"/>
        <w:tabs>
          <w:tab w:val="left" w:pos="284"/>
        </w:tabs>
        <w:spacing w:after="120" w:line="249" w:lineRule="exact"/>
        <w:ind w:left="5" w:hanging="289"/>
        <w:jc w:val="right"/>
        <w:rPr>
          <w:bCs/>
          <w:sz w:val="20"/>
          <w:szCs w:val="20"/>
        </w:rPr>
      </w:pPr>
    </w:p>
    <w:p w14:paraId="7ACC4B50" w14:textId="77777777" w:rsidR="00A85F2D" w:rsidRDefault="00A85F2D" w:rsidP="00F906A1">
      <w:pPr>
        <w:pStyle w:val="Styl"/>
        <w:tabs>
          <w:tab w:val="left" w:pos="284"/>
        </w:tabs>
        <w:spacing w:after="120" w:line="249" w:lineRule="exact"/>
        <w:ind w:left="5" w:hanging="289"/>
        <w:jc w:val="right"/>
        <w:rPr>
          <w:bCs/>
          <w:sz w:val="20"/>
          <w:szCs w:val="20"/>
        </w:rPr>
      </w:pPr>
    </w:p>
    <w:p w14:paraId="0359AFCB" w14:textId="388C5602" w:rsidR="00F906A1" w:rsidRPr="00FC10A4" w:rsidRDefault="00F906A1" w:rsidP="00F906A1">
      <w:pPr>
        <w:pStyle w:val="Styl"/>
        <w:tabs>
          <w:tab w:val="left" w:pos="284"/>
        </w:tabs>
        <w:spacing w:after="120" w:line="249" w:lineRule="exact"/>
        <w:ind w:left="5" w:hanging="289"/>
        <w:jc w:val="right"/>
        <w:rPr>
          <w:bCs/>
          <w:sz w:val="20"/>
          <w:szCs w:val="20"/>
        </w:rPr>
      </w:pPr>
      <w:r w:rsidRPr="00FC10A4">
        <w:rPr>
          <w:bCs/>
          <w:sz w:val="20"/>
          <w:szCs w:val="20"/>
        </w:rPr>
        <w:t xml:space="preserve">Załącznik nr </w:t>
      </w:r>
      <w:r>
        <w:rPr>
          <w:bCs/>
          <w:sz w:val="20"/>
          <w:szCs w:val="20"/>
        </w:rPr>
        <w:t>3</w:t>
      </w:r>
      <w:r w:rsidRPr="00FC10A4">
        <w:rPr>
          <w:bCs/>
          <w:sz w:val="20"/>
          <w:szCs w:val="20"/>
        </w:rPr>
        <w:t xml:space="preserve"> do SWZ </w:t>
      </w:r>
    </w:p>
    <w:p w14:paraId="1146C791" w14:textId="17F17FE6" w:rsidR="00F906A1" w:rsidRPr="00F906A1" w:rsidRDefault="00F906A1" w:rsidP="00F906A1">
      <w:pPr>
        <w:rPr>
          <w:rFonts w:ascii="Arial" w:hAnsi="Arial" w:cs="Arial"/>
          <w:b/>
          <w:sz w:val="22"/>
          <w:szCs w:val="22"/>
        </w:rPr>
      </w:pPr>
      <w:r w:rsidRPr="00F906A1">
        <w:rPr>
          <w:rFonts w:ascii="Arial" w:hAnsi="Arial" w:cs="Arial"/>
          <w:b/>
          <w:sz w:val="22"/>
          <w:szCs w:val="22"/>
        </w:rPr>
        <w:t>Wykonawca:</w:t>
      </w:r>
    </w:p>
    <w:p w14:paraId="6362C9C9" w14:textId="77777777" w:rsidR="00F906A1" w:rsidRPr="009857D5" w:rsidRDefault="00F906A1" w:rsidP="00F906A1">
      <w:pPr>
        <w:rPr>
          <w:rFonts w:ascii="Arial" w:hAnsi="Arial" w:cs="Arial"/>
        </w:rPr>
      </w:pPr>
      <w:r w:rsidRPr="009857D5">
        <w:rPr>
          <w:rFonts w:ascii="Arial" w:hAnsi="Arial" w:cs="Arial"/>
        </w:rPr>
        <w:t>………………………………………….</w:t>
      </w:r>
    </w:p>
    <w:p w14:paraId="5FE40221" w14:textId="77777777" w:rsidR="00F906A1" w:rsidRPr="009857D5" w:rsidRDefault="00F906A1" w:rsidP="00F906A1">
      <w:pPr>
        <w:spacing w:before="40"/>
        <w:jc w:val="both"/>
        <w:rPr>
          <w:rFonts w:ascii="Arial" w:hAnsi="Arial" w:cs="Arial"/>
        </w:rPr>
      </w:pPr>
      <w:r w:rsidRPr="009857D5">
        <w:rPr>
          <w:rFonts w:ascii="Arial" w:hAnsi="Arial" w:cs="Arial"/>
        </w:rPr>
        <w:t xml:space="preserve">(pełna nazwa/firma, adres, w zależności od </w:t>
      </w:r>
    </w:p>
    <w:p w14:paraId="49328B39" w14:textId="77777777" w:rsidR="00F906A1" w:rsidRPr="009857D5" w:rsidRDefault="00F906A1" w:rsidP="00F906A1">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3313DE61" w14:textId="77777777" w:rsidR="00F906A1" w:rsidRPr="009857D5" w:rsidRDefault="00F906A1" w:rsidP="00F906A1">
      <w:pPr>
        <w:spacing w:before="60"/>
        <w:jc w:val="both"/>
        <w:rPr>
          <w:rFonts w:ascii="Arial" w:hAnsi="Arial" w:cs="Arial"/>
          <w:u w:val="single"/>
        </w:rPr>
      </w:pPr>
      <w:r w:rsidRPr="009857D5">
        <w:rPr>
          <w:rFonts w:ascii="Arial" w:hAnsi="Arial" w:cs="Arial"/>
          <w:u w:val="single"/>
        </w:rPr>
        <w:t xml:space="preserve">reprezentowany przez: </w:t>
      </w:r>
    </w:p>
    <w:p w14:paraId="1C46EC75" w14:textId="77777777" w:rsidR="00F906A1" w:rsidRPr="009857D5" w:rsidRDefault="00F906A1" w:rsidP="00F906A1">
      <w:pPr>
        <w:spacing w:before="40"/>
        <w:jc w:val="both"/>
        <w:rPr>
          <w:rFonts w:ascii="Arial" w:hAnsi="Arial" w:cs="Arial"/>
        </w:rPr>
      </w:pPr>
      <w:r w:rsidRPr="009857D5">
        <w:rPr>
          <w:rFonts w:ascii="Arial" w:hAnsi="Arial" w:cs="Arial"/>
        </w:rPr>
        <w:t>……………………………………………….</w:t>
      </w:r>
    </w:p>
    <w:p w14:paraId="67EA0756" w14:textId="77777777" w:rsidR="00F906A1" w:rsidRPr="009857D5" w:rsidRDefault="00F906A1" w:rsidP="00F906A1">
      <w:pPr>
        <w:jc w:val="both"/>
        <w:rPr>
          <w:rFonts w:ascii="Arial" w:hAnsi="Arial" w:cs="Arial"/>
        </w:rPr>
      </w:pPr>
      <w:r w:rsidRPr="009857D5">
        <w:rPr>
          <w:rFonts w:ascii="Arial" w:hAnsi="Arial" w:cs="Arial"/>
        </w:rPr>
        <w:t>(imię, nazwisko, stanowisko/podstawa do reprezentacji)</w:t>
      </w:r>
    </w:p>
    <w:p w14:paraId="4E5B8F87" w14:textId="77777777" w:rsidR="00413C36" w:rsidRPr="00413C36" w:rsidRDefault="00413C36" w:rsidP="00413C36">
      <w:pPr>
        <w:shd w:val="clear" w:color="auto" w:fill="FFFFFF" w:themeFill="background1"/>
        <w:spacing w:after="80"/>
        <w:jc w:val="center"/>
        <w:rPr>
          <w:rFonts w:ascii="Tahoma" w:hAnsi="Tahoma" w:cs="Tahoma"/>
          <w:b/>
          <w:color w:val="000000" w:themeColor="text1"/>
        </w:rPr>
      </w:pPr>
    </w:p>
    <w:p w14:paraId="75E0790E" w14:textId="23D6D51B" w:rsidR="00382BC0" w:rsidRDefault="00382BC0" w:rsidP="00863643">
      <w:pPr>
        <w:shd w:val="clear" w:color="auto" w:fill="FFFFFF" w:themeFill="background1"/>
        <w:spacing w:line="360" w:lineRule="auto"/>
        <w:jc w:val="center"/>
        <w:rPr>
          <w:rFonts w:ascii="Arial" w:hAnsi="Arial" w:cs="Arial"/>
          <w:b/>
          <w:color w:val="000000" w:themeColor="text1"/>
          <w:sz w:val="22"/>
          <w:szCs w:val="22"/>
        </w:rPr>
      </w:pPr>
    </w:p>
    <w:p w14:paraId="03BA357E" w14:textId="77777777" w:rsidR="00907CB6" w:rsidRDefault="00907CB6" w:rsidP="00863643">
      <w:pPr>
        <w:shd w:val="clear" w:color="auto" w:fill="FFFFFF" w:themeFill="background1"/>
        <w:spacing w:line="360" w:lineRule="auto"/>
        <w:jc w:val="center"/>
        <w:rPr>
          <w:rFonts w:ascii="Arial" w:hAnsi="Arial" w:cs="Arial"/>
          <w:b/>
          <w:color w:val="000000" w:themeColor="text1"/>
          <w:sz w:val="22"/>
          <w:szCs w:val="22"/>
        </w:rPr>
      </w:pPr>
    </w:p>
    <w:p w14:paraId="5CA98FED" w14:textId="7E6B4FC7" w:rsidR="00863643" w:rsidRDefault="00413C36" w:rsidP="00863643">
      <w:pPr>
        <w:shd w:val="clear" w:color="auto" w:fill="FFFFFF" w:themeFill="background1"/>
        <w:spacing w:line="360" w:lineRule="auto"/>
        <w:jc w:val="center"/>
        <w:rPr>
          <w:rFonts w:ascii="Arial" w:hAnsi="Arial" w:cs="Arial"/>
          <w:b/>
          <w:color w:val="000000" w:themeColor="text1"/>
          <w:sz w:val="22"/>
          <w:szCs w:val="22"/>
        </w:rPr>
      </w:pPr>
      <w:r w:rsidRPr="00413C36">
        <w:rPr>
          <w:rFonts w:ascii="Arial" w:hAnsi="Arial" w:cs="Arial"/>
          <w:b/>
          <w:color w:val="000000" w:themeColor="text1"/>
          <w:sz w:val="22"/>
          <w:szCs w:val="22"/>
        </w:rPr>
        <w:t>OŚWIADCZENIE</w:t>
      </w:r>
      <w:r w:rsidRPr="00C73F9C">
        <w:rPr>
          <w:rFonts w:ascii="Arial" w:hAnsi="Arial" w:cs="Arial"/>
          <w:b/>
          <w:color w:val="000000" w:themeColor="text1"/>
          <w:sz w:val="28"/>
          <w:szCs w:val="28"/>
        </w:rPr>
        <w:t xml:space="preserve"> </w:t>
      </w:r>
      <w:r w:rsidRPr="00413C36">
        <w:rPr>
          <w:rFonts w:ascii="Arial" w:hAnsi="Arial" w:cs="Arial"/>
          <w:b/>
          <w:color w:val="000000" w:themeColor="text1"/>
          <w:sz w:val="22"/>
          <w:szCs w:val="22"/>
        </w:rPr>
        <w:t>DOTYCZĄCE ROBÓT BUDOWLANYCH JAKIE WYKONAJĄ POSZCZEGÓLNI WYKONAWCY ZGODNIE Z ART. 117 UST. 4</w:t>
      </w:r>
      <w:r w:rsidR="00863643">
        <w:rPr>
          <w:rFonts w:ascii="Arial" w:hAnsi="Arial" w:cs="Arial"/>
          <w:b/>
          <w:color w:val="000000" w:themeColor="text1"/>
          <w:sz w:val="22"/>
          <w:szCs w:val="22"/>
        </w:rPr>
        <w:t xml:space="preserve"> </w:t>
      </w:r>
    </w:p>
    <w:p w14:paraId="299E0C01" w14:textId="25416D53" w:rsidR="00413C36" w:rsidRPr="00413C36" w:rsidRDefault="00863643" w:rsidP="00863643">
      <w:pPr>
        <w:shd w:val="clear" w:color="auto" w:fill="FFFFFF" w:themeFill="background1"/>
        <w:spacing w:line="360" w:lineRule="auto"/>
        <w:jc w:val="center"/>
        <w:rPr>
          <w:rFonts w:ascii="Arial" w:hAnsi="Arial" w:cs="Arial"/>
          <w:b/>
          <w:color w:val="000000" w:themeColor="text1"/>
          <w:sz w:val="22"/>
          <w:szCs w:val="22"/>
        </w:rPr>
      </w:pPr>
      <w:r>
        <w:rPr>
          <w:rFonts w:ascii="Arial" w:hAnsi="Arial" w:cs="Arial"/>
          <w:b/>
          <w:color w:val="000000" w:themeColor="text1"/>
          <w:sz w:val="22"/>
          <w:szCs w:val="22"/>
        </w:rPr>
        <w:t>USTAWY PRAWO ZAMÓWIEŃ PUBLICZNYCH</w:t>
      </w:r>
      <w:r w:rsidR="00BD1F4C">
        <w:rPr>
          <w:rFonts w:ascii="Arial" w:hAnsi="Arial" w:cs="Arial"/>
          <w:b/>
          <w:color w:val="000000" w:themeColor="text1"/>
          <w:sz w:val="22"/>
          <w:szCs w:val="22"/>
        </w:rPr>
        <w:t>*</w:t>
      </w:r>
    </w:p>
    <w:p w14:paraId="2B79574F" w14:textId="4DE50454" w:rsidR="00413C36" w:rsidRPr="00F906A1" w:rsidRDefault="00863643" w:rsidP="00413C36">
      <w:pPr>
        <w:shd w:val="clear" w:color="auto" w:fill="FFFFFF" w:themeFill="background1"/>
        <w:spacing w:after="80" w:line="360" w:lineRule="auto"/>
        <w:jc w:val="center"/>
        <w:rPr>
          <w:rFonts w:ascii="Arial" w:hAnsi="Arial" w:cs="Arial"/>
          <w:bCs/>
        </w:rPr>
      </w:pPr>
      <w:r w:rsidRPr="00F906A1">
        <w:rPr>
          <w:rFonts w:ascii="Arial" w:hAnsi="Arial" w:cs="Arial"/>
          <w:bCs/>
          <w:color w:val="000000" w:themeColor="text1"/>
        </w:rPr>
        <w:t>/</w:t>
      </w:r>
      <w:r w:rsidR="00413C36" w:rsidRPr="00F906A1">
        <w:rPr>
          <w:rFonts w:ascii="Arial" w:hAnsi="Arial" w:cs="Arial"/>
          <w:bCs/>
          <w:i/>
          <w:iCs/>
          <w:color w:val="000000" w:themeColor="text1"/>
        </w:rPr>
        <w:t xml:space="preserve">należy wypełnić </w:t>
      </w:r>
      <w:r w:rsidRPr="00F906A1">
        <w:rPr>
          <w:rFonts w:ascii="Arial" w:hAnsi="Arial" w:cs="Arial"/>
          <w:bCs/>
          <w:i/>
          <w:iCs/>
          <w:color w:val="000000" w:themeColor="text1"/>
          <w:u w:val="single"/>
        </w:rPr>
        <w:t>wyłącznie</w:t>
      </w:r>
      <w:r w:rsidRPr="00F906A1">
        <w:rPr>
          <w:rFonts w:ascii="Arial" w:hAnsi="Arial" w:cs="Arial"/>
          <w:bCs/>
          <w:color w:val="000000" w:themeColor="text1"/>
        </w:rPr>
        <w:t xml:space="preserve"> </w:t>
      </w:r>
      <w:r w:rsidR="00413C36" w:rsidRPr="00F906A1">
        <w:rPr>
          <w:rFonts w:ascii="Arial" w:hAnsi="Arial" w:cs="Arial"/>
          <w:bCs/>
          <w:color w:val="000000" w:themeColor="text1"/>
        </w:rPr>
        <w:t xml:space="preserve">w przypadku </w:t>
      </w:r>
      <w:r w:rsidR="00C07729">
        <w:rPr>
          <w:rFonts w:ascii="Arial" w:hAnsi="Arial" w:cs="Arial"/>
          <w:bCs/>
          <w:color w:val="000000" w:themeColor="text1"/>
        </w:rPr>
        <w:t>w</w:t>
      </w:r>
      <w:r w:rsidR="00413C36" w:rsidRPr="00F906A1">
        <w:rPr>
          <w:rFonts w:ascii="Arial" w:hAnsi="Arial" w:cs="Arial"/>
          <w:bCs/>
          <w:i/>
          <w:iCs/>
          <w:color w:val="000000" w:themeColor="text1"/>
        </w:rPr>
        <w:t xml:space="preserve">ykonawców wspólnie ubiegających </w:t>
      </w:r>
      <w:r w:rsidR="00413C36" w:rsidRPr="00F906A1">
        <w:rPr>
          <w:rFonts w:ascii="Arial" w:hAnsi="Arial" w:cs="Arial"/>
          <w:bCs/>
          <w:i/>
          <w:iCs/>
        </w:rPr>
        <w:t>się o</w:t>
      </w:r>
      <w:r w:rsidR="00F906A1">
        <w:rPr>
          <w:rFonts w:ascii="Arial" w:hAnsi="Arial" w:cs="Arial"/>
          <w:bCs/>
          <w:i/>
          <w:iCs/>
        </w:rPr>
        <w:t> </w:t>
      </w:r>
      <w:r w:rsidR="00413C36" w:rsidRPr="00F906A1">
        <w:rPr>
          <w:rFonts w:ascii="Arial" w:hAnsi="Arial" w:cs="Arial"/>
          <w:bCs/>
          <w:i/>
          <w:iCs/>
        </w:rPr>
        <w:t>udzielenie zamówienia publicznego</w:t>
      </w:r>
      <w:r w:rsidR="00F906A1" w:rsidRPr="00F906A1">
        <w:rPr>
          <w:rFonts w:ascii="Arial" w:hAnsi="Arial" w:cs="Arial"/>
          <w:bCs/>
          <w:i/>
          <w:iCs/>
        </w:rPr>
        <w:t xml:space="preserve">, </w:t>
      </w:r>
      <w:r w:rsidR="00C73F9C" w:rsidRPr="00F906A1">
        <w:rPr>
          <w:rFonts w:ascii="Arial" w:hAnsi="Arial" w:cs="Arial"/>
          <w:bCs/>
          <w:i/>
          <w:iCs/>
        </w:rPr>
        <w:t xml:space="preserve"> oświadczenie wypełnia każdy z</w:t>
      </w:r>
      <w:r w:rsidR="00F906A1" w:rsidRPr="00F906A1">
        <w:rPr>
          <w:rFonts w:ascii="Arial" w:hAnsi="Arial" w:cs="Arial"/>
          <w:bCs/>
          <w:i/>
          <w:iCs/>
        </w:rPr>
        <w:t> </w:t>
      </w:r>
      <w:r w:rsidR="00C73F9C" w:rsidRPr="00F906A1">
        <w:rPr>
          <w:rFonts w:ascii="Arial" w:hAnsi="Arial" w:cs="Arial"/>
          <w:bCs/>
          <w:i/>
          <w:iCs/>
        </w:rPr>
        <w:t>konsorcjantów</w:t>
      </w:r>
      <w:r w:rsidR="00413C36" w:rsidRPr="00F906A1">
        <w:rPr>
          <w:rFonts w:ascii="Arial" w:hAnsi="Arial" w:cs="Arial"/>
          <w:bCs/>
        </w:rPr>
        <w:t>/</w:t>
      </w:r>
    </w:p>
    <w:p w14:paraId="69172E2A" w14:textId="77777777" w:rsidR="00413C36" w:rsidRPr="00863643" w:rsidRDefault="00413C36" w:rsidP="00863643">
      <w:pPr>
        <w:spacing w:after="80" w:line="360" w:lineRule="auto"/>
        <w:ind w:left="-142"/>
        <w:jc w:val="both"/>
        <w:rPr>
          <w:rFonts w:ascii="Arial" w:hAnsi="Arial" w:cs="Arial"/>
          <w:bCs/>
          <w:sz w:val="22"/>
          <w:szCs w:val="22"/>
        </w:rPr>
      </w:pPr>
    </w:p>
    <w:p w14:paraId="67B41EB8" w14:textId="4BD2DFBF" w:rsidR="00907CB6" w:rsidRDefault="00413C36" w:rsidP="00863643">
      <w:pPr>
        <w:pStyle w:val="Tekstpodstawowy"/>
        <w:spacing w:line="360" w:lineRule="auto"/>
        <w:ind w:left="-142"/>
        <w:jc w:val="both"/>
        <w:rPr>
          <w:rFonts w:ascii="Arial" w:hAnsi="Arial" w:cs="Arial"/>
          <w:bCs/>
          <w:i/>
          <w:iCs/>
          <w:sz w:val="20"/>
        </w:rPr>
      </w:pPr>
      <w:r w:rsidRPr="00413C36">
        <w:rPr>
          <w:rFonts w:ascii="Arial" w:hAnsi="Arial" w:cs="Arial"/>
          <w:sz w:val="22"/>
          <w:szCs w:val="22"/>
        </w:rPr>
        <w:t>Na okoliczność złożenia oferty w postępowaniu o udzielenie zamówienia publicznego, którego przedmiotem jest</w:t>
      </w:r>
      <w:r w:rsidR="000E3399">
        <w:rPr>
          <w:rFonts w:ascii="Arial" w:hAnsi="Arial" w:cs="Arial"/>
          <w:sz w:val="22"/>
          <w:szCs w:val="22"/>
        </w:rPr>
        <w:t xml:space="preserve"> </w:t>
      </w:r>
      <w:r w:rsidR="00DD3B2D" w:rsidRPr="00800DE7">
        <w:rPr>
          <w:rFonts w:ascii="Arial" w:hAnsi="Arial" w:cs="Arial"/>
          <w:color w:val="000000" w:themeColor="text1"/>
          <w:sz w:val="22"/>
          <w:szCs w:val="22"/>
        </w:rPr>
        <w:t>„</w:t>
      </w:r>
      <w:r w:rsidR="00DD3B2D">
        <w:rPr>
          <w:rFonts w:ascii="Arial" w:hAnsi="Arial" w:cs="Arial"/>
          <w:color w:val="000000" w:themeColor="text1"/>
          <w:sz w:val="22"/>
          <w:szCs w:val="22"/>
        </w:rPr>
        <w:t>Stacja rozdziału gazów technicznych w Sieć Badawcza Łukasiewicz – Instytucie Ciężkiej Syntezy Organicznej ”Blachownia””</w:t>
      </w:r>
      <w:r w:rsidR="00DD3B2D">
        <w:rPr>
          <w:rFonts w:ascii="Arial" w:hAnsi="Arial" w:cs="Arial"/>
          <w:b/>
          <w:sz w:val="22"/>
          <w:szCs w:val="22"/>
        </w:rPr>
        <w:t xml:space="preserve"> </w:t>
      </w:r>
      <w:r w:rsidR="00863643">
        <w:rPr>
          <w:rFonts w:ascii="Arial" w:hAnsi="Arial" w:cs="Arial"/>
          <w:b/>
          <w:sz w:val="22"/>
          <w:szCs w:val="22"/>
        </w:rPr>
        <w:t xml:space="preserve">                                                </w:t>
      </w:r>
      <w:r w:rsidRPr="00413C36">
        <w:rPr>
          <w:rFonts w:ascii="Arial" w:hAnsi="Arial" w:cs="Arial"/>
          <w:bCs/>
          <w:color w:val="000000"/>
          <w:sz w:val="22"/>
          <w:szCs w:val="22"/>
        </w:rPr>
        <w:t xml:space="preserve"> </w:t>
      </w:r>
      <w:r w:rsidRPr="00413C36">
        <w:rPr>
          <w:rFonts w:ascii="Arial" w:hAnsi="Arial" w:cs="Arial"/>
          <w:bCs/>
          <w:sz w:val="22"/>
          <w:szCs w:val="22"/>
        </w:rPr>
        <w:t>jako Wykonawca wspólnie ubiegający się o udzielenie zamówienia publicznego ……………………………………………</w:t>
      </w:r>
      <w:r w:rsidR="00ED771C">
        <w:rPr>
          <w:rFonts w:ascii="Arial" w:hAnsi="Arial" w:cs="Arial"/>
          <w:bCs/>
          <w:sz w:val="22"/>
          <w:szCs w:val="22"/>
        </w:rPr>
        <w:t>……………………………………………………</w:t>
      </w:r>
      <w:r w:rsidRPr="00413C36">
        <w:rPr>
          <w:rFonts w:ascii="Arial" w:hAnsi="Arial" w:cs="Arial"/>
          <w:bCs/>
          <w:sz w:val="22"/>
          <w:szCs w:val="22"/>
        </w:rPr>
        <w:t xml:space="preserve"> </w:t>
      </w:r>
      <w:r w:rsidRPr="00ED771C">
        <w:rPr>
          <w:rFonts w:ascii="Arial" w:hAnsi="Arial" w:cs="Arial"/>
          <w:bCs/>
          <w:i/>
          <w:iCs/>
          <w:sz w:val="20"/>
        </w:rPr>
        <w:t>/należy podać nazwę Wykonawcy/</w:t>
      </w:r>
    </w:p>
    <w:p w14:paraId="3952F180" w14:textId="7F908E68" w:rsidR="00413C36" w:rsidRPr="00652AE4" w:rsidRDefault="00413C36" w:rsidP="00907CB6">
      <w:pPr>
        <w:pStyle w:val="Tekstpodstawowy"/>
        <w:spacing w:before="120" w:line="360" w:lineRule="auto"/>
        <w:ind w:left="-142"/>
        <w:jc w:val="both"/>
        <w:rPr>
          <w:rFonts w:ascii="Arial" w:hAnsi="Arial" w:cs="Arial"/>
          <w:bCs/>
          <w:sz w:val="22"/>
          <w:szCs w:val="22"/>
        </w:rPr>
      </w:pPr>
      <w:r w:rsidRPr="00652AE4">
        <w:rPr>
          <w:rFonts w:ascii="Arial" w:hAnsi="Arial" w:cs="Arial"/>
          <w:bCs/>
          <w:sz w:val="22"/>
          <w:szCs w:val="22"/>
        </w:rPr>
        <w:t>oświadczam, że</w:t>
      </w:r>
      <w:r w:rsidR="007248FD" w:rsidRPr="00652AE4">
        <w:rPr>
          <w:rFonts w:ascii="Arial" w:hAnsi="Arial" w:cs="Arial"/>
          <w:bCs/>
          <w:sz w:val="22"/>
          <w:szCs w:val="22"/>
        </w:rPr>
        <w:t xml:space="preserve"> </w:t>
      </w:r>
      <w:r w:rsidR="00382BC0">
        <w:rPr>
          <w:rFonts w:ascii="Arial" w:hAnsi="Arial" w:cs="Arial"/>
          <w:bCs/>
          <w:sz w:val="22"/>
          <w:szCs w:val="22"/>
        </w:rPr>
        <w:t xml:space="preserve">w związku z warunkiem udziału w postępowaniu dotyczącym zdolności zawodowej (doświadczenia) </w:t>
      </w:r>
      <w:r w:rsidR="00ED771C">
        <w:rPr>
          <w:rFonts w:ascii="Arial" w:hAnsi="Arial" w:cs="Arial"/>
          <w:bCs/>
          <w:sz w:val="22"/>
          <w:szCs w:val="22"/>
        </w:rPr>
        <w:t>opisanym w rozdziale 18 ust. 3 pkt 1 SWZ</w:t>
      </w:r>
      <w:r w:rsidR="00382BC0">
        <w:rPr>
          <w:rFonts w:ascii="Arial" w:hAnsi="Arial" w:cs="Arial"/>
          <w:bCs/>
          <w:sz w:val="22"/>
          <w:szCs w:val="22"/>
        </w:rPr>
        <w:t xml:space="preserve"> </w:t>
      </w:r>
      <w:r w:rsidR="00ED771C">
        <w:rPr>
          <w:rFonts w:ascii="Arial" w:hAnsi="Arial" w:cs="Arial"/>
          <w:bCs/>
          <w:sz w:val="22"/>
          <w:szCs w:val="22"/>
        </w:rPr>
        <w:t xml:space="preserve">i ogłoszenia o w/w zamówieniu </w:t>
      </w:r>
      <w:r w:rsidR="007248FD" w:rsidRPr="00652AE4">
        <w:rPr>
          <w:rFonts w:ascii="Arial" w:hAnsi="Arial" w:cs="Arial"/>
          <w:bCs/>
          <w:sz w:val="22"/>
          <w:szCs w:val="22"/>
        </w:rPr>
        <w:t>zrealizuję roboty budowlane</w:t>
      </w:r>
      <w:r w:rsidR="00ED771C">
        <w:rPr>
          <w:rFonts w:ascii="Arial" w:hAnsi="Arial" w:cs="Arial"/>
          <w:bCs/>
          <w:sz w:val="22"/>
          <w:szCs w:val="22"/>
        </w:rPr>
        <w:t xml:space="preserve"> polegające na</w:t>
      </w:r>
      <w:r w:rsidR="007248FD" w:rsidRPr="00652AE4">
        <w:rPr>
          <w:rFonts w:ascii="Arial" w:hAnsi="Arial" w:cs="Arial"/>
          <w:bCs/>
          <w:sz w:val="22"/>
          <w:szCs w:val="22"/>
        </w:rPr>
        <w:t>:</w:t>
      </w:r>
    </w:p>
    <w:p w14:paraId="3470B5E8" w14:textId="62FF5B86" w:rsidR="007248FD" w:rsidRDefault="007248FD" w:rsidP="00863643">
      <w:pPr>
        <w:pStyle w:val="Tekstpodstawowy"/>
        <w:spacing w:line="360" w:lineRule="auto"/>
        <w:ind w:left="-142"/>
        <w:jc w:val="both"/>
        <w:rPr>
          <w:rFonts w:ascii="Arial" w:hAnsi="Arial" w:cs="Arial"/>
          <w:b/>
          <w:sz w:val="22"/>
          <w:szCs w:val="22"/>
        </w:rPr>
      </w:pPr>
    </w:p>
    <w:p w14:paraId="765F490D" w14:textId="5A5D236F" w:rsidR="00BD1F4C" w:rsidRDefault="007248FD" w:rsidP="00BD1F4C">
      <w:pPr>
        <w:pStyle w:val="Tekstpodstawowy"/>
        <w:spacing w:line="360" w:lineRule="auto"/>
        <w:ind w:left="-142"/>
        <w:jc w:val="both"/>
        <w:rPr>
          <w:rFonts w:ascii="Arial" w:hAnsi="Arial" w:cs="Arial"/>
          <w:bCs/>
          <w:sz w:val="22"/>
          <w:szCs w:val="22"/>
        </w:rPr>
      </w:pPr>
      <w:r w:rsidRPr="007248FD">
        <w:rPr>
          <w:rFonts w:ascii="Arial" w:hAnsi="Arial" w:cs="Arial"/>
          <w:bCs/>
          <w:sz w:val="22"/>
          <w:szCs w:val="22"/>
        </w:rPr>
        <w:t>……………………………………………………</w:t>
      </w:r>
      <w:r w:rsidR="00BD1F4C">
        <w:rPr>
          <w:rFonts w:ascii="Arial" w:hAnsi="Arial" w:cs="Arial"/>
          <w:bCs/>
          <w:sz w:val="22"/>
          <w:szCs w:val="22"/>
        </w:rPr>
        <w:t>…………….</w:t>
      </w:r>
    </w:p>
    <w:p w14:paraId="4BB3B7B7" w14:textId="4225484B" w:rsidR="00413C36" w:rsidRPr="00BD1F4C" w:rsidRDefault="00BD1F4C" w:rsidP="00BD1F4C">
      <w:pPr>
        <w:pStyle w:val="Tekstpodstawowy"/>
        <w:spacing w:line="360" w:lineRule="auto"/>
        <w:ind w:left="-142"/>
        <w:jc w:val="both"/>
        <w:rPr>
          <w:rFonts w:ascii="Arial" w:hAnsi="Arial" w:cs="Arial"/>
          <w:bCs/>
          <w:sz w:val="22"/>
          <w:szCs w:val="22"/>
        </w:rPr>
      </w:pPr>
      <w:r>
        <w:rPr>
          <w:rFonts w:ascii="Arial" w:hAnsi="Arial" w:cs="Arial"/>
          <w:bCs/>
          <w:i/>
          <w:iCs/>
          <w:sz w:val="18"/>
          <w:szCs w:val="18"/>
        </w:rPr>
        <w:t>/</w:t>
      </w:r>
      <w:r w:rsidR="00413C36" w:rsidRPr="00C73F9C">
        <w:rPr>
          <w:rFonts w:ascii="Arial" w:hAnsi="Arial" w:cs="Arial"/>
          <w:bCs/>
          <w:i/>
          <w:iCs/>
          <w:sz w:val="18"/>
          <w:szCs w:val="18"/>
        </w:rPr>
        <w:t>należy wskazać zakres prac</w:t>
      </w:r>
      <w:r w:rsidR="00ED771C">
        <w:rPr>
          <w:rFonts w:ascii="Arial" w:hAnsi="Arial" w:cs="Arial"/>
          <w:bCs/>
          <w:i/>
          <w:iCs/>
          <w:sz w:val="18"/>
          <w:szCs w:val="18"/>
        </w:rPr>
        <w:t xml:space="preserve"> do których wymagane są</w:t>
      </w:r>
      <w:r>
        <w:rPr>
          <w:rFonts w:ascii="Arial" w:hAnsi="Arial" w:cs="Arial"/>
          <w:bCs/>
          <w:i/>
          <w:iCs/>
          <w:sz w:val="18"/>
          <w:szCs w:val="18"/>
        </w:rPr>
        <w:t xml:space="preserve"> w/w zdolności/</w:t>
      </w:r>
      <w:r w:rsidR="007248FD" w:rsidRPr="00C73F9C">
        <w:rPr>
          <w:rFonts w:ascii="Arial" w:hAnsi="Arial" w:cs="Arial"/>
          <w:bCs/>
          <w:i/>
          <w:iCs/>
          <w:sz w:val="18"/>
          <w:szCs w:val="18"/>
        </w:rPr>
        <w:t xml:space="preserve"> </w:t>
      </w:r>
    </w:p>
    <w:p w14:paraId="0B350CB4" w14:textId="19219A5B" w:rsidR="00413C36" w:rsidRDefault="00413C36" w:rsidP="00413C36">
      <w:pPr>
        <w:pStyle w:val="Akapitzlist"/>
        <w:spacing w:after="80" w:line="360" w:lineRule="auto"/>
        <w:jc w:val="both"/>
        <w:rPr>
          <w:rFonts w:ascii="Arial" w:hAnsi="Arial" w:cs="Arial"/>
          <w:bCs/>
          <w:sz w:val="22"/>
          <w:szCs w:val="22"/>
        </w:rPr>
      </w:pPr>
      <w:r w:rsidRPr="00413C36">
        <w:rPr>
          <w:rFonts w:ascii="Arial" w:hAnsi="Arial" w:cs="Arial"/>
          <w:bCs/>
          <w:sz w:val="22"/>
          <w:szCs w:val="22"/>
        </w:rPr>
        <w:br/>
      </w:r>
    </w:p>
    <w:p w14:paraId="64FF78BE" w14:textId="77777777" w:rsidR="00C73F9C" w:rsidRDefault="00C73F9C" w:rsidP="00C73F9C">
      <w:pPr>
        <w:ind w:left="3600"/>
        <w:rPr>
          <w:rFonts w:ascii="Arial" w:hAnsi="Arial" w:cs="Arial"/>
        </w:rPr>
      </w:pPr>
      <w:r w:rsidRPr="007C3B32">
        <w:rPr>
          <w:rFonts w:ascii="Arial" w:hAnsi="Arial" w:cs="Arial"/>
        </w:rPr>
        <w:t xml:space="preserve">    </w:t>
      </w:r>
      <w:r>
        <w:rPr>
          <w:rFonts w:ascii="Arial" w:hAnsi="Arial" w:cs="Arial"/>
        </w:rPr>
        <w:t xml:space="preserve">                   </w:t>
      </w:r>
      <w:r w:rsidRPr="007C3B32">
        <w:rPr>
          <w:rFonts w:ascii="Arial" w:hAnsi="Arial" w:cs="Arial"/>
        </w:rPr>
        <w:t xml:space="preserve">  </w:t>
      </w:r>
    </w:p>
    <w:p w14:paraId="6C071E78" w14:textId="77777777" w:rsidR="00C73F9C" w:rsidRDefault="00C73F9C" w:rsidP="00C73F9C">
      <w:pPr>
        <w:ind w:left="3600"/>
        <w:rPr>
          <w:rFonts w:ascii="Arial" w:hAnsi="Arial" w:cs="Arial"/>
        </w:rPr>
      </w:pPr>
    </w:p>
    <w:p w14:paraId="41B6381D" w14:textId="66C699CC" w:rsidR="00C73F9C" w:rsidRPr="007C3B32" w:rsidRDefault="00C73F9C" w:rsidP="00F906A1">
      <w:pPr>
        <w:ind w:left="4248" w:firstLine="708"/>
        <w:rPr>
          <w:rFonts w:ascii="Arial" w:hAnsi="Arial" w:cs="Arial"/>
        </w:rPr>
      </w:pPr>
      <w:r w:rsidRPr="007C3B32">
        <w:rPr>
          <w:rFonts w:ascii="Arial" w:hAnsi="Arial" w:cs="Arial"/>
        </w:rPr>
        <w:t>/podpisano elektronicznie/</w:t>
      </w:r>
    </w:p>
    <w:p w14:paraId="4370DBFA" w14:textId="77777777" w:rsidR="008D7875" w:rsidRDefault="008D7875" w:rsidP="00D745B9">
      <w:pPr>
        <w:spacing w:before="120" w:line="360" w:lineRule="auto"/>
        <w:jc w:val="both"/>
        <w:rPr>
          <w:rFonts w:ascii="Arial" w:hAnsi="Arial" w:cs="Arial"/>
          <w:bCs/>
          <w:iCs/>
          <w:sz w:val="22"/>
          <w:szCs w:val="22"/>
          <w:lang w:eastAsia="ar-SA"/>
        </w:rPr>
      </w:pPr>
    </w:p>
    <w:p w14:paraId="2024D639" w14:textId="2E523C0F" w:rsidR="008D7875" w:rsidRDefault="008D7875" w:rsidP="00D745B9">
      <w:pPr>
        <w:spacing w:before="120" w:line="360" w:lineRule="auto"/>
        <w:jc w:val="both"/>
        <w:rPr>
          <w:rFonts w:ascii="Arial" w:hAnsi="Arial" w:cs="Arial"/>
          <w:bCs/>
          <w:iCs/>
          <w:sz w:val="22"/>
          <w:szCs w:val="22"/>
          <w:lang w:eastAsia="ar-SA"/>
        </w:rPr>
      </w:pPr>
    </w:p>
    <w:p w14:paraId="32DADDE2" w14:textId="77777777" w:rsidR="008D7875" w:rsidRDefault="008D7875" w:rsidP="00D745B9">
      <w:pPr>
        <w:spacing w:before="120" w:line="360" w:lineRule="auto"/>
        <w:jc w:val="both"/>
        <w:rPr>
          <w:rFonts w:ascii="Arial" w:hAnsi="Arial" w:cs="Arial"/>
          <w:bCs/>
          <w:iCs/>
          <w:sz w:val="22"/>
          <w:szCs w:val="22"/>
          <w:lang w:eastAsia="ar-SA"/>
        </w:rPr>
      </w:pPr>
    </w:p>
    <w:p w14:paraId="19E2469B" w14:textId="6777D748" w:rsidR="00B653DE" w:rsidRPr="00FC10A4" w:rsidRDefault="00B653DE" w:rsidP="00B653DE">
      <w:pPr>
        <w:pStyle w:val="Styl"/>
        <w:tabs>
          <w:tab w:val="left" w:pos="284"/>
        </w:tabs>
        <w:spacing w:after="120" w:line="249" w:lineRule="exact"/>
        <w:ind w:left="5" w:hanging="289"/>
        <w:jc w:val="right"/>
        <w:rPr>
          <w:bCs/>
          <w:sz w:val="20"/>
          <w:szCs w:val="20"/>
        </w:rPr>
      </w:pPr>
      <w:r w:rsidRPr="00FC10A4">
        <w:rPr>
          <w:bCs/>
          <w:sz w:val="20"/>
          <w:szCs w:val="20"/>
        </w:rPr>
        <w:t xml:space="preserve">Załącznik nr </w:t>
      </w:r>
      <w:r>
        <w:rPr>
          <w:bCs/>
          <w:sz w:val="20"/>
          <w:szCs w:val="20"/>
        </w:rPr>
        <w:t>4</w:t>
      </w:r>
      <w:r w:rsidRPr="00FC10A4">
        <w:rPr>
          <w:bCs/>
          <w:sz w:val="20"/>
          <w:szCs w:val="20"/>
        </w:rPr>
        <w:t xml:space="preserve"> do SWZ </w:t>
      </w:r>
    </w:p>
    <w:p w14:paraId="60F7A8C8" w14:textId="77777777" w:rsidR="00C82417" w:rsidRDefault="00C82417" w:rsidP="00C82417">
      <w:pPr>
        <w:jc w:val="right"/>
      </w:pPr>
    </w:p>
    <w:p w14:paraId="1812E8A9" w14:textId="77777777" w:rsidR="00C82417" w:rsidRDefault="00C82417" w:rsidP="00C82417">
      <w:pPr>
        <w:jc w:val="right"/>
      </w:pPr>
    </w:p>
    <w:p w14:paraId="11AF0AED" w14:textId="77777777" w:rsidR="00C82417" w:rsidRDefault="00C82417" w:rsidP="00C82417">
      <w:pPr>
        <w:jc w:val="right"/>
      </w:pPr>
    </w:p>
    <w:p w14:paraId="6D7E82D7" w14:textId="77777777" w:rsidR="00C82417" w:rsidRDefault="00C82417" w:rsidP="00C82417">
      <w:pPr>
        <w:rPr>
          <w:sz w:val="18"/>
        </w:rPr>
      </w:pPr>
    </w:p>
    <w:p w14:paraId="296E6D97" w14:textId="77777777" w:rsidR="00C82417" w:rsidRDefault="00C82417" w:rsidP="00C82417">
      <w:pPr>
        <w:rPr>
          <w:sz w:val="18"/>
        </w:rPr>
      </w:pPr>
    </w:p>
    <w:p w14:paraId="09F8725F" w14:textId="77777777" w:rsidR="00C82417" w:rsidRDefault="00C82417" w:rsidP="00C82417">
      <w:pPr>
        <w:rPr>
          <w:sz w:val="18"/>
        </w:rPr>
      </w:pPr>
    </w:p>
    <w:p w14:paraId="1B4869F3" w14:textId="08111643"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WYKAZ  </w:t>
      </w:r>
      <w:r w:rsidR="000C2FD5" w:rsidRPr="0060726C">
        <w:rPr>
          <w:rFonts w:ascii="Arial" w:hAnsi="Arial" w:cs="Arial"/>
          <w:sz w:val="22"/>
          <w:szCs w:val="22"/>
        </w:rPr>
        <w:t xml:space="preserve">WYKONANYCH </w:t>
      </w:r>
      <w:r w:rsidRPr="0060726C">
        <w:rPr>
          <w:rFonts w:ascii="Arial" w:hAnsi="Arial" w:cs="Arial"/>
          <w:sz w:val="22"/>
          <w:szCs w:val="22"/>
        </w:rPr>
        <w:t xml:space="preserve"> ROBÓT</w:t>
      </w:r>
      <w:r w:rsidR="000C2FD5" w:rsidRPr="0060726C">
        <w:rPr>
          <w:rFonts w:ascii="Arial" w:hAnsi="Arial" w:cs="Arial"/>
          <w:sz w:val="22"/>
          <w:szCs w:val="22"/>
        </w:rPr>
        <w:t xml:space="preserve"> BUDOWLANYCH</w:t>
      </w:r>
    </w:p>
    <w:p w14:paraId="44155509" w14:textId="09CDBED0"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 </w:t>
      </w:r>
      <w:r w:rsidR="00FC46D5" w:rsidRPr="0060726C">
        <w:rPr>
          <w:rFonts w:ascii="Arial" w:hAnsi="Arial" w:cs="Arial"/>
          <w:sz w:val="22"/>
          <w:szCs w:val="22"/>
        </w:rPr>
        <w:t xml:space="preserve">zgodnie z </w:t>
      </w:r>
      <w:proofErr w:type="spellStart"/>
      <w:r w:rsidR="00FC46D5" w:rsidRPr="0060726C">
        <w:rPr>
          <w:rFonts w:ascii="Arial" w:hAnsi="Arial" w:cs="Arial"/>
          <w:sz w:val="22"/>
          <w:szCs w:val="22"/>
        </w:rPr>
        <w:t>roz</w:t>
      </w:r>
      <w:proofErr w:type="spellEnd"/>
      <w:r w:rsidR="00FC46D5" w:rsidRPr="0060726C">
        <w:rPr>
          <w:rFonts w:ascii="Arial" w:hAnsi="Arial" w:cs="Arial"/>
          <w:sz w:val="22"/>
          <w:szCs w:val="22"/>
        </w:rPr>
        <w:t>.</w:t>
      </w:r>
      <w:r w:rsidR="000C2FD5" w:rsidRPr="0060726C">
        <w:rPr>
          <w:rFonts w:ascii="Arial" w:hAnsi="Arial" w:cs="Arial"/>
          <w:sz w:val="22"/>
          <w:szCs w:val="22"/>
        </w:rPr>
        <w:t xml:space="preserve"> 18 </w:t>
      </w:r>
      <w:r w:rsidR="00FC46D5" w:rsidRPr="0060726C">
        <w:rPr>
          <w:rFonts w:ascii="Arial" w:hAnsi="Arial" w:cs="Arial"/>
          <w:sz w:val="22"/>
          <w:szCs w:val="22"/>
        </w:rPr>
        <w:t>ust. 3 pkt 1 S</w:t>
      </w:r>
      <w:r w:rsidRPr="0060726C">
        <w:rPr>
          <w:rFonts w:ascii="Arial" w:hAnsi="Arial" w:cs="Arial"/>
          <w:sz w:val="22"/>
          <w:szCs w:val="22"/>
        </w:rPr>
        <w:t>WZ)</w:t>
      </w:r>
    </w:p>
    <w:p w14:paraId="016C183C" w14:textId="77777777" w:rsidR="00C82417" w:rsidRPr="00FC46D5" w:rsidRDefault="00C82417" w:rsidP="00C82417">
      <w:pPr>
        <w:jc w:val="center"/>
        <w:rPr>
          <w:rFonts w:ascii="Arial" w:hAnsi="Arial" w:cs="Arial"/>
          <w:b/>
          <w:sz w:val="22"/>
          <w:szCs w:val="22"/>
        </w:rPr>
      </w:pPr>
    </w:p>
    <w:p w14:paraId="2AEA60BB" w14:textId="77777777" w:rsidR="00C82417" w:rsidRDefault="00C82417" w:rsidP="00C82417">
      <w:pPr>
        <w:jc w:val="center"/>
        <w:rPr>
          <w:b/>
        </w:rPr>
      </w:pPr>
    </w:p>
    <w:tbl>
      <w:tblPr>
        <w:tblW w:w="8147" w:type="dxa"/>
        <w:tblInd w:w="-72"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
        <w:gridCol w:w="2268"/>
        <w:gridCol w:w="1417"/>
        <w:gridCol w:w="2268"/>
        <w:gridCol w:w="1701"/>
      </w:tblGrid>
      <w:tr w:rsidR="0060726C" w14:paraId="4D18E145" w14:textId="77777777" w:rsidTr="0060726C">
        <w:trPr>
          <w:trHeight w:val="551"/>
        </w:trPr>
        <w:tc>
          <w:tcPr>
            <w:tcW w:w="493" w:type="dxa"/>
            <w:tcBorders>
              <w:top w:val="single" w:sz="4" w:space="0" w:color="auto"/>
              <w:left w:val="single" w:sz="4" w:space="0" w:color="auto"/>
              <w:bottom w:val="single" w:sz="4" w:space="0" w:color="auto"/>
              <w:right w:val="dotted" w:sz="4" w:space="0" w:color="auto"/>
            </w:tcBorders>
            <w:vAlign w:val="center"/>
          </w:tcPr>
          <w:p w14:paraId="7C8DC2D8" w14:textId="77777777" w:rsidR="00C82417" w:rsidRPr="0060726C" w:rsidRDefault="00C82417" w:rsidP="00B818B8">
            <w:pPr>
              <w:jc w:val="center"/>
              <w:rPr>
                <w:rFonts w:ascii="Arial" w:hAnsi="Arial" w:cs="Arial"/>
              </w:rPr>
            </w:pPr>
            <w:r w:rsidRPr="0060726C">
              <w:rPr>
                <w:rFonts w:ascii="Arial" w:hAnsi="Arial" w:cs="Arial"/>
              </w:rPr>
              <w:t>Lp.</w:t>
            </w:r>
          </w:p>
        </w:tc>
        <w:tc>
          <w:tcPr>
            <w:tcW w:w="2268" w:type="dxa"/>
            <w:tcBorders>
              <w:top w:val="single" w:sz="4" w:space="0" w:color="auto"/>
              <w:left w:val="dotted" w:sz="4" w:space="0" w:color="auto"/>
              <w:bottom w:val="single" w:sz="4" w:space="0" w:color="auto"/>
              <w:right w:val="dotted" w:sz="4" w:space="0" w:color="auto"/>
            </w:tcBorders>
            <w:vAlign w:val="center"/>
          </w:tcPr>
          <w:p w14:paraId="6578C6CC" w14:textId="77777777" w:rsidR="00C82417" w:rsidRPr="0060726C" w:rsidRDefault="00C82417" w:rsidP="00B818B8">
            <w:pPr>
              <w:jc w:val="center"/>
              <w:rPr>
                <w:rFonts w:ascii="Arial" w:hAnsi="Arial" w:cs="Arial"/>
              </w:rPr>
            </w:pPr>
            <w:r w:rsidRPr="0060726C">
              <w:rPr>
                <w:rFonts w:ascii="Arial" w:hAnsi="Arial" w:cs="Arial"/>
              </w:rPr>
              <w:t>Rodzaj robót</w:t>
            </w:r>
          </w:p>
        </w:tc>
        <w:tc>
          <w:tcPr>
            <w:tcW w:w="1417" w:type="dxa"/>
            <w:tcBorders>
              <w:top w:val="single" w:sz="4" w:space="0" w:color="auto"/>
              <w:left w:val="dotted" w:sz="4" w:space="0" w:color="auto"/>
              <w:bottom w:val="single" w:sz="4" w:space="0" w:color="auto"/>
              <w:right w:val="dotted" w:sz="4" w:space="0" w:color="auto"/>
            </w:tcBorders>
            <w:vAlign w:val="center"/>
          </w:tcPr>
          <w:p w14:paraId="656F7F1C" w14:textId="77777777" w:rsidR="00C82417" w:rsidRPr="0060726C" w:rsidRDefault="00C82417" w:rsidP="00B818B8">
            <w:pPr>
              <w:jc w:val="center"/>
              <w:rPr>
                <w:rFonts w:ascii="Arial" w:hAnsi="Arial" w:cs="Arial"/>
              </w:rPr>
            </w:pPr>
            <w:r w:rsidRPr="0060726C">
              <w:rPr>
                <w:rFonts w:ascii="Arial" w:hAnsi="Arial" w:cs="Arial"/>
              </w:rPr>
              <w:t>Data realizacji</w:t>
            </w:r>
          </w:p>
          <w:p w14:paraId="016C50CF" w14:textId="77777777" w:rsidR="00C82417" w:rsidRPr="0060726C" w:rsidRDefault="00C82417" w:rsidP="00B818B8">
            <w:pPr>
              <w:jc w:val="center"/>
              <w:rPr>
                <w:rFonts w:ascii="Arial" w:hAnsi="Arial" w:cs="Arial"/>
              </w:rPr>
            </w:pPr>
            <w:r w:rsidRPr="0060726C">
              <w:rPr>
                <w:rFonts w:ascii="Arial" w:hAnsi="Arial" w:cs="Arial"/>
              </w:rPr>
              <w:t>zamówienia</w:t>
            </w:r>
          </w:p>
          <w:p w14:paraId="3364BD70" w14:textId="77777777" w:rsidR="00C82417" w:rsidRPr="0060726C" w:rsidRDefault="00C82417" w:rsidP="00B818B8">
            <w:pPr>
              <w:jc w:val="center"/>
              <w:rPr>
                <w:rFonts w:ascii="Arial" w:hAnsi="Arial" w:cs="Arial"/>
              </w:rPr>
            </w:pPr>
            <w:r w:rsidRPr="0060726C">
              <w:rPr>
                <w:rFonts w:ascii="Arial" w:hAnsi="Arial" w:cs="Arial"/>
              </w:rPr>
              <w:t>od - do</w:t>
            </w:r>
          </w:p>
        </w:tc>
        <w:tc>
          <w:tcPr>
            <w:tcW w:w="2268" w:type="dxa"/>
            <w:tcBorders>
              <w:top w:val="single" w:sz="4" w:space="0" w:color="auto"/>
              <w:left w:val="dotted" w:sz="4" w:space="0" w:color="auto"/>
              <w:bottom w:val="single" w:sz="4" w:space="0" w:color="auto"/>
              <w:right w:val="dotted" w:sz="4" w:space="0" w:color="auto"/>
            </w:tcBorders>
            <w:vAlign w:val="center"/>
          </w:tcPr>
          <w:p w14:paraId="3AC439EC" w14:textId="77777777" w:rsidR="00C82417" w:rsidRPr="0060726C" w:rsidRDefault="00C82417" w:rsidP="00B818B8">
            <w:pPr>
              <w:spacing w:before="120"/>
              <w:jc w:val="center"/>
              <w:rPr>
                <w:rFonts w:ascii="Arial" w:hAnsi="Arial" w:cs="Arial"/>
              </w:rPr>
            </w:pPr>
            <w:r w:rsidRPr="0060726C">
              <w:rPr>
                <w:rFonts w:ascii="Arial" w:hAnsi="Arial" w:cs="Arial"/>
              </w:rPr>
              <w:t>Nazwa podmiotu na rzecz którego zostały wykonane roboty budowlane oraz miejsce wykonania</w:t>
            </w:r>
          </w:p>
          <w:p w14:paraId="14EED59C" w14:textId="77777777" w:rsidR="00C82417" w:rsidRPr="0060726C" w:rsidRDefault="00C82417" w:rsidP="00B818B8">
            <w:pPr>
              <w:jc w:val="center"/>
              <w:rPr>
                <w:rFonts w:ascii="Arial" w:hAnsi="Arial" w:cs="Arial"/>
              </w:rPr>
            </w:pPr>
          </w:p>
        </w:tc>
        <w:tc>
          <w:tcPr>
            <w:tcW w:w="1701" w:type="dxa"/>
            <w:tcBorders>
              <w:top w:val="single" w:sz="4" w:space="0" w:color="auto"/>
              <w:left w:val="dotted" w:sz="4" w:space="0" w:color="auto"/>
              <w:bottom w:val="single" w:sz="4" w:space="0" w:color="auto"/>
              <w:right w:val="single" w:sz="4" w:space="0" w:color="auto"/>
            </w:tcBorders>
            <w:vAlign w:val="center"/>
          </w:tcPr>
          <w:p w14:paraId="03757BBE" w14:textId="36EDF0D8" w:rsidR="00C82417" w:rsidRPr="0060726C" w:rsidRDefault="00C82417" w:rsidP="00B818B8">
            <w:pPr>
              <w:jc w:val="center"/>
              <w:rPr>
                <w:rFonts w:ascii="Arial" w:hAnsi="Arial" w:cs="Arial"/>
              </w:rPr>
            </w:pPr>
            <w:r w:rsidRPr="0060726C">
              <w:rPr>
                <w:rFonts w:ascii="Arial" w:hAnsi="Arial" w:cs="Arial"/>
              </w:rPr>
              <w:t xml:space="preserve">Wartość </w:t>
            </w:r>
            <w:r w:rsidR="0060726C">
              <w:rPr>
                <w:rFonts w:ascii="Arial" w:hAnsi="Arial" w:cs="Arial"/>
              </w:rPr>
              <w:t xml:space="preserve">robót </w:t>
            </w:r>
            <w:r w:rsidR="00FC46D5" w:rsidRPr="0060726C">
              <w:rPr>
                <w:rFonts w:ascii="Arial" w:hAnsi="Arial" w:cs="Arial"/>
              </w:rPr>
              <w:t>brutto</w:t>
            </w:r>
            <w:r w:rsidRPr="0060726C">
              <w:rPr>
                <w:rFonts w:ascii="Arial" w:hAnsi="Arial" w:cs="Arial"/>
              </w:rPr>
              <w:t xml:space="preserve"> </w:t>
            </w:r>
          </w:p>
        </w:tc>
      </w:tr>
      <w:tr w:rsidR="0060726C" w14:paraId="2C6DB223" w14:textId="77777777" w:rsidTr="0060726C">
        <w:trPr>
          <w:trHeight w:val="349"/>
        </w:trPr>
        <w:tc>
          <w:tcPr>
            <w:tcW w:w="493" w:type="dxa"/>
            <w:tcBorders>
              <w:top w:val="single" w:sz="4" w:space="0" w:color="auto"/>
              <w:left w:val="single" w:sz="4" w:space="0" w:color="auto"/>
              <w:bottom w:val="nil"/>
              <w:right w:val="dotted" w:sz="4" w:space="0" w:color="auto"/>
            </w:tcBorders>
          </w:tcPr>
          <w:p w14:paraId="4E86E537" w14:textId="77777777" w:rsidR="00C82417" w:rsidRDefault="00C82417" w:rsidP="00B818B8">
            <w:pPr>
              <w:jc w:val="center"/>
              <w:rPr>
                <w:b/>
              </w:rPr>
            </w:pPr>
          </w:p>
          <w:p w14:paraId="28143DF5" w14:textId="77777777" w:rsidR="00C82417" w:rsidRDefault="00C82417" w:rsidP="00B818B8">
            <w:pPr>
              <w:jc w:val="center"/>
              <w:rPr>
                <w:b/>
              </w:rPr>
            </w:pPr>
          </w:p>
        </w:tc>
        <w:tc>
          <w:tcPr>
            <w:tcW w:w="2268" w:type="dxa"/>
            <w:tcBorders>
              <w:top w:val="single" w:sz="4" w:space="0" w:color="auto"/>
              <w:left w:val="dotted" w:sz="4" w:space="0" w:color="auto"/>
              <w:bottom w:val="nil"/>
              <w:right w:val="dotted" w:sz="4" w:space="0" w:color="auto"/>
            </w:tcBorders>
          </w:tcPr>
          <w:p w14:paraId="2B99A4B7" w14:textId="77777777" w:rsidR="00C82417" w:rsidRDefault="00C82417" w:rsidP="00B818B8">
            <w:pPr>
              <w:jc w:val="center"/>
              <w:rPr>
                <w:b/>
              </w:rPr>
            </w:pPr>
          </w:p>
        </w:tc>
        <w:tc>
          <w:tcPr>
            <w:tcW w:w="1417" w:type="dxa"/>
            <w:tcBorders>
              <w:top w:val="single" w:sz="4" w:space="0" w:color="auto"/>
              <w:left w:val="dotted" w:sz="4" w:space="0" w:color="auto"/>
              <w:bottom w:val="nil"/>
              <w:right w:val="dotted" w:sz="4" w:space="0" w:color="auto"/>
            </w:tcBorders>
          </w:tcPr>
          <w:p w14:paraId="4050C99C" w14:textId="77777777" w:rsidR="00C82417" w:rsidRDefault="00C82417" w:rsidP="00B818B8">
            <w:pPr>
              <w:jc w:val="center"/>
              <w:rPr>
                <w:b/>
              </w:rPr>
            </w:pPr>
          </w:p>
        </w:tc>
        <w:tc>
          <w:tcPr>
            <w:tcW w:w="2268" w:type="dxa"/>
            <w:tcBorders>
              <w:top w:val="single" w:sz="4" w:space="0" w:color="auto"/>
              <w:left w:val="dotted" w:sz="4" w:space="0" w:color="auto"/>
              <w:bottom w:val="nil"/>
              <w:right w:val="dotted" w:sz="4" w:space="0" w:color="auto"/>
            </w:tcBorders>
          </w:tcPr>
          <w:p w14:paraId="76534A4C" w14:textId="77777777" w:rsidR="00C82417" w:rsidRDefault="00C82417" w:rsidP="00B818B8">
            <w:pPr>
              <w:jc w:val="center"/>
              <w:rPr>
                <w:b/>
              </w:rPr>
            </w:pPr>
          </w:p>
        </w:tc>
        <w:tc>
          <w:tcPr>
            <w:tcW w:w="1701" w:type="dxa"/>
            <w:tcBorders>
              <w:top w:val="single" w:sz="4" w:space="0" w:color="auto"/>
              <w:left w:val="dotted" w:sz="4" w:space="0" w:color="auto"/>
              <w:bottom w:val="nil"/>
              <w:right w:val="single" w:sz="4" w:space="0" w:color="auto"/>
            </w:tcBorders>
          </w:tcPr>
          <w:p w14:paraId="745643A3" w14:textId="77777777" w:rsidR="00C82417" w:rsidRDefault="00C82417" w:rsidP="00B818B8">
            <w:pPr>
              <w:jc w:val="center"/>
              <w:rPr>
                <w:b/>
              </w:rPr>
            </w:pPr>
          </w:p>
        </w:tc>
      </w:tr>
      <w:tr w:rsidR="0060726C" w14:paraId="27323E1A" w14:textId="77777777" w:rsidTr="0060726C">
        <w:tc>
          <w:tcPr>
            <w:tcW w:w="493" w:type="dxa"/>
            <w:tcBorders>
              <w:top w:val="nil"/>
              <w:left w:val="single" w:sz="4" w:space="0" w:color="auto"/>
              <w:bottom w:val="nil"/>
              <w:right w:val="dotted" w:sz="4" w:space="0" w:color="auto"/>
            </w:tcBorders>
          </w:tcPr>
          <w:p w14:paraId="0757AE2D" w14:textId="77777777" w:rsidR="00C82417" w:rsidRDefault="00C82417" w:rsidP="00B818B8">
            <w:pPr>
              <w:jc w:val="center"/>
              <w:rPr>
                <w:b/>
              </w:rPr>
            </w:pPr>
          </w:p>
          <w:p w14:paraId="49C1B66F"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2780A21C"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0CD7C139"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4C1C7243"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7A5843E9" w14:textId="77777777" w:rsidR="00C82417" w:rsidRDefault="00C82417" w:rsidP="00B818B8">
            <w:pPr>
              <w:jc w:val="center"/>
              <w:rPr>
                <w:b/>
              </w:rPr>
            </w:pPr>
          </w:p>
        </w:tc>
      </w:tr>
      <w:tr w:rsidR="0060726C" w14:paraId="12E68535" w14:textId="77777777" w:rsidTr="0060726C">
        <w:tc>
          <w:tcPr>
            <w:tcW w:w="493" w:type="dxa"/>
            <w:tcBorders>
              <w:top w:val="nil"/>
              <w:left w:val="single" w:sz="4" w:space="0" w:color="auto"/>
              <w:bottom w:val="nil"/>
              <w:right w:val="dotted" w:sz="4" w:space="0" w:color="auto"/>
            </w:tcBorders>
          </w:tcPr>
          <w:p w14:paraId="4D853A0B" w14:textId="77777777" w:rsidR="00C82417" w:rsidRDefault="00C82417" w:rsidP="00B818B8">
            <w:pPr>
              <w:jc w:val="center"/>
              <w:rPr>
                <w:b/>
              </w:rPr>
            </w:pPr>
          </w:p>
          <w:p w14:paraId="0B10A698"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18D3CC98"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105C9F9D"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4C640CF2"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3551819F" w14:textId="77777777" w:rsidR="00C82417" w:rsidRDefault="00C82417" w:rsidP="00B818B8">
            <w:pPr>
              <w:jc w:val="center"/>
              <w:rPr>
                <w:b/>
              </w:rPr>
            </w:pPr>
          </w:p>
        </w:tc>
      </w:tr>
      <w:tr w:rsidR="0060726C" w14:paraId="66368694" w14:textId="77777777" w:rsidTr="0060726C">
        <w:tc>
          <w:tcPr>
            <w:tcW w:w="493" w:type="dxa"/>
            <w:tcBorders>
              <w:top w:val="nil"/>
              <w:left w:val="single" w:sz="4" w:space="0" w:color="auto"/>
              <w:bottom w:val="nil"/>
              <w:right w:val="dotted" w:sz="4" w:space="0" w:color="auto"/>
            </w:tcBorders>
          </w:tcPr>
          <w:p w14:paraId="309110EE" w14:textId="77777777" w:rsidR="00C82417" w:rsidRDefault="00C82417" w:rsidP="00B818B8">
            <w:pPr>
              <w:jc w:val="center"/>
              <w:rPr>
                <w:b/>
              </w:rPr>
            </w:pPr>
          </w:p>
          <w:p w14:paraId="484349A9"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586DB202"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0352D9DC"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1C7C8C50"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711FA62A" w14:textId="77777777" w:rsidR="00C82417" w:rsidRDefault="00C82417" w:rsidP="00B818B8">
            <w:pPr>
              <w:jc w:val="center"/>
              <w:rPr>
                <w:b/>
              </w:rPr>
            </w:pPr>
          </w:p>
        </w:tc>
      </w:tr>
      <w:tr w:rsidR="0060726C" w14:paraId="4E6CC11E" w14:textId="77777777" w:rsidTr="0060726C">
        <w:tc>
          <w:tcPr>
            <w:tcW w:w="493" w:type="dxa"/>
            <w:tcBorders>
              <w:top w:val="nil"/>
              <w:left w:val="single" w:sz="4" w:space="0" w:color="auto"/>
              <w:bottom w:val="nil"/>
              <w:right w:val="dotted" w:sz="4" w:space="0" w:color="auto"/>
            </w:tcBorders>
          </w:tcPr>
          <w:p w14:paraId="54D5B634" w14:textId="77777777" w:rsidR="00C82417" w:rsidRDefault="00C82417" w:rsidP="00B818B8">
            <w:pPr>
              <w:jc w:val="center"/>
              <w:rPr>
                <w:b/>
              </w:rPr>
            </w:pPr>
          </w:p>
          <w:p w14:paraId="25BBCBF3"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308BE1B3"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015E6141"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1CC5AA32"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661F00C0" w14:textId="77777777" w:rsidR="00C82417" w:rsidRDefault="00C82417" w:rsidP="00B818B8">
            <w:pPr>
              <w:jc w:val="center"/>
              <w:rPr>
                <w:b/>
              </w:rPr>
            </w:pPr>
          </w:p>
        </w:tc>
      </w:tr>
      <w:tr w:rsidR="0060726C" w14:paraId="7C0A04F5" w14:textId="77777777" w:rsidTr="0060726C">
        <w:tc>
          <w:tcPr>
            <w:tcW w:w="493" w:type="dxa"/>
            <w:tcBorders>
              <w:top w:val="nil"/>
              <w:left w:val="single" w:sz="4" w:space="0" w:color="auto"/>
              <w:bottom w:val="nil"/>
              <w:right w:val="dotted" w:sz="4" w:space="0" w:color="auto"/>
            </w:tcBorders>
          </w:tcPr>
          <w:p w14:paraId="3D398BB1" w14:textId="77777777" w:rsidR="00C82417" w:rsidRDefault="00C82417" w:rsidP="00B818B8">
            <w:pPr>
              <w:jc w:val="center"/>
              <w:rPr>
                <w:b/>
              </w:rPr>
            </w:pPr>
          </w:p>
          <w:p w14:paraId="63B0DF70"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1378B93C"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1966FBB4"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1ED2F81E"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1E855491" w14:textId="77777777" w:rsidR="00C82417" w:rsidRDefault="00C82417" w:rsidP="00B818B8">
            <w:pPr>
              <w:jc w:val="center"/>
              <w:rPr>
                <w:b/>
              </w:rPr>
            </w:pPr>
          </w:p>
        </w:tc>
      </w:tr>
      <w:tr w:rsidR="0060726C" w14:paraId="4BBFE249" w14:textId="77777777" w:rsidTr="0060726C">
        <w:tc>
          <w:tcPr>
            <w:tcW w:w="493" w:type="dxa"/>
            <w:tcBorders>
              <w:top w:val="nil"/>
              <w:left w:val="single" w:sz="4" w:space="0" w:color="auto"/>
              <w:bottom w:val="nil"/>
              <w:right w:val="dotted" w:sz="4" w:space="0" w:color="auto"/>
            </w:tcBorders>
          </w:tcPr>
          <w:p w14:paraId="276D1361" w14:textId="77777777" w:rsidR="00C82417" w:rsidRDefault="00C82417" w:rsidP="00B818B8">
            <w:pPr>
              <w:jc w:val="center"/>
              <w:rPr>
                <w:b/>
              </w:rPr>
            </w:pPr>
          </w:p>
          <w:p w14:paraId="1E8D4B21"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2D87F121"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533A450C"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7D77B0D3"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73C79C30" w14:textId="77777777" w:rsidR="00C82417" w:rsidRDefault="00C82417" w:rsidP="00B818B8">
            <w:pPr>
              <w:jc w:val="center"/>
              <w:rPr>
                <w:b/>
              </w:rPr>
            </w:pPr>
          </w:p>
        </w:tc>
      </w:tr>
      <w:tr w:rsidR="0060726C" w14:paraId="04F39940" w14:textId="77777777" w:rsidTr="0060726C">
        <w:tc>
          <w:tcPr>
            <w:tcW w:w="493" w:type="dxa"/>
            <w:tcBorders>
              <w:top w:val="nil"/>
              <w:left w:val="single" w:sz="4" w:space="0" w:color="auto"/>
              <w:bottom w:val="nil"/>
              <w:right w:val="dotted" w:sz="4" w:space="0" w:color="auto"/>
            </w:tcBorders>
          </w:tcPr>
          <w:p w14:paraId="1B58E64F" w14:textId="77777777" w:rsidR="00C82417" w:rsidRDefault="00C82417" w:rsidP="00B818B8">
            <w:pPr>
              <w:jc w:val="center"/>
              <w:rPr>
                <w:b/>
              </w:rPr>
            </w:pPr>
          </w:p>
          <w:p w14:paraId="3C882BBB"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4F028644"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2EE5B6AC"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3D9DA167"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6345B9BE" w14:textId="77777777" w:rsidR="00C82417" w:rsidRDefault="00C82417" w:rsidP="00B818B8">
            <w:pPr>
              <w:jc w:val="center"/>
              <w:rPr>
                <w:b/>
              </w:rPr>
            </w:pPr>
          </w:p>
        </w:tc>
      </w:tr>
      <w:tr w:rsidR="0060726C" w14:paraId="428C3BB2" w14:textId="77777777" w:rsidTr="0060726C">
        <w:tc>
          <w:tcPr>
            <w:tcW w:w="493" w:type="dxa"/>
            <w:tcBorders>
              <w:top w:val="nil"/>
              <w:left w:val="single" w:sz="4" w:space="0" w:color="auto"/>
              <w:bottom w:val="nil"/>
              <w:right w:val="dotted" w:sz="4" w:space="0" w:color="auto"/>
            </w:tcBorders>
          </w:tcPr>
          <w:p w14:paraId="104ADCF5" w14:textId="77777777" w:rsidR="00C82417" w:rsidRDefault="00C82417" w:rsidP="00B818B8">
            <w:pPr>
              <w:jc w:val="center"/>
              <w:rPr>
                <w:b/>
              </w:rPr>
            </w:pPr>
          </w:p>
          <w:p w14:paraId="230B5908"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056339F6"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4AB352BB"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5C79AAE5"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429E00A9" w14:textId="77777777" w:rsidR="00C82417" w:rsidRDefault="00C82417" w:rsidP="00B818B8">
            <w:pPr>
              <w:jc w:val="center"/>
              <w:rPr>
                <w:b/>
              </w:rPr>
            </w:pPr>
          </w:p>
        </w:tc>
      </w:tr>
      <w:tr w:rsidR="0060726C" w14:paraId="6236C5A2" w14:textId="77777777" w:rsidTr="0060726C">
        <w:tc>
          <w:tcPr>
            <w:tcW w:w="493" w:type="dxa"/>
            <w:tcBorders>
              <w:top w:val="nil"/>
              <w:left w:val="single" w:sz="4" w:space="0" w:color="auto"/>
              <w:bottom w:val="nil"/>
              <w:right w:val="dotted" w:sz="4" w:space="0" w:color="auto"/>
            </w:tcBorders>
          </w:tcPr>
          <w:p w14:paraId="18DAEF83" w14:textId="77777777" w:rsidR="00C82417" w:rsidRDefault="00C82417" w:rsidP="00B818B8">
            <w:pPr>
              <w:jc w:val="center"/>
              <w:rPr>
                <w:b/>
              </w:rPr>
            </w:pPr>
          </w:p>
          <w:p w14:paraId="222331E2"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3B3D74E8" w14:textId="77777777" w:rsidR="00C82417" w:rsidRDefault="00C82417" w:rsidP="00B818B8">
            <w:pPr>
              <w:jc w:val="center"/>
              <w:rPr>
                <w:b/>
              </w:rPr>
            </w:pPr>
          </w:p>
        </w:tc>
        <w:tc>
          <w:tcPr>
            <w:tcW w:w="1417" w:type="dxa"/>
            <w:tcBorders>
              <w:top w:val="nil"/>
              <w:left w:val="dotted" w:sz="4" w:space="0" w:color="auto"/>
              <w:bottom w:val="nil"/>
              <w:right w:val="dotted" w:sz="4" w:space="0" w:color="auto"/>
            </w:tcBorders>
          </w:tcPr>
          <w:p w14:paraId="3FBABEE6" w14:textId="77777777" w:rsidR="00C82417" w:rsidRDefault="00C82417" w:rsidP="00B818B8">
            <w:pPr>
              <w:jc w:val="center"/>
              <w:rPr>
                <w:b/>
              </w:rPr>
            </w:pPr>
          </w:p>
        </w:tc>
        <w:tc>
          <w:tcPr>
            <w:tcW w:w="2268" w:type="dxa"/>
            <w:tcBorders>
              <w:top w:val="nil"/>
              <w:left w:val="dotted" w:sz="4" w:space="0" w:color="auto"/>
              <w:bottom w:val="nil"/>
              <w:right w:val="dotted" w:sz="4" w:space="0" w:color="auto"/>
            </w:tcBorders>
          </w:tcPr>
          <w:p w14:paraId="7A3A567E" w14:textId="77777777" w:rsidR="00C82417" w:rsidRDefault="00C82417" w:rsidP="00B818B8">
            <w:pPr>
              <w:jc w:val="center"/>
              <w:rPr>
                <w:b/>
              </w:rPr>
            </w:pPr>
          </w:p>
        </w:tc>
        <w:tc>
          <w:tcPr>
            <w:tcW w:w="1701" w:type="dxa"/>
            <w:tcBorders>
              <w:top w:val="nil"/>
              <w:left w:val="dotted" w:sz="4" w:space="0" w:color="auto"/>
              <w:bottom w:val="nil"/>
              <w:right w:val="single" w:sz="4" w:space="0" w:color="auto"/>
            </w:tcBorders>
          </w:tcPr>
          <w:p w14:paraId="2B1510EB" w14:textId="77777777" w:rsidR="00C82417" w:rsidRDefault="00C82417" w:rsidP="00B818B8">
            <w:pPr>
              <w:jc w:val="center"/>
              <w:rPr>
                <w:b/>
              </w:rPr>
            </w:pPr>
          </w:p>
        </w:tc>
      </w:tr>
      <w:tr w:rsidR="0060726C" w14:paraId="3267BD22" w14:textId="77777777" w:rsidTr="0060726C">
        <w:tc>
          <w:tcPr>
            <w:tcW w:w="493" w:type="dxa"/>
            <w:tcBorders>
              <w:top w:val="nil"/>
              <w:left w:val="single" w:sz="4" w:space="0" w:color="auto"/>
              <w:bottom w:val="single" w:sz="4" w:space="0" w:color="auto"/>
              <w:right w:val="dotted" w:sz="4" w:space="0" w:color="auto"/>
            </w:tcBorders>
          </w:tcPr>
          <w:p w14:paraId="6A48D5E1" w14:textId="77777777" w:rsidR="00C82417" w:rsidRDefault="00C82417" w:rsidP="00B818B8">
            <w:pPr>
              <w:jc w:val="center"/>
              <w:rPr>
                <w:b/>
              </w:rPr>
            </w:pPr>
          </w:p>
          <w:p w14:paraId="07420683" w14:textId="77777777" w:rsidR="00C82417" w:rsidRDefault="00C82417" w:rsidP="00B818B8">
            <w:pPr>
              <w:rPr>
                <w:b/>
              </w:rPr>
            </w:pPr>
          </w:p>
        </w:tc>
        <w:tc>
          <w:tcPr>
            <w:tcW w:w="2268" w:type="dxa"/>
            <w:tcBorders>
              <w:top w:val="nil"/>
              <w:left w:val="dotted" w:sz="4" w:space="0" w:color="auto"/>
              <w:bottom w:val="single" w:sz="4" w:space="0" w:color="auto"/>
              <w:right w:val="dotted" w:sz="4" w:space="0" w:color="auto"/>
            </w:tcBorders>
          </w:tcPr>
          <w:p w14:paraId="0B00870A" w14:textId="77777777" w:rsidR="00C82417" w:rsidRDefault="00C82417" w:rsidP="00B818B8">
            <w:pPr>
              <w:jc w:val="center"/>
              <w:rPr>
                <w:b/>
              </w:rPr>
            </w:pPr>
          </w:p>
        </w:tc>
        <w:tc>
          <w:tcPr>
            <w:tcW w:w="1417" w:type="dxa"/>
            <w:tcBorders>
              <w:top w:val="nil"/>
              <w:left w:val="dotted" w:sz="4" w:space="0" w:color="auto"/>
              <w:bottom w:val="single" w:sz="4" w:space="0" w:color="auto"/>
              <w:right w:val="dotted" w:sz="4" w:space="0" w:color="auto"/>
            </w:tcBorders>
          </w:tcPr>
          <w:p w14:paraId="2E494DFF" w14:textId="77777777" w:rsidR="00C82417" w:rsidRDefault="00C82417" w:rsidP="00B818B8">
            <w:pPr>
              <w:jc w:val="center"/>
              <w:rPr>
                <w:b/>
              </w:rPr>
            </w:pPr>
          </w:p>
        </w:tc>
        <w:tc>
          <w:tcPr>
            <w:tcW w:w="2268" w:type="dxa"/>
            <w:tcBorders>
              <w:top w:val="nil"/>
              <w:left w:val="dotted" w:sz="4" w:space="0" w:color="auto"/>
              <w:bottom w:val="single" w:sz="4" w:space="0" w:color="auto"/>
              <w:right w:val="dotted" w:sz="4" w:space="0" w:color="auto"/>
            </w:tcBorders>
          </w:tcPr>
          <w:p w14:paraId="4D41EE6D" w14:textId="77777777" w:rsidR="00C82417" w:rsidRDefault="00C82417" w:rsidP="00B818B8">
            <w:pPr>
              <w:jc w:val="center"/>
              <w:rPr>
                <w:b/>
              </w:rPr>
            </w:pPr>
          </w:p>
        </w:tc>
        <w:tc>
          <w:tcPr>
            <w:tcW w:w="1701" w:type="dxa"/>
            <w:tcBorders>
              <w:top w:val="nil"/>
              <w:left w:val="dotted" w:sz="4" w:space="0" w:color="auto"/>
              <w:bottom w:val="single" w:sz="4" w:space="0" w:color="auto"/>
              <w:right w:val="single" w:sz="4" w:space="0" w:color="auto"/>
            </w:tcBorders>
          </w:tcPr>
          <w:p w14:paraId="7564ADAD" w14:textId="77777777" w:rsidR="00C82417" w:rsidRDefault="00C82417" w:rsidP="00B818B8">
            <w:pPr>
              <w:jc w:val="center"/>
              <w:rPr>
                <w:b/>
              </w:rPr>
            </w:pPr>
          </w:p>
        </w:tc>
      </w:tr>
    </w:tbl>
    <w:p w14:paraId="50CFA1C9" w14:textId="77777777" w:rsidR="00C82417" w:rsidRDefault="00C82417" w:rsidP="00C82417">
      <w:pPr>
        <w:jc w:val="center"/>
        <w:rPr>
          <w:b/>
        </w:rPr>
      </w:pPr>
    </w:p>
    <w:p w14:paraId="487E6D17" w14:textId="588B8A96" w:rsidR="00C82417" w:rsidRPr="0060726C" w:rsidRDefault="00C82417" w:rsidP="00C82417">
      <w:pPr>
        <w:ind w:left="142" w:hanging="284"/>
        <w:jc w:val="both"/>
        <w:rPr>
          <w:rFonts w:ascii="Arial" w:hAnsi="Arial" w:cs="Arial"/>
          <w:b/>
        </w:rPr>
      </w:pPr>
      <w:r w:rsidRPr="0060726C">
        <w:rPr>
          <w:rFonts w:ascii="Arial" w:hAnsi="Arial" w:cs="Arial"/>
          <w:b/>
        </w:rPr>
        <w:t xml:space="preserve">* Zamawiający będzie brał pod uwagę tylko roboty potwierdzone dowodami  </w:t>
      </w:r>
    </w:p>
    <w:p w14:paraId="352BF9BA" w14:textId="77777777" w:rsidR="00C82417" w:rsidRPr="0060726C" w:rsidRDefault="00C82417" w:rsidP="00C82417">
      <w:pPr>
        <w:pStyle w:val="Nagwek2"/>
        <w:rPr>
          <w:rFonts w:ascii="Arial" w:hAnsi="Arial" w:cs="Arial"/>
          <w:sz w:val="20"/>
        </w:rPr>
      </w:pPr>
    </w:p>
    <w:p w14:paraId="73181D66" w14:textId="77777777" w:rsidR="00C82417" w:rsidRDefault="00C82417" w:rsidP="00C82417">
      <w:pPr>
        <w:jc w:val="right"/>
      </w:pPr>
      <w:r>
        <w:tab/>
      </w:r>
      <w:r>
        <w:tab/>
      </w:r>
      <w:r>
        <w:tab/>
      </w:r>
    </w:p>
    <w:p w14:paraId="7F2CC12B" w14:textId="77777777" w:rsidR="00C82417" w:rsidRDefault="00C82417" w:rsidP="00C82417">
      <w:pPr>
        <w:jc w:val="right"/>
      </w:pPr>
    </w:p>
    <w:p w14:paraId="2C3F0EE7" w14:textId="5087AD5A" w:rsidR="00C82417" w:rsidRDefault="00C82417" w:rsidP="00C82417">
      <w:pPr>
        <w:jc w:val="right"/>
      </w:pPr>
      <w:r>
        <w:tab/>
      </w:r>
    </w:p>
    <w:p w14:paraId="00122B0B" w14:textId="77777777" w:rsidR="00C82417" w:rsidRDefault="00C82417" w:rsidP="00C82417">
      <w:pPr>
        <w:jc w:val="right"/>
        <w:rPr>
          <w:rFonts w:ascii="Arial" w:hAnsi="Arial" w:cs="Arial"/>
          <w:sz w:val="18"/>
          <w:szCs w:val="18"/>
        </w:rPr>
      </w:pPr>
    </w:p>
    <w:p w14:paraId="5020318D" w14:textId="77777777" w:rsidR="008D7875" w:rsidRDefault="008D7875" w:rsidP="00D745B9">
      <w:pPr>
        <w:spacing w:before="120" w:line="360" w:lineRule="auto"/>
        <w:jc w:val="both"/>
        <w:rPr>
          <w:rFonts w:ascii="Arial" w:hAnsi="Arial" w:cs="Arial"/>
          <w:bCs/>
          <w:iCs/>
          <w:sz w:val="22"/>
          <w:szCs w:val="22"/>
          <w:lang w:eastAsia="ar-SA"/>
        </w:rPr>
      </w:pPr>
    </w:p>
    <w:sectPr w:rsidR="008D7875" w:rsidSect="00C7616E">
      <w:headerReference w:type="default" r:id="rId27"/>
      <w:footerReference w:type="even" r:id="rId28"/>
      <w:footerReference w:type="default" r:id="rId29"/>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AFA1" w14:textId="77777777" w:rsidR="00336968" w:rsidRDefault="00336968" w:rsidP="00983762">
      <w:r>
        <w:separator/>
      </w:r>
    </w:p>
  </w:endnote>
  <w:endnote w:type="continuationSeparator" w:id="0">
    <w:p w14:paraId="0BA18965" w14:textId="77777777" w:rsidR="00336968" w:rsidRDefault="00336968"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061" w14:textId="77777777" w:rsidR="00F06E29" w:rsidRDefault="00F06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F06E29" w:rsidRDefault="00F06E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A940" w14:textId="77777777" w:rsidR="00F06E29" w:rsidRPr="00B563E2" w:rsidRDefault="00000000"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Content>
        <w:sdt>
          <w:sdtPr>
            <w:rPr>
              <w:rFonts w:ascii="Verdana" w:hAnsi="Verdana"/>
              <w:sz w:val="20"/>
              <w:szCs w:val="20"/>
            </w:rPr>
            <w:id w:val="-1705238520"/>
            <w:docPartObj>
              <w:docPartGallery w:val="Page Numbers (Top of Page)"/>
              <w:docPartUnique/>
            </w:docPartObj>
          </w:sdtPr>
          <w:sdtContent>
            <w:r w:rsidR="00F06E29" w:rsidRPr="00B563E2">
              <w:rPr>
                <w:rFonts w:ascii="Verdana" w:hAnsi="Verdana" w:cs="Arial"/>
                <w:b/>
                <w:bCs/>
                <w:sz w:val="20"/>
                <w:szCs w:val="20"/>
              </w:rPr>
              <w:t xml:space="preserve">Strona </w:t>
            </w:r>
            <w:r w:rsidR="00F06E29" w:rsidRPr="00B563E2">
              <w:rPr>
                <w:rFonts w:ascii="Verdana" w:hAnsi="Verdana" w:cs="Arial"/>
                <w:b/>
                <w:bCs/>
                <w:sz w:val="20"/>
                <w:szCs w:val="20"/>
              </w:rPr>
              <w:fldChar w:fldCharType="begin"/>
            </w:r>
            <w:r w:rsidR="00F06E29" w:rsidRPr="00B563E2">
              <w:rPr>
                <w:rFonts w:ascii="Verdana" w:hAnsi="Verdana" w:cs="Arial"/>
                <w:b/>
                <w:bCs/>
                <w:sz w:val="20"/>
                <w:szCs w:val="20"/>
              </w:rPr>
              <w:instrText>PAGE</w:instrText>
            </w:r>
            <w:r w:rsidR="00F06E29" w:rsidRPr="00B563E2">
              <w:rPr>
                <w:rFonts w:ascii="Verdana" w:hAnsi="Verdana" w:cs="Arial"/>
                <w:b/>
                <w:bCs/>
                <w:sz w:val="20"/>
                <w:szCs w:val="20"/>
              </w:rPr>
              <w:fldChar w:fldCharType="separate"/>
            </w:r>
            <w:r w:rsidR="00886EA0">
              <w:rPr>
                <w:rFonts w:ascii="Verdana" w:hAnsi="Verdana" w:cs="Arial"/>
                <w:b/>
                <w:bCs/>
                <w:noProof/>
                <w:sz w:val="20"/>
                <w:szCs w:val="20"/>
              </w:rPr>
              <w:t>50</w:t>
            </w:r>
            <w:r w:rsidR="00F06E29" w:rsidRPr="00B563E2">
              <w:rPr>
                <w:rFonts w:ascii="Verdana" w:hAnsi="Verdana" w:cs="Arial"/>
                <w:b/>
                <w:bCs/>
                <w:sz w:val="20"/>
                <w:szCs w:val="20"/>
              </w:rPr>
              <w:fldChar w:fldCharType="end"/>
            </w:r>
            <w:r w:rsidR="00F06E29" w:rsidRPr="00B563E2">
              <w:rPr>
                <w:rFonts w:ascii="Verdana" w:hAnsi="Verdana" w:cs="Arial"/>
                <w:b/>
                <w:bCs/>
                <w:sz w:val="20"/>
                <w:szCs w:val="20"/>
              </w:rPr>
              <w:t xml:space="preserve"> z </w:t>
            </w:r>
            <w:r w:rsidR="00F06E29" w:rsidRPr="00B563E2">
              <w:rPr>
                <w:rFonts w:ascii="Verdana" w:hAnsi="Verdana" w:cs="Arial"/>
                <w:b/>
                <w:bCs/>
                <w:sz w:val="20"/>
                <w:szCs w:val="20"/>
              </w:rPr>
              <w:fldChar w:fldCharType="begin"/>
            </w:r>
            <w:r w:rsidR="00F06E29" w:rsidRPr="00B563E2">
              <w:rPr>
                <w:rFonts w:ascii="Verdana" w:hAnsi="Verdana" w:cs="Arial"/>
                <w:b/>
                <w:bCs/>
                <w:sz w:val="20"/>
                <w:szCs w:val="20"/>
              </w:rPr>
              <w:instrText>NUMPAGES</w:instrText>
            </w:r>
            <w:r w:rsidR="00F06E29" w:rsidRPr="00B563E2">
              <w:rPr>
                <w:rFonts w:ascii="Verdana" w:hAnsi="Verdana" w:cs="Arial"/>
                <w:b/>
                <w:bCs/>
                <w:sz w:val="20"/>
                <w:szCs w:val="20"/>
              </w:rPr>
              <w:fldChar w:fldCharType="separate"/>
            </w:r>
            <w:r w:rsidR="00886EA0">
              <w:rPr>
                <w:rFonts w:ascii="Verdana" w:hAnsi="Verdana" w:cs="Arial"/>
                <w:b/>
                <w:bCs/>
                <w:noProof/>
                <w:sz w:val="20"/>
                <w:szCs w:val="20"/>
              </w:rPr>
              <w:t>51</w:t>
            </w:r>
            <w:r w:rsidR="00F06E29" w:rsidRPr="00B563E2">
              <w:rPr>
                <w:rFonts w:ascii="Verdana" w:hAnsi="Verdana" w:cs="Arial"/>
                <w:b/>
                <w:bCs/>
                <w:sz w:val="20"/>
                <w:szCs w:val="20"/>
              </w:rPr>
              <w:fldChar w:fldCharType="end"/>
            </w:r>
          </w:sdtContent>
        </w:sdt>
      </w:sdtContent>
    </w:sdt>
    <w:r w:rsidR="00F06E29" w:rsidRPr="00B563E2">
      <w:rPr>
        <w:rFonts w:ascii="Verdana" w:hAnsi="Verdana"/>
        <w:sz w:val="20"/>
        <w:szCs w:val="20"/>
      </w:rPr>
      <w:t xml:space="preserve"> </w:t>
    </w:r>
  </w:p>
  <w:p w14:paraId="1526CB9A" w14:textId="77777777" w:rsidR="00F06E29" w:rsidRPr="00B563E2" w:rsidRDefault="00F06E29"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77777777" w:rsidR="00F06E29" w:rsidRPr="00B563E2" w:rsidRDefault="00F06E29"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7D08B73C" w14:textId="77777777" w:rsidR="00F06E29" w:rsidRPr="00B563E2" w:rsidRDefault="00F06E29"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hyperlink r:id="rId2" w:history="1">
      <w:r w:rsidRPr="00B563E2">
        <w:rPr>
          <w:rStyle w:val="Hipercze"/>
          <w:rFonts w:ascii="Verdana" w:hAnsi="Verdana" w:cs="Arial"/>
          <w:color w:val="000000" w:themeColor="text1"/>
          <w:sz w:val="14"/>
          <w:szCs w:val="14"/>
          <w:u w:val="none"/>
          <w:lang w:val="en-US"/>
        </w:rPr>
        <w:t>info@icso.lukasiewicz.gov.pl</w:t>
      </w:r>
    </w:hyperlink>
    <w:r w:rsidRPr="00B563E2">
      <w:rPr>
        <w:rFonts w:ascii="Verdana" w:hAnsi="Verdana" w:cs="Arial"/>
        <w:sz w:val="14"/>
        <w:szCs w:val="14"/>
        <w:lang w:val="en-US"/>
      </w:rPr>
      <w:t xml:space="preserve"> | NIP: 749 210 92 60, REGON: 000041631,</w:t>
    </w:r>
  </w:p>
  <w:p w14:paraId="526A85A9" w14:textId="7175CDB5" w:rsidR="00F06E29" w:rsidRPr="00B563E2" w:rsidRDefault="00F06E29"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Pr>
        <w:rFonts w:ascii="Verdana" w:hAnsi="Verdana" w:cs="Arial"/>
        <w:sz w:val="14"/>
        <w:szCs w:val="14"/>
      </w:rPr>
      <w:t>, BDO: 00030848.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BC41" w14:textId="77777777" w:rsidR="00336968" w:rsidRDefault="00336968" w:rsidP="00983762">
      <w:r>
        <w:separator/>
      </w:r>
    </w:p>
  </w:footnote>
  <w:footnote w:type="continuationSeparator" w:id="0">
    <w:p w14:paraId="63BD91DE" w14:textId="77777777" w:rsidR="00336968" w:rsidRDefault="00336968"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DB3" w14:textId="77777777" w:rsidR="00F06E29" w:rsidRDefault="00F06E29" w:rsidP="00892BBA">
    <w:pPr>
      <w:pStyle w:val="Nagwek1"/>
      <w:tabs>
        <w:tab w:val="clear" w:pos="720"/>
      </w:tabs>
      <w:ind w:left="0"/>
      <w:jc w:val="both"/>
      <w:rPr>
        <w:noProof/>
      </w:rPr>
    </w:pPr>
  </w:p>
  <w:p w14:paraId="26566138" w14:textId="77777777" w:rsidR="00F06E29" w:rsidRDefault="00F06E29" w:rsidP="00892BBA">
    <w:pPr>
      <w:pStyle w:val="Nagwek1"/>
      <w:tabs>
        <w:tab w:val="clear" w:pos="720"/>
      </w:tabs>
      <w:ind w:left="0"/>
      <w:jc w:val="both"/>
      <w:rPr>
        <w:noProof/>
      </w:rPr>
    </w:pPr>
  </w:p>
  <w:p w14:paraId="5ADC581D" w14:textId="4F11D022" w:rsidR="00F06E29" w:rsidRDefault="00F06E29" w:rsidP="00BF2B85">
    <w:pPr>
      <w:pStyle w:val="Nagwek1"/>
      <w:ind w:left="0"/>
      <w:jc w:val="both"/>
      <w:rPr>
        <w:noProof/>
      </w:rPr>
    </w:pPr>
    <w:r>
      <w:rPr>
        <w:noProof/>
      </w:rPr>
      <w:t xml:space="preserve">                                               </w:t>
    </w:r>
  </w:p>
  <w:p w14:paraId="522D4845" w14:textId="77777777" w:rsidR="00F06E29" w:rsidRDefault="00F06E29" w:rsidP="00BF2B85">
    <w:pPr>
      <w:pStyle w:val="Nagwek1"/>
      <w:ind w:left="0"/>
      <w:jc w:val="both"/>
      <w:rPr>
        <w:noProof/>
      </w:rPr>
    </w:pPr>
  </w:p>
  <w:p w14:paraId="2E3A62F2" w14:textId="77777777" w:rsidR="00F06E29" w:rsidRDefault="00F06E29" w:rsidP="00BF78ED">
    <w:pPr>
      <w:pStyle w:val="Nagwek1"/>
      <w:ind w:left="0"/>
      <w:jc w:val="both"/>
      <w:rPr>
        <w:rFonts w:ascii="Arial" w:hAnsi="Arial"/>
        <w:noProof/>
      </w:rPr>
    </w:pPr>
    <w:r>
      <w:rPr>
        <w:noProof/>
      </w:rPr>
      <w:t xml:space="preserve">                                          </w:t>
    </w: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03237681"/>
    <w:multiLevelType w:val="hybridMultilevel"/>
    <w:tmpl w:val="DACC6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270D6C"/>
    <w:multiLevelType w:val="hybridMultilevel"/>
    <w:tmpl w:val="20861EBC"/>
    <w:lvl w:ilvl="0" w:tplc="6616F35E">
      <w:start w:val="20"/>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10692DA2"/>
    <w:multiLevelType w:val="multilevel"/>
    <w:tmpl w:val="A5486012"/>
    <w:lvl w:ilvl="0">
      <w:start w:val="1"/>
      <w:numFmt w:val="decimal"/>
      <w:pStyle w:val="pktglowny"/>
      <w:lvlText w:val="%1."/>
      <w:lvlJc w:val="left"/>
      <w:pPr>
        <w:ind w:left="360" w:hanging="360"/>
      </w:pPr>
      <w:rPr>
        <w:rFonts w:ascii="Calibri" w:hAnsi="Calibri" w:hint="default"/>
        <w:b/>
        <w:i w:val="0"/>
        <w:sz w:val="28"/>
      </w:rPr>
    </w:lvl>
    <w:lvl w:ilvl="1">
      <w:start w:val="1"/>
      <w:numFmt w:val="decimal"/>
      <w:pStyle w:val="pkt2"/>
      <w:lvlText w:val="%2."/>
      <w:lvlJc w:val="left"/>
      <w:pPr>
        <w:ind w:left="720" w:hanging="360"/>
      </w:pPr>
      <w:rPr>
        <w:rFonts w:hint="default"/>
      </w:rPr>
    </w:lvl>
    <w:lvl w:ilvl="2">
      <w:start w:val="1"/>
      <w:numFmt w:val="lowerLetter"/>
      <w:pStyle w:val="pkt3litery"/>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6" w15:restartNumberingAfterBreak="0">
    <w:nsid w:val="16BD74F1"/>
    <w:multiLevelType w:val="hybridMultilevel"/>
    <w:tmpl w:val="AA9E23CA"/>
    <w:lvl w:ilvl="0" w:tplc="FE905D88">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D01D00"/>
    <w:multiLevelType w:val="hybridMultilevel"/>
    <w:tmpl w:val="E76A66D0"/>
    <w:lvl w:ilvl="0" w:tplc="9DA8B19E">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8D2195"/>
    <w:multiLevelType w:val="hybridMultilevel"/>
    <w:tmpl w:val="2DE8ADBE"/>
    <w:lvl w:ilvl="0" w:tplc="C686A022">
      <w:start w:val="1"/>
      <w:numFmt w:val="bullet"/>
      <w:pStyle w:val="lista2"/>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15:restartNumberingAfterBreak="0">
    <w:nsid w:val="2BB338FB"/>
    <w:multiLevelType w:val="hybridMultilevel"/>
    <w:tmpl w:val="7C704132"/>
    <w:lvl w:ilvl="0" w:tplc="A7D422B2">
      <w:start w:val="20"/>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2D1E22BC"/>
    <w:multiLevelType w:val="hybridMultilevel"/>
    <w:tmpl w:val="02920948"/>
    <w:lvl w:ilvl="0" w:tplc="5C0466C6">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549CD"/>
    <w:multiLevelType w:val="hybridMultilevel"/>
    <w:tmpl w:val="15DC09FA"/>
    <w:lvl w:ilvl="0" w:tplc="40F434B8">
      <w:start w:val="1"/>
      <w:numFmt w:val="decimal"/>
      <w:lvlText w:val="%1."/>
      <w:lvlJc w:val="left"/>
      <w:pPr>
        <w:ind w:left="76" w:hanging="360"/>
      </w:pPr>
      <w:rPr>
        <w:rFonts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E6E17"/>
    <w:multiLevelType w:val="hybridMultilevel"/>
    <w:tmpl w:val="55F897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DF6ACB"/>
    <w:multiLevelType w:val="hybridMultilevel"/>
    <w:tmpl w:val="2C24DA8C"/>
    <w:lvl w:ilvl="0" w:tplc="24F2D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3A6248"/>
    <w:multiLevelType w:val="multilevel"/>
    <w:tmpl w:val="3B8CE55E"/>
    <w:lvl w:ilvl="0">
      <w:start w:val="9"/>
      <w:numFmt w:val="decimal"/>
      <w:lvlText w:val="%1."/>
      <w:lvlJc w:val="left"/>
      <w:pPr>
        <w:tabs>
          <w:tab w:val="num" w:pos="502"/>
        </w:tabs>
        <w:ind w:left="502" w:hanging="360"/>
      </w:pPr>
      <w:rPr>
        <w:rFonts w:hint="default"/>
      </w:rPr>
    </w:lvl>
    <w:lvl w:ilvl="1">
      <w:start w:val="1"/>
      <w:numFmt w:val="decimal"/>
      <w:isLgl/>
      <w:lvlText w:val="%2."/>
      <w:lvlJc w:val="left"/>
      <w:pPr>
        <w:ind w:left="360" w:hanging="360"/>
      </w:pPr>
      <w:rPr>
        <w:rFonts w:ascii="Arial" w:eastAsia="Times New Roman" w:hAnsi="Arial" w:cs="Arial" w:hint="default"/>
        <w:b w:val="0"/>
        <w:bCs/>
        <w:i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F3168E"/>
    <w:multiLevelType w:val="hybridMultilevel"/>
    <w:tmpl w:val="06FE9326"/>
    <w:lvl w:ilvl="0" w:tplc="922E56FA">
      <w:start w:val="1"/>
      <w:numFmt w:val="decimal"/>
      <w:lvlText w:val="%1)"/>
      <w:lvlJc w:val="left"/>
      <w:pPr>
        <w:ind w:left="1353" w:hanging="360"/>
      </w:pPr>
      <w:rPr>
        <w:rFonts w:ascii="Arial" w:eastAsia="Times New Roman"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E7B0074"/>
    <w:multiLevelType w:val="hybridMultilevel"/>
    <w:tmpl w:val="07A822DE"/>
    <w:lvl w:ilvl="0" w:tplc="060C4F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569CF"/>
    <w:multiLevelType w:val="hybridMultilevel"/>
    <w:tmpl w:val="D82224EC"/>
    <w:lvl w:ilvl="0" w:tplc="C0A04BE2">
      <w:start w:val="1"/>
      <w:numFmt w:val="lowerLetter"/>
      <w:pStyle w:val="Lista"/>
      <w:lvlText w:val="%1)"/>
      <w:lvlJc w:val="left"/>
      <w:pPr>
        <w:ind w:left="360" w:hanging="360"/>
      </w:pPr>
      <w:rPr>
        <w:rFont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5D400B6"/>
    <w:multiLevelType w:val="hybridMultilevel"/>
    <w:tmpl w:val="9D64B0C0"/>
    <w:lvl w:ilvl="0" w:tplc="FEF81F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611E14F2"/>
    <w:multiLevelType w:val="hybridMultilevel"/>
    <w:tmpl w:val="6B2CED26"/>
    <w:lvl w:ilvl="0" w:tplc="1114A4F2">
      <w:start w:val="2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0B3110"/>
    <w:multiLevelType w:val="multilevel"/>
    <w:tmpl w:val="24B6CA80"/>
    <w:lvl w:ilvl="0">
      <w:start w:val="1"/>
      <w:numFmt w:val="decimal"/>
      <w:lvlText w:val="%1)"/>
      <w:lvlJc w:val="left"/>
      <w:pPr>
        <w:tabs>
          <w:tab w:val="num" w:pos="720"/>
        </w:tabs>
        <w:ind w:left="720" w:hanging="360"/>
      </w:pPr>
      <w:rPr>
        <w:rFonts w:ascii="Arial" w:eastAsia="Times New Roman" w:hAnsi="Arial" w:cs="Arial"/>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AAF0083"/>
    <w:multiLevelType w:val="hybridMultilevel"/>
    <w:tmpl w:val="9C0C24FC"/>
    <w:lvl w:ilvl="0" w:tplc="3F18F542">
      <w:start w:val="15"/>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B4331F"/>
    <w:multiLevelType w:val="hybridMultilevel"/>
    <w:tmpl w:val="0D1C2C62"/>
    <w:lvl w:ilvl="0" w:tplc="0BE4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45"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EE0757"/>
    <w:multiLevelType w:val="hybridMultilevel"/>
    <w:tmpl w:val="E512A97E"/>
    <w:lvl w:ilvl="0" w:tplc="44D053C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7"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8"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49" w15:restartNumberingAfterBreak="0">
    <w:nsid w:val="7D60292C"/>
    <w:multiLevelType w:val="hybridMultilevel"/>
    <w:tmpl w:val="B90821E6"/>
    <w:lvl w:ilvl="0" w:tplc="89A89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2478694">
    <w:abstractNumId w:val="44"/>
  </w:num>
  <w:num w:numId="2" w16cid:durableId="519466859">
    <w:abstractNumId w:val="15"/>
  </w:num>
  <w:num w:numId="3" w16cid:durableId="1419793480">
    <w:abstractNumId w:val="47"/>
  </w:num>
  <w:num w:numId="4" w16cid:durableId="1691905211">
    <w:abstractNumId w:val="48"/>
  </w:num>
  <w:num w:numId="5" w16cid:durableId="1764758120">
    <w:abstractNumId w:val="33"/>
  </w:num>
  <w:num w:numId="6" w16cid:durableId="413354694">
    <w:abstractNumId w:val="26"/>
  </w:num>
  <w:num w:numId="7" w16cid:durableId="1996838362">
    <w:abstractNumId w:val="45"/>
  </w:num>
  <w:num w:numId="8" w16cid:durableId="646784895">
    <w:abstractNumId w:val="31"/>
  </w:num>
  <w:num w:numId="9" w16cid:durableId="1281498156">
    <w:abstractNumId w:val="9"/>
  </w:num>
  <w:num w:numId="10" w16cid:durableId="1041056229">
    <w:abstractNumId w:val="17"/>
  </w:num>
  <w:num w:numId="11" w16cid:durableId="920406736">
    <w:abstractNumId w:val="32"/>
  </w:num>
  <w:num w:numId="12" w16cid:durableId="480583829">
    <w:abstractNumId w:val="27"/>
  </w:num>
  <w:num w:numId="13" w16cid:durableId="1353455998">
    <w:abstractNumId w:val="21"/>
  </w:num>
  <w:num w:numId="14" w16cid:durableId="643586947">
    <w:abstractNumId w:val="10"/>
  </w:num>
  <w:num w:numId="15" w16cid:durableId="1283654395">
    <w:abstractNumId w:val="19"/>
  </w:num>
  <w:num w:numId="16" w16cid:durableId="635068870">
    <w:abstractNumId w:val="24"/>
  </w:num>
  <w:num w:numId="17" w16cid:durableId="440033134">
    <w:abstractNumId w:val="42"/>
  </w:num>
  <w:num w:numId="18" w16cid:durableId="1333217696">
    <w:abstractNumId w:val="14"/>
  </w:num>
  <w:num w:numId="19" w16cid:durableId="1508255562">
    <w:abstractNumId w:val="25"/>
  </w:num>
  <w:num w:numId="20" w16cid:durableId="953946920">
    <w:abstractNumId w:val="18"/>
  </w:num>
  <w:num w:numId="21" w16cid:durableId="768165535">
    <w:abstractNumId w:val="37"/>
  </w:num>
  <w:num w:numId="22" w16cid:durableId="118767177">
    <w:abstractNumId w:val="34"/>
  </w:num>
  <w:num w:numId="23" w16cid:durableId="1927809489">
    <w:abstractNumId w:val="11"/>
  </w:num>
  <w:num w:numId="24" w16cid:durableId="73357880">
    <w:abstractNumId w:val="46"/>
  </w:num>
  <w:num w:numId="25" w16cid:durableId="74209520">
    <w:abstractNumId w:val="39"/>
  </w:num>
  <w:num w:numId="26" w16cid:durableId="1635595138">
    <w:abstractNumId w:val="41"/>
  </w:num>
  <w:num w:numId="27" w16cid:durableId="860431094">
    <w:abstractNumId w:val="38"/>
  </w:num>
  <w:num w:numId="28" w16cid:durableId="6180160">
    <w:abstractNumId w:val="43"/>
  </w:num>
  <w:num w:numId="29" w16cid:durableId="1651979807">
    <w:abstractNumId w:val="49"/>
  </w:num>
  <w:num w:numId="30" w16cid:durableId="2132673670">
    <w:abstractNumId w:val="29"/>
  </w:num>
  <w:num w:numId="31" w16cid:durableId="1105031349">
    <w:abstractNumId w:val="35"/>
  </w:num>
  <w:num w:numId="32" w16cid:durableId="558790810">
    <w:abstractNumId w:val="13"/>
  </w:num>
  <w:num w:numId="33" w16cid:durableId="1056322915">
    <w:abstractNumId w:val="20"/>
  </w:num>
  <w:num w:numId="34" w16cid:durableId="1214002967">
    <w:abstractNumId w:val="28"/>
  </w:num>
  <w:num w:numId="35" w16cid:durableId="830873037">
    <w:abstractNumId w:val="36"/>
  </w:num>
  <w:num w:numId="36" w16cid:durableId="2072576580">
    <w:abstractNumId w:val="36"/>
    <w:lvlOverride w:ilvl="0">
      <w:startOverride w:val="1"/>
    </w:lvlOverride>
  </w:num>
  <w:num w:numId="37" w16cid:durableId="327707798">
    <w:abstractNumId w:val="23"/>
  </w:num>
  <w:num w:numId="38" w16cid:durableId="1418405889">
    <w:abstractNumId w:val="36"/>
  </w:num>
  <w:num w:numId="39" w16cid:durableId="386147993">
    <w:abstractNumId w:val="36"/>
  </w:num>
  <w:num w:numId="40" w16cid:durableId="1893152656">
    <w:abstractNumId w:val="16"/>
  </w:num>
  <w:num w:numId="41" w16cid:durableId="510605846">
    <w:abstractNumId w:val="30"/>
  </w:num>
  <w:num w:numId="42" w16cid:durableId="742525737">
    <w:abstractNumId w:val="40"/>
  </w:num>
  <w:num w:numId="43" w16cid:durableId="1958415732">
    <w:abstractNumId w:val="22"/>
  </w:num>
  <w:num w:numId="44" w16cid:durableId="154051044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F2B"/>
    <w:rsid w:val="00000563"/>
    <w:rsid w:val="00000B37"/>
    <w:rsid w:val="0000270B"/>
    <w:rsid w:val="00002D35"/>
    <w:rsid w:val="00003DD7"/>
    <w:rsid w:val="0000445A"/>
    <w:rsid w:val="00004A43"/>
    <w:rsid w:val="00005794"/>
    <w:rsid w:val="00006722"/>
    <w:rsid w:val="000071E9"/>
    <w:rsid w:val="000077BA"/>
    <w:rsid w:val="00010C44"/>
    <w:rsid w:val="00012E93"/>
    <w:rsid w:val="000133E2"/>
    <w:rsid w:val="0001546E"/>
    <w:rsid w:val="00016DA6"/>
    <w:rsid w:val="0001775D"/>
    <w:rsid w:val="00020882"/>
    <w:rsid w:val="00020A69"/>
    <w:rsid w:val="00020ABC"/>
    <w:rsid w:val="00021BEE"/>
    <w:rsid w:val="00023132"/>
    <w:rsid w:val="00023692"/>
    <w:rsid w:val="000239B9"/>
    <w:rsid w:val="000249D3"/>
    <w:rsid w:val="00026FA6"/>
    <w:rsid w:val="00026FCD"/>
    <w:rsid w:val="00027E6E"/>
    <w:rsid w:val="000319AA"/>
    <w:rsid w:val="00031CD4"/>
    <w:rsid w:val="00032EFE"/>
    <w:rsid w:val="00033453"/>
    <w:rsid w:val="0003380C"/>
    <w:rsid w:val="00033EEB"/>
    <w:rsid w:val="00035187"/>
    <w:rsid w:val="00035E87"/>
    <w:rsid w:val="00035F00"/>
    <w:rsid w:val="00035F34"/>
    <w:rsid w:val="00036255"/>
    <w:rsid w:val="00036B01"/>
    <w:rsid w:val="00036C9C"/>
    <w:rsid w:val="00036F82"/>
    <w:rsid w:val="00037162"/>
    <w:rsid w:val="0004044E"/>
    <w:rsid w:val="00040700"/>
    <w:rsid w:val="00040849"/>
    <w:rsid w:val="000410D7"/>
    <w:rsid w:val="00041221"/>
    <w:rsid w:val="000413F6"/>
    <w:rsid w:val="00041650"/>
    <w:rsid w:val="00043CED"/>
    <w:rsid w:val="00044DA5"/>
    <w:rsid w:val="00045333"/>
    <w:rsid w:val="00045766"/>
    <w:rsid w:val="00045ECA"/>
    <w:rsid w:val="000467B4"/>
    <w:rsid w:val="00046D80"/>
    <w:rsid w:val="000470D4"/>
    <w:rsid w:val="000471C9"/>
    <w:rsid w:val="0004768F"/>
    <w:rsid w:val="00047A19"/>
    <w:rsid w:val="00050AF0"/>
    <w:rsid w:val="00050E9B"/>
    <w:rsid w:val="00051897"/>
    <w:rsid w:val="0005313E"/>
    <w:rsid w:val="0005353F"/>
    <w:rsid w:val="000540C3"/>
    <w:rsid w:val="0005456E"/>
    <w:rsid w:val="0005494E"/>
    <w:rsid w:val="000553ED"/>
    <w:rsid w:val="00055A29"/>
    <w:rsid w:val="00055F38"/>
    <w:rsid w:val="00056944"/>
    <w:rsid w:val="00057566"/>
    <w:rsid w:val="00057828"/>
    <w:rsid w:val="00057D40"/>
    <w:rsid w:val="000604CD"/>
    <w:rsid w:val="000619C0"/>
    <w:rsid w:val="00061A83"/>
    <w:rsid w:val="00061AB0"/>
    <w:rsid w:val="000620DE"/>
    <w:rsid w:val="000629E9"/>
    <w:rsid w:val="00063405"/>
    <w:rsid w:val="0006486F"/>
    <w:rsid w:val="0006514D"/>
    <w:rsid w:val="00065C33"/>
    <w:rsid w:val="000662A9"/>
    <w:rsid w:val="00066B0A"/>
    <w:rsid w:val="00066F8F"/>
    <w:rsid w:val="0006723E"/>
    <w:rsid w:val="00067E6C"/>
    <w:rsid w:val="00070C8D"/>
    <w:rsid w:val="00071F9B"/>
    <w:rsid w:val="0007408F"/>
    <w:rsid w:val="00075937"/>
    <w:rsid w:val="0007688D"/>
    <w:rsid w:val="00077680"/>
    <w:rsid w:val="00077778"/>
    <w:rsid w:val="000778A3"/>
    <w:rsid w:val="00077EF5"/>
    <w:rsid w:val="00080B5D"/>
    <w:rsid w:val="00082F3A"/>
    <w:rsid w:val="0008350B"/>
    <w:rsid w:val="000836D6"/>
    <w:rsid w:val="00083CA5"/>
    <w:rsid w:val="00083D45"/>
    <w:rsid w:val="00085B10"/>
    <w:rsid w:val="0008679F"/>
    <w:rsid w:val="000867E3"/>
    <w:rsid w:val="00086C42"/>
    <w:rsid w:val="00087311"/>
    <w:rsid w:val="00087423"/>
    <w:rsid w:val="00087A09"/>
    <w:rsid w:val="00087D3B"/>
    <w:rsid w:val="0009071D"/>
    <w:rsid w:val="00092748"/>
    <w:rsid w:val="00092F4F"/>
    <w:rsid w:val="0009351E"/>
    <w:rsid w:val="00093D03"/>
    <w:rsid w:val="00094FD4"/>
    <w:rsid w:val="00095DD2"/>
    <w:rsid w:val="0009630D"/>
    <w:rsid w:val="000A1484"/>
    <w:rsid w:val="000A19BF"/>
    <w:rsid w:val="000A40EE"/>
    <w:rsid w:val="000A43B4"/>
    <w:rsid w:val="000A4E20"/>
    <w:rsid w:val="000A4FA5"/>
    <w:rsid w:val="000A506E"/>
    <w:rsid w:val="000A5FA3"/>
    <w:rsid w:val="000A65B5"/>
    <w:rsid w:val="000A6AE5"/>
    <w:rsid w:val="000A7798"/>
    <w:rsid w:val="000A7D22"/>
    <w:rsid w:val="000B0939"/>
    <w:rsid w:val="000B0EBA"/>
    <w:rsid w:val="000B2D98"/>
    <w:rsid w:val="000B2FC1"/>
    <w:rsid w:val="000B37B5"/>
    <w:rsid w:val="000B3A88"/>
    <w:rsid w:val="000B49F8"/>
    <w:rsid w:val="000B5C04"/>
    <w:rsid w:val="000B5E71"/>
    <w:rsid w:val="000B6E25"/>
    <w:rsid w:val="000B6EF2"/>
    <w:rsid w:val="000C0729"/>
    <w:rsid w:val="000C0C81"/>
    <w:rsid w:val="000C1239"/>
    <w:rsid w:val="000C1BBE"/>
    <w:rsid w:val="000C2384"/>
    <w:rsid w:val="000C2C2D"/>
    <w:rsid w:val="000C2FD5"/>
    <w:rsid w:val="000C304E"/>
    <w:rsid w:val="000C3A0F"/>
    <w:rsid w:val="000C3E1A"/>
    <w:rsid w:val="000C3F86"/>
    <w:rsid w:val="000C4087"/>
    <w:rsid w:val="000C4571"/>
    <w:rsid w:val="000C5272"/>
    <w:rsid w:val="000C728F"/>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E09AD"/>
    <w:rsid w:val="000E0CEE"/>
    <w:rsid w:val="000E23B8"/>
    <w:rsid w:val="000E2833"/>
    <w:rsid w:val="000E31A4"/>
    <w:rsid w:val="000E3399"/>
    <w:rsid w:val="000E3642"/>
    <w:rsid w:val="000E42D0"/>
    <w:rsid w:val="000E4501"/>
    <w:rsid w:val="000E4E93"/>
    <w:rsid w:val="000E6096"/>
    <w:rsid w:val="000E6559"/>
    <w:rsid w:val="000E698F"/>
    <w:rsid w:val="000E6A53"/>
    <w:rsid w:val="000E6A56"/>
    <w:rsid w:val="000E77A2"/>
    <w:rsid w:val="000E7890"/>
    <w:rsid w:val="000F0526"/>
    <w:rsid w:val="000F073A"/>
    <w:rsid w:val="000F0CF7"/>
    <w:rsid w:val="000F471F"/>
    <w:rsid w:val="000F4ABA"/>
    <w:rsid w:val="000F5DE9"/>
    <w:rsid w:val="000F7659"/>
    <w:rsid w:val="001019ED"/>
    <w:rsid w:val="00102554"/>
    <w:rsid w:val="00102603"/>
    <w:rsid w:val="00103641"/>
    <w:rsid w:val="00103E27"/>
    <w:rsid w:val="0010478B"/>
    <w:rsid w:val="0010487A"/>
    <w:rsid w:val="00104FC7"/>
    <w:rsid w:val="001060A7"/>
    <w:rsid w:val="00106C8A"/>
    <w:rsid w:val="00106FDD"/>
    <w:rsid w:val="001076DA"/>
    <w:rsid w:val="00110041"/>
    <w:rsid w:val="0011008A"/>
    <w:rsid w:val="00111664"/>
    <w:rsid w:val="00111667"/>
    <w:rsid w:val="00111E89"/>
    <w:rsid w:val="00112203"/>
    <w:rsid w:val="001128A7"/>
    <w:rsid w:val="00112A84"/>
    <w:rsid w:val="001131D9"/>
    <w:rsid w:val="001139D0"/>
    <w:rsid w:val="00115B67"/>
    <w:rsid w:val="00115F00"/>
    <w:rsid w:val="0011684D"/>
    <w:rsid w:val="00116A60"/>
    <w:rsid w:val="00116B23"/>
    <w:rsid w:val="00116B63"/>
    <w:rsid w:val="001205A6"/>
    <w:rsid w:val="00120B6B"/>
    <w:rsid w:val="0012180C"/>
    <w:rsid w:val="00121A94"/>
    <w:rsid w:val="00124486"/>
    <w:rsid w:val="00124867"/>
    <w:rsid w:val="00124C50"/>
    <w:rsid w:val="00124D72"/>
    <w:rsid w:val="00125AC7"/>
    <w:rsid w:val="001263C3"/>
    <w:rsid w:val="00126950"/>
    <w:rsid w:val="001272AF"/>
    <w:rsid w:val="001279E2"/>
    <w:rsid w:val="00127DD8"/>
    <w:rsid w:val="0013027E"/>
    <w:rsid w:val="00130A18"/>
    <w:rsid w:val="001313A4"/>
    <w:rsid w:val="001318F9"/>
    <w:rsid w:val="00131902"/>
    <w:rsid w:val="00131E5B"/>
    <w:rsid w:val="00131E6E"/>
    <w:rsid w:val="0013328C"/>
    <w:rsid w:val="001333C5"/>
    <w:rsid w:val="00133899"/>
    <w:rsid w:val="0013397A"/>
    <w:rsid w:val="0013407A"/>
    <w:rsid w:val="001347A5"/>
    <w:rsid w:val="00134860"/>
    <w:rsid w:val="00135150"/>
    <w:rsid w:val="001355B7"/>
    <w:rsid w:val="001357FB"/>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64B7"/>
    <w:rsid w:val="00147446"/>
    <w:rsid w:val="001478BD"/>
    <w:rsid w:val="00147950"/>
    <w:rsid w:val="00147A76"/>
    <w:rsid w:val="00147C06"/>
    <w:rsid w:val="00147CD6"/>
    <w:rsid w:val="00150EDB"/>
    <w:rsid w:val="001514F9"/>
    <w:rsid w:val="00151741"/>
    <w:rsid w:val="00152729"/>
    <w:rsid w:val="00152F0F"/>
    <w:rsid w:val="001539BC"/>
    <w:rsid w:val="00154311"/>
    <w:rsid w:val="0015464F"/>
    <w:rsid w:val="00154AC2"/>
    <w:rsid w:val="00154AC5"/>
    <w:rsid w:val="00155254"/>
    <w:rsid w:val="00156CF0"/>
    <w:rsid w:val="00157341"/>
    <w:rsid w:val="00160325"/>
    <w:rsid w:val="00160539"/>
    <w:rsid w:val="001607FA"/>
    <w:rsid w:val="001623B5"/>
    <w:rsid w:val="001630BB"/>
    <w:rsid w:val="001630E0"/>
    <w:rsid w:val="001636CD"/>
    <w:rsid w:val="001638CB"/>
    <w:rsid w:val="00163B7D"/>
    <w:rsid w:val="00163EDC"/>
    <w:rsid w:val="001645C1"/>
    <w:rsid w:val="00165493"/>
    <w:rsid w:val="00165E05"/>
    <w:rsid w:val="001663F5"/>
    <w:rsid w:val="00166D1A"/>
    <w:rsid w:val="001676EB"/>
    <w:rsid w:val="00167BCF"/>
    <w:rsid w:val="00167C57"/>
    <w:rsid w:val="001702ED"/>
    <w:rsid w:val="001707DA"/>
    <w:rsid w:val="001714BD"/>
    <w:rsid w:val="00171EFB"/>
    <w:rsid w:val="00172647"/>
    <w:rsid w:val="00172892"/>
    <w:rsid w:val="0017316B"/>
    <w:rsid w:val="00173878"/>
    <w:rsid w:val="00173B3F"/>
    <w:rsid w:val="00173D3C"/>
    <w:rsid w:val="001741E1"/>
    <w:rsid w:val="00174B89"/>
    <w:rsid w:val="00180144"/>
    <w:rsid w:val="00181BC9"/>
    <w:rsid w:val="001828E5"/>
    <w:rsid w:val="00183C34"/>
    <w:rsid w:val="001844E5"/>
    <w:rsid w:val="00184A30"/>
    <w:rsid w:val="001858D8"/>
    <w:rsid w:val="001864AE"/>
    <w:rsid w:val="001871B3"/>
    <w:rsid w:val="00187455"/>
    <w:rsid w:val="0019018A"/>
    <w:rsid w:val="00190283"/>
    <w:rsid w:val="0019163A"/>
    <w:rsid w:val="001921B2"/>
    <w:rsid w:val="00192669"/>
    <w:rsid w:val="00192C0D"/>
    <w:rsid w:val="00192C3C"/>
    <w:rsid w:val="00192F6E"/>
    <w:rsid w:val="001932E5"/>
    <w:rsid w:val="0019380C"/>
    <w:rsid w:val="001944BE"/>
    <w:rsid w:val="00194840"/>
    <w:rsid w:val="001951FA"/>
    <w:rsid w:val="00195285"/>
    <w:rsid w:val="00195DC3"/>
    <w:rsid w:val="00195F2A"/>
    <w:rsid w:val="001960B4"/>
    <w:rsid w:val="001963DF"/>
    <w:rsid w:val="001979AF"/>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8D"/>
    <w:rsid w:val="001B23CB"/>
    <w:rsid w:val="001B2A6F"/>
    <w:rsid w:val="001B2E04"/>
    <w:rsid w:val="001B315C"/>
    <w:rsid w:val="001B4089"/>
    <w:rsid w:val="001B4228"/>
    <w:rsid w:val="001B4274"/>
    <w:rsid w:val="001B42AD"/>
    <w:rsid w:val="001B4690"/>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C06"/>
    <w:rsid w:val="001D1F9C"/>
    <w:rsid w:val="001D223C"/>
    <w:rsid w:val="001D2882"/>
    <w:rsid w:val="001D2D2B"/>
    <w:rsid w:val="001D3237"/>
    <w:rsid w:val="001D4953"/>
    <w:rsid w:val="001D55B6"/>
    <w:rsid w:val="001D588C"/>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5E94"/>
    <w:rsid w:val="001E61E7"/>
    <w:rsid w:val="001E645F"/>
    <w:rsid w:val="001E6B3F"/>
    <w:rsid w:val="001E7B3B"/>
    <w:rsid w:val="001F1675"/>
    <w:rsid w:val="001F24D8"/>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2A4"/>
    <w:rsid w:val="00204BD0"/>
    <w:rsid w:val="00205356"/>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401"/>
    <w:rsid w:val="0021476B"/>
    <w:rsid w:val="00214F2A"/>
    <w:rsid w:val="002151F9"/>
    <w:rsid w:val="002156B4"/>
    <w:rsid w:val="00215C88"/>
    <w:rsid w:val="00220633"/>
    <w:rsid w:val="00220FAB"/>
    <w:rsid w:val="0022271C"/>
    <w:rsid w:val="00222A6B"/>
    <w:rsid w:val="00222AE5"/>
    <w:rsid w:val="00222D92"/>
    <w:rsid w:val="0022381B"/>
    <w:rsid w:val="00224482"/>
    <w:rsid w:val="00224A79"/>
    <w:rsid w:val="0022567B"/>
    <w:rsid w:val="00225F59"/>
    <w:rsid w:val="0022661E"/>
    <w:rsid w:val="00226BCA"/>
    <w:rsid w:val="00226E46"/>
    <w:rsid w:val="00227102"/>
    <w:rsid w:val="00227498"/>
    <w:rsid w:val="00227683"/>
    <w:rsid w:val="002278FC"/>
    <w:rsid w:val="00230118"/>
    <w:rsid w:val="002301DB"/>
    <w:rsid w:val="00230352"/>
    <w:rsid w:val="002307A7"/>
    <w:rsid w:val="00231C48"/>
    <w:rsid w:val="00232086"/>
    <w:rsid w:val="0023240A"/>
    <w:rsid w:val="0023385E"/>
    <w:rsid w:val="00233A36"/>
    <w:rsid w:val="00233A68"/>
    <w:rsid w:val="00233FCE"/>
    <w:rsid w:val="00234770"/>
    <w:rsid w:val="002350B9"/>
    <w:rsid w:val="00236D71"/>
    <w:rsid w:val="00241ACD"/>
    <w:rsid w:val="0024367F"/>
    <w:rsid w:val="00243BB9"/>
    <w:rsid w:val="00243D4F"/>
    <w:rsid w:val="002442DB"/>
    <w:rsid w:val="00245150"/>
    <w:rsid w:val="002452E6"/>
    <w:rsid w:val="00246144"/>
    <w:rsid w:val="00246AFC"/>
    <w:rsid w:val="00246B48"/>
    <w:rsid w:val="00246C43"/>
    <w:rsid w:val="00250BA8"/>
    <w:rsid w:val="00252051"/>
    <w:rsid w:val="002523F6"/>
    <w:rsid w:val="00254346"/>
    <w:rsid w:val="00254AF9"/>
    <w:rsid w:val="00254F59"/>
    <w:rsid w:val="0025560D"/>
    <w:rsid w:val="00255665"/>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BD1"/>
    <w:rsid w:val="0026657A"/>
    <w:rsid w:val="002665C0"/>
    <w:rsid w:val="00266EE9"/>
    <w:rsid w:val="00267133"/>
    <w:rsid w:val="00267210"/>
    <w:rsid w:val="00267E8B"/>
    <w:rsid w:val="00267F14"/>
    <w:rsid w:val="0027008B"/>
    <w:rsid w:val="002708EB"/>
    <w:rsid w:val="002720F4"/>
    <w:rsid w:val="002723E4"/>
    <w:rsid w:val="00272B03"/>
    <w:rsid w:val="00272C67"/>
    <w:rsid w:val="00272D31"/>
    <w:rsid w:val="00272E04"/>
    <w:rsid w:val="00273EAA"/>
    <w:rsid w:val="00276D9C"/>
    <w:rsid w:val="00277342"/>
    <w:rsid w:val="0027754B"/>
    <w:rsid w:val="00281F13"/>
    <w:rsid w:val="00282B0E"/>
    <w:rsid w:val="00283030"/>
    <w:rsid w:val="00283EBA"/>
    <w:rsid w:val="002846FD"/>
    <w:rsid w:val="00285823"/>
    <w:rsid w:val="00285B77"/>
    <w:rsid w:val="00286376"/>
    <w:rsid w:val="00286CA0"/>
    <w:rsid w:val="0028728B"/>
    <w:rsid w:val="0029109F"/>
    <w:rsid w:val="00291510"/>
    <w:rsid w:val="00291866"/>
    <w:rsid w:val="00291D9F"/>
    <w:rsid w:val="0029229A"/>
    <w:rsid w:val="00292780"/>
    <w:rsid w:val="00293164"/>
    <w:rsid w:val="0029372D"/>
    <w:rsid w:val="00293C6F"/>
    <w:rsid w:val="00293E68"/>
    <w:rsid w:val="002957AD"/>
    <w:rsid w:val="002961FB"/>
    <w:rsid w:val="002965C1"/>
    <w:rsid w:val="002967FA"/>
    <w:rsid w:val="00296847"/>
    <w:rsid w:val="00297CE0"/>
    <w:rsid w:val="002A0726"/>
    <w:rsid w:val="002A1110"/>
    <w:rsid w:val="002A129F"/>
    <w:rsid w:val="002A1FE4"/>
    <w:rsid w:val="002A26DD"/>
    <w:rsid w:val="002A2F0D"/>
    <w:rsid w:val="002A3097"/>
    <w:rsid w:val="002A45AA"/>
    <w:rsid w:val="002A519E"/>
    <w:rsid w:val="002A645F"/>
    <w:rsid w:val="002A688E"/>
    <w:rsid w:val="002A6E35"/>
    <w:rsid w:val="002A7024"/>
    <w:rsid w:val="002A7153"/>
    <w:rsid w:val="002A77A7"/>
    <w:rsid w:val="002B09D1"/>
    <w:rsid w:val="002B0AFD"/>
    <w:rsid w:val="002B0B98"/>
    <w:rsid w:val="002B0E44"/>
    <w:rsid w:val="002B1B3C"/>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1BF0"/>
    <w:rsid w:val="002C21BD"/>
    <w:rsid w:val="002C2820"/>
    <w:rsid w:val="002C3C74"/>
    <w:rsid w:val="002C4B57"/>
    <w:rsid w:val="002C4C60"/>
    <w:rsid w:val="002C5F06"/>
    <w:rsid w:val="002C72CB"/>
    <w:rsid w:val="002C734A"/>
    <w:rsid w:val="002C7EA1"/>
    <w:rsid w:val="002D05B4"/>
    <w:rsid w:val="002D0622"/>
    <w:rsid w:val="002D0F82"/>
    <w:rsid w:val="002D0F83"/>
    <w:rsid w:val="002D1B4F"/>
    <w:rsid w:val="002D2510"/>
    <w:rsid w:val="002D3413"/>
    <w:rsid w:val="002D3C9A"/>
    <w:rsid w:val="002D474E"/>
    <w:rsid w:val="002D49F6"/>
    <w:rsid w:val="002D4B0A"/>
    <w:rsid w:val="002D5CA8"/>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A83"/>
    <w:rsid w:val="002E3FF2"/>
    <w:rsid w:val="002E489F"/>
    <w:rsid w:val="002E5997"/>
    <w:rsid w:val="002E5AAE"/>
    <w:rsid w:val="002E5AB5"/>
    <w:rsid w:val="002E6E90"/>
    <w:rsid w:val="002E7032"/>
    <w:rsid w:val="002E7516"/>
    <w:rsid w:val="002E79B2"/>
    <w:rsid w:val="002F03A6"/>
    <w:rsid w:val="002F0BEC"/>
    <w:rsid w:val="002F16B4"/>
    <w:rsid w:val="002F17E2"/>
    <w:rsid w:val="002F38D6"/>
    <w:rsid w:val="002F39FE"/>
    <w:rsid w:val="002F3E82"/>
    <w:rsid w:val="002F44A7"/>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1B"/>
    <w:rsid w:val="0030684A"/>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6B6E"/>
    <w:rsid w:val="00317E91"/>
    <w:rsid w:val="00320572"/>
    <w:rsid w:val="0032096A"/>
    <w:rsid w:val="00321233"/>
    <w:rsid w:val="00321263"/>
    <w:rsid w:val="003214AE"/>
    <w:rsid w:val="003220BB"/>
    <w:rsid w:val="0032263F"/>
    <w:rsid w:val="00323495"/>
    <w:rsid w:val="0032356D"/>
    <w:rsid w:val="0032434B"/>
    <w:rsid w:val="00324471"/>
    <w:rsid w:val="003244EF"/>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1E07"/>
    <w:rsid w:val="0033281D"/>
    <w:rsid w:val="003352F8"/>
    <w:rsid w:val="003353FC"/>
    <w:rsid w:val="0033547E"/>
    <w:rsid w:val="00335C17"/>
    <w:rsid w:val="0033669A"/>
    <w:rsid w:val="00336968"/>
    <w:rsid w:val="00337147"/>
    <w:rsid w:val="00337396"/>
    <w:rsid w:val="00337B6F"/>
    <w:rsid w:val="00340AEF"/>
    <w:rsid w:val="00340D29"/>
    <w:rsid w:val="00340D2D"/>
    <w:rsid w:val="003424B8"/>
    <w:rsid w:val="00343362"/>
    <w:rsid w:val="0034401B"/>
    <w:rsid w:val="003440DC"/>
    <w:rsid w:val="003448A3"/>
    <w:rsid w:val="00345667"/>
    <w:rsid w:val="00345F70"/>
    <w:rsid w:val="003462BB"/>
    <w:rsid w:val="003464B3"/>
    <w:rsid w:val="0034727E"/>
    <w:rsid w:val="003473C0"/>
    <w:rsid w:val="00347768"/>
    <w:rsid w:val="00347851"/>
    <w:rsid w:val="003479A3"/>
    <w:rsid w:val="00350477"/>
    <w:rsid w:val="0035092B"/>
    <w:rsid w:val="00350CC8"/>
    <w:rsid w:val="00350FD4"/>
    <w:rsid w:val="00352235"/>
    <w:rsid w:val="0035319E"/>
    <w:rsid w:val="00353991"/>
    <w:rsid w:val="00353AD7"/>
    <w:rsid w:val="00353DB5"/>
    <w:rsid w:val="00354AA8"/>
    <w:rsid w:val="003554E2"/>
    <w:rsid w:val="0035592E"/>
    <w:rsid w:val="003560DC"/>
    <w:rsid w:val="00356134"/>
    <w:rsid w:val="00357313"/>
    <w:rsid w:val="00357358"/>
    <w:rsid w:val="00361D93"/>
    <w:rsid w:val="00361F8B"/>
    <w:rsid w:val="0036409A"/>
    <w:rsid w:val="00365733"/>
    <w:rsid w:val="003660EE"/>
    <w:rsid w:val="003667AF"/>
    <w:rsid w:val="003668EC"/>
    <w:rsid w:val="00367F25"/>
    <w:rsid w:val="003715AB"/>
    <w:rsid w:val="00371C92"/>
    <w:rsid w:val="003721B1"/>
    <w:rsid w:val="003721E1"/>
    <w:rsid w:val="0037249E"/>
    <w:rsid w:val="00372FFE"/>
    <w:rsid w:val="00373BC9"/>
    <w:rsid w:val="00373BF2"/>
    <w:rsid w:val="00374EDE"/>
    <w:rsid w:val="00376440"/>
    <w:rsid w:val="00376A9D"/>
    <w:rsid w:val="00377C1A"/>
    <w:rsid w:val="00377CF2"/>
    <w:rsid w:val="00380721"/>
    <w:rsid w:val="00380AAB"/>
    <w:rsid w:val="00381665"/>
    <w:rsid w:val="00381967"/>
    <w:rsid w:val="00382394"/>
    <w:rsid w:val="0038297F"/>
    <w:rsid w:val="00382BC0"/>
    <w:rsid w:val="00382E9C"/>
    <w:rsid w:val="00383036"/>
    <w:rsid w:val="003833E2"/>
    <w:rsid w:val="00383D6E"/>
    <w:rsid w:val="0038480F"/>
    <w:rsid w:val="00384A13"/>
    <w:rsid w:val="00385D92"/>
    <w:rsid w:val="00385E50"/>
    <w:rsid w:val="0038642D"/>
    <w:rsid w:val="0038666F"/>
    <w:rsid w:val="00386FBD"/>
    <w:rsid w:val="00387A1F"/>
    <w:rsid w:val="00390CF0"/>
    <w:rsid w:val="0039117E"/>
    <w:rsid w:val="0039188D"/>
    <w:rsid w:val="00391E12"/>
    <w:rsid w:val="00392CB0"/>
    <w:rsid w:val="00393334"/>
    <w:rsid w:val="00393728"/>
    <w:rsid w:val="00393814"/>
    <w:rsid w:val="00393B43"/>
    <w:rsid w:val="00393C2D"/>
    <w:rsid w:val="00393D50"/>
    <w:rsid w:val="00395C56"/>
    <w:rsid w:val="0039687A"/>
    <w:rsid w:val="00396F05"/>
    <w:rsid w:val="0039719C"/>
    <w:rsid w:val="00397342"/>
    <w:rsid w:val="0039773B"/>
    <w:rsid w:val="00397B22"/>
    <w:rsid w:val="003A0549"/>
    <w:rsid w:val="003A0595"/>
    <w:rsid w:val="003A0B0F"/>
    <w:rsid w:val="003A20CB"/>
    <w:rsid w:val="003A2D1E"/>
    <w:rsid w:val="003A31DF"/>
    <w:rsid w:val="003A324F"/>
    <w:rsid w:val="003A35AA"/>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83A"/>
    <w:rsid w:val="003B7A56"/>
    <w:rsid w:val="003C0CDA"/>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32DF"/>
    <w:rsid w:val="003D3A8B"/>
    <w:rsid w:val="003D4BBC"/>
    <w:rsid w:val="003D5067"/>
    <w:rsid w:val="003D5FD2"/>
    <w:rsid w:val="003D64C2"/>
    <w:rsid w:val="003D7F84"/>
    <w:rsid w:val="003E1DE8"/>
    <w:rsid w:val="003E27FF"/>
    <w:rsid w:val="003E46A8"/>
    <w:rsid w:val="003E4C15"/>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CF4"/>
    <w:rsid w:val="00403FFD"/>
    <w:rsid w:val="004040DC"/>
    <w:rsid w:val="0040429B"/>
    <w:rsid w:val="00404C71"/>
    <w:rsid w:val="004051F8"/>
    <w:rsid w:val="00406107"/>
    <w:rsid w:val="004100A9"/>
    <w:rsid w:val="004103E2"/>
    <w:rsid w:val="004104FD"/>
    <w:rsid w:val="00410E3B"/>
    <w:rsid w:val="00411073"/>
    <w:rsid w:val="004113FF"/>
    <w:rsid w:val="00411799"/>
    <w:rsid w:val="0041231E"/>
    <w:rsid w:val="00413869"/>
    <w:rsid w:val="00413C36"/>
    <w:rsid w:val="0041415D"/>
    <w:rsid w:val="0041418C"/>
    <w:rsid w:val="004153B6"/>
    <w:rsid w:val="00416639"/>
    <w:rsid w:val="00416D94"/>
    <w:rsid w:val="004172D1"/>
    <w:rsid w:val="004175BC"/>
    <w:rsid w:val="0041788B"/>
    <w:rsid w:val="00417B3B"/>
    <w:rsid w:val="00417E4F"/>
    <w:rsid w:val="004226B1"/>
    <w:rsid w:val="00423309"/>
    <w:rsid w:val="00424B2D"/>
    <w:rsid w:val="00424F6D"/>
    <w:rsid w:val="00425DD3"/>
    <w:rsid w:val="004261D2"/>
    <w:rsid w:val="004263E4"/>
    <w:rsid w:val="004269FE"/>
    <w:rsid w:val="00426F98"/>
    <w:rsid w:val="00426FB5"/>
    <w:rsid w:val="004274D1"/>
    <w:rsid w:val="00427B45"/>
    <w:rsid w:val="00427DED"/>
    <w:rsid w:val="00427EB0"/>
    <w:rsid w:val="00434086"/>
    <w:rsid w:val="00434173"/>
    <w:rsid w:val="004359A3"/>
    <w:rsid w:val="00435CE0"/>
    <w:rsid w:val="00436233"/>
    <w:rsid w:val="00436C85"/>
    <w:rsid w:val="00436DC4"/>
    <w:rsid w:val="00440A56"/>
    <w:rsid w:val="00440EA5"/>
    <w:rsid w:val="004413D8"/>
    <w:rsid w:val="00441E2C"/>
    <w:rsid w:val="004447DB"/>
    <w:rsid w:val="004449AC"/>
    <w:rsid w:val="00444B6E"/>
    <w:rsid w:val="00444B77"/>
    <w:rsid w:val="00444C6B"/>
    <w:rsid w:val="00445523"/>
    <w:rsid w:val="00445807"/>
    <w:rsid w:val="00445DF7"/>
    <w:rsid w:val="0044604B"/>
    <w:rsid w:val="00446170"/>
    <w:rsid w:val="00446934"/>
    <w:rsid w:val="00446B69"/>
    <w:rsid w:val="004516F3"/>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D78"/>
    <w:rsid w:val="00465A19"/>
    <w:rsid w:val="004660E8"/>
    <w:rsid w:val="004664BA"/>
    <w:rsid w:val="00466FB5"/>
    <w:rsid w:val="00467435"/>
    <w:rsid w:val="00467D33"/>
    <w:rsid w:val="00470E5D"/>
    <w:rsid w:val="00473B06"/>
    <w:rsid w:val="00474628"/>
    <w:rsid w:val="004757D3"/>
    <w:rsid w:val="00475E70"/>
    <w:rsid w:val="00475F6C"/>
    <w:rsid w:val="0047647F"/>
    <w:rsid w:val="00476A83"/>
    <w:rsid w:val="0047730C"/>
    <w:rsid w:val="00477378"/>
    <w:rsid w:val="00477910"/>
    <w:rsid w:val="00477B38"/>
    <w:rsid w:val="00480BEF"/>
    <w:rsid w:val="00481636"/>
    <w:rsid w:val="00481B5C"/>
    <w:rsid w:val="00482827"/>
    <w:rsid w:val="00483328"/>
    <w:rsid w:val="0048344F"/>
    <w:rsid w:val="00483E4A"/>
    <w:rsid w:val="004848D4"/>
    <w:rsid w:val="00484BBA"/>
    <w:rsid w:val="00484DB9"/>
    <w:rsid w:val="004851CE"/>
    <w:rsid w:val="00485213"/>
    <w:rsid w:val="0048572D"/>
    <w:rsid w:val="00486191"/>
    <w:rsid w:val="004872B8"/>
    <w:rsid w:val="004872FC"/>
    <w:rsid w:val="00487E47"/>
    <w:rsid w:val="00490827"/>
    <w:rsid w:val="004909A6"/>
    <w:rsid w:val="00490DA7"/>
    <w:rsid w:val="004910F6"/>
    <w:rsid w:val="00491AA7"/>
    <w:rsid w:val="004924DF"/>
    <w:rsid w:val="00492A3F"/>
    <w:rsid w:val="00492E27"/>
    <w:rsid w:val="00493B72"/>
    <w:rsid w:val="004955C2"/>
    <w:rsid w:val="00495FCC"/>
    <w:rsid w:val="00496B0B"/>
    <w:rsid w:val="00496F37"/>
    <w:rsid w:val="00497FFA"/>
    <w:rsid w:val="004A129E"/>
    <w:rsid w:val="004A2BCB"/>
    <w:rsid w:val="004A2E3C"/>
    <w:rsid w:val="004A33D2"/>
    <w:rsid w:val="004A3451"/>
    <w:rsid w:val="004A34AF"/>
    <w:rsid w:val="004A3747"/>
    <w:rsid w:val="004A3875"/>
    <w:rsid w:val="004A3B9E"/>
    <w:rsid w:val="004A3D35"/>
    <w:rsid w:val="004A487E"/>
    <w:rsid w:val="004A4E60"/>
    <w:rsid w:val="004A50C1"/>
    <w:rsid w:val="004A5673"/>
    <w:rsid w:val="004A6621"/>
    <w:rsid w:val="004A6D35"/>
    <w:rsid w:val="004A7401"/>
    <w:rsid w:val="004B0A71"/>
    <w:rsid w:val="004B1082"/>
    <w:rsid w:val="004B14D3"/>
    <w:rsid w:val="004B1689"/>
    <w:rsid w:val="004B175A"/>
    <w:rsid w:val="004B216D"/>
    <w:rsid w:val="004B2591"/>
    <w:rsid w:val="004B2AB1"/>
    <w:rsid w:val="004B4044"/>
    <w:rsid w:val="004B46FC"/>
    <w:rsid w:val="004B4BC5"/>
    <w:rsid w:val="004B577C"/>
    <w:rsid w:val="004B5BBC"/>
    <w:rsid w:val="004B5F2B"/>
    <w:rsid w:val="004B6A00"/>
    <w:rsid w:val="004B74CE"/>
    <w:rsid w:val="004B7551"/>
    <w:rsid w:val="004B7B53"/>
    <w:rsid w:val="004C0423"/>
    <w:rsid w:val="004C15A7"/>
    <w:rsid w:val="004C32D5"/>
    <w:rsid w:val="004C3547"/>
    <w:rsid w:val="004C3610"/>
    <w:rsid w:val="004C3698"/>
    <w:rsid w:val="004C417D"/>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8F3"/>
    <w:rsid w:val="004D4F67"/>
    <w:rsid w:val="004D6C61"/>
    <w:rsid w:val="004D6EB7"/>
    <w:rsid w:val="004D6EFE"/>
    <w:rsid w:val="004E00A5"/>
    <w:rsid w:val="004E0E90"/>
    <w:rsid w:val="004E1474"/>
    <w:rsid w:val="004E169E"/>
    <w:rsid w:val="004E194E"/>
    <w:rsid w:val="004E2BB0"/>
    <w:rsid w:val="004E3F66"/>
    <w:rsid w:val="004E5FD0"/>
    <w:rsid w:val="004E615F"/>
    <w:rsid w:val="004E61B5"/>
    <w:rsid w:val="004E6311"/>
    <w:rsid w:val="004E6395"/>
    <w:rsid w:val="004E6884"/>
    <w:rsid w:val="004E77B7"/>
    <w:rsid w:val="004F0134"/>
    <w:rsid w:val="004F0B68"/>
    <w:rsid w:val="004F0F17"/>
    <w:rsid w:val="004F2DBD"/>
    <w:rsid w:val="004F3C5A"/>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B95"/>
    <w:rsid w:val="00505470"/>
    <w:rsid w:val="005063CA"/>
    <w:rsid w:val="005069A9"/>
    <w:rsid w:val="00506D11"/>
    <w:rsid w:val="00507C0E"/>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2082"/>
    <w:rsid w:val="0052238F"/>
    <w:rsid w:val="005230F8"/>
    <w:rsid w:val="00523133"/>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588C"/>
    <w:rsid w:val="0053642F"/>
    <w:rsid w:val="00537102"/>
    <w:rsid w:val="00540647"/>
    <w:rsid w:val="00540957"/>
    <w:rsid w:val="00540D08"/>
    <w:rsid w:val="005418E9"/>
    <w:rsid w:val="00542160"/>
    <w:rsid w:val="00542986"/>
    <w:rsid w:val="005429B8"/>
    <w:rsid w:val="00544049"/>
    <w:rsid w:val="0054497F"/>
    <w:rsid w:val="00544D12"/>
    <w:rsid w:val="00544E37"/>
    <w:rsid w:val="0054534A"/>
    <w:rsid w:val="005455A9"/>
    <w:rsid w:val="00545E04"/>
    <w:rsid w:val="00545ECD"/>
    <w:rsid w:val="00546C34"/>
    <w:rsid w:val="00546DD3"/>
    <w:rsid w:val="005475AB"/>
    <w:rsid w:val="00547ADF"/>
    <w:rsid w:val="0055142C"/>
    <w:rsid w:val="00551C65"/>
    <w:rsid w:val="00553159"/>
    <w:rsid w:val="0055384B"/>
    <w:rsid w:val="00553EAA"/>
    <w:rsid w:val="00553FBD"/>
    <w:rsid w:val="00555EF8"/>
    <w:rsid w:val="00556ACB"/>
    <w:rsid w:val="00556FEE"/>
    <w:rsid w:val="0055707E"/>
    <w:rsid w:val="00557373"/>
    <w:rsid w:val="00557C25"/>
    <w:rsid w:val="005621DB"/>
    <w:rsid w:val="005624E1"/>
    <w:rsid w:val="00562D55"/>
    <w:rsid w:val="00562E9E"/>
    <w:rsid w:val="00562F10"/>
    <w:rsid w:val="00563318"/>
    <w:rsid w:val="0056383F"/>
    <w:rsid w:val="005640BE"/>
    <w:rsid w:val="00564574"/>
    <w:rsid w:val="005647B9"/>
    <w:rsid w:val="005658A9"/>
    <w:rsid w:val="005667BE"/>
    <w:rsid w:val="00566BDA"/>
    <w:rsid w:val="00566DF1"/>
    <w:rsid w:val="00567CCC"/>
    <w:rsid w:val="0057017A"/>
    <w:rsid w:val="005701B6"/>
    <w:rsid w:val="005705DE"/>
    <w:rsid w:val="00570912"/>
    <w:rsid w:val="00570A2D"/>
    <w:rsid w:val="00570D2F"/>
    <w:rsid w:val="0057125C"/>
    <w:rsid w:val="00571721"/>
    <w:rsid w:val="00573D13"/>
    <w:rsid w:val="005745E0"/>
    <w:rsid w:val="00574877"/>
    <w:rsid w:val="00574DF5"/>
    <w:rsid w:val="00575320"/>
    <w:rsid w:val="00580AB2"/>
    <w:rsid w:val="00580BB5"/>
    <w:rsid w:val="0058319C"/>
    <w:rsid w:val="005837ED"/>
    <w:rsid w:val="00585247"/>
    <w:rsid w:val="005855E8"/>
    <w:rsid w:val="005861D7"/>
    <w:rsid w:val="005862E2"/>
    <w:rsid w:val="0058630C"/>
    <w:rsid w:val="0058664D"/>
    <w:rsid w:val="00587ECF"/>
    <w:rsid w:val="00590391"/>
    <w:rsid w:val="005917B8"/>
    <w:rsid w:val="005917F8"/>
    <w:rsid w:val="00593982"/>
    <w:rsid w:val="00593CE0"/>
    <w:rsid w:val="00593ECC"/>
    <w:rsid w:val="00594073"/>
    <w:rsid w:val="00594B1F"/>
    <w:rsid w:val="0059502F"/>
    <w:rsid w:val="00596A61"/>
    <w:rsid w:val="00597CEC"/>
    <w:rsid w:val="005A0B4C"/>
    <w:rsid w:val="005A1117"/>
    <w:rsid w:val="005A203F"/>
    <w:rsid w:val="005A31B0"/>
    <w:rsid w:val="005A351D"/>
    <w:rsid w:val="005A3744"/>
    <w:rsid w:val="005A3D25"/>
    <w:rsid w:val="005A57B6"/>
    <w:rsid w:val="005A5822"/>
    <w:rsid w:val="005A62BF"/>
    <w:rsid w:val="005A62C5"/>
    <w:rsid w:val="005A7139"/>
    <w:rsid w:val="005B013B"/>
    <w:rsid w:val="005B0320"/>
    <w:rsid w:val="005B0D30"/>
    <w:rsid w:val="005B136E"/>
    <w:rsid w:val="005B14A8"/>
    <w:rsid w:val="005B1B41"/>
    <w:rsid w:val="005B321C"/>
    <w:rsid w:val="005B38DB"/>
    <w:rsid w:val="005B4B81"/>
    <w:rsid w:val="005B4FCE"/>
    <w:rsid w:val="005B5C53"/>
    <w:rsid w:val="005B61FF"/>
    <w:rsid w:val="005B6B74"/>
    <w:rsid w:val="005B6D6F"/>
    <w:rsid w:val="005B7B35"/>
    <w:rsid w:val="005C0396"/>
    <w:rsid w:val="005C041D"/>
    <w:rsid w:val="005C0C4B"/>
    <w:rsid w:val="005C3A14"/>
    <w:rsid w:val="005C523C"/>
    <w:rsid w:val="005C697A"/>
    <w:rsid w:val="005C78CD"/>
    <w:rsid w:val="005C7DD2"/>
    <w:rsid w:val="005C7DFD"/>
    <w:rsid w:val="005D031F"/>
    <w:rsid w:val="005D038E"/>
    <w:rsid w:val="005D0DC5"/>
    <w:rsid w:val="005D11D0"/>
    <w:rsid w:val="005D1C1E"/>
    <w:rsid w:val="005D2562"/>
    <w:rsid w:val="005D372C"/>
    <w:rsid w:val="005D3C1F"/>
    <w:rsid w:val="005D3E8A"/>
    <w:rsid w:val="005D3F60"/>
    <w:rsid w:val="005D3FCA"/>
    <w:rsid w:val="005D4505"/>
    <w:rsid w:val="005D4D17"/>
    <w:rsid w:val="005D510F"/>
    <w:rsid w:val="005D56BB"/>
    <w:rsid w:val="005D5B96"/>
    <w:rsid w:val="005D5CBA"/>
    <w:rsid w:val="005D6313"/>
    <w:rsid w:val="005D6AD1"/>
    <w:rsid w:val="005D7938"/>
    <w:rsid w:val="005E0561"/>
    <w:rsid w:val="005E09EE"/>
    <w:rsid w:val="005E1B91"/>
    <w:rsid w:val="005E25DC"/>
    <w:rsid w:val="005E2D9E"/>
    <w:rsid w:val="005E33E4"/>
    <w:rsid w:val="005E37E9"/>
    <w:rsid w:val="005E4548"/>
    <w:rsid w:val="005E4AA4"/>
    <w:rsid w:val="005E53E0"/>
    <w:rsid w:val="005E584D"/>
    <w:rsid w:val="005E7147"/>
    <w:rsid w:val="005E7431"/>
    <w:rsid w:val="005E748C"/>
    <w:rsid w:val="005E7802"/>
    <w:rsid w:val="005E7FAC"/>
    <w:rsid w:val="005F0833"/>
    <w:rsid w:val="005F133A"/>
    <w:rsid w:val="005F14EA"/>
    <w:rsid w:val="005F1A19"/>
    <w:rsid w:val="005F1BE8"/>
    <w:rsid w:val="005F2369"/>
    <w:rsid w:val="005F273F"/>
    <w:rsid w:val="005F2EE6"/>
    <w:rsid w:val="005F2F7B"/>
    <w:rsid w:val="005F31B6"/>
    <w:rsid w:val="005F3876"/>
    <w:rsid w:val="005F38E7"/>
    <w:rsid w:val="005F3C2F"/>
    <w:rsid w:val="005F3F00"/>
    <w:rsid w:val="005F48C3"/>
    <w:rsid w:val="005F4FC2"/>
    <w:rsid w:val="005F515E"/>
    <w:rsid w:val="005F579B"/>
    <w:rsid w:val="00600065"/>
    <w:rsid w:val="00602B4B"/>
    <w:rsid w:val="00602B59"/>
    <w:rsid w:val="00603C6D"/>
    <w:rsid w:val="00603F3B"/>
    <w:rsid w:val="006047CA"/>
    <w:rsid w:val="00604A94"/>
    <w:rsid w:val="00604D47"/>
    <w:rsid w:val="00605004"/>
    <w:rsid w:val="0060570D"/>
    <w:rsid w:val="00605885"/>
    <w:rsid w:val="00606E21"/>
    <w:rsid w:val="0060726C"/>
    <w:rsid w:val="006104C6"/>
    <w:rsid w:val="0061191B"/>
    <w:rsid w:val="00611A4F"/>
    <w:rsid w:val="00611E81"/>
    <w:rsid w:val="0061394C"/>
    <w:rsid w:val="00613971"/>
    <w:rsid w:val="00613DFA"/>
    <w:rsid w:val="00613F47"/>
    <w:rsid w:val="006144FB"/>
    <w:rsid w:val="00614878"/>
    <w:rsid w:val="006154D4"/>
    <w:rsid w:val="00615FD1"/>
    <w:rsid w:val="006164E6"/>
    <w:rsid w:val="0061670B"/>
    <w:rsid w:val="006202F2"/>
    <w:rsid w:val="00620EFD"/>
    <w:rsid w:val="00621B03"/>
    <w:rsid w:val="00622345"/>
    <w:rsid w:val="0062274F"/>
    <w:rsid w:val="00622B26"/>
    <w:rsid w:val="0062330F"/>
    <w:rsid w:val="0062446E"/>
    <w:rsid w:val="00624573"/>
    <w:rsid w:val="0062468E"/>
    <w:rsid w:val="00624C97"/>
    <w:rsid w:val="00624FA9"/>
    <w:rsid w:val="00626C13"/>
    <w:rsid w:val="00627A04"/>
    <w:rsid w:val="00627AC2"/>
    <w:rsid w:val="00627F6C"/>
    <w:rsid w:val="0063038E"/>
    <w:rsid w:val="00630A52"/>
    <w:rsid w:val="00630ED8"/>
    <w:rsid w:val="006318AB"/>
    <w:rsid w:val="00631B82"/>
    <w:rsid w:val="00631D7C"/>
    <w:rsid w:val="00632333"/>
    <w:rsid w:val="00632337"/>
    <w:rsid w:val="006323D1"/>
    <w:rsid w:val="00632BCD"/>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55A0"/>
    <w:rsid w:val="00646981"/>
    <w:rsid w:val="00646A98"/>
    <w:rsid w:val="00647437"/>
    <w:rsid w:val="00650198"/>
    <w:rsid w:val="0065026B"/>
    <w:rsid w:val="006507DF"/>
    <w:rsid w:val="0065080E"/>
    <w:rsid w:val="006512D6"/>
    <w:rsid w:val="006529F6"/>
    <w:rsid w:val="00652A99"/>
    <w:rsid w:val="00652AE4"/>
    <w:rsid w:val="00653C68"/>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44D4"/>
    <w:rsid w:val="006651FF"/>
    <w:rsid w:val="0066530D"/>
    <w:rsid w:val="006659C2"/>
    <w:rsid w:val="00665E59"/>
    <w:rsid w:val="006668FA"/>
    <w:rsid w:val="00666C76"/>
    <w:rsid w:val="006677AA"/>
    <w:rsid w:val="00670194"/>
    <w:rsid w:val="006704F2"/>
    <w:rsid w:val="00670EBC"/>
    <w:rsid w:val="0067105A"/>
    <w:rsid w:val="00671113"/>
    <w:rsid w:val="0067131D"/>
    <w:rsid w:val="00672037"/>
    <w:rsid w:val="00672054"/>
    <w:rsid w:val="00672629"/>
    <w:rsid w:val="0067269B"/>
    <w:rsid w:val="00672F5E"/>
    <w:rsid w:val="00673966"/>
    <w:rsid w:val="006756AE"/>
    <w:rsid w:val="00675D3B"/>
    <w:rsid w:val="00675F0D"/>
    <w:rsid w:val="006763DE"/>
    <w:rsid w:val="00676727"/>
    <w:rsid w:val="00677097"/>
    <w:rsid w:val="00677464"/>
    <w:rsid w:val="006777E3"/>
    <w:rsid w:val="00677917"/>
    <w:rsid w:val="00681AFE"/>
    <w:rsid w:val="00681B73"/>
    <w:rsid w:val="00682737"/>
    <w:rsid w:val="00682818"/>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3F2"/>
    <w:rsid w:val="00697D5D"/>
    <w:rsid w:val="006A0047"/>
    <w:rsid w:val="006A0236"/>
    <w:rsid w:val="006A05C2"/>
    <w:rsid w:val="006A0977"/>
    <w:rsid w:val="006A162F"/>
    <w:rsid w:val="006A1C86"/>
    <w:rsid w:val="006A2D28"/>
    <w:rsid w:val="006A2FB7"/>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823"/>
    <w:rsid w:val="006B090D"/>
    <w:rsid w:val="006B098B"/>
    <w:rsid w:val="006B0C2C"/>
    <w:rsid w:val="006B0C35"/>
    <w:rsid w:val="006B1634"/>
    <w:rsid w:val="006B1891"/>
    <w:rsid w:val="006B2491"/>
    <w:rsid w:val="006B282B"/>
    <w:rsid w:val="006B35F1"/>
    <w:rsid w:val="006B3724"/>
    <w:rsid w:val="006B5A1D"/>
    <w:rsid w:val="006B744A"/>
    <w:rsid w:val="006C027D"/>
    <w:rsid w:val="006C0D3D"/>
    <w:rsid w:val="006C1BA8"/>
    <w:rsid w:val="006C21F9"/>
    <w:rsid w:val="006C26DD"/>
    <w:rsid w:val="006C31F7"/>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D89"/>
    <w:rsid w:val="006E1E81"/>
    <w:rsid w:val="006E235F"/>
    <w:rsid w:val="006E2470"/>
    <w:rsid w:val="006E248C"/>
    <w:rsid w:val="006E277F"/>
    <w:rsid w:val="006E27A5"/>
    <w:rsid w:val="006E2810"/>
    <w:rsid w:val="006E2C69"/>
    <w:rsid w:val="006E3328"/>
    <w:rsid w:val="006E3747"/>
    <w:rsid w:val="006E39EE"/>
    <w:rsid w:val="006E4CDF"/>
    <w:rsid w:val="006E5A14"/>
    <w:rsid w:val="006E6962"/>
    <w:rsid w:val="006E7A8D"/>
    <w:rsid w:val="006E7B67"/>
    <w:rsid w:val="006F0303"/>
    <w:rsid w:val="006F0409"/>
    <w:rsid w:val="006F171A"/>
    <w:rsid w:val="006F1ADD"/>
    <w:rsid w:val="006F1F0A"/>
    <w:rsid w:val="006F2AD7"/>
    <w:rsid w:val="006F3CEC"/>
    <w:rsid w:val="006F47E4"/>
    <w:rsid w:val="006F4CC1"/>
    <w:rsid w:val="006F540B"/>
    <w:rsid w:val="006F55E3"/>
    <w:rsid w:val="006F62B6"/>
    <w:rsid w:val="006F68B7"/>
    <w:rsid w:val="006F77F4"/>
    <w:rsid w:val="006F7875"/>
    <w:rsid w:val="006F7A49"/>
    <w:rsid w:val="006F7A98"/>
    <w:rsid w:val="006F7DCF"/>
    <w:rsid w:val="0070034B"/>
    <w:rsid w:val="00700575"/>
    <w:rsid w:val="00700811"/>
    <w:rsid w:val="00700D57"/>
    <w:rsid w:val="00700E06"/>
    <w:rsid w:val="00701D3D"/>
    <w:rsid w:val="00702457"/>
    <w:rsid w:val="007031FE"/>
    <w:rsid w:val="00703640"/>
    <w:rsid w:val="00704315"/>
    <w:rsid w:val="007048BC"/>
    <w:rsid w:val="007053D2"/>
    <w:rsid w:val="007055ED"/>
    <w:rsid w:val="00705B1F"/>
    <w:rsid w:val="00705B73"/>
    <w:rsid w:val="007063D6"/>
    <w:rsid w:val="007068DD"/>
    <w:rsid w:val="00706B96"/>
    <w:rsid w:val="00707051"/>
    <w:rsid w:val="007070F6"/>
    <w:rsid w:val="00707829"/>
    <w:rsid w:val="00710D1C"/>
    <w:rsid w:val="00711909"/>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2E70"/>
    <w:rsid w:val="007233AD"/>
    <w:rsid w:val="00723B00"/>
    <w:rsid w:val="0072461D"/>
    <w:rsid w:val="00724668"/>
    <w:rsid w:val="0072471F"/>
    <w:rsid w:val="007248FD"/>
    <w:rsid w:val="00725C00"/>
    <w:rsid w:val="00725CAC"/>
    <w:rsid w:val="0072644C"/>
    <w:rsid w:val="007300B4"/>
    <w:rsid w:val="00730870"/>
    <w:rsid w:val="0073137B"/>
    <w:rsid w:val="0073149C"/>
    <w:rsid w:val="007319FA"/>
    <w:rsid w:val="007323AE"/>
    <w:rsid w:val="00732617"/>
    <w:rsid w:val="00732FF1"/>
    <w:rsid w:val="0073314F"/>
    <w:rsid w:val="007338E9"/>
    <w:rsid w:val="00733BA1"/>
    <w:rsid w:val="00735152"/>
    <w:rsid w:val="00735385"/>
    <w:rsid w:val="007357E0"/>
    <w:rsid w:val="00736814"/>
    <w:rsid w:val="00737697"/>
    <w:rsid w:val="00740C4B"/>
    <w:rsid w:val="00741250"/>
    <w:rsid w:val="007419B9"/>
    <w:rsid w:val="00741C3D"/>
    <w:rsid w:val="00741E70"/>
    <w:rsid w:val="00742062"/>
    <w:rsid w:val="00742197"/>
    <w:rsid w:val="00743C1D"/>
    <w:rsid w:val="00743E80"/>
    <w:rsid w:val="00744600"/>
    <w:rsid w:val="00744FB7"/>
    <w:rsid w:val="00745C6D"/>
    <w:rsid w:val="00745CDC"/>
    <w:rsid w:val="00751447"/>
    <w:rsid w:val="00751950"/>
    <w:rsid w:val="007524DE"/>
    <w:rsid w:val="00752B80"/>
    <w:rsid w:val="00752C33"/>
    <w:rsid w:val="00756075"/>
    <w:rsid w:val="00756A04"/>
    <w:rsid w:val="007575AA"/>
    <w:rsid w:val="007577CA"/>
    <w:rsid w:val="0075783D"/>
    <w:rsid w:val="0075793F"/>
    <w:rsid w:val="00757FE0"/>
    <w:rsid w:val="007605D7"/>
    <w:rsid w:val="0076067F"/>
    <w:rsid w:val="00760787"/>
    <w:rsid w:val="00760DE5"/>
    <w:rsid w:val="0076115E"/>
    <w:rsid w:val="007616FD"/>
    <w:rsid w:val="007617EA"/>
    <w:rsid w:val="007619E4"/>
    <w:rsid w:val="007624F6"/>
    <w:rsid w:val="00762C6A"/>
    <w:rsid w:val="00762E97"/>
    <w:rsid w:val="007630E0"/>
    <w:rsid w:val="00763284"/>
    <w:rsid w:val="007633A3"/>
    <w:rsid w:val="00765F5F"/>
    <w:rsid w:val="00770865"/>
    <w:rsid w:val="00770960"/>
    <w:rsid w:val="007711C3"/>
    <w:rsid w:val="00771C17"/>
    <w:rsid w:val="00771E75"/>
    <w:rsid w:val="00772E15"/>
    <w:rsid w:val="007735A8"/>
    <w:rsid w:val="007750B5"/>
    <w:rsid w:val="0077514D"/>
    <w:rsid w:val="007753CE"/>
    <w:rsid w:val="0077569D"/>
    <w:rsid w:val="00775DA5"/>
    <w:rsid w:val="00775FF6"/>
    <w:rsid w:val="007760C9"/>
    <w:rsid w:val="00776409"/>
    <w:rsid w:val="00777B28"/>
    <w:rsid w:val="00777FAA"/>
    <w:rsid w:val="00780129"/>
    <w:rsid w:val="0078088A"/>
    <w:rsid w:val="00780FE9"/>
    <w:rsid w:val="00781EE7"/>
    <w:rsid w:val="00781F38"/>
    <w:rsid w:val="00784493"/>
    <w:rsid w:val="007844FA"/>
    <w:rsid w:val="007848DC"/>
    <w:rsid w:val="007855DA"/>
    <w:rsid w:val="00786319"/>
    <w:rsid w:val="00786F24"/>
    <w:rsid w:val="007875F7"/>
    <w:rsid w:val="0079026C"/>
    <w:rsid w:val="00790AFF"/>
    <w:rsid w:val="00790DB6"/>
    <w:rsid w:val="007917D2"/>
    <w:rsid w:val="00791EBC"/>
    <w:rsid w:val="007929EF"/>
    <w:rsid w:val="007940E5"/>
    <w:rsid w:val="00797196"/>
    <w:rsid w:val="007A1387"/>
    <w:rsid w:val="007A1698"/>
    <w:rsid w:val="007A2638"/>
    <w:rsid w:val="007A3D5A"/>
    <w:rsid w:val="007A4945"/>
    <w:rsid w:val="007A54BB"/>
    <w:rsid w:val="007A5591"/>
    <w:rsid w:val="007A5DCA"/>
    <w:rsid w:val="007A5E05"/>
    <w:rsid w:val="007A622E"/>
    <w:rsid w:val="007A7424"/>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301"/>
    <w:rsid w:val="007B682F"/>
    <w:rsid w:val="007B72FF"/>
    <w:rsid w:val="007B759C"/>
    <w:rsid w:val="007B7CE1"/>
    <w:rsid w:val="007C042A"/>
    <w:rsid w:val="007C1302"/>
    <w:rsid w:val="007C1F2E"/>
    <w:rsid w:val="007C21D7"/>
    <w:rsid w:val="007C3A0D"/>
    <w:rsid w:val="007C3B32"/>
    <w:rsid w:val="007C413D"/>
    <w:rsid w:val="007C4165"/>
    <w:rsid w:val="007C4D7F"/>
    <w:rsid w:val="007C520C"/>
    <w:rsid w:val="007C552D"/>
    <w:rsid w:val="007C5641"/>
    <w:rsid w:val="007C57BB"/>
    <w:rsid w:val="007C6A5D"/>
    <w:rsid w:val="007C6B80"/>
    <w:rsid w:val="007C6EAE"/>
    <w:rsid w:val="007C7451"/>
    <w:rsid w:val="007C7CD9"/>
    <w:rsid w:val="007D1CDB"/>
    <w:rsid w:val="007D1DBC"/>
    <w:rsid w:val="007D207F"/>
    <w:rsid w:val="007D20F0"/>
    <w:rsid w:val="007D34EB"/>
    <w:rsid w:val="007D4A80"/>
    <w:rsid w:val="007D4E2E"/>
    <w:rsid w:val="007D56F3"/>
    <w:rsid w:val="007D5A95"/>
    <w:rsid w:val="007D63E9"/>
    <w:rsid w:val="007D713C"/>
    <w:rsid w:val="007D7E3F"/>
    <w:rsid w:val="007D7EDC"/>
    <w:rsid w:val="007E0D04"/>
    <w:rsid w:val="007E0FF7"/>
    <w:rsid w:val="007E119E"/>
    <w:rsid w:val="007E2349"/>
    <w:rsid w:val="007E3220"/>
    <w:rsid w:val="007E3912"/>
    <w:rsid w:val="007E39EF"/>
    <w:rsid w:val="007E4869"/>
    <w:rsid w:val="007E5C64"/>
    <w:rsid w:val="007E5D70"/>
    <w:rsid w:val="007E6A7A"/>
    <w:rsid w:val="007E6B4A"/>
    <w:rsid w:val="007E6D04"/>
    <w:rsid w:val="007E7A64"/>
    <w:rsid w:val="007E7CB3"/>
    <w:rsid w:val="007F0AED"/>
    <w:rsid w:val="007F1078"/>
    <w:rsid w:val="007F2AE8"/>
    <w:rsid w:val="007F2B8E"/>
    <w:rsid w:val="007F3169"/>
    <w:rsid w:val="007F36AD"/>
    <w:rsid w:val="007F405A"/>
    <w:rsid w:val="007F475B"/>
    <w:rsid w:val="007F4B7A"/>
    <w:rsid w:val="007F51BF"/>
    <w:rsid w:val="007F596E"/>
    <w:rsid w:val="007F7601"/>
    <w:rsid w:val="0080050D"/>
    <w:rsid w:val="00800DE7"/>
    <w:rsid w:val="00801988"/>
    <w:rsid w:val="0080293E"/>
    <w:rsid w:val="00802FEB"/>
    <w:rsid w:val="0080351E"/>
    <w:rsid w:val="00803CD2"/>
    <w:rsid w:val="008041F5"/>
    <w:rsid w:val="0080456C"/>
    <w:rsid w:val="00805B4C"/>
    <w:rsid w:val="00806346"/>
    <w:rsid w:val="00806B64"/>
    <w:rsid w:val="0080738A"/>
    <w:rsid w:val="00810C2E"/>
    <w:rsid w:val="00812E5C"/>
    <w:rsid w:val="00813443"/>
    <w:rsid w:val="00813602"/>
    <w:rsid w:val="0081367B"/>
    <w:rsid w:val="0081369E"/>
    <w:rsid w:val="00814587"/>
    <w:rsid w:val="00814A41"/>
    <w:rsid w:val="00815277"/>
    <w:rsid w:val="00815E49"/>
    <w:rsid w:val="00816897"/>
    <w:rsid w:val="00816A10"/>
    <w:rsid w:val="00816F45"/>
    <w:rsid w:val="00817107"/>
    <w:rsid w:val="00817AA1"/>
    <w:rsid w:val="008200F5"/>
    <w:rsid w:val="00820AD1"/>
    <w:rsid w:val="008215BA"/>
    <w:rsid w:val="008220DF"/>
    <w:rsid w:val="00822FA7"/>
    <w:rsid w:val="00823588"/>
    <w:rsid w:val="00823F03"/>
    <w:rsid w:val="00823FD7"/>
    <w:rsid w:val="00824835"/>
    <w:rsid w:val="00824851"/>
    <w:rsid w:val="00825EE0"/>
    <w:rsid w:val="00826080"/>
    <w:rsid w:val="0082608B"/>
    <w:rsid w:val="008262EC"/>
    <w:rsid w:val="00826932"/>
    <w:rsid w:val="008269DF"/>
    <w:rsid w:val="00826A26"/>
    <w:rsid w:val="008277D0"/>
    <w:rsid w:val="00827A33"/>
    <w:rsid w:val="0083079D"/>
    <w:rsid w:val="00830FAF"/>
    <w:rsid w:val="008311C3"/>
    <w:rsid w:val="00831CB1"/>
    <w:rsid w:val="008332AF"/>
    <w:rsid w:val="008332B8"/>
    <w:rsid w:val="008333D1"/>
    <w:rsid w:val="00833F75"/>
    <w:rsid w:val="008355CB"/>
    <w:rsid w:val="0083581F"/>
    <w:rsid w:val="008359CB"/>
    <w:rsid w:val="008364E0"/>
    <w:rsid w:val="00837B91"/>
    <w:rsid w:val="00837F09"/>
    <w:rsid w:val="0084133A"/>
    <w:rsid w:val="00841B7B"/>
    <w:rsid w:val="0084258F"/>
    <w:rsid w:val="00842808"/>
    <w:rsid w:val="00843B31"/>
    <w:rsid w:val="00844854"/>
    <w:rsid w:val="00844D21"/>
    <w:rsid w:val="0084615B"/>
    <w:rsid w:val="00846487"/>
    <w:rsid w:val="008465C5"/>
    <w:rsid w:val="00846A0A"/>
    <w:rsid w:val="00846E3A"/>
    <w:rsid w:val="008476D8"/>
    <w:rsid w:val="008506A9"/>
    <w:rsid w:val="00850E6C"/>
    <w:rsid w:val="00850F35"/>
    <w:rsid w:val="00851354"/>
    <w:rsid w:val="008519C2"/>
    <w:rsid w:val="00852AA0"/>
    <w:rsid w:val="00853C07"/>
    <w:rsid w:val="00853D0D"/>
    <w:rsid w:val="0085560B"/>
    <w:rsid w:val="008563CA"/>
    <w:rsid w:val="00856470"/>
    <w:rsid w:val="0085756E"/>
    <w:rsid w:val="00857E7B"/>
    <w:rsid w:val="00857F2E"/>
    <w:rsid w:val="008610A4"/>
    <w:rsid w:val="00861E50"/>
    <w:rsid w:val="00863643"/>
    <w:rsid w:val="00863AA9"/>
    <w:rsid w:val="00863C1B"/>
    <w:rsid w:val="00863D9A"/>
    <w:rsid w:val="00864390"/>
    <w:rsid w:val="008644FB"/>
    <w:rsid w:val="008657D6"/>
    <w:rsid w:val="00866254"/>
    <w:rsid w:val="00866503"/>
    <w:rsid w:val="008667E3"/>
    <w:rsid w:val="008668E5"/>
    <w:rsid w:val="00870373"/>
    <w:rsid w:val="008709A4"/>
    <w:rsid w:val="00870C0D"/>
    <w:rsid w:val="0087106C"/>
    <w:rsid w:val="00871410"/>
    <w:rsid w:val="00871412"/>
    <w:rsid w:val="008728E5"/>
    <w:rsid w:val="00873AD0"/>
    <w:rsid w:val="00874201"/>
    <w:rsid w:val="008748E4"/>
    <w:rsid w:val="00874F5F"/>
    <w:rsid w:val="00874FB0"/>
    <w:rsid w:val="00875E97"/>
    <w:rsid w:val="008761A1"/>
    <w:rsid w:val="00876A7E"/>
    <w:rsid w:val="00880326"/>
    <w:rsid w:val="00880A5C"/>
    <w:rsid w:val="00881201"/>
    <w:rsid w:val="008831D7"/>
    <w:rsid w:val="00883386"/>
    <w:rsid w:val="008838C5"/>
    <w:rsid w:val="00883DF0"/>
    <w:rsid w:val="008853E8"/>
    <w:rsid w:val="0088571A"/>
    <w:rsid w:val="00885EA7"/>
    <w:rsid w:val="00885FA1"/>
    <w:rsid w:val="00886635"/>
    <w:rsid w:val="00886EA0"/>
    <w:rsid w:val="00887C08"/>
    <w:rsid w:val="00890700"/>
    <w:rsid w:val="00891039"/>
    <w:rsid w:val="00891106"/>
    <w:rsid w:val="0089180F"/>
    <w:rsid w:val="0089237A"/>
    <w:rsid w:val="00892B68"/>
    <w:rsid w:val="00892B85"/>
    <w:rsid w:val="00892BBA"/>
    <w:rsid w:val="00892BE3"/>
    <w:rsid w:val="0089351A"/>
    <w:rsid w:val="0089353F"/>
    <w:rsid w:val="0089386D"/>
    <w:rsid w:val="00893E28"/>
    <w:rsid w:val="00893F87"/>
    <w:rsid w:val="00894055"/>
    <w:rsid w:val="00894F81"/>
    <w:rsid w:val="00894FB8"/>
    <w:rsid w:val="008950FC"/>
    <w:rsid w:val="00896396"/>
    <w:rsid w:val="00896888"/>
    <w:rsid w:val="00896A88"/>
    <w:rsid w:val="00897AF3"/>
    <w:rsid w:val="00897B28"/>
    <w:rsid w:val="008A1AEE"/>
    <w:rsid w:val="008A1DE8"/>
    <w:rsid w:val="008A1F4D"/>
    <w:rsid w:val="008A2290"/>
    <w:rsid w:val="008A2B57"/>
    <w:rsid w:val="008A2BD0"/>
    <w:rsid w:val="008A2C61"/>
    <w:rsid w:val="008A590C"/>
    <w:rsid w:val="008A700C"/>
    <w:rsid w:val="008A7351"/>
    <w:rsid w:val="008A75D6"/>
    <w:rsid w:val="008A7819"/>
    <w:rsid w:val="008A7899"/>
    <w:rsid w:val="008B0081"/>
    <w:rsid w:val="008B07FB"/>
    <w:rsid w:val="008B0D1E"/>
    <w:rsid w:val="008B252B"/>
    <w:rsid w:val="008B26BA"/>
    <w:rsid w:val="008B2A9D"/>
    <w:rsid w:val="008B2EC4"/>
    <w:rsid w:val="008B315E"/>
    <w:rsid w:val="008B3469"/>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78D1"/>
    <w:rsid w:val="008C7FAF"/>
    <w:rsid w:val="008D0467"/>
    <w:rsid w:val="008D12F1"/>
    <w:rsid w:val="008D1A6F"/>
    <w:rsid w:val="008D1B75"/>
    <w:rsid w:val="008D2E64"/>
    <w:rsid w:val="008D37AF"/>
    <w:rsid w:val="008D5088"/>
    <w:rsid w:val="008D5235"/>
    <w:rsid w:val="008D5361"/>
    <w:rsid w:val="008D56E4"/>
    <w:rsid w:val="008D5BA1"/>
    <w:rsid w:val="008D6362"/>
    <w:rsid w:val="008D77A4"/>
    <w:rsid w:val="008D7875"/>
    <w:rsid w:val="008E0357"/>
    <w:rsid w:val="008E1250"/>
    <w:rsid w:val="008E1316"/>
    <w:rsid w:val="008E354A"/>
    <w:rsid w:val="008E382B"/>
    <w:rsid w:val="008E5D22"/>
    <w:rsid w:val="008E63E5"/>
    <w:rsid w:val="008E6FF6"/>
    <w:rsid w:val="008E71B5"/>
    <w:rsid w:val="008E71CC"/>
    <w:rsid w:val="008E750B"/>
    <w:rsid w:val="008E7538"/>
    <w:rsid w:val="008E7572"/>
    <w:rsid w:val="008E7A7B"/>
    <w:rsid w:val="008E7C88"/>
    <w:rsid w:val="008E7CEA"/>
    <w:rsid w:val="008F1785"/>
    <w:rsid w:val="008F17C0"/>
    <w:rsid w:val="008F187F"/>
    <w:rsid w:val="008F1927"/>
    <w:rsid w:val="008F1B99"/>
    <w:rsid w:val="008F1D3A"/>
    <w:rsid w:val="008F2ECC"/>
    <w:rsid w:val="008F3A58"/>
    <w:rsid w:val="008F3BF8"/>
    <w:rsid w:val="008F445F"/>
    <w:rsid w:val="008F462C"/>
    <w:rsid w:val="008F4CFA"/>
    <w:rsid w:val="008F52FE"/>
    <w:rsid w:val="008F70F4"/>
    <w:rsid w:val="008F7C23"/>
    <w:rsid w:val="00900692"/>
    <w:rsid w:val="009013D3"/>
    <w:rsid w:val="00901AC7"/>
    <w:rsid w:val="00901D57"/>
    <w:rsid w:val="00901FCA"/>
    <w:rsid w:val="009034BC"/>
    <w:rsid w:val="009047EE"/>
    <w:rsid w:val="009051D8"/>
    <w:rsid w:val="0090539A"/>
    <w:rsid w:val="00905D04"/>
    <w:rsid w:val="00907CB6"/>
    <w:rsid w:val="009104D3"/>
    <w:rsid w:val="00910C6C"/>
    <w:rsid w:val="00910EA6"/>
    <w:rsid w:val="00912C8F"/>
    <w:rsid w:val="00913B1A"/>
    <w:rsid w:val="0091409F"/>
    <w:rsid w:val="009144BE"/>
    <w:rsid w:val="00915B53"/>
    <w:rsid w:val="00915C79"/>
    <w:rsid w:val="009172D8"/>
    <w:rsid w:val="009174A5"/>
    <w:rsid w:val="00917642"/>
    <w:rsid w:val="00917913"/>
    <w:rsid w:val="00920086"/>
    <w:rsid w:val="00920E28"/>
    <w:rsid w:val="00921617"/>
    <w:rsid w:val="0092171B"/>
    <w:rsid w:val="00922873"/>
    <w:rsid w:val="00922E35"/>
    <w:rsid w:val="00923E60"/>
    <w:rsid w:val="00924030"/>
    <w:rsid w:val="0092441E"/>
    <w:rsid w:val="0092445B"/>
    <w:rsid w:val="0092469F"/>
    <w:rsid w:val="00924959"/>
    <w:rsid w:val="00926182"/>
    <w:rsid w:val="00926EE0"/>
    <w:rsid w:val="00927624"/>
    <w:rsid w:val="00931467"/>
    <w:rsid w:val="00931B87"/>
    <w:rsid w:val="00932027"/>
    <w:rsid w:val="00932910"/>
    <w:rsid w:val="009331B4"/>
    <w:rsid w:val="00933762"/>
    <w:rsid w:val="00933B05"/>
    <w:rsid w:val="00933BB8"/>
    <w:rsid w:val="00933C86"/>
    <w:rsid w:val="00933FCF"/>
    <w:rsid w:val="0093482C"/>
    <w:rsid w:val="00934CB3"/>
    <w:rsid w:val="00934D3B"/>
    <w:rsid w:val="00935D8E"/>
    <w:rsid w:val="00936086"/>
    <w:rsid w:val="0093636F"/>
    <w:rsid w:val="00937538"/>
    <w:rsid w:val="00937F6C"/>
    <w:rsid w:val="00940585"/>
    <w:rsid w:val="0094182F"/>
    <w:rsid w:val="00941A12"/>
    <w:rsid w:val="00941CEE"/>
    <w:rsid w:val="00941F09"/>
    <w:rsid w:val="00942236"/>
    <w:rsid w:val="009423EC"/>
    <w:rsid w:val="00942748"/>
    <w:rsid w:val="00942A33"/>
    <w:rsid w:val="00943927"/>
    <w:rsid w:val="00943CA6"/>
    <w:rsid w:val="00943D7A"/>
    <w:rsid w:val="00944A8D"/>
    <w:rsid w:val="00944E41"/>
    <w:rsid w:val="00944E8C"/>
    <w:rsid w:val="0094518E"/>
    <w:rsid w:val="009460A8"/>
    <w:rsid w:val="00946335"/>
    <w:rsid w:val="00946947"/>
    <w:rsid w:val="0095013F"/>
    <w:rsid w:val="0095084C"/>
    <w:rsid w:val="009509A0"/>
    <w:rsid w:val="00950D92"/>
    <w:rsid w:val="0095159D"/>
    <w:rsid w:val="0095289F"/>
    <w:rsid w:val="00952998"/>
    <w:rsid w:val="00953311"/>
    <w:rsid w:val="00953390"/>
    <w:rsid w:val="00953942"/>
    <w:rsid w:val="009548E8"/>
    <w:rsid w:val="00954A27"/>
    <w:rsid w:val="00955F03"/>
    <w:rsid w:val="00955FF9"/>
    <w:rsid w:val="0095619D"/>
    <w:rsid w:val="00956328"/>
    <w:rsid w:val="009569EB"/>
    <w:rsid w:val="009575E8"/>
    <w:rsid w:val="00960135"/>
    <w:rsid w:val="00960349"/>
    <w:rsid w:val="00960A71"/>
    <w:rsid w:val="00960AE7"/>
    <w:rsid w:val="00960C4C"/>
    <w:rsid w:val="00961806"/>
    <w:rsid w:val="00962385"/>
    <w:rsid w:val="00962AEF"/>
    <w:rsid w:val="00962F26"/>
    <w:rsid w:val="0096308D"/>
    <w:rsid w:val="00963514"/>
    <w:rsid w:val="00963636"/>
    <w:rsid w:val="00963F27"/>
    <w:rsid w:val="00963FD6"/>
    <w:rsid w:val="00964BB4"/>
    <w:rsid w:val="00964CD9"/>
    <w:rsid w:val="009669CE"/>
    <w:rsid w:val="00967088"/>
    <w:rsid w:val="00967800"/>
    <w:rsid w:val="0096786E"/>
    <w:rsid w:val="00967A78"/>
    <w:rsid w:val="00967D9B"/>
    <w:rsid w:val="00970196"/>
    <w:rsid w:val="00970230"/>
    <w:rsid w:val="009703EA"/>
    <w:rsid w:val="00970689"/>
    <w:rsid w:val="00971692"/>
    <w:rsid w:val="00971F2E"/>
    <w:rsid w:val="009726D5"/>
    <w:rsid w:val="009728C5"/>
    <w:rsid w:val="00973146"/>
    <w:rsid w:val="009734E1"/>
    <w:rsid w:val="00973BFD"/>
    <w:rsid w:val="00973D18"/>
    <w:rsid w:val="009747A3"/>
    <w:rsid w:val="00974BC4"/>
    <w:rsid w:val="00975422"/>
    <w:rsid w:val="00975906"/>
    <w:rsid w:val="0097686B"/>
    <w:rsid w:val="00977D3C"/>
    <w:rsid w:val="00977E43"/>
    <w:rsid w:val="00981648"/>
    <w:rsid w:val="00981AF5"/>
    <w:rsid w:val="00982297"/>
    <w:rsid w:val="00983487"/>
    <w:rsid w:val="009834C0"/>
    <w:rsid w:val="00983762"/>
    <w:rsid w:val="00983F31"/>
    <w:rsid w:val="009847BF"/>
    <w:rsid w:val="00985435"/>
    <w:rsid w:val="00985751"/>
    <w:rsid w:val="009857D5"/>
    <w:rsid w:val="0098595B"/>
    <w:rsid w:val="0098635D"/>
    <w:rsid w:val="009864CE"/>
    <w:rsid w:val="0098795E"/>
    <w:rsid w:val="00987B5B"/>
    <w:rsid w:val="00987F1C"/>
    <w:rsid w:val="009908C4"/>
    <w:rsid w:val="00991714"/>
    <w:rsid w:val="00991AC7"/>
    <w:rsid w:val="00991CD4"/>
    <w:rsid w:val="009920C4"/>
    <w:rsid w:val="0099559E"/>
    <w:rsid w:val="00995A6C"/>
    <w:rsid w:val="00997CC0"/>
    <w:rsid w:val="009A066B"/>
    <w:rsid w:val="009A0B87"/>
    <w:rsid w:val="009A1166"/>
    <w:rsid w:val="009A15D8"/>
    <w:rsid w:val="009A1709"/>
    <w:rsid w:val="009A1936"/>
    <w:rsid w:val="009A2618"/>
    <w:rsid w:val="009A3193"/>
    <w:rsid w:val="009A34F6"/>
    <w:rsid w:val="009A36BB"/>
    <w:rsid w:val="009A376A"/>
    <w:rsid w:val="009A3AD3"/>
    <w:rsid w:val="009A44AC"/>
    <w:rsid w:val="009A44C6"/>
    <w:rsid w:val="009A47BB"/>
    <w:rsid w:val="009A4AED"/>
    <w:rsid w:val="009A4B68"/>
    <w:rsid w:val="009A4C08"/>
    <w:rsid w:val="009A4C0E"/>
    <w:rsid w:val="009A54D6"/>
    <w:rsid w:val="009A55CB"/>
    <w:rsid w:val="009A5CEE"/>
    <w:rsid w:val="009A5F06"/>
    <w:rsid w:val="009A6368"/>
    <w:rsid w:val="009A7082"/>
    <w:rsid w:val="009A7FD4"/>
    <w:rsid w:val="009B00D0"/>
    <w:rsid w:val="009B1620"/>
    <w:rsid w:val="009B235C"/>
    <w:rsid w:val="009B4896"/>
    <w:rsid w:val="009B49FE"/>
    <w:rsid w:val="009B5F72"/>
    <w:rsid w:val="009B7C11"/>
    <w:rsid w:val="009B7F75"/>
    <w:rsid w:val="009C0235"/>
    <w:rsid w:val="009C0E26"/>
    <w:rsid w:val="009C149D"/>
    <w:rsid w:val="009C1FC2"/>
    <w:rsid w:val="009C2386"/>
    <w:rsid w:val="009C2948"/>
    <w:rsid w:val="009C3180"/>
    <w:rsid w:val="009C4211"/>
    <w:rsid w:val="009C4E6A"/>
    <w:rsid w:val="009C4EAA"/>
    <w:rsid w:val="009C6634"/>
    <w:rsid w:val="009C6F19"/>
    <w:rsid w:val="009C7D7D"/>
    <w:rsid w:val="009D007C"/>
    <w:rsid w:val="009D08E4"/>
    <w:rsid w:val="009D1D2B"/>
    <w:rsid w:val="009D1E94"/>
    <w:rsid w:val="009D2735"/>
    <w:rsid w:val="009D2840"/>
    <w:rsid w:val="009D298F"/>
    <w:rsid w:val="009D29F4"/>
    <w:rsid w:val="009D3128"/>
    <w:rsid w:val="009D3289"/>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683"/>
    <w:rsid w:val="009E6FC4"/>
    <w:rsid w:val="009F013C"/>
    <w:rsid w:val="009F1108"/>
    <w:rsid w:val="009F139E"/>
    <w:rsid w:val="009F154E"/>
    <w:rsid w:val="009F1AFE"/>
    <w:rsid w:val="009F1BFD"/>
    <w:rsid w:val="009F1E28"/>
    <w:rsid w:val="009F3B2D"/>
    <w:rsid w:val="009F3E43"/>
    <w:rsid w:val="009F412A"/>
    <w:rsid w:val="009F44AB"/>
    <w:rsid w:val="009F4FF1"/>
    <w:rsid w:val="009F5788"/>
    <w:rsid w:val="009F5821"/>
    <w:rsid w:val="009F690E"/>
    <w:rsid w:val="009F6CF1"/>
    <w:rsid w:val="009F755A"/>
    <w:rsid w:val="009F7BAD"/>
    <w:rsid w:val="009F7BE2"/>
    <w:rsid w:val="009F7D5C"/>
    <w:rsid w:val="00A00BAD"/>
    <w:rsid w:val="00A01279"/>
    <w:rsid w:val="00A023F5"/>
    <w:rsid w:val="00A02731"/>
    <w:rsid w:val="00A0276D"/>
    <w:rsid w:val="00A02BEE"/>
    <w:rsid w:val="00A0385F"/>
    <w:rsid w:val="00A038C1"/>
    <w:rsid w:val="00A04DC8"/>
    <w:rsid w:val="00A052C3"/>
    <w:rsid w:val="00A05CE9"/>
    <w:rsid w:val="00A066FD"/>
    <w:rsid w:val="00A071A7"/>
    <w:rsid w:val="00A07CE1"/>
    <w:rsid w:val="00A100F6"/>
    <w:rsid w:val="00A104C8"/>
    <w:rsid w:val="00A114E9"/>
    <w:rsid w:val="00A1179D"/>
    <w:rsid w:val="00A11DC3"/>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5375"/>
    <w:rsid w:val="00A26C2C"/>
    <w:rsid w:val="00A26DBE"/>
    <w:rsid w:val="00A2776B"/>
    <w:rsid w:val="00A27AFB"/>
    <w:rsid w:val="00A27B16"/>
    <w:rsid w:val="00A3043A"/>
    <w:rsid w:val="00A304C9"/>
    <w:rsid w:val="00A30720"/>
    <w:rsid w:val="00A31470"/>
    <w:rsid w:val="00A31EBA"/>
    <w:rsid w:val="00A32506"/>
    <w:rsid w:val="00A32CDF"/>
    <w:rsid w:val="00A3379F"/>
    <w:rsid w:val="00A33E35"/>
    <w:rsid w:val="00A363E3"/>
    <w:rsid w:val="00A36B8F"/>
    <w:rsid w:val="00A370F5"/>
    <w:rsid w:val="00A37A2C"/>
    <w:rsid w:val="00A37DEC"/>
    <w:rsid w:val="00A37F59"/>
    <w:rsid w:val="00A40129"/>
    <w:rsid w:val="00A402D9"/>
    <w:rsid w:val="00A403B1"/>
    <w:rsid w:val="00A403E3"/>
    <w:rsid w:val="00A40939"/>
    <w:rsid w:val="00A413F6"/>
    <w:rsid w:val="00A42B17"/>
    <w:rsid w:val="00A433C6"/>
    <w:rsid w:val="00A439F6"/>
    <w:rsid w:val="00A43C5D"/>
    <w:rsid w:val="00A44C70"/>
    <w:rsid w:val="00A450F8"/>
    <w:rsid w:val="00A4686F"/>
    <w:rsid w:val="00A46880"/>
    <w:rsid w:val="00A472C9"/>
    <w:rsid w:val="00A4775C"/>
    <w:rsid w:val="00A50099"/>
    <w:rsid w:val="00A504BC"/>
    <w:rsid w:val="00A522DE"/>
    <w:rsid w:val="00A538BF"/>
    <w:rsid w:val="00A540A3"/>
    <w:rsid w:val="00A54304"/>
    <w:rsid w:val="00A559D9"/>
    <w:rsid w:val="00A57126"/>
    <w:rsid w:val="00A57646"/>
    <w:rsid w:val="00A603E9"/>
    <w:rsid w:val="00A6100F"/>
    <w:rsid w:val="00A61453"/>
    <w:rsid w:val="00A61B49"/>
    <w:rsid w:val="00A61E51"/>
    <w:rsid w:val="00A62FEF"/>
    <w:rsid w:val="00A63266"/>
    <w:rsid w:val="00A64173"/>
    <w:rsid w:val="00A64EC2"/>
    <w:rsid w:val="00A65E79"/>
    <w:rsid w:val="00A66091"/>
    <w:rsid w:val="00A66FF2"/>
    <w:rsid w:val="00A7007D"/>
    <w:rsid w:val="00A70357"/>
    <w:rsid w:val="00A710CC"/>
    <w:rsid w:val="00A71539"/>
    <w:rsid w:val="00A71DD1"/>
    <w:rsid w:val="00A73309"/>
    <w:rsid w:val="00A735B0"/>
    <w:rsid w:val="00A73930"/>
    <w:rsid w:val="00A73C2D"/>
    <w:rsid w:val="00A73DF1"/>
    <w:rsid w:val="00A74C6D"/>
    <w:rsid w:val="00A75549"/>
    <w:rsid w:val="00A757E0"/>
    <w:rsid w:val="00A762D9"/>
    <w:rsid w:val="00A76800"/>
    <w:rsid w:val="00A77AB1"/>
    <w:rsid w:val="00A77D1B"/>
    <w:rsid w:val="00A8053D"/>
    <w:rsid w:val="00A811F0"/>
    <w:rsid w:val="00A82F13"/>
    <w:rsid w:val="00A839FA"/>
    <w:rsid w:val="00A83E15"/>
    <w:rsid w:val="00A84905"/>
    <w:rsid w:val="00A85DD8"/>
    <w:rsid w:val="00A85F2D"/>
    <w:rsid w:val="00A85F9E"/>
    <w:rsid w:val="00A862D0"/>
    <w:rsid w:val="00A86F44"/>
    <w:rsid w:val="00A87165"/>
    <w:rsid w:val="00A923DC"/>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1C9"/>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1E4"/>
    <w:rsid w:val="00AB6C97"/>
    <w:rsid w:val="00AB79D0"/>
    <w:rsid w:val="00AB7CA5"/>
    <w:rsid w:val="00AC0442"/>
    <w:rsid w:val="00AC1129"/>
    <w:rsid w:val="00AC130D"/>
    <w:rsid w:val="00AC1609"/>
    <w:rsid w:val="00AC2629"/>
    <w:rsid w:val="00AC269B"/>
    <w:rsid w:val="00AC284A"/>
    <w:rsid w:val="00AC2AB1"/>
    <w:rsid w:val="00AC3B0A"/>
    <w:rsid w:val="00AC5E11"/>
    <w:rsid w:val="00AC6E18"/>
    <w:rsid w:val="00AC74C6"/>
    <w:rsid w:val="00AD03D2"/>
    <w:rsid w:val="00AD0ABA"/>
    <w:rsid w:val="00AD1308"/>
    <w:rsid w:val="00AD2376"/>
    <w:rsid w:val="00AD3447"/>
    <w:rsid w:val="00AD404B"/>
    <w:rsid w:val="00AD4397"/>
    <w:rsid w:val="00AD4BC3"/>
    <w:rsid w:val="00AD4ECF"/>
    <w:rsid w:val="00AD529A"/>
    <w:rsid w:val="00AD5852"/>
    <w:rsid w:val="00AD58B6"/>
    <w:rsid w:val="00AD5C5B"/>
    <w:rsid w:val="00AD70B8"/>
    <w:rsid w:val="00AE11AA"/>
    <w:rsid w:val="00AE2113"/>
    <w:rsid w:val="00AE248D"/>
    <w:rsid w:val="00AE24F4"/>
    <w:rsid w:val="00AE2A8A"/>
    <w:rsid w:val="00AE2DBA"/>
    <w:rsid w:val="00AE2E94"/>
    <w:rsid w:val="00AE3FE5"/>
    <w:rsid w:val="00AE4AB6"/>
    <w:rsid w:val="00AE52F8"/>
    <w:rsid w:val="00AE5F26"/>
    <w:rsid w:val="00AE60FE"/>
    <w:rsid w:val="00AE63B6"/>
    <w:rsid w:val="00AE671C"/>
    <w:rsid w:val="00AE6C10"/>
    <w:rsid w:val="00AE6C6E"/>
    <w:rsid w:val="00AE72DC"/>
    <w:rsid w:val="00AE7665"/>
    <w:rsid w:val="00AE7AEC"/>
    <w:rsid w:val="00AE7B78"/>
    <w:rsid w:val="00AF0CDF"/>
    <w:rsid w:val="00AF1606"/>
    <w:rsid w:val="00AF194C"/>
    <w:rsid w:val="00AF1A60"/>
    <w:rsid w:val="00AF3664"/>
    <w:rsid w:val="00AF3700"/>
    <w:rsid w:val="00AF453B"/>
    <w:rsid w:val="00AF532E"/>
    <w:rsid w:val="00AF5374"/>
    <w:rsid w:val="00AF6628"/>
    <w:rsid w:val="00AF737E"/>
    <w:rsid w:val="00B00BC8"/>
    <w:rsid w:val="00B00FEA"/>
    <w:rsid w:val="00B0150E"/>
    <w:rsid w:val="00B0164D"/>
    <w:rsid w:val="00B0195F"/>
    <w:rsid w:val="00B0217B"/>
    <w:rsid w:val="00B023CE"/>
    <w:rsid w:val="00B024E3"/>
    <w:rsid w:val="00B02A14"/>
    <w:rsid w:val="00B02BA1"/>
    <w:rsid w:val="00B040CB"/>
    <w:rsid w:val="00B060FC"/>
    <w:rsid w:val="00B067C8"/>
    <w:rsid w:val="00B06A4B"/>
    <w:rsid w:val="00B07053"/>
    <w:rsid w:val="00B077D6"/>
    <w:rsid w:val="00B10121"/>
    <w:rsid w:val="00B10155"/>
    <w:rsid w:val="00B113E0"/>
    <w:rsid w:val="00B11FED"/>
    <w:rsid w:val="00B126D8"/>
    <w:rsid w:val="00B12BE5"/>
    <w:rsid w:val="00B12EE0"/>
    <w:rsid w:val="00B135E7"/>
    <w:rsid w:val="00B13872"/>
    <w:rsid w:val="00B139FD"/>
    <w:rsid w:val="00B143CC"/>
    <w:rsid w:val="00B15F32"/>
    <w:rsid w:val="00B16A73"/>
    <w:rsid w:val="00B16C14"/>
    <w:rsid w:val="00B17405"/>
    <w:rsid w:val="00B1746A"/>
    <w:rsid w:val="00B176ED"/>
    <w:rsid w:val="00B206DF"/>
    <w:rsid w:val="00B20977"/>
    <w:rsid w:val="00B2401A"/>
    <w:rsid w:val="00B24527"/>
    <w:rsid w:val="00B2457C"/>
    <w:rsid w:val="00B24616"/>
    <w:rsid w:val="00B24955"/>
    <w:rsid w:val="00B25665"/>
    <w:rsid w:val="00B25ADE"/>
    <w:rsid w:val="00B25D91"/>
    <w:rsid w:val="00B26617"/>
    <w:rsid w:val="00B2669B"/>
    <w:rsid w:val="00B27822"/>
    <w:rsid w:val="00B27FE7"/>
    <w:rsid w:val="00B300F7"/>
    <w:rsid w:val="00B3013F"/>
    <w:rsid w:val="00B304A7"/>
    <w:rsid w:val="00B30E2A"/>
    <w:rsid w:val="00B313B5"/>
    <w:rsid w:val="00B32E66"/>
    <w:rsid w:val="00B33149"/>
    <w:rsid w:val="00B3330B"/>
    <w:rsid w:val="00B33700"/>
    <w:rsid w:val="00B338F2"/>
    <w:rsid w:val="00B34447"/>
    <w:rsid w:val="00B34B5E"/>
    <w:rsid w:val="00B352B0"/>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4C7A"/>
    <w:rsid w:val="00B461AF"/>
    <w:rsid w:val="00B46329"/>
    <w:rsid w:val="00B463FE"/>
    <w:rsid w:val="00B467CC"/>
    <w:rsid w:val="00B4706E"/>
    <w:rsid w:val="00B472F8"/>
    <w:rsid w:val="00B50521"/>
    <w:rsid w:val="00B51F3F"/>
    <w:rsid w:val="00B51FEB"/>
    <w:rsid w:val="00B520AD"/>
    <w:rsid w:val="00B52DF0"/>
    <w:rsid w:val="00B53522"/>
    <w:rsid w:val="00B54E96"/>
    <w:rsid w:val="00B557A0"/>
    <w:rsid w:val="00B563E2"/>
    <w:rsid w:val="00B5691C"/>
    <w:rsid w:val="00B569E7"/>
    <w:rsid w:val="00B56C56"/>
    <w:rsid w:val="00B607AF"/>
    <w:rsid w:val="00B60F2F"/>
    <w:rsid w:val="00B61AA3"/>
    <w:rsid w:val="00B6227F"/>
    <w:rsid w:val="00B62469"/>
    <w:rsid w:val="00B628F8"/>
    <w:rsid w:val="00B62BEA"/>
    <w:rsid w:val="00B62CA6"/>
    <w:rsid w:val="00B62F81"/>
    <w:rsid w:val="00B63A57"/>
    <w:rsid w:val="00B63CF0"/>
    <w:rsid w:val="00B63E69"/>
    <w:rsid w:val="00B63EFE"/>
    <w:rsid w:val="00B64165"/>
    <w:rsid w:val="00B6475C"/>
    <w:rsid w:val="00B64F58"/>
    <w:rsid w:val="00B6515A"/>
    <w:rsid w:val="00B653DE"/>
    <w:rsid w:val="00B66277"/>
    <w:rsid w:val="00B6729D"/>
    <w:rsid w:val="00B6755F"/>
    <w:rsid w:val="00B677FF"/>
    <w:rsid w:val="00B67842"/>
    <w:rsid w:val="00B67A10"/>
    <w:rsid w:val="00B7049B"/>
    <w:rsid w:val="00B70856"/>
    <w:rsid w:val="00B70978"/>
    <w:rsid w:val="00B71CF0"/>
    <w:rsid w:val="00B721AB"/>
    <w:rsid w:val="00B72C37"/>
    <w:rsid w:val="00B737AF"/>
    <w:rsid w:val="00B74A95"/>
    <w:rsid w:val="00B75318"/>
    <w:rsid w:val="00B7533B"/>
    <w:rsid w:val="00B754AB"/>
    <w:rsid w:val="00B75DEB"/>
    <w:rsid w:val="00B760F8"/>
    <w:rsid w:val="00B76780"/>
    <w:rsid w:val="00B76C19"/>
    <w:rsid w:val="00B76F4E"/>
    <w:rsid w:val="00B77793"/>
    <w:rsid w:val="00B77B10"/>
    <w:rsid w:val="00B81077"/>
    <w:rsid w:val="00B818B8"/>
    <w:rsid w:val="00B81C51"/>
    <w:rsid w:val="00B81DF8"/>
    <w:rsid w:val="00B81E53"/>
    <w:rsid w:val="00B82B11"/>
    <w:rsid w:val="00B834E6"/>
    <w:rsid w:val="00B83919"/>
    <w:rsid w:val="00B83D4E"/>
    <w:rsid w:val="00B84656"/>
    <w:rsid w:val="00B84823"/>
    <w:rsid w:val="00B85369"/>
    <w:rsid w:val="00B85FEF"/>
    <w:rsid w:val="00B867E2"/>
    <w:rsid w:val="00B87761"/>
    <w:rsid w:val="00B87D70"/>
    <w:rsid w:val="00B909A1"/>
    <w:rsid w:val="00B9434D"/>
    <w:rsid w:val="00B94600"/>
    <w:rsid w:val="00B94671"/>
    <w:rsid w:val="00B9481D"/>
    <w:rsid w:val="00B950CC"/>
    <w:rsid w:val="00B95985"/>
    <w:rsid w:val="00B96DFB"/>
    <w:rsid w:val="00BA0BC4"/>
    <w:rsid w:val="00BA12E0"/>
    <w:rsid w:val="00BA139F"/>
    <w:rsid w:val="00BA1708"/>
    <w:rsid w:val="00BA1F2E"/>
    <w:rsid w:val="00BA317F"/>
    <w:rsid w:val="00BA3F7E"/>
    <w:rsid w:val="00BA48F9"/>
    <w:rsid w:val="00BA4BF7"/>
    <w:rsid w:val="00BA5395"/>
    <w:rsid w:val="00BA6B00"/>
    <w:rsid w:val="00BA6DC5"/>
    <w:rsid w:val="00BA7D6A"/>
    <w:rsid w:val="00BB07C1"/>
    <w:rsid w:val="00BB0AA6"/>
    <w:rsid w:val="00BB21A0"/>
    <w:rsid w:val="00BB3A3E"/>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1F4C"/>
    <w:rsid w:val="00BD237C"/>
    <w:rsid w:val="00BD241D"/>
    <w:rsid w:val="00BD2762"/>
    <w:rsid w:val="00BD2D0C"/>
    <w:rsid w:val="00BD36D7"/>
    <w:rsid w:val="00BD4A8B"/>
    <w:rsid w:val="00BD5E1A"/>
    <w:rsid w:val="00BD6726"/>
    <w:rsid w:val="00BD68A3"/>
    <w:rsid w:val="00BD712D"/>
    <w:rsid w:val="00BE0B0F"/>
    <w:rsid w:val="00BE1417"/>
    <w:rsid w:val="00BE1D8D"/>
    <w:rsid w:val="00BE227F"/>
    <w:rsid w:val="00BE2A56"/>
    <w:rsid w:val="00BE2ED4"/>
    <w:rsid w:val="00BE323A"/>
    <w:rsid w:val="00BE385C"/>
    <w:rsid w:val="00BE3DE8"/>
    <w:rsid w:val="00BE549C"/>
    <w:rsid w:val="00BE609B"/>
    <w:rsid w:val="00BE6161"/>
    <w:rsid w:val="00BE7290"/>
    <w:rsid w:val="00BE7AC4"/>
    <w:rsid w:val="00BF0393"/>
    <w:rsid w:val="00BF0883"/>
    <w:rsid w:val="00BF107B"/>
    <w:rsid w:val="00BF2213"/>
    <w:rsid w:val="00BF2B85"/>
    <w:rsid w:val="00BF3082"/>
    <w:rsid w:val="00BF31A2"/>
    <w:rsid w:val="00BF3EF5"/>
    <w:rsid w:val="00BF45DF"/>
    <w:rsid w:val="00BF4B71"/>
    <w:rsid w:val="00BF4EED"/>
    <w:rsid w:val="00BF5541"/>
    <w:rsid w:val="00BF5718"/>
    <w:rsid w:val="00BF5A65"/>
    <w:rsid w:val="00BF679E"/>
    <w:rsid w:val="00BF769A"/>
    <w:rsid w:val="00BF78ED"/>
    <w:rsid w:val="00C0005A"/>
    <w:rsid w:val="00C00353"/>
    <w:rsid w:val="00C010B7"/>
    <w:rsid w:val="00C0186B"/>
    <w:rsid w:val="00C026C7"/>
    <w:rsid w:val="00C0378A"/>
    <w:rsid w:val="00C043AC"/>
    <w:rsid w:val="00C0475B"/>
    <w:rsid w:val="00C04B28"/>
    <w:rsid w:val="00C04B76"/>
    <w:rsid w:val="00C0739A"/>
    <w:rsid w:val="00C07729"/>
    <w:rsid w:val="00C079CB"/>
    <w:rsid w:val="00C07FB5"/>
    <w:rsid w:val="00C10B7F"/>
    <w:rsid w:val="00C11670"/>
    <w:rsid w:val="00C11F4B"/>
    <w:rsid w:val="00C12862"/>
    <w:rsid w:val="00C12A2E"/>
    <w:rsid w:val="00C12A3B"/>
    <w:rsid w:val="00C12BC4"/>
    <w:rsid w:val="00C1325A"/>
    <w:rsid w:val="00C133A0"/>
    <w:rsid w:val="00C13C9A"/>
    <w:rsid w:val="00C13D54"/>
    <w:rsid w:val="00C142B6"/>
    <w:rsid w:val="00C1459C"/>
    <w:rsid w:val="00C156FB"/>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CF2"/>
    <w:rsid w:val="00C23E1B"/>
    <w:rsid w:val="00C24448"/>
    <w:rsid w:val="00C24507"/>
    <w:rsid w:val="00C250E3"/>
    <w:rsid w:val="00C254DE"/>
    <w:rsid w:val="00C25E7F"/>
    <w:rsid w:val="00C25F8E"/>
    <w:rsid w:val="00C274FC"/>
    <w:rsid w:val="00C3028C"/>
    <w:rsid w:val="00C30402"/>
    <w:rsid w:val="00C30531"/>
    <w:rsid w:val="00C3067C"/>
    <w:rsid w:val="00C3071D"/>
    <w:rsid w:val="00C32BBA"/>
    <w:rsid w:val="00C33315"/>
    <w:rsid w:val="00C34D63"/>
    <w:rsid w:val="00C357D2"/>
    <w:rsid w:val="00C35966"/>
    <w:rsid w:val="00C36049"/>
    <w:rsid w:val="00C3709A"/>
    <w:rsid w:val="00C37FB1"/>
    <w:rsid w:val="00C41228"/>
    <w:rsid w:val="00C4140B"/>
    <w:rsid w:val="00C417B5"/>
    <w:rsid w:val="00C4302F"/>
    <w:rsid w:val="00C43651"/>
    <w:rsid w:val="00C436BC"/>
    <w:rsid w:val="00C43C1A"/>
    <w:rsid w:val="00C43CFA"/>
    <w:rsid w:val="00C43FB9"/>
    <w:rsid w:val="00C44569"/>
    <w:rsid w:val="00C45762"/>
    <w:rsid w:val="00C4686D"/>
    <w:rsid w:val="00C4791F"/>
    <w:rsid w:val="00C47B2A"/>
    <w:rsid w:val="00C50AB1"/>
    <w:rsid w:val="00C51560"/>
    <w:rsid w:val="00C51760"/>
    <w:rsid w:val="00C517AC"/>
    <w:rsid w:val="00C5199C"/>
    <w:rsid w:val="00C51D07"/>
    <w:rsid w:val="00C51FD6"/>
    <w:rsid w:val="00C526C0"/>
    <w:rsid w:val="00C5285D"/>
    <w:rsid w:val="00C53609"/>
    <w:rsid w:val="00C5376D"/>
    <w:rsid w:val="00C53EC7"/>
    <w:rsid w:val="00C550D0"/>
    <w:rsid w:val="00C552D6"/>
    <w:rsid w:val="00C55415"/>
    <w:rsid w:val="00C556CD"/>
    <w:rsid w:val="00C55A9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65B"/>
    <w:rsid w:val="00C7013E"/>
    <w:rsid w:val="00C70252"/>
    <w:rsid w:val="00C70EB1"/>
    <w:rsid w:val="00C71A67"/>
    <w:rsid w:val="00C726AA"/>
    <w:rsid w:val="00C733DB"/>
    <w:rsid w:val="00C739BD"/>
    <w:rsid w:val="00C73F9C"/>
    <w:rsid w:val="00C7439E"/>
    <w:rsid w:val="00C743B8"/>
    <w:rsid w:val="00C757AA"/>
    <w:rsid w:val="00C75A07"/>
    <w:rsid w:val="00C75E82"/>
    <w:rsid w:val="00C7616E"/>
    <w:rsid w:val="00C7719C"/>
    <w:rsid w:val="00C771E4"/>
    <w:rsid w:val="00C77EB7"/>
    <w:rsid w:val="00C800C8"/>
    <w:rsid w:val="00C801A9"/>
    <w:rsid w:val="00C80AD5"/>
    <w:rsid w:val="00C81914"/>
    <w:rsid w:val="00C81C9C"/>
    <w:rsid w:val="00C82417"/>
    <w:rsid w:val="00C83189"/>
    <w:rsid w:val="00C83E82"/>
    <w:rsid w:val="00C83EA8"/>
    <w:rsid w:val="00C8419D"/>
    <w:rsid w:val="00C8478F"/>
    <w:rsid w:val="00C85038"/>
    <w:rsid w:val="00C85525"/>
    <w:rsid w:val="00C85E3B"/>
    <w:rsid w:val="00C86315"/>
    <w:rsid w:val="00C8666F"/>
    <w:rsid w:val="00C87553"/>
    <w:rsid w:val="00C876A8"/>
    <w:rsid w:val="00C9003B"/>
    <w:rsid w:val="00C90C0E"/>
    <w:rsid w:val="00C91584"/>
    <w:rsid w:val="00C91F2D"/>
    <w:rsid w:val="00C922D3"/>
    <w:rsid w:val="00C92ABA"/>
    <w:rsid w:val="00C92DE0"/>
    <w:rsid w:val="00C92E6F"/>
    <w:rsid w:val="00C93524"/>
    <w:rsid w:val="00C935F4"/>
    <w:rsid w:val="00C93A64"/>
    <w:rsid w:val="00C94430"/>
    <w:rsid w:val="00C94436"/>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2F0E"/>
    <w:rsid w:val="00CB3191"/>
    <w:rsid w:val="00CB3BA7"/>
    <w:rsid w:val="00CB3BC4"/>
    <w:rsid w:val="00CB4081"/>
    <w:rsid w:val="00CB448C"/>
    <w:rsid w:val="00CB535C"/>
    <w:rsid w:val="00CB53B8"/>
    <w:rsid w:val="00CB5C2D"/>
    <w:rsid w:val="00CB5CDD"/>
    <w:rsid w:val="00CB6D52"/>
    <w:rsid w:val="00CB7E11"/>
    <w:rsid w:val="00CB7EE0"/>
    <w:rsid w:val="00CC2328"/>
    <w:rsid w:val="00CC2806"/>
    <w:rsid w:val="00CC2CC9"/>
    <w:rsid w:val="00CC3387"/>
    <w:rsid w:val="00CC3986"/>
    <w:rsid w:val="00CC40F0"/>
    <w:rsid w:val="00CC419B"/>
    <w:rsid w:val="00CC438B"/>
    <w:rsid w:val="00CC44D3"/>
    <w:rsid w:val="00CC4BAF"/>
    <w:rsid w:val="00CC4E58"/>
    <w:rsid w:val="00CC5007"/>
    <w:rsid w:val="00CC50E4"/>
    <w:rsid w:val="00CC6E27"/>
    <w:rsid w:val="00CC70C3"/>
    <w:rsid w:val="00CD041E"/>
    <w:rsid w:val="00CD0B59"/>
    <w:rsid w:val="00CD0D53"/>
    <w:rsid w:val="00CD0E92"/>
    <w:rsid w:val="00CD123D"/>
    <w:rsid w:val="00CD1821"/>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DEC"/>
    <w:rsid w:val="00CE0A99"/>
    <w:rsid w:val="00CE1D2F"/>
    <w:rsid w:val="00CE1DA7"/>
    <w:rsid w:val="00CE2724"/>
    <w:rsid w:val="00CE2A25"/>
    <w:rsid w:val="00CE30B5"/>
    <w:rsid w:val="00CE338F"/>
    <w:rsid w:val="00CE499B"/>
    <w:rsid w:val="00CE4CB0"/>
    <w:rsid w:val="00CE4CF4"/>
    <w:rsid w:val="00CE4F53"/>
    <w:rsid w:val="00CE5F71"/>
    <w:rsid w:val="00CE6172"/>
    <w:rsid w:val="00CE6189"/>
    <w:rsid w:val="00CE64B1"/>
    <w:rsid w:val="00CE6968"/>
    <w:rsid w:val="00CE7048"/>
    <w:rsid w:val="00CE7CC1"/>
    <w:rsid w:val="00CF008A"/>
    <w:rsid w:val="00CF0337"/>
    <w:rsid w:val="00CF0832"/>
    <w:rsid w:val="00CF0C79"/>
    <w:rsid w:val="00CF1F3E"/>
    <w:rsid w:val="00CF3413"/>
    <w:rsid w:val="00CF396C"/>
    <w:rsid w:val="00CF5B86"/>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5D1E"/>
    <w:rsid w:val="00D06C0C"/>
    <w:rsid w:val="00D07120"/>
    <w:rsid w:val="00D075CA"/>
    <w:rsid w:val="00D10378"/>
    <w:rsid w:val="00D1125E"/>
    <w:rsid w:val="00D116D2"/>
    <w:rsid w:val="00D11DFA"/>
    <w:rsid w:val="00D11F0C"/>
    <w:rsid w:val="00D12D12"/>
    <w:rsid w:val="00D143BC"/>
    <w:rsid w:val="00D15000"/>
    <w:rsid w:val="00D15988"/>
    <w:rsid w:val="00D15C90"/>
    <w:rsid w:val="00D16D81"/>
    <w:rsid w:val="00D20B3D"/>
    <w:rsid w:val="00D212A0"/>
    <w:rsid w:val="00D21F1A"/>
    <w:rsid w:val="00D23E0F"/>
    <w:rsid w:val="00D244C5"/>
    <w:rsid w:val="00D24C81"/>
    <w:rsid w:val="00D25316"/>
    <w:rsid w:val="00D25C20"/>
    <w:rsid w:val="00D26A0B"/>
    <w:rsid w:val="00D26B2D"/>
    <w:rsid w:val="00D26C3B"/>
    <w:rsid w:val="00D26D19"/>
    <w:rsid w:val="00D27B49"/>
    <w:rsid w:val="00D319CE"/>
    <w:rsid w:val="00D31D99"/>
    <w:rsid w:val="00D33C95"/>
    <w:rsid w:val="00D34779"/>
    <w:rsid w:val="00D34895"/>
    <w:rsid w:val="00D34EAE"/>
    <w:rsid w:val="00D3551E"/>
    <w:rsid w:val="00D35C8A"/>
    <w:rsid w:val="00D3629B"/>
    <w:rsid w:val="00D36A7E"/>
    <w:rsid w:val="00D37C43"/>
    <w:rsid w:val="00D40CA7"/>
    <w:rsid w:val="00D42DE0"/>
    <w:rsid w:val="00D42FEE"/>
    <w:rsid w:val="00D4381C"/>
    <w:rsid w:val="00D43DBB"/>
    <w:rsid w:val="00D4711D"/>
    <w:rsid w:val="00D47C9B"/>
    <w:rsid w:val="00D500F8"/>
    <w:rsid w:val="00D50F11"/>
    <w:rsid w:val="00D51296"/>
    <w:rsid w:val="00D515EA"/>
    <w:rsid w:val="00D51D01"/>
    <w:rsid w:val="00D525AF"/>
    <w:rsid w:val="00D53C44"/>
    <w:rsid w:val="00D54E0D"/>
    <w:rsid w:val="00D55375"/>
    <w:rsid w:val="00D5546E"/>
    <w:rsid w:val="00D55694"/>
    <w:rsid w:val="00D55870"/>
    <w:rsid w:val="00D558B1"/>
    <w:rsid w:val="00D563FF"/>
    <w:rsid w:val="00D56865"/>
    <w:rsid w:val="00D56A10"/>
    <w:rsid w:val="00D56CE7"/>
    <w:rsid w:val="00D573ED"/>
    <w:rsid w:val="00D616C4"/>
    <w:rsid w:val="00D61D15"/>
    <w:rsid w:val="00D6298B"/>
    <w:rsid w:val="00D6334F"/>
    <w:rsid w:val="00D635A1"/>
    <w:rsid w:val="00D63D05"/>
    <w:rsid w:val="00D63E42"/>
    <w:rsid w:val="00D63ECE"/>
    <w:rsid w:val="00D6515B"/>
    <w:rsid w:val="00D654A4"/>
    <w:rsid w:val="00D66583"/>
    <w:rsid w:val="00D66846"/>
    <w:rsid w:val="00D7078C"/>
    <w:rsid w:val="00D70AC2"/>
    <w:rsid w:val="00D713DF"/>
    <w:rsid w:val="00D71BE5"/>
    <w:rsid w:val="00D724FF"/>
    <w:rsid w:val="00D743F4"/>
    <w:rsid w:val="00D745B9"/>
    <w:rsid w:val="00D7574A"/>
    <w:rsid w:val="00D75F15"/>
    <w:rsid w:val="00D76C57"/>
    <w:rsid w:val="00D76C90"/>
    <w:rsid w:val="00D770A3"/>
    <w:rsid w:val="00D772D0"/>
    <w:rsid w:val="00D777CA"/>
    <w:rsid w:val="00D807B5"/>
    <w:rsid w:val="00D80DE2"/>
    <w:rsid w:val="00D81198"/>
    <w:rsid w:val="00D811AF"/>
    <w:rsid w:val="00D81877"/>
    <w:rsid w:val="00D81D77"/>
    <w:rsid w:val="00D825EB"/>
    <w:rsid w:val="00D82804"/>
    <w:rsid w:val="00D82CD0"/>
    <w:rsid w:val="00D84482"/>
    <w:rsid w:val="00D85454"/>
    <w:rsid w:val="00D86301"/>
    <w:rsid w:val="00D86761"/>
    <w:rsid w:val="00D868EC"/>
    <w:rsid w:val="00D86988"/>
    <w:rsid w:val="00D86D0D"/>
    <w:rsid w:val="00D906D8"/>
    <w:rsid w:val="00D90CCB"/>
    <w:rsid w:val="00D90E27"/>
    <w:rsid w:val="00D918CD"/>
    <w:rsid w:val="00D91916"/>
    <w:rsid w:val="00D92211"/>
    <w:rsid w:val="00D9222F"/>
    <w:rsid w:val="00D9268D"/>
    <w:rsid w:val="00D93DCF"/>
    <w:rsid w:val="00D952F7"/>
    <w:rsid w:val="00D95894"/>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B0AF1"/>
    <w:rsid w:val="00DB1454"/>
    <w:rsid w:val="00DB238C"/>
    <w:rsid w:val="00DB295A"/>
    <w:rsid w:val="00DB2D8C"/>
    <w:rsid w:val="00DB346B"/>
    <w:rsid w:val="00DB35AE"/>
    <w:rsid w:val="00DB3A45"/>
    <w:rsid w:val="00DB3E8E"/>
    <w:rsid w:val="00DB4281"/>
    <w:rsid w:val="00DB4372"/>
    <w:rsid w:val="00DB4F1E"/>
    <w:rsid w:val="00DB5100"/>
    <w:rsid w:val="00DB537E"/>
    <w:rsid w:val="00DB5A92"/>
    <w:rsid w:val="00DB6BCE"/>
    <w:rsid w:val="00DB7B99"/>
    <w:rsid w:val="00DC0180"/>
    <w:rsid w:val="00DC0315"/>
    <w:rsid w:val="00DC0ACE"/>
    <w:rsid w:val="00DC0DBD"/>
    <w:rsid w:val="00DC0EA0"/>
    <w:rsid w:val="00DC0F31"/>
    <w:rsid w:val="00DC16D4"/>
    <w:rsid w:val="00DC1B56"/>
    <w:rsid w:val="00DC2A9C"/>
    <w:rsid w:val="00DC36A4"/>
    <w:rsid w:val="00DC39E4"/>
    <w:rsid w:val="00DC42C2"/>
    <w:rsid w:val="00DC678B"/>
    <w:rsid w:val="00DD0A6C"/>
    <w:rsid w:val="00DD3B2D"/>
    <w:rsid w:val="00DD488C"/>
    <w:rsid w:val="00DD48B2"/>
    <w:rsid w:val="00DD4C1B"/>
    <w:rsid w:val="00DD4FB8"/>
    <w:rsid w:val="00DD5163"/>
    <w:rsid w:val="00DD5340"/>
    <w:rsid w:val="00DD5602"/>
    <w:rsid w:val="00DD6CE9"/>
    <w:rsid w:val="00DD6DC1"/>
    <w:rsid w:val="00DD6E31"/>
    <w:rsid w:val="00DD7136"/>
    <w:rsid w:val="00DD74B4"/>
    <w:rsid w:val="00DD768A"/>
    <w:rsid w:val="00DD7E13"/>
    <w:rsid w:val="00DE00F1"/>
    <w:rsid w:val="00DE00F9"/>
    <w:rsid w:val="00DE0DDD"/>
    <w:rsid w:val="00DE1896"/>
    <w:rsid w:val="00DE19AF"/>
    <w:rsid w:val="00DE1AAF"/>
    <w:rsid w:val="00DE377A"/>
    <w:rsid w:val="00DE391A"/>
    <w:rsid w:val="00DE3A09"/>
    <w:rsid w:val="00DE3E06"/>
    <w:rsid w:val="00DE496B"/>
    <w:rsid w:val="00DE4E4E"/>
    <w:rsid w:val="00DE612C"/>
    <w:rsid w:val="00DE62E9"/>
    <w:rsid w:val="00DE6F4E"/>
    <w:rsid w:val="00DE73E2"/>
    <w:rsid w:val="00DF0583"/>
    <w:rsid w:val="00DF1A45"/>
    <w:rsid w:val="00DF1C8C"/>
    <w:rsid w:val="00DF20DD"/>
    <w:rsid w:val="00DF23E9"/>
    <w:rsid w:val="00DF2B02"/>
    <w:rsid w:val="00DF3246"/>
    <w:rsid w:val="00DF42AE"/>
    <w:rsid w:val="00DF4B51"/>
    <w:rsid w:val="00DF4B95"/>
    <w:rsid w:val="00DF5683"/>
    <w:rsid w:val="00DF5A62"/>
    <w:rsid w:val="00DF5C80"/>
    <w:rsid w:val="00DF6054"/>
    <w:rsid w:val="00DF625A"/>
    <w:rsid w:val="00DF652D"/>
    <w:rsid w:val="00DF7A6D"/>
    <w:rsid w:val="00E006B9"/>
    <w:rsid w:val="00E00F76"/>
    <w:rsid w:val="00E0164E"/>
    <w:rsid w:val="00E01912"/>
    <w:rsid w:val="00E02200"/>
    <w:rsid w:val="00E02434"/>
    <w:rsid w:val="00E026FD"/>
    <w:rsid w:val="00E027FC"/>
    <w:rsid w:val="00E02E60"/>
    <w:rsid w:val="00E02F6E"/>
    <w:rsid w:val="00E03BBF"/>
    <w:rsid w:val="00E03D54"/>
    <w:rsid w:val="00E043A5"/>
    <w:rsid w:val="00E05680"/>
    <w:rsid w:val="00E05B3C"/>
    <w:rsid w:val="00E064FD"/>
    <w:rsid w:val="00E06E12"/>
    <w:rsid w:val="00E07F70"/>
    <w:rsid w:val="00E106B8"/>
    <w:rsid w:val="00E10724"/>
    <w:rsid w:val="00E10ED8"/>
    <w:rsid w:val="00E11696"/>
    <w:rsid w:val="00E1299F"/>
    <w:rsid w:val="00E13387"/>
    <w:rsid w:val="00E13B95"/>
    <w:rsid w:val="00E13E19"/>
    <w:rsid w:val="00E13F81"/>
    <w:rsid w:val="00E143D2"/>
    <w:rsid w:val="00E1610B"/>
    <w:rsid w:val="00E16274"/>
    <w:rsid w:val="00E17599"/>
    <w:rsid w:val="00E1776E"/>
    <w:rsid w:val="00E17888"/>
    <w:rsid w:val="00E20E75"/>
    <w:rsid w:val="00E2131E"/>
    <w:rsid w:val="00E21FC6"/>
    <w:rsid w:val="00E225B4"/>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32AC"/>
    <w:rsid w:val="00E36917"/>
    <w:rsid w:val="00E37B3E"/>
    <w:rsid w:val="00E41232"/>
    <w:rsid w:val="00E41A77"/>
    <w:rsid w:val="00E421C7"/>
    <w:rsid w:val="00E428BF"/>
    <w:rsid w:val="00E4335D"/>
    <w:rsid w:val="00E43BF9"/>
    <w:rsid w:val="00E43D2A"/>
    <w:rsid w:val="00E44A9C"/>
    <w:rsid w:val="00E452C1"/>
    <w:rsid w:val="00E45433"/>
    <w:rsid w:val="00E45ACA"/>
    <w:rsid w:val="00E46155"/>
    <w:rsid w:val="00E4619F"/>
    <w:rsid w:val="00E4627A"/>
    <w:rsid w:val="00E475CD"/>
    <w:rsid w:val="00E50081"/>
    <w:rsid w:val="00E51442"/>
    <w:rsid w:val="00E52374"/>
    <w:rsid w:val="00E52779"/>
    <w:rsid w:val="00E52DE9"/>
    <w:rsid w:val="00E52E46"/>
    <w:rsid w:val="00E53FF6"/>
    <w:rsid w:val="00E54233"/>
    <w:rsid w:val="00E54780"/>
    <w:rsid w:val="00E547D9"/>
    <w:rsid w:val="00E54E12"/>
    <w:rsid w:val="00E5564D"/>
    <w:rsid w:val="00E55D2B"/>
    <w:rsid w:val="00E566E9"/>
    <w:rsid w:val="00E57954"/>
    <w:rsid w:val="00E57A3C"/>
    <w:rsid w:val="00E57E8B"/>
    <w:rsid w:val="00E60943"/>
    <w:rsid w:val="00E62068"/>
    <w:rsid w:val="00E622D7"/>
    <w:rsid w:val="00E637A4"/>
    <w:rsid w:val="00E640FE"/>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3858"/>
    <w:rsid w:val="00E73FE6"/>
    <w:rsid w:val="00E74217"/>
    <w:rsid w:val="00E744CA"/>
    <w:rsid w:val="00E752E3"/>
    <w:rsid w:val="00E755EF"/>
    <w:rsid w:val="00E75A3E"/>
    <w:rsid w:val="00E75FD2"/>
    <w:rsid w:val="00E761BF"/>
    <w:rsid w:val="00E773E0"/>
    <w:rsid w:val="00E77B63"/>
    <w:rsid w:val="00E80292"/>
    <w:rsid w:val="00E80353"/>
    <w:rsid w:val="00E8127B"/>
    <w:rsid w:val="00E815B5"/>
    <w:rsid w:val="00E81E03"/>
    <w:rsid w:val="00E82B5C"/>
    <w:rsid w:val="00E82D98"/>
    <w:rsid w:val="00E839AC"/>
    <w:rsid w:val="00E83C7C"/>
    <w:rsid w:val="00E86256"/>
    <w:rsid w:val="00E869FE"/>
    <w:rsid w:val="00E87BCA"/>
    <w:rsid w:val="00E9022C"/>
    <w:rsid w:val="00E91217"/>
    <w:rsid w:val="00E91624"/>
    <w:rsid w:val="00E92162"/>
    <w:rsid w:val="00E924F1"/>
    <w:rsid w:val="00E93131"/>
    <w:rsid w:val="00E93F06"/>
    <w:rsid w:val="00E943B6"/>
    <w:rsid w:val="00E94912"/>
    <w:rsid w:val="00E94B7A"/>
    <w:rsid w:val="00E960FD"/>
    <w:rsid w:val="00E96D14"/>
    <w:rsid w:val="00E9711D"/>
    <w:rsid w:val="00E975ED"/>
    <w:rsid w:val="00E9794C"/>
    <w:rsid w:val="00EA1063"/>
    <w:rsid w:val="00EA17B5"/>
    <w:rsid w:val="00EA187A"/>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EEC"/>
    <w:rsid w:val="00EB4761"/>
    <w:rsid w:val="00EB5159"/>
    <w:rsid w:val="00EB6F27"/>
    <w:rsid w:val="00EB775D"/>
    <w:rsid w:val="00EB78F6"/>
    <w:rsid w:val="00EB7E8C"/>
    <w:rsid w:val="00EC0184"/>
    <w:rsid w:val="00EC09A9"/>
    <w:rsid w:val="00EC1819"/>
    <w:rsid w:val="00EC18A9"/>
    <w:rsid w:val="00EC2F11"/>
    <w:rsid w:val="00EC314D"/>
    <w:rsid w:val="00EC376B"/>
    <w:rsid w:val="00EC4C04"/>
    <w:rsid w:val="00ED0535"/>
    <w:rsid w:val="00ED194D"/>
    <w:rsid w:val="00ED1AE6"/>
    <w:rsid w:val="00ED1F74"/>
    <w:rsid w:val="00ED1F87"/>
    <w:rsid w:val="00ED2F80"/>
    <w:rsid w:val="00ED3429"/>
    <w:rsid w:val="00ED3842"/>
    <w:rsid w:val="00ED397A"/>
    <w:rsid w:val="00ED3A8F"/>
    <w:rsid w:val="00ED479A"/>
    <w:rsid w:val="00ED658B"/>
    <w:rsid w:val="00ED6976"/>
    <w:rsid w:val="00ED6B75"/>
    <w:rsid w:val="00ED6BB1"/>
    <w:rsid w:val="00ED75BE"/>
    <w:rsid w:val="00ED771C"/>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9C"/>
    <w:rsid w:val="00EF05ED"/>
    <w:rsid w:val="00EF1119"/>
    <w:rsid w:val="00EF2A0C"/>
    <w:rsid w:val="00EF2A37"/>
    <w:rsid w:val="00EF3968"/>
    <w:rsid w:val="00EF416B"/>
    <w:rsid w:val="00EF447B"/>
    <w:rsid w:val="00EF52C9"/>
    <w:rsid w:val="00EF5A1E"/>
    <w:rsid w:val="00EF6872"/>
    <w:rsid w:val="00EF72C2"/>
    <w:rsid w:val="00EF7B2B"/>
    <w:rsid w:val="00EF7F1D"/>
    <w:rsid w:val="00F00AE2"/>
    <w:rsid w:val="00F01053"/>
    <w:rsid w:val="00F02157"/>
    <w:rsid w:val="00F02446"/>
    <w:rsid w:val="00F049C5"/>
    <w:rsid w:val="00F05F7D"/>
    <w:rsid w:val="00F06C69"/>
    <w:rsid w:val="00F06E29"/>
    <w:rsid w:val="00F07023"/>
    <w:rsid w:val="00F07D98"/>
    <w:rsid w:val="00F07F76"/>
    <w:rsid w:val="00F1088B"/>
    <w:rsid w:val="00F10CA8"/>
    <w:rsid w:val="00F1303B"/>
    <w:rsid w:val="00F1362F"/>
    <w:rsid w:val="00F136FE"/>
    <w:rsid w:val="00F13D77"/>
    <w:rsid w:val="00F14858"/>
    <w:rsid w:val="00F14AF7"/>
    <w:rsid w:val="00F14F93"/>
    <w:rsid w:val="00F152CB"/>
    <w:rsid w:val="00F15407"/>
    <w:rsid w:val="00F15AA2"/>
    <w:rsid w:val="00F17E49"/>
    <w:rsid w:val="00F20CCC"/>
    <w:rsid w:val="00F20D85"/>
    <w:rsid w:val="00F214C8"/>
    <w:rsid w:val="00F21980"/>
    <w:rsid w:val="00F22E52"/>
    <w:rsid w:val="00F2330D"/>
    <w:rsid w:val="00F2395B"/>
    <w:rsid w:val="00F242D6"/>
    <w:rsid w:val="00F25088"/>
    <w:rsid w:val="00F254FF"/>
    <w:rsid w:val="00F25926"/>
    <w:rsid w:val="00F25FDC"/>
    <w:rsid w:val="00F26566"/>
    <w:rsid w:val="00F268BE"/>
    <w:rsid w:val="00F27072"/>
    <w:rsid w:val="00F276DF"/>
    <w:rsid w:val="00F30532"/>
    <w:rsid w:val="00F308F8"/>
    <w:rsid w:val="00F30DBE"/>
    <w:rsid w:val="00F32D10"/>
    <w:rsid w:val="00F32E07"/>
    <w:rsid w:val="00F32F89"/>
    <w:rsid w:val="00F33769"/>
    <w:rsid w:val="00F343B6"/>
    <w:rsid w:val="00F3447F"/>
    <w:rsid w:val="00F34A89"/>
    <w:rsid w:val="00F34B2F"/>
    <w:rsid w:val="00F34F39"/>
    <w:rsid w:val="00F354A8"/>
    <w:rsid w:val="00F35AE4"/>
    <w:rsid w:val="00F36103"/>
    <w:rsid w:val="00F3652C"/>
    <w:rsid w:val="00F36AB0"/>
    <w:rsid w:val="00F40375"/>
    <w:rsid w:val="00F41147"/>
    <w:rsid w:val="00F4136A"/>
    <w:rsid w:val="00F41FD2"/>
    <w:rsid w:val="00F4216D"/>
    <w:rsid w:val="00F42517"/>
    <w:rsid w:val="00F428FD"/>
    <w:rsid w:val="00F43229"/>
    <w:rsid w:val="00F4336D"/>
    <w:rsid w:val="00F436D0"/>
    <w:rsid w:val="00F444A1"/>
    <w:rsid w:val="00F44651"/>
    <w:rsid w:val="00F446C4"/>
    <w:rsid w:val="00F44BD6"/>
    <w:rsid w:val="00F456CC"/>
    <w:rsid w:val="00F46ECA"/>
    <w:rsid w:val="00F4750B"/>
    <w:rsid w:val="00F50EF0"/>
    <w:rsid w:val="00F51CA1"/>
    <w:rsid w:val="00F5380E"/>
    <w:rsid w:val="00F53CA8"/>
    <w:rsid w:val="00F549BC"/>
    <w:rsid w:val="00F54A05"/>
    <w:rsid w:val="00F54B5A"/>
    <w:rsid w:val="00F54D18"/>
    <w:rsid w:val="00F54E98"/>
    <w:rsid w:val="00F557E0"/>
    <w:rsid w:val="00F565F9"/>
    <w:rsid w:val="00F56E86"/>
    <w:rsid w:val="00F6015E"/>
    <w:rsid w:val="00F60B5A"/>
    <w:rsid w:val="00F60BD9"/>
    <w:rsid w:val="00F61272"/>
    <w:rsid w:val="00F61BD6"/>
    <w:rsid w:val="00F6290C"/>
    <w:rsid w:val="00F62A9C"/>
    <w:rsid w:val="00F63187"/>
    <w:rsid w:val="00F637AF"/>
    <w:rsid w:val="00F63C72"/>
    <w:rsid w:val="00F641C9"/>
    <w:rsid w:val="00F6474D"/>
    <w:rsid w:val="00F6490D"/>
    <w:rsid w:val="00F64DE7"/>
    <w:rsid w:val="00F6646A"/>
    <w:rsid w:val="00F66630"/>
    <w:rsid w:val="00F668D0"/>
    <w:rsid w:val="00F672FA"/>
    <w:rsid w:val="00F67363"/>
    <w:rsid w:val="00F67589"/>
    <w:rsid w:val="00F67686"/>
    <w:rsid w:val="00F70B08"/>
    <w:rsid w:val="00F714A1"/>
    <w:rsid w:val="00F714CE"/>
    <w:rsid w:val="00F73B77"/>
    <w:rsid w:val="00F74094"/>
    <w:rsid w:val="00F74588"/>
    <w:rsid w:val="00F745DE"/>
    <w:rsid w:val="00F75610"/>
    <w:rsid w:val="00F8148C"/>
    <w:rsid w:val="00F81B5C"/>
    <w:rsid w:val="00F81EDE"/>
    <w:rsid w:val="00F824A4"/>
    <w:rsid w:val="00F8371D"/>
    <w:rsid w:val="00F83A16"/>
    <w:rsid w:val="00F83C7D"/>
    <w:rsid w:val="00F83CA4"/>
    <w:rsid w:val="00F83E3C"/>
    <w:rsid w:val="00F83F63"/>
    <w:rsid w:val="00F84AF8"/>
    <w:rsid w:val="00F85505"/>
    <w:rsid w:val="00F861B2"/>
    <w:rsid w:val="00F8691B"/>
    <w:rsid w:val="00F8710F"/>
    <w:rsid w:val="00F906A1"/>
    <w:rsid w:val="00F91641"/>
    <w:rsid w:val="00F93918"/>
    <w:rsid w:val="00F93F05"/>
    <w:rsid w:val="00F94130"/>
    <w:rsid w:val="00F9525D"/>
    <w:rsid w:val="00F95D60"/>
    <w:rsid w:val="00F96230"/>
    <w:rsid w:val="00F96425"/>
    <w:rsid w:val="00FA01FA"/>
    <w:rsid w:val="00FA11D6"/>
    <w:rsid w:val="00FA126E"/>
    <w:rsid w:val="00FA136F"/>
    <w:rsid w:val="00FA1B01"/>
    <w:rsid w:val="00FA1B77"/>
    <w:rsid w:val="00FA22FB"/>
    <w:rsid w:val="00FA2663"/>
    <w:rsid w:val="00FA2CDD"/>
    <w:rsid w:val="00FA3A2C"/>
    <w:rsid w:val="00FA3BBB"/>
    <w:rsid w:val="00FA3E26"/>
    <w:rsid w:val="00FA4582"/>
    <w:rsid w:val="00FA4F27"/>
    <w:rsid w:val="00FA502F"/>
    <w:rsid w:val="00FA57E4"/>
    <w:rsid w:val="00FA652C"/>
    <w:rsid w:val="00FA722A"/>
    <w:rsid w:val="00FA7960"/>
    <w:rsid w:val="00FA7B5A"/>
    <w:rsid w:val="00FB0591"/>
    <w:rsid w:val="00FB0716"/>
    <w:rsid w:val="00FB0F54"/>
    <w:rsid w:val="00FB0FC8"/>
    <w:rsid w:val="00FB14A2"/>
    <w:rsid w:val="00FB1D19"/>
    <w:rsid w:val="00FB1EE9"/>
    <w:rsid w:val="00FB2041"/>
    <w:rsid w:val="00FB2206"/>
    <w:rsid w:val="00FB4540"/>
    <w:rsid w:val="00FB492E"/>
    <w:rsid w:val="00FB52BE"/>
    <w:rsid w:val="00FB5918"/>
    <w:rsid w:val="00FB5F96"/>
    <w:rsid w:val="00FB5F97"/>
    <w:rsid w:val="00FB67F7"/>
    <w:rsid w:val="00FB755F"/>
    <w:rsid w:val="00FB7EEF"/>
    <w:rsid w:val="00FB7F4B"/>
    <w:rsid w:val="00FC032F"/>
    <w:rsid w:val="00FC0AE6"/>
    <w:rsid w:val="00FC10A4"/>
    <w:rsid w:val="00FC1C66"/>
    <w:rsid w:val="00FC2674"/>
    <w:rsid w:val="00FC3047"/>
    <w:rsid w:val="00FC336C"/>
    <w:rsid w:val="00FC4330"/>
    <w:rsid w:val="00FC46D5"/>
    <w:rsid w:val="00FC48A0"/>
    <w:rsid w:val="00FC50DD"/>
    <w:rsid w:val="00FC56E3"/>
    <w:rsid w:val="00FC70EB"/>
    <w:rsid w:val="00FD0B69"/>
    <w:rsid w:val="00FD0C1A"/>
    <w:rsid w:val="00FD0C2B"/>
    <w:rsid w:val="00FD11BA"/>
    <w:rsid w:val="00FD1A8F"/>
    <w:rsid w:val="00FD276E"/>
    <w:rsid w:val="00FD2976"/>
    <w:rsid w:val="00FD4422"/>
    <w:rsid w:val="00FD7A87"/>
    <w:rsid w:val="00FE0845"/>
    <w:rsid w:val="00FE1986"/>
    <w:rsid w:val="00FE1BE1"/>
    <w:rsid w:val="00FE27B9"/>
    <w:rsid w:val="00FE28F1"/>
    <w:rsid w:val="00FE2B38"/>
    <w:rsid w:val="00FE2CC4"/>
    <w:rsid w:val="00FE2CC5"/>
    <w:rsid w:val="00FE2E27"/>
    <w:rsid w:val="00FE40A1"/>
    <w:rsid w:val="00FE481E"/>
    <w:rsid w:val="00FE4E61"/>
    <w:rsid w:val="00FE4F90"/>
    <w:rsid w:val="00FE5081"/>
    <w:rsid w:val="00FE50E8"/>
    <w:rsid w:val="00FE5331"/>
    <w:rsid w:val="00FE58BA"/>
    <w:rsid w:val="00FE5A4E"/>
    <w:rsid w:val="00FE5AED"/>
    <w:rsid w:val="00FE7298"/>
    <w:rsid w:val="00FE7D04"/>
    <w:rsid w:val="00FE7DA7"/>
    <w:rsid w:val="00FF01EF"/>
    <w:rsid w:val="00FF09AA"/>
    <w:rsid w:val="00FF0FE4"/>
    <w:rsid w:val="00FF16E3"/>
    <w:rsid w:val="00FF19D0"/>
    <w:rsid w:val="00FF1B14"/>
    <w:rsid w:val="00FF1CEB"/>
    <w:rsid w:val="00FF21D0"/>
    <w:rsid w:val="00FF35DB"/>
    <w:rsid w:val="00FF3690"/>
    <w:rsid w:val="00FF39D1"/>
    <w:rsid w:val="00FF412C"/>
    <w:rsid w:val="00FF429A"/>
    <w:rsid w:val="00FF473D"/>
    <w:rsid w:val="00FF526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9142"/>
  <w15:docId w15:val="{C4862EDB-DD7E-40CB-ADED-F79E0A8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link w:val="BezodstpwZnak"/>
    <w:uiPriority w:val="99"/>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5"/>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semiHidden/>
    <w:unhideWhenUsed/>
    <w:rsid w:val="0015464F"/>
  </w:style>
  <w:style w:type="character" w:customStyle="1" w:styleId="TekstkomentarzaZnak">
    <w:name w:val="Tekst komentarza Znak"/>
    <w:basedOn w:val="Domylnaczcionkaakapitu"/>
    <w:link w:val="Tekstkomentarza"/>
    <w:uiPriority w:val="99"/>
    <w:semiHidden/>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 w:type="paragraph" w:customStyle="1" w:styleId="Lista">
    <w:name w:val="_Lista"/>
    <w:basedOn w:val="Normalny"/>
    <w:link w:val="ListaZnak"/>
    <w:qFormat/>
    <w:rsid w:val="00C04B28"/>
    <w:pPr>
      <w:numPr>
        <w:numId w:val="35"/>
      </w:numPr>
      <w:tabs>
        <w:tab w:val="left" w:pos="426"/>
      </w:tabs>
      <w:spacing w:after="160" w:line="259" w:lineRule="auto"/>
      <w:jc w:val="both"/>
    </w:pPr>
    <w:rPr>
      <w:rFonts w:asciiTheme="minorHAnsi" w:eastAsiaTheme="minorHAnsi" w:hAnsiTheme="minorHAnsi" w:cstheme="minorBidi"/>
      <w:sz w:val="22"/>
      <w:szCs w:val="22"/>
      <w:lang w:eastAsia="en-US"/>
    </w:rPr>
  </w:style>
  <w:style w:type="character" w:customStyle="1" w:styleId="ListaZnak">
    <w:name w:val="_Lista Znak"/>
    <w:basedOn w:val="Domylnaczcionkaakapitu"/>
    <w:link w:val="Lista"/>
    <w:rsid w:val="00C04B28"/>
  </w:style>
  <w:style w:type="paragraph" w:customStyle="1" w:styleId="pktglowny">
    <w:name w:val="pkt glowny"/>
    <w:next w:val="pkt2"/>
    <w:link w:val="pktglownyZnak"/>
    <w:qFormat/>
    <w:rsid w:val="00C04B28"/>
    <w:pPr>
      <w:keepNext/>
      <w:numPr>
        <w:numId w:val="32"/>
      </w:numPr>
      <w:spacing w:before="600" w:after="160" w:line="264" w:lineRule="auto"/>
      <w:ind w:left="357" w:hanging="357"/>
    </w:pPr>
    <w:rPr>
      <w:rFonts w:ascii="Times New Roman" w:eastAsia="Times New Roman" w:hAnsi="Times New Roman" w:cstheme="minorHAnsi"/>
      <w:b/>
      <w:bCs/>
      <w:sz w:val="28"/>
      <w:szCs w:val="28"/>
      <w:lang w:eastAsia="pl-PL"/>
    </w:rPr>
  </w:style>
  <w:style w:type="paragraph" w:customStyle="1" w:styleId="pkt2">
    <w:name w:val="pkt2"/>
    <w:basedOn w:val="NormalnyWeb"/>
    <w:qFormat/>
    <w:rsid w:val="00C04B28"/>
    <w:pPr>
      <w:numPr>
        <w:ilvl w:val="1"/>
        <w:numId w:val="32"/>
      </w:numPr>
      <w:tabs>
        <w:tab w:val="num" w:pos="360"/>
      </w:tabs>
      <w:spacing w:before="120" w:beforeAutospacing="0" w:after="60" w:afterAutospacing="0" w:line="264" w:lineRule="auto"/>
      <w:ind w:left="0" w:firstLine="0"/>
      <w:jc w:val="both"/>
    </w:pPr>
    <w:rPr>
      <w:rFonts w:cstheme="minorHAnsi"/>
    </w:rPr>
  </w:style>
  <w:style w:type="character" w:customStyle="1" w:styleId="pktglownyZnak">
    <w:name w:val="pkt glowny Znak"/>
    <w:basedOn w:val="Domylnaczcionkaakapitu"/>
    <w:link w:val="pktglowny"/>
    <w:rsid w:val="00C04B28"/>
    <w:rPr>
      <w:rFonts w:ascii="Times New Roman" w:eastAsia="Times New Roman" w:hAnsi="Times New Roman" w:cstheme="minorHAnsi"/>
      <w:b/>
      <w:bCs/>
      <w:sz w:val="28"/>
      <w:szCs w:val="28"/>
      <w:lang w:eastAsia="pl-PL"/>
    </w:rPr>
  </w:style>
  <w:style w:type="paragraph" w:customStyle="1" w:styleId="pkt3litery">
    <w:name w:val="pkt_3_litery"/>
    <w:basedOn w:val="Normalny"/>
    <w:qFormat/>
    <w:rsid w:val="00C04B28"/>
    <w:pPr>
      <w:numPr>
        <w:ilvl w:val="2"/>
        <w:numId w:val="32"/>
      </w:numPr>
      <w:spacing w:after="60" w:line="264" w:lineRule="auto"/>
      <w:jc w:val="both"/>
    </w:pPr>
    <w:rPr>
      <w:rFonts w:asciiTheme="minorHAnsi" w:hAnsiTheme="minorHAnsi" w:cstheme="minorHAnsi"/>
      <w:sz w:val="24"/>
      <w:szCs w:val="24"/>
    </w:rPr>
  </w:style>
  <w:style w:type="paragraph" w:customStyle="1" w:styleId="lista2">
    <w:name w:val="lista_2"/>
    <w:basedOn w:val="Lista"/>
    <w:link w:val="lista2Znak"/>
    <w:qFormat/>
    <w:rsid w:val="00C04B28"/>
    <w:pPr>
      <w:numPr>
        <w:numId w:val="33"/>
      </w:numPr>
    </w:pPr>
  </w:style>
  <w:style w:type="character" w:customStyle="1" w:styleId="lista2Znak">
    <w:name w:val="lista_2 Znak"/>
    <w:basedOn w:val="ListaZnak"/>
    <w:link w:val="lista2"/>
    <w:rsid w:val="00C0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mailto:natalia.nossek@icso.lukasiewicz.gov.pl" TargetMode="External"/><Relationship Id="rId26" Type="http://schemas.openxmlformats.org/officeDocument/2006/relationships/hyperlink" Target="https://aplikacja.ceidg.gov.pl" TargetMode="External"/><Relationship Id="rId3" Type="http://schemas.openxmlformats.org/officeDocument/2006/relationships/styles" Target="styles.xml"/><Relationship Id="rId21" Type="http://schemas.openxmlformats.org/officeDocument/2006/relationships/hyperlink" Target="https://platformazakupowa.pl/pn/icso" TargetMode="External"/><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mailto:jan.ochlast@icso.lukasiewicz.gov.pl" TargetMode="External"/><Relationship Id="rId25" Type="http://schemas.openxmlformats.org/officeDocument/2006/relationships/hyperlink" Target="https://ekrs.ms.gov.pl" TargetMode="Externa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pn/ics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hyperlink" Target="mailto:iod@icso.lukasiewicz.gov.pl" TargetMode="Externa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icso.lukasiewicz.gov.pl" TargetMode="External"/><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7203-E108-4460-A5BD-B51CCBBB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5489</TotalTime>
  <Pages>51</Pages>
  <Words>14077</Words>
  <Characters>84465</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98346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Jan Ochlast</cp:lastModifiedBy>
  <cp:revision>829</cp:revision>
  <cp:lastPrinted>2022-08-05T09:22:00Z</cp:lastPrinted>
  <dcterms:created xsi:type="dcterms:W3CDTF">2021-01-29T10:20:00Z</dcterms:created>
  <dcterms:modified xsi:type="dcterms:W3CDTF">2022-08-25T09:24:00Z</dcterms:modified>
</cp:coreProperties>
</file>