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CB" w:rsidRPr="00A21DCB" w:rsidRDefault="00A21DCB" w:rsidP="00CA7489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 xml:space="preserve">Załącznik </w:t>
      </w:r>
      <w:r w:rsidR="00DF45B5">
        <w:rPr>
          <w:rFonts w:ascii="Book Antiqua" w:hAnsi="Book Antiqua" w:cs="Tahoma"/>
          <w:b/>
          <w:bCs/>
          <w:sz w:val="20"/>
          <w:szCs w:val="20"/>
          <w:u w:val="single"/>
        </w:rPr>
        <w:t xml:space="preserve">nr 1 </w:t>
      </w: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>do SWZ</w:t>
      </w:r>
      <w:r w:rsidRPr="00A21DCB"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A21DCB" w:rsidRPr="00A21DCB" w:rsidRDefault="00A21DCB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A21DCB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:rsidR="00315FAD" w:rsidRDefault="00A21DCB" w:rsidP="00CA7489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 w:rsidRPr="00A21DCB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3E0B8B" w:rsidRDefault="00A21DCB" w:rsidP="00CA7489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A21DCB"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FE7DB6" w:rsidRDefault="00CA4688" w:rsidP="00CA7489">
      <w:pPr>
        <w:widowControl w:val="0"/>
        <w:spacing w:after="0" w:line="100" w:lineRule="atLeast"/>
        <w:ind w:hanging="181"/>
        <w:jc w:val="center"/>
        <w:rPr>
          <w:rFonts w:ascii="Book Antiqua" w:hAnsi="Book Antiqua" w:cs="Tahoma"/>
          <w:b/>
          <w:bCs/>
          <w:color w:val="04305F"/>
          <w:szCs w:val="48"/>
          <w:lang w:eastAsia="zh-CN"/>
        </w:rPr>
      </w:pPr>
      <w:r w:rsidRPr="00CA4688">
        <w:rPr>
          <w:rFonts w:ascii="Book Antiqua" w:hAnsi="Book Antiqua" w:cs="Tahoma"/>
          <w:b/>
          <w:bCs/>
          <w:i/>
          <w:iCs/>
          <w:szCs w:val="18"/>
        </w:rPr>
        <w:t>„</w:t>
      </w:r>
      <w:r w:rsidR="00FE7DB6" w:rsidRPr="00FE7DB6">
        <w:rPr>
          <w:rFonts w:ascii="Book Antiqua" w:hAnsi="Book Antiqua" w:cs="Tahoma"/>
          <w:b/>
          <w:bCs/>
          <w:color w:val="04305F"/>
          <w:szCs w:val="48"/>
          <w:lang w:eastAsia="zh-CN"/>
        </w:rPr>
        <w:t xml:space="preserve">Dostawa stymulatorów do głębokiej stymulacji mózgu oraz p/bólowych, pomp </w:t>
      </w:r>
      <w:proofErr w:type="spellStart"/>
      <w:r w:rsidR="00FE7DB6" w:rsidRPr="00FE7DB6">
        <w:rPr>
          <w:rFonts w:ascii="Book Antiqua" w:hAnsi="Book Antiqua" w:cs="Tahoma"/>
          <w:b/>
          <w:bCs/>
          <w:color w:val="04305F"/>
          <w:szCs w:val="48"/>
          <w:lang w:eastAsia="zh-CN"/>
        </w:rPr>
        <w:t>morfinowo-baklofenowych</w:t>
      </w:r>
      <w:proofErr w:type="spellEnd"/>
      <w:r w:rsidR="00FE7DB6" w:rsidRPr="00FE7DB6">
        <w:rPr>
          <w:rFonts w:ascii="Book Antiqua" w:hAnsi="Book Antiqua" w:cs="Tahoma"/>
          <w:b/>
          <w:bCs/>
          <w:color w:val="04305F"/>
          <w:szCs w:val="48"/>
          <w:lang w:eastAsia="zh-CN"/>
        </w:rPr>
        <w:t xml:space="preserve"> oraz zastawek chirurgicznych </w:t>
      </w:r>
    </w:p>
    <w:p w:rsidR="003E0B8B" w:rsidRPr="003E0B8B" w:rsidRDefault="00FE7DB6" w:rsidP="00CA7489">
      <w:pPr>
        <w:widowControl w:val="0"/>
        <w:spacing w:after="0" w:line="100" w:lineRule="atLeast"/>
        <w:ind w:hanging="181"/>
        <w:jc w:val="center"/>
        <w:rPr>
          <w:rFonts w:ascii="Book Antiqua" w:hAnsi="Book Antiqua" w:cs="Tahoma"/>
          <w:b/>
          <w:bCs/>
          <w:color w:val="04305F"/>
          <w:szCs w:val="48"/>
        </w:rPr>
      </w:pPr>
      <w:r w:rsidRPr="00FE7DB6">
        <w:rPr>
          <w:rFonts w:ascii="Book Antiqua" w:hAnsi="Book Antiqua" w:cs="Tahoma"/>
          <w:b/>
          <w:bCs/>
          <w:color w:val="04305F"/>
          <w:szCs w:val="48"/>
          <w:lang w:eastAsia="zh-CN"/>
        </w:rPr>
        <w:t>dla dorosłych i dzieci na okres 24 miesięcy</w:t>
      </w:r>
      <w:r w:rsidR="003E0B8B" w:rsidRPr="00F86F96">
        <w:rPr>
          <w:rFonts w:ascii="Book Antiqua" w:hAnsi="Book Antiqua" w:cs="Tahoma"/>
          <w:b/>
          <w:bCs/>
          <w:color w:val="04305F"/>
          <w:szCs w:val="48"/>
          <w:lang w:eastAsia="zh-CN"/>
        </w:rPr>
        <w:t>.”</w:t>
      </w:r>
    </w:p>
    <w:p w:rsidR="00A21DCB" w:rsidRDefault="002F64CE" w:rsidP="003E0B8B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  <w:r>
        <w:rPr>
          <w:rFonts w:ascii="Book Antiqua" w:eastAsia="SimSun" w:hAnsi="Book Antiqua" w:cs="Tahoma"/>
          <w:b/>
          <w:sz w:val="20"/>
          <w:szCs w:val="20"/>
          <w:lang w:eastAsia="zh-CN"/>
        </w:rPr>
        <w:t xml:space="preserve"> </w:t>
      </w:r>
      <w:r w:rsidR="00315FAD">
        <w:rPr>
          <w:rFonts w:ascii="Book Antiqua" w:eastAsia="SimSun" w:hAnsi="Book Antiqua" w:cs="Tahoma"/>
          <w:b/>
          <w:sz w:val="20"/>
          <w:szCs w:val="20"/>
          <w:lang w:eastAsia="zh-CN"/>
        </w:rPr>
        <w:t>(D10.251.</w:t>
      </w:r>
      <w:r w:rsidR="00FE7DB6">
        <w:rPr>
          <w:rFonts w:ascii="Book Antiqua" w:eastAsia="SimSun" w:hAnsi="Book Antiqua" w:cs="Tahoma"/>
          <w:b/>
          <w:sz w:val="20"/>
          <w:szCs w:val="20"/>
          <w:lang w:eastAsia="zh-CN"/>
        </w:rPr>
        <w:t>91</w:t>
      </w:r>
      <w:r w:rsidR="00315FAD">
        <w:rPr>
          <w:rFonts w:ascii="Book Antiqua" w:eastAsia="SimSun" w:hAnsi="Book Antiqua" w:cs="Tahoma"/>
          <w:b/>
          <w:sz w:val="20"/>
          <w:szCs w:val="20"/>
          <w:lang w:eastAsia="zh-CN"/>
        </w:rPr>
        <w:t>.</w:t>
      </w:r>
      <w:r w:rsidR="00FE7DB6">
        <w:rPr>
          <w:rFonts w:ascii="Book Antiqua" w:eastAsia="SimSun" w:hAnsi="Book Antiqua" w:cs="Tahoma"/>
          <w:b/>
          <w:sz w:val="20"/>
          <w:szCs w:val="20"/>
          <w:lang w:eastAsia="zh-CN"/>
        </w:rPr>
        <w:t>K</w:t>
      </w:r>
      <w:r w:rsidR="00315FAD">
        <w:rPr>
          <w:rFonts w:ascii="Book Antiqua" w:eastAsia="SimSun" w:hAnsi="Book Antiqua" w:cs="Tahoma"/>
          <w:b/>
          <w:sz w:val="20"/>
          <w:szCs w:val="20"/>
          <w:lang w:eastAsia="zh-CN"/>
        </w:rPr>
        <w:t>.2021)</w:t>
      </w:r>
    </w:p>
    <w:p w:rsidR="003E0B8B" w:rsidRPr="003E0B8B" w:rsidRDefault="003E0B8B" w:rsidP="003E0B8B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C050C1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</w:t>
      </w:r>
      <w:r w:rsidR="00616D4E">
        <w:rPr>
          <w:rFonts w:ascii="Book Antiqua" w:hAnsi="Book Antiqua" w:cs="Tahoma"/>
          <w:color w:val="000000"/>
          <w:spacing w:val="-6"/>
          <w:sz w:val="20"/>
          <w:szCs w:val="20"/>
        </w:rPr>
        <w:t>, województwo, kraj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Nr NIP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Style w:val="fontstyle01"/>
          <w:rFonts w:ascii="Book Antiqua" w:hAnsi="Book Antiqua"/>
          <w:i w:val="0"/>
        </w:rPr>
        <w:t xml:space="preserve">Adres do korespondencji </w:t>
      </w:r>
      <w:r w:rsidRPr="008F79F4"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 w:rsidRPr="008F79F4"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 w:rsidRPr="008F79F4">
        <w:rPr>
          <w:rStyle w:val="fontstyle01"/>
          <w:rFonts w:ascii="Book Antiqua" w:hAnsi="Book Antiqua"/>
          <w:sz w:val="18"/>
        </w:rPr>
        <w:t>Wykonawcy</w:t>
      </w:r>
      <w:r w:rsidR="00C050C1">
        <w:rPr>
          <w:rStyle w:val="fontstyle01"/>
          <w:rFonts w:ascii="Book Antiqua" w:hAnsi="Book Antiqua"/>
        </w:rPr>
        <w:t>)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315FAD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 …………………………………………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C050C1" w:rsidRPr="00C050C1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 w:rsidRPr="00C050C1"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 w:rsidR="00C050C1" w:rsidRPr="00C050C1"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A21DCB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C050C1">
        <w:rPr>
          <w:rStyle w:val="Teksttreci2"/>
          <w:rFonts w:ascii="Book Antiqua" w:hAnsi="Book Antiqua"/>
          <w:color w:val="000000"/>
        </w:rPr>
        <w:t xml:space="preserve">mikroprzedsiębiorstwem, </w:t>
      </w:r>
      <w:r w:rsidRPr="00A424CE">
        <w:rPr>
          <w:rStyle w:val="Teksttreci2"/>
          <w:rFonts w:ascii="Book Antiqua" w:hAnsi="Book Antiqua"/>
          <w:color w:val="000000"/>
        </w:rPr>
        <w:t xml:space="preserve">małym </w:t>
      </w:r>
      <w:r w:rsidRPr="00C050C1">
        <w:rPr>
          <w:rStyle w:val="Teksttreci2"/>
          <w:rFonts w:ascii="Book Antiqua" w:hAnsi="Book Antiqua"/>
          <w:color w:val="000000"/>
        </w:rPr>
        <w:t>przedsiębiorstwem, średnim przedsiębiorstwem, jednoosobową działalnością gospodarczą, osobą fizyczną nieprowadząca działalności gospodarczej, inny rodzaj</w:t>
      </w:r>
      <w:r w:rsidRPr="00C050C1">
        <w:rPr>
          <w:rStyle w:val="Teksttreci5"/>
          <w:rFonts w:ascii="Book Antiqua" w:hAnsi="Book Antiqua" w:cs="Tahoma"/>
          <w:u w:val="single"/>
        </w:rPr>
        <w:t xml:space="preserve"> </w:t>
      </w:r>
      <w:r w:rsidR="00A21DCB" w:rsidRPr="00C050C1">
        <w:rPr>
          <w:rStyle w:val="Odwoanieprzypisudolnego"/>
          <w:rFonts w:ascii="Book Antiqua" w:hAnsi="Book Antiqua" w:cs="Tahoma"/>
          <w:u w:val="single"/>
        </w:rPr>
        <w:footnoteReference w:id="1"/>
      </w:r>
      <w:r w:rsidR="00A21DCB" w:rsidRPr="00C050C1">
        <w:rPr>
          <w:rFonts w:ascii="Book Antiqua" w:hAnsi="Book Antiqua" w:cs="Tahoma"/>
          <w:u w:val="single"/>
        </w:rPr>
        <w:t xml:space="preserve"> </w:t>
      </w:r>
      <w:r w:rsidR="00A21DCB" w:rsidRPr="00A424CE"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 w:rsidR="00A21DCB" w:rsidRPr="00A424CE"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A21DCB" w:rsidRPr="00A21DCB" w:rsidRDefault="00A21DCB" w:rsidP="00A21DCB">
      <w:pPr>
        <w:pStyle w:val="Nagwek8"/>
        <w:spacing w:after="0"/>
        <w:jc w:val="left"/>
        <w:rPr>
          <w:rFonts w:ascii="Book Antiqua" w:hAnsi="Book Antiqua"/>
          <w:spacing w:val="-3"/>
        </w:rPr>
      </w:pPr>
    </w:p>
    <w:p w:rsidR="00A21DCB" w:rsidRPr="00A21DCB" w:rsidRDefault="00315FAD" w:rsidP="00A21DCB">
      <w:pPr>
        <w:pStyle w:val="Nagwek8"/>
        <w:numPr>
          <w:ilvl w:val="7"/>
          <w:numId w:val="7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>. Cena oferty</w:t>
      </w:r>
      <w:r w:rsidR="00DF45B5">
        <w:rPr>
          <w:rFonts w:ascii="Book Antiqua" w:eastAsia="SimSun" w:hAnsi="Book Antiqua"/>
          <w:color w:val="000000"/>
          <w:kern w:val="0"/>
          <w:lang w:eastAsia="zh-CN"/>
        </w:rPr>
        <w:t xml:space="preserve"> i termin dostawy.</w:t>
      </w:r>
    </w:p>
    <w:p w:rsidR="003E0B8B" w:rsidRPr="00DF45B5" w:rsidRDefault="00F33FB7" w:rsidP="003E0B8B">
      <w:pPr>
        <w:pStyle w:val="Akapitzlist"/>
        <w:numPr>
          <w:ilvl w:val="0"/>
          <w:numId w:val="13"/>
        </w:numPr>
        <w:suppressAutoHyphens w:val="0"/>
        <w:spacing w:before="120" w:after="0"/>
        <w:ind w:left="426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Oświadczamy, że oferta dotyczy części nr: ………………………</w:t>
      </w:r>
      <w:r w:rsidRPr="003E0B8B">
        <w:rPr>
          <w:rFonts w:ascii="Book Antiqua" w:hAnsi="Book Antiqua"/>
          <w:i/>
          <w:sz w:val="20"/>
          <w:szCs w:val="20"/>
        </w:rPr>
        <w:t>(wymienić numery części, na które wykonawca składa ofertę).</w:t>
      </w:r>
    </w:p>
    <w:p w:rsidR="00674E94" w:rsidRPr="00CA7489" w:rsidRDefault="00DF45B5" w:rsidP="00CA7489">
      <w:p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CA7489">
        <w:rPr>
          <w:rFonts w:ascii="Book Antiqua" w:hAnsi="Book Antiqua" w:cs="Tahoma"/>
          <w:sz w:val="20"/>
          <w:szCs w:val="20"/>
        </w:rPr>
        <w:t>Oferujemy wykonanie przedmiotu zamówienia w danej części zgodnie z jego opisem oraz na warunkach określonych w projekcie umowy i złożonej ofercie za:</w:t>
      </w:r>
    </w:p>
    <w:p w:rsidR="00674E94" w:rsidRPr="00674E94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</w:t>
      </w:r>
      <w:r w:rsidR="00616D4E">
        <w:rPr>
          <w:rFonts w:ascii="Book Antiqua" w:hAnsi="Book Antiqua" w:cs="Tahoma"/>
          <w:sz w:val="20"/>
          <w:szCs w:val="20"/>
        </w:rPr>
        <w:t xml:space="preserve"> - Cena brutto: ………………….. zł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2</w:t>
      </w:r>
      <w:r w:rsidR="00616D4E">
        <w:rPr>
          <w:rFonts w:ascii="Book Antiqua" w:hAnsi="Book Antiqua" w:cs="Tahoma"/>
          <w:sz w:val="20"/>
          <w:szCs w:val="20"/>
        </w:rPr>
        <w:t xml:space="preserve"> - Cena brutto: ………………….. zł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3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 zł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4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5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lastRenderedPageBreak/>
        <w:t>Część nr 6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7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8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9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10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11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12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13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14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15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16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17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C06053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18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C06053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19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FE7DB6" w:rsidRDefault="00FE7DB6" w:rsidP="00CA7489">
      <w:pPr>
        <w:pStyle w:val="Akapitzlist"/>
        <w:shd w:val="clear" w:color="auto" w:fill="FFFFFF"/>
        <w:spacing w:before="120" w:after="0"/>
        <w:ind w:left="426"/>
        <w:jc w:val="both"/>
        <w:rPr>
          <w:rFonts w:ascii="Book Antiqua" w:hAnsi="Book Antiqua"/>
          <w:sz w:val="20"/>
          <w:szCs w:val="20"/>
        </w:rPr>
      </w:pPr>
    </w:p>
    <w:p w:rsidR="00DF45B5" w:rsidRDefault="00DF45B5" w:rsidP="00CA7489">
      <w:pPr>
        <w:pStyle w:val="Akapitzlist"/>
        <w:shd w:val="clear" w:color="auto" w:fill="FFFFFF"/>
        <w:spacing w:before="120" w:after="0"/>
        <w:ind w:left="426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DF45B5">
        <w:rPr>
          <w:rFonts w:ascii="Book Antiqua" w:hAnsi="Book Antiqua"/>
          <w:sz w:val="20"/>
          <w:szCs w:val="20"/>
        </w:rPr>
        <w:t xml:space="preserve">Cena zawiera podatek VAT oraz wszelkie koszty i dodatkowe opłaty niezbędne do realizacji zamówienia. </w:t>
      </w:r>
      <w:r w:rsidRPr="00DF45B5">
        <w:rPr>
          <w:rFonts w:ascii="Book Antiqua" w:hAnsi="Book Antiqua"/>
          <w:b/>
          <w:sz w:val="20"/>
          <w:szCs w:val="20"/>
          <w:u w:val="single"/>
        </w:rPr>
        <w:t>Szczegółowa kalkulacja dotycząca zaoferowanej ceny znajduje się w załączniku nr 1</w:t>
      </w:r>
      <w:r w:rsidR="00FE7DB6">
        <w:rPr>
          <w:rFonts w:ascii="Book Antiqua" w:hAnsi="Book Antiqua"/>
          <w:b/>
          <w:sz w:val="20"/>
          <w:szCs w:val="20"/>
          <w:u w:val="single"/>
        </w:rPr>
        <w:t>A</w:t>
      </w:r>
      <w:r w:rsidRPr="00DF45B5">
        <w:rPr>
          <w:rFonts w:ascii="Book Antiqua" w:hAnsi="Book Antiqua"/>
          <w:b/>
          <w:sz w:val="20"/>
          <w:szCs w:val="20"/>
          <w:u w:val="single"/>
        </w:rPr>
        <w:t xml:space="preserve"> do SWZ- Formularz asortymentowo-cenowy.</w:t>
      </w:r>
    </w:p>
    <w:p w:rsidR="00FE7DB6" w:rsidRPr="00616D4E" w:rsidRDefault="00FE7DB6" w:rsidP="00CA7489">
      <w:pPr>
        <w:pStyle w:val="Akapitzlist"/>
        <w:shd w:val="clear" w:color="auto" w:fill="FFFFFF"/>
        <w:spacing w:before="120" w:after="0"/>
        <w:ind w:left="426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F45B5" w:rsidRPr="00DF45B5" w:rsidRDefault="00DF45B5" w:rsidP="00DF45B5">
      <w:pPr>
        <w:pStyle w:val="Akapitzlist"/>
        <w:numPr>
          <w:ilvl w:val="0"/>
          <w:numId w:val="13"/>
        </w:numPr>
        <w:suppressAutoHyphens w:val="0"/>
        <w:spacing w:before="120" w:after="0"/>
        <w:ind w:left="426"/>
        <w:jc w:val="both"/>
        <w:rPr>
          <w:rFonts w:ascii="Book Antiqua" w:hAnsi="Book Antiqua" w:cs="Tahoma"/>
          <w:b/>
          <w:sz w:val="20"/>
          <w:szCs w:val="20"/>
        </w:rPr>
      </w:pPr>
      <w:r w:rsidRPr="00DF45B5">
        <w:rPr>
          <w:rFonts w:ascii="Book Antiqua" w:hAnsi="Book Antiqua"/>
          <w:b/>
          <w:sz w:val="20"/>
          <w:szCs w:val="20"/>
        </w:rPr>
        <w:t>Ofertujemy następujący termin</w:t>
      </w:r>
      <w:r w:rsidR="00C06053">
        <w:rPr>
          <w:rFonts w:ascii="Book Antiqua" w:hAnsi="Book Antiqua"/>
          <w:b/>
          <w:sz w:val="20"/>
          <w:szCs w:val="20"/>
        </w:rPr>
        <w:t xml:space="preserve"> dostawy </w:t>
      </w:r>
      <w:r w:rsidR="00C06053" w:rsidRPr="00C06053">
        <w:rPr>
          <w:rFonts w:ascii="Book Antiqua" w:hAnsi="Book Antiqua"/>
          <w:b/>
          <w:i/>
          <w:sz w:val="20"/>
          <w:szCs w:val="20"/>
        </w:rPr>
        <w:t>(</w:t>
      </w:r>
      <w:r w:rsidR="00C06053" w:rsidRPr="00616D4E">
        <w:rPr>
          <w:rFonts w:ascii="Book Antiqua" w:hAnsi="Book Antiqua"/>
          <w:b/>
          <w:i/>
          <w:sz w:val="20"/>
          <w:szCs w:val="20"/>
          <w:u w:val="single"/>
        </w:rPr>
        <w:t>należy zaznaczyć zaoferowany termin dostawy</w:t>
      </w:r>
      <w:r w:rsidR="00616D4E">
        <w:rPr>
          <w:rFonts w:ascii="Book Antiqua" w:hAnsi="Book Antiqua"/>
          <w:b/>
          <w:i/>
          <w:sz w:val="20"/>
          <w:szCs w:val="20"/>
          <w:u w:val="single"/>
        </w:rPr>
        <w:t xml:space="preserve"> w części, na którą Wykonawca składa ofertę</w:t>
      </w:r>
      <w:r w:rsidR="00C06053" w:rsidRPr="00C06053">
        <w:rPr>
          <w:rFonts w:ascii="Book Antiqua" w:hAnsi="Book Antiqua"/>
          <w:b/>
          <w:i/>
          <w:sz w:val="20"/>
          <w:szCs w:val="20"/>
        </w:rPr>
        <w:t>)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DF45B5">
        <w:rPr>
          <w:rFonts w:ascii="Book Antiqua" w:hAnsi="Book Antiqua" w:cs="Tahoma"/>
          <w:b/>
          <w:sz w:val="20"/>
          <w:szCs w:val="20"/>
        </w:rPr>
        <w:t>Część nr 1 :</w:t>
      </w:r>
      <w:r w:rsidRPr="00DF45B5">
        <w:rPr>
          <w:rFonts w:ascii="Book Antiqua" w:hAnsi="Book Antiqua" w:cs="Tahoma"/>
          <w:sz w:val="28"/>
          <w:szCs w:val="20"/>
        </w:rPr>
        <w:t xml:space="preserve"> </w:t>
      </w:r>
      <w:r w:rsidRPr="00674E94">
        <w:rPr>
          <w:rFonts w:ascii="Book Antiqua" w:hAnsi="Book Antiqua" w:cs="Tahoma"/>
          <w:sz w:val="28"/>
          <w:szCs w:val="20"/>
        </w:rPr>
        <w:t>□</w:t>
      </w:r>
      <w:r w:rsidRPr="00DF45B5"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2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674E94">
        <w:rPr>
          <w:rFonts w:ascii="Book Antiqua" w:hAnsi="Book Antiqua" w:cs="Tahoma"/>
          <w:sz w:val="28"/>
          <w:szCs w:val="20"/>
        </w:rPr>
        <w:t>□</w:t>
      </w:r>
      <w:r w:rsidRPr="00DF45B5"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3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674E94">
        <w:rPr>
          <w:rFonts w:ascii="Book Antiqua" w:hAnsi="Book Antiqua" w:cs="Tahoma"/>
          <w:sz w:val="28"/>
          <w:szCs w:val="20"/>
        </w:rPr>
        <w:t>□</w:t>
      </w:r>
      <w:r w:rsidRPr="00DF45B5"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4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5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6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7</w:t>
      </w:r>
      <w:r>
        <w:rPr>
          <w:rFonts w:ascii="Book Antiqua" w:hAnsi="Book Antiqua" w:cs="Tahoma"/>
          <w:sz w:val="20"/>
          <w:szCs w:val="20"/>
        </w:rPr>
        <w:t xml:space="preserve"> </w:t>
      </w:r>
      <w:r w:rsidRPr="00674E94">
        <w:rPr>
          <w:rFonts w:ascii="Book Antiqua" w:hAnsi="Book Antiqua" w:cs="Tahoma"/>
          <w:b/>
          <w:sz w:val="20"/>
          <w:szCs w:val="20"/>
        </w:rPr>
        <w:t>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8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9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 xml:space="preserve">Część nr 10 :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 xml:space="preserve">Część nr 11 :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 xml:space="preserve">Część nr 12 :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13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14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15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16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17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lastRenderedPageBreak/>
        <w:t xml:space="preserve">Część nr 18 : </w:t>
      </w:r>
      <w:r w:rsidRPr="00674E94">
        <w:rPr>
          <w:rFonts w:ascii="Book Antiqua" w:hAnsi="Book Antiqua" w:cs="Tahoma"/>
          <w:b/>
          <w:sz w:val="28"/>
          <w:szCs w:val="20"/>
        </w:rPr>
        <w:t>□</w:t>
      </w:r>
      <w:r w:rsidRPr="00DF45B5"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 xml:space="preserve">Część nr 19 : </w:t>
      </w:r>
      <w:r w:rsidRPr="00674E94">
        <w:rPr>
          <w:rFonts w:ascii="Book Antiqua" w:hAnsi="Book Antiqua" w:cs="Tahoma"/>
          <w:b/>
          <w:sz w:val="28"/>
          <w:szCs w:val="20"/>
        </w:rPr>
        <w:t>□</w:t>
      </w:r>
      <w:r w:rsidRPr="00DF45B5"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616D4E" w:rsidRDefault="00616D4E" w:rsidP="00616D4E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</w:p>
    <w:p w:rsidR="00616D4E" w:rsidRPr="00616D4E" w:rsidRDefault="00616D4E" w:rsidP="00BF14E7">
      <w:pPr>
        <w:pStyle w:val="Akapitzlist"/>
        <w:suppressAutoHyphens w:val="0"/>
        <w:spacing w:before="120" w:after="0"/>
        <w:ind w:left="567"/>
        <w:jc w:val="both"/>
        <w:rPr>
          <w:rFonts w:ascii="Book Antiqua" w:hAnsi="Book Antiqua" w:cs="Tahoma"/>
          <w:sz w:val="20"/>
          <w:szCs w:val="20"/>
        </w:rPr>
      </w:pPr>
      <w:r w:rsidRPr="00BF14E7">
        <w:rPr>
          <w:rFonts w:ascii="Book Antiqua" w:hAnsi="Book Antiqua" w:cs="Tahoma"/>
          <w:b/>
          <w:sz w:val="20"/>
          <w:szCs w:val="20"/>
          <w:u w:val="single"/>
        </w:rPr>
        <w:t>PUNKTACJA:</w:t>
      </w:r>
      <w:r>
        <w:rPr>
          <w:rFonts w:ascii="Book Antiqua" w:hAnsi="Book Antiqua" w:cs="Tahoma"/>
          <w:sz w:val="20"/>
          <w:szCs w:val="20"/>
        </w:rPr>
        <w:t xml:space="preserve"> 1-2 dni robocze – 2 punkty, 3-4 dni robocze – 1 punkt, 5 dni roboczych – 0 punktów.</w:t>
      </w:r>
    </w:p>
    <w:p w:rsidR="00616D4E" w:rsidRPr="001570AB" w:rsidRDefault="00616D4E" w:rsidP="00616D4E">
      <w:pPr>
        <w:spacing w:after="0"/>
        <w:ind w:left="567"/>
        <w:jc w:val="both"/>
        <w:rPr>
          <w:rFonts w:ascii="Book Antiqua" w:hAnsi="Book Antiqua" w:cs="Tahoma"/>
          <w:b/>
          <w:i/>
          <w:iCs/>
          <w:sz w:val="20"/>
          <w:szCs w:val="20"/>
        </w:rPr>
      </w:pPr>
      <w:r w:rsidRPr="001570AB">
        <w:rPr>
          <w:rFonts w:ascii="Book Antiqua" w:hAnsi="Book Antiqua" w:cs="Tahoma"/>
          <w:b/>
          <w:i/>
          <w:iCs/>
          <w:sz w:val="20"/>
          <w:szCs w:val="20"/>
        </w:rPr>
        <w:t>Zamawiający wymaga dostawy maksymalnie do 5 dni roboczych.</w:t>
      </w:r>
      <w:r w:rsidRPr="001570AB">
        <w:rPr>
          <w:rFonts w:ascii="Book Antiqua" w:hAnsi="Book Antiqua" w:cs="Tahoma"/>
          <w:i/>
          <w:iCs/>
          <w:sz w:val="20"/>
          <w:szCs w:val="20"/>
        </w:rPr>
        <w:t xml:space="preserve"> W przypadku braku wskazania w Formularzu oferty wyżej opisanego terminu Zamawiający przyjmie, że zaoferowano maksymalny wymagany w SWZ czas, czyli 5 dni roboczych. </w:t>
      </w:r>
    </w:p>
    <w:p w:rsidR="002826B8" w:rsidRPr="002826B8" w:rsidRDefault="002826B8" w:rsidP="002826B8">
      <w:pPr>
        <w:pStyle w:val="Akapitzlist"/>
        <w:numPr>
          <w:ilvl w:val="0"/>
          <w:numId w:val="13"/>
        </w:numPr>
        <w:suppressAutoHyphens w:val="0"/>
        <w:spacing w:before="120" w:after="0"/>
        <w:ind w:left="426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Oświadczam(my), ze wybór niniejszej oferty: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 w:rsidRPr="00A21DCB"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A21DCB"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 w:rsidRPr="00A21DCB"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 </w:t>
      </w:r>
      <w:r w:rsidRPr="00A21DCB">
        <w:rPr>
          <w:rFonts w:ascii="Book Antiqua" w:hAnsi="Book Antiqua" w:cs="Tahoma"/>
          <w:sz w:val="20"/>
          <w:szCs w:val="20"/>
        </w:rPr>
        <w:t>*</w:t>
      </w:r>
    </w:p>
    <w:p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A21DCB"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CA4688" w:rsidRPr="00EB7B30" w:rsidRDefault="00CA4688" w:rsidP="00CA4688">
      <w:pPr>
        <w:pStyle w:val="Akapitzlist"/>
        <w:suppressAutoHyphens w:val="0"/>
        <w:autoSpaceDE w:val="0"/>
        <w:autoSpaceDN w:val="0"/>
        <w:adjustRightInd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EB7B30" w:rsidRPr="00EB7B30" w:rsidRDefault="00EB7B30" w:rsidP="00EB7B30">
      <w:pPr>
        <w:pStyle w:val="Nagwek8"/>
        <w:tabs>
          <w:tab w:val="clear" w:pos="0"/>
        </w:tabs>
        <w:spacing w:after="0"/>
        <w:jc w:val="left"/>
        <w:rPr>
          <w:rFonts w:ascii="Book Antiqua" w:hAnsi="Book Antiqua"/>
        </w:rPr>
      </w:pPr>
      <w:r w:rsidRPr="00A21DCB">
        <w:rPr>
          <w:rFonts w:ascii="Book Antiqua" w:hAnsi="Book Antiqua"/>
        </w:rPr>
        <w:t>I</w:t>
      </w:r>
      <w:r w:rsidR="003E0B8B"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>. Termin związania ofertą oraz oświadczenia Wykonawcy</w:t>
      </w:r>
      <w:r>
        <w:rPr>
          <w:rFonts w:ascii="Book Antiqua" w:hAnsi="Book Antiqua"/>
        </w:rPr>
        <w:t>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A21DCB">
        <w:rPr>
          <w:rFonts w:ascii="Book Antiqua" w:hAnsi="Book Antiqua" w:cs="Tahoma"/>
          <w:b/>
          <w:sz w:val="20"/>
          <w:szCs w:val="20"/>
        </w:rPr>
        <w:t xml:space="preserve">okres związania ofertą w czasie </w:t>
      </w:r>
      <w:r w:rsidR="007D35EE">
        <w:rPr>
          <w:rFonts w:ascii="Book Antiqua" w:hAnsi="Book Antiqua" w:cs="Tahoma"/>
          <w:b/>
          <w:sz w:val="20"/>
          <w:szCs w:val="20"/>
        </w:rPr>
        <w:t>90</w:t>
      </w:r>
      <w:r w:rsidRPr="00A21DCB">
        <w:rPr>
          <w:rFonts w:ascii="Book Antiqua" w:hAnsi="Book Antiqua" w:cs="Tahoma"/>
          <w:b/>
          <w:sz w:val="20"/>
          <w:szCs w:val="20"/>
        </w:rPr>
        <w:t xml:space="preserve"> dni</w:t>
      </w:r>
      <w:r w:rsidRPr="00A21DCB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</w:t>
      </w:r>
      <w:r w:rsidR="009943BE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azanego przez Zamawiającego w S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WZ, uwzględnia wszystkie wymagane opłaty i koszty niezbędne do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Akceptujemy wzór umowy, której treść zawiera </w:t>
      </w:r>
      <w:r w:rsidR="009943BE"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A424CE">
        <w:rPr>
          <w:rFonts w:ascii="Book Antiqua" w:hAnsi="Book Antiqua" w:cs="Tahoma"/>
          <w:b/>
          <w:bCs/>
          <w:sz w:val="20"/>
          <w:szCs w:val="20"/>
        </w:rPr>
        <w:t>3</w:t>
      </w:r>
      <w:r w:rsidR="009E4EE3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>
        <w:rPr>
          <w:rFonts w:ascii="Book Antiqua" w:hAnsi="Book Antiqua" w:cs="Tahoma"/>
          <w:b/>
          <w:bCs/>
          <w:sz w:val="20"/>
          <w:szCs w:val="20"/>
        </w:rPr>
        <w:t>do S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WZ </w:t>
      </w:r>
      <w:r w:rsidRPr="00A21DCB"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Wszystkie informacje zamieszczone w ofercie są prawdziwe (</w:t>
      </w:r>
      <w:r w:rsidRPr="00CA7489"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 w:rsidRPr="00A21DCB">
        <w:rPr>
          <w:rFonts w:ascii="Book Antiqua" w:hAnsi="Book Antiqua" w:cs="Tahoma"/>
          <w:sz w:val="20"/>
          <w:szCs w:val="20"/>
        </w:rPr>
        <w:t>).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A21DCB" w:rsidRPr="00A21DCB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A21DCB" w:rsidRPr="00A21DCB" w:rsidRDefault="00A21DCB" w:rsidP="00CA7489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A21DCB">
        <w:rPr>
          <w:rFonts w:ascii="Book Antiqua" w:hAnsi="Book Antiqua" w:cs="Tahoma"/>
          <w:b/>
          <w:bCs/>
          <w:sz w:val="20"/>
          <w:szCs w:val="20"/>
        </w:rPr>
        <w:t>powierzymy p</w:t>
      </w:r>
      <w:r w:rsidRPr="00A21DCB"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A21DCB" w:rsidRPr="00A21DCB" w:rsidRDefault="00A21DCB" w:rsidP="00CA7489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 w:rsidRPr="00A21DCB"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 w:rsidRPr="00A21DCB">
        <w:rPr>
          <w:rFonts w:ascii="Book Antiqua" w:hAnsi="Book Antiqua" w:cs="Tahoma"/>
          <w:i/>
          <w:sz w:val="20"/>
          <w:szCs w:val="20"/>
        </w:rPr>
        <w:t>(</w:t>
      </w:r>
      <w:r w:rsidRPr="00A21DCB"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A21DCB">
        <w:rPr>
          <w:rFonts w:ascii="Book Antiqua" w:hAnsi="Book Antiqua" w:cs="Tahoma"/>
          <w:i/>
          <w:sz w:val="20"/>
          <w:szCs w:val="20"/>
        </w:rPr>
        <w:t>)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A21DCB" w:rsidRPr="00A21DCB" w:rsidRDefault="00A21DCB" w:rsidP="00CA7489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A21DCB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CA7489" w:rsidRPr="00CA7489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lastRenderedPageBreak/>
        <w:t>Oświadczamy, że wypełniliśmy obowiązki informacyjne przewidziane w art. 13 lub art. 14 RODO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 w:rsidRPr="00A21DCB"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CA7489" w:rsidRPr="00A21DCB" w:rsidRDefault="00CA7489" w:rsidP="00CA7489">
      <w:pPr>
        <w:pStyle w:val="Standard"/>
        <w:spacing w:line="276" w:lineRule="auto"/>
        <w:ind w:left="434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</w:p>
    <w:p w:rsidR="00A21DCB" w:rsidRPr="00A21DCB" w:rsidRDefault="00A21DCB" w:rsidP="00A21DCB">
      <w:pPr>
        <w:pStyle w:val="Nagwek8"/>
        <w:numPr>
          <w:ilvl w:val="0"/>
          <w:numId w:val="0"/>
        </w:numPr>
        <w:spacing w:after="0"/>
        <w:ind w:left="5400"/>
        <w:jc w:val="left"/>
        <w:rPr>
          <w:rFonts w:ascii="Book Antiqua" w:hAnsi="Book Antiqua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</w:t>
      </w:r>
      <w:r w:rsidR="00A21DCB" w:rsidRPr="00A21DCB">
        <w:rPr>
          <w:rFonts w:ascii="Book Antiqua" w:hAnsi="Book Antiqua"/>
        </w:rPr>
        <w:t>. Warunki płatności</w:t>
      </w:r>
    </w:p>
    <w:p w:rsidR="00A21DCB" w:rsidRDefault="00A21DCB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Terminy zapłaty i inne warunki płatności – zgodnie z wzorem umowy stanowiącym </w:t>
      </w:r>
      <w:r w:rsidRPr="00A21DCB">
        <w:rPr>
          <w:rFonts w:ascii="Book Antiqua" w:hAnsi="Book Antiqua" w:cs="Tahoma"/>
          <w:b/>
          <w:bCs/>
          <w:sz w:val="20"/>
          <w:szCs w:val="20"/>
        </w:rPr>
        <w:t>załącznik nr 3</w:t>
      </w:r>
      <w:r w:rsidR="00616D4E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 w:rsidRPr="003E0B8B">
        <w:rPr>
          <w:rFonts w:ascii="Book Antiqua" w:hAnsi="Book Antiqua" w:cs="Tahoma"/>
          <w:b/>
          <w:sz w:val="20"/>
          <w:szCs w:val="20"/>
        </w:rPr>
        <w:t>do S</w:t>
      </w:r>
      <w:r w:rsidRPr="003E0B8B">
        <w:rPr>
          <w:rFonts w:ascii="Book Antiqua" w:hAnsi="Book Antiqua" w:cs="Tahoma"/>
          <w:b/>
          <w:sz w:val="20"/>
          <w:szCs w:val="20"/>
        </w:rPr>
        <w:t>WZ.</w:t>
      </w:r>
    </w:p>
    <w:p w:rsidR="00F33FB7" w:rsidRPr="00A21DCB" w:rsidRDefault="00F33FB7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IV</w:t>
      </w:r>
      <w:r>
        <w:rPr>
          <w:rFonts w:ascii="Book Antiqua" w:hAnsi="Book Antiqua"/>
          <w:b/>
          <w:sz w:val="20"/>
          <w:szCs w:val="20"/>
          <w:u w:val="single"/>
        </w:rPr>
        <w:t>. Wpłata wadium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Pr="000E371E"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</w:t>
      </w:r>
      <w:r>
        <w:rPr>
          <w:rFonts w:ascii="Book Antiqua" w:hAnsi="Book Antiqua"/>
          <w:color w:val="000000"/>
          <w:sz w:val="20"/>
          <w:szCs w:val="20"/>
        </w:rPr>
        <w:t>.</w:t>
      </w:r>
      <w:r w:rsidRPr="000E371E">
        <w:rPr>
          <w:rFonts w:ascii="Book Antiqua" w:hAnsi="Book Antiqua"/>
          <w:color w:val="000000"/>
          <w:sz w:val="20"/>
          <w:szCs w:val="20"/>
        </w:rPr>
        <w:t>...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 w:rsidRPr="000E371E"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</w:t>
      </w:r>
      <w:r w:rsidRPr="000E371E">
        <w:rPr>
          <w:rFonts w:ascii="Book Antiqua" w:hAnsi="Book Antiqua"/>
          <w:sz w:val="20"/>
          <w:szCs w:val="20"/>
        </w:rPr>
        <w:t>.....</w:t>
      </w:r>
      <w:r>
        <w:rPr>
          <w:rFonts w:ascii="Book Antiqua" w:hAnsi="Book Antiqua"/>
          <w:sz w:val="20"/>
          <w:szCs w:val="20"/>
        </w:rPr>
        <w:t>.</w:t>
      </w:r>
      <w:r w:rsidRPr="000E371E">
        <w:rPr>
          <w:rFonts w:ascii="Book Antiqua" w:hAnsi="Book Antiqua"/>
          <w:sz w:val="20"/>
          <w:szCs w:val="20"/>
        </w:rPr>
        <w:t>....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</w:t>
      </w:r>
      <w:r w:rsidRPr="000E371E">
        <w:rPr>
          <w:rFonts w:ascii="Book Antiqua" w:hAnsi="Book Antiqua"/>
          <w:sz w:val="20"/>
          <w:szCs w:val="20"/>
        </w:rPr>
        <w:t xml:space="preserve"> Zamawiający zwróci wadium na konto Wykonawcy (dot. wadium w formie pieniężnej)</w:t>
      </w:r>
      <w:r>
        <w:rPr>
          <w:rFonts w:ascii="Book Antiqua" w:hAnsi="Book Antiqua"/>
          <w:sz w:val="20"/>
          <w:szCs w:val="20"/>
        </w:rPr>
        <w:t>: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przypadku formy pieniężnej na rachunek bankowy: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 przypadku innej formy – oświadczenie o zwolnienia wadium prześle na dres: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:rsidR="00F33FB7" w:rsidRPr="00683432" w:rsidRDefault="00F33FB7" w:rsidP="00F33FB7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A21DCB" w:rsidRDefault="00F33FB7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2826B8" w:rsidRPr="002826B8" w:rsidRDefault="002826B8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F33FB7"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 xml:space="preserve">.  Załączniki i dokumenty złożone przez Wykonawcę łącznie z ofertą: </w:t>
      </w:r>
    </w:p>
    <w:p w:rsidR="00A21DCB" w:rsidRPr="00A21DCB" w:rsidRDefault="00A21DCB" w:rsidP="00A21DCB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A21DCB" w:rsidRPr="00A21DCB" w:rsidRDefault="00A21DCB" w:rsidP="00A21DCB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EF37BC" w:rsidRPr="00CF742B" w:rsidRDefault="00EE00DC" w:rsidP="00EE67D6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przez upoważnionego przedstawiciela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Wykonawcy w sposób określony w SWZ *</w:t>
      </w:r>
    </w:p>
    <w:sectPr w:rsidR="00EF37BC" w:rsidRPr="00CF742B" w:rsidSect="00CA7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19" w:rsidRDefault="00B01619" w:rsidP="00A21DCB">
      <w:pPr>
        <w:spacing w:after="0" w:line="240" w:lineRule="auto"/>
      </w:pPr>
      <w:r>
        <w:separator/>
      </w:r>
    </w:p>
  </w:endnote>
  <w:end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00"/>
    <w:family w:val="modern"/>
    <w:pitch w:val="default"/>
  </w:font>
  <w:font w:name="Carlito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64" w:rsidRDefault="003A74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A21DCB" w:rsidRPr="00B67BA1" w:rsidTr="006964D1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="00E44A32" w:rsidRPr="00B67BA1">
            <w:rPr>
              <w:bCs/>
              <w:color w:val="808080"/>
              <w:sz w:val="18"/>
              <w:szCs w:val="18"/>
            </w:rPr>
            <w:t>27</w:t>
          </w:r>
          <w:r w:rsidR="00E44A32">
            <w:rPr>
              <w:bCs/>
              <w:color w:val="808080"/>
              <w:sz w:val="18"/>
              <w:szCs w:val="18"/>
            </w:rPr>
            <w:t>2</w:t>
          </w:r>
          <w:r w:rsidR="00E44A32" w:rsidRPr="00B67BA1">
            <w:rPr>
              <w:bCs/>
              <w:color w:val="808080"/>
              <w:sz w:val="18"/>
              <w:szCs w:val="18"/>
            </w:rPr>
            <w:t>.</w:t>
          </w:r>
          <w:r w:rsidR="00E44A32">
            <w:rPr>
              <w:bCs/>
              <w:color w:val="808080"/>
              <w:sz w:val="18"/>
              <w:szCs w:val="18"/>
            </w:rPr>
            <w:t>598</w:t>
          </w:r>
          <w:r w:rsidR="00E44A32" w:rsidRPr="00B67BA1">
            <w:rPr>
              <w:bCs/>
              <w:color w:val="808080"/>
              <w:sz w:val="18"/>
              <w:szCs w:val="18"/>
            </w:rPr>
            <w:t>.000</w:t>
          </w:r>
          <w:r w:rsidRPr="00B67BA1">
            <w:rPr>
              <w:bCs/>
              <w:color w:val="808080"/>
              <w:sz w:val="18"/>
              <w:szCs w:val="18"/>
            </w:rPr>
            <w:t xml:space="preserve">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:rsidR="00A21DCB" w:rsidRPr="00B67BA1" w:rsidRDefault="00A21DCB" w:rsidP="00A21DCB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A21DCB" w:rsidRDefault="00A21D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64" w:rsidRDefault="003A7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19" w:rsidRDefault="00B01619" w:rsidP="00A21DCB">
      <w:pPr>
        <w:spacing w:after="0" w:line="240" w:lineRule="auto"/>
      </w:pPr>
      <w:r>
        <w:separator/>
      </w:r>
    </w:p>
  </w:footnote>
  <w:foot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footnote>
  <w:footnote w:id="1"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A21DCB">
        <w:rPr>
          <w:rFonts w:ascii="Book Antiqua" w:hAnsi="Book Antiqua"/>
          <w:sz w:val="16"/>
          <w:szCs w:val="16"/>
        </w:rPr>
        <w:t xml:space="preserve"> </w:t>
      </w: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A21DCB" w:rsidRDefault="00A21DCB" w:rsidP="00A21DCB">
      <w:pPr>
        <w:pStyle w:val="Tekstprzypisudolnego"/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A21DCB" w:rsidRPr="00E44A32" w:rsidRDefault="00A21DCB" w:rsidP="00A21DCB">
      <w:pPr>
        <w:spacing w:after="0"/>
        <w:rPr>
          <w:rFonts w:ascii="Book Antiqua" w:hAnsi="Book Antiqua"/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21DCB" w:rsidRPr="00977785" w:rsidRDefault="00A21DCB" w:rsidP="00A21DCB">
      <w:pPr>
        <w:spacing w:after="0"/>
        <w:rPr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 w:cs="Tahom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 w:rsidRPr="00E44A32"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64" w:rsidRDefault="003A74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688" w:rsidRDefault="003A7464" w:rsidP="00CA4688">
    <w:pPr>
      <w:pStyle w:val="Nagwek"/>
    </w:pPr>
    <w:r>
      <w:rPr>
        <w:noProof/>
        <w:lang w:eastAsia="pl-PL"/>
      </w:rPr>
      <w:drawing>
        <wp:inline distT="0" distB="0" distL="0" distR="0" wp14:anchorId="258C9393" wp14:editId="1D062BEC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  <w:p w:rsidR="00A21DCB" w:rsidRDefault="00A21D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64" w:rsidRDefault="003A74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02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cs="Tahoma"/>
        <w:color w:val="00000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1"/>
        <w:sz w:val="20"/>
        <w:szCs w:val="20"/>
      </w:rPr>
    </w:lvl>
  </w:abstractNum>
  <w:abstractNum w:abstractNumId="5" w15:restartNumberingAfterBreak="0">
    <w:nsid w:val="00000025"/>
    <w:multiLevelType w:val="singleLevel"/>
    <w:tmpl w:val="00000025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7" w15:restartNumberingAfterBreak="0">
    <w:nsid w:val="1E9F6F57"/>
    <w:multiLevelType w:val="hybridMultilevel"/>
    <w:tmpl w:val="8802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2E02"/>
    <w:multiLevelType w:val="hybridMultilevel"/>
    <w:tmpl w:val="58A87D90"/>
    <w:lvl w:ilvl="0" w:tplc="71984F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94C80"/>
    <w:multiLevelType w:val="hybridMultilevel"/>
    <w:tmpl w:val="D70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B55F2"/>
    <w:multiLevelType w:val="hybridMultilevel"/>
    <w:tmpl w:val="BBBC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93F43"/>
    <w:multiLevelType w:val="hybridMultilevel"/>
    <w:tmpl w:val="5086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73591"/>
    <w:multiLevelType w:val="hybridMultilevel"/>
    <w:tmpl w:val="B8B8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B53B8"/>
    <w:multiLevelType w:val="hybridMultilevel"/>
    <w:tmpl w:val="FC6A287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EC822B5"/>
    <w:multiLevelType w:val="hybridMultilevel"/>
    <w:tmpl w:val="BD1A08F2"/>
    <w:lvl w:ilvl="0" w:tplc="1898BC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1B2F580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  <w:b/>
        <w:i w:val="0"/>
        <w:position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16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DCB"/>
    <w:rsid w:val="0008229F"/>
    <w:rsid w:val="00090383"/>
    <w:rsid w:val="00113E0C"/>
    <w:rsid w:val="00116719"/>
    <w:rsid w:val="001570AB"/>
    <w:rsid w:val="00181384"/>
    <w:rsid w:val="00243EB9"/>
    <w:rsid w:val="002826B8"/>
    <w:rsid w:val="002E15C7"/>
    <w:rsid w:val="002F64CE"/>
    <w:rsid w:val="00315FAD"/>
    <w:rsid w:val="003546E9"/>
    <w:rsid w:val="003A7464"/>
    <w:rsid w:val="003E0B8B"/>
    <w:rsid w:val="003E100D"/>
    <w:rsid w:val="00420BF4"/>
    <w:rsid w:val="004C3D08"/>
    <w:rsid w:val="004D6B05"/>
    <w:rsid w:val="00614C9C"/>
    <w:rsid w:val="00616D4E"/>
    <w:rsid w:val="00637D57"/>
    <w:rsid w:val="00646860"/>
    <w:rsid w:val="00674E94"/>
    <w:rsid w:val="006D162F"/>
    <w:rsid w:val="00722D08"/>
    <w:rsid w:val="007D35EE"/>
    <w:rsid w:val="008F79F4"/>
    <w:rsid w:val="009943BE"/>
    <w:rsid w:val="009E4EE3"/>
    <w:rsid w:val="009F7F56"/>
    <w:rsid w:val="00A21DCB"/>
    <w:rsid w:val="00A424CE"/>
    <w:rsid w:val="00AD6612"/>
    <w:rsid w:val="00B01619"/>
    <w:rsid w:val="00BF14E7"/>
    <w:rsid w:val="00C050C1"/>
    <w:rsid w:val="00C06053"/>
    <w:rsid w:val="00CA4688"/>
    <w:rsid w:val="00CA7489"/>
    <w:rsid w:val="00CF742B"/>
    <w:rsid w:val="00DF45B5"/>
    <w:rsid w:val="00E44A32"/>
    <w:rsid w:val="00EB7B30"/>
    <w:rsid w:val="00EE00DC"/>
    <w:rsid w:val="00EE67D6"/>
    <w:rsid w:val="00EF37BC"/>
    <w:rsid w:val="00F33FB7"/>
    <w:rsid w:val="00F724B4"/>
    <w:rsid w:val="00FE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80CE2BB-0365-4BD1-9373-A34A6AF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DCB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21DCB"/>
    <w:rPr>
      <w:rFonts w:ascii="Tahoma" w:eastAsia="Droid Sans Fallback" w:hAnsi="Tahoma" w:cs="Tahoma"/>
      <w:b/>
      <w:kern w:val="1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21DCB"/>
    <w:rPr>
      <w:rFonts w:ascii="Tahoma" w:eastAsia="Droid Sans Fallback" w:hAnsi="Tahoma" w:cs="Tahoma"/>
      <w:b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A21DCB"/>
    <w:rPr>
      <w:vertAlign w:val="superscript"/>
    </w:rPr>
  </w:style>
  <w:style w:type="paragraph" w:styleId="Tekstprzypisudolnego">
    <w:name w:val="footnote text"/>
    <w:aliases w:val="Footnote Text Char Znak Znak,Footnote Text Char Znak Znak Znak"/>
    <w:basedOn w:val="Normalny"/>
    <w:link w:val="TekstprzypisudolnegoZnak"/>
    <w:rsid w:val="00A21DCB"/>
    <w:rPr>
      <w:sz w:val="20"/>
      <w:szCs w:val="20"/>
    </w:rPr>
  </w:style>
  <w:style w:type="character" w:customStyle="1" w:styleId="TekstprzypisudolnegoZnak">
    <w:name w:val="Tekst przypisu dolnego Znak"/>
    <w:aliases w:val="Footnote Text Char Znak Znak Znak1,Footnote Text Char Znak Znak Znak Znak"/>
    <w:basedOn w:val="Domylnaczcionkaakapitu"/>
    <w:link w:val="Tekstprzypisudolnego"/>
    <w:rsid w:val="00A21DCB"/>
    <w:rPr>
      <w:rFonts w:ascii="Calibri" w:eastAsia="Droid Sans Fallback" w:hAnsi="Calibri" w:cs="Calibri"/>
      <w:kern w:val="1"/>
      <w:sz w:val="20"/>
      <w:szCs w:val="20"/>
      <w:lang w:eastAsia="ar-SA"/>
    </w:rPr>
  </w:style>
  <w:style w:type="paragraph" w:customStyle="1" w:styleId="Standard">
    <w:name w:val="Standard"/>
    <w:rsid w:val="00A21D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21DCB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21DCB"/>
    <w:pPr>
      <w:spacing w:after="120" w:line="480" w:lineRule="auto"/>
    </w:pPr>
  </w:style>
  <w:style w:type="character" w:customStyle="1" w:styleId="st">
    <w:name w:val="st"/>
    <w:basedOn w:val="Domylnaczcionkaakapitu"/>
    <w:rsid w:val="00A21DCB"/>
  </w:style>
  <w:style w:type="paragraph" w:styleId="Nagwek">
    <w:name w:val="header"/>
    <w:basedOn w:val="Normalny"/>
    <w:link w:val="NagwekZnak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character" w:customStyle="1" w:styleId="fontstyle01">
    <w:name w:val="fontstyle01"/>
    <w:basedOn w:val="Domylnaczcionkaakapitu"/>
    <w:rsid w:val="00A21DCB"/>
    <w:rPr>
      <w:rFonts w:ascii="Carlito-Italic" w:hAnsi="Carlito-Italic" w:hint="default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C050C1"/>
    <w:rPr>
      <w:rFonts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asciiTheme="minorHAnsi" w:eastAsiaTheme="minorHAnsi" w:hAnsi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Theme="minorHAnsi" w:eastAsiaTheme="minorHAnsi" w:hAnsi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83"/>
    <w:rPr>
      <w:rFonts w:ascii="Tahoma" w:eastAsia="Droid Sans Fallback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33FB7"/>
    <w:rPr>
      <w:rFonts w:ascii="Calibri" w:eastAsia="Droid Sans Fallback" w:hAnsi="Calibri" w:cs="Calibri"/>
      <w:kern w:val="2"/>
    </w:rPr>
  </w:style>
  <w:style w:type="paragraph" w:customStyle="1" w:styleId="Liniapozioma">
    <w:name w:val="Linia pozioma"/>
    <w:basedOn w:val="Normalny"/>
    <w:next w:val="Tekstpodstawowy"/>
    <w:rsid w:val="00F33FB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kern w:val="2"/>
      <w:sz w:val="12"/>
      <w:szCs w:val="12"/>
      <w:lang w:eastAsia="en-US"/>
    </w:rPr>
  </w:style>
  <w:style w:type="table" w:styleId="Tabela-Siatka">
    <w:name w:val="Table Grid"/>
    <w:basedOn w:val="Standardowy"/>
    <w:uiPriority w:val="39"/>
    <w:rsid w:val="003E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D5AC-F8CF-43EB-9CAE-45F35FBC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 Szwaj</cp:lastModifiedBy>
  <cp:revision>32</cp:revision>
  <cp:lastPrinted>2021-09-14T07:57:00Z</cp:lastPrinted>
  <dcterms:created xsi:type="dcterms:W3CDTF">2021-02-24T10:24:00Z</dcterms:created>
  <dcterms:modified xsi:type="dcterms:W3CDTF">2021-12-23T07:14:00Z</dcterms:modified>
</cp:coreProperties>
</file>