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8C761" w14:textId="416E1BDA" w:rsidR="008612B5" w:rsidRPr="009B07E3" w:rsidRDefault="00DE6B5F" w:rsidP="008612B5">
      <w:pPr>
        <w:spacing w:before="100" w:beforeAutospacing="1" w:after="100" w:afterAutospacing="1" w:line="240" w:lineRule="auto"/>
        <w:rPr>
          <w:rFonts w:ascii="Arial" w:eastAsia="Times New Roman" w:hAnsi="Arial" w:cs="Arial"/>
          <w:b/>
          <w:lang w:eastAsia="pl-PL"/>
        </w:rPr>
      </w:pPr>
      <w:r>
        <w:rPr>
          <w:rFonts w:ascii="Arial" w:eastAsia="Times New Roman" w:hAnsi="Arial" w:cs="Arial"/>
          <w:b/>
          <w:lang w:eastAsia="pl-PL"/>
        </w:rPr>
        <w:t xml:space="preserve">  </w:t>
      </w:r>
      <w:r w:rsidR="00086663" w:rsidRPr="009B07E3">
        <w:rPr>
          <w:rFonts w:ascii="Arial" w:eastAsia="Times New Roman" w:hAnsi="Arial" w:cs="Arial"/>
          <w:b/>
          <w:lang w:eastAsia="pl-PL"/>
        </w:rPr>
        <w:t>DZ.381.</w:t>
      </w:r>
      <w:r w:rsidR="003F192D" w:rsidRPr="009B07E3">
        <w:rPr>
          <w:rFonts w:ascii="Arial" w:eastAsia="Times New Roman" w:hAnsi="Arial" w:cs="Arial"/>
          <w:b/>
          <w:lang w:eastAsia="pl-PL"/>
        </w:rPr>
        <w:t>ZSM</w:t>
      </w:r>
      <w:r w:rsidR="00086663" w:rsidRPr="009B07E3">
        <w:rPr>
          <w:rFonts w:ascii="Arial" w:eastAsia="Times New Roman" w:hAnsi="Arial" w:cs="Arial"/>
          <w:b/>
          <w:lang w:eastAsia="pl-PL"/>
        </w:rPr>
        <w:t>-</w:t>
      </w:r>
      <w:r w:rsidR="0013214A" w:rsidRPr="009B07E3">
        <w:rPr>
          <w:rFonts w:ascii="Arial" w:eastAsia="Times New Roman" w:hAnsi="Arial" w:cs="Arial"/>
          <w:b/>
          <w:lang w:eastAsia="pl-PL"/>
        </w:rPr>
        <w:t>1</w:t>
      </w:r>
      <w:r w:rsidR="008612B5" w:rsidRPr="009B07E3">
        <w:rPr>
          <w:rFonts w:ascii="Arial" w:eastAsia="Times New Roman" w:hAnsi="Arial" w:cs="Arial"/>
          <w:b/>
          <w:lang w:eastAsia="pl-PL"/>
        </w:rPr>
        <w:t>/</w:t>
      </w:r>
      <w:r w:rsidR="0013214A" w:rsidRPr="009B07E3">
        <w:rPr>
          <w:rFonts w:ascii="Arial" w:eastAsia="Times New Roman" w:hAnsi="Arial" w:cs="Arial"/>
          <w:b/>
          <w:lang w:eastAsia="pl-PL"/>
        </w:rPr>
        <w:t>20</w:t>
      </w:r>
      <w:r w:rsidR="008612B5" w:rsidRPr="009B07E3">
        <w:rPr>
          <w:rFonts w:ascii="Arial" w:eastAsia="Times New Roman" w:hAnsi="Arial" w:cs="Arial"/>
          <w:b/>
          <w:lang w:eastAsia="pl-PL"/>
        </w:rPr>
        <w:t xml:space="preserve">                                        </w:t>
      </w:r>
      <w:r w:rsidR="006465EE" w:rsidRPr="009B07E3">
        <w:rPr>
          <w:rFonts w:ascii="Arial" w:eastAsia="Times New Roman" w:hAnsi="Arial" w:cs="Arial"/>
          <w:b/>
          <w:lang w:eastAsia="pl-PL"/>
        </w:rPr>
        <w:t xml:space="preserve">                             </w:t>
      </w:r>
      <w:r w:rsidR="008612B5" w:rsidRPr="009B07E3">
        <w:rPr>
          <w:rFonts w:ascii="Arial" w:eastAsia="Times New Roman" w:hAnsi="Arial" w:cs="Arial"/>
          <w:b/>
          <w:lang w:eastAsia="pl-PL"/>
        </w:rPr>
        <w:t xml:space="preserve">  </w:t>
      </w:r>
      <w:r w:rsidR="00A13078" w:rsidRPr="009B07E3">
        <w:rPr>
          <w:rFonts w:ascii="Arial" w:eastAsia="Times New Roman" w:hAnsi="Arial" w:cs="Arial"/>
          <w:b/>
          <w:lang w:eastAsia="pl-PL"/>
        </w:rPr>
        <w:t xml:space="preserve">  </w:t>
      </w:r>
      <w:r w:rsidR="008612B5" w:rsidRPr="009B07E3">
        <w:rPr>
          <w:rFonts w:ascii="Arial" w:eastAsia="Times New Roman" w:hAnsi="Arial" w:cs="Arial"/>
          <w:b/>
          <w:lang w:eastAsia="pl-PL"/>
        </w:rPr>
        <w:t xml:space="preserve">  Lublin, dnia </w:t>
      </w:r>
      <w:r w:rsidR="00064BF0">
        <w:rPr>
          <w:rFonts w:ascii="Arial" w:eastAsia="Times New Roman" w:hAnsi="Arial" w:cs="Arial"/>
          <w:b/>
          <w:lang w:eastAsia="pl-PL"/>
        </w:rPr>
        <w:t>9</w:t>
      </w:r>
      <w:r w:rsidR="00EE4A76">
        <w:rPr>
          <w:rFonts w:ascii="Arial" w:eastAsia="Times New Roman" w:hAnsi="Arial" w:cs="Arial"/>
          <w:b/>
          <w:lang w:eastAsia="pl-PL"/>
        </w:rPr>
        <w:t xml:space="preserve"> lipca</w:t>
      </w:r>
      <w:r w:rsidR="00A13078" w:rsidRPr="009B07E3">
        <w:rPr>
          <w:rFonts w:ascii="Arial" w:eastAsia="Times New Roman" w:hAnsi="Arial" w:cs="Arial"/>
          <w:b/>
          <w:lang w:eastAsia="pl-PL"/>
        </w:rPr>
        <w:t xml:space="preserve"> </w:t>
      </w:r>
      <w:r w:rsidR="00086663" w:rsidRPr="009B07E3">
        <w:rPr>
          <w:rFonts w:ascii="Arial" w:eastAsia="Times New Roman" w:hAnsi="Arial" w:cs="Arial"/>
          <w:b/>
          <w:lang w:eastAsia="pl-PL"/>
        </w:rPr>
        <w:t xml:space="preserve"> 2020</w:t>
      </w:r>
      <w:r w:rsidR="008612B5" w:rsidRPr="009B07E3">
        <w:rPr>
          <w:rFonts w:ascii="Arial" w:eastAsia="Times New Roman" w:hAnsi="Arial" w:cs="Arial"/>
          <w:b/>
          <w:lang w:eastAsia="pl-PL"/>
        </w:rPr>
        <w:t xml:space="preserve"> r.</w:t>
      </w:r>
    </w:p>
    <w:p w14:paraId="15D597D4" w14:textId="77777777" w:rsidR="008612B5" w:rsidRPr="009B07E3" w:rsidRDefault="008612B5" w:rsidP="008612B5">
      <w:pPr>
        <w:spacing w:before="100" w:beforeAutospacing="1" w:after="100" w:afterAutospacing="1" w:line="240" w:lineRule="auto"/>
        <w:rPr>
          <w:rFonts w:ascii="Arial" w:eastAsia="Times New Roman" w:hAnsi="Arial" w:cs="Arial"/>
          <w:b/>
          <w:lang w:eastAsia="pl-PL"/>
        </w:rPr>
      </w:pPr>
    </w:p>
    <w:p w14:paraId="3E2E4D59" w14:textId="77777777" w:rsidR="008612B5" w:rsidRPr="009B07E3" w:rsidRDefault="00C849E5" w:rsidP="00C849E5">
      <w:pPr>
        <w:spacing w:after="0" w:line="240" w:lineRule="auto"/>
        <w:ind w:firstLine="5103"/>
        <w:rPr>
          <w:rFonts w:ascii="Arial" w:eastAsia="Times New Roman" w:hAnsi="Arial" w:cs="Arial"/>
          <w:b/>
          <w:lang w:eastAsia="pl-PL"/>
        </w:rPr>
      </w:pPr>
      <w:r w:rsidRPr="009B07E3">
        <w:rPr>
          <w:rFonts w:ascii="Arial" w:eastAsia="Times New Roman" w:hAnsi="Arial" w:cs="Arial"/>
          <w:b/>
          <w:lang w:eastAsia="pl-PL"/>
        </w:rPr>
        <w:t>Wykonawcy</w:t>
      </w:r>
    </w:p>
    <w:p w14:paraId="115A250E" w14:textId="77777777" w:rsidR="00C849E5" w:rsidRPr="009B07E3" w:rsidRDefault="00C849E5" w:rsidP="00C849E5">
      <w:pPr>
        <w:spacing w:after="0" w:line="240" w:lineRule="auto"/>
        <w:ind w:firstLine="5103"/>
        <w:rPr>
          <w:rFonts w:ascii="Arial" w:eastAsia="Times New Roman" w:hAnsi="Arial" w:cs="Arial"/>
          <w:b/>
          <w:lang w:eastAsia="pl-PL"/>
        </w:rPr>
      </w:pPr>
      <w:r w:rsidRPr="009B07E3">
        <w:rPr>
          <w:rFonts w:ascii="Arial" w:eastAsia="Times New Roman" w:hAnsi="Arial" w:cs="Arial"/>
          <w:b/>
          <w:lang w:eastAsia="pl-PL"/>
        </w:rPr>
        <w:t>ubiegający się o udzielenie zamówienia</w:t>
      </w:r>
    </w:p>
    <w:p w14:paraId="4A4C35C5" w14:textId="77777777" w:rsidR="00C849E5" w:rsidRPr="009B07E3" w:rsidRDefault="00C849E5" w:rsidP="00C849E5">
      <w:pPr>
        <w:spacing w:after="0" w:line="240" w:lineRule="auto"/>
        <w:jc w:val="both"/>
        <w:rPr>
          <w:rFonts w:ascii="Arial" w:eastAsia="Times New Roman" w:hAnsi="Arial" w:cs="Arial"/>
          <w:lang w:eastAsia="pl-PL"/>
        </w:rPr>
      </w:pPr>
    </w:p>
    <w:p w14:paraId="68B79C6F" w14:textId="77777777" w:rsidR="00C849E5" w:rsidRPr="009B07E3" w:rsidRDefault="00C849E5" w:rsidP="00C849E5">
      <w:pPr>
        <w:spacing w:after="0" w:line="240" w:lineRule="auto"/>
        <w:jc w:val="both"/>
        <w:rPr>
          <w:rFonts w:ascii="Arial" w:eastAsia="Times New Roman" w:hAnsi="Arial" w:cs="Arial"/>
          <w:lang w:eastAsia="pl-PL"/>
        </w:rPr>
      </w:pPr>
    </w:p>
    <w:p w14:paraId="66F92E4E" w14:textId="77777777" w:rsidR="003F192D" w:rsidRPr="003F192D" w:rsidRDefault="003F192D" w:rsidP="009B07E3">
      <w:pPr>
        <w:widowControl w:val="0"/>
        <w:suppressAutoHyphens/>
        <w:autoSpaceDN w:val="0"/>
        <w:spacing w:after="0" w:line="240" w:lineRule="auto"/>
        <w:jc w:val="both"/>
        <w:textAlignment w:val="baseline"/>
        <w:rPr>
          <w:rFonts w:ascii="Arial" w:eastAsia="Lucida Sans Unicode" w:hAnsi="Arial" w:cs="Arial"/>
          <w:b/>
          <w:bCs/>
          <w:kern w:val="3"/>
          <w:lang w:eastAsia="pl-PL"/>
        </w:rPr>
      </w:pPr>
      <w:r w:rsidRPr="009B07E3">
        <w:rPr>
          <w:rFonts w:ascii="Arial" w:hAnsi="Arial" w:cs="Arial"/>
        </w:rPr>
        <w:t xml:space="preserve">Dotyczy: Przetargu nieograniczonego na usługę pod nazwą </w:t>
      </w:r>
      <w:r w:rsidRPr="003F192D">
        <w:rPr>
          <w:rFonts w:ascii="Arial" w:eastAsia="Lucida Sans Unicode" w:hAnsi="Arial" w:cs="Arial"/>
          <w:b/>
          <w:bCs/>
          <w:color w:val="333333"/>
          <w:kern w:val="3"/>
          <w:lang w:eastAsia="pl-PL"/>
        </w:rPr>
        <w:t xml:space="preserve">„Obsługa i rozliczanie transakcji bezgotówkowych, dokonywanych przy użyciu kart płatniczych oraz urządzeń i aplikacji mobilnych (w tym typu BLIK, Google </w:t>
      </w:r>
      <w:proofErr w:type="spellStart"/>
      <w:r w:rsidRPr="003F192D">
        <w:rPr>
          <w:rFonts w:ascii="Arial" w:eastAsia="Lucida Sans Unicode" w:hAnsi="Arial" w:cs="Arial"/>
          <w:b/>
          <w:bCs/>
          <w:color w:val="333333"/>
          <w:kern w:val="3"/>
          <w:lang w:eastAsia="pl-PL"/>
        </w:rPr>
        <w:t>Pay</w:t>
      </w:r>
      <w:proofErr w:type="spellEnd"/>
      <w:r w:rsidRPr="003F192D">
        <w:rPr>
          <w:rFonts w:ascii="Arial" w:eastAsia="Lucida Sans Unicode" w:hAnsi="Arial" w:cs="Arial"/>
          <w:b/>
          <w:bCs/>
          <w:color w:val="333333"/>
          <w:kern w:val="3"/>
          <w:lang w:eastAsia="pl-PL"/>
        </w:rPr>
        <w:t xml:space="preserve"> Apple </w:t>
      </w:r>
      <w:proofErr w:type="spellStart"/>
      <w:r w:rsidRPr="003F192D">
        <w:rPr>
          <w:rFonts w:ascii="Arial" w:eastAsia="Lucida Sans Unicode" w:hAnsi="Arial" w:cs="Arial"/>
          <w:b/>
          <w:bCs/>
          <w:color w:val="333333"/>
          <w:kern w:val="3"/>
          <w:lang w:eastAsia="pl-PL"/>
        </w:rPr>
        <w:t>Pay</w:t>
      </w:r>
      <w:proofErr w:type="spellEnd"/>
      <w:r w:rsidRPr="003F192D">
        <w:rPr>
          <w:rFonts w:ascii="Arial" w:eastAsia="Lucida Sans Unicode" w:hAnsi="Arial" w:cs="Arial"/>
          <w:b/>
          <w:bCs/>
          <w:color w:val="333333"/>
          <w:kern w:val="3"/>
          <w:lang w:eastAsia="pl-PL"/>
        </w:rPr>
        <w:t xml:space="preserve">) w automatach stacjonarnych, automatach mobilnych, kasownikach EMV a także obsługa transakcji bezgotówkowych realizowanych za pośrednictwem sklepu www oraz Aplikacji Mobilnej ZTM funkcjonujących w ramach </w:t>
      </w:r>
      <w:r w:rsidRPr="003F192D">
        <w:rPr>
          <w:rFonts w:ascii="Arial" w:eastAsia="Lucida Sans Unicode" w:hAnsi="Arial" w:cs="Arial"/>
          <w:b/>
          <w:bCs/>
          <w:kern w:val="3"/>
          <w:lang w:eastAsia="pl-PL"/>
        </w:rPr>
        <w:t>systemu biletu elektronicznego komunikacji aglomeracyjnej oraz innych elementów infrastruktury należącej do Zamawiającego, w okresie 48 m-</w:t>
      </w:r>
      <w:proofErr w:type="spellStart"/>
      <w:r w:rsidRPr="003F192D">
        <w:rPr>
          <w:rFonts w:ascii="Arial" w:eastAsia="Lucida Sans Unicode" w:hAnsi="Arial" w:cs="Arial"/>
          <w:b/>
          <w:bCs/>
          <w:kern w:val="3"/>
          <w:lang w:eastAsia="pl-PL"/>
        </w:rPr>
        <w:t>cy</w:t>
      </w:r>
      <w:proofErr w:type="spellEnd"/>
      <w:r w:rsidRPr="003F192D">
        <w:rPr>
          <w:rFonts w:ascii="Arial" w:eastAsia="Lucida Sans Unicode" w:hAnsi="Arial" w:cs="Arial"/>
          <w:b/>
          <w:bCs/>
          <w:kern w:val="3"/>
          <w:lang w:eastAsia="pl-PL"/>
        </w:rPr>
        <w:t>”</w:t>
      </w:r>
      <w:r w:rsidRPr="009B07E3">
        <w:rPr>
          <w:rFonts w:ascii="Arial" w:eastAsia="Lucida Sans Unicode" w:hAnsi="Arial" w:cs="Arial"/>
          <w:b/>
          <w:bCs/>
          <w:kern w:val="3"/>
          <w:lang w:eastAsia="pl-PL"/>
        </w:rPr>
        <w:t>, Nr spraw DZ.381.ZSM-1/20</w:t>
      </w:r>
      <w:r w:rsidRPr="009B07E3">
        <w:rPr>
          <w:rFonts w:ascii="Arial" w:hAnsi="Arial" w:cs="Arial"/>
          <w:bCs/>
          <w:i/>
        </w:rPr>
        <w:t xml:space="preserve">( </w:t>
      </w:r>
      <w:r w:rsidRPr="009B07E3">
        <w:rPr>
          <w:rFonts w:ascii="Arial" w:hAnsi="Arial" w:cs="Arial"/>
          <w:bCs/>
        </w:rPr>
        <w:t xml:space="preserve">Nr ogłoszenia </w:t>
      </w:r>
      <w:r w:rsidRPr="009B07E3">
        <w:rPr>
          <w:rFonts w:ascii="Arial" w:hAnsi="Arial" w:cs="Arial"/>
        </w:rPr>
        <w:t>zamieszczonego w BZP 554560-N-2020 z dnia 2020-06-25)</w:t>
      </w:r>
    </w:p>
    <w:p w14:paraId="00725A54" w14:textId="77777777" w:rsidR="00BA5C94" w:rsidRPr="009B07E3" w:rsidRDefault="00BA5C94" w:rsidP="009B07E3">
      <w:pPr>
        <w:spacing w:after="0" w:line="240" w:lineRule="auto"/>
        <w:jc w:val="both"/>
        <w:rPr>
          <w:rFonts w:ascii="Arial" w:hAnsi="Arial" w:cs="Arial"/>
        </w:rPr>
      </w:pPr>
    </w:p>
    <w:p w14:paraId="2817C72B" w14:textId="77777777" w:rsidR="008612B5" w:rsidRPr="000210FC" w:rsidRDefault="008612B5" w:rsidP="009B07E3">
      <w:pPr>
        <w:spacing w:after="0" w:line="240" w:lineRule="auto"/>
        <w:jc w:val="both"/>
        <w:rPr>
          <w:rFonts w:ascii="Arial" w:eastAsia="Times New Roman" w:hAnsi="Arial" w:cs="Arial"/>
          <w:b/>
          <w:lang w:eastAsia="pl-PL"/>
        </w:rPr>
      </w:pPr>
    </w:p>
    <w:p w14:paraId="33408D78" w14:textId="77777777" w:rsidR="00A702BE" w:rsidRPr="000210FC" w:rsidRDefault="00A702BE" w:rsidP="009B07E3">
      <w:pPr>
        <w:spacing w:after="0" w:line="240" w:lineRule="auto"/>
        <w:jc w:val="both"/>
        <w:rPr>
          <w:rFonts w:ascii="Arial" w:hAnsi="Arial" w:cs="Arial"/>
          <w:b/>
          <w:u w:val="single"/>
        </w:rPr>
      </w:pPr>
    </w:p>
    <w:p w14:paraId="067A2996" w14:textId="33720147" w:rsidR="00EE4A76" w:rsidRDefault="00EE4A76" w:rsidP="00EE4A76">
      <w:pPr>
        <w:spacing w:after="0" w:line="240" w:lineRule="auto"/>
        <w:jc w:val="center"/>
        <w:rPr>
          <w:rFonts w:ascii="Arial" w:hAnsi="Arial" w:cs="Arial"/>
          <w:b/>
          <w:bCs/>
        </w:rPr>
      </w:pPr>
      <w:r w:rsidRPr="000210FC">
        <w:rPr>
          <w:rFonts w:ascii="Arial" w:hAnsi="Arial" w:cs="Arial"/>
          <w:b/>
          <w:bCs/>
        </w:rPr>
        <w:t>Zmiana treści specyfikacji istotnych warunków zamówienia</w:t>
      </w:r>
    </w:p>
    <w:p w14:paraId="6628D9A9" w14:textId="7DABBADB" w:rsidR="007F47B5" w:rsidRDefault="007F47B5" w:rsidP="00EE4A76">
      <w:pPr>
        <w:spacing w:after="0" w:line="240" w:lineRule="auto"/>
        <w:jc w:val="center"/>
        <w:rPr>
          <w:rFonts w:ascii="Arial" w:hAnsi="Arial" w:cs="Arial"/>
          <w:b/>
          <w:bCs/>
        </w:rPr>
      </w:pPr>
      <w:r>
        <w:rPr>
          <w:rFonts w:ascii="Arial" w:hAnsi="Arial" w:cs="Arial"/>
          <w:b/>
          <w:bCs/>
        </w:rPr>
        <w:t>oraz</w:t>
      </w:r>
    </w:p>
    <w:p w14:paraId="48332334" w14:textId="3C22FF52" w:rsidR="007F47B5" w:rsidRPr="000210FC" w:rsidRDefault="007F47B5" w:rsidP="00EE4A76">
      <w:pPr>
        <w:spacing w:after="0" w:line="240" w:lineRule="auto"/>
        <w:jc w:val="center"/>
        <w:rPr>
          <w:rFonts w:ascii="Arial" w:hAnsi="Arial" w:cs="Arial"/>
          <w:b/>
          <w:bCs/>
        </w:rPr>
      </w:pPr>
      <w:r>
        <w:rPr>
          <w:rFonts w:ascii="Arial" w:hAnsi="Arial" w:cs="Arial"/>
          <w:b/>
          <w:bCs/>
        </w:rPr>
        <w:t>Zmiana terminu składania i otwarcia ofert</w:t>
      </w:r>
    </w:p>
    <w:p w14:paraId="6980A5EF" w14:textId="076AA9C1" w:rsidR="00EE4A76" w:rsidRPr="000210FC" w:rsidRDefault="00EE4A76" w:rsidP="00EE4A76">
      <w:pPr>
        <w:spacing w:after="0" w:line="240" w:lineRule="auto"/>
        <w:jc w:val="center"/>
        <w:rPr>
          <w:rFonts w:ascii="Arial" w:hAnsi="Arial" w:cs="Arial"/>
          <w:b/>
          <w:bCs/>
        </w:rPr>
      </w:pPr>
    </w:p>
    <w:p w14:paraId="50B8D702" w14:textId="77777777" w:rsidR="00EE4A76" w:rsidRPr="005467A2" w:rsidRDefault="00EE4A76" w:rsidP="00EE4A76">
      <w:pPr>
        <w:pStyle w:val="NormalnyWeb"/>
        <w:spacing w:before="0" w:beforeAutospacing="0" w:after="0"/>
        <w:ind w:firstLine="708"/>
        <w:jc w:val="both"/>
        <w:rPr>
          <w:rFonts w:ascii="Arial" w:hAnsi="Arial" w:cs="Arial"/>
          <w:sz w:val="22"/>
          <w:szCs w:val="22"/>
        </w:rPr>
      </w:pPr>
      <w:r w:rsidRPr="005467A2">
        <w:rPr>
          <w:rFonts w:ascii="Arial" w:hAnsi="Arial" w:cs="Arial"/>
          <w:sz w:val="22"/>
          <w:szCs w:val="22"/>
        </w:rPr>
        <w:t>Zamawiający, którym jest Zarząd Transportu Miejskiego w Lublinie,  ul. Nałęczowska 14, 20-701 Lublin informuje, że w postępowaniu o udzielenie zamówienia publicznego, prowadzonego w trybie przetargu nieograniczonego na usługę pn.</w:t>
      </w:r>
      <w:r w:rsidRPr="005467A2">
        <w:rPr>
          <w:rFonts w:ascii="Arial" w:hAnsi="Arial" w:cs="Arial"/>
          <w:b/>
          <w:bCs/>
          <w:i/>
          <w:sz w:val="22"/>
          <w:szCs w:val="22"/>
        </w:rPr>
        <w:t xml:space="preserve"> </w:t>
      </w:r>
      <w:r w:rsidRPr="005467A2">
        <w:rPr>
          <w:rFonts w:ascii="Arial" w:eastAsia="Lucida Sans Unicode" w:hAnsi="Arial" w:cs="Arial"/>
          <w:b/>
          <w:bCs/>
          <w:kern w:val="3"/>
          <w:sz w:val="22"/>
          <w:szCs w:val="22"/>
        </w:rPr>
        <w:t xml:space="preserve">„Obsługa i rozliczanie transakcji bezgotówkowych, dokonywanych przy użyciu kart płatniczych oraz urządzeń i aplikacji mobilnych (w tym typu BLIK, Google </w:t>
      </w:r>
      <w:proofErr w:type="spellStart"/>
      <w:r w:rsidRPr="005467A2">
        <w:rPr>
          <w:rFonts w:ascii="Arial" w:eastAsia="Lucida Sans Unicode" w:hAnsi="Arial" w:cs="Arial"/>
          <w:b/>
          <w:bCs/>
          <w:kern w:val="3"/>
          <w:sz w:val="22"/>
          <w:szCs w:val="22"/>
        </w:rPr>
        <w:t>Pay</w:t>
      </w:r>
      <w:proofErr w:type="spellEnd"/>
      <w:r w:rsidRPr="005467A2">
        <w:rPr>
          <w:rFonts w:ascii="Arial" w:eastAsia="Lucida Sans Unicode" w:hAnsi="Arial" w:cs="Arial"/>
          <w:b/>
          <w:bCs/>
          <w:kern w:val="3"/>
          <w:sz w:val="22"/>
          <w:szCs w:val="22"/>
        </w:rPr>
        <w:t xml:space="preserve"> Apple </w:t>
      </w:r>
      <w:proofErr w:type="spellStart"/>
      <w:r w:rsidRPr="005467A2">
        <w:rPr>
          <w:rFonts w:ascii="Arial" w:eastAsia="Lucida Sans Unicode" w:hAnsi="Arial" w:cs="Arial"/>
          <w:b/>
          <w:bCs/>
          <w:kern w:val="3"/>
          <w:sz w:val="22"/>
          <w:szCs w:val="22"/>
        </w:rPr>
        <w:t>Pay</w:t>
      </w:r>
      <w:proofErr w:type="spellEnd"/>
      <w:r w:rsidRPr="005467A2">
        <w:rPr>
          <w:rFonts w:ascii="Arial" w:eastAsia="Lucida Sans Unicode" w:hAnsi="Arial" w:cs="Arial"/>
          <w:b/>
          <w:bCs/>
          <w:kern w:val="3"/>
          <w:sz w:val="22"/>
          <w:szCs w:val="22"/>
        </w:rPr>
        <w:t>) w automatach stacjonarnych, automatach mobilnych, kasownikach EMV a także obsługa transakcji bezgotówkowych realizowanych za pośrednictwem sklepu www oraz Aplikacji Mobilnej ZTM funkcjonujących w ramach systemu biletu elektronicznego komunikacji aglomeracyjnej oraz innych elementów infrastruktury należącej do Zamawiającego, w okresie 48 m-</w:t>
      </w:r>
      <w:proofErr w:type="spellStart"/>
      <w:r w:rsidRPr="005467A2">
        <w:rPr>
          <w:rFonts w:ascii="Arial" w:eastAsia="Lucida Sans Unicode" w:hAnsi="Arial" w:cs="Arial"/>
          <w:b/>
          <w:bCs/>
          <w:kern w:val="3"/>
          <w:sz w:val="22"/>
          <w:szCs w:val="22"/>
        </w:rPr>
        <w:t>cy</w:t>
      </w:r>
      <w:proofErr w:type="spellEnd"/>
      <w:r w:rsidRPr="005467A2">
        <w:rPr>
          <w:rFonts w:ascii="Arial" w:eastAsia="Lucida Sans Unicode" w:hAnsi="Arial" w:cs="Arial"/>
          <w:b/>
          <w:bCs/>
          <w:kern w:val="3"/>
          <w:sz w:val="22"/>
          <w:szCs w:val="22"/>
        </w:rPr>
        <w:t>”, Nr spraw DZ.381.ZSM-1/20</w:t>
      </w:r>
      <w:r w:rsidRPr="005467A2">
        <w:rPr>
          <w:rFonts w:ascii="Arial" w:hAnsi="Arial" w:cs="Arial"/>
          <w:sz w:val="22"/>
          <w:szCs w:val="22"/>
        </w:rPr>
        <w:t xml:space="preserve">  dokonał zmiany treści specyfikacji istotnych warunków zamówienia w następującym zakresie:</w:t>
      </w:r>
    </w:p>
    <w:p w14:paraId="21FF0D95" w14:textId="1E24C342" w:rsidR="00EE4A76" w:rsidRPr="005467A2" w:rsidRDefault="00EE4A76" w:rsidP="00EE4A76">
      <w:pPr>
        <w:spacing w:after="0" w:line="240" w:lineRule="auto"/>
        <w:jc w:val="center"/>
        <w:rPr>
          <w:rFonts w:ascii="Arial" w:hAnsi="Arial" w:cs="Arial"/>
          <w:b/>
          <w:bCs/>
        </w:rPr>
      </w:pPr>
    </w:p>
    <w:p w14:paraId="5E9FFE33" w14:textId="4E0C0112" w:rsidR="00D3039B" w:rsidRPr="00D3039B" w:rsidRDefault="00D3039B" w:rsidP="00D3039B">
      <w:pPr>
        <w:pStyle w:val="Akapitzlist"/>
        <w:numPr>
          <w:ilvl w:val="0"/>
          <w:numId w:val="43"/>
        </w:numPr>
        <w:spacing w:after="0" w:line="240" w:lineRule="auto"/>
        <w:jc w:val="both"/>
        <w:rPr>
          <w:rFonts w:ascii="Arial" w:hAnsi="Arial" w:cs="Arial"/>
          <w:b/>
        </w:rPr>
      </w:pPr>
      <w:r w:rsidRPr="00D3039B">
        <w:rPr>
          <w:rFonts w:ascii="Arial" w:hAnsi="Arial" w:cs="Arial"/>
        </w:rPr>
        <w:t xml:space="preserve">W Załączniku nr 1 do </w:t>
      </w:r>
      <w:proofErr w:type="spellStart"/>
      <w:r w:rsidRPr="00D3039B">
        <w:rPr>
          <w:rFonts w:ascii="Arial" w:hAnsi="Arial" w:cs="Arial"/>
        </w:rPr>
        <w:t>s.i.w.z</w:t>
      </w:r>
      <w:proofErr w:type="spellEnd"/>
      <w:r w:rsidRPr="00D3039B">
        <w:rPr>
          <w:rFonts w:ascii="Arial" w:hAnsi="Arial" w:cs="Arial"/>
        </w:rPr>
        <w:t xml:space="preserve">.- Załącznik nr 1 do umowy- Wzór umowy w pkt 2.2. </w:t>
      </w:r>
      <w:r w:rsidRPr="00D3039B">
        <w:rPr>
          <w:rFonts w:ascii="Arial" w:hAnsi="Arial" w:cs="Arial"/>
          <w:b/>
          <w:u w:val="single"/>
        </w:rPr>
        <w:t>było:</w:t>
      </w:r>
    </w:p>
    <w:p w14:paraId="3AE7D0BB" w14:textId="71967839" w:rsidR="00D3039B" w:rsidRPr="00D3039B" w:rsidRDefault="00D3039B" w:rsidP="00D3039B">
      <w:pPr>
        <w:autoSpaceDE w:val="0"/>
        <w:autoSpaceDN w:val="0"/>
        <w:adjustRightInd w:val="0"/>
        <w:spacing w:after="0" w:line="360" w:lineRule="auto"/>
        <w:ind w:left="567"/>
        <w:contextualSpacing/>
        <w:jc w:val="both"/>
        <w:rPr>
          <w:rFonts w:ascii="Arial" w:hAnsi="Arial" w:cs="Arial"/>
        </w:rPr>
      </w:pPr>
      <w:r w:rsidRPr="00D3039B">
        <w:rPr>
          <w:rFonts w:ascii="Arial" w:eastAsia="Arial Unicode MS" w:hAnsi="Arial" w:cs="Arial"/>
          <w:u w:val="single"/>
          <w:lang w:eastAsia="pl-PL"/>
        </w:rPr>
        <w:t xml:space="preserve">2.2. Sprzedaż biletów w nowym systemie sprzedaży </w:t>
      </w:r>
    </w:p>
    <w:p w14:paraId="6A3F667B" w14:textId="6F2499E1" w:rsidR="00D3039B" w:rsidRPr="00D3039B" w:rsidRDefault="00D3039B" w:rsidP="00D3039B">
      <w:pPr>
        <w:spacing w:after="0"/>
        <w:ind w:left="567"/>
        <w:contextualSpacing/>
        <w:jc w:val="both"/>
        <w:rPr>
          <w:rFonts w:ascii="Arial" w:eastAsia="Arial Unicode MS" w:hAnsi="Arial" w:cs="Arial"/>
          <w:lang w:eastAsia="pl-PL"/>
        </w:rPr>
      </w:pPr>
      <w:r w:rsidRPr="00D3039B">
        <w:rPr>
          <w:rFonts w:ascii="Arial" w:eastAsia="Arial Unicode MS" w:hAnsi="Arial" w:cs="Arial"/>
          <w:lang w:eastAsia="pl-PL"/>
        </w:rPr>
        <w:t>W nowym systemie sprzedaży dla transakcji bezgotówkowych przewidywane są wyłącznie płatności online. Transakcje realizowane za pośrednictwem kart płatniczych, szybkich przelewów. Nie przewidywana  jest w żadnym z kanałów dystrybucji odroczona autoryzacja. Wyłoniony w niniejszym postępowaniu agent rozliczeniowy odpowiadał będzie za realizacje transakcji. Zamawiający nie wymaga agregacji płatności przy rozliczeniach. Zamawiający wymaga możliwości przekazywania pobranych środków na różne konta bankowe wskazane przez Zamawia</w:t>
      </w:r>
      <w:r>
        <w:rPr>
          <w:rFonts w:ascii="Arial" w:eastAsia="Arial Unicode MS" w:hAnsi="Arial" w:cs="Arial"/>
          <w:lang w:eastAsia="pl-PL"/>
        </w:rPr>
        <w:t xml:space="preserve">jącego (funkcja </w:t>
      </w:r>
      <w:proofErr w:type="spellStart"/>
      <w:r>
        <w:rPr>
          <w:rFonts w:ascii="Arial" w:eastAsia="Arial Unicode MS" w:hAnsi="Arial" w:cs="Arial"/>
          <w:lang w:eastAsia="pl-PL"/>
        </w:rPr>
        <w:t>multimerchant</w:t>
      </w:r>
      <w:proofErr w:type="spellEnd"/>
      <w:r>
        <w:rPr>
          <w:rFonts w:ascii="Arial" w:eastAsia="Arial Unicode MS" w:hAnsi="Arial" w:cs="Arial"/>
          <w:lang w:eastAsia="pl-PL"/>
        </w:rPr>
        <w:t>).</w:t>
      </w:r>
    </w:p>
    <w:p w14:paraId="1D4B60A4" w14:textId="77777777" w:rsidR="00D3039B" w:rsidRPr="00D3039B" w:rsidRDefault="00D3039B" w:rsidP="00D3039B">
      <w:pPr>
        <w:spacing w:after="0"/>
        <w:ind w:left="567"/>
        <w:contextualSpacing/>
        <w:jc w:val="both"/>
        <w:rPr>
          <w:rFonts w:ascii="Arial" w:eastAsia="Arial Unicode MS" w:hAnsi="Arial" w:cs="Arial"/>
          <w:lang w:eastAsia="pl-PL"/>
        </w:rPr>
      </w:pPr>
    </w:p>
    <w:p w14:paraId="6FC732E4" w14:textId="7CE03DD8" w:rsidR="00D3039B" w:rsidRPr="00D3039B" w:rsidRDefault="00D3039B" w:rsidP="00D3039B">
      <w:pPr>
        <w:spacing w:after="0"/>
        <w:ind w:left="567"/>
        <w:contextualSpacing/>
        <w:jc w:val="both"/>
        <w:rPr>
          <w:rFonts w:ascii="Arial" w:eastAsia="Arial Unicode MS" w:hAnsi="Arial" w:cs="Arial"/>
          <w:b/>
          <w:u w:val="single"/>
          <w:lang w:eastAsia="pl-PL"/>
        </w:rPr>
      </w:pPr>
      <w:r w:rsidRPr="00D3039B">
        <w:rPr>
          <w:rFonts w:ascii="Arial" w:eastAsia="Arial Unicode MS" w:hAnsi="Arial" w:cs="Arial"/>
          <w:b/>
          <w:u w:val="single"/>
          <w:lang w:eastAsia="pl-PL"/>
        </w:rPr>
        <w:t>po zmianie jest:</w:t>
      </w:r>
    </w:p>
    <w:p w14:paraId="47F84153" w14:textId="1E62DF30" w:rsidR="00D3039B" w:rsidRPr="00D3039B" w:rsidRDefault="00D3039B" w:rsidP="00D3039B">
      <w:pPr>
        <w:spacing w:after="0"/>
        <w:ind w:left="567"/>
        <w:contextualSpacing/>
        <w:jc w:val="both"/>
        <w:rPr>
          <w:rFonts w:ascii="Arial" w:eastAsia="Arial Unicode MS" w:hAnsi="Arial" w:cs="Arial"/>
          <w:lang w:eastAsia="pl-PL"/>
        </w:rPr>
      </w:pPr>
      <w:r w:rsidRPr="00D3039B">
        <w:rPr>
          <w:rFonts w:ascii="Arial" w:eastAsia="Arial Unicode MS" w:hAnsi="Arial" w:cs="Arial"/>
          <w:u w:val="single"/>
          <w:lang w:eastAsia="pl-PL"/>
        </w:rPr>
        <w:t xml:space="preserve">2.2. Sprzedaż biletów w nowym systemie sprzedaży </w:t>
      </w:r>
    </w:p>
    <w:p w14:paraId="19EEE798" w14:textId="2594235B" w:rsidR="00D3039B" w:rsidRPr="00D3039B" w:rsidRDefault="00D3039B" w:rsidP="00D3039B">
      <w:pPr>
        <w:spacing w:after="0"/>
        <w:ind w:left="567"/>
        <w:contextualSpacing/>
        <w:jc w:val="both"/>
        <w:rPr>
          <w:rFonts w:ascii="Arial" w:hAnsi="Arial" w:cs="Arial"/>
        </w:rPr>
      </w:pPr>
      <w:r w:rsidRPr="00D3039B">
        <w:rPr>
          <w:rFonts w:ascii="Arial" w:eastAsia="Arial Unicode MS" w:hAnsi="Arial" w:cs="Arial"/>
          <w:lang w:eastAsia="pl-PL"/>
        </w:rPr>
        <w:t xml:space="preserve">W nowym systemie sprzedaży dla transakcji bezgotówkowych przewidywane są wyłącznie płatności online. Transakcje realizowane za pośrednictwem kart płatniczych, szybkich przelewów. Nie przewidywana  jest w żadnym z kanałów dystrybucji odroczona autoryzacja. Wyłoniony w niniejszym postępowaniu agent rozliczeniowy odpowiadał będzie za realizacje transakcji. Zamawiający nie wymaga agregacji płatności przy </w:t>
      </w:r>
      <w:r w:rsidRPr="00D3039B">
        <w:rPr>
          <w:rFonts w:ascii="Arial" w:eastAsia="Arial Unicode MS" w:hAnsi="Arial" w:cs="Arial"/>
          <w:lang w:eastAsia="pl-PL"/>
        </w:rPr>
        <w:lastRenderedPageBreak/>
        <w:t xml:space="preserve">rozliczeniach. Zamawiający wymaga możliwości przekazywania pobranych środków na różne konta bankowe wskazane przez Zamawiającego (funkcja </w:t>
      </w:r>
      <w:proofErr w:type="spellStart"/>
      <w:r w:rsidRPr="00D3039B">
        <w:rPr>
          <w:rFonts w:ascii="Arial" w:eastAsia="Arial Unicode MS" w:hAnsi="Arial" w:cs="Arial"/>
          <w:lang w:eastAsia="pl-PL"/>
        </w:rPr>
        <w:t>multimerchant</w:t>
      </w:r>
      <w:proofErr w:type="spellEnd"/>
      <w:r w:rsidRPr="00D3039B">
        <w:rPr>
          <w:rFonts w:ascii="Arial" w:eastAsia="Arial Unicode MS" w:hAnsi="Arial" w:cs="Arial"/>
          <w:lang w:eastAsia="pl-PL"/>
        </w:rPr>
        <w:t>). P</w:t>
      </w:r>
      <w:r w:rsidRPr="00D3039B">
        <w:rPr>
          <w:rFonts w:ascii="Arial" w:hAnsi="Arial" w:cs="Arial"/>
        </w:rPr>
        <w:t>rzekazywania środków z płatności bezgotówkowych dla poszczególnych usług/ pozycji asortymentowych zdefiniowanych przez Zamawiającego odbywać się musi na odrębne konta bankowe. Zamawiający zastrzega możliwość zmiany oraz dodania kont bankowych do obsługi usług/ pozycji asortymentowych</w:t>
      </w:r>
      <w:r>
        <w:rPr>
          <w:rFonts w:ascii="Arial" w:hAnsi="Arial" w:cs="Arial"/>
        </w:rPr>
        <w:t>.</w:t>
      </w:r>
    </w:p>
    <w:p w14:paraId="54D112C4" w14:textId="77777777" w:rsidR="00F46EA7" w:rsidRDefault="00F46EA7" w:rsidP="00EE4A76">
      <w:pPr>
        <w:tabs>
          <w:tab w:val="left" w:pos="993"/>
          <w:tab w:val="left" w:pos="2694"/>
          <w:tab w:val="left" w:pos="3828"/>
        </w:tabs>
        <w:spacing w:after="0" w:line="240" w:lineRule="auto"/>
        <w:contextualSpacing/>
        <w:jc w:val="both"/>
        <w:rPr>
          <w:rFonts w:ascii="Arial" w:eastAsia="Times New Roman" w:hAnsi="Arial" w:cs="Arial"/>
          <w:color w:val="FF0000"/>
        </w:rPr>
      </w:pPr>
    </w:p>
    <w:p w14:paraId="73C9DE03" w14:textId="15F0E43D" w:rsidR="00F46EA7" w:rsidRPr="00D3039B" w:rsidRDefault="00D3039B" w:rsidP="00D3039B">
      <w:pPr>
        <w:pStyle w:val="Akapitzlist"/>
        <w:numPr>
          <w:ilvl w:val="0"/>
          <w:numId w:val="43"/>
        </w:numPr>
        <w:tabs>
          <w:tab w:val="left" w:pos="993"/>
          <w:tab w:val="left" w:pos="2694"/>
          <w:tab w:val="left" w:pos="3828"/>
        </w:tabs>
        <w:spacing w:after="0" w:line="240" w:lineRule="auto"/>
        <w:jc w:val="both"/>
        <w:rPr>
          <w:rFonts w:ascii="Arial" w:eastAsia="Times New Roman" w:hAnsi="Arial" w:cs="Arial"/>
          <w:color w:val="FF0000"/>
        </w:rPr>
      </w:pPr>
      <w:r w:rsidRPr="00D3039B">
        <w:rPr>
          <w:rFonts w:ascii="Arial" w:eastAsia="Times New Roman" w:hAnsi="Arial" w:cs="Arial"/>
        </w:rPr>
        <w:t xml:space="preserve">W Załączniku nr 1 do </w:t>
      </w:r>
      <w:proofErr w:type="spellStart"/>
      <w:r w:rsidRPr="00D3039B">
        <w:rPr>
          <w:rFonts w:ascii="Arial" w:eastAsia="Times New Roman" w:hAnsi="Arial" w:cs="Arial"/>
        </w:rPr>
        <w:t>s.i.w.z</w:t>
      </w:r>
      <w:proofErr w:type="spellEnd"/>
      <w:r w:rsidRPr="00D3039B">
        <w:rPr>
          <w:rFonts w:ascii="Arial" w:eastAsia="Times New Roman" w:hAnsi="Arial" w:cs="Arial"/>
        </w:rPr>
        <w:t>.- Załącznik nr 1 do umowy- Wzór umowy w pkt</w:t>
      </w:r>
      <w:r>
        <w:rPr>
          <w:rFonts w:ascii="Arial" w:eastAsia="Times New Roman" w:hAnsi="Arial" w:cs="Arial"/>
        </w:rPr>
        <w:t xml:space="preserve">  3.1.3. </w:t>
      </w:r>
      <w:r w:rsidRPr="00D3039B">
        <w:rPr>
          <w:rFonts w:ascii="Arial" w:eastAsia="Times New Roman" w:hAnsi="Arial" w:cs="Arial"/>
          <w:b/>
          <w:u w:val="single"/>
        </w:rPr>
        <w:t>było:</w:t>
      </w:r>
    </w:p>
    <w:p w14:paraId="1CCA4D54" w14:textId="63D01163" w:rsidR="00D3039B" w:rsidRPr="00D3039B" w:rsidRDefault="00D3039B" w:rsidP="00D3039B">
      <w:pPr>
        <w:tabs>
          <w:tab w:val="left" w:pos="993"/>
          <w:tab w:val="left" w:pos="2694"/>
          <w:tab w:val="left" w:pos="3828"/>
        </w:tabs>
        <w:spacing w:after="0" w:line="240" w:lineRule="auto"/>
        <w:contextualSpacing/>
        <w:jc w:val="both"/>
        <w:rPr>
          <w:rFonts w:ascii="Arial" w:eastAsia="Times New Roman" w:hAnsi="Arial" w:cs="Arial"/>
        </w:rPr>
      </w:pPr>
    </w:p>
    <w:p w14:paraId="18056085" w14:textId="5432FB07" w:rsidR="00D3039B" w:rsidRPr="00D3039B" w:rsidRDefault="00D3039B" w:rsidP="00D3039B">
      <w:pPr>
        <w:tabs>
          <w:tab w:val="left" w:pos="993"/>
          <w:tab w:val="left" w:pos="2694"/>
          <w:tab w:val="left" w:pos="3828"/>
        </w:tabs>
        <w:spacing w:after="0" w:line="240" w:lineRule="auto"/>
        <w:contextualSpacing/>
        <w:jc w:val="both"/>
        <w:rPr>
          <w:rFonts w:ascii="Arial" w:eastAsia="Times New Roman" w:hAnsi="Arial" w:cs="Arial"/>
        </w:rPr>
      </w:pPr>
      <w:r w:rsidRPr="00D3039B">
        <w:rPr>
          <w:rFonts w:ascii="Arial" w:eastAsia="Times New Roman" w:hAnsi="Arial" w:cs="Arial"/>
        </w:rPr>
        <w:t>Wykonawca jest zobowiązany do zintegrowania własnego rozwiązania z systemem pracującym w automatach biletowych Zamawiającego. Wszystkie koszty związane z uruchomieniem płatności  bezgotówkowych, w tym zintegrowania własnego rozwiązania z systemem pracującym w automatach biletowych, ponosi Wykonawca. Szczegółowe informacje na ten temat systemów umieszczone zostały w pkt 1.1 i 1.2.</w:t>
      </w:r>
    </w:p>
    <w:p w14:paraId="21547FFF" w14:textId="72379BF8" w:rsidR="00D3039B" w:rsidRPr="00D3039B" w:rsidRDefault="00D3039B" w:rsidP="00D3039B">
      <w:pPr>
        <w:tabs>
          <w:tab w:val="left" w:pos="993"/>
          <w:tab w:val="left" w:pos="2694"/>
          <w:tab w:val="left" w:pos="3828"/>
        </w:tabs>
        <w:spacing w:after="0" w:line="240" w:lineRule="auto"/>
        <w:contextualSpacing/>
        <w:jc w:val="both"/>
        <w:rPr>
          <w:rFonts w:ascii="Arial" w:eastAsia="Times New Roman" w:hAnsi="Arial" w:cs="Arial"/>
          <w:b/>
          <w:u w:val="single"/>
        </w:rPr>
      </w:pPr>
      <w:r w:rsidRPr="00D3039B">
        <w:rPr>
          <w:rFonts w:ascii="Arial" w:eastAsia="Times New Roman" w:hAnsi="Arial" w:cs="Arial"/>
          <w:b/>
          <w:u w:val="single"/>
        </w:rPr>
        <w:t>po zmianie jest:</w:t>
      </w:r>
    </w:p>
    <w:p w14:paraId="2257201D" w14:textId="0E69A53C" w:rsidR="00F46EA7" w:rsidRDefault="00D3039B" w:rsidP="00D3039B">
      <w:pPr>
        <w:tabs>
          <w:tab w:val="left" w:pos="993"/>
          <w:tab w:val="left" w:pos="2694"/>
          <w:tab w:val="left" w:pos="3828"/>
        </w:tabs>
        <w:spacing w:after="0" w:line="240" w:lineRule="auto"/>
        <w:contextualSpacing/>
        <w:jc w:val="both"/>
        <w:rPr>
          <w:rFonts w:ascii="Arial" w:eastAsia="Times New Roman" w:hAnsi="Arial" w:cs="Arial"/>
        </w:rPr>
      </w:pPr>
      <w:r w:rsidRPr="00D3039B">
        <w:rPr>
          <w:rFonts w:ascii="Arial" w:eastAsia="Times New Roman" w:hAnsi="Arial" w:cs="Arial"/>
        </w:rPr>
        <w:t>Wykonawca jest zobowiązany do zintegrowania własnego rozwiązania z systemem pracującym w automatach biletowych Zamawiającego. Wszystkie koszty związane z uruchomieniem płatności  bezgotówkowych, w tym zintegrowania własnego rozwiązania z systemem pracującym w automatach biletowych (również koszty związane z instalacją aplikacji płatniczych na zestawach i czytnikach płatniczych i utrzymaniem tych aplikacji) ponosi Wykonawca. Szczegółowe informacje na ten temat systemów umieszczone zostały w pkt 1.1 i 1.2.</w:t>
      </w:r>
    </w:p>
    <w:p w14:paraId="031C1B77" w14:textId="77777777" w:rsidR="00D3039B" w:rsidRDefault="00D3039B" w:rsidP="00D3039B">
      <w:pPr>
        <w:tabs>
          <w:tab w:val="left" w:pos="993"/>
          <w:tab w:val="left" w:pos="2694"/>
          <w:tab w:val="left" w:pos="3828"/>
        </w:tabs>
        <w:spacing w:after="0" w:line="240" w:lineRule="auto"/>
        <w:contextualSpacing/>
        <w:jc w:val="both"/>
        <w:rPr>
          <w:rFonts w:ascii="Arial" w:eastAsia="Times New Roman" w:hAnsi="Arial" w:cs="Arial"/>
        </w:rPr>
      </w:pPr>
    </w:p>
    <w:p w14:paraId="6856621E" w14:textId="67135F3B" w:rsidR="00D3039B" w:rsidRPr="00D3039B" w:rsidRDefault="00D3039B" w:rsidP="00D3039B">
      <w:pPr>
        <w:pStyle w:val="Akapitzlist"/>
        <w:numPr>
          <w:ilvl w:val="0"/>
          <w:numId w:val="43"/>
        </w:numPr>
        <w:tabs>
          <w:tab w:val="left" w:pos="993"/>
          <w:tab w:val="left" w:pos="2694"/>
          <w:tab w:val="left" w:pos="3828"/>
        </w:tabs>
        <w:spacing w:after="0" w:line="240" w:lineRule="auto"/>
        <w:jc w:val="both"/>
        <w:rPr>
          <w:rFonts w:ascii="Arial" w:eastAsia="Times New Roman" w:hAnsi="Arial" w:cs="Arial"/>
        </w:rPr>
      </w:pPr>
      <w:r w:rsidRPr="00D3039B">
        <w:rPr>
          <w:rFonts w:ascii="Arial" w:eastAsia="Times New Roman" w:hAnsi="Arial" w:cs="Arial"/>
        </w:rPr>
        <w:t xml:space="preserve">W Załączniku nr 1 do </w:t>
      </w:r>
      <w:proofErr w:type="spellStart"/>
      <w:r w:rsidRPr="00D3039B">
        <w:rPr>
          <w:rFonts w:ascii="Arial" w:eastAsia="Times New Roman" w:hAnsi="Arial" w:cs="Arial"/>
        </w:rPr>
        <w:t>s.i.w.z</w:t>
      </w:r>
      <w:proofErr w:type="spellEnd"/>
      <w:r w:rsidRPr="00D3039B">
        <w:rPr>
          <w:rFonts w:ascii="Arial" w:eastAsia="Times New Roman" w:hAnsi="Arial" w:cs="Arial"/>
        </w:rPr>
        <w:t>.- Załącznik nr 1 do umowy- Wzór umowy w pkt</w:t>
      </w:r>
      <w:r>
        <w:rPr>
          <w:rFonts w:ascii="Arial" w:eastAsia="Times New Roman" w:hAnsi="Arial" w:cs="Arial"/>
        </w:rPr>
        <w:t xml:space="preserve"> 3.2.2.  </w:t>
      </w:r>
      <w:r w:rsidRPr="00D3039B">
        <w:rPr>
          <w:rFonts w:ascii="Arial" w:eastAsia="Times New Roman" w:hAnsi="Arial" w:cs="Arial"/>
          <w:b/>
          <w:u w:val="single"/>
        </w:rPr>
        <w:t>było:</w:t>
      </w:r>
    </w:p>
    <w:p w14:paraId="6D39552A" w14:textId="77777777" w:rsidR="00D3039B" w:rsidRDefault="00D3039B" w:rsidP="00D3039B">
      <w:pPr>
        <w:tabs>
          <w:tab w:val="left" w:pos="993"/>
          <w:tab w:val="left" w:pos="2694"/>
          <w:tab w:val="left" w:pos="3828"/>
        </w:tabs>
        <w:spacing w:after="0" w:line="240" w:lineRule="auto"/>
        <w:jc w:val="both"/>
        <w:rPr>
          <w:rFonts w:ascii="Arial" w:eastAsia="Times New Roman" w:hAnsi="Arial" w:cs="Arial"/>
        </w:rPr>
      </w:pPr>
    </w:p>
    <w:p w14:paraId="715E4529" w14:textId="4E49A649" w:rsidR="00D3039B" w:rsidRPr="00D3039B" w:rsidRDefault="00D3039B" w:rsidP="00D3039B">
      <w:pPr>
        <w:suppressAutoHyphens/>
        <w:spacing w:after="0"/>
        <w:jc w:val="both"/>
        <w:rPr>
          <w:rFonts w:ascii="Arial" w:eastAsia="Times New Roman" w:hAnsi="Arial" w:cs="Arial"/>
          <w:bCs/>
          <w:lang w:eastAsia="pl-PL"/>
        </w:rPr>
      </w:pPr>
      <w:r w:rsidRPr="00D3039B">
        <w:rPr>
          <w:rFonts w:ascii="Arial" w:eastAsia="Times New Roman" w:hAnsi="Arial" w:cs="Arial"/>
          <w:bCs/>
          <w:lang w:eastAsia="pl-PL"/>
        </w:rPr>
        <w:t xml:space="preserve">Wykonawca zapewni całodobową  obsługę transakcji płatniczych dokonywanych  bezstykowymi kartami płatniczymi (wydanymi w Polsce, UE i poza UE) np. typu: VISA, Visa </w:t>
      </w:r>
      <w:proofErr w:type="spellStart"/>
      <w:r w:rsidRPr="00D3039B">
        <w:rPr>
          <w:rFonts w:ascii="Arial" w:eastAsia="Times New Roman" w:hAnsi="Arial" w:cs="Arial"/>
          <w:bCs/>
          <w:lang w:eastAsia="pl-PL"/>
        </w:rPr>
        <w:t>Electron</w:t>
      </w:r>
      <w:proofErr w:type="spellEnd"/>
      <w:r w:rsidRPr="00D3039B">
        <w:rPr>
          <w:rFonts w:ascii="Arial" w:eastAsia="Times New Roman" w:hAnsi="Arial" w:cs="Arial"/>
          <w:bCs/>
          <w:lang w:eastAsia="pl-PL"/>
        </w:rPr>
        <w:t xml:space="preserve">, </w:t>
      </w:r>
      <w:proofErr w:type="spellStart"/>
      <w:r w:rsidRPr="00D3039B">
        <w:rPr>
          <w:rFonts w:ascii="Arial" w:eastAsia="Times New Roman" w:hAnsi="Arial" w:cs="Arial"/>
          <w:bCs/>
          <w:lang w:eastAsia="pl-PL"/>
        </w:rPr>
        <w:t>MasterCard</w:t>
      </w:r>
      <w:proofErr w:type="spellEnd"/>
      <w:r w:rsidRPr="00D3039B">
        <w:rPr>
          <w:rFonts w:ascii="Arial" w:eastAsia="Times New Roman" w:hAnsi="Arial" w:cs="Arial"/>
          <w:bCs/>
          <w:lang w:eastAsia="pl-PL"/>
        </w:rPr>
        <w:t xml:space="preserve">, </w:t>
      </w:r>
      <w:proofErr w:type="spellStart"/>
      <w:r w:rsidRPr="00D3039B">
        <w:rPr>
          <w:rFonts w:ascii="Arial" w:eastAsia="Times New Roman" w:hAnsi="Arial" w:cs="Arial"/>
          <w:bCs/>
          <w:lang w:eastAsia="pl-PL"/>
        </w:rPr>
        <w:t>MasterCard</w:t>
      </w:r>
      <w:proofErr w:type="spellEnd"/>
      <w:r w:rsidRPr="00D3039B">
        <w:rPr>
          <w:rFonts w:ascii="Arial" w:eastAsia="Times New Roman" w:hAnsi="Arial" w:cs="Arial"/>
          <w:bCs/>
          <w:lang w:eastAsia="pl-PL"/>
        </w:rPr>
        <w:t xml:space="preserve"> </w:t>
      </w:r>
      <w:proofErr w:type="spellStart"/>
      <w:r w:rsidRPr="00D3039B">
        <w:rPr>
          <w:rFonts w:ascii="Arial" w:eastAsia="Times New Roman" w:hAnsi="Arial" w:cs="Arial"/>
          <w:bCs/>
          <w:lang w:eastAsia="pl-PL"/>
        </w:rPr>
        <w:t>Electronic</w:t>
      </w:r>
      <w:proofErr w:type="spellEnd"/>
      <w:r w:rsidRPr="00D3039B">
        <w:rPr>
          <w:rFonts w:ascii="Arial" w:eastAsia="Times New Roman" w:hAnsi="Arial" w:cs="Arial"/>
          <w:bCs/>
          <w:lang w:eastAsia="pl-PL"/>
        </w:rPr>
        <w:t xml:space="preserve">, Maestro, </w:t>
      </w:r>
      <w:proofErr w:type="spellStart"/>
      <w:r w:rsidRPr="00D3039B">
        <w:rPr>
          <w:rFonts w:ascii="Arial" w:eastAsia="Times New Roman" w:hAnsi="Arial" w:cs="Arial"/>
          <w:bCs/>
          <w:lang w:eastAsia="pl-PL"/>
        </w:rPr>
        <w:t>Vpay</w:t>
      </w:r>
      <w:proofErr w:type="spellEnd"/>
      <w:r w:rsidRPr="00D3039B">
        <w:rPr>
          <w:rFonts w:ascii="Arial" w:eastAsia="Times New Roman" w:hAnsi="Arial" w:cs="Arial"/>
          <w:bCs/>
          <w:lang w:eastAsia="pl-PL"/>
        </w:rPr>
        <w:t>, wymagana jest również obsługa innych kart płatniczych i innych nośników w technologii zbliżeniowej.</w:t>
      </w:r>
    </w:p>
    <w:p w14:paraId="48903041" w14:textId="4430D3EC" w:rsidR="00D3039B" w:rsidRPr="00D3039B" w:rsidRDefault="00D3039B" w:rsidP="00D3039B">
      <w:pPr>
        <w:suppressAutoHyphens/>
        <w:spacing w:after="0"/>
        <w:jc w:val="both"/>
        <w:rPr>
          <w:rFonts w:ascii="Arial" w:eastAsia="Times New Roman" w:hAnsi="Arial" w:cs="Arial"/>
          <w:bCs/>
          <w:lang w:eastAsia="pl-PL"/>
        </w:rPr>
      </w:pPr>
      <w:r w:rsidRPr="00D3039B">
        <w:rPr>
          <w:rFonts w:ascii="Arial" w:eastAsia="Times New Roman" w:hAnsi="Arial" w:cs="Arial"/>
          <w:bCs/>
          <w:lang w:eastAsia="pl-PL"/>
        </w:rPr>
        <w:t>Wykonawca jest zobowiązany do zintegrowania własnego rozwiązania z wszystkimi systemami pracującymi w automatach biletowych. Wszystkie koszty związane z uruchomieniem płatności bezgotówkowych,</w:t>
      </w:r>
      <w:r w:rsidRPr="00D3039B">
        <w:rPr>
          <w:rFonts w:ascii="Arial" w:eastAsia="Times New Roman" w:hAnsi="Arial" w:cs="Arial"/>
          <w:bCs/>
          <w:u w:val="single"/>
          <w:lang w:eastAsia="pl-PL"/>
        </w:rPr>
        <w:t xml:space="preserve"> w tym zintegrowania własnego rozwiązania z systemem pracującym w automatach mobilnych , ponosi Wykonawca</w:t>
      </w:r>
      <w:r w:rsidRPr="00D3039B">
        <w:rPr>
          <w:rFonts w:ascii="Arial" w:eastAsia="Times New Roman" w:hAnsi="Arial" w:cs="Arial"/>
          <w:bCs/>
          <w:lang w:eastAsia="pl-PL"/>
        </w:rPr>
        <w:t>. Szczegółowe informacje na temat systemó</w:t>
      </w:r>
      <w:r>
        <w:rPr>
          <w:rFonts w:ascii="Arial" w:eastAsia="Times New Roman" w:hAnsi="Arial" w:cs="Arial"/>
          <w:bCs/>
          <w:lang w:eastAsia="pl-PL"/>
        </w:rPr>
        <w:t>w umieszczone zostały pkt. 1.6.</w:t>
      </w:r>
    </w:p>
    <w:p w14:paraId="5E97F8EA" w14:textId="77777777" w:rsidR="00D3039B" w:rsidRPr="00D3039B" w:rsidRDefault="00D3039B" w:rsidP="00D3039B">
      <w:pPr>
        <w:suppressAutoHyphens/>
        <w:spacing w:after="0"/>
        <w:jc w:val="both"/>
        <w:rPr>
          <w:rFonts w:ascii="Arial" w:eastAsia="Times New Roman" w:hAnsi="Arial" w:cs="Arial"/>
          <w:bCs/>
          <w:lang w:eastAsia="pl-PL"/>
        </w:rPr>
      </w:pPr>
    </w:p>
    <w:p w14:paraId="073517E8" w14:textId="08990889" w:rsidR="00D3039B" w:rsidRPr="00D3039B" w:rsidRDefault="00D3039B" w:rsidP="00D3039B">
      <w:pPr>
        <w:suppressAutoHyphens/>
        <w:spacing w:after="0"/>
        <w:jc w:val="both"/>
        <w:rPr>
          <w:rFonts w:ascii="Arial" w:eastAsia="Times New Roman" w:hAnsi="Arial" w:cs="Arial"/>
          <w:b/>
          <w:bCs/>
          <w:u w:val="single"/>
          <w:lang w:eastAsia="pl-PL"/>
        </w:rPr>
      </w:pPr>
      <w:r w:rsidRPr="00D3039B">
        <w:rPr>
          <w:rFonts w:ascii="Arial" w:eastAsia="Times New Roman" w:hAnsi="Arial" w:cs="Arial"/>
          <w:b/>
          <w:bCs/>
          <w:u w:val="single"/>
          <w:lang w:eastAsia="pl-PL"/>
        </w:rPr>
        <w:t>po zmianie jest:</w:t>
      </w:r>
    </w:p>
    <w:p w14:paraId="1AE2CC2A" w14:textId="3662B374" w:rsidR="00D3039B" w:rsidRPr="00D3039B" w:rsidRDefault="00D3039B" w:rsidP="00D3039B">
      <w:pPr>
        <w:suppressAutoHyphens/>
        <w:spacing w:after="0"/>
        <w:jc w:val="both"/>
        <w:rPr>
          <w:rFonts w:ascii="Arial" w:eastAsia="Times New Roman" w:hAnsi="Arial" w:cs="Arial"/>
          <w:bCs/>
          <w:lang w:eastAsia="pl-PL"/>
        </w:rPr>
      </w:pPr>
      <w:r w:rsidRPr="00D3039B">
        <w:rPr>
          <w:rFonts w:ascii="Arial" w:eastAsia="Times New Roman" w:hAnsi="Arial" w:cs="Arial"/>
          <w:bCs/>
          <w:lang w:eastAsia="pl-PL"/>
        </w:rPr>
        <w:t xml:space="preserve">Wykonawca zapewni całodobową  obsługę transakcji płatniczych dokonywanych  bezstykowymi kartami płatniczymi (wydanymi w Polsce, UE i poza UE) np. typu: VISA, Visa </w:t>
      </w:r>
      <w:proofErr w:type="spellStart"/>
      <w:r w:rsidRPr="00D3039B">
        <w:rPr>
          <w:rFonts w:ascii="Arial" w:eastAsia="Times New Roman" w:hAnsi="Arial" w:cs="Arial"/>
          <w:bCs/>
          <w:lang w:eastAsia="pl-PL"/>
        </w:rPr>
        <w:t>Electron</w:t>
      </w:r>
      <w:proofErr w:type="spellEnd"/>
      <w:r w:rsidRPr="00D3039B">
        <w:rPr>
          <w:rFonts w:ascii="Arial" w:eastAsia="Times New Roman" w:hAnsi="Arial" w:cs="Arial"/>
          <w:bCs/>
          <w:lang w:eastAsia="pl-PL"/>
        </w:rPr>
        <w:t xml:space="preserve">, </w:t>
      </w:r>
      <w:proofErr w:type="spellStart"/>
      <w:r w:rsidRPr="00D3039B">
        <w:rPr>
          <w:rFonts w:ascii="Arial" w:eastAsia="Times New Roman" w:hAnsi="Arial" w:cs="Arial"/>
          <w:bCs/>
          <w:lang w:eastAsia="pl-PL"/>
        </w:rPr>
        <w:t>MasterCard</w:t>
      </w:r>
      <w:proofErr w:type="spellEnd"/>
      <w:r w:rsidRPr="00D3039B">
        <w:rPr>
          <w:rFonts w:ascii="Arial" w:eastAsia="Times New Roman" w:hAnsi="Arial" w:cs="Arial"/>
          <w:bCs/>
          <w:lang w:eastAsia="pl-PL"/>
        </w:rPr>
        <w:t xml:space="preserve">, </w:t>
      </w:r>
      <w:proofErr w:type="spellStart"/>
      <w:r w:rsidRPr="00D3039B">
        <w:rPr>
          <w:rFonts w:ascii="Arial" w:eastAsia="Times New Roman" w:hAnsi="Arial" w:cs="Arial"/>
          <w:bCs/>
          <w:lang w:eastAsia="pl-PL"/>
        </w:rPr>
        <w:t>MasterCard</w:t>
      </w:r>
      <w:proofErr w:type="spellEnd"/>
      <w:r w:rsidRPr="00D3039B">
        <w:rPr>
          <w:rFonts w:ascii="Arial" w:eastAsia="Times New Roman" w:hAnsi="Arial" w:cs="Arial"/>
          <w:bCs/>
          <w:lang w:eastAsia="pl-PL"/>
        </w:rPr>
        <w:t xml:space="preserve"> </w:t>
      </w:r>
      <w:proofErr w:type="spellStart"/>
      <w:r w:rsidRPr="00D3039B">
        <w:rPr>
          <w:rFonts w:ascii="Arial" w:eastAsia="Times New Roman" w:hAnsi="Arial" w:cs="Arial"/>
          <w:bCs/>
          <w:lang w:eastAsia="pl-PL"/>
        </w:rPr>
        <w:t>Electronic</w:t>
      </w:r>
      <w:proofErr w:type="spellEnd"/>
      <w:r w:rsidRPr="00D3039B">
        <w:rPr>
          <w:rFonts w:ascii="Arial" w:eastAsia="Times New Roman" w:hAnsi="Arial" w:cs="Arial"/>
          <w:bCs/>
          <w:lang w:eastAsia="pl-PL"/>
        </w:rPr>
        <w:t xml:space="preserve">, Maestro, </w:t>
      </w:r>
      <w:proofErr w:type="spellStart"/>
      <w:r w:rsidRPr="00D3039B">
        <w:rPr>
          <w:rFonts w:ascii="Arial" w:eastAsia="Times New Roman" w:hAnsi="Arial" w:cs="Arial"/>
          <w:bCs/>
          <w:lang w:eastAsia="pl-PL"/>
        </w:rPr>
        <w:t>Vpay</w:t>
      </w:r>
      <w:proofErr w:type="spellEnd"/>
      <w:r w:rsidRPr="00D3039B">
        <w:rPr>
          <w:rFonts w:ascii="Arial" w:eastAsia="Times New Roman" w:hAnsi="Arial" w:cs="Arial"/>
          <w:bCs/>
          <w:lang w:eastAsia="pl-PL"/>
        </w:rPr>
        <w:t>, wymagana jest również obsługa innych kart płatniczych i innych nośników w technologii zbliżeniowej.</w:t>
      </w:r>
    </w:p>
    <w:p w14:paraId="09BF3988" w14:textId="10A987F4" w:rsidR="00D3039B" w:rsidRPr="00D3039B" w:rsidRDefault="00D3039B" w:rsidP="00D3039B">
      <w:pPr>
        <w:suppressAutoHyphens/>
        <w:spacing w:after="0"/>
        <w:jc w:val="both"/>
        <w:rPr>
          <w:rFonts w:ascii="Arial" w:eastAsia="Times New Roman" w:hAnsi="Arial" w:cs="Arial"/>
          <w:bCs/>
          <w:lang w:eastAsia="pl-PL"/>
        </w:rPr>
      </w:pPr>
      <w:r w:rsidRPr="00D3039B">
        <w:rPr>
          <w:rFonts w:ascii="Arial" w:eastAsia="Times New Roman" w:hAnsi="Arial" w:cs="Arial"/>
          <w:bCs/>
          <w:lang w:eastAsia="pl-PL"/>
        </w:rPr>
        <w:t>Wykonawca jest zobowiązany do zintegrowania własnego rozwiązania z wszystkimi systemami pracującymi w automatach biletowych. Wszystkie koszty związane z uruchomieniem płatności bezgotówkowych,</w:t>
      </w:r>
      <w:r w:rsidRPr="00D3039B">
        <w:rPr>
          <w:rFonts w:ascii="Arial" w:eastAsia="Times New Roman" w:hAnsi="Arial" w:cs="Arial"/>
          <w:bCs/>
          <w:u w:val="single"/>
          <w:lang w:eastAsia="pl-PL"/>
        </w:rPr>
        <w:t xml:space="preserve"> w tym zintegrowania własnego rozwiązania z systemem pracującym w automatach mobilnych </w:t>
      </w:r>
      <w:r w:rsidRPr="00D3039B">
        <w:rPr>
          <w:rFonts w:ascii="Arial" w:eastAsia="Times New Roman" w:hAnsi="Arial" w:cs="Arial"/>
          <w:bCs/>
          <w:lang w:eastAsia="pl-PL"/>
        </w:rPr>
        <w:t>(również koszty związane z instalacją aplikacji płatniczych na zestawach i czytnikach płatniczych i utrzymaniem tych aplikacji)</w:t>
      </w:r>
      <w:r w:rsidRPr="00D3039B">
        <w:rPr>
          <w:rFonts w:ascii="Arial" w:eastAsia="Times New Roman" w:hAnsi="Arial" w:cs="Arial"/>
          <w:bCs/>
          <w:u w:val="single"/>
          <w:lang w:eastAsia="pl-PL"/>
        </w:rPr>
        <w:t xml:space="preserve"> , ponosi Wykonawca</w:t>
      </w:r>
      <w:r w:rsidRPr="00D3039B">
        <w:rPr>
          <w:rFonts w:ascii="Arial" w:eastAsia="Times New Roman" w:hAnsi="Arial" w:cs="Arial"/>
          <w:bCs/>
          <w:lang w:eastAsia="pl-PL"/>
        </w:rPr>
        <w:t>. Szczegółowe informacje na temat systemów umieszczone zostały pkt. 1.6.</w:t>
      </w:r>
    </w:p>
    <w:p w14:paraId="58765E42" w14:textId="77777777" w:rsidR="00D3039B" w:rsidRDefault="00D3039B" w:rsidP="00D3039B">
      <w:pPr>
        <w:tabs>
          <w:tab w:val="left" w:pos="993"/>
          <w:tab w:val="left" w:pos="2694"/>
          <w:tab w:val="left" w:pos="3828"/>
        </w:tabs>
        <w:spacing w:after="0" w:line="240" w:lineRule="auto"/>
        <w:jc w:val="both"/>
        <w:rPr>
          <w:rFonts w:ascii="Arial" w:eastAsia="Times New Roman" w:hAnsi="Arial" w:cs="Arial"/>
        </w:rPr>
      </w:pPr>
    </w:p>
    <w:p w14:paraId="2162D74C" w14:textId="253F076C" w:rsidR="00C60785" w:rsidRPr="00C60785" w:rsidRDefault="00C60785" w:rsidP="00C60785">
      <w:pPr>
        <w:pStyle w:val="Akapitzlist"/>
        <w:numPr>
          <w:ilvl w:val="0"/>
          <w:numId w:val="43"/>
        </w:numPr>
        <w:tabs>
          <w:tab w:val="left" w:pos="993"/>
          <w:tab w:val="left" w:pos="2694"/>
          <w:tab w:val="left" w:pos="3828"/>
        </w:tabs>
        <w:spacing w:after="0" w:line="240" w:lineRule="auto"/>
        <w:jc w:val="both"/>
        <w:rPr>
          <w:rFonts w:ascii="Arial" w:eastAsia="Times New Roman" w:hAnsi="Arial" w:cs="Arial"/>
        </w:rPr>
      </w:pPr>
      <w:r w:rsidRPr="00D3039B">
        <w:rPr>
          <w:rFonts w:ascii="Arial" w:eastAsia="Times New Roman" w:hAnsi="Arial" w:cs="Arial"/>
        </w:rPr>
        <w:t xml:space="preserve">W Załączniku nr 1 do </w:t>
      </w:r>
      <w:proofErr w:type="spellStart"/>
      <w:r w:rsidRPr="00D3039B">
        <w:rPr>
          <w:rFonts w:ascii="Arial" w:eastAsia="Times New Roman" w:hAnsi="Arial" w:cs="Arial"/>
        </w:rPr>
        <w:t>s.i.w.z</w:t>
      </w:r>
      <w:proofErr w:type="spellEnd"/>
      <w:r w:rsidRPr="00D3039B">
        <w:rPr>
          <w:rFonts w:ascii="Arial" w:eastAsia="Times New Roman" w:hAnsi="Arial" w:cs="Arial"/>
        </w:rPr>
        <w:t>.- Załącznik nr 1 do umowy- Wzór umowy w pkt</w:t>
      </w:r>
      <w:r>
        <w:rPr>
          <w:rFonts w:ascii="Arial" w:eastAsia="Times New Roman" w:hAnsi="Arial" w:cs="Arial"/>
        </w:rPr>
        <w:t xml:space="preserve"> 3.3.3. </w:t>
      </w:r>
      <w:r w:rsidRPr="00C60785">
        <w:rPr>
          <w:rFonts w:ascii="Arial" w:eastAsia="Times New Roman" w:hAnsi="Arial" w:cs="Arial"/>
          <w:b/>
          <w:u w:val="single"/>
        </w:rPr>
        <w:t>było:</w:t>
      </w:r>
    </w:p>
    <w:p w14:paraId="7E0C811D" w14:textId="77777777" w:rsidR="00C60785" w:rsidRDefault="00C60785" w:rsidP="00C60785">
      <w:pPr>
        <w:tabs>
          <w:tab w:val="left" w:pos="993"/>
          <w:tab w:val="left" w:pos="2694"/>
          <w:tab w:val="left" w:pos="3828"/>
        </w:tabs>
        <w:spacing w:after="0" w:line="240" w:lineRule="auto"/>
        <w:jc w:val="both"/>
        <w:rPr>
          <w:rFonts w:ascii="Arial" w:eastAsia="Times New Roman" w:hAnsi="Arial" w:cs="Arial"/>
        </w:rPr>
      </w:pPr>
    </w:p>
    <w:p w14:paraId="1EE92A2C" w14:textId="089CDB44" w:rsidR="00C60785" w:rsidRPr="00C60785" w:rsidRDefault="00C60785" w:rsidP="00C60785">
      <w:pPr>
        <w:suppressAutoHyphens/>
        <w:spacing w:after="0"/>
        <w:jc w:val="both"/>
        <w:rPr>
          <w:rFonts w:ascii="Arial" w:eastAsia="Times New Roman" w:hAnsi="Arial" w:cs="Arial"/>
          <w:bCs/>
          <w:lang w:eastAsia="pl-PL"/>
        </w:rPr>
      </w:pPr>
      <w:r w:rsidRPr="00C60785">
        <w:rPr>
          <w:rFonts w:ascii="Arial" w:eastAsia="Times New Roman" w:hAnsi="Arial" w:cs="Arial"/>
          <w:bCs/>
          <w:lang w:eastAsia="pl-PL"/>
        </w:rPr>
        <w:t xml:space="preserve">Wykonawca jest zobowiązany do zintegrowania własnego rozwiązania z systemem pracującym kasownikach EMV Zamawiającego. W tym celu Wykonawca udostępni nieodpłatnie wskazanym przez Zamawiającego podmiotom – dostawcom terminali obsługujących płatności, protokoły komunikacyjne umożliwiające połączenie się tym podmiotom z systemem agenta </w:t>
      </w:r>
      <w:r w:rsidRPr="00C60785">
        <w:rPr>
          <w:rFonts w:ascii="Arial" w:eastAsia="Times New Roman" w:hAnsi="Arial" w:cs="Arial"/>
          <w:bCs/>
          <w:lang w:eastAsia="pl-PL"/>
        </w:rPr>
        <w:lastRenderedPageBreak/>
        <w:t xml:space="preserve">rozliczeniowego. </w:t>
      </w:r>
      <w:r w:rsidRPr="00C60785">
        <w:rPr>
          <w:rFonts w:ascii="Arial" w:eastAsia="Times New Roman" w:hAnsi="Arial" w:cs="Arial"/>
          <w:bCs/>
          <w:u w:val="single"/>
          <w:lang w:eastAsia="pl-PL"/>
        </w:rPr>
        <w:t>Wszystkie koszty związane z uruchomieniem płatności  bezgotówkowych w tym zintegrowania własnego rozwiązania z systemem pracującym w kasownikach EMV Zamawiającego ponosi Wykonawca</w:t>
      </w:r>
      <w:r w:rsidRPr="00C60785">
        <w:rPr>
          <w:rFonts w:ascii="Arial" w:eastAsia="Times New Roman" w:hAnsi="Arial" w:cs="Arial"/>
          <w:bCs/>
          <w:lang w:eastAsia="pl-PL"/>
        </w:rPr>
        <w:t xml:space="preserve">. Szczegółowe informacje na ten temat systemów </w:t>
      </w:r>
      <w:r>
        <w:rPr>
          <w:rFonts w:ascii="Arial" w:eastAsia="Times New Roman" w:hAnsi="Arial" w:cs="Arial"/>
          <w:bCs/>
          <w:lang w:eastAsia="pl-PL"/>
        </w:rPr>
        <w:t>umieszczone zostały w pkt 1.3.</w:t>
      </w:r>
    </w:p>
    <w:p w14:paraId="72039C38" w14:textId="77777777" w:rsidR="00C60785" w:rsidRPr="007F47B5" w:rsidRDefault="00C60785" w:rsidP="00C60785">
      <w:pPr>
        <w:suppressAutoHyphens/>
        <w:spacing w:after="0"/>
        <w:jc w:val="both"/>
        <w:rPr>
          <w:rFonts w:ascii="Arial" w:eastAsia="Times New Roman" w:hAnsi="Arial" w:cs="Arial"/>
          <w:bCs/>
          <w:lang w:eastAsia="pl-PL"/>
        </w:rPr>
      </w:pPr>
    </w:p>
    <w:p w14:paraId="0F8D0011" w14:textId="71104207" w:rsidR="00C60785" w:rsidRPr="007F47B5" w:rsidRDefault="00C60785" w:rsidP="00C60785">
      <w:pPr>
        <w:suppressAutoHyphens/>
        <w:spacing w:after="0"/>
        <w:jc w:val="both"/>
        <w:rPr>
          <w:rFonts w:ascii="Arial" w:eastAsia="Times New Roman" w:hAnsi="Arial" w:cs="Arial"/>
          <w:b/>
          <w:bCs/>
          <w:u w:val="single"/>
          <w:lang w:eastAsia="pl-PL"/>
        </w:rPr>
      </w:pPr>
      <w:r w:rsidRPr="007F47B5">
        <w:rPr>
          <w:rFonts w:ascii="Arial" w:eastAsia="Times New Roman" w:hAnsi="Arial" w:cs="Arial"/>
          <w:b/>
          <w:bCs/>
          <w:u w:val="single"/>
          <w:lang w:eastAsia="pl-PL"/>
        </w:rPr>
        <w:t>po zmianie jest:</w:t>
      </w:r>
    </w:p>
    <w:p w14:paraId="2F48390F" w14:textId="46B8B8D4" w:rsidR="00C60785" w:rsidRPr="007F47B5" w:rsidRDefault="00C60785" w:rsidP="00C60785">
      <w:pPr>
        <w:suppressAutoHyphens/>
        <w:spacing w:after="0"/>
        <w:jc w:val="both"/>
        <w:rPr>
          <w:rFonts w:ascii="Arial" w:eastAsia="Times New Roman" w:hAnsi="Arial" w:cs="Arial"/>
          <w:bCs/>
          <w:lang w:eastAsia="pl-PL"/>
        </w:rPr>
      </w:pPr>
      <w:r w:rsidRPr="007F47B5">
        <w:rPr>
          <w:rFonts w:ascii="Arial" w:eastAsia="Times New Roman" w:hAnsi="Arial" w:cs="Arial"/>
          <w:bCs/>
          <w:lang w:eastAsia="pl-PL"/>
        </w:rPr>
        <w:t xml:space="preserve">Wykonawca jest zobowiązany do zintegrowania własnego rozwiązania z systemem pracującym kasownikach EMV Zamawiającego. W tym celu Wykonawca udostępni nieodpłatnie wskazanym przez Zamawiającego podmiotom – dostawcom terminali obsługujących płatności, protokoły komunikacyjne umożliwiające połączenie się tym podmiotom z systemem agenta rozliczeniowego. </w:t>
      </w:r>
      <w:r w:rsidRPr="007F47B5">
        <w:rPr>
          <w:rFonts w:ascii="Arial" w:eastAsia="Times New Roman" w:hAnsi="Arial" w:cs="Arial"/>
          <w:bCs/>
          <w:u w:val="single"/>
          <w:lang w:eastAsia="pl-PL"/>
        </w:rPr>
        <w:t xml:space="preserve">Wszystkie koszty związane z uruchomieniem płatności  bezgotówkowych w tym zintegrowania własnego rozwiązania z systemem pracującym w kasownikach EMV Zamawiającego </w:t>
      </w:r>
      <w:r w:rsidRPr="007F47B5">
        <w:rPr>
          <w:rFonts w:ascii="Arial" w:eastAsia="Times New Roman" w:hAnsi="Arial" w:cs="Arial"/>
          <w:bCs/>
          <w:lang w:eastAsia="pl-PL"/>
        </w:rPr>
        <w:t xml:space="preserve">(również koszty związane z instalacją aplikacji płatniczych na zestawach i czytnikach płatniczych i utrzymaniem tych aplikacji) </w:t>
      </w:r>
      <w:r w:rsidRPr="007F47B5">
        <w:rPr>
          <w:rFonts w:ascii="Arial" w:eastAsia="Times New Roman" w:hAnsi="Arial" w:cs="Arial"/>
          <w:bCs/>
          <w:u w:val="single"/>
          <w:lang w:eastAsia="pl-PL"/>
        </w:rPr>
        <w:t>ponosi Wykonawca</w:t>
      </w:r>
      <w:r w:rsidRPr="007F47B5">
        <w:rPr>
          <w:rFonts w:ascii="Arial" w:eastAsia="Times New Roman" w:hAnsi="Arial" w:cs="Arial"/>
          <w:bCs/>
          <w:lang w:eastAsia="pl-PL"/>
        </w:rPr>
        <w:t>. Szczegółowe informacje na ten temat systemów umieszczone zostały w pkt 1.3.</w:t>
      </w:r>
    </w:p>
    <w:p w14:paraId="1D7CA44C" w14:textId="77777777" w:rsidR="00C60785" w:rsidRPr="007F47B5" w:rsidRDefault="00C60785" w:rsidP="00C60785">
      <w:pPr>
        <w:suppressAutoHyphens/>
        <w:spacing w:after="0"/>
        <w:jc w:val="both"/>
        <w:rPr>
          <w:rFonts w:ascii="Arial" w:eastAsia="Times New Roman" w:hAnsi="Arial" w:cs="Arial"/>
          <w:bCs/>
          <w:lang w:eastAsia="pl-PL"/>
        </w:rPr>
      </w:pPr>
    </w:p>
    <w:p w14:paraId="05082431" w14:textId="15C6360C" w:rsidR="00C60785" w:rsidRPr="007F47B5" w:rsidRDefault="00C60785" w:rsidP="00C60785">
      <w:pPr>
        <w:pStyle w:val="Akapitzlist"/>
        <w:numPr>
          <w:ilvl w:val="0"/>
          <w:numId w:val="43"/>
        </w:numPr>
        <w:suppressAutoHyphens/>
        <w:spacing w:after="0"/>
        <w:jc w:val="both"/>
        <w:rPr>
          <w:rFonts w:ascii="Arial" w:eastAsia="Times New Roman" w:hAnsi="Arial" w:cs="Arial"/>
          <w:bCs/>
          <w:lang w:eastAsia="pl-PL"/>
        </w:rPr>
      </w:pPr>
      <w:r w:rsidRPr="007F47B5">
        <w:rPr>
          <w:rFonts w:ascii="Arial" w:eastAsia="Times New Roman" w:hAnsi="Arial" w:cs="Arial"/>
          <w:bCs/>
          <w:lang w:eastAsia="pl-PL"/>
        </w:rPr>
        <w:t xml:space="preserve">W </w:t>
      </w:r>
      <w:r w:rsidR="00D809C5" w:rsidRPr="007F47B5">
        <w:rPr>
          <w:rFonts w:ascii="Arial" w:eastAsia="Times New Roman" w:hAnsi="Arial" w:cs="Arial"/>
          <w:bCs/>
          <w:lang w:eastAsia="pl-PL"/>
        </w:rPr>
        <w:t>Załączniku</w:t>
      </w:r>
      <w:r w:rsidRPr="007F47B5">
        <w:rPr>
          <w:rFonts w:ascii="Arial" w:eastAsia="Times New Roman" w:hAnsi="Arial" w:cs="Arial"/>
          <w:bCs/>
          <w:lang w:eastAsia="pl-PL"/>
        </w:rPr>
        <w:t xml:space="preserve"> nr 1 do </w:t>
      </w:r>
      <w:proofErr w:type="spellStart"/>
      <w:r w:rsidRPr="007F47B5">
        <w:rPr>
          <w:rFonts w:ascii="Arial" w:eastAsia="Times New Roman" w:hAnsi="Arial" w:cs="Arial"/>
          <w:bCs/>
          <w:lang w:eastAsia="pl-PL"/>
        </w:rPr>
        <w:t>s.i.w.z</w:t>
      </w:r>
      <w:proofErr w:type="spellEnd"/>
      <w:r w:rsidRPr="007F47B5">
        <w:rPr>
          <w:rFonts w:ascii="Arial" w:eastAsia="Times New Roman" w:hAnsi="Arial" w:cs="Arial"/>
          <w:bCs/>
          <w:lang w:eastAsia="pl-PL"/>
        </w:rPr>
        <w:t xml:space="preserve">.- Załącznik nr 1 do Wzoru umowy w pkt 3.1.13. </w:t>
      </w:r>
      <w:r w:rsidRPr="007F47B5">
        <w:rPr>
          <w:rFonts w:ascii="Arial" w:eastAsia="Times New Roman" w:hAnsi="Arial" w:cs="Arial"/>
          <w:b/>
          <w:bCs/>
          <w:u w:val="single"/>
          <w:lang w:eastAsia="pl-PL"/>
        </w:rPr>
        <w:t>było:</w:t>
      </w:r>
    </w:p>
    <w:p w14:paraId="246112D7" w14:textId="518B970F" w:rsidR="00C60785" w:rsidRPr="007F47B5" w:rsidRDefault="00C60785" w:rsidP="00C60785">
      <w:pPr>
        <w:suppressAutoHyphens/>
        <w:spacing w:after="0"/>
        <w:jc w:val="both"/>
        <w:rPr>
          <w:rFonts w:ascii="Arial" w:eastAsia="Times New Roman" w:hAnsi="Arial" w:cs="Arial"/>
          <w:bCs/>
          <w:lang w:eastAsia="pl-PL"/>
        </w:rPr>
      </w:pPr>
      <w:r w:rsidRPr="007F47B5">
        <w:rPr>
          <w:rFonts w:ascii="Arial" w:eastAsia="Times New Roman" w:hAnsi="Arial" w:cs="Arial"/>
          <w:bCs/>
          <w:lang w:eastAsia="pl-PL"/>
        </w:rPr>
        <w:t>Operator płatności mobilnych BLIK umożliwi zamawiającemu dostęp do informacji o ilości i wartości zrealizowanych transakcji tą metodą ze wskazaniem identyfikatora konkretnego automatu biletowego i rozbiciu na pojedyncze transakcje. Zamawiający dopuszcza rozwiązanie w formie raportu zbiorczego.</w:t>
      </w:r>
    </w:p>
    <w:p w14:paraId="3B1C8DEF" w14:textId="41A84259" w:rsidR="00C60785" w:rsidRPr="007F47B5" w:rsidRDefault="00C60785" w:rsidP="00C60785">
      <w:pPr>
        <w:suppressAutoHyphens/>
        <w:spacing w:after="0"/>
        <w:jc w:val="both"/>
        <w:rPr>
          <w:rFonts w:ascii="Arial" w:eastAsia="Times New Roman" w:hAnsi="Arial" w:cs="Arial"/>
          <w:b/>
          <w:bCs/>
          <w:u w:val="single"/>
          <w:lang w:eastAsia="pl-PL"/>
        </w:rPr>
      </w:pPr>
      <w:r w:rsidRPr="007F47B5">
        <w:rPr>
          <w:rFonts w:ascii="Arial" w:eastAsia="Times New Roman" w:hAnsi="Arial" w:cs="Arial"/>
          <w:b/>
          <w:bCs/>
          <w:u w:val="single"/>
          <w:lang w:eastAsia="pl-PL"/>
        </w:rPr>
        <w:t>po zmianie jest:</w:t>
      </w:r>
    </w:p>
    <w:p w14:paraId="517DDCC5" w14:textId="5E50E975" w:rsidR="00C60785" w:rsidRPr="007F47B5" w:rsidRDefault="00C60785" w:rsidP="00C60785">
      <w:pPr>
        <w:suppressAutoHyphens/>
        <w:spacing w:after="0"/>
        <w:jc w:val="both"/>
        <w:rPr>
          <w:rFonts w:ascii="Arial" w:eastAsia="Times New Roman" w:hAnsi="Arial" w:cs="Arial"/>
          <w:bCs/>
          <w:lang w:eastAsia="pl-PL"/>
        </w:rPr>
      </w:pPr>
      <w:r w:rsidRPr="007F47B5">
        <w:rPr>
          <w:rFonts w:ascii="Arial" w:eastAsia="Times New Roman" w:hAnsi="Arial" w:cs="Arial"/>
          <w:bCs/>
          <w:lang w:eastAsia="pl-PL"/>
        </w:rPr>
        <w:t>Wykonawca umożliwi Zamawiającemu dostęp do informacji o ilości i wartości zrealizowanych transakcji za pośrednictwem BLIK ze wskazaniem identyfikatora konkretnego automatu biletowego i rozbiciu na pojedyncze transakcje. Zamawiający dopuszcza rozwiązanie w formie raportu zbiorczego.</w:t>
      </w:r>
    </w:p>
    <w:p w14:paraId="315EFA95" w14:textId="77777777" w:rsidR="00D809C5" w:rsidRPr="007F47B5" w:rsidRDefault="00D809C5" w:rsidP="00C60785">
      <w:pPr>
        <w:suppressAutoHyphens/>
        <w:spacing w:after="0"/>
        <w:jc w:val="both"/>
        <w:rPr>
          <w:rFonts w:ascii="Arial" w:eastAsia="Times New Roman" w:hAnsi="Arial" w:cs="Arial"/>
          <w:bCs/>
          <w:lang w:eastAsia="pl-PL"/>
        </w:rPr>
      </w:pPr>
    </w:p>
    <w:p w14:paraId="50A696F2" w14:textId="28912228" w:rsidR="00D809C5" w:rsidRPr="007F47B5" w:rsidRDefault="00D809C5" w:rsidP="00D809C5">
      <w:pPr>
        <w:pStyle w:val="Akapitzlist"/>
        <w:numPr>
          <w:ilvl w:val="0"/>
          <w:numId w:val="43"/>
        </w:numPr>
        <w:suppressAutoHyphens/>
        <w:spacing w:after="0"/>
        <w:jc w:val="both"/>
        <w:rPr>
          <w:rFonts w:ascii="Arial" w:eastAsia="Times New Roman" w:hAnsi="Arial" w:cs="Arial"/>
          <w:bCs/>
          <w:lang w:eastAsia="pl-PL"/>
        </w:rPr>
      </w:pPr>
      <w:r w:rsidRPr="007F47B5">
        <w:rPr>
          <w:rFonts w:ascii="Arial" w:eastAsia="Times New Roman" w:hAnsi="Arial" w:cs="Arial"/>
          <w:bCs/>
          <w:lang w:eastAsia="pl-PL"/>
        </w:rPr>
        <w:t xml:space="preserve">W Załączniku nr 1 do </w:t>
      </w:r>
      <w:proofErr w:type="spellStart"/>
      <w:r w:rsidRPr="007F47B5">
        <w:rPr>
          <w:rFonts w:ascii="Arial" w:eastAsia="Times New Roman" w:hAnsi="Arial" w:cs="Arial"/>
          <w:bCs/>
          <w:lang w:eastAsia="pl-PL"/>
        </w:rPr>
        <w:t>s.i.w.z</w:t>
      </w:r>
      <w:proofErr w:type="spellEnd"/>
      <w:r w:rsidRPr="007F47B5">
        <w:rPr>
          <w:rFonts w:ascii="Arial" w:eastAsia="Times New Roman" w:hAnsi="Arial" w:cs="Arial"/>
          <w:bCs/>
          <w:lang w:eastAsia="pl-PL"/>
        </w:rPr>
        <w:t xml:space="preserve">.- Załącznik nr 1 do Wzoru umowy w pkt 3.2.17 </w:t>
      </w:r>
      <w:r w:rsidRPr="007F47B5">
        <w:rPr>
          <w:rFonts w:ascii="Arial" w:eastAsia="Times New Roman" w:hAnsi="Arial" w:cs="Arial"/>
          <w:b/>
          <w:bCs/>
          <w:u w:val="single"/>
          <w:lang w:eastAsia="pl-PL"/>
        </w:rPr>
        <w:t>było:</w:t>
      </w:r>
    </w:p>
    <w:p w14:paraId="1BBB5857" w14:textId="615A4C8A" w:rsidR="00D809C5" w:rsidRPr="007F47B5" w:rsidRDefault="00D809C5" w:rsidP="00D809C5">
      <w:pPr>
        <w:suppressAutoHyphens/>
        <w:spacing w:after="0"/>
        <w:jc w:val="both"/>
        <w:rPr>
          <w:rFonts w:ascii="Arial" w:eastAsia="Times New Roman" w:hAnsi="Arial" w:cs="Arial"/>
          <w:bCs/>
          <w:lang w:eastAsia="pl-PL"/>
        </w:rPr>
      </w:pPr>
      <w:r w:rsidRPr="007F47B5">
        <w:rPr>
          <w:rFonts w:ascii="Arial" w:eastAsia="Times New Roman" w:hAnsi="Arial" w:cs="Arial"/>
          <w:bCs/>
          <w:lang w:eastAsia="pl-PL"/>
        </w:rPr>
        <w:t>Operator płatności mobilnych BLIK umożliwi zamawiającemu dostęp do informacji o ilości i wartości zrealizowanych transakcji tą metodą ze wskazaniem identyfikatora konkretnego automatu biletowego i rozbiciu na pojedyncze transakcje. Zamawiający dopuszcza rozwiązanie w formie raportu zbiorczego.</w:t>
      </w:r>
    </w:p>
    <w:p w14:paraId="13A7E61A" w14:textId="77777777" w:rsidR="00D809C5" w:rsidRPr="007F47B5" w:rsidRDefault="00D809C5" w:rsidP="00D809C5">
      <w:pPr>
        <w:suppressAutoHyphens/>
        <w:spacing w:after="0"/>
        <w:jc w:val="both"/>
        <w:rPr>
          <w:rFonts w:ascii="Arial" w:eastAsia="Times New Roman" w:hAnsi="Arial" w:cs="Arial"/>
          <w:bCs/>
          <w:lang w:eastAsia="pl-PL"/>
        </w:rPr>
      </w:pPr>
      <w:r w:rsidRPr="007F47B5">
        <w:rPr>
          <w:rFonts w:ascii="Arial" w:eastAsia="Times New Roman" w:hAnsi="Arial" w:cs="Arial"/>
          <w:b/>
          <w:bCs/>
          <w:u w:val="single"/>
          <w:lang w:eastAsia="pl-PL"/>
        </w:rPr>
        <w:t>po zmianie jest:</w:t>
      </w:r>
      <w:r w:rsidRPr="007F47B5">
        <w:rPr>
          <w:rFonts w:ascii="Arial" w:eastAsia="Times New Roman" w:hAnsi="Arial" w:cs="Arial"/>
          <w:b/>
          <w:bCs/>
          <w:lang w:eastAsia="pl-PL"/>
        </w:rPr>
        <w:t xml:space="preserve"> </w:t>
      </w:r>
    </w:p>
    <w:p w14:paraId="07EBA5BD" w14:textId="603954B6" w:rsidR="00D809C5" w:rsidRPr="007F47B5" w:rsidRDefault="00D809C5" w:rsidP="00D809C5">
      <w:pPr>
        <w:suppressAutoHyphens/>
        <w:spacing w:after="0"/>
        <w:jc w:val="both"/>
        <w:rPr>
          <w:rFonts w:ascii="Arial" w:eastAsia="Times New Roman" w:hAnsi="Arial" w:cs="Arial"/>
          <w:bCs/>
          <w:lang w:eastAsia="pl-PL"/>
        </w:rPr>
      </w:pPr>
      <w:r w:rsidRPr="007F47B5">
        <w:rPr>
          <w:rFonts w:ascii="Arial" w:eastAsia="Times New Roman" w:hAnsi="Arial" w:cs="Arial"/>
          <w:bCs/>
          <w:lang w:eastAsia="pl-PL"/>
        </w:rPr>
        <w:t>Wykonawca umożliwi Zamawiającemu dostęp do informacji o ilości i wartości zrealizowanych transakcji za pośrednictwem BLIK ze wskazaniem identyfikatora konkretnego automatu biletowego i rozbiciu na pojedyncze transakcje. Zamawiający dopuszcza rozwiązanie w formie raportu zbiorczego.</w:t>
      </w:r>
    </w:p>
    <w:p w14:paraId="38BD0A2C" w14:textId="6547890A" w:rsidR="00D809C5" w:rsidRPr="007F47B5" w:rsidRDefault="00D809C5" w:rsidP="00D809C5">
      <w:pPr>
        <w:suppressAutoHyphens/>
        <w:spacing w:after="0"/>
        <w:jc w:val="both"/>
        <w:rPr>
          <w:rFonts w:ascii="Arial" w:eastAsia="Times New Roman" w:hAnsi="Arial" w:cs="Arial"/>
          <w:bCs/>
          <w:lang w:eastAsia="pl-PL"/>
        </w:rPr>
      </w:pPr>
    </w:p>
    <w:p w14:paraId="22B4C5BB" w14:textId="102E5934" w:rsidR="00D809C5" w:rsidRPr="007F47B5" w:rsidRDefault="00D809C5" w:rsidP="00D809C5">
      <w:pPr>
        <w:pStyle w:val="Akapitzlist"/>
        <w:numPr>
          <w:ilvl w:val="0"/>
          <w:numId w:val="43"/>
        </w:numPr>
        <w:suppressAutoHyphens/>
        <w:spacing w:after="0"/>
        <w:jc w:val="both"/>
        <w:rPr>
          <w:rFonts w:ascii="Arial" w:eastAsia="Times New Roman" w:hAnsi="Arial" w:cs="Arial"/>
          <w:bCs/>
          <w:lang w:eastAsia="pl-PL"/>
        </w:rPr>
      </w:pPr>
      <w:r w:rsidRPr="007F47B5">
        <w:rPr>
          <w:rFonts w:ascii="Arial" w:eastAsia="Times New Roman" w:hAnsi="Arial" w:cs="Arial"/>
          <w:bCs/>
          <w:lang w:eastAsia="pl-PL"/>
        </w:rPr>
        <w:t xml:space="preserve">W Załączniku nr 1 do </w:t>
      </w:r>
      <w:proofErr w:type="spellStart"/>
      <w:r w:rsidRPr="007F47B5">
        <w:rPr>
          <w:rFonts w:ascii="Arial" w:eastAsia="Times New Roman" w:hAnsi="Arial" w:cs="Arial"/>
          <w:bCs/>
          <w:lang w:eastAsia="pl-PL"/>
        </w:rPr>
        <w:t>s.i.w.z</w:t>
      </w:r>
      <w:proofErr w:type="spellEnd"/>
      <w:r w:rsidRPr="007F47B5">
        <w:rPr>
          <w:rFonts w:ascii="Arial" w:eastAsia="Times New Roman" w:hAnsi="Arial" w:cs="Arial"/>
          <w:bCs/>
          <w:lang w:eastAsia="pl-PL"/>
        </w:rPr>
        <w:t xml:space="preserve">.- Załącznik nr 1 do Wzoru umowy w pkt 11 </w:t>
      </w:r>
      <w:r w:rsidRPr="007F47B5">
        <w:rPr>
          <w:rFonts w:ascii="Arial" w:eastAsia="Times New Roman" w:hAnsi="Arial" w:cs="Arial"/>
          <w:b/>
          <w:bCs/>
          <w:u w:val="single"/>
          <w:lang w:eastAsia="pl-PL"/>
        </w:rPr>
        <w:t>było:</w:t>
      </w:r>
    </w:p>
    <w:p w14:paraId="2B2A56EF" w14:textId="65C9D1A0" w:rsidR="00D809C5" w:rsidRPr="007F47B5" w:rsidRDefault="00D809C5" w:rsidP="00D809C5">
      <w:pPr>
        <w:autoSpaceDE w:val="0"/>
        <w:autoSpaceDN w:val="0"/>
        <w:adjustRightInd w:val="0"/>
        <w:spacing w:after="0" w:line="360" w:lineRule="auto"/>
        <w:jc w:val="both"/>
        <w:rPr>
          <w:rFonts w:ascii="Arial" w:hAnsi="Arial" w:cs="Arial"/>
          <w:b/>
        </w:rPr>
      </w:pPr>
    </w:p>
    <w:p w14:paraId="1255D7A8" w14:textId="71916638" w:rsidR="00D809C5" w:rsidRPr="007F47B5" w:rsidRDefault="00D809C5" w:rsidP="00D809C5">
      <w:pPr>
        <w:spacing w:after="0"/>
        <w:jc w:val="both"/>
        <w:rPr>
          <w:rFonts w:ascii="Arial" w:eastAsia="Arial Unicode MS" w:hAnsi="Arial" w:cs="Arial"/>
          <w:lang w:eastAsia="pl-PL"/>
        </w:rPr>
      </w:pPr>
      <w:r w:rsidRPr="007F47B5">
        <w:rPr>
          <w:rFonts w:ascii="Arial" w:eastAsia="Arial Unicode MS" w:hAnsi="Arial" w:cs="Arial"/>
          <w:lang w:eastAsia="pl-PL"/>
        </w:rPr>
        <w:t>W ramach udostępnionego systemu, o którym mowa w pkt. 5.2 OPZ Wykonawca dokona rozliczenia miesięcznych transakcji zrealizowanych w danym miesiącu do 5-go dnia każdego następnego miesiąca.”</w:t>
      </w:r>
    </w:p>
    <w:p w14:paraId="023F10CA" w14:textId="2DB52875" w:rsidR="00D809C5" w:rsidRPr="007F47B5" w:rsidRDefault="00D809C5" w:rsidP="00D809C5">
      <w:pPr>
        <w:spacing w:after="0"/>
        <w:jc w:val="both"/>
        <w:rPr>
          <w:rFonts w:ascii="Arial" w:eastAsia="Arial Unicode MS" w:hAnsi="Arial" w:cs="Arial"/>
          <w:b/>
          <w:u w:val="single"/>
          <w:lang w:eastAsia="pl-PL"/>
        </w:rPr>
      </w:pPr>
      <w:r w:rsidRPr="007F47B5">
        <w:rPr>
          <w:rFonts w:ascii="Arial" w:eastAsia="Arial Unicode MS" w:hAnsi="Arial" w:cs="Arial"/>
          <w:b/>
          <w:u w:val="single"/>
          <w:lang w:eastAsia="pl-PL"/>
        </w:rPr>
        <w:t>po zmianie jest:</w:t>
      </w:r>
    </w:p>
    <w:p w14:paraId="4873D72B" w14:textId="2BEB90D5" w:rsidR="00D809C5" w:rsidRPr="007F47B5" w:rsidRDefault="00D809C5" w:rsidP="00D809C5">
      <w:pPr>
        <w:spacing w:after="0"/>
        <w:jc w:val="both"/>
        <w:rPr>
          <w:rFonts w:ascii="Arial" w:eastAsia="Arial Unicode MS" w:hAnsi="Arial" w:cs="Arial"/>
          <w:lang w:eastAsia="pl-PL"/>
        </w:rPr>
      </w:pPr>
      <w:r w:rsidRPr="007F47B5">
        <w:rPr>
          <w:rFonts w:ascii="Arial" w:eastAsia="Arial Unicode MS" w:hAnsi="Arial" w:cs="Arial"/>
          <w:lang w:eastAsia="pl-PL"/>
        </w:rPr>
        <w:t>W ramach udostępnionego systemu, o którym mowa w pkt. 5.2 OPZ Wykonawca dokona rozliczenia miesięcznych transakcji zrealizowanych w danym miesiącu do 5-go dnia każdego następnego miesiąca. Jeżeli koniec terminu dokonania rozliczenia miesięcznych transakcji przypada na dzień uznany ustawowo za wolny od pracy lub na sobotę, termin upływa następnego dnia, który nie jest dniem wolnym od pracy ani sobotą.</w:t>
      </w:r>
    </w:p>
    <w:p w14:paraId="5A657977" w14:textId="77777777" w:rsidR="007F47B5" w:rsidRPr="007F47B5" w:rsidRDefault="007F47B5" w:rsidP="00D809C5">
      <w:pPr>
        <w:spacing w:after="0"/>
        <w:jc w:val="both"/>
        <w:rPr>
          <w:rFonts w:ascii="Arial" w:eastAsia="Times New Roman" w:hAnsi="Arial" w:cs="Arial"/>
          <w:bCs/>
          <w:lang w:eastAsia="pl-PL"/>
        </w:rPr>
      </w:pPr>
    </w:p>
    <w:p w14:paraId="71DD1434" w14:textId="192726EF" w:rsidR="007F47B5" w:rsidRPr="007F47B5" w:rsidRDefault="007F47B5" w:rsidP="007F47B5">
      <w:pPr>
        <w:pStyle w:val="Akapitzlist"/>
        <w:numPr>
          <w:ilvl w:val="0"/>
          <w:numId w:val="43"/>
        </w:numPr>
        <w:spacing w:after="0"/>
        <w:jc w:val="both"/>
        <w:rPr>
          <w:rFonts w:ascii="Arial" w:eastAsia="Arial Unicode MS" w:hAnsi="Arial" w:cs="Arial"/>
          <w:lang w:eastAsia="pl-PL"/>
        </w:rPr>
      </w:pPr>
      <w:r w:rsidRPr="007F47B5">
        <w:rPr>
          <w:rFonts w:ascii="Arial" w:eastAsia="Times New Roman" w:hAnsi="Arial" w:cs="Arial"/>
          <w:bCs/>
          <w:lang w:eastAsia="pl-PL"/>
        </w:rPr>
        <w:t xml:space="preserve">W Załączniku nr 1 do </w:t>
      </w:r>
      <w:proofErr w:type="spellStart"/>
      <w:r w:rsidRPr="007F47B5">
        <w:rPr>
          <w:rFonts w:ascii="Arial" w:eastAsia="Times New Roman" w:hAnsi="Arial" w:cs="Arial"/>
          <w:bCs/>
          <w:lang w:eastAsia="pl-PL"/>
        </w:rPr>
        <w:t>s.i.w.z</w:t>
      </w:r>
      <w:proofErr w:type="spellEnd"/>
      <w:r w:rsidRPr="007F47B5">
        <w:rPr>
          <w:rFonts w:ascii="Arial" w:eastAsia="Times New Roman" w:hAnsi="Arial" w:cs="Arial"/>
          <w:bCs/>
          <w:lang w:eastAsia="pl-PL"/>
        </w:rPr>
        <w:t xml:space="preserve">.- Załącznik nr 1 do Wzoru umowy w pkt 3.1.12 </w:t>
      </w:r>
      <w:r w:rsidRPr="007F47B5">
        <w:rPr>
          <w:rFonts w:ascii="Arial" w:eastAsia="Times New Roman" w:hAnsi="Arial" w:cs="Arial"/>
          <w:b/>
          <w:bCs/>
          <w:u w:val="single"/>
          <w:lang w:eastAsia="pl-PL"/>
        </w:rPr>
        <w:t>było:</w:t>
      </w:r>
    </w:p>
    <w:p w14:paraId="12FA6D2C" w14:textId="072DDE6B" w:rsidR="007F47B5" w:rsidRPr="007F47B5" w:rsidRDefault="007F47B5" w:rsidP="007F47B5">
      <w:pPr>
        <w:spacing w:after="0"/>
        <w:ind w:left="798"/>
        <w:jc w:val="both"/>
        <w:rPr>
          <w:rFonts w:ascii="Times New Roman" w:eastAsia="Times New Roman" w:hAnsi="Times New Roman" w:cs="Times New Roman"/>
          <w:lang w:eastAsia="pl-PL"/>
        </w:rPr>
      </w:pPr>
      <w:r w:rsidRPr="007F47B5">
        <w:rPr>
          <w:rFonts w:ascii="Arial" w:eastAsia="Times New Roman" w:hAnsi="Arial" w:cs="Arial"/>
          <w:lang w:eastAsia="pl-PL"/>
        </w:rPr>
        <w:t xml:space="preserve">Płatność za pomocą </w:t>
      </w:r>
      <w:proofErr w:type="spellStart"/>
      <w:r w:rsidRPr="007F47B5">
        <w:rPr>
          <w:rFonts w:ascii="Arial" w:eastAsia="Times New Roman" w:hAnsi="Arial" w:cs="Arial"/>
          <w:lang w:eastAsia="pl-PL"/>
        </w:rPr>
        <w:t>BLIKa</w:t>
      </w:r>
      <w:proofErr w:type="spellEnd"/>
      <w:r w:rsidRPr="007F47B5">
        <w:rPr>
          <w:rFonts w:ascii="Arial" w:eastAsia="Times New Roman" w:hAnsi="Arial" w:cs="Arial"/>
          <w:lang w:eastAsia="pl-PL"/>
        </w:rPr>
        <w:t xml:space="preserve"> musi być realizowana niezależnie od istniejącego w automacie terminala płatniczego.”</w:t>
      </w:r>
    </w:p>
    <w:p w14:paraId="6A7AF31D" w14:textId="55E2F9C4" w:rsidR="007F47B5" w:rsidRPr="007F47B5" w:rsidRDefault="007F47B5" w:rsidP="007F47B5">
      <w:pPr>
        <w:spacing w:after="0"/>
        <w:ind w:left="798"/>
        <w:jc w:val="both"/>
        <w:rPr>
          <w:rFonts w:ascii="Arial" w:eastAsia="Times New Roman" w:hAnsi="Arial" w:cs="Arial"/>
          <w:b/>
          <w:u w:val="single"/>
          <w:lang w:eastAsia="pl-PL"/>
        </w:rPr>
      </w:pPr>
      <w:r w:rsidRPr="007F47B5">
        <w:rPr>
          <w:rFonts w:ascii="Arial" w:eastAsia="Times New Roman" w:hAnsi="Arial" w:cs="Arial"/>
          <w:lang w:eastAsia="pl-PL"/>
        </w:rPr>
        <w:t> </w:t>
      </w:r>
      <w:r w:rsidRPr="007F47B5">
        <w:rPr>
          <w:rFonts w:ascii="Arial" w:eastAsia="Times New Roman" w:hAnsi="Arial" w:cs="Arial"/>
          <w:b/>
          <w:u w:val="single"/>
          <w:lang w:eastAsia="pl-PL"/>
        </w:rPr>
        <w:t>po zmianie jest:</w:t>
      </w:r>
    </w:p>
    <w:p w14:paraId="09CD9853" w14:textId="4C85825D" w:rsidR="007F47B5" w:rsidRPr="007F47B5" w:rsidRDefault="007F47B5" w:rsidP="007F47B5">
      <w:pPr>
        <w:spacing w:after="0"/>
        <w:ind w:left="798"/>
        <w:jc w:val="both"/>
        <w:rPr>
          <w:rFonts w:ascii="Times New Roman" w:eastAsia="Times New Roman" w:hAnsi="Times New Roman" w:cs="Times New Roman"/>
          <w:lang w:eastAsia="pl-PL"/>
        </w:rPr>
      </w:pPr>
      <w:r w:rsidRPr="007F47B5">
        <w:rPr>
          <w:rFonts w:ascii="Arial" w:eastAsia="Times New Roman" w:hAnsi="Arial" w:cs="Arial"/>
          <w:lang w:eastAsia="pl-PL"/>
        </w:rPr>
        <w:t xml:space="preserve">Płatność za pomocą </w:t>
      </w:r>
      <w:proofErr w:type="spellStart"/>
      <w:r w:rsidRPr="007F47B5">
        <w:rPr>
          <w:rFonts w:ascii="Arial" w:eastAsia="Times New Roman" w:hAnsi="Arial" w:cs="Arial"/>
          <w:lang w:eastAsia="pl-PL"/>
        </w:rPr>
        <w:t>BLIKa</w:t>
      </w:r>
      <w:proofErr w:type="spellEnd"/>
      <w:r w:rsidRPr="007F47B5">
        <w:rPr>
          <w:rFonts w:ascii="Arial" w:eastAsia="Times New Roman" w:hAnsi="Arial" w:cs="Arial"/>
          <w:lang w:eastAsia="pl-PL"/>
        </w:rPr>
        <w:t xml:space="preserve"> musi być realizowana za pośrednictwem dostępnych w automatach rozwiązań (w automatach mobilnych BM 06, BM 102 oraz ABP-CLP wpisanie kodu BLIK musi następować poprzez ekran dotykowy, w automatach stacjonarnych BS 201 wpisanie kodu BLIK może następować poprzez ekran dotykowy lub za pośrednictwem zastosowanego PIN Pada).</w:t>
      </w:r>
    </w:p>
    <w:p w14:paraId="2E49A52E" w14:textId="41C07E3F" w:rsidR="00060240" w:rsidRPr="000210FC" w:rsidRDefault="00060240" w:rsidP="00060240">
      <w:pPr>
        <w:spacing w:after="0" w:line="240" w:lineRule="auto"/>
        <w:jc w:val="both"/>
        <w:rPr>
          <w:rFonts w:ascii="Arial" w:hAnsi="Arial" w:cs="Arial"/>
          <w:b/>
          <w:u w:val="single"/>
        </w:rPr>
      </w:pPr>
      <w:r>
        <w:rPr>
          <w:rFonts w:ascii="Arial" w:hAnsi="Arial" w:cs="Arial"/>
          <w:b/>
          <w:bCs/>
        </w:rPr>
        <w:t xml:space="preserve">9. </w:t>
      </w:r>
      <w:r w:rsidRPr="000210FC">
        <w:rPr>
          <w:rFonts w:ascii="Arial" w:hAnsi="Arial" w:cs="Arial"/>
          <w:b/>
        </w:rPr>
        <w:t>W specyfikacji istotnych warunkó</w:t>
      </w:r>
      <w:r>
        <w:rPr>
          <w:rFonts w:ascii="Arial" w:hAnsi="Arial" w:cs="Arial"/>
          <w:b/>
        </w:rPr>
        <w:t>w zamówienia po zmianie z dnia 6</w:t>
      </w:r>
      <w:r w:rsidRPr="000210FC">
        <w:rPr>
          <w:rFonts w:ascii="Arial" w:hAnsi="Arial" w:cs="Arial"/>
          <w:b/>
        </w:rPr>
        <w:t>.07.2020 r. w pkt 11.1-11.2</w:t>
      </w:r>
      <w:r w:rsidRPr="000210FC">
        <w:rPr>
          <w:rFonts w:ascii="Arial" w:hAnsi="Arial" w:cs="Arial"/>
          <w:b/>
          <w:u w:val="single"/>
        </w:rPr>
        <w:t xml:space="preserve"> było: </w:t>
      </w:r>
    </w:p>
    <w:p w14:paraId="5A52B11F" w14:textId="77777777" w:rsidR="00060240" w:rsidRPr="000210FC" w:rsidRDefault="00060240" w:rsidP="00060240">
      <w:pPr>
        <w:spacing w:after="0" w:line="240" w:lineRule="auto"/>
        <w:jc w:val="both"/>
        <w:rPr>
          <w:rFonts w:ascii="Arial" w:hAnsi="Arial" w:cs="Arial"/>
          <w:bCs/>
        </w:rPr>
      </w:pPr>
      <w:r w:rsidRPr="000210FC">
        <w:rPr>
          <w:rFonts w:ascii="Arial" w:hAnsi="Arial" w:cs="Arial"/>
          <w:bCs/>
        </w:rPr>
        <w:t>11.1.</w:t>
      </w:r>
      <w:r w:rsidRPr="000210FC">
        <w:rPr>
          <w:rFonts w:ascii="Arial" w:hAnsi="Arial" w:cs="Arial"/>
          <w:bCs/>
        </w:rPr>
        <w:tab/>
        <w:t>Oferty należy składać:</w:t>
      </w:r>
    </w:p>
    <w:p w14:paraId="3161E32E" w14:textId="77777777" w:rsidR="00060240" w:rsidRPr="000210FC" w:rsidRDefault="00060240" w:rsidP="00060240">
      <w:pPr>
        <w:spacing w:after="0" w:line="240" w:lineRule="auto"/>
        <w:jc w:val="both"/>
        <w:rPr>
          <w:rFonts w:ascii="Arial" w:hAnsi="Arial" w:cs="Arial"/>
          <w:b/>
          <w:u w:val="single"/>
        </w:rPr>
      </w:pPr>
      <w:r w:rsidRPr="000210FC">
        <w:rPr>
          <w:rFonts w:ascii="Arial" w:hAnsi="Arial" w:cs="Arial"/>
          <w:bCs/>
        </w:rPr>
        <w:t>11.1.1.</w:t>
      </w:r>
      <w:r w:rsidRPr="000210FC">
        <w:rPr>
          <w:rFonts w:ascii="Arial" w:hAnsi="Arial" w:cs="Arial"/>
          <w:bCs/>
        </w:rPr>
        <w:tab/>
      </w:r>
      <w:r w:rsidRPr="000210FC">
        <w:rPr>
          <w:rFonts w:ascii="Arial" w:hAnsi="Arial" w:cs="Arial"/>
          <w:b/>
          <w:u w:val="single"/>
        </w:rPr>
        <w:t>W przypadku składania ofert w formie pisemnej:</w:t>
      </w:r>
    </w:p>
    <w:p w14:paraId="13552B4A" w14:textId="7D2FAF72" w:rsidR="00060240" w:rsidRPr="000210FC" w:rsidRDefault="00060240" w:rsidP="00060240">
      <w:pPr>
        <w:spacing w:after="0" w:line="240" w:lineRule="auto"/>
        <w:jc w:val="both"/>
        <w:rPr>
          <w:rFonts w:ascii="Arial" w:hAnsi="Arial" w:cs="Arial"/>
          <w:bCs/>
        </w:rPr>
      </w:pPr>
      <w:r w:rsidRPr="000210FC">
        <w:rPr>
          <w:rFonts w:ascii="Arial" w:hAnsi="Arial" w:cs="Arial"/>
          <w:bCs/>
        </w:rPr>
        <w:t>11.1.1.1.</w:t>
      </w:r>
      <w:r w:rsidRPr="000210FC">
        <w:rPr>
          <w:rFonts w:ascii="Arial" w:hAnsi="Arial" w:cs="Arial"/>
          <w:bCs/>
        </w:rPr>
        <w:tab/>
        <w:t xml:space="preserve"> na adres podany w ogłoszeniu o przetargu </w:t>
      </w:r>
      <w:r w:rsidRPr="000210FC">
        <w:rPr>
          <w:rFonts w:ascii="Arial" w:hAnsi="Arial" w:cs="Arial"/>
          <w:b/>
        </w:rPr>
        <w:t>w Sekretariacie Zarządu Transportu Miejskiego w Lublinie, ul. Nałęczowska 14, 20-701 Lublin, pok. 101</w:t>
      </w:r>
      <w:r w:rsidRPr="000210FC">
        <w:rPr>
          <w:rFonts w:ascii="Arial" w:hAnsi="Arial" w:cs="Arial"/>
          <w:bCs/>
        </w:rPr>
        <w:t xml:space="preserve">- Sekretariat, </w:t>
      </w:r>
      <w:r>
        <w:rPr>
          <w:rFonts w:ascii="Arial" w:hAnsi="Arial" w:cs="Arial"/>
          <w:b/>
        </w:rPr>
        <w:t>nie później niż do dnia 14</w:t>
      </w:r>
      <w:r w:rsidRPr="000210FC">
        <w:rPr>
          <w:rFonts w:ascii="Arial" w:hAnsi="Arial" w:cs="Arial"/>
          <w:b/>
        </w:rPr>
        <w:t>.07.2020 r. do godz. 13:00.</w:t>
      </w:r>
    </w:p>
    <w:p w14:paraId="456A659D" w14:textId="77777777" w:rsidR="00060240" w:rsidRPr="000210FC" w:rsidRDefault="00060240" w:rsidP="00060240">
      <w:pPr>
        <w:spacing w:after="0" w:line="240" w:lineRule="auto"/>
        <w:jc w:val="both"/>
        <w:rPr>
          <w:rFonts w:ascii="Arial" w:hAnsi="Arial" w:cs="Arial"/>
          <w:bCs/>
        </w:rPr>
      </w:pPr>
      <w:r w:rsidRPr="000210FC">
        <w:rPr>
          <w:rFonts w:ascii="Arial" w:hAnsi="Arial" w:cs="Arial"/>
          <w:bCs/>
        </w:rPr>
        <w:t>11.1.1.2.</w:t>
      </w:r>
      <w:r w:rsidRPr="000210FC">
        <w:rPr>
          <w:rFonts w:ascii="Arial" w:hAnsi="Arial" w:cs="Arial"/>
          <w:bCs/>
        </w:rPr>
        <w:tab/>
        <w:t>W przypadku przesłania oferty pocztą, czy przesyłką kurierską decydująca jest data i godzina wpływu do siedziby Zarządu Transportu Miejskiego w Lublinie, potwierdzona pieczęcią kancelaryjną zamawiającego, a nie  data jej wysłania  przesyłką pocztową czy kurierską.</w:t>
      </w:r>
    </w:p>
    <w:p w14:paraId="1DC90690" w14:textId="77777777" w:rsidR="00060240" w:rsidRPr="000210FC" w:rsidRDefault="00060240" w:rsidP="00060240">
      <w:pPr>
        <w:spacing w:after="0" w:line="240" w:lineRule="auto"/>
        <w:jc w:val="both"/>
        <w:rPr>
          <w:rFonts w:ascii="Arial" w:hAnsi="Arial" w:cs="Arial"/>
          <w:b/>
          <w:u w:val="single"/>
        </w:rPr>
      </w:pPr>
      <w:r w:rsidRPr="000210FC">
        <w:rPr>
          <w:rFonts w:ascii="Arial" w:hAnsi="Arial" w:cs="Arial"/>
          <w:bCs/>
        </w:rPr>
        <w:t>11.1.2.</w:t>
      </w:r>
      <w:r w:rsidRPr="000210FC">
        <w:rPr>
          <w:rFonts w:ascii="Arial" w:hAnsi="Arial" w:cs="Arial"/>
          <w:bCs/>
        </w:rPr>
        <w:tab/>
      </w:r>
      <w:r w:rsidRPr="000210FC">
        <w:rPr>
          <w:rFonts w:ascii="Arial" w:hAnsi="Arial" w:cs="Arial"/>
          <w:b/>
          <w:u w:val="single"/>
        </w:rPr>
        <w:t>W przypadku składania ofert w formie elektronicznej:</w:t>
      </w:r>
    </w:p>
    <w:p w14:paraId="440D8393" w14:textId="7A82145F" w:rsidR="00060240" w:rsidRPr="000210FC" w:rsidRDefault="00060240" w:rsidP="00060240">
      <w:pPr>
        <w:spacing w:after="0" w:line="240" w:lineRule="auto"/>
        <w:jc w:val="both"/>
        <w:rPr>
          <w:rFonts w:ascii="Arial" w:hAnsi="Arial" w:cs="Arial"/>
          <w:b/>
        </w:rPr>
      </w:pPr>
      <w:r w:rsidRPr="000210FC">
        <w:rPr>
          <w:rFonts w:ascii="Arial" w:hAnsi="Arial" w:cs="Arial"/>
          <w:bCs/>
        </w:rPr>
        <w:t>11.1.2.1.</w:t>
      </w:r>
      <w:r w:rsidRPr="000210FC">
        <w:rPr>
          <w:rFonts w:ascii="Arial" w:hAnsi="Arial" w:cs="Arial"/>
          <w:bCs/>
        </w:rPr>
        <w:tab/>
        <w:t xml:space="preserve">Oferty w formie elektronicznej należy złożyć za pośrednictwem Platformy na stronie: https://platformazakupowa.pl/pn/ztm_lublin do dnia </w:t>
      </w:r>
      <w:r>
        <w:rPr>
          <w:rFonts w:ascii="Arial" w:hAnsi="Arial" w:cs="Arial"/>
          <w:b/>
        </w:rPr>
        <w:t>14</w:t>
      </w:r>
      <w:r w:rsidRPr="000210FC">
        <w:rPr>
          <w:rFonts w:ascii="Arial" w:hAnsi="Arial" w:cs="Arial"/>
          <w:b/>
        </w:rPr>
        <w:t>.07.2020 r.  do godz. 13:00.</w:t>
      </w:r>
    </w:p>
    <w:p w14:paraId="557D8042" w14:textId="3A252716" w:rsidR="00060240" w:rsidRPr="000210FC" w:rsidRDefault="00060240" w:rsidP="00060240">
      <w:pPr>
        <w:spacing w:after="0" w:line="240" w:lineRule="auto"/>
        <w:jc w:val="both"/>
        <w:rPr>
          <w:rFonts w:ascii="Arial" w:hAnsi="Arial" w:cs="Arial"/>
          <w:bCs/>
        </w:rPr>
      </w:pPr>
      <w:r w:rsidRPr="000210FC">
        <w:rPr>
          <w:rFonts w:ascii="Arial" w:hAnsi="Arial" w:cs="Arial"/>
          <w:bCs/>
        </w:rPr>
        <w:t>11.2.</w:t>
      </w:r>
      <w:r w:rsidRPr="000210FC">
        <w:rPr>
          <w:rFonts w:ascii="Arial" w:hAnsi="Arial" w:cs="Arial"/>
          <w:bCs/>
        </w:rPr>
        <w:tab/>
      </w:r>
      <w:r w:rsidRPr="000210FC">
        <w:rPr>
          <w:rFonts w:ascii="Arial" w:hAnsi="Arial" w:cs="Arial"/>
          <w:b/>
        </w:rPr>
        <w:t>Otwarcie złożonych of</w:t>
      </w:r>
      <w:r>
        <w:rPr>
          <w:rFonts w:ascii="Arial" w:hAnsi="Arial" w:cs="Arial"/>
          <w:b/>
        </w:rPr>
        <w:t>ert nastąpi komisyjnie w dniu 14</w:t>
      </w:r>
      <w:r w:rsidRPr="000210FC">
        <w:rPr>
          <w:rFonts w:ascii="Arial" w:hAnsi="Arial" w:cs="Arial"/>
          <w:b/>
        </w:rPr>
        <w:t>.07.2020 r. o godz. 13:15,  pokój nr 115-</w:t>
      </w:r>
      <w:r w:rsidRPr="000210FC">
        <w:rPr>
          <w:rFonts w:ascii="Arial" w:hAnsi="Arial" w:cs="Arial"/>
          <w:bCs/>
        </w:rPr>
        <w:t xml:space="preserve"> Zarządu Transportu Miejskiego  w Lublinie, ul. Nałęczowska 14, 20-701 Lublin. W pierwszej kolejności nastąpi sprawdzenie statusu na platformie na stronie: https://platformazakupowa.pl/pn/ztm_lublin i odczytanie ofert złożonych w postaci elektronicznej, a następnie ofert złożonych w postaci pisemnej.</w:t>
      </w:r>
    </w:p>
    <w:p w14:paraId="4AAE465B" w14:textId="77777777" w:rsidR="00060240" w:rsidRPr="000210FC" w:rsidRDefault="00060240" w:rsidP="00060240">
      <w:pPr>
        <w:spacing w:after="0" w:line="240" w:lineRule="auto"/>
        <w:jc w:val="both"/>
        <w:rPr>
          <w:rFonts w:ascii="Arial" w:hAnsi="Arial" w:cs="Arial"/>
          <w:b/>
          <w:u w:val="single"/>
        </w:rPr>
      </w:pPr>
      <w:r w:rsidRPr="000210FC">
        <w:rPr>
          <w:rFonts w:ascii="Arial" w:hAnsi="Arial" w:cs="Arial"/>
          <w:b/>
          <w:u w:val="single"/>
        </w:rPr>
        <w:t>po zmianie jest:</w:t>
      </w:r>
    </w:p>
    <w:p w14:paraId="1ACDFDDB" w14:textId="77777777" w:rsidR="00060240" w:rsidRPr="000210FC" w:rsidRDefault="00060240" w:rsidP="00060240">
      <w:pPr>
        <w:spacing w:after="0" w:line="240" w:lineRule="auto"/>
        <w:jc w:val="both"/>
        <w:rPr>
          <w:rFonts w:ascii="Arial" w:hAnsi="Arial" w:cs="Arial"/>
          <w:bCs/>
        </w:rPr>
      </w:pPr>
      <w:r w:rsidRPr="000210FC">
        <w:rPr>
          <w:rFonts w:ascii="Arial" w:hAnsi="Arial" w:cs="Arial"/>
          <w:bCs/>
        </w:rPr>
        <w:t>11.1.</w:t>
      </w:r>
      <w:r w:rsidRPr="000210FC">
        <w:rPr>
          <w:rFonts w:ascii="Arial" w:hAnsi="Arial" w:cs="Arial"/>
          <w:bCs/>
        </w:rPr>
        <w:tab/>
        <w:t>Oferty należy składać:</w:t>
      </w:r>
    </w:p>
    <w:p w14:paraId="6B908A81" w14:textId="77777777" w:rsidR="00060240" w:rsidRPr="000210FC" w:rsidRDefault="00060240" w:rsidP="00060240">
      <w:pPr>
        <w:spacing w:after="0" w:line="240" w:lineRule="auto"/>
        <w:jc w:val="both"/>
        <w:rPr>
          <w:rFonts w:ascii="Arial" w:hAnsi="Arial" w:cs="Arial"/>
          <w:b/>
          <w:u w:val="single"/>
        </w:rPr>
      </w:pPr>
      <w:r w:rsidRPr="000210FC">
        <w:rPr>
          <w:rFonts w:ascii="Arial" w:hAnsi="Arial" w:cs="Arial"/>
          <w:bCs/>
        </w:rPr>
        <w:t>11.1.1.</w:t>
      </w:r>
      <w:r w:rsidRPr="000210FC">
        <w:rPr>
          <w:rFonts w:ascii="Arial" w:hAnsi="Arial" w:cs="Arial"/>
          <w:bCs/>
        </w:rPr>
        <w:tab/>
      </w:r>
      <w:r w:rsidRPr="000210FC">
        <w:rPr>
          <w:rFonts w:ascii="Arial" w:hAnsi="Arial" w:cs="Arial"/>
          <w:b/>
          <w:u w:val="single"/>
        </w:rPr>
        <w:t>W przypadku składania ofert w formie pisemnej:</w:t>
      </w:r>
    </w:p>
    <w:p w14:paraId="231E6FCD" w14:textId="5C62574D" w:rsidR="00060240" w:rsidRPr="000210FC" w:rsidRDefault="00060240" w:rsidP="00060240">
      <w:pPr>
        <w:spacing w:after="0" w:line="240" w:lineRule="auto"/>
        <w:jc w:val="both"/>
        <w:rPr>
          <w:rFonts w:ascii="Arial" w:hAnsi="Arial" w:cs="Arial"/>
          <w:bCs/>
        </w:rPr>
      </w:pPr>
      <w:r w:rsidRPr="000210FC">
        <w:rPr>
          <w:rFonts w:ascii="Arial" w:hAnsi="Arial" w:cs="Arial"/>
          <w:bCs/>
        </w:rPr>
        <w:t>11.1.1.1.</w:t>
      </w:r>
      <w:r w:rsidRPr="000210FC">
        <w:rPr>
          <w:rFonts w:ascii="Arial" w:hAnsi="Arial" w:cs="Arial"/>
          <w:bCs/>
        </w:rPr>
        <w:tab/>
        <w:t xml:space="preserve"> na adres podany w ogłoszeniu o przetargu </w:t>
      </w:r>
      <w:r w:rsidRPr="000210FC">
        <w:rPr>
          <w:rFonts w:ascii="Arial" w:hAnsi="Arial" w:cs="Arial"/>
          <w:b/>
        </w:rPr>
        <w:t>w Sekretariacie Zarządu Transportu Miejskiego w Lublinie, ul. Nałęczowska 14, 20-701 Lublin, pok. 101</w:t>
      </w:r>
      <w:r w:rsidRPr="000210FC">
        <w:rPr>
          <w:rFonts w:ascii="Arial" w:hAnsi="Arial" w:cs="Arial"/>
          <w:bCs/>
        </w:rPr>
        <w:t xml:space="preserve">- Sekretariat, </w:t>
      </w:r>
      <w:r w:rsidRPr="000210FC">
        <w:rPr>
          <w:rFonts w:ascii="Arial" w:hAnsi="Arial" w:cs="Arial"/>
          <w:b/>
        </w:rPr>
        <w:t xml:space="preserve">nie później niż do dnia </w:t>
      </w:r>
      <w:r>
        <w:rPr>
          <w:rFonts w:ascii="Arial" w:hAnsi="Arial" w:cs="Arial"/>
          <w:b/>
        </w:rPr>
        <w:t>16</w:t>
      </w:r>
      <w:r w:rsidRPr="000210FC">
        <w:rPr>
          <w:rFonts w:ascii="Arial" w:hAnsi="Arial" w:cs="Arial"/>
          <w:b/>
        </w:rPr>
        <w:t>.07.2020 r. do godz. 13:00.</w:t>
      </w:r>
    </w:p>
    <w:p w14:paraId="61B3C58A" w14:textId="77777777" w:rsidR="00060240" w:rsidRPr="000210FC" w:rsidRDefault="00060240" w:rsidP="00060240">
      <w:pPr>
        <w:spacing w:after="0" w:line="240" w:lineRule="auto"/>
        <w:jc w:val="both"/>
        <w:rPr>
          <w:rFonts w:ascii="Arial" w:hAnsi="Arial" w:cs="Arial"/>
          <w:bCs/>
        </w:rPr>
      </w:pPr>
      <w:r w:rsidRPr="000210FC">
        <w:rPr>
          <w:rFonts w:ascii="Arial" w:hAnsi="Arial" w:cs="Arial"/>
          <w:bCs/>
        </w:rPr>
        <w:t>11.1.1.2.</w:t>
      </w:r>
      <w:r w:rsidRPr="000210FC">
        <w:rPr>
          <w:rFonts w:ascii="Arial" w:hAnsi="Arial" w:cs="Arial"/>
          <w:bCs/>
        </w:rPr>
        <w:tab/>
        <w:t>W przypadku przesłania oferty pocztą, czy przesyłką kurierską decydująca jest data i godzina wpływu do siedziby Zarządu Transportu Miejskiego w Lublinie, potwierdzona pieczęcią kancelaryjną zamawiającego, a nie  data jej wysłania  przesyłką pocztową czy kurierską.</w:t>
      </w:r>
    </w:p>
    <w:p w14:paraId="48AE3691" w14:textId="77777777" w:rsidR="00060240" w:rsidRPr="000210FC" w:rsidRDefault="00060240" w:rsidP="00060240">
      <w:pPr>
        <w:spacing w:after="0" w:line="240" w:lineRule="auto"/>
        <w:jc w:val="both"/>
        <w:rPr>
          <w:rFonts w:ascii="Arial" w:hAnsi="Arial" w:cs="Arial"/>
          <w:b/>
          <w:u w:val="single"/>
        </w:rPr>
      </w:pPr>
      <w:r w:rsidRPr="000210FC">
        <w:rPr>
          <w:rFonts w:ascii="Arial" w:hAnsi="Arial" w:cs="Arial"/>
          <w:bCs/>
        </w:rPr>
        <w:t>11.1.2.</w:t>
      </w:r>
      <w:r w:rsidRPr="000210FC">
        <w:rPr>
          <w:rFonts w:ascii="Arial" w:hAnsi="Arial" w:cs="Arial"/>
          <w:bCs/>
        </w:rPr>
        <w:tab/>
      </w:r>
      <w:r w:rsidRPr="000210FC">
        <w:rPr>
          <w:rFonts w:ascii="Arial" w:hAnsi="Arial" w:cs="Arial"/>
          <w:b/>
          <w:u w:val="single"/>
        </w:rPr>
        <w:t>W przypadku składania ofert w formie elektronicznej:</w:t>
      </w:r>
    </w:p>
    <w:p w14:paraId="5E70470B" w14:textId="0E97E168" w:rsidR="00060240" w:rsidRPr="000210FC" w:rsidRDefault="00060240" w:rsidP="00060240">
      <w:pPr>
        <w:spacing w:after="0" w:line="240" w:lineRule="auto"/>
        <w:jc w:val="both"/>
        <w:rPr>
          <w:rFonts w:ascii="Arial" w:hAnsi="Arial" w:cs="Arial"/>
          <w:b/>
        </w:rPr>
      </w:pPr>
      <w:r w:rsidRPr="000210FC">
        <w:rPr>
          <w:rFonts w:ascii="Arial" w:hAnsi="Arial" w:cs="Arial"/>
          <w:bCs/>
        </w:rPr>
        <w:t>11.1.2.1.</w:t>
      </w:r>
      <w:r w:rsidRPr="000210FC">
        <w:rPr>
          <w:rFonts w:ascii="Arial" w:hAnsi="Arial" w:cs="Arial"/>
          <w:bCs/>
        </w:rPr>
        <w:tab/>
        <w:t xml:space="preserve">Oferty w formie elektronicznej należy złożyć za pośrednictwem Platformy na stronie: https://platformazakupowa.pl/pn/ztm_lublin do dnia </w:t>
      </w:r>
      <w:r>
        <w:rPr>
          <w:rFonts w:ascii="Arial" w:hAnsi="Arial" w:cs="Arial"/>
          <w:b/>
        </w:rPr>
        <w:t>16</w:t>
      </w:r>
      <w:r w:rsidRPr="000210FC">
        <w:rPr>
          <w:rFonts w:ascii="Arial" w:hAnsi="Arial" w:cs="Arial"/>
          <w:b/>
        </w:rPr>
        <w:t>.07.2020 r.  do godz. 13:00.</w:t>
      </w:r>
    </w:p>
    <w:p w14:paraId="14626031" w14:textId="788A5BD0" w:rsidR="00060240" w:rsidRPr="000210FC" w:rsidRDefault="00060240" w:rsidP="00060240">
      <w:pPr>
        <w:spacing w:after="0" w:line="240" w:lineRule="auto"/>
        <w:jc w:val="both"/>
        <w:rPr>
          <w:rFonts w:ascii="Arial" w:hAnsi="Arial" w:cs="Arial"/>
          <w:bCs/>
        </w:rPr>
      </w:pPr>
      <w:r w:rsidRPr="000210FC">
        <w:rPr>
          <w:rFonts w:ascii="Arial" w:hAnsi="Arial" w:cs="Arial"/>
          <w:bCs/>
        </w:rPr>
        <w:t>11.2.</w:t>
      </w:r>
      <w:r w:rsidRPr="000210FC">
        <w:rPr>
          <w:rFonts w:ascii="Arial" w:hAnsi="Arial" w:cs="Arial"/>
          <w:bCs/>
        </w:rPr>
        <w:tab/>
      </w:r>
      <w:r w:rsidRPr="000210FC">
        <w:rPr>
          <w:rFonts w:ascii="Arial" w:hAnsi="Arial" w:cs="Arial"/>
          <w:b/>
        </w:rPr>
        <w:t xml:space="preserve">Otwarcie złożonych ofert nastąpi komisyjnie w dniu </w:t>
      </w:r>
      <w:r>
        <w:rPr>
          <w:rFonts w:ascii="Arial" w:hAnsi="Arial" w:cs="Arial"/>
          <w:b/>
        </w:rPr>
        <w:t>16</w:t>
      </w:r>
      <w:r w:rsidRPr="000210FC">
        <w:rPr>
          <w:rFonts w:ascii="Arial" w:hAnsi="Arial" w:cs="Arial"/>
          <w:b/>
        </w:rPr>
        <w:t>.07.2020 r. o godz. 13:15,  pokój nr 115-</w:t>
      </w:r>
      <w:r w:rsidRPr="000210FC">
        <w:rPr>
          <w:rFonts w:ascii="Arial" w:hAnsi="Arial" w:cs="Arial"/>
          <w:bCs/>
        </w:rPr>
        <w:t xml:space="preserve"> Zarządu Transportu Miejskiego  w Lublinie, ul. Nałęczowska 14, 20-701 Lublin. W pierwszej kolejności nastąpi sprawdzenie statusu na platformie na stronie: https://platformazakupowa.pl/pn/ztm_lublin i odczytanie ofert złożonych w postaci elektronicznej, a następnie ofert złożonych w postaci pisemnej.</w:t>
      </w:r>
    </w:p>
    <w:p w14:paraId="2F595423" w14:textId="50F960D5" w:rsidR="007F47B5" w:rsidRPr="00B71C45" w:rsidRDefault="007F47B5" w:rsidP="00B71C45">
      <w:pPr>
        <w:spacing w:before="100" w:beforeAutospacing="1" w:after="100" w:afterAutospacing="1" w:line="240" w:lineRule="auto"/>
        <w:rPr>
          <w:rFonts w:ascii="Times New Roman" w:eastAsia="Times New Roman" w:hAnsi="Times New Roman" w:cs="Times New Roman"/>
          <w:lang w:eastAsia="pl-PL"/>
        </w:rPr>
      </w:pPr>
      <w:bookmarkStart w:id="0" w:name="_GoBack"/>
      <w:bookmarkEnd w:id="0"/>
    </w:p>
    <w:p w14:paraId="495CF9D0" w14:textId="08D785A5" w:rsidR="007F47B5" w:rsidRPr="007F47B5" w:rsidRDefault="007F47B5" w:rsidP="007F47B5">
      <w:pPr>
        <w:spacing w:after="0"/>
        <w:jc w:val="both"/>
        <w:rPr>
          <w:rFonts w:ascii="Arial" w:hAnsi="Arial" w:cs="Arial"/>
        </w:rPr>
      </w:pPr>
    </w:p>
    <w:p w14:paraId="1F1278E6" w14:textId="77777777" w:rsidR="00D809C5" w:rsidRPr="007F47B5" w:rsidRDefault="00D809C5" w:rsidP="00D809C5">
      <w:pPr>
        <w:autoSpaceDE w:val="0"/>
        <w:autoSpaceDN w:val="0"/>
        <w:adjustRightInd w:val="0"/>
        <w:spacing w:after="0" w:line="360" w:lineRule="auto"/>
        <w:jc w:val="both"/>
        <w:rPr>
          <w:rFonts w:ascii="Arial" w:hAnsi="Arial" w:cs="Arial"/>
        </w:rPr>
      </w:pPr>
    </w:p>
    <w:p w14:paraId="285ADE65" w14:textId="77777777" w:rsidR="00C60785" w:rsidRPr="007F47B5" w:rsidRDefault="00C60785" w:rsidP="00C60785">
      <w:pPr>
        <w:tabs>
          <w:tab w:val="left" w:pos="993"/>
          <w:tab w:val="left" w:pos="2694"/>
          <w:tab w:val="left" w:pos="3828"/>
        </w:tabs>
        <w:spacing w:after="0" w:line="240" w:lineRule="auto"/>
        <w:jc w:val="both"/>
        <w:rPr>
          <w:rFonts w:ascii="Arial" w:eastAsia="Times New Roman" w:hAnsi="Arial" w:cs="Arial"/>
        </w:rPr>
      </w:pPr>
    </w:p>
    <w:p w14:paraId="397B3247" w14:textId="3A05A89A" w:rsidR="00940AF3" w:rsidRPr="007F47B5" w:rsidRDefault="00EE4A76" w:rsidP="00D3039B">
      <w:pPr>
        <w:tabs>
          <w:tab w:val="left" w:pos="993"/>
          <w:tab w:val="left" w:pos="2694"/>
          <w:tab w:val="left" w:pos="3828"/>
        </w:tabs>
        <w:spacing w:after="0" w:line="240" w:lineRule="auto"/>
        <w:contextualSpacing/>
        <w:jc w:val="both"/>
        <w:rPr>
          <w:rFonts w:ascii="Arial" w:eastAsia="Times New Roman" w:hAnsi="Arial" w:cs="Arial"/>
        </w:rPr>
      </w:pPr>
      <w:r w:rsidRPr="007F47B5">
        <w:rPr>
          <w:rFonts w:ascii="Arial" w:eastAsia="Times New Roman" w:hAnsi="Arial" w:cs="Arial"/>
        </w:rPr>
        <w:lastRenderedPageBreak/>
        <w:t xml:space="preserve">Jednocześnie zamawiający informuje, że na </w:t>
      </w:r>
      <w:r w:rsidRPr="007F47B5">
        <w:rPr>
          <w:rFonts w:ascii="Arial" w:hAnsi="Arial" w:cs="Arial"/>
        </w:rPr>
        <w:t xml:space="preserve">dedykowanej platformie zakupowej do obsługi komunikacji w formie elektronicznej pomiędzy Zamawiającym a wykonawcami oraz składania ofert: </w:t>
      </w:r>
      <w:bookmarkStart w:id="1" w:name="_Hlk438658"/>
      <w:r w:rsidRPr="007F47B5">
        <w:rPr>
          <w:rFonts w:ascii="Arial" w:hAnsi="Arial" w:cs="Arial"/>
        </w:rPr>
        <w:fldChar w:fldCharType="begin"/>
      </w:r>
      <w:r w:rsidRPr="007F47B5">
        <w:rPr>
          <w:rFonts w:ascii="Arial" w:hAnsi="Arial" w:cs="Arial"/>
        </w:rPr>
        <w:instrText xml:space="preserve"> HYPERLINK "https://platformazakupowa.pl/pn/ztm_lublin" </w:instrText>
      </w:r>
      <w:r w:rsidRPr="007F47B5">
        <w:rPr>
          <w:rFonts w:ascii="Arial" w:hAnsi="Arial" w:cs="Arial"/>
        </w:rPr>
        <w:fldChar w:fldCharType="separate"/>
      </w:r>
      <w:r w:rsidRPr="007F47B5">
        <w:rPr>
          <w:rFonts w:ascii="Arial" w:hAnsi="Arial" w:cs="Arial"/>
        </w:rPr>
        <w:t>https://platformazakupowa.pl/pn/ztm_lublin</w:t>
      </w:r>
      <w:r w:rsidRPr="007F47B5">
        <w:rPr>
          <w:rFonts w:ascii="Arial" w:hAnsi="Arial" w:cs="Arial"/>
        </w:rPr>
        <w:fldChar w:fldCharType="end"/>
      </w:r>
      <w:bookmarkEnd w:id="1"/>
      <w:r w:rsidRPr="007F47B5">
        <w:rPr>
          <w:rFonts w:ascii="Arial" w:hAnsi="Arial" w:cs="Arial"/>
        </w:rPr>
        <w:t xml:space="preserve"> oraz stronie internetowej </w:t>
      </w:r>
      <w:hyperlink r:id="rId9" w:history="1">
        <w:r w:rsidRPr="007F47B5">
          <w:rPr>
            <w:rFonts w:ascii="Arial" w:eastAsia="Times New Roman" w:hAnsi="Arial" w:cs="Arial"/>
            <w:u w:val="single"/>
            <w:lang w:eastAsia="ar-SA"/>
          </w:rPr>
          <w:t>https://biuletyn.lublin.eu/ztm</w:t>
        </w:r>
      </w:hyperlink>
      <w:r w:rsidRPr="007F47B5">
        <w:rPr>
          <w:rFonts w:ascii="Arial" w:eastAsia="Times New Roman" w:hAnsi="Arial" w:cs="Arial"/>
          <w:u w:val="single"/>
          <w:lang w:eastAsia="ar-SA"/>
        </w:rPr>
        <w:t xml:space="preserve"> </w:t>
      </w:r>
      <w:r w:rsidRPr="007F47B5">
        <w:rPr>
          <w:rFonts w:ascii="Arial" w:eastAsia="Times New Roman" w:hAnsi="Arial" w:cs="Arial"/>
        </w:rPr>
        <w:t xml:space="preserve">zamieści: </w:t>
      </w:r>
    </w:p>
    <w:p w14:paraId="727D9A58" w14:textId="6D3A4E01" w:rsidR="00940AF3" w:rsidRDefault="00940AF3" w:rsidP="00EE4A76">
      <w:pPr>
        <w:tabs>
          <w:tab w:val="left" w:pos="360"/>
        </w:tabs>
        <w:spacing w:after="0" w:line="240" w:lineRule="auto"/>
        <w:jc w:val="both"/>
        <w:rPr>
          <w:rFonts w:ascii="Arial" w:hAnsi="Arial" w:cs="Arial"/>
        </w:rPr>
      </w:pPr>
      <w:r w:rsidRPr="00D3039B">
        <w:rPr>
          <w:rFonts w:ascii="Arial" w:hAnsi="Arial" w:cs="Arial"/>
        </w:rPr>
        <w:t>-</w:t>
      </w:r>
      <w:r w:rsidR="00804888" w:rsidRPr="00D3039B">
        <w:rPr>
          <w:rFonts w:ascii="Arial" w:hAnsi="Arial" w:cs="Arial"/>
        </w:rPr>
        <w:t xml:space="preserve"> </w:t>
      </w:r>
      <w:r w:rsidRPr="00D3039B">
        <w:rPr>
          <w:rFonts w:ascii="Arial" w:hAnsi="Arial" w:cs="Arial"/>
        </w:rPr>
        <w:t xml:space="preserve">ujednolicony Załącznik nr 1 do </w:t>
      </w:r>
      <w:proofErr w:type="spellStart"/>
      <w:r w:rsidRPr="00D3039B">
        <w:rPr>
          <w:rFonts w:ascii="Arial" w:hAnsi="Arial" w:cs="Arial"/>
        </w:rPr>
        <w:t>s.i.w.z</w:t>
      </w:r>
      <w:proofErr w:type="spellEnd"/>
      <w:r w:rsidRPr="00D3039B">
        <w:rPr>
          <w:rFonts w:ascii="Arial" w:hAnsi="Arial" w:cs="Arial"/>
        </w:rPr>
        <w:t xml:space="preserve">.- Załącznik nr 1 do umowy- Opis przedmiotu zamówienia, </w:t>
      </w:r>
    </w:p>
    <w:p w14:paraId="6A83C51E" w14:textId="0A1BB929" w:rsidR="00E110DA" w:rsidRPr="00D3039B" w:rsidRDefault="00E110DA" w:rsidP="00EE4A76">
      <w:pPr>
        <w:tabs>
          <w:tab w:val="left" w:pos="360"/>
        </w:tabs>
        <w:spacing w:after="0" w:line="240" w:lineRule="auto"/>
        <w:jc w:val="both"/>
        <w:rPr>
          <w:rFonts w:ascii="Arial" w:hAnsi="Arial" w:cs="Arial"/>
        </w:rPr>
      </w:pPr>
      <w:r>
        <w:rPr>
          <w:rFonts w:ascii="Arial" w:hAnsi="Arial" w:cs="Arial"/>
        </w:rPr>
        <w:t xml:space="preserve">- ujednoliconą specyfikację istotnych warunków zamówienia </w:t>
      </w:r>
    </w:p>
    <w:p w14:paraId="2996E073" w14:textId="7B764286" w:rsidR="00940AF3" w:rsidRPr="00D3039B" w:rsidRDefault="00E110DA" w:rsidP="00EE4A76">
      <w:pPr>
        <w:tabs>
          <w:tab w:val="left" w:pos="360"/>
        </w:tabs>
        <w:spacing w:after="0" w:line="240" w:lineRule="auto"/>
        <w:jc w:val="both"/>
        <w:rPr>
          <w:rFonts w:ascii="Arial" w:hAnsi="Arial" w:cs="Arial"/>
        </w:rPr>
      </w:pPr>
      <w:r>
        <w:rPr>
          <w:rFonts w:ascii="Arial" w:hAnsi="Arial" w:cs="Arial"/>
        </w:rPr>
        <w:t>uwzględniające zmiany</w:t>
      </w:r>
      <w:r w:rsidR="00F46EA7" w:rsidRPr="00D3039B">
        <w:rPr>
          <w:rFonts w:ascii="Arial" w:hAnsi="Arial" w:cs="Arial"/>
        </w:rPr>
        <w:t xml:space="preserve"> z dnia </w:t>
      </w:r>
      <w:r w:rsidR="00064BF0" w:rsidRPr="00D3039B">
        <w:rPr>
          <w:rFonts w:ascii="Arial" w:hAnsi="Arial" w:cs="Arial"/>
        </w:rPr>
        <w:t>9</w:t>
      </w:r>
      <w:r w:rsidR="00940AF3" w:rsidRPr="00D3039B">
        <w:rPr>
          <w:rFonts w:ascii="Arial" w:hAnsi="Arial" w:cs="Arial"/>
        </w:rPr>
        <w:t>.07.2020 r.</w:t>
      </w:r>
    </w:p>
    <w:p w14:paraId="66B5A5F4" w14:textId="77777777" w:rsidR="00EE4A76" w:rsidRPr="00F46EA7" w:rsidRDefault="00EE4A76" w:rsidP="00EE4A76">
      <w:pPr>
        <w:tabs>
          <w:tab w:val="left" w:pos="360"/>
        </w:tabs>
        <w:spacing w:after="0" w:line="240" w:lineRule="auto"/>
        <w:jc w:val="both"/>
        <w:rPr>
          <w:rFonts w:ascii="Arial" w:hAnsi="Arial" w:cs="Arial"/>
          <w:color w:val="FF0000"/>
        </w:rPr>
      </w:pPr>
    </w:p>
    <w:p w14:paraId="4F025D21" w14:textId="77777777" w:rsidR="00EE4A76" w:rsidRPr="00802DBA" w:rsidRDefault="00EE4A76" w:rsidP="00EE4A76">
      <w:pPr>
        <w:spacing w:after="0" w:line="240" w:lineRule="auto"/>
        <w:jc w:val="both"/>
        <w:rPr>
          <w:rFonts w:ascii="Arial" w:hAnsi="Arial" w:cs="Arial"/>
          <w:b/>
          <w:u w:val="single"/>
        </w:rPr>
      </w:pPr>
    </w:p>
    <w:p w14:paraId="4F284155" w14:textId="28BB926E" w:rsidR="00EE4A76" w:rsidRDefault="00EE4A76" w:rsidP="00EE4A76">
      <w:pPr>
        <w:spacing w:after="0" w:line="240" w:lineRule="auto"/>
        <w:jc w:val="both"/>
        <w:rPr>
          <w:rFonts w:ascii="Arial" w:hAnsi="Arial" w:cs="Arial"/>
          <w:b/>
          <w:bCs/>
        </w:rPr>
      </w:pPr>
    </w:p>
    <w:p w14:paraId="3ED43507" w14:textId="77777777" w:rsidR="00EE4A76" w:rsidRPr="00EE4A76" w:rsidRDefault="00EE4A76" w:rsidP="00EE4A76">
      <w:pPr>
        <w:spacing w:after="0" w:line="240" w:lineRule="auto"/>
        <w:jc w:val="both"/>
        <w:rPr>
          <w:rFonts w:ascii="Arial" w:hAnsi="Arial" w:cs="Arial"/>
          <w:b/>
          <w:bCs/>
        </w:rPr>
      </w:pPr>
    </w:p>
    <w:sectPr w:rsidR="00EE4A76" w:rsidRPr="00EE4A76" w:rsidSect="00C849E5">
      <w:headerReference w:type="first" r:id="rId10"/>
      <w:pgSz w:w="11909" w:h="16834"/>
      <w:pgMar w:top="1056" w:right="1247" w:bottom="1372" w:left="1281" w:header="284"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44A71" w14:textId="77777777" w:rsidR="00FC2D45" w:rsidRDefault="00FC2D45" w:rsidP="00C849E5">
      <w:pPr>
        <w:spacing w:after="0" w:line="240" w:lineRule="auto"/>
      </w:pPr>
      <w:r>
        <w:separator/>
      </w:r>
    </w:p>
  </w:endnote>
  <w:endnote w:type="continuationSeparator" w:id="0">
    <w:p w14:paraId="77358FE2" w14:textId="77777777" w:rsidR="00FC2D45" w:rsidRDefault="00FC2D45" w:rsidP="00C8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73B9F" w14:textId="77777777" w:rsidR="00FC2D45" w:rsidRDefault="00FC2D45" w:rsidP="00C849E5">
      <w:pPr>
        <w:spacing w:after="0" w:line="240" w:lineRule="auto"/>
      </w:pPr>
      <w:r>
        <w:separator/>
      </w:r>
    </w:p>
  </w:footnote>
  <w:footnote w:type="continuationSeparator" w:id="0">
    <w:p w14:paraId="20845D51" w14:textId="77777777" w:rsidR="00FC2D45" w:rsidRDefault="00FC2D45" w:rsidP="00C84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6C609" w14:textId="77777777" w:rsidR="0037683A" w:rsidRDefault="0037683A">
    <w:pPr>
      <w:pStyle w:val="Nagwek"/>
    </w:pPr>
    <w:r>
      <w:rPr>
        <w:noProof/>
        <w:lang w:eastAsia="pl-PL"/>
      </w:rPr>
      <w:drawing>
        <wp:inline distT="0" distB="0" distL="0" distR="0" wp14:anchorId="7A522FA9" wp14:editId="3DFB5A4F">
          <wp:extent cx="5956935" cy="329759"/>
          <wp:effectExtent l="0" t="0" r="5715"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935" cy="3297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CF2"/>
    <w:multiLevelType w:val="hybridMultilevel"/>
    <w:tmpl w:val="AF12F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6121B6"/>
    <w:multiLevelType w:val="multilevel"/>
    <w:tmpl w:val="D9B8EFB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2F64E67"/>
    <w:multiLevelType w:val="hybridMultilevel"/>
    <w:tmpl w:val="068C7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042FEB"/>
    <w:multiLevelType w:val="multilevel"/>
    <w:tmpl w:val="F9F49AC8"/>
    <w:lvl w:ilvl="0">
      <w:start w:val="1"/>
      <w:numFmt w:val="decimal"/>
      <w:lvlText w:val="%1"/>
      <w:lvlJc w:val="left"/>
      <w:pPr>
        <w:ind w:left="375" w:hanging="375"/>
      </w:pPr>
      <w:rPr>
        <w:rFonts w:hint="default"/>
      </w:rPr>
    </w:lvl>
    <w:lvl w:ilvl="1">
      <w:start w:val="1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8C6569A"/>
    <w:multiLevelType w:val="multilevel"/>
    <w:tmpl w:val="0F603D3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066E05"/>
    <w:multiLevelType w:val="multilevel"/>
    <w:tmpl w:val="F66ADAC6"/>
    <w:lvl w:ilvl="0">
      <w:start w:val="3"/>
      <w:numFmt w:val="decimal"/>
      <w:lvlText w:val="%1"/>
      <w:lvlJc w:val="left"/>
      <w:pPr>
        <w:ind w:left="375" w:hanging="375"/>
      </w:pPr>
      <w:rPr>
        <w:rFonts w:hint="default"/>
      </w:rPr>
    </w:lvl>
    <w:lvl w:ilvl="1">
      <w:start w:val="1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0E6029D0"/>
    <w:multiLevelType w:val="hybridMultilevel"/>
    <w:tmpl w:val="2EB2AE72"/>
    <w:lvl w:ilvl="0" w:tplc="00F2BB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DF2F29"/>
    <w:multiLevelType w:val="multilevel"/>
    <w:tmpl w:val="DD186C9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1E7968"/>
    <w:multiLevelType w:val="multilevel"/>
    <w:tmpl w:val="A9745BBE"/>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D1D0718"/>
    <w:multiLevelType w:val="multilevel"/>
    <w:tmpl w:val="A77A71F4"/>
    <w:lvl w:ilvl="0">
      <w:start w:val="1"/>
      <w:numFmt w:val="decimal"/>
      <w:lvlText w:val="%1."/>
      <w:lvlJc w:val="left"/>
      <w:pPr>
        <w:ind w:left="1353"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AA60A0"/>
    <w:multiLevelType w:val="hybridMultilevel"/>
    <w:tmpl w:val="4BDEE700"/>
    <w:lvl w:ilvl="0" w:tplc="B29A4A5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DF30EB"/>
    <w:multiLevelType w:val="hybridMultilevel"/>
    <w:tmpl w:val="EDA681CC"/>
    <w:lvl w:ilvl="0" w:tplc="FC6EBB1E">
      <w:start w:val="1"/>
      <w:numFmt w:val="decimal"/>
      <w:lvlText w:val="%1."/>
      <w:lvlJc w:val="left"/>
      <w:pPr>
        <w:ind w:left="720" w:hanging="360"/>
      </w:pPr>
      <w:rPr>
        <w:rFonts w:ascii="Helvetica" w:hAnsi="Helvetica" w:cs="Helvetica" w:hint="default"/>
        <w:b w:val="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1D1C2F"/>
    <w:multiLevelType w:val="multilevel"/>
    <w:tmpl w:val="F66ADAC6"/>
    <w:lvl w:ilvl="0">
      <w:start w:val="3"/>
      <w:numFmt w:val="decimal"/>
      <w:lvlText w:val="%1"/>
      <w:lvlJc w:val="left"/>
      <w:pPr>
        <w:ind w:left="375" w:hanging="375"/>
      </w:pPr>
      <w:rPr>
        <w:rFonts w:hint="default"/>
      </w:rPr>
    </w:lvl>
    <w:lvl w:ilvl="1">
      <w:start w:val="1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22B07DDB"/>
    <w:multiLevelType w:val="multilevel"/>
    <w:tmpl w:val="808C0B96"/>
    <w:lvl w:ilvl="0">
      <w:start w:val="1"/>
      <w:numFmt w:val="lowerLetter"/>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24976153"/>
    <w:multiLevelType w:val="hybridMultilevel"/>
    <w:tmpl w:val="1EF4BE38"/>
    <w:lvl w:ilvl="0" w:tplc="ACB8A4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D834680"/>
    <w:multiLevelType w:val="multilevel"/>
    <w:tmpl w:val="B47A20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0F26F16"/>
    <w:multiLevelType w:val="hybridMultilevel"/>
    <w:tmpl w:val="20A24A9A"/>
    <w:lvl w:ilvl="0" w:tplc="7BF601B8">
      <w:start w:val="1"/>
      <w:numFmt w:val="lowerLetter"/>
      <w:lvlText w:val="%1)"/>
      <w:lvlJc w:val="left"/>
      <w:pPr>
        <w:ind w:left="1466" w:hanging="360"/>
      </w:pPr>
      <w:rPr>
        <w:rFonts w:hint="default"/>
        <w:strike w:val="0"/>
      </w:r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7">
    <w:nsid w:val="3269276F"/>
    <w:multiLevelType w:val="hybridMultilevel"/>
    <w:tmpl w:val="0FEC30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981703"/>
    <w:multiLevelType w:val="hybridMultilevel"/>
    <w:tmpl w:val="5E16E2CA"/>
    <w:lvl w:ilvl="0" w:tplc="FF2A776A">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E124D5"/>
    <w:multiLevelType w:val="hybridMultilevel"/>
    <w:tmpl w:val="9BFECD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627A73"/>
    <w:multiLevelType w:val="multilevel"/>
    <w:tmpl w:val="C5F4D2D0"/>
    <w:lvl w:ilvl="0">
      <w:start w:val="1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nsid w:val="3B6F4ED4"/>
    <w:multiLevelType w:val="hybridMultilevel"/>
    <w:tmpl w:val="3620BA56"/>
    <w:lvl w:ilvl="0" w:tplc="B9CC4F4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16E6C96"/>
    <w:multiLevelType w:val="multilevel"/>
    <w:tmpl w:val="93106FBA"/>
    <w:lvl w:ilvl="0">
      <w:start w:val="1"/>
      <w:numFmt w:val="decimal"/>
      <w:lvlText w:val="%1."/>
      <w:lvlJc w:val="left"/>
      <w:pPr>
        <w:ind w:left="1211" w:hanging="360"/>
      </w:pPr>
      <w:rPr>
        <w:rFonts w:hint="default"/>
        <w:b/>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2138" w:hanging="720"/>
      </w:pPr>
      <w:rPr>
        <w:rFonts w:hint="default"/>
        <w:b w:val="0"/>
        <w:i w:val="0"/>
        <w:color w:val="auto"/>
      </w:rPr>
    </w:lvl>
    <w:lvl w:ilvl="3">
      <w:start w:val="1"/>
      <w:numFmt w:val="decimal"/>
      <w:isLgl/>
      <w:lvlText w:val="%1.%2.%3.%4."/>
      <w:lvlJc w:val="left"/>
      <w:pPr>
        <w:ind w:left="1800" w:hanging="1080"/>
      </w:pPr>
      <w:rPr>
        <w:rFonts w:hint="default"/>
        <w:b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42BB3925"/>
    <w:multiLevelType w:val="multilevel"/>
    <w:tmpl w:val="EDBCCF80"/>
    <w:lvl w:ilvl="0">
      <w:start w:val="3"/>
      <w:numFmt w:val="decimal"/>
      <w:lvlText w:val="%1"/>
      <w:lvlJc w:val="left"/>
      <w:pPr>
        <w:ind w:left="375" w:hanging="375"/>
      </w:pPr>
      <w:rPr>
        <w:rFonts w:hint="default"/>
      </w:rPr>
    </w:lvl>
    <w:lvl w:ilvl="1">
      <w:start w:val="1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4C56958"/>
    <w:multiLevelType w:val="hybridMultilevel"/>
    <w:tmpl w:val="3C0CEE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73324F0"/>
    <w:multiLevelType w:val="multilevel"/>
    <w:tmpl w:val="84C285DE"/>
    <w:lvl w:ilvl="0">
      <w:start w:val="11"/>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A335268"/>
    <w:multiLevelType w:val="multilevel"/>
    <w:tmpl w:val="6DA616C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ECF1015"/>
    <w:multiLevelType w:val="multilevel"/>
    <w:tmpl w:val="08C6DFB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6E14E1A"/>
    <w:multiLevelType w:val="multilevel"/>
    <w:tmpl w:val="1AFE083A"/>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7C90AFA"/>
    <w:multiLevelType w:val="multilevel"/>
    <w:tmpl w:val="D41A90E8"/>
    <w:lvl w:ilvl="0">
      <w:start w:val="3"/>
      <w:numFmt w:val="decimal"/>
      <w:lvlText w:val="%1."/>
      <w:lvlJc w:val="left"/>
      <w:pPr>
        <w:ind w:left="408" w:hanging="408"/>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0">
    <w:nsid w:val="58B26BE8"/>
    <w:multiLevelType w:val="multilevel"/>
    <w:tmpl w:val="E74C0D30"/>
    <w:lvl w:ilvl="0">
      <w:start w:val="2"/>
      <w:numFmt w:val="decimal"/>
      <w:lvlText w:val="%1"/>
      <w:lvlJc w:val="left"/>
      <w:pPr>
        <w:ind w:left="375" w:hanging="375"/>
      </w:pPr>
      <w:rPr>
        <w:rFonts w:hint="default"/>
      </w:rPr>
    </w:lvl>
    <w:lvl w:ilvl="1">
      <w:start w:val="1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61717466"/>
    <w:multiLevelType w:val="multilevel"/>
    <w:tmpl w:val="56EC156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621D2CA6"/>
    <w:multiLevelType w:val="multilevel"/>
    <w:tmpl w:val="25ACB19A"/>
    <w:lvl w:ilvl="0">
      <w:start w:val="2"/>
      <w:numFmt w:val="decimal"/>
      <w:lvlText w:val="%1"/>
      <w:lvlJc w:val="left"/>
      <w:pPr>
        <w:ind w:left="375" w:hanging="375"/>
      </w:pPr>
      <w:rPr>
        <w:rFonts w:hint="default"/>
      </w:rPr>
    </w:lvl>
    <w:lvl w:ilvl="1">
      <w:start w:val="1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60A5C98"/>
    <w:multiLevelType w:val="hybridMultilevel"/>
    <w:tmpl w:val="FFF62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504B65"/>
    <w:multiLevelType w:val="hybridMultilevel"/>
    <w:tmpl w:val="20DCF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9E5233"/>
    <w:multiLevelType w:val="hybridMultilevel"/>
    <w:tmpl w:val="36525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DE69A4"/>
    <w:multiLevelType w:val="multilevel"/>
    <w:tmpl w:val="0C8E23F0"/>
    <w:lvl w:ilvl="0">
      <w:start w:val="1"/>
      <w:numFmt w:val="decimal"/>
      <w:lvlText w:val="%1"/>
      <w:lvlJc w:val="left"/>
      <w:pPr>
        <w:ind w:left="375" w:hanging="375"/>
      </w:pPr>
      <w:rPr>
        <w:rFonts w:hint="default"/>
      </w:rPr>
    </w:lvl>
    <w:lvl w:ilvl="1">
      <w:start w:val="1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6FFE345C"/>
    <w:multiLevelType w:val="hybridMultilevel"/>
    <w:tmpl w:val="C82853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73480E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5B4C69"/>
    <w:multiLevelType w:val="multilevel"/>
    <w:tmpl w:val="A8A40F58"/>
    <w:lvl w:ilvl="0">
      <w:start w:val="1"/>
      <w:numFmt w:val="decimal"/>
      <w:lvlText w:val="%1."/>
      <w:lvlJc w:val="left"/>
      <w:pPr>
        <w:ind w:left="720" w:hanging="360"/>
      </w:pPr>
      <w:rPr>
        <w:rFonts w:hint="default"/>
      </w:rPr>
    </w:lvl>
    <w:lvl w:ilvl="1">
      <w:start w:val="2"/>
      <w:numFmt w:val="decimal"/>
      <w:isLgl/>
      <w:lvlText w:val="%2)"/>
      <w:lvlJc w:val="left"/>
      <w:pPr>
        <w:ind w:left="1440" w:hanging="720"/>
      </w:pPr>
      <w:rPr>
        <w:rFonts w:ascii="Arial" w:eastAsiaTheme="minorHAnsi"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nsid w:val="73C64431"/>
    <w:multiLevelType w:val="multilevel"/>
    <w:tmpl w:val="A9B4DBE0"/>
    <w:lvl w:ilvl="0">
      <w:start w:val="1"/>
      <w:numFmt w:val="lowerLetter"/>
      <w:lvlText w:val="%1)"/>
      <w:lvlJc w:val="lef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nsid w:val="7A362966"/>
    <w:multiLevelType w:val="multilevel"/>
    <w:tmpl w:val="B808A8CE"/>
    <w:lvl w:ilvl="0">
      <w:start w:val="1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1">
    <w:nsid w:val="7D0A399C"/>
    <w:multiLevelType w:val="hybridMultilevel"/>
    <w:tmpl w:val="1F848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A94062"/>
    <w:multiLevelType w:val="hybridMultilevel"/>
    <w:tmpl w:val="355218CA"/>
    <w:lvl w:ilvl="0" w:tplc="D29E94DC">
      <w:start w:val="2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31"/>
  </w:num>
  <w:num w:numId="3">
    <w:abstractNumId w:val="15"/>
  </w:num>
  <w:num w:numId="4">
    <w:abstractNumId w:val="26"/>
  </w:num>
  <w:num w:numId="5">
    <w:abstractNumId w:val="1"/>
  </w:num>
  <w:num w:numId="6">
    <w:abstractNumId w:val="4"/>
  </w:num>
  <w:num w:numId="7">
    <w:abstractNumId w:val="7"/>
  </w:num>
  <w:num w:numId="8">
    <w:abstractNumId w:val="36"/>
  </w:num>
  <w:num w:numId="9">
    <w:abstractNumId w:val="3"/>
  </w:num>
  <w:num w:numId="10">
    <w:abstractNumId w:val="30"/>
  </w:num>
  <w:num w:numId="11">
    <w:abstractNumId w:val="12"/>
  </w:num>
  <w:num w:numId="12">
    <w:abstractNumId w:val="32"/>
  </w:num>
  <w:num w:numId="13">
    <w:abstractNumId w:val="23"/>
  </w:num>
  <w:num w:numId="14">
    <w:abstractNumId w:val="20"/>
  </w:num>
  <w:num w:numId="15">
    <w:abstractNumId w:val="40"/>
  </w:num>
  <w:num w:numId="16">
    <w:abstractNumId w:val="8"/>
  </w:num>
  <w:num w:numId="17">
    <w:abstractNumId w:val="28"/>
  </w:num>
  <w:num w:numId="18">
    <w:abstractNumId w:val="9"/>
  </w:num>
  <w:num w:numId="19">
    <w:abstractNumId w:val="25"/>
  </w:num>
  <w:num w:numId="20">
    <w:abstractNumId w:val="5"/>
  </w:num>
  <w:num w:numId="21">
    <w:abstractNumId w:val="18"/>
  </w:num>
  <w:num w:numId="22">
    <w:abstractNumId w:val="33"/>
  </w:num>
  <w:num w:numId="23">
    <w:abstractNumId w:val="41"/>
  </w:num>
  <w:num w:numId="24">
    <w:abstractNumId w:val="2"/>
  </w:num>
  <w:num w:numId="25">
    <w:abstractNumId w:val="27"/>
  </w:num>
  <w:num w:numId="26">
    <w:abstractNumId w:val="13"/>
  </w:num>
  <w:num w:numId="27">
    <w:abstractNumId w:val="39"/>
  </w:num>
  <w:num w:numId="28">
    <w:abstractNumId w:val="16"/>
  </w:num>
  <w:num w:numId="29">
    <w:abstractNumId w:val="38"/>
  </w:num>
  <w:num w:numId="30">
    <w:abstractNumId w:val="19"/>
  </w:num>
  <w:num w:numId="31">
    <w:abstractNumId w:val="42"/>
  </w:num>
  <w:num w:numId="32">
    <w:abstractNumId w:val="34"/>
  </w:num>
  <w:num w:numId="33">
    <w:abstractNumId w:val="6"/>
  </w:num>
  <w:num w:numId="34">
    <w:abstractNumId w:val="35"/>
  </w:num>
  <w:num w:numId="35">
    <w:abstractNumId w:val="24"/>
  </w:num>
  <w:num w:numId="36">
    <w:abstractNumId w:val="14"/>
  </w:num>
  <w:num w:numId="37">
    <w:abstractNumId w:val="21"/>
  </w:num>
  <w:num w:numId="38">
    <w:abstractNumId w:val="22"/>
  </w:num>
  <w:num w:numId="39">
    <w:abstractNumId w:val="29"/>
  </w:num>
  <w:num w:numId="40">
    <w:abstractNumId w:val="37"/>
  </w:num>
  <w:num w:numId="41">
    <w:abstractNumId w:val="17"/>
  </w:num>
  <w:num w:numId="42">
    <w:abstractNumId w:val="0"/>
  </w:num>
  <w:num w:numId="4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B5"/>
    <w:rsid w:val="00000ACF"/>
    <w:rsid w:val="000054FA"/>
    <w:rsid w:val="00006DF0"/>
    <w:rsid w:val="000210FC"/>
    <w:rsid w:val="00032509"/>
    <w:rsid w:val="00042BAC"/>
    <w:rsid w:val="000431F0"/>
    <w:rsid w:val="00051212"/>
    <w:rsid w:val="00057536"/>
    <w:rsid w:val="00060240"/>
    <w:rsid w:val="00064BF0"/>
    <w:rsid w:val="00065198"/>
    <w:rsid w:val="00071E30"/>
    <w:rsid w:val="0007541C"/>
    <w:rsid w:val="000766FA"/>
    <w:rsid w:val="00076988"/>
    <w:rsid w:val="0008019E"/>
    <w:rsid w:val="00086663"/>
    <w:rsid w:val="000873D7"/>
    <w:rsid w:val="000941BA"/>
    <w:rsid w:val="000B2F29"/>
    <w:rsid w:val="000B4DD5"/>
    <w:rsid w:val="000B7AD6"/>
    <w:rsid w:val="000C0C1E"/>
    <w:rsid w:val="000C149A"/>
    <w:rsid w:val="000C3621"/>
    <w:rsid w:val="000C49FC"/>
    <w:rsid w:val="000E36D1"/>
    <w:rsid w:val="000E7450"/>
    <w:rsid w:val="000F0067"/>
    <w:rsid w:val="000F1F1A"/>
    <w:rsid w:val="000F7264"/>
    <w:rsid w:val="001127B6"/>
    <w:rsid w:val="00126A70"/>
    <w:rsid w:val="00126C3B"/>
    <w:rsid w:val="00126D76"/>
    <w:rsid w:val="00130207"/>
    <w:rsid w:val="00130822"/>
    <w:rsid w:val="0013214A"/>
    <w:rsid w:val="00137AB3"/>
    <w:rsid w:val="00144A00"/>
    <w:rsid w:val="00150214"/>
    <w:rsid w:val="00151C42"/>
    <w:rsid w:val="001700A6"/>
    <w:rsid w:val="0017588A"/>
    <w:rsid w:val="00176EDB"/>
    <w:rsid w:val="00180F8D"/>
    <w:rsid w:val="00191247"/>
    <w:rsid w:val="001974F4"/>
    <w:rsid w:val="00197915"/>
    <w:rsid w:val="001C061D"/>
    <w:rsid w:val="001C066D"/>
    <w:rsid w:val="001C5292"/>
    <w:rsid w:val="001C5409"/>
    <w:rsid w:val="001C7AD3"/>
    <w:rsid w:val="001D2A0B"/>
    <w:rsid w:val="001E1E44"/>
    <w:rsid w:val="001E1E72"/>
    <w:rsid w:val="001F61B9"/>
    <w:rsid w:val="001F6AEA"/>
    <w:rsid w:val="00202D17"/>
    <w:rsid w:val="002139E4"/>
    <w:rsid w:val="0022107B"/>
    <w:rsid w:val="00231304"/>
    <w:rsid w:val="002338E7"/>
    <w:rsid w:val="00253901"/>
    <w:rsid w:val="002569F6"/>
    <w:rsid w:val="002578A6"/>
    <w:rsid w:val="00263D81"/>
    <w:rsid w:val="00272B46"/>
    <w:rsid w:val="002774B1"/>
    <w:rsid w:val="00291E0C"/>
    <w:rsid w:val="002958E3"/>
    <w:rsid w:val="002A1ADA"/>
    <w:rsid w:val="002B0D45"/>
    <w:rsid w:val="002C39D8"/>
    <w:rsid w:val="002D3475"/>
    <w:rsid w:val="002E2C25"/>
    <w:rsid w:val="002F13C5"/>
    <w:rsid w:val="0030058A"/>
    <w:rsid w:val="00302F37"/>
    <w:rsid w:val="003069A5"/>
    <w:rsid w:val="00324620"/>
    <w:rsid w:val="00340B05"/>
    <w:rsid w:val="003502F3"/>
    <w:rsid w:val="00367BF2"/>
    <w:rsid w:val="00371072"/>
    <w:rsid w:val="00371858"/>
    <w:rsid w:val="00375BB2"/>
    <w:rsid w:val="0037683A"/>
    <w:rsid w:val="00377EA1"/>
    <w:rsid w:val="003947F6"/>
    <w:rsid w:val="00396138"/>
    <w:rsid w:val="003A00A4"/>
    <w:rsid w:val="003B7125"/>
    <w:rsid w:val="003C6A38"/>
    <w:rsid w:val="003C6D24"/>
    <w:rsid w:val="003D1F9F"/>
    <w:rsid w:val="003E0066"/>
    <w:rsid w:val="003F11D2"/>
    <w:rsid w:val="003F192D"/>
    <w:rsid w:val="003F242C"/>
    <w:rsid w:val="003F29DA"/>
    <w:rsid w:val="003F2A4B"/>
    <w:rsid w:val="00424C30"/>
    <w:rsid w:val="00425CE9"/>
    <w:rsid w:val="004262F6"/>
    <w:rsid w:val="004321A2"/>
    <w:rsid w:val="00436271"/>
    <w:rsid w:val="00440C74"/>
    <w:rsid w:val="00450CFA"/>
    <w:rsid w:val="00453294"/>
    <w:rsid w:val="00462BA8"/>
    <w:rsid w:val="00462D93"/>
    <w:rsid w:val="004649B3"/>
    <w:rsid w:val="00481CBB"/>
    <w:rsid w:val="004875A1"/>
    <w:rsid w:val="00492C20"/>
    <w:rsid w:val="00496394"/>
    <w:rsid w:val="00497FE8"/>
    <w:rsid w:val="004B12F6"/>
    <w:rsid w:val="004B2E0A"/>
    <w:rsid w:val="004B5EF7"/>
    <w:rsid w:val="004C5C12"/>
    <w:rsid w:val="004D4F2A"/>
    <w:rsid w:val="004D5124"/>
    <w:rsid w:val="004E03C4"/>
    <w:rsid w:val="004F04F7"/>
    <w:rsid w:val="004F3445"/>
    <w:rsid w:val="00532E30"/>
    <w:rsid w:val="00532EC0"/>
    <w:rsid w:val="00540491"/>
    <w:rsid w:val="00542B92"/>
    <w:rsid w:val="005467A2"/>
    <w:rsid w:val="005761F7"/>
    <w:rsid w:val="0059043D"/>
    <w:rsid w:val="005A3E87"/>
    <w:rsid w:val="005B12E4"/>
    <w:rsid w:val="005B4747"/>
    <w:rsid w:val="005B5C10"/>
    <w:rsid w:val="005C14D9"/>
    <w:rsid w:val="005C2C92"/>
    <w:rsid w:val="005C31F1"/>
    <w:rsid w:val="005E7017"/>
    <w:rsid w:val="005E79BD"/>
    <w:rsid w:val="005F5E41"/>
    <w:rsid w:val="00604D1C"/>
    <w:rsid w:val="006076E2"/>
    <w:rsid w:val="00610111"/>
    <w:rsid w:val="006113FA"/>
    <w:rsid w:val="006465EE"/>
    <w:rsid w:val="00654DA4"/>
    <w:rsid w:val="00663C93"/>
    <w:rsid w:val="00664ECA"/>
    <w:rsid w:val="00665AF2"/>
    <w:rsid w:val="00672438"/>
    <w:rsid w:val="0067501D"/>
    <w:rsid w:val="0067766D"/>
    <w:rsid w:val="00681719"/>
    <w:rsid w:val="00694104"/>
    <w:rsid w:val="006A0010"/>
    <w:rsid w:val="006A0DFA"/>
    <w:rsid w:val="006A4A93"/>
    <w:rsid w:val="006A4FA0"/>
    <w:rsid w:val="006B68F1"/>
    <w:rsid w:val="006C7345"/>
    <w:rsid w:val="006D4CF0"/>
    <w:rsid w:val="006D53FB"/>
    <w:rsid w:val="006D5E5B"/>
    <w:rsid w:val="006D7C1A"/>
    <w:rsid w:val="00701F63"/>
    <w:rsid w:val="007031E2"/>
    <w:rsid w:val="0070557C"/>
    <w:rsid w:val="00717A19"/>
    <w:rsid w:val="00724B50"/>
    <w:rsid w:val="00726432"/>
    <w:rsid w:val="00735097"/>
    <w:rsid w:val="007379CA"/>
    <w:rsid w:val="00752152"/>
    <w:rsid w:val="007521FD"/>
    <w:rsid w:val="00753810"/>
    <w:rsid w:val="0075477B"/>
    <w:rsid w:val="00754AE5"/>
    <w:rsid w:val="00774CDE"/>
    <w:rsid w:val="00777524"/>
    <w:rsid w:val="00780935"/>
    <w:rsid w:val="00784D60"/>
    <w:rsid w:val="0078638B"/>
    <w:rsid w:val="00790F71"/>
    <w:rsid w:val="007B6DAE"/>
    <w:rsid w:val="007D5097"/>
    <w:rsid w:val="007D665A"/>
    <w:rsid w:val="007E28FD"/>
    <w:rsid w:val="007E4B32"/>
    <w:rsid w:val="007E4FC5"/>
    <w:rsid w:val="007E7875"/>
    <w:rsid w:val="007F47B5"/>
    <w:rsid w:val="00804888"/>
    <w:rsid w:val="00812873"/>
    <w:rsid w:val="00826858"/>
    <w:rsid w:val="00830FA4"/>
    <w:rsid w:val="008414EA"/>
    <w:rsid w:val="008452C3"/>
    <w:rsid w:val="00853B50"/>
    <w:rsid w:val="008612B5"/>
    <w:rsid w:val="0086491F"/>
    <w:rsid w:val="00876CD0"/>
    <w:rsid w:val="00882D1E"/>
    <w:rsid w:val="008940AE"/>
    <w:rsid w:val="008A4B88"/>
    <w:rsid w:val="008B1F8D"/>
    <w:rsid w:val="008B4AFF"/>
    <w:rsid w:val="008C2C35"/>
    <w:rsid w:val="008D1784"/>
    <w:rsid w:val="008D40B6"/>
    <w:rsid w:val="008F53D8"/>
    <w:rsid w:val="00915678"/>
    <w:rsid w:val="0091620E"/>
    <w:rsid w:val="00936DC1"/>
    <w:rsid w:val="00940AF3"/>
    <w:rsid w:val="00942967"/>
    <w:rsid w:val="00947A6A"/>
    <w:rsid w:val="00960C26"/>
    <w:rsid w:val="00962AF2"/>
    <w:rsid w:val="00964D5E"/>
    <w:rsid w:val="0096699A"/>
    <w:rsid w:val="00972F2A"/>
    <w:rsid w:val="0098748C"/>
    <w:rsid w:val="00995DB6"/>
    <w:rsid w:val="00996495"/>
    <w:rsid w:val="00996D98"/>
    <w:rsid w:val="009B07E3"/>
    <w:rsid w:val="009B3097"/>
    <w:rsid w:val="009B639C"/>
    <w:rsid w:val="009C6B7B"/>
    <w:rsid w:val="009C6EB4"/>
    <w:rsid w:val="009C7BA0"/>
    <w:rsid w:val="009D1075"/>
    <w:rsid w:val="009D3DFA"/>
    <w:rsid w:val="009D67F9"/>
    <w:rsid w:val="009E02C1"/>
    <w:rsid w:val="009E7F29"/>
    <w:rsid w:val="009F21BF"/>
    <w:rsid w:val="00A06984"/>
    <w:rsid w:val="00A07DC4"/>
    <w:rsid w:val="00A12E87"/>
    <w:rsid w:val="00A13078"/>
    <w:rsid w:val="00A236F1"/>
    <w:rsid w:val="00A27C2F"/>
    <w:rsid w:val="00A378F7"/>
    <w:rsid w:val="00A51618"/>
    <w:rsid w:val="00A55588"/>
    <w:rsid w:val="00A64B35"/>
    <w:rsid w:val="00A702BE"/>
    <w:rsid w:val="00A723D1"/>
    <w:rsid w:val="00A74334"/>
    <w:rsid w:val="00A91225"/>
    <w:rsid w:val="00A94C93"/>
    <w:rsid w:val="00AA669C"/>
    <w:rsid w:val="00AB6573"/>
    <w:rsid w:val="00AC5ADD"/>
    <w:rsid w:val="00AE317B"/>
    <w:rsid w:val="00AE4E45"/>
    <w:rsid w:val="00AF6142"/>
    <w:rsid w:val="00AF64B7"/>
    <w:rsid w:val="00B136B1"/>
    <w:rsid w:val="00B22592"/>
    <w:rsid w:val="00B23D92"/>
    <w:rsid w:val="00B3718B"/>
    <w:rsid w:val="00B4185C"/>
    <w:rsid w:val="00B44AED"/>
    <w:rsid w:val="00B6490E"/>
    <w:rsid w:val="00B65757"/>
    <w:rsid w:val="00B6698A"/>
    <w:rsid w:val="00B71C45"/>
    <w:rsid w:val="00B74DB2"/>
    <w:rsid w:val="00B926B3"/>
    <w:rsid w:val="00BA260C"/>
    <w:rsid w:val="00BA27C7"/>
    <w:rsid w:val="00BA5C94"/>
    <w:rsid w:val="00BA7C48"/>
    <w:rsid w:val="00BB1153"/>
    <w:rsid w:val="00BB13D9"/>
    <w:rsid w:val="00BB1AC5"/>
    <w:rsid w:val="00BB4C3F"/>
    <w:rsid w:val="00BB5AEC"/>
    <w:rsid w:val="00BB79B8"/>
    <w:rsid w:val="00BE3E1D"/>
    <w:rsid w:val="00C04D04"/>
    <w:rsid w:val="00C05815"/>
    <w:rsid w:val="00C16562"/>
    <w:rsid w:val="00C17499"/>
    <w:rsid w:val="00C25614"/>
    <w:rsid w:val="00C3213A"/>
    <w:rsid w:val="00C32CBD"/>
    <w:rsid w:val="00C370AD"/>
    <w:rsid w:val="00C4205C"/>
    <w:rsid w:val="00C60785"/>
    <w:rsid w:val="00C6772B"/>
    <w:rsid w:val="00C678F6"/>
    <w:rsid w:val="00C807B0"/>
    <w:rsid w:val="00C849E5"/>
    <w:rsid w:val="00C93990"/>
    <w:rsid w:val="00C94E66"/>
    <w:rsid w:val="00C95FD4"/>
    <w:rsid w:val="00C96F54"/>
    <w:rsid w:val="00C97CED"/>
    <w:rsid w:val="00CB0D1B"/>
    <w:rsid w:val="00CB62F1"/>
    <w:rsid w:val="00CB694C"/>
    <w:rsid w:val="00CC12C5"/>
    <w:rsid w:val="00CD2D2A"/>
    <w:rsid w:val="00CE1C23"/>
    <w:rsid w:val="00CE4A15"/>
    <w:rsid w:val="00CE6515"/>
    <w:rsid w:val="00CE69CB"/>
    <w:rsid w:val="00CF1961"/>
    <w:rsid w:val="00D206B6"/>
    <w:rsid w:val="00D2792B"/>
    <w:rsid w:val="00D3039B"/>
    <w:rsid w:val="00D44E72"/>
    <w:rsid w:val="00D55359"/>
    <w:rsid w:val="00D61DEC"/>
    <w:rsid w:val="00D71E9C"/>
    <w:rsid w:val="00D809C5"/>
    <w:rsid w:val="00D84767"/>
    <w:rsid w:val="00D9548C"/>
    <w:rsid w:val="00D96642"/>
    <w:rsid w:val="00DA07C7"/>
    <w:rsid w:val="00DA6FAC"/>
    <w:rsid w:val="00DA7451"/>
    <w:rsid w:val="00DB5D9A"/>
    <w:rsid w:val="00DC378A"/>
    <w:rsid w:val="00DC5868"/>
    <w:rsid w:val="00DC616E"/>
    <w:rsid w:val="00DE6B5F"/>
    <w:rsid w:val="00DE7389"/>
    <w:rsid w:val="00DF15BC"/>
    <w:rsid w:val="00DF1853"/>
    <w:rsid w:val="00DF75B2"/>
    <w:rsid w:val="00DF7A96"/>
    <w:rsid w:val="00E0009A"/>
    <w:rsid w:val="00E110DA"/>
    <w:rsid w:val="00E11349"/>
    <w:rsid w:val="00E1224C"/>
    <w:rsid w:val="00E208AB"/>
    <w:rsid w:val="00E240AC"/>
    <w:rsid w:val="00E27426"/>
    <w:rsid w:val="00E34DC2"/>
    <w:rsid w:val="00E3536F"/>
    <w:rsid w:val="00E42B1B"/>
    <w:rsid w:val="00E53930"/>
    <w:rsid w:val="00E61A00"/>
    <w:rsid w:val="00E642E9"/>
    <w:rsid w:val="00E75D8B"/>
    <w:rsid w:val="00E82799"/>
    <w:rsid w:val="00E87E0D"/>
    <w:rsid w:val="00EA1EC4"/>
    <w:rsid w:val="00EA37C4"/>
    <w:rsid w:val="00EB5243"/>
    <w:rsid w:val="00EC0065"/>
    <w:rsid w:val="00ED0C5B"/>
    <w:rsid w:val="00ED1855"/>
    <w:rsid w:val="00EE18C1"/>
    <w:rsid w:val="00EE4A76"/>
    <w:rsid w:val="00EE7425"/>
    <w:rsid w:val="00EE79B5"/>
    <w:rsid w:val="00EF05A3"/>
    <w:rsid w:val="00EF2CEB"/>
    <w:rsid w:val="00EF4FEA"/>
    <w:rsid w:val="00F14700"/>
    <w:rsid w:val="00F220CB"/>
    <w:rsid w:val="00F22AE8"/>
    <w:rsid w:val="00F25F57"/>
    <w:rsid w:val="00F3118B"/>
    <w:rsid w:val="00F323C8"/>
    <w:rsid w:val="00F44388"/>
    <w:rsid w:val="00F46E76"/>
    <w:rsid w:val="00F46EA7"/>
    <w:rsid w:val="00F5714E"/>
    <w:rsid w:val="00F60C05"/>
    <w:rsid w:val="00F6366E"/>
    <w:rsid w:val="00F64983"/>
    <w:rsid w:val="00F65DCF"/>
    <w:rsid w:val="00F75697"/>
    <w:rsid w:val="00F80C0C"/>
    <w:rsid w:val="00F86A6B"/>
    <w:rsid w:val="00FA13AC"/>
    <w:rsid w:val="00FA65EE"/>
    <w:rsid w:val="00FB1454"/>
    <w:rsid w:val="00FB3674"/>
    <w:rsid w:val="00FB4B56"/>
    <w:rsid w:val="00FB54E2"/>
    <w:rsid w:val="00FC0B3C"/>
    <w:rsid w:val="00FC28E2"/>
    <w:rsid w:val="00FC2D45"/>
    <w:rsid w:val="00FC3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49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49E5"/>
  </w:style>
  <w:style w:type="paragraph" w:styleId="Stopka">
    <w:name w:val="footer"/>
    <w:basedOn w:val="Normalny"/>
    <w:link w:val="StopkaZnak"/>
    <w:uiPriority w:val="99"/>
    <w:unhideWhenUsed/>
    <w:rsid w:val="00C849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49E5"/>
  </w:style>
  <w:style w:type="paragraph" w:styleId="Tekstdymka">
    <w:name w:val="Balloon Text"/>
    <w:basedOn w:val="Normalny"/>
    <w:link w:val="TekstdymkaZnak"/>
    <w:uiPriority w:val="99"/>
    <w:semiHidden/>
    <w:unhideWhenUsed/>
    <w:rsid w:val="00C849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49E5"/>
    <w:rPr>
      <w:rFonts w:ascii="Tahoma" w:hAnsi="Tahoma" w:cs="Tahoma"/>
      <w:sz w:val="16"/>
      <w:szCs w:val="16"/>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locked/>
    <w:rsid w:val="008452C3"/>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8452C3"/>
    <w:pPr>
      <w:spacing w:after="160" w:line="256" w:lineRule="auto"/>
      <w:ind w:left="720"/>
      <w:contextualSpacing/>
    </w:pPr>
  </w:style>
  <w:style w:type="paragraph" w:customStyle="1" w:styleId="Default">
    <w:name w:val="Default"/>
    <w:rsid w:val="008452C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8452C3"/>
    <w:pPr>
      <w:suppressAutoHyphens/>
      <w:autoSpaceDN w:val="0"/>
      <w:spacing w:after="0" w:line="240" w:lineRule="auto"/>
    </w:pPr>
    <w:rPr>
      <w:rFonts w:ascii="Times New Roman" w:eastAsia="Times New Roman" w:hAnsi="Times New Roman" w:cs="Times New Roman"/>
      <w:kern w:val="3"/>
      <w:sz w:val="24"/>
      <w:szCs w:val="24"/>
      <w:lang w:eastAsia="pl-PL"/>
    </w:rPr>
  </w:style>
  <w:style w:type="character" w:customStyle="1" w:styleId="left">
    <w:name w:val="left"/>
    <w:basedOn w:val="Domylnaczcionkaakapitu"/>
    <w:rsid w:val="008452C3"/>
  </w:style>
  <w:style w:type="character" w:styleId="Pogrubienie">
    <w:name w:val="Strong"/>
    <w:basedOn w:val="Domylnaczcionkaakapitu"/>
    <w:uiPriority w:val="22"/>
    <w:qFormat/>
    <w:rsid w:val="008452C3"/>
    <w:rPr>
      <w:b/>
      <w:bCs/>
    </w:rPr>
  </w:style>
  <w:style w:type="paragraph" w:styleId="NormalnyWeb">
    <w:name w:val="Normal (Web)"/>
    <w:basedOn w:val="Normalny"/>
    <w:uiPriority w:val="99"/>
    <w:unhideWhenUsed/>
    <w:rsid w:val="00425CE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25CE9"/>
    <w:rPr>
      <w:color w:val="0000FF" w:themeColor="hyperlink"/>
      <w:u w:val="single"/>
    </w:rPr>
  </w:style>
  <w:style w:type="character" w:customStyle="1" w:styleId="Teksttreci">
    <w:name w:val="Tekst treści_"/>
    <w:basedOn w:val="Domylnaczcionkaakapitu"/>
    <w:link w:val="Teksttreci0"/>
    <w:locked/>
    <w:rsid w:val="003D1F9F"/>
    <w:rPr>
      <w:rFonts w:ascii="Microsoft Sans Serif" w:eastAsia="Microsoft Sans Serif" w:hAnsi="Microsoft Sans Serif" w:cs="Microsoft Sans Serif"/>
      <w:spacing w:val="2"/>
      <w:sz w:val="21"/>
      <w:szCs w:val="21"/>
      <w:shd w:val="clear" w:color="auto" w:fill="FFFFFF"/>
    </w:rPr>
  </w:style>
  <w:style w:type="paragraph" w:customStyle="1" w:styleId="Teksttreci0">
    <w:name w:val="Tekst treści"/>
    <w:basedOn w:val="Normalny"/>
    <w:link w:val="Teksttreci"/>
    <w:rsid w:val="003D1F9F"/>
    <w:pPr>
      <w:widowControl w:val="0"/>
      <w:shd w:val="clear" w:color="auto" w:fill="FFFFFF"/>
      <w:spacing w:after="240" w:line="0" w:lineRule="atLeast"/>
      <w:ind w:hanging="340"/>
      <w:jc w:val="right"/>
    </w:pPr>
    <w:rPr>
      <w:rFonts w:ascii="Microsoft Sans Serif" w:eastAsia="Microsoft Sans Serif" w:hAnsi="Microsoft Sans Serif" w:cs="Microsoft Sans Serif"/>
      <w:spacing w:val="2"/>
      <w:sz w:val="21"/>
      <w:szCs w:val="21"/>
    </w:rPr>
  </w:style>
  <w:style w:type="character" w:customStyle="1" w:styleId="TeksttreciPogrubienie">
    <w:name w:val="Tekst treści + Pogrubienie"/>
    <w:basedOn w:val="Teksttreci"/>
    <w:rsid w:val="003D1F9F"/>
    <w:rPr>
      <w:rFonts w:ascii="Microsoft Sans Serif" w:eastAsia="Microsoft Sans Serif" w:hAnsi="Microsoft Sans Serif" w:cs="Microsoft Sans Serif"/>
      <w:b/>
      <w:bCs/>
      <w:color w:val="000000"/>
      <w:spacing w:val="2"/>
      <w:w w:val="100"/>
      <w:position w:val="0"/>
      <w:sz w:val="21"/>
      <w:szCs w:val="21"/>
      <w:shd w:val="clear" w:color="auto" w:fill="FFFFFF"/>
      <w:lang w:val="pl-PL" w:eastAsia="pl-PL" w:bidi="pl-PL"/>
    </w:rPr>
  </w:style>
  <w:style w:type="character" w:customStyle="1" w:styleId="Bodytext">
    <w:name w:val="Body text_"/>
    <w:basedOn w:val="Domylnaczcionkaakapitu"/>
    <w:link w:val="Tekstpodstawowy3"/>
    <w:rsid w:val="00F5714E"/>
    <w:rPr>
      <w:rFonts w:ascii="Arial" w:eastAsia="Arial" w:hAnsi="Arial" w:cs="Arial"/>
      <w:sz w:val="19"/>
      <w:szCs w:val="19"/>
      <w:shd w:val="clear" w:color="auto" w:fill="FFFFFF"/>
    </w:rPr>
  </w:style>
  <w:style w:type="paragraph" w:customStyle="1" w:styleId="Tekstpodstawowy3">
    <w:name w:val="Tekst podstawowy3"/>
    <w:basedOn w:val="Normalny"/>
    <w:link w:val="Bodytext"/>
    <w:rsid w:val="00F5714E"/>
    <w:pPr>
      <w:widowControl w:val="0"/>
      <w:shd w:val="clear" w:color="auto" w:fill="FFFFFF"/>
      <w:spacing w:after="0" w:line="235" w:lineRule="exact"/>
      <w:ind w:hanging="360"/>
      <w:jc w:val="both"/>
    </w:pPr>
    <w:rPr>
      <w:rFonts w:ascii="Arial" w:eastAsia="Arial" w:hAnsi="Arial" w:cs="Arial"/>
      <w:sz w:val="19"/>
      <w:szCs w:val="19"/>
    </w:rPr>
  </w:style>
  <w:style w:type="character" w:customStyle="1" w:styleId="BodytextBold">
    <w:name w:val="Body text + Bold"/>
    <w:basedOn w:val="Bodytext"/>
    <w:rsid w:val="001700A6"/>
    <w:rPr>
      <w:rFonts w:ascii="Microsoft Sans Serif" w:eastAsia="Microsoft Sans Serif" w:hAnsi="Microsoft Sans Serif" w:cs="Microsoft Sans Serif"/>
      <w:b/>
      <w:bCs/>
      <w:color w:val="000000"/>
      <w:spacing w:val="0"/>
      <w:w w:val="100"/>
      <w:position w:val="0"/>
      <w:sz w:val="23"/>
      <w:szCs w:val="23"/>
      <w:shd w:val="clear" w:color="auto" w:fill="FFFFFF"/>
      <w:lang w:val="pl-PL" w:eastAsia="pl-PL" w:bidi="pl-PL"/>
    </w:rPr>
  </w:style>
  <w:style w:type="paragraph" w:customStyle="1" w:styleId="Tekstpodstawowy1">
    <w:name w:val="Tekst podstawowy1"/>
    <w:basedOn w:val="Normalny"/>
    <w:rsid w:val="001700A6"/>
    <w:pPr>
      <w:widowControl w:val="0"/>
      <w:shd w:val="clear" w:color="auto" w:fill="FFFFFF"/>
      <w:spacing w:after="0" w:line="269" w:lineRule="exact"/>
      <w:ind w:hanging="340"/>
    </w:pPr>
    <w:rPr>
      <w:rFonts w:ascii="Microsoft Sans Serif" w:eastAsia="Microsoft Sans Serif" w:hAnsi="Microsoft Sans Serif" w:cs="Microsoft Sans Serif"/>
      <w:sz w:val="23"/>
      <w:szCs w:val="23"/>
    </w:rPr>
  </w:style>
  <w:style w:type="paragraph" w:styleId="Tekstpodstawowy2">
    <w:name w:val="Body Text 2"/>
    <w:basedOn w:val="Normalny"/>
    <w:link w:val="Tekstpodstawowy2Znak"/>
    <w:uiPriority w:val="99"/>
    <w:unhideWhenUsed/>
    <w:rsid w:val="009E7F29"/>
    <w:pPr>
      <w:spacing w:after="120" w:line="480" w:lineRule="auto"/>
    </w:pPr>
  </w:style>
  <w:style w:type="character" w:customStyle="1" w:styleId="Tekstpodstawowy2Znak">
    <w:name w:val="Tekst podstawowy 2 Znak"/>
    <w:basedOn w:val="Domylnaczcionkaakapitu"/>
    <w:link w:val="Tekstpodstawowy2"/>
    <w:uiPriority w:val="99"/>
    <w:rsid w:val="009E7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49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49E5"/>
  </w:style>
  <w:style w:type="paragraph" w:styleId="Stopka">
    <w:name w:val="footer"/>
    <w:basedOn w:val="Normalny"/>
    <w:link w:val="StopkaZnak"/>
    <w:uiPriority w:val="99"/>
    <w:unhideWhenUsed/>
    <w:rsid w:val="00C849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49E5"/>
  </w:style>
  <w:style w:type="paragraph" w:styleId="Tekstdymka">
    <w:name w:val="Balloon Text"/>
    <w:basedOn w:val="Normalny"/>
    <w:link w:val="TekstdymkaZnak"/>
    <w:uiPriority w:val="99"/>
    <w:semiHidden/>
    <w:unhideWhenUsed/>
    <w:rsid w:val="00C849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49E5"/>
    <w:rPr>
      <w:rFonts w:ascii="Tahoma" w:hAnsi="Tahoma" w:cs="Tahoma"/>
      <w:sz w:val="16"/>
      <w:szCs w:val="16"/>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locked/>
    <w:rsid w:val="008452C3"/>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8452C3"/>
    <w:pPr>
      <w:spacing w:after="160" w:line="256" w:lineRule="auto"/>
      <w:ind w:left="720"/>
      <w:contextualSpacing/>
    </w:pPr>
  </w:style>
  <w:style w:type="paragraph" w:customStyle="1" w:styleId="Default">
    <w:name w:val="Default"/>
    <w:rsid w:val="008452C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8452C3"/>
    <w:pPr>
      <w:suppressAutoHyphens/>
      <w:autoSpaceDN w:val="0"/>
      <w:spacing w:after="0" w:line="240" w:lineRule="auto"/>
    </w:pPr>
    <w:rPr>
      <w:rFonts w:ascii="Times New Roman" w:eastAsia="Times New Roman" w:hAnsi="Times New Roman" w:cs="Times New Roman"/>
      <w:kern w:val="3"/>
      <w:sz w:val="24"/>
      <w:szCs w:val="24"/>
      <w:lang w:eastAsia="pl-PL"/>
    </w:rPr>
  </w:style>
  <w:style w:type="character" w:customStyle="1" w:styleId="left">
    <w:name w:val="left"/>
    <w:basedOn w:val="Domylnaczcionkaakapitu"/>
    <w:rsid w:val="008452C3"/>
  </w:style>
  <w:style w:type="character" w:styleId="Pogrubienie">
    <w:name w:val="Strong"/>
    <w:basedOn w:val="Domylnaczcionkaakapitu"/>
    <w:uiPriority w:val="22"/>
    <w:qFormat/>
    <w:rsid w:val="008452C3"/>
    <w:rPr>
      <w:b/>
      <w:bCs/>
    </w:rPr>
  </w:style>
  <w:style w:type="paragraph" w:styleId="NormalnyWeb">
    <w:name w:val="Normal (Web)"/>
    <w:basedOn w:val="Normalny"/>
    <w:uiPriority w:val="99"/>
    <w:unhideWhenUsed/>
    <w:rsid w:val="00425CE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25CE9"/>
    <w:rPr>
      <w:color w:val="0000FF" w:themeColor="hyperlink"/>
      <w:u w:val="single"/>
    </w:rPr>
  </w:style>
  <w:style w:type="character" w:customStyle="1" w:styleId="Teksttreci">
    <w:name w:val="Tekst treści_"/>
    <w:basedOn w:val="Domylnaczcionkaakapitu"/>
    <w:link w:val="Teksttreci0"/>
    <w:locked/>
    <w:rsid w:val="003D1F9F"/>
    <w:rPr>
      <w:rFonts w:ascii="Microsoft Sans Serif" w:eastAsia="Microsoft Sans Serif" w:hAnsi="Microsoft Sans Serif" w:cs="Microsoft Sans Serif"/>
      <w:spacing w:val="2"/>
      <w:sz w:val="21"/>
      <w:szCs w:val="21"/>
      <w:shd w:val="clear" w:color="auto" w:fill="FFFFFF"/>
    </w:rPr>
  </w:style>
  <w:style w:type="paragraph" w:customStyle="1" w:styleId="Teksttreci0">
    <w:name w:val="Tekst treści"/>
    <w:basedOn w:val="Normalny"/>
    <w:link w:val="Teksttreci"/>
    <w:rsid w:val="003D1F9F"/>
    <w:pPr>
      <w:widowControl w:val="0"/>
      <w:shd w:val="clear" w:color="auto" w:fill="FFFFFF"/>
      <w:spacing w:after="240" w:line="0" w:lineRule="atLeast"/>
      <w:ind w:hanging="340"/>
      <w:jc w:val="right"/>
    </w:pPr>
    <w:rPr>
      <w:rFonts w:ascii="Microsoft Sans Serif" w:eastAsia="Microsoft Sans Serif" w:hAnsi="Microsoft Sans Serif" w:cs="Microsoft Sans Serif"/>
      <w:spacing w:val="2"/>
      <w:sz w:val="21"/>
      <w:szCs w:val="21"/>
    </w:rPr>
  </w:style>
  <w:style w:type="character" w:customStyle="1" w:styleId="TeksttreciPogrubienie">
    <w:name w:val="Tekst treści + Pogrubienie"/>
    <w:basedOn w:val="Teksttreci"/>
    <w:rsid w:val="003D1F9F"/>
    <w:rPr>
      <w:rFonts w:ascii="Microsoft Sans Serif" w:eastAsia="Microsoft Sans Serif" w:hAnsi="Microsoft Sans Serif" w:cs="Microsoft Sans Serif"/>
      <w:b/>
      <w:bCs/>
      <w:color w:val="000000"/>
      <w:spacing w:val="2"/>
      <w:w w:val="100"/>
      <w:position w:val="0"/>
      <w:sz w:val="21"/>
      <w:szCs w:val="21"/>
      <w:shd w:val="clear" w:color="auto" w:fill="FFFFFF"/>
      <w:lang w:val="pl-PL" w:eastAsia="pl-PL" w:bidi="pl-PL"/>
    </w:rPr>
  </w:style>
  <w:style w:type="character" w:customStyle="1" w:styleId="Bodytext">
    <w:name w:val="Body text_"/>
    <w:basedOn w:val="Domylnaczcionkaakapitu"/>
    <w:link w:val="Tekstpodstawowy3"/>
    <w:rsid w:val="00F5714E"/>
    <w:rPr>
      <w:rFonts w:ascii="Arial" w:eastAsia="Arial" w:hAnsi="Arial" w:cs="Arial"/>
      <w:sz w:val="19"/>
      <w:szCs w:val="19"/>
      <w:shd w:val="clear" w:color="auto" w:fill="FFFFFF"/>
    </w:rPr>
  </w:style>
  <w:style w:type="paragraph" w:customStyle="1" w:styleId="Tekstpodstawowy3">
    <w:name w:val="Tekst podstawowy3"/>
    <w:basedOn w:val="Normalny"/>
    <w:link w:val="Bodytext"/>
    <w:rsid w:val="00F5714E"/>
    <w:pPr>
      <w:widowControl w:val="0"/>
      <w:shd w:val="clear" w:color="auto" w:fill="FFFFFF"/>
      <w:spacing w:after="0" w:line="235" w:lineRule="exact"/>
      <w:ind w:hanging="360"/>
      <w:jc w:val="both"/>
    </w:pPr>
    <w:rPr>
      <w:rFonts w:ascii="Arial" w:eastAsia="Arial" w:hAnsi="Arial" w:cs="Arial"/>
      <w:sz w:val="19"/>
      <w:szCs w:val="19"/>
    </w:rPr>
  </w:style>
  <w:style w:type="character" w:customStyle="1" w:styleId="BodytextBold">
    <w:name w:val="Body text + Bold"/>
    <w:basedOn w:val="Bodytext"/>
    <w:rsid w:val="001700A6"/>
    <w:rPr>
      <w:rFonts w:ascii="Microsoft Sans Serif" w:eastAsia="Microsoft Sans Serif" w:hAnsi="Microsoft Sans Serif" w:cs="Microsoft Sans Serif"/>
      <w:b/>
      <w:bCs/>
      <w:color w:val="000000"/>
      <w:spacing w:val="0"/>
      <w:w w:val="100"/>
      <w:position w:val="0"/>
      <w:sz w:val="23"/>
      <w:szCs w:val="23"/>
      <w:shd w:val="clear" w:color="auto" w:fill="FFFFFF"/>
      <w:lang w:val="pl-PL" w:eastAsia="pl-PL" w:bidi="pl-PL"/>
    </w:rPr>
  </w:style>
  <w:style w:type="paragraph" w:customStyle="1" w:styleId="Tekstpodstawowy1">
    <w:name w:val="Tekst podstawowy1"/>
    <w:basedOn w:val="Normalny"/>
    <w:rsid w:val="001700A6"/>
    <w:pPr>
      <w:widowControl w:val="0"/>
      <w:shd w:val="clear" w:color="auto" w:fill="FFFFFF"/>
      <w:spacing w:after="0" w:line="269" w:lineRule="exact"/>
      <w:ind w:hanging="340"/>
    </w:pPr>
    <w:rPr>
      <w:rFonts w:ascii="Microsoft Sans Serif" w:eastAsia="Microsoft Sans Serif" w:hAnsi="Microsoft Sans Serif" w:cs="Microsoft Sans Serif"/>
      <w:sz w:val="23"/>
      <w:szCs w:val="23"/>
    </w:rPr>
  </w:style>
  <w:style w:type="paragraph" w:styleId="Tekstpodstawowy2">
    <w:name w:val="Body Text 2"/>
    <w:basedOn w:val="Normalny"/>
    <w:link w:val="Tekstpodstawowy2Znak"/>
    <w:uiPriority w:val="99"/>
    <w:unhideWhenUsed/>
    <w:rsid w:val="009E7F29"/>
    <w:pPr>
      <w:spacing w:after="120" w:line="480" w:lineRule="auto"/>
    </w:pPr>
  </w:style>
  <w:style w:type="character" w:customStyle="1" w:styleId="Tekstpodstawowy2Znak">
    <w:name w:val="Tekst podstawowy 2 Znak"/>
    <w:basedOn w:val="Domylnaczcionkaakapitu"/>
    <w:link w:val="Tekstpodstawowy2"/>
    <w:uiPriority w:val="99"/>
    <w:rsid w:val="009E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0366">
      <w:bodyDiv w:val="1"/>
      <w:marLeft w:val="0"/>
      <w:marRight w:val="0"/>
      <w:marTop w:val="0"/>
      <w:marBottom w:val="0"/>
      <w:divBdr>
        <w:top w:val="none" w:sz="0" w:space="0" w:color="auto"/>
        <w:left w:val="none" w:sz="0" w:space="0" w:color="auto"/>
        <w:bottom w:val="none" w:sz="0" w:space="0" w:color="auto"/>
        <w:right w:val="none" w:sz="0" w:space="0" w:color="auto"/>
      </w:divBdr>
    </w:div>
    <w:div w:id="52241955">
      <w:bodyDiv w:val="1"/>
      <w:marLeft w:val="0"/>
      <w:marRight w:val="0"/>
      <w:marTop w:val="0"/>
      <w:marBottom w:val="0"/>
      <w:divBdr>
        <w:top w:val="none" w:sz="0" w:space="0" w:color="auto"/>
        <w:left w:val="none" w:sz="0" w:space="0" w:color="auto"/>
        <w:bottom w:val="none" w:sz="0" w:space="0" w:color="auto"/>
        <w:right w:val="none" w:sz="0" w:space="0" w:color="auto"/>
      </w:divBdr>
    </w:div>
    <w:div w:id="238443503">
      <w:bodyDiv w:val="1"/>
      <w:marLeft w:val="0"/>
      <w:marRight w:val="0"/>
      <w:marTop w:val="0"/>
      <w:marBottom w:val="0"/>
      <w:divBdr>
        <w:top w:val="none" w:sz="0" w:space="0" w:color="auto"/>
        <w:left w:val="none" w:sz="0" w:space="0" w:color="auto"/>
        <w:bottom w:val="none" w:sz="0" w:space="0" w:color="auto"/>
        <w:right w:val="none" w:sz="0" w:space="0" w:color="auto"/>
      </w:divBdr>
    </w:div>
    <w:div w:id="434835248">
      <w:bodyDiv w:val="1"/>
      <w:marLeft w:val="0"/>
      <w:marRight w:val="0"/>
      <w:marTop w:val="0"/>
      <w:marBottom w:val="0"/>
      <w:divBdr>
        <w:top w:val="none" w:sz="0" w:space="0" w:color="auto"/>
        <w:left w:val="none" w:sz="0" w:space="0" w:color="auto"/>
        <w:bottom w:val="none" w:sz="0" w:space="0" w:color="auto"/>
        <w:right w:val="none" w:sz="0" w:space="0" w:color="auto"/>
      </w:divBdr>
    </w:div>
    <w:div w:id="532961515">
      <w:bodyDiv w:val="1"/>
      <w:marLeft w:val="0"/>
      <w:marRight w:val="0"/>
      <w:marTop w:val="0"/>
      <w:marBottom w:val="0"/>
      <w:divBdr>
        <w:top w:val="none" w:sz="0" w:space="0" w:color="auto"/>
        <w:left w:val="none" w:sz="0" w:space="0" w:color="auto"/>
        <w:bottom w:val="none" w:sz="0" w:space="0" w:color="auto"/>
        <w:right w:val="none" w:sz="0" w:space="0" w:color="auto"/>
      </w:divBdr>
    </w:div>
    <w:div w:id="566112106">
      <w:bodyDiv w:val="1"/>
      <w:marLeft w:val="0"/>
      <w:marRight w:val="0"/>
      <w:marTop w:val="0"/>
      <w:marBottom w:val="0"/>
      <w:divBdr>
        <w:top w:val="none" w:sz="0" w:space="0" w:color="auto"/>
        <w:left w:val="none" w:sz="0" w:space="0" w:color="auto"/>
        <w:bottom w:val="none" w:sz="0" w:space="0" w:color="auto"/>
        <w:right w:val="none" w:sz="0" w:space="0" w:color="auto"/>
      </w:divBdr>
    </w:div>
    <w:div w:id="716779527">
      <w:bodyDiv w:val="1"/>
      <w:marLeft w:val="0"/>
      <w:marRight w:val="0"/>
      <w:marTop w:val="0"/>
      <w:marBottom w:val="0"/>
      <w:divBdr>
        <w:top w:val="none" w:sz="0" w:space="0" w:color="auto"/>
        <w:left w:val="none" w:sz="0" w:space="0" w:color="auto"/>
        <w:bottom w:val="none" w:sz="0" w:space="0" w:color="auto"/>
        <w:right w:val="none" w:sz="0" w:space="0" w:color="auto"/>
      </w:divBdr>
    </w:div>
    <w:div w:id="722828039">
      <w:bodyDiv w:val="1"/>
      <w:marLeft w:val="0"/>
      <w:marRight w:val="0"/>
      <w:marTop w:val="0"/>
      <w:marBottom w:val="0"/>
      <w:divBdr>
        <w:top w:val="none" w:sz="0" w:space="0" w:color="auto"/>
        <w:left w:val="none" w:sz="0" w:space="0" w:color="auto"/>
        <w:bottom w:val="none" w:sz="0" w:space="0" w:color="auto"/>
        <w:right w:val="none" w:sz="0" w:space="0" w:color="auto"/>
      </w:divBdr>
    </w:div>
    <w:div w:id="1211264470">
      <w:bodyDiv w:val="1"/>
      <w:marLeft w:val="0"/>
      <w:marRight w:val="0"/>
      <w:marTop w:val="0"/>
      <w:marBottom w:val="0"/>
      <w:divBdr>
        <w:top w:val="none" w:sz="0" w:space="0" w:color="auto"/>
        <w:left w:val="none" w:sz="0" w:space="0" w:color="auto"/>
        <w:bottom w:val="none" w:sz="0" w:space="0" w:color="auto"/>
        <w:right w:val="none" w:sz="0" w:space="0" w:color="auto"/>
      </w:divBdr>
    </w:div>
    <w:div w:id="1370565853">
      <w:bodyDiv w:val="1"/>
      <w:marLeft w:val="0"/>
      <w:marRight w:val="0"/>
      <w:marTop w:val="0"/>
      <w:marBottom w:val="0"/>
      <w:divBdr>
        <w:top w:val="none" w:sz="0" w:space="0" w:color="auto"/>
        <w:left w:val="none" w:sz="0" w:space="0" w:color="auto"/>
        <w:bottom w:val="none" w:sz="0" w:space="0" w:color="auto"/>
        <w:right w:val="none" w:sz="0" w:space="0" w:color="auto"/>
      </w:divBdr>
    </w:div>
    <w:div w:id="1503084583">
      <w:bodyDiv w:val="1"/>
      <w:marLeft w:val="0"/>
      <w:marRight w:val="0"/>
      <w:marTop w:val="0"/>
      <w:marBottom w:val="0"/>
      <w:divBdr>
        <w:top w:val="none" w:sz="0" w:space="0" w:color="auto"/>
        <w:left w:val="none" w:sz="0" w:space="0" w:color="auto"/>
        <w:bottom w:val="none" w:sz="0" w:space="0" w:color="auto"/>
        <w:right w:val="none" w:sz="0" w:space="0" w:color="auto"/>
      </w:divBdr>
    </w:div>
    <w:div w:id="1637759776">
      <w:bodyDiv w:val="1"/>
      <w:marLeft w:val="0"/>
      <w:marRight w:val="0"/>
      <w:marTop w:val="0"/>
      <w:marBottom w:val="0"/>
      <w:divBdr>
        <w:top w:val="none" w:sz="0" w:space="0" w:color="auto"/>
        <w:left w:val="none" w:sz="0" w:space="0" w:color="auto"/>
        <w:bottom w:val="none" w:sz="0" w:space="0" w:color="auto"/>
        <w:right w:val="none" w:sz="0" w:space="0" w:color="auto"/>
      </w:divBdr>
    </w:div>
    <w:div w:id="1640956269">
      <w:bodyDiv w:val="1"/>
      <w:marLeft w:val="0"/>
      <w:marRight w:val="0"/>
      <w:marTop w:val="0"/>
      <w:marBottom w:val="0"/>
      <w:divBdr>
        <w:top w:val="none" w:sz="0" w:space="0" w:color="auto"/>
        <w:left w:val="none" w:sz="0" w:space="0" w:color="auto"/>
        <w:bottom w:val="none" w:sz="0" w:space="0" w:color="auto"/>
        <w:right w:val="none" w:sz="0" w:space="0" w:color="auto"/>
      </w:divBdr>
    </w:div>
    <w:div w:id="1742019390">
      <w:bodyDiv w:val="1"/>
      <w:marLeft w:val="0"/>
      <w:marRight w:val="0"/>
      <w:marTop w:val="0"/>
      <w:marBottom w:val="0"/>
      <w:divBdr>
        <w:top w:val="none" w:sz="0" w:space="0" w:color="auto"/>
        <w:left w:val="none" w:sz="0" w:space="0" w:color="auto"/>
        <w:bottom w:val="none" w:sz="0" w:space="0" w:color="auto"/>
        <w:right w:val="none" w:sz="0" w:space="0" w:color="auto"/>
      </w:divBdr>
    </w:div>
    <w:div w:id="2100444316">
      <w:bodyDiv w:val="1"/>
      <w:marLeft w:val="0"/>
      <w:marRight w:val="0"/>
      <w:marTop w:val="0"/>
      <w:marBottom w:val="0"/>
      <w:divBdr>
        <w:top w:val="none" w:sz="0" w:space="0" w:color="auto"/>
        <w:left w:val="none" w:sz="0" w:space="0" w:color="auto"/>
        <w:bottom w:val="none" w:sz="0" w:space="0" w:color="auto"/>
        <w:right w:val="none" w:sz="0" w:space="0" w:color="auto"/>
      </w:divBdr>
    </w:div>
    <w:div w:id="21197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iuletyn.lublin.eu/z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A094-65D1-4646-80A0-A9091A09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1891</Words>
  <Characters>11350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ksiwy</cp:lastModifiedBy>
  <cp:revision>32</cp:revision>
  <cp:lastPrinted>2020-07-07T10:03:00Z</cp:lastPrinted>
  <dcterms:created xsi:type="dcterms:W3CDTF">2020-07-06T05:57:00Z</dcterms:created>
  <dcterms:modified xsi:type="dcterms:W3CDTF">2020-07-09T07:59:00Z</dcterms:modified>
</cp:coreProperties>
</file>