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        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18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</w:p>
    <w:p w14:paraId="00358AE6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37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</w:p>
    <w:p w14:paraId="0A7029D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114D301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</w:rPr>
        <w:t>„Rewitalizacja zabytkowego układu urbanistycznego Wolbromia wraz z pomnikiem Jana Kilińskiego - I etap”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  <w:lang w:val="pl-PL"/>
        </w:rPr>
        <w:t>.</w:t>
      </w:r>
    </w:p>
    <w:p w14:paraId="09DEDBC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</w:p>
    <w:p w14:paraId="47B2088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I.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Z uwagi na przygotowanie odpowiedzi na zapytania do SWZ, </w:t>
      </w:r>
      <w:r>
        <w:rPr>
          <w:rFonts w:hint="default" w:ascii="Calibri" w:hAnsi="Calibri" w:cs="Calibri"/>
          <w:sz w:val="22"/>
          <w:szCs w:val="22"/>
        </w:rPr>
        <w:t xml:space="preserve">Zamawiający - Gmina Wolbrom, </w:t>
      </w:r>
      <w:bookmarkStart w:id="0" w:name="_Hlk100219554"/>
      <w:r>
        <w:rPr>
          <w:rFonts w:hint="default" w:ascii="Calibri" w:hAnsi="Calibri" w:cs="Calibri"/>
          <w:sz w:val="22"/>
          <w:szCs w:val="22"/>
        </w:rPr>
        <w:t>działając na podstawie art. 28</w:t>
      </w:r>
      <w:r>
        <w:rPr>
          <w:rFonts w:hint="default" w:ascii="Calibri" w:hAnsi="Calibri" w:cs="Calibri"/>
          <w:sz w:val="22"/>
          <w:szCs w:val="22"/>
          <w:lang w:val="pl-PL"/>
        </w:rPr>
        <w:t>6</w:t>
      </w:r>
      <w:r>
        <w:rPr>
          <w:rFonts w:hint="default" w:ascii="Calibri" w:hAnsi="Calibri" w:cs="Calibri"/>
          <w:sz w:val="22"/>
          <w:szCs w:val="22"/>
        </w:rPr>
        <w:t xml:space="preserve"> ust. </w:t>
      </w:r>
      <w:bookmarkEnd w:id="0"/>
      <w:r>
        <w:rPr>
          <w:rFonts w:hint="default" w:ascii="Calibri" w:hAnsi="Calibri" w:cs="Calibri"/>
          <w:sz w:val="22"/>
          <w:szCs w:val="22"/>
          <w:lang w:val="pl-PL"/>
        </w:rPr>
        <w:t>1</w:t>
      </w:r>
      <w:r>
        <w:rPr>
          <w:rFonts w:hint="default" w:ascii="Calibri" w:hAnsi="Calibri" w:cs="Calibri"/>
          <w:sz w:val="22"/>
          <w:szCs w:val="22"/>
        </w:rPr>
        <w:t xml:space="preserve"> ustawy z dnia 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b w:val="0"/>
          <w:bCs w:val="0"/>
          <w:sz w:val="22"/>
          <w:szCs w:val="22"/>
          <w:lang w:val="pl-PL"/>
        </w:rPr>
        <w:t>zmienia treść SWZ w ten sposób, że:</w:t>
      </w:r>
    </w:p>
    <w:p w14:paraId="2188E84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</w:p>
    <w:p w14:paraId="42AE50A5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</w:p>
    <w:p w14:paraId="069EDA4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73983269">
      <w:pPr>
        <w:pStyle w:val="8"/>
        <w:numPr>
          <w:ilvl w:val="0"/>
          <w:numId w:val="3"/>
        </w:numPr>
        <w:suppressAutoHyphens w:val="0"/>
        <w:autoSpaceDE w:val="0"/>
        <w:jc w:val="left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5070C1F1">
      <w:pPr>
        <w:spacing w:line="288" w:lineRule="auto"/>
        <w:ind w:right="28"/>
        <w:jc w:val="left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begin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instrText xml:space="preserve"> HYPERLINK "https://platformazakupowa.pl/transakcja/991536" </w:instrTex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t>https://platformazakupowa.pl/transakcja/991536</w: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end"/>
      </w:r>
      <w:r>
        <w:rPr>
          <w:rStyle w:val="6"/>
          <w:rFonts w:hint="default" w:ascii="Calibri" w:hAnsi="Calibri"/>
          <w:sz w:val="22"/>
          <w:szCs w:val="22"/>
          <w:highlight w:val="none"/>
          <w:lang w:val="pl-PL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20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r. do </w:t>
      </w:r>
      <w:bookmarkStart w:id="1" w:name="_GoBack"/>
      <w:bookmarkEnd w:id="1"/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godziny 09:00,00</w:t>
      </w:r>
    </w:p>
    <w:p w14:paraId="59717BB7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5A2B6439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430E6703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7C083E44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D1E4C6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 xml:space="preserve"> 19.12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r.”</w:t>
      </w:r>
    </w:p>
    <w:p w14:paraId="4828857B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7A5128B7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1B186713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20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r.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09:30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11715AF7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1C3E4C6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44AA9F5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404F6302">
      <w:pPr>
        <w:pStyle w:val="8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0AD6D3E">
      <w:pPr>
        <w:pStyle w:val="8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43BFBFF6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A430C72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237E105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4A9A4C1A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2C4FCCFC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07E68B7F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7AF6C5E6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3372ADE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</w:p>
    <w:p w14:paraId="747906F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12"/>
          <w:rFonts w:hint="default" w:ascii="Calibri" w:hAnsi="Calibri" w:eastAsia="Times New Roman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18"/>
          <w:szCs w:val="18"/>
        </w:rPr>
        <w:t xml:space="preserve">https://platformazakupowa.pl/transakcja/991536 </w:t>
      </w:r>
    </w:p>
    <w:p w14:paraId="63BFB007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 aa.</w:t>
      </w:r>
    </w:p>
    <w:p w14:paraId="528A44E3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8088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DA385A"/>
    <w:rsid w:val="01C35AF5"/>
    <w:rsid w:val="0693797F"/>
    <w:rsid w:val="092E788B"/>
    <w:rsid w:val="0947132D"/>
    <w:rsid w:val="0D1D4F5A"/>
    <w:rsid w:val="15CB0FCE"/>
    <w:rsid w:val="211A044F"/>
    <w:rsid w:val="22C067C9"/>
    <w:rsid w:val="22E1666C"/>
    <w:rsid w:val="2D02113F"/>
    <w:rsid w:val="2DB5450D"/>
    <w:rsid w:val="2E6B0DDC"/>
    <w:rsid w:val="30347DA4"/>
    <w:rsid w:val="3336604B"/>
    <w:rsid w:val="365C16C9"/>
    <w:rsid w:val="371B50A8"/>
    <w:rsid w:val="3D263D34"/>
    <w:rsid w:val="41456AA2"/>
    <w:rsid w:val="465161EB"/>
    <w:rsid w:val="46641988"/>
    <w:rsid w:val="49EC47D8"/>
    <w:rsid w:val="53850D81"/>
    <w:rsid w:val="57AE1752"/>
    <w:rsid w:val="58D46E36"/>
    <w:rsid w:val="59D47EAB"/>
    <w:rsid w:val="5AD876F6"/>
    <w:rsid w:val="5CDC72F1"/>
    <w:rsid w:val="5E03600D"/>
    <w:rsid w:val="639343EA"/>
    <w:rsid w:val="682449C5"/>
    <w:rsid w:val="69D07E0D"/>
    <w:rsid w:val="6D756624"/>
    <w:rsid w:val="71955D64"/>
    <w:rsid w:val="7376138F"/>
    <w:rsid w:val="763A0087"/>
    <w:rsid w:val="776B3C7C"/>
    <w:rsid w:val="7A5E74D2"/>
    <w:rsid w:val="7B250531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WPS_1704351811</cp:lastModifiedBy>
  <cp:lastPrinted>2024-11-18T12:28:23Z</cp:lastPrinted>
  <dcterms:modified xsi:type="dcterms:W3CDTF">2024-11-18T12:47:35Z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534C7ACB5FC44CC388AED9595496F340_11</vt:lpwstr>
  </property>
</Properties>
</file>