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4" w:rsidRPr="00AE70F7" w:rsidRDefault="001716C4" w:rsidP="001716C4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 w:rsidR="00967BEE">
        <w:rPr>
          <w:bCs/>
          <w:i/>
          <w:spacing w:val="4"/>
        </w:rPr>
        <w:t>6</w:t>
      </w:r>
      <w:r w:rsidRPr="00AE70F7">
        <w:rPr>
          <w:bCs/>
          <w:i/>
          <w:spacing w:val="4"/>
        </w:rPr>
        <w:t xml:space="preserve"> do SWZ</w:t>
      </w: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3E5B14"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A642CA" w:rsidRDefault="00A642CA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1716C4" w:rsidRPr="00AE70F7" w:rsidRDefault="001716C4" w:rsidP="001716C4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366" w:rsidRDefault="00D31366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D31366" w:rsidRDefault="00D31366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1716C4" w:rsidRPr="007B7D02" w:rsidRDefault="00967BEE" w:rsidP="001716C4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</w:rPr>
      </w:pPr>
      <w:r w:rsidRPr="007B7D02">
        <w:rPr>
          <w:rFonts w:ascii="Times New Roman" w:hAnsi="Times New Roman" w:cs="Times New Roman"/>
          <w:sz w:val="24"/>
          <w:szCs w:val="24"/>
        </w:rPr>
        <w:t>WYKAZ WYKONAWCY/WYKONAWCÓW WYSTĘPUJĄCYCH WSPÓLNIE</w:t>
      </w:r>
      <w:r w:rsidR="001716C4" w:rsidRPr="007B7D02">
        <w:rPr>
          <w:rFonts w:ascii="Times New Roman" w:hAnsi="Times New Roman" w:cs="Times New Roman"/>
          <w:sz w:val="24"/>
          <w:szCs w:val="24"/>
        </w:rPr>
        <w:t>:</w:t>
      </w:r>
    </w:p>
    <w:p w:rsidR="00D31366" w:rsidRDefault="001716C4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8751C">
        <w:rPr>
          <w:rFonts w:ascii="Times New Roman" w:hAnsi="Times New Roman" w:cs="Times New Roman"/>
          <w:sz w:val="24"/>
          <w:szCs w:val="24"/>
        </w:rPr>
        <w:br/>
      </w:r>
    </w:p>
    <w:p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1716C4" w:rsidRDefault="00967BEE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8751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Dotyczący postępowania o udzielenie zamówienia publicznego pn. </w:t>
      </w:r>
      <w:r w:rsidRPr="00C8751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Dostawa paliw płynnych poprzez stacje paliw akceptujące bezgotówkowe karty paliwowe dla potrzeb Komendy Powiatowej Państwowej Straży Pożarnej w Wodzisławiu Śląskim</w:t>
      </w:r>
    </w:p>
    <w:p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31366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31366" w:rsidRPr="00C8751C" w:rsidRDefault="00D31366" w:rsidP="00A642C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Pełna nazwa Wykonawcy/ Wykonawców występujących wspólnie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REGON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KRS/</w:t>
            </w:r>
            <w:proofErr w:type="spellStart"/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 siedziby Wykonawcy 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BEE" w:rsidRPr="00C8751C" w:rsidTr="00967BEE">
        <w:tc>
          <w:tcPr>
            <w:tcW w:w="4077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51C">
              <w:rPr>
                <w:rFonts w:ascii="Times New Roman" w:hAnsi="Times New Roman" w:cs="Times New Roman"/>
                <w:b w:val="0"/>
                <w:sz w:val="24"/>
                <w:szCs w:val="24"/>
              </w:rPr>
              <w:t>Osoba upoważniona do reprezentowania Wykonawcy/podstawa do reprezentacji</w:t>
            </w:r>
          </w:p>
        </w:tc>
        <w:tc>
          <w:tcPr>
            <w:tcW w:w="5135" w:type="dxa"/>
          </w:tcPr>
          <w:p w:rsidR="00967BEE" w:rsidRPr="00C8751C" w:rsidRDefault="00967BEE" w:rsidP="00967BEE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31366" w:rsidRDefault="00D31366" w:rsidP="00C8751C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</w:p>
    <w:p w:rsidR="00D42671" w:rsidRPr="00C8751C" w:rsidRDefault="00967BEE" w:rsidP="00C8751C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8751C">
        <w:rPr>
          <w:rFonts w:ascii="Times New Roman" w:hAnsi="Times New Roman" w:cs="Times New Roman"/>
          <w:color w:val="FF0000"/>
          <w:sz w:val="24"/>
          <w:szCs w:val="24"/>
        </w:rPr>
        <w:t xml:space="preserve">podpis </w:t>
      </w:r>
    </w:p>
    <w:sectPr w:rsidR="00D42671" w:rsidRPr="00C8751C" w:rsidSect="00D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6C4"/>
    <w:rsid w:val="001716C4"/>
    <w:rsid w:val="001E0B44"/>
    <w:rsid w:val="003E5B14"/>
    <w:rsid w:val="00541061"/>
    <w:rsid w:val="006304F0"/>
    <w:rsid w:val="007B7D02"/>
    <w:rsid w:val="00967BEE"/>
    <w:rsid w:val="00A642CA"/>
    <w:rsid w:val="00B95498"/>
    <w:rsid w:val="00C63163"/>
    <w:rsid w:val="00C8751C"/>
    <w:rsid w:val="00D31366"/>
    <w:rsid w:val="00D42671"/>
    <w:rsid w:val="00D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1716C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716C4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rsid w:val="001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bmazur</cp:lastModifiedBy>
  <cp:revision>11</cp:revision>
  <cp:lastPrinted>2022-08-09T11:33:00Z</cp:lastPrinted>
  <dcterms:created xsi:type="dcterms:W3CDTF">2022-08-05T12:46:00Z</dcterms:created>
  <dcterms:modified xsi:type="dcterms:W3CDTF">2022-08-16T09:56:00Z</dcterms:modified>
</cp:coreProperties>
</file>