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DE60" w14:textId="77777777" w:rsidR="00FD131A" w:rsidRPr="00FD131A" w:rsidRDefault="00FD131A" w:rsidP="00FD131A">
      <w:pPr>
        <w:spacing w:after="120"/>
        <w:jc w:val="right"/>
        <w:rPr>
          <w:rFonts w:ascii="Calibri" w:hAnsi="Calibri" w:cs="Calibri"/>
        </w:rPr>
      </w:pPr>
      <w:r w:rsidRPr="00FD131A">
        <w:rPr>
          <w:rFonts w:ascii="Calibri" w:hAnsi="Calibri" w:cs="Calibri"/>
        </w:rPr>
        <w:t>Załącznik nr 4</w:t>
      </w:r>
    </w:p>
    <w:p w14:paraId="0257CB44" w14:textId="77777777" w:rsidR="00FD131A" w:rsidRPr="00FD131A" w:rsidRDefault="00FD131A" w:rsidP="00FD131A">
      <w:pPr>
        <w:numPr>
          <w:ilvl w:val="0"/>
          <w:numId w:val="22"/>
        </w:numPr>
        <w:spacing w:after="120"/>
        <w:jc w:val="center"/>
        <w:rPr>
          <w:rFonts w:ascii="Calibri" w:hAnsi="Calibri" w:cs="Calibri"/>
          <w:b/>
          <w:bCs/>
        </w:rPr>
      </w:pPr>
      <w:r w:rsidRPr="00FD131A">
        <w:rPr>
          <w:rFonts w:ascii="Calibri" w:hAnsi="Calibri" w:cs="Calibri"/>
          <w:b/>
          <w:bCs/>
        </w:rPr>
        <w:t xml:space="preserve">SPOSÓB OBLICZENIA WYNAGRODZENIA WYKONAWCY (wysokości prowizji) </w:t>
      </w:r>
    </w:p>
    <w:p w14:paraId="7D1DA0A1" w14:textId="77777777" w:rsidR="00FD131A" w:rsidRPr="00FD131A" w:rsidRDefault="00FD131A" w:rsidP="00FD131A">
      <w:pPr>
        <w:spacing w:after="120"/>
        <w:jc w:val="center"/>
        <w:rPr>
          <w:rFonts w:ascii="Calibri" w:hAnsi="Calibri" w:cs="Calibri"/>
          <w:b/>
          <w:bCs/>
        </w:rPr>
      </w:pPr>
    </w:p>
    <w:p w14:paraId="74A831C8" w14:textId="77777777" w:rsidR="00FD131A" w:rsidRPr="00FD131A" w:rsidRDefault="00FD131A" w:rsidP="00FD131A">
      <w:pPr>
        <w:numPr>
          <w:ilvl w:val="0"/>
          <w:numId w:val="21"/>
        </w:numPr>
        <w:suppressAutoHyphens/>
        <w:spacing w:after="0" w:line="360" w:lineRule="auto"/>
        <w:ind w:left="284" w:hanging="255"/>
        <w:jc w:val="both"/>
        <w:rPr>
          <w:rFonts w:ascii="Calibri" w:eastAsia="Calibri" w:hAnsi="Calibri" w:cs="Calibri"/>
        </w:rPr>
      </w:pPr>
      <w:r w:rsidRPr="00FD131A">
        <w:rPr>
          <w:rFonts w:ascii="Calibri" w:eastAsia="Calibri" w:hAnsi="Calibri" w:cs="Calibri"/>
        </w:rPr>
        <w:t xml:space="preserve">Podane w ofercie prowizje (ceny za usługę) muszą być wyrażone w złotych polskich [PLN]. Muszą  uwzględniać wszystkie wymagania niniejszego postępowania oraz obejmować wszelkie koszty (w tym należności publicznoprawne, takie jak podatek akcyzowy, poniesienie których konieczne będzie zgodnie z przepisami prawa) jakie poniesie Wykonawca z tytułu należytej oraz zgodnej z obowiązującymi przepisami realizacji przedmiotu zamówienia. </w:t>
      </w:r>
    </w:p>
    <w:p w14:paraId="738AA8C9" w14:textId="77777777" w:rsidR="00FD131A" w:rsidRPr="00FD131A" w:rsidRDefault="00FD131A" w:rsidP="00FD131A">
      <w:pPr>
        <w:numPr>
          <w:ilvl w:val="0"/>
          <w:numId w:val="21"/>
        </w:numPr>
        <w:suppressAutoHyphens/>
        <w:spacing w:after="0" w:line="360" w:lineRule="auto"/>
        <w:ind w:left="284" w:hanging="255"/>
        <w:jc w:val="both"/>
        <w:rPr>
          <w:rFonts w:ascii="Calibri" w:eastAsia="Calibri" w:hAnsi="Calibri" w:cs="Calibri"/>
        </w:rPr>
      </w:pPr>
      <w:r w:rsidRPr="00FD131A">
        <w:rPr>
          <w:rFonts w:ascii="Calibri" w:eastAsia="Calibri" w:hAnsi="Calibri" w:cs="Calibri"/>
        </w:rPr>
        <w:t xml:space="preserve">Ceną ofertową są  kwoty wymienione w Formularzu Oferty. Wszystkie ceny określone przez Wykonawcę w ofercie są stałe i  nie będą podlegały zmianom. </w:t>
      </w:r>
    </w:p>
    <w:p w14:paraId="297A0CD9" w14:textId="77777777" w:rsidR="00FD131A" w:rsidRPr="00FD131A" w:rsidRDefault="00FD131A" w:rsidP="00FD131A">
      <w:pPr>
        <w:numPr>
          <w:ilvl w:val="0"/>
          <w:numId w:val="21"/>
        </w:numPr>
        <w:suppressAutoHyphens/>
        <w:spacing w:after="0" w:line="360" w:lineRule="auto"/>
        <w:ind w:left="284" w:hanging="283"/>
        <w:jc w:val="both"/>
        <w:rPr>
          <w:rFonts w:ascii="Calibri" w:eastAsia="Calibri" w:hAnsi="Calibri" w:cs="Calibri"/>
        </w:rPr>
      </w:pPr>
      <w:r w:rsidRPr="00FD131A">
        <w:rPr>
          <w:rFonts w:ascii="Calibri" w:eastAsia="Calibri" w:hAnsi="Calibri" w:cs="Calibri"/>
        </w:rPr>
        <w:t>Sposób zapłaty i rozliczenia za realizację niniejszego zamówienia, określone zostały w projekcie umowy, stanowiącym załącznik nr 5 do SWZ.</w:t>
      </w:r>
    </w:p>
    <w:p w14:paraId="4A4BB4FA" w14:textId="77777777" w:rsidR="00FD131A" w:rsidRPr="00FD131A" w:rsidRDefault="00FD131A" w:rsidP="00FD131A">
      <w:pPr>
        <w:numPr>
          <w:ilvl w:val="0"/>
          <w:numId w:val="21"/>
        </w:numPr>
        <w:suppressAutoHyphens/>
        <w:spacing w:after="0" w:line="360" w:lineRule="auto"/>
        <w:ind w:left="284" w:hanging="283"/>
        <w:jc w:val="both"/>
        <w:rPr>
          <w:rFonts w:ascii="Calibri" w:eastAsia="Calibri" w:hAnsi="Calibri" w:cs="Calibri"/>
        </w:rPr>
      </w:pPr>
      <w:r w:rsidRPr="00FD131A">
        <w:rPr>
          <w:rFonts w:ascii="Calibri" w:eastAsia="Calibri" w:hAnsi="Calibri" w:cs="Calibri"/>
        </w:rPr>
        <w:t>Rozliczenia pomiędzy Wykonawcą, a Zamawiającym będą dokonywane w polskich złotych.</w:t>
      </w:r>
    </w:p>
    <w:p w14:paraId="556AB3FC" w14:textId="77777777" w:rsidR="00FD131A" w:rsidRPr="00FD131A" w:rsidRDefault="00FD131A" w:rsidP="00FD131A">
      <w:pPr>
        <w:numPr>
          <w:ilvl w:val="0"/>
          <w:numId w:val="21"/>
        </w:numPr>
        <w:suppressAutoHyphens/>
        <w:spacing w:after="0" w:line="360" w:lineRule="auto"/>
        <w:ind w:left="284" w:hanging="283"/>
        <w:jc w:val="both"/>
        <w:rPr>
          <w:rFonts w:ascii="Calibri" w:eastAsia="Calibri" w:hAnsi="Calibri" w:cs="Calibri"/>
        </w:rPr>
      </w:pPr>
      <w:r w:rsidRPr="00FD131A">
        <w:rPr>
          <w:rFonts w:ascii="Calibri" w:eastAsia="Calibri" w:hAnsi="Calibri" w:cs="Calibri"/>
        </w:rPr>
        <w:t>Zamawiający nie przewiduje zwrotu kosztów udziału w postępowaniu.</w:t>
      </w:r>
    </w:p>
    <w:p w14:paraId="7987AA3A" w14:textId="77777777" w:rsidR="00FD131A" w:rsidRPr="00FD131A" w:rsidRDefault="00FD131A" w:rsidP="00FD131A">
      <w:pPr>
        <w:spacing w:after="0" w:line="360" w:lineRule="auto"/>
        <w:ind w:left="284" w:hanging="284"/>
        <w:rPr>
          <w:rFonts w:ascii="Calibri" w:hAnsi="Calibri" w:cs="Calibri"/>
        </w:rPr>
      </w:pPr>
      <w:r w:rsidRPr="00FD131A">
        <w:rPr>
          <w:rFonts w:ascii="Calibri" w:hAnsi="Calibri" w:cs="Calibri"/>
        </w:rPr>
        <w:t>6. Na wybór Wykonawcy wpływ będą miały koszty przewidziane do poniesienia przez Zamawiającego na rzecz Wykonawcy tj.:</w:t>
      </w:r>
    </w:p>
    <w:p w14:paraId="649A718C" w14:textId="77777777" w:rsidR="00FD131A" w:rsidRPr="00FD131A" w:rsidRDefault="00FD131A" w:rsidP="00FD131A">
      <w:pPr>
        <w:spacing w:after="0" w:line="360" w:lineRule="auto"/>
        <w:ind w:left="284"/>
        <w:rPr>
          <w:rFonts w:ascii="Calibri" w:hAnsi="Calibri" w:cs="Calibri"/>
        </w:rPr>
      </w:pPr>
      <w:r w:rsidRPr="00FD131A">
        <w:rPr>
          <w:rFonts w:ascii="Calibri" w:hAnsi="Calibri" w:cs="Calibri"/>
        </w:rPr>
        <w:t>- prowizja Wykonawcy za sprzedaż energii do sieci elektroenergetycznej</w:t>
      </w:r>
    </w:p>
    <w:p w14:paraId="1402F914" w14:textId="77777777" w:rsidR="00FD131A" w:rsidRPr="00FD131A" w:rsidRDefault="00FD131A" w:rsidP="00FD131A">
      <w:pPr>
        <w:spacing w:after="0" w:line="360" w:lineRule="auto"/>
        <w:ind w:left="284"/>
        <w:rPr>
          <w:rFonts w:ascii="Calibri" w:hAnsi="Calibri" w:cs="Calibri"/>
        </w:rPr>
      </w:pPr>
      <w:r w:rsidRPr="00FD131A">
        <w:rPr>
          <w:rFonts w:ascii="Calibri" w:hAnsi="Calibri" w:cs="Calibri"/>
        </w:rPr>
        <w:t>- prowizja Wykonawcy od zakupu energii z sieci elektroenergetycznej</w:t>
      </w:r>
    </w:p>
    <w:p w14:paraId="511A3959" w14:textId="77777777" w:rsidR="00FD131A" w:rsidRPr="00FD131A" w:rsidRDefault="00FD131A" w:rsidP="00FD131A">
      <w:pPr>
        <w:spacing w:after="0" w:line="360" w:lineRule="auto"/>
        <w:ind w:left="284"/>
        <w:rPr>
          <w:rFonts w:ascii="Calibri" w:hAnsi="Calibri" w:cs="Calibri"/>
        </w:rPr>
      </w:pPr>
      <w:r w:rsidRPr="00FD131A">
        <w:rPr>
          <w:rFonts w:ascii="Calibri" w:hAnsi="Calibri" w:cs="Calibri"/>
        </w:rPr>
        <w:t>- prowizja Wykonawcy za umorzenie świadectw</w:t>
      </w:r>
    </w:p>
    <w:p w14:paraId="7616F74D" w14:textId="77777777" w:rsidR="00FD131A" w:rsidRPr="00FD131A" w:rsidRDefault="00FD131A" w:rsidP="00FD131A">
      <w:pPr>
        <w:spacing w:after="120"/>
        <w:rPr>
          <w:rFonts w:ascii="Calibri" w:hAnsi="Calibri" w:cs="Calibri"/>
        </w:rPr>
      </w:pPr>
    </w:p>
    <w:p w14:paraId="6A1A3B5B" w14:textId="77777777" w:rsidR="00FD131A" w:rsidRPr="00FD131A" w:rsidRDefault="00FD131A" w:rsidP="00FD131A">
      <w:pPr>
        <w:spacing w:after="120"/>
        <w:rPr>
          <w:rFonts w:ascii="Calibri" w:hAnsi="Calibri" w:cs="Calibri"/>
        </w:rPr>
      </w:pPr>
    </w:p>
    <w:p w14:paraId="0B6411F7" w14:textId="77777777" w:rsidR="00FD131A" w:rsidRPr="00FD131A" w:rsidRDefault="00FD131A" w:rsidP="00FD131A">
      <w:pPr>
        <w:spacing w:after="120"/>
        <w:rPr>
          <w:rFonts w:ascii="Calibri" w:hAnsi="Calibri" w:cs="Calibri"/>
        </w:rPr>
      </w:pPr>
      <w:r w:rsidRPr="00FD131A">
        <w:rPr>
          <w:rFonts w:ascii="Calibri" w:hAnsi="Calibri" w:cs="Calibri"/>
        </w:rPr>
        <w:t xml:space="preserve">Zamawiający wybierze ofertę z najniższą ceną (będącą przewidywaną sumą prowizji) obliczoną wg wzoru: </w:t>
      </w:r>
    </w:p>
    <w:p w14:paraId="1911E688" w14:textId="77777777" w:rsidR="00FD131A" w:rsidRPr="00FD131A" w:rsidRDefault="00FD131A" w:rsidP="00FD131A">
      <w:pPr>
        <w:spacing w:after="120"/>
        <w:jc w:val="center"/>
        <w:rPr>
          <w:rFonts w:ascii="Calibri" w:hAnsi="Calibri" w:cs="Calibri"/>
          <w:b/>
        </w:rPr>
      </w:pPr>
      <w:r w:rsidRPr="00FD131A">
        <w:rPr>
          <w:rFonts w:ascii="Calibri" w:hAnsi="Calibri" w:cs="Calibri"/>
          <w:b/>
        </w:rPr>
        <w:t>P = P</w:t>
      </w:r>
      <w:r w:rsidRPr="00FD131A">
        <w:rPr>
          <w:rFonts w:ascii="Calibri" w:hAnsi="Calibri" w:cs="Calibri"/>
          <w:b/>
          <w:vertAlign w:val="subscript"/>
        </w:rPr>
        <w:t>KEE</w:t>
      </w:r>
      <w:r w:rsidRPr="00FD131A">
        <w:rPr>
          <w:rFonts w:ascii="Calibri" w:hAnsi="Calibri" w:cs="Calibri"/>
          <w:b/>
        </w:rPr>
        <w:t xml:space="preserve"> + P</w:t>
      </w:r>
      <w:r w:rsidRPr="00FD131A">
        <w:rPr>
          <w:rFonts w:ascii="Calibri" w:hAnsi="Calibri" w:cs="Calibri"/>
          <w:b/>
          <w:vertAlign w:val="subscript"/>
        </w:rPr>
        <w:t>SEE</w:t>
      </w:r>
      <w:r w:rsidRPr="00FD131A">
        <w:rPr>
          <w:rFonts w:ascii="Calibri" w:hAnsi="Calibri" w:cs="Calibri"/>
          <w:b/>
        </w:rPr>
        <w:t xml:space="preserve"> + K</w:t>
      </w:r>
      <w:r w:rsidRPr="00FD131A">
        <w:rPr>
          <w:rFonts w:ascii="Calibri" w:hAnsi="Calibri" w:cs="Calibri"/>
          <w:b/>
          <w:vertAlign w:val="subscript"/>
        </w:rPr>
        <w:t>ŚP</w:t>
      </w:r>
    </w:p>
    <w:p w14:paraId="5EC5B2EA" w14:textId="77777777" w:rsidR="00FD131A" w:rsidRPr="00FD131A" w:rsidRDefault="00FD131A" w:rsidP="00FD131A">
      <w:pPr>
        <w:spacing w:after="120"/>
        <w:rPr>
          <w:rFonts w:ascii="Calibri" w:hAnsi="Calibri" w:cs="Calibri"/>
        </w:rPr>
      </w:pPr>
      <w:r w:rsidRPr="00FD131A">
        <w:rPr>
          <w:rFonts w:ascii="Calibri" w:hAnsi="Calibri" w:cs="Calibri"/>
        </w:rPr>
        <w:t>Gdzie:</w:t>
      </w:r>
    </w:p>
    <w:p w14:paraId="616DAE19" w14:textId="77777777" w:rsidR="00FD131A" w:rsidRPr="00FD131A" w:rsidRDefault="00FD131A" w:rsidP="00FD131A">
      <w:pPr>
        <w:spacing w:after="120"/>
        <w:rPr>
          <w:rFonts w:ascii="Calibri" w:hAnsi="Calibri" w:cs="Calibri"/>
        </w:rPr>
      </w:pPr>
      <w:r w:rsidRPr="00FD131A">
        <w:rPr>
          <w:rFonts w:ascii="Calibri" w:hAnsi="Calibri" w:cs="Calibri"/>
          <w:b/>
        </w:rPr>
        <w:t>P</w:t>
      </w:r>
      <w:r w:rsidRPr="00FD131A">
        <w:rPr>
          <w:rFonts w:ascii="Calibri" w:hAnsi="Calibri" w:cs="Calibri"/>
          <w:b/>
          <w:vertAlign w:val="subscript"/>
        </w:rPr>
        <w:t>KEE</w:t>
      </w:r>
      <w:r w:rsidRPr="00FD131A">
        <w:rPr>
          <w:rFonts w:ascii="Calibri" w:hAnsi="Calibri" w:cs="Calibri"/>
        </w:rPr>
        <w:t xml:space="preserve"> – Prowizja od energii elektrycznej zakupionej na potrzeby MKUO wyznaczona jako:</w:t>
      </w:r>
    </w:p>
    <w:p w14:paraId="47BCCEEC" w14:textId="77777777" w:rsidR="00FD131A" w:rsidRPr="00FD131A" w:rsidRDefault="00FD131A" w:rsidP="00FD131A">
      <w:pPr>
        <w:spacing w:after="120"/>
        <w:jc w:val="center"/>
        <w:rPr>
          <w:rFonts w:ascii="Calibri" w:hAnsi="Calibri" w:cs="Calibri"/>
          <w:b/>
        </w:rPr>
      </w:pPr>
      <w:r w:rsidRPr="00FD131A">
        <w:rPr>
          <w:rFonts w:ascii="Calibri" w:hAnsi="Calibri" w:cs="Calibri"/>
          <w:b/>
        </w:rPr>
        <w:t>P</w:t>
      </w:r>
      <w:r w:rsidRPr="00FD131A">
        <w:rPr>
          <w:rFonts w:ascii="Calibri" w:hAnsi="Calibri" w:cs="Calibri"/>
          <w:b/>
          <w:vertAlign w:val="subscript"/>
        </w:rPr>
        <w:t>KEE</w:t>
      </w:r>
      <w:r w:rsidRPr="00FD131A">
        <w:rPr>
          <w:rFonts w:ascii="Calibri" w:hAnsi="Calibri" w:cs="Calibri"/>
          <w:b/>
        </w:rPr>
        <w:t xml:space="preserve"> = P</w:t>
      </w:r>
      <w:r w:rsidRPr="00FD131A">
        <w:rPr>
          <w:rFonts w:ascii="Calibri" w:hAnsi="Calibri" w:cs="Calibri"/>
          <w:b/>
          <w:vertAlign w:val="subscript"/>
        </w:rPr>
        <w:t>RB</w:t>
      </w:r>
      <w:r w:rsidRPr="00FD131A">
        <w:rPr>
          <w:rFonts w:ascii="Calibri" w:hAnsi="Calibri" w:cs="Calibri"/>
          <w:b/>
        </w:rPr>
        <w:t xml:space="preserve"> x 0,2 x 800 + P</w:t>
      </w:r>
      <w:r w:rsidRPr="00FD131A">
        <w:rPr>
          <w:rFonts w:ascii="Calibri" w:hAnsi="Calibri" w:cs="Calibri"/>
          <w:b/>
          <w:vertAlign w:val="subscript"/>
        </w:rPr>
        <w:t>RDN</w:t>
      </w:r>
      <w:r w:rsidRPr="00FD131A">
        <w:rPr>
          <w:rFonts w:ascii="Calibri" w:hAnsi="Calibri" w:cs="Calibri"/>
          <w:b/>
        </w:rPr>
        <w:t xml:space="preserve"> x 0,8 x 800 </w:t>
      </w:r>
    </w:p>
    <w:p w14:paraId="315B0568" w14:textId="77777777" w:rsidR="00FD131A" w:rsidRPr="00FD131A" w:rsidRDefault="00FD131A" w:rsidP="00FD131A">
      <w:pPr>
        <w:spacing w:after="120"/>
        <w:rPr>
          <w:rFonts w:ascii="Calibri" w:hAnsi="Calibri" w:cs="Calibri"/>
        </w:rPr>
      </w:pPr>
      <w:r w:rsidRPr="00FD131A">
        <w:rPr>
          <w:rFonts w:ascii="Calibri" w:hAnsi="Calibri" w:cs="Calibri"/>
          <w:b/>
        </w:rPr>
        <w:t>P</w:t>
      </w:r>
      <w:r w:rsidRPr="00FD131A">
        <w:rPr>
          <w:rFonts w:ascii="Calibri" w:hAnsi="Calibri" w:cs="Calibri"/>
          <w:b/>
          <w:vertAlign w:val="subscript"/>
        </w:rPr>
        <w:t>SEE</w:t>
      </w:r>
      <w:r w:rsidRPr="00FD131A">
        <w:rPr>
          <w:rFonts w:ascii="Calibri" w:hAnsi="Calibri" w:cs="Calibri"/>
        </w:rPr>
        <w:t xml:space="preserve"> – Prowizja od energii elektrycznej sprzedanej przez MKUO wyznaczona jako:</w:t>
      </w:r>
    </w:p>
    <w:p w14:paraId="0BEB402D" w14:textId="77777777" w:rsidR="00FD131A" w:rsidRPr="00FD131A" w:rsidRDefault="00FD131A" w:rsidP="00FD131A">
      <w:pPr>
        <w:spacing w:after="120"/>
        <w:jc w:val="center"/>
        <w:rPr>
          <w:rFonts w:ascii="Calibri" w:hAnsi="Calibri" w:cs="Calibri"/>
          <w:b/>
        </w:rPr>
      </w:pPr>
      <w:r w:rsidRPr="00FD131A">
        <w:rPr>
          <w:rFonts w:ascii="Calibri" w:hAnsi="Calibri" w:cs="Calibri"/>
          <w:b/>
        </w:rPr>
        <w:t>P</w:t>
      </w:r>
      <w:r w:rsidRPr="00FD131A">
        <w:rPr>
          <w:rFonts w:ascii="Calibri" w:hAnsi="Calibri" w:cs="Calibri"/>
          <w:b/>
          <w:vertAlign w:val="subscript"/>
        </w:rPr>
        <w:t>SEE</w:t>
      </w:r>
      <w:r w:rsidRPr="00FD131A">
        <w:rPr>
          <w:rFonts w:ascii="Calibri" w:hAnsi="Calibri" w:cs="Calibri"/>
          <w:b/>
        </w:rPr>
        <w:t xml:space="preserve"> = P</w:t>
      </w:r>
      <w:r w:rsidRPr="00FD131A">
        <w:rPr>
          <w:rFonts w:ascii="Calibri" w:hAnsi="Calibri" w:cs="Calibri"/>
          <w:b/>
          <w:vertAlign w:val="subscript"/>
        </w:rPr>
        <w:t>RB</w:t>
      </w:r>
      <w:r w:rsidRPr="00FD131A">
        <w:rPr>
          <w:rFonts w:ascii="Calibri" w:hAnsi="Calibri" w:cs="Calibri"/>
          <w:b/>
        </w:rPr>
        <w:t xml:space="preserve"> x 0,2 x 23700 + P</w:t>
      </w:r>
      <w:r w:rsidRPr="00FD131A">
        <w:rPr>
          <w:rFonts w:ascii="Calibri" w:hAnsi="Calibri" w:cs="Calibri"/>
          <w:b/>
          <w:vertAlign w:val="subscript"/>
        </w:rPr>
        <w:t>RDN</w:t>
      </w:r>
      <w:r w:rsidRPr="00FD131A">
        <w:rPr>
          <w:rFonts w:ascii="Calibri" w:hAnsi="Calibri" w:cs="Calibri"/>
          <w:b/>
        </w:rPr>
        <w:t xml:space="preserve"> x 0,8 x 23700</w:t>
      </w:r>
    </w:p>
    <w:p w14:paraId="5B09A635" w14:textId="77777777" w:rsidR="00FD131A" w:rsidRPr="00FD131A" w:rsidRDefault="00FD131A" w:rsidP="00FD131A">
      <w:pPr>
        <w:spacing w:after="120"/>
        <w:rPr>
          <w:rFonts w:ascii="Calibri" w:hAnsi="Calibri" w:cs="Calibri"/>
        </w:rPr>
      </w:pPr>
      <w:r w:rsidRPr="00FD131A">
        <w:rPr>
          <w:rFonts w:ascii="Calibri" w:hAnsi="Calibri" w:cs="Calibri"/>
          <w:b/>
        </w:rPr>
        <w:t>K</w:t>
      </w:r>
      <w:r w:rsidRPr="00FD131A">
        <w:rPr>
          <w:rFonts w:ascii="Calibri" w:hAnsi="Calibri" w:cs="Calibri"/>
          <w:b/>
          <w:vertAlign w:val="subscript"/>
        </w:rPr>
        <w:t>ŚP</w:t>
      </w:r>
      <w:r w:rsidRPr="00FD131A">
        <w:rPr>
          <w:rFonts w:ascii="Calibri" w:hAnsi="Calibri" w:cs="Calibri"/>
          <w:b/>
        </w:rPr>
        <w:t xml:space="preserve"> – </w:t>
      </w:r>
      <w:r w:rsidRPr="00FD131A">
        <w:rPr>
          <w:rFonts w:ascii="Calibri" w:hAnsi="Calibri" w:cs="Calibri"/>
        </w:rPr>
        <w:t xml:space="preserve">Prowizja z tytułu realizacji obowiązku umorzenia świadectw pochodzenia energii dla energii zakupionej na potrzeby MKUO, wyznaczona jako: </w:t>
      </w:r>
    </w:p>
    <w:p w14:paraId="1C3A315F" w14:textId="77777777" w:rsidR="00FD131A" w:rsidRPr="00FD131A" w:rsidRDefault="00FD131A" w:rsidP="00FD131A">
      <w:pPr>
        <w:spacing w:after="120"/>
        <w:jc w:val="center"/>
        <w:rPr>
          <w:rFonts w:ascii="Calibri" w:hAnsi="Calibri" w:cs="Calibri"/>
          <w:b/>
        </w:rPr>
      </w:pPr>
      <w:r w:rsidRPr="00FD131A">
        <w:rPr>
          <w:rFonts w:ascii="Calibri" w:hAnsi="Calibri" w:cs="Calibri"/>
          <w:b/>
        </w:rPr>
        <w:t>K</w:t>
      </w:r>
      <w:r w:rsidRPr="00FD131A">
        <w:rPr>
          <w:rFonts w:ascii="Calibri" w:hAnsi="Calibri" w:cs="Calibri"/>
          <w:b/>
          <w:vertAlign w:val="subscript"/>
        </w:rPr>
        <w:t>ŚP</w:t>
      </w:r>
      <w:r w:rsidRPr="00FD131A">
        <w:rPr>
          <w:rFonts w:ascii="Calibri" w:hAnsi="Calibri" w:cs="Calibri"/>
          <w:b/>
        </w:rPr>
        <w:t xml:space="preserve"> = P</w:t>
      </w:r>
      <w:r w:rsidRPr="00FD131A">
        <w:rPr>
          <w:rFonts w:ascii="Calibri" w:hAnsi="Calibri" w:cs="Calibri"/>
          <w:b/>
          <w:vertAlign w:val="subscript"/>
        </w:rPr>
        <w:t>ŚP</w:t>
      </w:r>
      <w:r w:rsidRPr="00FD131A">
        <w:rPr>
          <w:rFonts w:ascii="Calibri" w:hAnsi="Calibri" w:cs="Calibri"/>
          <w:b/>
        </w:rPr>
        <w:t xml:space="preserve"> x 800</w:t>
      </w:r>
    </w:p>
    <w:p w14:paraId="7F84D57C" w14:textId="77777777" w:rsidR="00FD131A" w:rsidRPr="00FD131A" w:rsidRDefault="00FD131A" w:rsidP="00FD131A">
      <w:pPr>
        <w:jc w:val="both"/>
        <w:rPr>
          <w:rFonts w:ascii="Calibri" w:eastAsia="Calibri" w:hAnsi="Calibri" w:cs="Calibri"/>
        </w:rPr>
      </w:pPr>
      <w:r w:rsidRPr="00FD131A">
        <w:rPr>
          <w:rFonts w:ascii="Calibri" w:eastAsia="Calibri" w:hAnsi="Calibri" w:cs="Calibri"/>
        </w:rPr>
        <w:br w:type="page"/>
      </w:r>
    </w:p>
    <w:p w14:paraId="25FEFD4B" w14:textId="77777777" w:rsidR="00FD131A" w:rsidRPr="00FD131A" w:rsidRDefault="00FD131A" w:rsidP="00FD131A">
      <w:pPr>
        <w:numPr>
          <w:ilvl w:val="0"/>
          <w:numId w:val="22"/>
        </w:numPr>
        <w:spacing w:after="120"/>
        <w:ind w:left="284" w:hanging="284"/>
        <w:jc w:val="center"/>
        <w:rPr>
          <w:rFonts w:ascii="Calibri" w:hAnsi="Calibri" w:cs="Calibri"/>
          <w:b/>
          <w:bCs/>
          <w:lang w:eastAsia="ar-SA"/>
        </w:rPr>
      </w:pPr>
      <w:r w:rsidRPr="00FD131A">
        <w:rPr>
          <w:rFonts w:ascii="Calibri" w:hAnsi="Calibri" w:cs="Calibri"/>
          <w:b/>
          <w:bCs/>
          <w:lang w:eastAsia="ar-SA"/>
        </w:rPr>
        <w:lastRenderedPageBreak/>
        <w:t>SPOSÓB ROZLICZEŃ</w:t>
      </w:r>
    </w:p>
    <w:p w14:paraId="4247FAD7" w14:textId="77777777" w:rsidR="00FD131A" w:rsidRPr="00FD131A" w:rsidRDefault="00FD131A" w:rsidP="00FD131A">
      <w:pPr>
        <w:spacing w:after="120"/>
        <w:ind w:left="284"/>
        <w:rPr>
          <w:rFonts w:ascii="Calibri" w:hAnsi="Calibri" w:cs="Calibri"/>
          <w:b/>
          <w:bCs/>
          <w:lang w:eastAsia="ar-SA"/>
        </w:rPr>
      </w:pPr>
    </w:p>
    <w:p w14:paraId="5E6EE6B7" w14:textId="77777777" w:rsidR="00FD131A" w:rsidRPr="00FD131A" w:rsidRDefault="00FD131A" w:rsidP="00FD131A">
      <w:pPr>
        <w:spacing w:after="120"/>
        <w:rPr>
          <w:rFonts w:ascii="Calibri" w:hAnsi="Calibri" w:cs="Calibri"/>
          <w:lang w:eastAsia="ar-SA"/>
        </w:rPr>
      </w:pPr>
      <w:r w:rsidRPr="00FD131A">
        <w:rPr>
          <w:rFonts w:ascii="Calibri" w:hAnsi="Calibri" w:cs="Calibri"/>
          <w:lang w:eastAsia="ar-SA"/>
        </w:rPr>
        <w:t>Terminy płatności (dotyczące zarówno Wykonawcy jak i Zamawiającego) wynosić będą 30 dni od zakończenia okresu rozliczeniowego.</w:t>
      </w:r>
    </w:p>
    <w:p w14:paraId="5F95E7CD" w14:textId="77777777" w:rsidR="00FD131A" w:rsidRPr="00FD131A" w:rsidRDefault="00FD131A" w:rsidP="00FD131A">
      <w:pPr>
        <w:spacing w:after="120"/>
        <w:rPr>
          <w:rFonts w:ascii="Calibri" w:hAnsi="Calibri" w:cs="Calibri"/>
          <w:lang w:eastAsia="ar-SA"/>
        </w:rPr>
      </w:pPr>
      <w:r w:rsidRPr="00FD131A">
        <w:rPr>
          <w:rFonts w:ascii="Calibri" w:hAnsi="Calibri" w:cs="Calibri"/>
          <w:lang w:eastAsia="ar-SA"/>
        </w:rPr>
        <w:t>Podstawą do wystawienia faktur przez Zamawiającego oraz Wykonawcę będzie Raport Handlowy sporządzony przez Wykonawcę po zakończeniu okresu rozliczeniowego. Raport będzie zawierać dane dotyczące sposobu, wielkości oraz wartości sprzedaży, a także zakupu energii w każdej godzinie doby handlowej. Raport przedstawiany będzie Zamawiającemu najpóźniej do 14 dnia miesiąca pocztą elektroniczną. Faktury wystawiane będą po zatwierdzeniu Raportu przez Zamawiającego (po zweryfikowaniu z danymi udostępnionymi przez OSD)</w:t>
      </w:r>
    </w:p>
    <w:p w14:paraId="14EA7DD7" w14:textId="77777777" w:rsidR="00FD131A" w:rsidRPr="00FD131A" w:rsidRDefault="00FD131A" w:rsidP="00FD131A">
      <w:pPr>
        <w:numPr>
          <w:ilvl w:val="0"/>
          <w:numId w:val="23"/>
        </w:numPr>
        <w:spacing w:after="120"/>
        <w:jc w:val="both"/>
        <w:rPr>
          <w:rFonts w:ascii="Calibri" w:hAnsi="Calibri" w:cs="Calibri"/>
          <w:b/>
          <w:i/>
          <w:lang w:eastAsia="ar-SA"/>
        </w:rPr>
      </w:pPr>
      <w:r w:rsidRPr="00FD131A">
        <w:rPr>
          <w:rFonts w:ascii="Calibri" w:hAnsi="Calibri" w:cs="Calibri"/>
          <w:b/>
          <w:i/>
          <w:lang w:eastAsia="ar-SA"/>
        </w:rPr>
        <w:t>Rozliczenia energii elektrycznej wprowadzonej do sieci elektroenergetycznej</w:t>
      </w:r>
    </w:p>
    <w:p w14:paraId="02EA56D5" w14:textId="77777777" w:rsidR="00FD131A" w:rsidRPr="00FD131A" w:rsidRDefault="00FD131A" w:rsidP="00FD131A">
      <w:pPr>
        <w:jc w:val="both"/>
        <w:rPr>
          <w:rFonts w:ascii="Calibri" w:eastAsia="Calibri" w:hAnsi="Calibri" w:cs="Calibri"/>
        </w:rPr>
      </w:pPr>
      <w:r w:rsidRPr="00FD131A">
        <w:rPr>
          <w:rFonts w:ascii="Calibri" w:eastAsia="Calibri" w:hAnsi="Calibri" w:cs="Calibri"/>
        </w:rPr>
        <w:t>W rozliczeniach za energię elektryczną wprowadzoną do sieci OSD i zgłoszoną, WYKONAWCA zapłaci WYTWÓRCY kwotę uzgodnioną na podstawie PKD lub PKT, do której zostanie naliczony podatek VAT zgodnie z obowiązującymi przepisami, z zastrzeżeniem poniższych przypadków:</w:t>
      </w:r>
    </w:p>
    <w:p w14:paraId="7311E5EB" w14:textId="77777777" w:rsidR="00FD131A" w:rsidRPr="00FD131A" w:rsidRDefault="00FD131A" w:rsidP="00FD131A">
      <w:pPr>
        <w:jc w:val="both"/>
        <w:rPr>
          <w:rFonts w:ascii="Calibri" w:eastAsia="Calibri" w:hAnsi="Calibri" w:cs="Calibri"/>
        </w:rPr>
      </w:pPr>
      <w:proofErr w:type="spellStart"/>
      <w:r w:rsidRPr="00FD131A">
        <w:rPr>
          <w:rFonts w:ascii="Calibri" w:eastAsia="Calibri" w:hAnsi="Calibri" w:cs="Calibri"/>
          <w:b/>
        </w:rPr>
        <w:t>EPk</w:t>
      </w:r>
      <w:r w:rsidRPr="00FD131A">
        <w:rPr>
          <w:rFonts w:ascii="Calibri" w:eastAsia="Calibri" w:hAnsi="Calibri" w:cs="Calibri"/>
          <w:b/>
          <w:vertAlign w:val="subscript"/>
        </w:rPr>
        <w:t>PKD</w:t>
      </w:r>
      <w:proofErr w:type="spellEnd"/>
      <w:r w:rsidRPr="00FD131A">
        <w:rPr>
          <w:rFonts w:ascii="Calibri" w:eastAsia="Calibri" w:hAnsi="Calibri" w:cs="Calibri"/>
          <w:b/>
        </w:rPr>
        <w:t xml:space="preserve"> &lt; EW</w:t>
      </w:r>
      <w:r w:rsidRPr="00FD131A">
        <w:rPr>
          <w:rFonts w:ascii="Calibri" w:eastAsia="Calibri" w:hAnsi="Calibri" w:cs="Calibri"/>
          <w:b/>
          <w:vertAlign w:val="subscript"/>
        </w:rPr>
        <w:t>PKD</w:t>
      </w:r>
      <w:r w:rsidRPr="00FD131A">
        <w:rPr>
          <w:rFonts w:ascii="Calibri" w:eastAsia="Calibri" w:hAnsi="Calibri" w:cs="Calibri"/>
        </w:rPr>
        <w:t xml:space="preserve"> tj. nadwyżki wyprodukowanej energii elektrycznej (wprowadzonej do sieci OSD) w stosunku do przesłanego planu PKD lub PKT. Sprzedaż wolumenu wielkości planowanej (</w:t>
      </w:r>
      <w:proofErr w:type="spellStart"/>
      <w:r w:rsidRPr="00FD131A">
        <w:rPr>
          <w:rFonts w:ascii="Calibri" w:eastAsia="Calibri" w:hAnsi="Calibri" w:cs="Calibri"/>
        </w:rPr>
        <w:t>EPKMk</w:t>
      </w:r>
      <w:proofErr w:type="spellEnd"/>
      <w:r w:rsidRPr="00FD131A">
        <w:rPr>
          <w:rFonts w:ascii="Calibri" w:eastAsia="Calibri" w:hAnsi="Calibri" w:cs="Calibri"/>
        </w:rPr>
        <w:t xml:space="preserve">) następuje w cenie </w:t>
      </w:r>
      <w:proofErr w:type="spellStart"/>
      <w:r w:rsidRPr="00FD131A">
        <w:rPr>
          <w:rFonts w:ascii="Calibri" w:eastAsia="Calibri" w:hAnsi="Calibri" w:cs="Calibri"/>
        </w:rPr>
        <w:t>Cee</w:t>
      </w:r>
      <w:proofErr w:type="spellEnd"/>
      <w:r w:rsidRPr="00FD131A">
        <w:rPr>
          <w:rFonts w:ascii="Calibri" w:eastAsia="Calibri" w:hAnsi="Calibri" w:cs="Calibri"/>
        </w:rPr>
        <w:t xml:space="preserve">, natomiast nadwyżka powyżej PKD w cenie rynku bilansującego </w:t>
      </w:r>
      <w:proofErr w:type="spellStart"/>
      <w:r w:rsidRPr="00FD131A">
        <w:rPr>
          <w:rFonts w:ascii="Calibri" w:eastAsia="Calibri" w:hAnsi="Calibri" w:cs="Calibri"/>
        </w:rPr>
        <w:t>CROz</w:t>
      </w:r>
      <w:proofErr w:type="spellEnd"/>
      <w:r w:rsidRPr="00FD131A">
        <w:rPr>
          <w:rFonts w:ascii="Calibri" w:eastAsia="Calibri" w:hAnsi="Calibri" w:cs="Calibri"/>
        </w:rPr>
        <w:t>.</w:t>
      </w:r>
    </w:p>
    <w:p w14:paraId="10AE5F96" w14:textId="77777777" w:rsidR="00FD131A" w:rsidRPr="00FD131A" w:rsidRDefault="00FD131A" w:rsidP="00FD131A">
      <w:pPr>
        <w:jc w:val="both"/>
        <w:rPr>
          <w:rFonts w:ascii="Calibri" w:eastAsiaTheme="minorEastAsia" w:hAnsi="Calibri" w:cs="Calibri"/>
          <w:b/>
        </w:rPr>
      </w:pPr>
      <m:oMathPara>
        <m:oMath>
          <m:r>
            <m:rPr>
              <m:sty m:val="bi"/>
            </m:rPr>
            <w:rPr>
              <w:rFonts w:ascii="Cambria Math" w:eastAsia="Calibri" w:hAnsi="Cambria Math" w:cs="Calibri"/>
            </w:rPr>
            <m:t>N=</m:t>
          </m:r>
          <m:nary>
            <m:naryPr>
              <m:chr m:val="∑"/>
              <m:limLoc m:val="undOvr"/>
              <m:ctrlPr>
                <w:rPr>
                  <w:rFonts w:ascii="Cambria Math" w:eastAsia="Calibri" w:hAnsi="Cambria Math" w:cs="Calibri"/>
                  <w:b/>
                  <w:i/>
                </w:rPr>
              </m:ctrlPr>
            </m:naryPr>
            <m:sub>
              <m:r>
                <m:rPr>
                  <m:sty m:val="bi"/>
                </m:rPr>
                <w:rPr>
                  <w:rFonts w:ascii="Cambria Math" w:eastAsia="Calibri" w:hAnsi="Cambria Math" w:cs="Calibri"/>
                </w:rPr>
                <m:t>k=1</m:t>
              </m:r>
            </m:sub>
            <m:sup>
              <m:r>
                <m:rPr>
                  <m:sty m:val="bi"/>
                </m:rPr>
                <w:rPr>
                  <w:rFonts w:ascii="Cambria Math" w:eastAsia="Calibri" w:hAnsi="Cambria Math" w:cs="Calibri"/>
                </w:rPr>
                <m:t>m</m:t>
              </m:r>
            </m:sup>
            <m:e>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r>
                    <m:rPr>
                      <m:sty m:val="bi"/>
                    </m:rPr>
                    <w:rPr>
                      <w:rFonts w:ascii="Cambria Math" w:eastAsia="Calibri" w:hAnsi="Cambria Math" w:cs="Calibri"/>
                    </w:rPr>
                    <m:t>*</m:t>
                  </m:r>
                  <m:sSub>
                    <m:sSubPr>
                      <m:ctrlPr>
                        <w:rPr>
                          <w:rFonts w:ascii="Cambria Math" w:eastAsia="Calibri" w:hAnsi="Cambria Math" w:cs="Calibri"/>
                          <w:b/>
                          <w:i/>
                        </w:rPr>
                      </m:ctrlPr>
                    </m:sSubPr>
                    <m:e>
                      <m:r>
                        <m:rPr>
                          <m:sty m:val="bi"/>
                        </m:rPr>
                        <w:rPr>
                          <w:rFonts w:ascii="Cambria Math" w:eastAsia="Calibri" w:hAnsi="Cambria Math" w:cs="Calibri"/>
                        </w:rPr>
                        <m:t>C</m:t>
                      </m:r>
                    </m:e>
                    <m:sub>
                      <m:r>
                        <m:rPr>
                          <m:sty m:val="bi"/>
                        </m:rPr>
                        <w:rPr>
                          <w:rFonts w:ascii="Cambria Math" w:eastAsia="Calibri" w:hAnsi="Cambria Math" w:cs="Calibri"/>
                        </w:rPr>
                        <m:t>EE</m:t>
                      </m:r>
                    </m:sub>
                  </m:sSub>
                </m:e>
              </m:d>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EWk-E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e>
              </m:d>
              <m:r>
                <m:rPr>
                  <m:sty m:val="bi"/>
                </m:rPr>
                <w:rPr>
                  <w:rFonts w:ascii="Cambria Math" w:eastAsia="Calibri" w:hAnsi="Cambria Math" w:cs="Calibri"/>
                </w:rPr>
                <m:t>*CR</m:t>
              </m:r>
              <m:sSub>
                <m:sSubPr>
                  <m:ctrlPr>
                    <w:rPr>
                      <w:rFonts w:ascii="Cambria Math" w:eastAsia="Calibri" w:hAnsi="Cambria Math" w:cs="Calibri"/>
                      <w:b/>
                      <w:i/>
                    </w:rPr>
                  </m:ctrlPr>
                </m:sSubPr>
                <m:e>
                  <m:r>
                    <m:rPr>
                      <m:sty m:val="bi"/>
                    </m:rPr>
                    <w:rPr>
                      <w:rFonts w:ascii="Cambria Math" w:eastAsia="Calibri" w:hAnsi="Cambria Math" w:cs="Calibri"/>
                    </w:rPr>
                    <m:t>O</m:t>
                  </m:r>
                </m:e>
                <m:sub>
                  <m:r>
                    <m:rPr>
                      <m:sty m:val="bi"/>
                    </m:rPr>
                    <w:rPr>
                      <w:rFonts w:ascii="Cambria Math" w:eastAsia="Calibri" w:hAnsi="Cambria Math" w:cs="Calibri"/>
                    </w:rPr>
                    <m:t>z</m:t>
                  </m:r>
                </m:sub>
              </m:sSub>
              <m:r>
                <m:rPr>
                  <m:sty m:val="bi"/>
                </m:rPr>
                <w:rPr>
                  <w:rFonts w:ascii="Cambria Math" w:eastAsia="Calibri" w:hAnsi="Cambria Math" w:cs="Calibri"/>
                </w:rPr>
                <m:t>]</m:t>
              </m:r>
            </m:e>
          </m:nary>
        </m:oMath>
      </m:oMathPara>
    </w:p>
    <w:p w14:paraId="0C95C79A"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PKD</w:t>
      </w:r>
      <w:proofErr w:type="spellEnd"/>
      <w:r w:rsidRPr="00FD131A">
        <w:rPr>
          <w:rFonts w:ascii="Calibri" w:eastAsiaTheme="minorEastAsia" w:hAnsi="Calibri" w:cs="Calibri"/>
          <w:b/>
        </w:rPr>
        <w:t xml:space="preserve"> &gt; EW</w:t>
      </w:r>
      <w:r w:rsidRPr="00FD131A">
        <w:rPr>
          <w:rFonts w:ascii="Calibri" w:eastAsiaTheme="minorEastAsia" w:hAnsi="Calibri" w:cs="Calibri"/>
          <w:b/>
          <w:vertAlign w:val="subscript"/>
        </w:rPr>
        <w:t>PKD</w:t>
      </w:r>
      <w:r w:rsidRPr="00FD131A">
        <w:rPr>
          <w:rFonts w:ascii="Calibri" w:eastAsiaTheme="minorEastAsia" w:hAnsi="Calibri" w:cs="Calibri"/>
          <w:b/>
        </w:rPr>
        <w:t xml:space="preserve"> </w:t>
      </w:r>
      <w:r w:rsidRPr="00FD131A">
        <w:rPr>
          <w:rFonts w:ascii="Calibri" w:eastAsiaTheme="minorEastAsia" w:hAnsi="Calibri" w:cs="Calibri"/>
        </w:rPr>
        <w:t xml:space="preserve">tj. niedoboru wyprodukowanej energii elektrycznej (wprowadzonej do sieci OSD) w </w:t>
      </w:r>
      <w:proofErr w:type="spellStart"/>
      <w:r w:rsidRPr="00FD131A">
        <w:rPr>
          <w:rFonts w:ascii="Calibri" w:eastAsiaTheme="minorEastAsia" w:hAnsi="Calibri" w:cs="Calibri"/>
        </w:rPr>
        <w:t>stosnku</w:t>
      </w:r>
      <w:proofErr w:type="spellEnd"/>
      <w:r w:rsidRPr="00FD131A">
        <w:rPr>
          <w:rFonts w:ascii="Calibri" w:eastAsiaTheme="minorEastAsia" w:hAnsi="Calibri" w:cs="Calibri"/>
        </w:rPr>
        <w:t xml:space="preserve"> do przesłanego planu PKD lub PKT. Sprzedaż wolumenu wielkości planowanej (</w:t>
      </w:r>
      <w:proofErr w:type="spellStart"/>
      <w:r w:rsidRPr="00FD131A">
        <w:rPr>
          <w:rFonts w:ascii="Calibri" w:eastAsiaTheme="minorEastAsia" w:hAnsi="Calibri" w:cs="Calibri"/>
        </w:rPr>
        <w:t>EPKMk</w:t>
      </w:r>
      <w:proofErr w:type="spellEnd"/>
      <w:r w:rsidRPr="00FD131A">
        <w:rPr>
          <w:rFonts w:ascii="Calibri" w:eastAsiaTheme="minorEastAsia" w:hAnsi="Calibri" w:cs="Calibri"/>
        </w:rPr>
        <w:t xml:space="preserve">) następuje w cenie </w:t>
      </w:r>
      <w:proofErr w:type="spellStart"/>
      <w:r w:rsidRPr="00FD131A">
        <w:rPr>
          <w:rFonts w:ascii="Calibri" w:eastAsiaTheme="minorEastAsia" w:hAnsi="Calibri" w:cs="Calibri"/>
        </w:rPr>
        <w:t>Cee</w:t>
      </w:r>
      <w:proofErr w:type="spellEnd"/>
      <w:r w:rsidRPr="00FD131A">
        <w:rPr>
          <w:rFonts w:ascii="Calibri" w:eastAsiaTheme="minorEastAsia" w:hAnsi="Calibri" w:cs="Calibri"/>
        </w:rPr>
        <w:t xml:space="preserve">, natomiast niedobór w stosunku do PKD lub PKT zostanie rozliczony w cenie rynku bilansującego </w:t>
      </w:r>
      <w:proofErr w:type="spellStart"/>
      <w:r w:rsidRPr="00FD131A">
        <w:rPr>
          <w:rFonts w:ascii="Calibri" w:eastAsiaTheme="minorEastAsia" w:hAnsi="Calibri" w:cs="Calibri"/>
        </w:rPr>
        <w:t>CROs</w:t>
      </w:r>
      <w:proofErr w:type="spellEnd"/>
    </w:p>
    <w:p w14:paraId="691704B5" w14:textId="77777777" w:rsidR="00FD131A" w:rsidRPr="00FD131A" w:rsidRDefault="00FD131A" w:rsidP="00FD131A">
      <w:pPr>
        <w:jc w:val="both"/>
        <w:rPr>
          <w:rFonts w:ascii="Calibri" w:eastAsiaTheme="minorEastAsia" w:hAnsi="Calibri" w:cs="Calibri"/>
          <w:b/>
        </w:rPr>
      </w:pPr>
      <m:oMathPara>
        <m:oMath>
          <m:r>
            <m:rPr>
              <m:sty m:val="bi"/>
            </m:rPr>
            <w:rPr>
              <w:rFonts w:ascii="Cambria Math" w:eastAsia="Calibri" w:hAnsi="Cambria Math" w:cs="Calibri"/>
            </w:rPr>
            <m:t>N=</m:t>
          </m:r>
          <m:nary>
            <m:naryPr>
              <m:chr m:val="∑"/>
              <m:limLoc m:val="undOvr"/>
              <m:ctrlPr>
                <w:rPr>
                  <w:rFonts w:ascii="Cambria Math" w:eastAsia="Calibri" w:hAnsi="Cambria Math" w:cs="Calibri"/>
                  <w:b/>
                  <w:i/>
                </w:rPr>
              </m:ctrlPr>
            </m:naryPr>
            <m:sub>
              <m:r>
                <m:rPr>
                  <m:sty m:val="bi"/>
                </m:rPr>
                <w:rPr>
                  <w:rFonts w:ascii="Cambria Math" w:eastAsia="Calibri" w:hAnsi="Cambria Math" w:cs="Calibri"/>
                </w:rPr>
                <m:t>k=1</m:t>
              </m:r>
            </m:sub>
            <m:sup>
              <m:r>
                <m:rPr>
                  <m:sty m:val="bi"/>
                </m:rPr>
                <w:rPr>
                  <w:rFonts w:ascii="Cambria Math" w:eastAsia="Calibri" w:hAnsi="Cambria Math" w:cs="Calibri"/>
                </w:rPr>
                <m:t>m</m:t>
              </m:r>
            </m:sup>
            <m:e>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r>
                    <m:rPr>
                      <m:sty m:val="bi"/>
                    </m:rPr>
                    <w:rPr>
                      <w:rFonts w:ascii="Cambria Math" w:eastAsia="Calibri" w:hAnsi="Cambria Math" w:cs="Calibri"/>
                    </w:rPr>
                    <m:t>*</m:t>
                  </m:r>
                  <m:sSub>
                    <m:sSubPr>
                      <m:ctrlPr>
                        <w:rPr>
                          <w:rFonts w:ascii="Cambria Math" w:eastAsia="Calibri" w:hAnsi="Cambria Math" w:cs="Calibri"/>
                          <w:b/>
                          <w:i/>
                        </w:rPr>
                      </m:ctrlPr>
                    </m:sSubPr>
                    <m:e>
                      <m:r>
                        <m:rPr>
                          <m:sty m:val="bi"/>
                        </m:rPr>
                        <w:rPr>
                          <w:rFonts w:ascii="Cambria Math" w:eastAsia="Calibri" w:hAnsi="Cambria Math" w:cs="Calibri"/>
                        </w:rPr>
                        <m:t>C</m:t>
                      </m:r>
                    </m:e>
                    <m:sub>
                      <m:r>
                        <m:rPr>
                          <m:sty m:val="bi"/>
                        </m:rPr>
                        <w:rPr>
                          <w:rFonts w:ascii="Cambria Math" w:eastAsia="Calibri" w:hAnsi="Cambria Math" w:cs="Calibri"/>
                        </w:rPr>
                        <m:t>EE</m:t>
                      </m:r>
                    </m:sub>
                  </m:sSub>
                </m:e>
              </m:d>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Wk</m:t>
                      </m:r>
                    </m:e>
                    <m:sub>
                      <m:r>
                        <m:rPr>
                          <m:sty m:val="bi"/>
                        </m:rPr>
                        <w:rPr>
                          <w:rFonts w:ascii="Cambria Math" w:eastAsia="Calibri" w:hAnsi="Cambria Math" w:cs="Calibri"/>
                        </w:rPr>
                        <m:t>PKD</m:t>
                      </m:r>
                    </m:sub>
                  </m:sSub>
                </m:e>
              </m:d>
              <m:r>
                <m:rPr>
                  <m:sty m:val="bi"/>
                </m:rPr>
                <w:rPr>
                  <w:rFonts w:ascii="Cambria Math" w:eastAsia="Calibri" w:hAnsi="Cambria Math" w:cs="Calibri"/>
                </w:rPr>
                <m:t>*CR</m:t>
              </m:r>
              <m:sSub>
                <m:sSubPr>
                  <m:ctrlPr>
                    <w:rPr>
                      <w:rFonts w:ascii="Cambria Math" w:eastAsia="Calibri" w:hAnsi="Cambria Math" w:cs="Calibri"/>
                      <w:b/>
                      <w:i/>
                    </w:rPr>
                  </m:ctrlPr>
                </m:sSubPr>
                <m:e>
                  <m:r>
                    <m:rPr>
                      <m:sty m:val="bi"/>
                    </m:rPr>
                    <w:rPr>
                      <w:rFonts w:ascii="Cambria Math" w:eastAsia="Calibri" w:hAnsi="Cambria Math" w:cs="Calibri"/>
                    </w:rPr>
                    <m:t>O</m:t>
                  </m:r>
                </m:e>
                <m:sub>
                  <m:r>
                    <m:rPr>
                      <m:sty m:val="bi"/>
                    </m:rPr>
                    <w:rPr>
                      <w:rFonts w:ascii="Cambria Math" w:eastAsia="Calibri" w:hAnsi="Cambria Math" w:cs="Calibri"/>
                    </w:rPr>
                    <m:t>s</m:t>
                  </m:r>
                </m:sub>
              </m:sSub>
              <m:r>
                <m:rPr>
                  <m:sty m:val="bi"/>
                </m:rPr>
                <w:rPr>
                  <w:rFonts w:ascii="Cambria Math" w:eastAsia="Calibri" w:hAnsi="Cambria Math" w:cs="Calibri"/>
                </w:rPr>
                <m:t>]</m:t>
              </m:r>
            </m:e>
          </m:nary>
        </m:oMath>
      </m:oMathPara>
    </w:p>
    <w:p w14:paraId="331C8293"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Przy czym:</w:t>
      </w:r>
    </w:p>
    <w:p w14:paraId="67CA0DAD"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 xml:space="preserve">N – </w:t>
      </w:r>
      <w:r w:rsidRPr="00FD131A">
        <w:rPr>
          <w:rFonts w:ascii="Calibri" w:eastAsiaTheme="minorEastAsia" w:hAnsi="Calibri" w:cs="Calibri"/>
        </w:rPr>
        <w:t>Należność za energię elektryczną w danym okresie rozliczeniowym [zł]</w:t>
      </w:r>
    </w:p>
    <w:p w14:paraId="4D7BA29A"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PKD</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Grafikowana</w:t>
      </w:r>
      <w:proofErr w:type="spellEnd"/>
      <w:r w:rsidRPr="00FD131A">
        <w:rPr>
          <w:rFonts w:ascii="Calibri" w:eastAsiaTheme="minorEastAsia" w:hAnsi="Calibri" w:cs="Calibri"/>
        </w:rPr>
        <w:t xml:space="preserve"> dostawa energii elektrycznej w danej godzinie k, na podstawie PKD i/lub PKT [MWh]</w:t>
      </w:r>
    </w:p>
    <w:p w14:paraId="1B19D859"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EWk</w:t>
      </w:r>
      <w:r w:rsidRPr="00FD131A">
        <w:rPr>
          <w:rFonts w:ascii="Calibri" w:eastAsiaTheme="minorEastAsia" w:hAnsi="Calibri" w:cs="Calibri"/>
          <w:b/>
          <w:vertAlign w:val="subscript"/>
        </w:rPr>
        <w:t>PKD</w:t>
      </w:r>
      <w:proofErr w:type="spellEnd"/>
      <w:r w:rsidRPr="00FD131A">
        <w:rPr>
          <w:rFonts w:ascii="Calibri" w:eastAsiaTheme="minorEastAsia" w:hAnsi="Calibri" w:cs="Calibri"/>
        </w:rPr>
        <w:t xml:space="preserve"> – Rzeczywista ilość energii elektrycznej wprowadzona do sieci OSD w danej godzinie k, wynikająca z pomiarów otrzymanych od OSD, zatwierdzonych przez OSP [MWh]</w:t>
      </w:r>
    </w:p>
    <w:p w14:paraId="498D7F1C"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C</w:t>
      </w:r>
      <w:r w:rsidRPr="00FD131A">
        <w:rPr>
          <w:rFonts w:ascii="Calibri" w:eastAsiaTheme="minorEastAsia" w:hAnsi="Calibri" w:cs="Calibri"/>
          <w:b/>
          <w:vertAlign w:val="subscript"/>
        </w:rPr>
        <w:t>EE</w:t>
      </w:r>
      <w:r w:rsidRPr="00FD131A">
        <w:rPr>
          <w:rFonts w:ascii="Calibri" w:eastAsiaTheme="minorEastAsia" w:hAnsi="Calibri" w:cs="Calibri"/>
        </w:rPr>
        <w:t xml:space="preserve"> – Cena kontraktowa ustalona w oparciu o ceny na I </w:t>
      </w:r>
      <w:proofErr w:type="spellStart"/>
      <w:r w:rsidRPr="00FD131A">
        <w:rPr>
          <w:rFonts w:ascii="Calibri" w:eastAsiaTheme="minorEastAsia" w:hAnsi="Calibri" w:cs="Calibri"/>
        </w:rPr>
        <w:t>fixingu</w:t>
      </w:r>
      <w:proofErr w:type="spellEnd"/>
      <w:r w:rsidRPr="00FD131A">
        <w:rPr>
          <w:rFonts w:ascii="Calibri" w:eastAsiaTheme="minorEastAsia" w:hAnsi="Calibri" w:cs="Calibri"/>
        </w:rPr>
        <w:t xml:space="preserve"> RDN dla danej godziny doby</w:t>
      </w:r>
    </w:p>
    <w:p w14:paraId="54523887"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CROs</w:t>
      </w:r>
      <w:proofErr w:type="spellEnd"/>
      <w:r w:rsidRPr="00FD131A">
        <w:rPr>
          <w:rFonts w:ascii="Calibri" w:eastAsiaTheme="minorEastAsia" w:hAnsi="Calibri" w:cs="Calibri"/>
          <w:b/>
        </w:rPr>
        <w:t xml:space="preserve"> </w:t>
      </w:r>
      <w:r w:rsidRPr="00FD131A">
        <w:rPr>
          <w:rFonts w:ascii="Calibri" w:eastAsiaTheme="minorEastAsia" w:hAnsi="Calibri" w:cs="Calibri"/>
        </w:rPr>
        <w:t>– Cena rozliczeniowa sprzedaży energii z rynku bilansującego dla danej godziny k [zł/</w:t>
      </w:r>
      <w:proofErr w:type="spellStart"/>
      <w:r w:rsidRPr="00FD131A">
        <w:rPr>
          <w:rFonts w:ascii="Calibri" w:eastAsiaTheme="minorEastAsia" w:hAnsi="Calibri" w:cs="Calibri"/>
        </w:rPr>
        <w:t>WMh</w:t>
      </w:r>
      <w:proofErr w:type="spellEnd"/>
      <w:r w:rsidRPr="00FD131A">
        <w:rPr>
          <w:rFonts w:ascii="Calibri" w:eastAsiaTheme="minorEastAsia" w:hAnsi="Calibri" w:cs="Calibri"/>
        </w:rPr>
        <w:t>]</w:t>
      </w:r>
    </w:p>
    <w:p w14:paraId="714F6756"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CROz</w:t>
      </w:r>
      <w:proofErr w:type="spellEnd"/>
      <w:r w:rsidRPr="00FD131A">
        <w:rPr>
          <w:rFonts w:ascii="Calibri" w:eastAsiaTheme="minorEastAsia" w:hAnsi="Calibri" w:cs="Calibri"/>
          <w:b/>
        </w:rPr>
        <w:t xml:space="preserve"> </w:t>
      </w:r>
      <w:r w:rsidRPr="00FD131A">
        <w:rPr>
          <w:rFonts w:ascii="Calibri" w:eastAsiaTheme="minorEastAsia" w:hAnsi="Calibri" w:cs="Calibri"/>
        </w:rPr>
        <w:t>– Cena rozliczeniowa zakupu energii na rynek bilansujący dla danej godziny k [zł/MWh]</w:t>
      </w:r>
    </w:p>
    <w:p w14:paraId="0E3C3559"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 xml:space="preserve">k </w:t>
      </w:r>
      <w:r w:rsidRPr="00FD131A">
        <w:rPr>
          <w:rFonts w:ascii="Calibri" w:eastAsiaTheme="minorEastAsia" w:hAnsi="Calibri" w:cs="Calibri"/>
        </w:rPr>
        <w:t>– Dana godzina doby w okresie rozliczeniowym</w:t>
      </w:r>
    </w:p>
    <w:p w14:paraId="36D74869"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 xml:space="preserve">m </w:t>
      </w:r>
      <w:r w:rsidRPr="00FD131A">
        <w:rPr>
          <w:rFonts w:ascii="Calibri" w:eastAsiaTheme="minorEastAsia" w:hAnsi="Calibri" w:cs="Calibri"/>
        </w:rPr>
        <w:t>– Ilość godzin dostawy energii elektrycznej w okresie rozliczeniowym</w:t>
      </w:r>
    </w:p>
    <w:p w14:paraId="7C01BD02" w14:textId="77777777" w:rsidR="00FD131A" w:rsidRPr="00FD131A" w:rsidRDefault="00FD131A" w:rsidP="00FD131A">
      <w:pPr>
        <w:jc w:val="both"/>
        <w:rPr>
          <w:rFonts w:ascii="Calibri" w:eastAsiaTheme="minorEastAsia" w:hAnsi="Calibri" w:cs="Calibri"/>
        </w:rPr>
      </w:pPr>
    </w:p>
    <w:p w14:paraId="69BCDFE6"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lastRenderedPageBreak/>
        <w:t>W przypadku braku zgłoszenia grafiku PKD lub PKT, obowiązującym dla danej doby handlowej, z wyłączeniem zgłoszonych uprzednio produktów terminowych, zostaje przyjęty grafik zerowy tj. zawierający ilość energii wynoszące 0 MWh dla każdej godziny doby handlowej, a następnie energia elektryczna wprowadzona do sieci przez wytwórcę w tej dobie handlowej rozliczona zostanie po cenach Rynku Bilansującego.</w:t>
      </w:r>
    </w:p>
    <w:p w14:paraId="0DE6633C"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WYTWÓRCA z tytułu wykonywania ww. usługi zapłaci WYKONAWCY prowizję obliczoną wg wzoru:</w:t>
      </w:r>
    </w:p>
    <w:p w14:paraId="5A799EC1" w14:textId="77777777" w:rsidR="00FD131A" w:rsidRPr="00FD131A" w:rsidRDefault="00FD131A" w:rsidP="00FD131A">
      <w:pPr>
        <w:jc w:val="both"/>
        <w:rPr>
          <w:rFonts w:ascii="Calibri" w:eastAsiaTheme="minorEastAsia" w:hAnsi="Calibri" w:cs="Calibri"/>
        </w:rPr>
      </w:pPr>
      <m:oMathPara>
        <m:oMath>
          <m:r>
            <m:rPr>
              <m:sty m:val="bi"/>
            </m:rPr>
            <w:rPr>
              <w:rFonts w:ascii="Cambria Math" w:eastAsiaTheme="minorEastAsia" w:hAnsi="Cambria Math" w:cs="Calibri"/>
              <w:vertAlign w:val="subscript"/>
            </w:rPr>
            <m:t>P=</m:t>
          </m:r>
          <m:nary>
            <m:naryPr>
              <m:chr m:val="∑"/>
              <m:limLoc m:val="undOvr"/>
              <m:ctrlPr>
                <w:rPr>
                  <w:rFonts w:ascii="Cambria Math" w:eastAsiaTheme="minorEastAsia" w:hAnsi="Cambria Math" w:cs="Calibri"/>
                  <w:b/>
                  <w:i/>
                  <w:vertAlign w:val="subscript"/>
                </w:rPr>
              </m:ctrlPr>
            </m:naryPr>
            <m:sub>
              <m:r>
                <m:rPr>
                  <m:sty m:val="bi"/>
                </m:rPr>
                <w:rPr>
                  <w:rFonts w:ascii="Cambria Math" w:eastAsiaTheme="minorEastAsia" w:hAnsi="Cambria Math" w:cs="Calibri"/>
                  <w:vertAlign w:val="subscript"/>
                </w:rPr>
                <m:t>k=1</m:t>
              </m:r>
            </m:sub>
            <m:sup>
              <m:r>
                <m:rPr>
                  <m:sty m:val="bi"/>
                </m:rPr>
                <w:rPr>
                  <w:rFonts w:ascii="Cambria Math" w:eastAsiaTheme="minorEastAsia" w:hAnsi="Cambria Math" w:cs="Calibri"/>
                  <w:vertAlign w:val="subscript"/>
                </w:rPr>
                <m:t>m</m:t>
              </m:r>
            </m:sup>
            <m:e>
              <m:r>
                <m:rPr>
                  <m:sty m:val="bi"/>
                </m:rPr>
                <w:rPr>
                  <w:rFonts w:ascii="Cambria Math" w:eastAsiaTheme="minorEastAsia" w:hAnsi="Cambria Math" w:cs="Calibri"/>
                  <w:vertAlign w:val="subscript"/>
                </w:rPr>
                <m:t>[</m:t>
              </m:r>
              <m:d>
                <m:dPr>
                  <m:ctrlPr>
                    <w:rPr>
                      <w:rFonts w:ascii="Cambria Math" w:eastAsiaTheme="minorEastAsia" w:hAnsi="Cambria Math" w:cs="Calibri"/>
                      <w:b/>
                      <w:i/>
                      <w:vertAlign w:val="subscript"/>
                    </w:rPr>
                  </m:ctrlPr>
                </m:dPr>
                <m:e>
                  <m:r>
                    <m:rPr>
                      <m:sty m:val="bi"/>
                    </m:rPr>
                    <w:rPr>
                      <w:rFonts w:ascii="Cambria Math" w:eastAsiaTheme="minorEastAsia" w:hAnsi="Cambria Math" w:cs="Calibri"/>
                      <w:vertAlign w:val="subscript"/>
                    </w:rPr>
                    <m:t>E</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Pk</m:t>
                      </m:r>
                    </m:e>
                    <m:sub>
                      <m:r>
                        <m:rPr>
                          <m:sty m:val="bi"/>
                        </m:rPr>
                        <w:rPr>
                          <w:rFonts w:ascii="Cambria Math" w:eastAsiaTheme="minorEastAsia" w:hAnsi="Cambria Math" w:cs="Calibri"/>
                          <w:vertAlign w:val="subscript"/>
                        </w:rPr>
                        <m:t>RDN</m:t>
                      </m:r>
                    </m:sub>
                  </m:sSub>
                  <m:r>
                    <m:rPr>
                      <m:sty m:val="bi"/>
                    </m:rPr>
                    <w:rPr>
                      <w:rFonts w:ascii="Cambria Math" w:eastAsiaTheme="minorEastAsia" w:hAnsi="Cambria Math" w:cs="Calibri"/>
                      <w:vertAlign w:val="subscript"/>
                    </w:rPr>
                    <m:t>*</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P</m:t>
                      </m:r>
                    </m:e>
                    <m:sub>
                      <m:r>
                        <m:rPr>
                          <m:sty m:val="bi"/>
                        </m:rPr>
                        <w:rPr>
                          <w:rFonts w:ascii="Cambria Math" w:eastAsiaTheme="minorEastAsia" w:hAnsi="Cambria Math" w:cs="Calibri"/>
                          <w:vertAlign w:val="subscript"/>
                        </w:rPr>
                        <m:t>RDN</m:t>
                      </m:r>
                    </m:sub>
                  </m:sSub>
                </m:e>
              </m:d>
              <m:r>
                <m:rPr>
                  <m:sty m:val="bi"/>
                </m:rPr>
                <w:rPr>
                  <w:rFonts w:ascii="Cambria Math" w:eastAsiaTheme="minorEastAsia" w:hAnsi="Cambria Math" w:cs="Calibri"/>
                  <w:vertAlign w:val="subscript"/>
                </w:rPr>
                <m:t>+</m:t>
              </m:r>
              <m:d>
                <m:dPr>
                  <m:ctrlPr>
                    <w:rPr>
                      <w:rFonts w:ascii="Cambria Math" w:eastAsiaTheme="minorEastAsia" w:hAnsi="Cambria Math" w:cs="Calibri"/>
                      <w:b/>
                      <w:i/>
                      <w:vertAlign w:val="subscript"/>
                    </w:rPr>
                  </m:ctrlPr>
                </m:dPr>
                <m:e>
                  <m:d>
                    <m:dPr>
                      <m:ctrlPr>
                        <w:rPr>
                          <w:rFonts w:ascii="Cambria Math" w:eastAsiaTheme="minorEastAsia" w:hAnsi="Cambria Math" w:cs="Calibri"/>
                          <w:b/>
                          <w:i/>
                          <w:vertAlign w:val="subscript"/>
                        </w:rPr>
                      </m:ctrlPr>
                    </m:dPr>
                    <m:e>
                      <m:r>
                        <m:rPr>
                          <m:sty m:val="bi"/>
                        </m:rPr>
                        <w:rPr>
                          <w:rFonts w:ascii="Cambria Math" w:eastAsiaTheme="minorEastAsia" w:hAnsi="Cambria Math" w:cs="Calibri"/>
                          <w:vertAlign w:val="subscript"/>
                        </w:rPr>
                        <m:t>ER</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B</m:t>
                          </m:r>
                        </m:e>
                        <m:sub>
                          <m:r>
                            <m:rPr>
                              <m:sty m:val="bi"/>
                            </m:rPr>
                            <w:rPr>
                              <w:rFonts w:ascii="Cambria Math" w:eastAsiaTheme="minorEastAsia" w:hAnsi="Cambria Math" w:cs="Calibri"/>
                              <w:vertAlign w:val="subscript"/>
                            </w:rPr>
                            <m:t>ODD</m:t>
                          </m:r>
                        </m:sub>
                      </m:sSub>
                      <m:r>
                        <m:rPr>
                          <m:sty m:val="bi"/>
                        </m:rPr>
                        <w:rPr>
                          <w:rFonts w:ascii="Cambria Math" w:eastAsiaTheme="minorEastAsia" w:hAnsi="Cambria Math" w:cs="Calibri"/>
                          <w:vertAlign w:val="subscript"/>
                        </w:rPr>
                        <m:t>+ER</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B</m:t>
                          </m:r>
                        </m:e>
                        <m:sub>
                          <m:r>
                            <m:rPr>
                              <m:sty m:val="bi"/>
                            </m:rPr>
                            <w:rPr>
                              <w:rFonts w:ascii="Cambria Math" w:eastAsiaTheme="minorEastAsia" w:hAnsi="Cambria Math" w:cs="Calibri"/>
                              <w:vertAlign w:val="subscript"/>
                            </w:rPr>
                            <m:t>POB</m:t>
                          </m:r>
                        </m:sub>
                      </m:sSub>
                    </m:e>
                  </m:d>
                  <m:r>
                    <m:rPr>
                      <m:sty m:val="bi"/>
                    </m:rPr>
                    <w:rPr>
                      <w:rFonts w:ascii="Cambria Math" w:eastAsiaTheme="minorEastAsia" w:hAnsi="Cambria Math" w:cs="Calibri"/>
                      <w:vertAlign w:val="subscript"/>
                    </w:rPr>
                    <m:t>*</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P</m:t>
                      </m:r>
                    </m:e>
                    <m:sub>
                      <m:r>
                        <m:rPr>
                          <m:sty m:val="bi"/>
                        </m:rPr>
                        <w:rPr>
                          <w:rFonts w:ascii="Cambria Math" w:eastAsiaTheme="minorEastAsia" w:hAnsi="Cambria Math" w:cs="Calibri"/>
                          <w:vertAlign w:val="subscript"/>
                        </w:rPr>
                        <m:t>RB</m:t>
                      </m:r>
                    </m:sub>
                  </m:sSub>
                </m:e>
              </m:d>
              <m:r>
                <m:rPr>
                  <m:sty m:val="bi"/>
                </m:rPr>
                <w:rPr>
                  <w:rFonts w:ascii="Cambria Math" w:eastAsiaTheme="minorEastAsia" w:hAnsi="Cambria Math" w:cs="Calibri"/>
                  <w:vertAlign w:val="subscript"/>
                </w:rPr>
                <m:t>]</m:t>
              </m:r>
            </m:e>
          </m:nary>
          <m:r>
            <m:rPr>
              <m:sty m:val="p"/>
            </m:rPr>
            <w:rPr>
              <w:rFonts w:ascii="Cambria Math" w:eastAsiaTheme="minorEastAsia" w:hAnsi="Cambria Math" w:cs="Calibri"/>
              <w:vertAlign w:val="subscript"/>
            </w:rPr>
            <w:br/>
          </m:r>
        </m:oMath>
      </m:oMathPara>
    </w:p>
    <w:p w14:paraId="06CC4788"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Przy czym:</w:t>
      </w:r>
    </w:p>
    <w:p w14:paraId="65E0D1B8"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 xml:space="preserve">P </w:t>
      </w:r>
      <w:r w:rsidRPr="00FD131A">
        <w:rPr>
          <w:rFonts w:ascii="Calibri" w:eastAsiaTheme="minorEastAsia" w:hAnsi="Calibri" w:cs="Calibri"/>
        </w:rPr>
        <w:t>– Prowizja za wykonanie usługi w danym okresie rozliczeniowym [zł]</w:t>
      </w:r>
    </w:p>
    <w:p w14:paraId="7CDA6B36"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RDN</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grafikowana</w:t>
      </w:r>
      <w:proofErr w:type="spellEnd"/>
      <w:r w:rsidRPr="00FD131A">
        <w:rPr>
          <w:rFonts w:ascii="Calibri" w:eastAsiaTheme="minorEastAsia" w:hAnsi="Calibri" w:cs="Calibri"/>
        </w:rPr>
        <w:t xml:space="preserve"> dostawa energii elektrycznej w danej godzinie k, na podstawie PKD lub [MWh]</w:t>
      </w:r>
    </w:p>
    <w:p w14:paraId="625001FB"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ODD</w:t>
      </w:r>
      <w:r w:rsidRPr="00FD131A">
        <w:rPr>
          <w:rFonts w:ascii="Calibri" w:eastAsiaTheme="minorEastAsia" w:hAnsi="Calibri" w:cs="Calibri"/>
        </w:rPr>
        <w:t xml:space="preserve"> – Ilość energii elektrycznej oddanej na Rynek Bilansujący [MWh]</w:t>
      </w:r>
    </w:p>
    <w:p w14:paraId="3268F4B1"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POB</w:t>
      </w:r>
      <w:r w:rsidRPr="00FD131A">
        <w:rPr>
          <w:rFonts w:ascii="Calibri" w:eastAsiaTheme="minorEastAsia" w:hAnsi="Calibri" w:cs="Calibri"/>
        </w:rPr>
        <w:t xml:space="preserve"> – Ilość energii elektrycznej pobranej z Rynku Bilansującego [MWh]</w:t>
      </w:r>
    </w:p>
    <w:p w14:paraId="7F800376"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RDN</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uzgodnionej w PKD</w:t>
      </w:r>
    </w:p>
    <w:p w14:paraId="6D11CBE9"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RB</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pobranej lub oddanej na Rynek Bilansujący</w:t>
      </w:r>
    </w:p>
    <w:p w14:paraId="5EC8A832" w14:textId="77777777" w:rsidR="00FD131A" w:rsidRPr="00FD131A" w:rsidRDefault="00FD131A" w:rsidP="00FD131A">
      <w:pPr>
        <w:jc w:val="both"/>
        <w:rPr>
          <w:rFonts w:ascii="Calibri" w:eastAsiaTheme="minorEastAsia" w:hAnsi="Calibri" w:cs="Calibri"/>
          <w:b/>
          <w:i/>
        </w:rPr>
      </w:pPr>
    </w:p>
    <w:p w14:paraId="52E97E6C" w14:textId="77777777" w:rsidR="00FD131A" w:rsidRPr="00FD131A" w:rsidRDefault="00FD131A" w:rsidP="00FD131A">
      <w:pPr>
        <w:numPr>
          <w:ilvl w:val="0"/>
          <w:numId w:val="23"/>
        </w:numPr>
        <w:contextualSpacing/>
        <w:jc w:val="both"/>
        <w:rPr>
          <w:rFonts w:ascii="Calibri" w:eastAsiaTheme="minorEastAsia" w:hAnsi="Calibri" w:cs="Calibri"/>
          <w:b/>
          <w:i/>
        </w:rPr>
      </w:pPr>
      <w:r w:rsidRPr="00FD131A">
        <w:rPr>
          <w:rFonts w:ascii="Calibri" w:eastAsiaTheme="minorEastAsia" w:hAnsi="Calibri" w:cs="Calibri"/>
          <w:b/>
          <w:i/>
        </w:rPr>
        <w:t>Rozliczenia energii pobranej z sieci elektroenergetycznej</w:t>
      </w:r>
    </w:p>
    <w:p w14:paraId="62A3E387"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W rozliczeniach za energię elektryczną pobraną z sieci OSD i zgłoszoną, WYTWÓRCĄ zapłaci WYKONAWCY kwotę uzgodnioną na podstawie PKZ, do której zostanie naliczony podatek VAT zgodnie z obowiązującymi przepisami, z zastrzeżeniem poniższych przypadków:</w:t>
      </w:r>
    </w:p>
    <w:p w14:paraId="445C9A45" w14:textId="77777777" w:rsidR="00FD131A" w:rsidRPr="00FD131A" w:rsidRDefault="00FD131A" w:rsidP="00FD131A">
      <w:pPr>
        <w:jc w:val="both"/>
        <w:rPr>
          <w:rFonts w:ascii="Calibri" w:eastAsiaTheme="minorEastAsia" w:hAnsi="Calibri" w:cs="Calibri"/>
          <w:vertAlign w:val="subscript"/>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b/>
        </w:rPr>
        <w:t xml:space="preserve"> &lt; </w:t>
      </w:r>
      <w:proofErr w:type="spellStart"/>
      <w:r w:rsidRPr="00FD131A">
        <w:rPr>
          <w:rFonts w:ascii="Calibri" w:eastAsiaTheme="minorEastAsia" w:hAnsi="Calibri" w:cs="Calibri"/>
          <w:b/>
        </w:rPr>
        <w:t>EPk</w:t>
      </w:r>
      <w:proofErr w:type="spellEnd"/>
      <w:r w:rsidRPr="00FD131A">
        <w:rPr>
          <w:rFonts w:ascii="Calibri" w:eastAsiaTheme="minorEastAsia" w:hAnsi="Calibri" w:cs="Calibri"/>
        </w:rPr>
        <w:t xml:space="preserve"> tj. poboru większej ilości energii elektrycznej (z sieci OSD) w stosunku do przesłanego planu PKZ. Zakup wolumenu wielkości planowanej (</w:t>
      </w:r>
      <w:proofErr w:type="spellStart"/>
      <w:r w:rsidRPr="00FD131A">
        <w:rPr>
          <w:rFonts w:ascii="Calibri" w:eastAsiaTheme="minorEastAsia" w:hAnsi="Calibri" w:cs="Calibri"/>
        </w:rPr>
        <w:t>EPk</w:t>
      </w:r>
      <w:r w:rsidRPr="00FD131A">
        <w:rPr>
          <w:rFonts w:ascii="Calibri" w:eastAsiaTheme="minorEastAsia" w:hAnsi="Calibri" w:cs="Calibri"/>
          <w:vertAlign w:val="subscript"/>
        </w:rPr>
        <w:t>PKZ</w:t>
      </w:r>
      <w:proofErr w:type="spellEnd"/>
      <w:r w:rsidRPr="00FD131A">
        <w:rPr>
          <w:rFonts w:ascii="Calibri" w:eastAsiaTheme="minorEastAsia" w:hAnsi="Calibri" w:cs="Calibri"/>
        </w:rPr>
        <w:t>) następuje w cenie C</w:t>
      </w:r>
      <w:r w:rsidRPr="00FD131A">
        <w:rPr>
          <w:rFonts w:ascii="Calibri" w:eastAsiaTheme="minorEastAsia" w:hAnsi="Calibri" w:cs="Calibri"/>
          <w:vertAlign w:val="subscript"/>
        </w:rPr>
        <w:t>EE</w:t>
      </w:r>
      <w:r w:rsidRPr="00FD131A">
        <w:rPr>
          <w:rFonts w:ascii="Calibri" w:eastAsiaTheme="minorEastAsia" w:hAnsi="Calibri" w:cs="Calibri"/>
        </w:rPr>
        <w:t xml:space="preserve">, natomiast pozostały pobrany wolumen w cenie rynku bilansującego </w:t>
      </w:r>
      <w:proofErr w:type="spellStart"/>
      <w:r w:rsidRPr="00FD131A">
        <w:rPr>
          <w:rFonts w:ascii="Calibri" w:eastAsiaTheme="minorEastAsia" w:hAnsi="Calibri" w:cs="Calibri"/>
        </w:rPr>
        <w:t>CRO</w:t>
      </w:r>
      <w:r w:rsidRPr="00FD131A">
        <w:rPr>
          <w:rFonts w:ascii="Calibri" w:eastAsiaTheme="minorEastAsia" w:hAnsi="Calibri" w:cs="Calibri"/>
          <w:vertAlign w:val="subscript"/>
        </w:rPr>
        <w:t>s</w:t>
      </w:r>
      <w:proofErr w:type="spellEnd"/>
    </w:p>
    <w:p w14:paraId="2F9715F2" w14:textId="77777777" w:rsidR="00FD131A" w:rsidRPr="00FD131A" w:rsidRDefault="00FD131A" w:rsidP="00FD131A">
      <w:pPr>
        <w:jc w:val="both"/>
        <w:rPr>
          <w:rFonts w:ascii="Calibri" w:eastAsiaTheme="minorEastAsia" w:hAnsi="Calibri" w:cs="Calibri"/>
          <w:b/>
        </w:rPr>
      </w:pPr>
      <m:oMathPara>
        <m:oMath>
          <m:r>
            <m:rPr>
              <m:sty m:val="bi"/>
            </m:rPr>
            <w:rPr>
              <w:rFonts w:ascii="Cambria Math" w:eastAsiaTheme="minorEastAsia" w:hAnsi="Cambria Math" w:cs="Calibri"/>
            </w:rPr>
            <m:t>N=</m:t>
          </m:r>
          <m:nary>
            <m:naryPr>
              <m:chr m:val="∑"/>
              <m:limLoc m:val="undOvr"/>
              <m:ctrlPr>
                <w:rPr>
                  <w:rFonts w:ascii="Cambria Math" w:eastAsiaTheme="minorEastAsia" w:hAnsi="Cambria Math" w:cs="Calibri"/>
                  <w:b/>
                  <w:i/>
                </w:rPr>
              </m:ctrlPr>
            </m:naryPr>
            <m:sub>
              <m:r>
                <m:rPr>
                  <m:sty m:val="bi"/>
                </m:rPr>
                <w:rPr>
                  <w:rFonts w:ascii="Cambria Math" w:eastAsiaTheme="minorEastAsia" w:hAnsi="Cambria Math" w:cs="Calibri"/>
                </w:rPr>
                <m:t>k=1</m:t>
              </m:r>
            </m:sub>
            <m:sup>
              <m:r>
                <m:rPr>
                  <m:sty m:val="bi"/>
                </m:rPr>
                <w:rPr>
                  <w:rFonts w:ascii="Cambria Math" w:eastAsiaTheme="minorEastAsia" w:hAnsi="Cambria Math" w:cs="Calibri"/>
                </w:rPr>
                <m:t>m</m:t>
              </m:r>
            </m:sup>
            <m:e>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C</m:t>
                      </m:r>
                    </m:e>
                    <m:sub>
                      <m:r>
                        <m:rPr>
                          <m:sty m:val="bi"/>
                        </m:rPr>
                        <w:rPr>
                          <w:rFonts w:ascii="Cambria Math" w:eastAsiaTheme="minorEastAsia" w:hAnsi="Cambria Math" w:cs="Calibri"/>
                        </w:rPr>
                        <m:t>EE</m:t>
                      </m:r>
                    </m:sub>
                  </m:sSub>
                </m:e>
              </m:d>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EPk-EP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e>
              </m:d>
              <m:r>
                <m:rPr>
                  <m:sty m:val="bi"/>
                </m:rPr>
                <w:rPr>
                  <w:rFonts w:ascii="Cambria Math" w:eastAsiaTheme="minorEastAsia" w:hAnsi="Cambria Math" w:cs="Calibri"/>
                </w:rPr>
                <m:t>*CR</m:t>
              </m:r>
              <m:sSub>
                <m:sSubPr>
                  <m:ctrlPr>
                    <w:rPr>
                      <w:rFonts w:ascii="Cambria Math" w:eastAsiaTheme="minorEastAsia" w:hAnsi="Cambria Math" w:cs="Calibri"/>
                      <w:b/>
                      <w:i/>
                    </w:rPr>
                  </m:ctrlPr>
                </m:sSubPr>
                <m:e>
                  <m:r>
                    <m:rPr>
                      <m:sty m:val="bi"/>
                    </m:rPr>
                    <w:rPr>
                      <w:rFonts w:ascii="Cambria Math" w:eastAsiaTheme="minorEastAsia" w:hAnsi="Cambria Math" w:cs="Calibri"/>
                    </w:rPr>
                    <m:t>O</m:t>
                  </m:r>
                </m:e>
                <m:sub>
                  <m:r>
                    <m:rPr>
                      <m:sty m:val="bi"/>
                    </m:rPr>
                    <w:rPr>
                      <w:rFonts w:ascii="Cambria Math" w:eastAsiaTheme="minorEastAsia" w:hAnsi="Cambria Math" w:cs="Calibri"/>
                    </w:rPr>
                    <m:t>S</m:t>
                  </m:r>
                </m:sub>
              </m:sSub>
              <m:r>
                <m:rPr>
                  <m:sty m:val="bi"/>
                </m:rPr>
                <w:rPr>
                  <w:rFonts w:ascii="Cambria Math" w:eastAsiaTheme="minorEastAsia" w:hAnsi="Cambria Math" w:cs="Calibri"/>
                </w:rPr>
                <m:t>]</m:t>
              </m:r>
            </m:e>
          </m:nary>
        </m:oMath>
      </m:oMathPara>
    </w:p>
    <w:p w14:paraId="5231A653"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b/>
        </w:rPr>
        <w:t xml:space="preserve"> &gt; </w:t>
      </w:r>
      <w:proofErr w:type="spellStart"/>
      <w:r w:rsidRPr="00FD131A">
        <w:rPr>
          <w:rFonts w:ascii="Calibri" w:eastAsiaTheme="minorEastAsia" w:hAnsi="Calibri" w:cs="Calibri"/>
          <w:b/>
        </w:rPr>
        <w:t>EPk</w:t>
      </w:r>
      <w:proofErr w:type="spellEnd"/>
      <w:r w:rsidRPr="00FD131A">
        <w:rPr>
          <w:rFonts w:ascii="Calibri" w:eastAsiaTheme="minorEastAsia" w:hAnsi="Calibri" w:cs="Calibri"/>
        </w:rPr>
        <w:t xml:space="preserve"> tj. poboru mniejszej ilości energii elektrycznej (z sieci OSD) w stosunku do przesłanego planu PKZ. Pobór wielkości planowanej (</w:t>
      </w:r>
      <w:proofErr w:type="spellStart"/>
      <w:r w:rsidRPr="00FD131A">
        <w:rPr>
          <w:rFonts w:ascii="Calibri" w:eastAsiaTheme="minorEastAsia" w:hAnsi="Calibri" w:cs="Calibri"/>
        </w:rPr>
        <w:t>EPk</w:t>
      </w:r>
      <w:r w:rsidRPr="00FD131A">
        <w:rPr>
          <w:rFonts w:ascii="Calibri" w:eastAsiaTheme="minorEastAsia" w:hAnsi="Calibri" w:cs="Calibri"/>
          <w:vertAlign w:val="subscript"/>
        </w:rPr>
        <w:t>PKZ</w:t>
      </w:r>
      <w:proofErr w:type="spellEnd"/>
      <w:r w:rsidRPr="00FD131A">
        <w:rPr>
          <w:rFonts w:ascii="Calibri" w:eastAsiaTheme="minorEastAsia" w:hAnsi="Calibri" w:cs="Calibri"/>
        </w:rPr>
        <w:t>) następuje w cenie C</w:t>
      </w:r>
      <w:r w:rsidRPr="00FD131A">
        <w:rPr>
          <w:rFonts w:ascii="Calibri" w:eastAsiaTheme="minorEastAsia" w:hAnsi="Calibri" w:cs="Calibri"/>
          <w:vertAlign w:val="subscript"/>
        </w:rPr>
        <w:t>EE</w:t>
      </w:r>
      <w:r w:rsidRPr="00FD131A">
        <w:rPr>
          <w:rFonts w:ascii="Calibri" w:eastAsiaTheme="minorEastAsia" w:hAnsi="Calibri" w:cs="Calibri"/>
        </w:rPr>
        <w:t xml:space="preserve">, natomiast nadwyżka zakontraktowanej energii w stosunku do PKZ zostanie rozliczona w cenie rynku bilansującego </w:t>
      </w:r>
      <w:proofErr w:type="spellStart"/>
      <w:r w:rsidRPr="00FD131A">
        <w:rPr>
          <w:rFonts w:ascii="Calibri" w:eastAsiaTheme="minorEastAsia" w:hAnsi="Calibri" w:cs="Calibri"/>
        </w:rPr>
        <w:t>CRO</w:t>
      </w:r>
      <w:r w:rsidRPr="00FD131A">
        <w:rPr>
          <w:rFonts w:ascii="Calibri" w:eastAsiaTheme="minorEastAsia" w:hAnsi="Calibri" w:cs="Calibri"/>
          <w:vertAlign w:val="subscript"/>
        </w:rPr>
        <w:t>z</w:t>
      </w:r>
      <w:proofErr w:type="spellEnd"/>
      <w:r w:rsidRPr="00FD131A">
        <w:rPr>
          <w:rFonts w:ascii="Calibri" w:eastAsiaTheme="minorEastAsia" w:hAnsi="Calibri" w:cs="Calibri"/>
        </w:rPr>
        <w:t>.</w:t>
      </w:r>
    </w:p>
    <w:p w14:paraId="55C6ADF2" w14:textId="77777777" w:rsidR="00FD131A" w:rsidRPr="00FD131A" w:rsidRDefault="00FD131A" w:rsidP="00FD131A">
      <w:pPr>
        <w:jc w:val="both"/>
        <w:rPr>
          <w:rFonts w:ascii="Calibri" w:eastAsiaTheme="minorEastAsia" w:hAnsi="Calibri" w:cs="Calibri"/>
          <w:b/>
        </w:rPr>
      </w:pPr>
      <m:oMathPara>
        <m:oMath>
          <m:r>
            <m:rPr>
              <m:sty m:val="bi"/>
            </m:rPr>
            <w:rPr>
              <w:rFonts w:ascii="Cambria Math" w:eastAsiaTheme="minorEastAsia" w:hAnsi="Cambria Math" w:cs="Calibri"/>
            </w:rPr>
            <m:t>N=</m:t>
          </m:r>
          <m:nary>
            <m:naryPr>
              <m:chr m:val="∑"/>
              <m:limLoc m:val="undOvr"/>
              <m:ctrlPr>
                <w:rPr>
                  <w:rFonts w:ascii="Cambria Math" w:eastAsiaTheme="minorEastAsia" w:hAnsi="Cambria Math" w:cs="Calibri"/>
                  <w:b/>
                  <w:i/>
                </w:rPr>
              </m:ctrlPr>
            </m:naryPr>
            <m:sub>
              <m:r>
                <m:rPr>
                  <m:sty m:val="bi"/>
                </m:rPr>
                <w:rPr>
                  <w:rFonts w:ascii="Cambria Math" w:eastAsiaTheme="minorEastAsia" w:hAnsi="Cambria Math" w:cs="Calibri"/>
                </w:rPr>
                <m:t>k=1</m:t>
              </m:r>
            </m:sub>
            <m:sup>
              <m:r>
                <m:rPr>
                  <m:sty m:val="bi"/>
                </m:rPr>
                <w:rPr>
                  <w:rFonts w:ascii="Cambria Math" w:eastAsiaTheme="minorEastAsia" w:hAnsi="Cambria Math" w:cs="Calibri"/>
                </w:rPr>
                <m:t>m</m:t>
              </m:r>
            </m:sup>
            <m:e>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C</m:t>
                      </m:r>
                    </m:e>
                    <m:sub>
                      <m:r>
                        <m:rPr>
                          <m:sty m:val="bi"/>
                        </m:rPr>
                        <w:rPr>
                          <w:rFonts w:ascii="Cambria Math" w:eastAsiaTheme="minorEastAsia" w:hAnsi="Cambria Math" w:cs="Calibri"/>
                        </w:rPr>
                        <m:t>EE</m:t>
                      </m:r>
                    </m:sub>
                  </m:sSub>
                </m:e>
              </m:d>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-EPk</m:t>
                  </m:r>
                </m:e>
              </m:d>
              <m:r>
                <m:rPr>
                  <m:sty m:val="bi"/>
                </m:rPr>
                <w:rPr>
                  <w:rFonts w:ascii="Cambria Math" w:eastAsiaTheme="minorEastAsia" w:hAnsi="Cambria Math" w:cs="Calibri"/>
                </w:rPr>
                <m:t>*CR</m:t>
              </m:r>
              <m:sSub>
                <m:sSubPr>
                  <m:ctrlPr>
                    <w:rPr>
                      <w:rFonts w:ascii="Cambria Math" w:eastAsiaTheme="minorEastAsia" w:hAnsi="Cambria Math" w:cs="Calibri"/>
                      <w:b/>
                      <w:i/>
                    </w:rPr>
                  </m:ctrlPr>
                </m:sSubPr>
                <m:e>
                  <m:r>
                    <m:rPr>
                      <m:sty m:val="bi"/>
                    </m:rPr>
                    <w:rPr>
                      <w:rFonts w:ascii="Cambria Math" w:eastAsiaTheme="minorEastAsia" w:hAnsi="Cambria Math" w:cs="Calibri"/>
                    </w:rPr>
                    <m:t>O</m:t>
                  </m:r>
                </m:e>
                <m:sub>
                  <m:r>
                    <m:rPr>
                      <m:sty m:val="bi"/>
                    </m:rPr>
                    <w:rPr>
                      <w:rFonts w:ascii="Cambria Math" w:eastAsiaTheme="minorEastAsia" w:hAnsi="Cambria Math" w:cs="Calibri"/>
                    </w:rPr>
                    <m:t>Z</m:t>
                  </m:r>
                </m:sub>
              </m:sSub>
              <m:r>
                <m:rPr>
                  <m:sty m:val="bi"/>
                </m:rPr>
                <w:rPr>
                  <w:rFonts w:ascii="Cambria Math" w:eastAsiaTheme="minorEastAsia" w:hAnsi="Cambria Math" w:cs="Calibri"/>
                </w:rPr>
                <m:t>)</m:t>
              </m:r>
            </m:e>
          </m:nary>
        </m:oMath>
      </m:oMathPara>
    </w:p>
    <w:p w14:paraId="420BF70E"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Przy czym:</w:t>
      </w:r>
    </w:p>
    <w:p w14:paraId="60119B44"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N</w:t>
      </w:r>
      <w:r w:rsidRPr="00FD131A">
        <w:rPr>
          <w:rFonts w:ascii="Calibri" w:eastAsiaTheme="minorEastAsia" w:hAnsi="Calibri" w:cs="Calibri"/>
        </w:rPr>
        <w:t xml:space="preserve"> – </w:t>
      </w:r>
      <w:proofErr w:type="spellStart"/>
      <w:r w:rsidRPr="00FD131A">
        <w:rPr>
          <w:rFonts w:ascii="Calibri" w:eastAsiaTheme="minorEastAsia" w:hAnsi="Calibri" w:cs="Calibri"/>
        </w:rPr>
        <w:t>Nalzeżność</w:t>
      </w:r>
      <w:proofErr w:type="spellEnd"/>
      <w:r w:rsidRPr="00FD131A">
        <w:rPr>
          <w:rFonts w:ascii="Calibri" w:eastAsiaTheme="minorEastAsia" w:hAnsi="Calibri" w:cs="Calibri"/>
        </w:rPr>
        <w:t xml:space="preserve"> a energię elektryczną w danym okresie rozliczeniowym [zł]</w:t>
      </w:r>
    </w:p>
    <w:p w14:paraId="1E7E6EF9"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Grafikowany</w:t>
      </w:r>
      <w:proofErr w:type="spellEnd"/>
      <w:r w:rsidRPr="00FD131A">
        <w:rPr>
          <w:rFonts w:ascii="Calibri" w:eastAsiaTheme="minorEastAsia" w:hAnsi="Calibri" w:cs="Calibri"/>
        </w:rPr>
        <w:t xml:space="preserve"> pobór energii elektrycznej w danej godzinie k, na podstawie PKZ [MWh]</w:t>
      </w:r>
    </w:p>
    <w:p w14:paraId="7374162E"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lastRenderedPageBreak/>
        <w:t>EPk</w:t>
      </w:r>
      <w:proofErr w:type="spellEnd"/>
      <w:r w:rsidRPr="00FD131A">
        <w:rPr>
          <w:rFonts w:ascii="Calibri" w:eastAsiaTheme="minorEastAsia" w:hAnsi="Calibri" w:cs="Calibri"/>
          <w:b/>
        </w:rPr>
        <w:t xml:space="preserve"> </w:t>
      </w:r>
      <w:r w:rsidRPr="00FD131A">
        <w:rPr>
          <w:rFonts w:ascii="Calibri" w:eastAsiaTheme="minorEastAsia" w:hAnsi="Calibri" w:cs="Calibri"/>
        </w:rPr>
        <w:t>– Rzeczywista ilość energii elektrycznej pobrana z sieci OSD w danej godzinie k, wynikająca z pomiarów otrzymanych od OSD, zatwierdzonych przez OSP [MWh]</w:t>
      </w:r>
    </w:p>
    <w:p w14:paraId="4783C6BD"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C</w:t>
      </w:r>
      <w:r w:rsidRPr="00FD131A">
        <w:rPr>
          <w:rFonts w:ascii="Calibri" w:eastAsiaTheme="minorEastAsia" w:hAnsi="Calibri" w:cs="Calibri"/>
          <w:b/>
          <w:vertAlign w:val="subscript"/>
        </w:rPr>
        <w:t>EE</w:t>
      </w:r>
      <w:r w:rsidRPr="00FD131A">
        <w:rPr>
          <w:rFonts w:ascii="Calibri" w:eastAsiaTheme="minorEastAsia" w:hAnsi="Calibri" w:cs="Calibri"/>
        </w:rPr>
        <w:t xml:space="preserve"> – Cena kontraktowa ustalona w oparciu o ceny na I </w:t>
      </w:r>
      <w:proofErr w:type="spellStart"/>
      <w:r w:rsidRPr="00FD131A">
        <w:rPr>
          <w:rFonts w:ascii="Calibri" w:eastAsiaTheme="minorEastAsia" w:hAnsi="Calibri" w:cs="Calibri"/>
        </w:rPr>
        <w:t>fixingu</w:t>
      </w:r>
      <w:proofErr w:type="spellEnd"/>
      <w:r w:rsidRPr="00FD131A">
        <w:rPr>
          <w:rFonts w:ascii="Calibri" w:eastAsiaTheme="minorEastAsia" w:hAnsi="Calibri" w:cs="Calibri"/>
        </w:rPr>
        <w:t xml:space="preserve"> RDN dla danej godziny doby </w:t>
      </w:r>
    </w:p>
    <w:p w14:paraId="256C2D62"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CRO</w:t>
      </w:r>
      <w:r w:rsidRPr="00FD131A">
        <w:rPr>
          <w:rFonts w:ascii="Calibri" w:eastAsiaTheme="minorEastAsia" w:hAnsi="Calibri" w:cs="Calibri"/>
          <w:b/>
          <w:vertAlign w:val="subscript"/>
        </w:rPr>
        <w:t>S</w:t>
      </w:r>
      <w:r w:rsidRPr="00FD131A">
        <w:rPr>
          <w:rFonts w:ascii="Calibri" w:eastAsiaTheme="minorEastAsia" w:hAnsi="Calibri" w:cs="Calibri"/>
        </w:rPr>
        <w:t xml:space="preserve"> – Cena rozliczeniowa sprzedaży energii z rynku bilansującego dla danej godziny k [zł/MWh]</w:t>
      </w:r>
    </w:p>
    <w:p w14:paraId="4215D195"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CRO</w:t>
      </w:r>
      <w:r w:rsidRPr="00FD131A">
        <w:rPr>
          <w:rFonts w:ascii="Calibri" w:eastAsiaTheme="minorEastAsia" w:hAnsi="Calibri" w:cs="Calibri"/>
          <w:b/>
          <w:vertAlign w:val="subscript"/>
        </w:rPr>
        <w:t>Z</w:t>
      </w:r>
      <w:r w:rsidRPr="00FD131A">
        <w:rPr>
          <w:rFonts w:ascii="Calibri" w:eastAsiaTheme="minorEastAsia" w:hAnsi="Calibri" w:cs="Calibri"/>
        </w:rPr>
        <w:t xml:space="preserve"> – Cena rozliczeniowa zakupu energii na rynek bilansujący dla danej godziny k[zł/MWh]</w:t>
      </w:r>
    </w:p>
    <w:p w14:paraId="5A1617D2"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k</w:t>
      </w:r>
      <w:r w:rsidRPr="00FD131A">
        <w:rPr>
          <w:rFonts w:ascii="Calibri" w:eastAsiaTheme="minorEastAsia" w:hAnsi="Calibri" w:cs="Calibri"/>
        </w:rPr>
        <w:t xml:space="preserve"> – Dana godzina w okresie rozliczeniowym</w:t>
      </w:r>
    </w:p>
    <w:p w14:paraId="1C9CB333"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m</w:t>
      </w:r>
      <w:r w:rsidRPr="00FD131A">
        <w:rPr>
          <w:rFonts w:ascii="Calibri" w:eastAsiaTheme="minorEastAsia" w:hAnsi="Calibri" w:cs="Calibri"/>
        </w:rPr>
        <w:t xml:space="preserve"> – ilość godzin dostawy energii elektrycznej w okresie rozliczeniowym</w:t>
      </w:r>
    </w:p>
    <w:p w14:paraId="4293722F"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W przypadku braku zgłoszenia grafiku PKZ, obowiązującym dla danej doby handlowej, zostaje przyjęty grafik zerowy, tj. zawierający ilości energii wynoszące 0 MWh dla każdej godziny doby handlowej, a energia elektryczna pobrana przez Wytwórcę w tej dobie handlowej rozliczona zostanie po cenach Rynku Bilansującego.</w:t>
      </w:r>
    </w:p>
    <w:p w14:paraId="2D9059EE"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WYTWÓRCA z tytułu wykonywania ww. usługi zapłaci WYKONAWCY prowizję według wzoru:</w:t>
      </w:r>
    </w:p>
    <w:p w14:paraId="15D6C5AC" w14:textId="77777777" w:rsidR="00FD131A" w:rsidRPr="00FD131A" w:rsidRDefault="00FD131A" w:rsidP="00FD131A">
      <w:pPr>
        <w:jc w:val="both"/>
        <w:rPr>
          <w:rFonts w:ascii="Calibri" w:eastAsiaTheme="minorEastAsia" w:hAnsi="Calibri" w:cs="Calibri"/>
          <w:b/>
        </w:rPr>
      </w:pPr>
      <m:oMathPara>
        <m:oMath>
          <m:r>
            <m:rPr>
              <m:sty m:val="bi"/>
            </m:rPr>
            <w:rPr>
              <w:rFonts w:ascii="Cambria Math" w:eastAsiaTheme="minorEastAsia" w:hAnsi="Cambria Math" w:cs="Calibri"/>
            </w:rPr>
            <m:t>P=</m:t>
          </m:r>
          <m:nary>
            <m:naryPr>
              <m:chr m:val="∑"/>
              <m:limLoc m:val="undOvr"/>
              <m:ctrlPr>
                <w:rPr>
                  <w:rFonts w:ascii="Cambria Math" w:eastAsiaTheme="minorEastAsia" w:hAnsi="Cambria Math" w:cs="Calibri"/>
                  <w:b/>
                  <w:i/>
                </w:rPr>
              </m:ctrlPr>
            </m:naryPr>
            <m:sub>
              <m:r>
                <m:rPr>
                  <m:sty m:val="bi"/>
                </m:rPr>
                <w:rPr>
                  <w:rFonts w:ascii="Cambria Math" w:eastAsiaTheme="minorEastAsia" w:hAnsi="Cambria Math" w:cs="Calibri"/>
                </w:rPr>
                <m:t>k=1</m:t>
              </m:r>
            </m:sub>
            <m:sup>
              <m:r>
                <m:rPr>
                  <m:sty m:val="bi"/>
                </m:rPr>
                <w:rPr>
                  <w:rFonts w:ascii="Cambria Math" w:eastAsiaTheme="minorEastAsia" w:hAnsi="Cambria Math" w:cs="Calibri"/>
                </w:rPr>
                <m:t>m</m:t>
              </m:r>
            </m:sup>
            <m:e>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P</m:t>
                      </m:r>
                    </m:e>
                    <m:sub>
                      <m:r>
                        <m:rPr>
                          <m:sty m:val="bi"/>
                        </m:rPr>
                        <w:rPr>
                          <w:rFonts w:ascii="Cambria Math" w:eastAsiaTheme="minorEastAsia" w:hAnsi="Cambria Math" w:cs="Calibri"/>
                        </w:rPr>
                        <m:t>RDN</m:t>
                      </m:r>
                    </m:sub>
                  </m:sSub>
                </m:e>
              </m:d>
              <m:r>
                <m:rPr>
                  <m:sty m:val="bi"/>
                </m:rPr>
                <w:rPr>
                  <w:rFonts w:ascii="Cambria Math" w:eastAsiaTheme="minorEastAsia" w:hAnsi="Cambria Math" w:cs="Calibri"/>
                </w:rPr>
                <m:t>+</m:t>
              </m:r>
              <m:d>
                <m:dPr>
                  <m:ctrlPr>
                    <w:rPr>
                      <w:rFonts w:ascii="Cambria Math" w:eastAsiaTheme="minorEastAsia" w:hAnsi="Cambria Math" w:cs="Calibri"/>
                      <w:b/>
                      <w:i/>
                    </w:rPr>
                  </m:ctrlPr>
                </m:dPr>
                <m:e>
                  <m:d>
                    <m:dPr>
                      <m:ctrlPr>
                        <w:rPr>
                          <w:rFonts w:ascii="Cambria Math" w:eastAsiaTheme="minorEastAsia" w:hAnsi="Cambria Math" w:cs="Calibri"/>
                          <w:b/>
                          <w:i/>
                        </w:rPr>
                      </m:ctrlPr>
                    </m:dPr>
                    <m:e>
                      <m:r>
                        <m:rPr>
                          <m:sty m:val="bi"/>
                        </m:rPr>
                        <w:rPr>
                          <w:rFonts w:ascii="Cambria Math" w:eastAsiaTheme="minorEastAsia" w:hAnsi="Cambria Math" w:cs="Calibri"/>
                        </w:rPr>
                        <m:t>ER</m:t>
                      </m:r>
                      <m:sSub>
                        <m:sSubPr>
                          <m:ctrlPr>
                            <w:rPr>
                              <w:rFonts w:ascii="Cambria Math" w:eastAsiaTheme="minorEastAsia" w:hAnsi="Cambria Math" w:cs="Calibri"/>
                              <w:b/>
                              <w:i/>
                            </w:rPr>
                          </m:ctrlPr>
                        </m:sSubPr>
                        <m:e>
                          <m:r>
                            <m:rPr>
                              <m:sty m:val="bi"/>
                            </m:rPr>
                            <w:rPr>
                              <w:rFonts w:ascii="Cambria Math" w:eastAsiaTheme="minorEastAsia" w:hAnsi="Cambria Math" w:cs="Calibri"/>
                            </w:rPr>
                            <m:t>B</m:t>
                          </m:r>
                        </m:e>
                        <m:sub>
                          <m:r>
                            <m:rPr>
                              <m:sty m:val="bi"/>
                            </m:rPr>
                            <w:rPr>
                              <w:rFonts w:ascii="Cambria Math" w:eastAsiaTheme="minorEastAsia" w:hAnsi="Cambria Math" w:cs="Calibri"/>
                            </w:rPr>
                            <m:t>ODD</m:t>
                          </m:r>
                        </m:sub>
                      </m:sSub>
                      <m:r>
                        <m:rPr>
                          <m:sty m:val="bi"/>
                        </m:rPr>
                        <w:rPr>
                          <w:rFonts w:ascii="Cambria Math" w:eastAsiaTheme="minorEastAsia" w:hAnsi="Cambria Math" w:cs="Calibri"/>
                        </w:rPr>
                        <m:t>+ER</m:t>
                      </m:r>
                      <m:sSub>
                        <m:sSubPr>
                          <m:ctrlPr>
                            <w:rPr>
                              <w:rFonts w:ascii="Cambria Math" w:eastAsiaTheme="minorEastAsia" w:hAnsi="Cambria Math" w:cs="Calibri"/>
                              <w:b/>
                              <w:i/>
                            </w:rPr>
                          </m:ctrlPr>
                        </m:sSubPr>
                        <m:e>
                          <m:r>
                            <m:rPr>
                              <m:sty m:val="bi"/>
                            </m:rPr>
                            <w:rPr>
                              <w:rFonts w:ascii="Cambria Math" w:eastAsiaTheme="minorEastAsia" w:hAnsi="Cambria Math" w:cs="Calibri"/>
                            </w:rPr>
                            <m:t>B</m:t>
                          </m:r>
                        </m:e>
                        <m:sub>
                          <m:r>
                            <m:rPr>
                              <m:sty m:val="bi"/>
                            </m:rPr>
                            <w:rPr>
                              <w:rFonts w:ascii="Cambria Math" w:eastAsiaTheme="minorEastAsia" w:hAnsi="Cambria Math" w:cs="Calibri"/>
                            </w:rPr>
                            <m:t>POB</m:t>
                          </m:r>
                        </m:sub>
                      </m:sSub>
                    </m:e>
                  </m:d>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P</m:t>
                      </m:r>
                    </m:e>
                    <m:sub>
                      <m:r>
                        <m:rPr>
                          <m:sty m:val="bi"/>
                        </m:rPr>
                        <w:rPr>
                          <w:rFonts w:ascii="Cambria Math" w:eastAsiaTheme="minorEastAsia" w:hAnsi="Cambria Math" w:cs="Calibri"/>
                        </w:rPr>
                        <m:t>RB</m:t>
                      </m:r>
                    </m:sub>
                  </m:sSub>
                </m:e>
              </m:d>
              <m:r>
                <m:rPr>
                  <m:sty m:val="bi"/>
                </m:rPr>
                <w:rPr>
                  <w:rFonts w:ascii="Cambria Math" w:eastAsiaTheme="minorEastAsia" w:hAnsi="Cambria Math" w:cs="Calibri"/>
                </w:rPr>
                <m:t>]</m:t>
              </m:r>
            </m:e>
          </m:nary>
        </m:oMath>
      </m:oMathPara>
    </w:p>
    <w:p w14:paraId="6B6A1287" w14:textId="77777777" w:rsidR="00FD131A" w:rsidRPr="00FD131A" w:rsidRDefault="00FD131A" w:rsidP="00FD131A">
      <w:pPr>
        <w:jc w:val="both"/>
        <w:rPr>
          <w:rFonts w:ascii="Calibri" w:eastAsiaTheme="minorEastAsia" w:hAnsi="Calibri" w:cs="Calibri"/>
        </w:rPr>
      </w:pPr>
    </w:p>
    <w:p w14:paraId="5F55A3FA"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Przy czym:</w:t>
      </w:r>
    </w:p>
    <w:p w14:paraId="73808D0D"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 xml:space="preserve">P </w:t>
      </w:r>
      <w:r w:rsidRPr="00FD131A">
        <w:rPr>
          <w:rFonts w:ascii="Calibri" w:eastAsiaTheme="minorEastAsia" w:hAnsi="Calibri" w:cs="Calibri"/>
        </w:rPr>
        <w:t>– Prowizja za wykonanie usługi w danym okresie rozliczeniowym [zł]</w:t>
      </w:r>
    </w:p>
    <w:p w14:paraId="25B026C2" w14:textId="77777777" w:rsidR="00FD131A" w:rsidRPr="00FD131A" w:rsidRDefault="00FD131A" w:rsidP="00FD131A">
      <w:pPr>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grafikowany</w:t>
      </w:r>
      <w:proofErr w:type="spellEnd"/>
      <w:r w:rsidRPr="00FD131A">
        <w:rPr>
          <w:rFonts w:ascii="Calibri" w:eastAsiaTheme="minorEastAsia" w:hAnsi="Calibri" w:cs="Calibri"/>
        </w:rPr>
        <w:t xml:space="preserve"> pobór energii elektrycznej w danej godzinie k, na podstawie PKZ [MWh]</w:t>
      </w:r>
    </w:p>
    <w:p w14:paraId="71CB9DD7"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ODD</w:t>
      </w:r>
      <w:r w:rsidRPr="00FD131A">
        <w:rPr>
          <w:rFonts w:ascii="Calibri" w:eastAsiaTheme="minorEastAsia" w:hAnsi="Calibri" w:cs="Calibri"/>
        </w:rPr>
        <w:t xml:space="preserve"> – Ilość energii elektrycznej oddanej na Rynek Bilansujący [MWh]</w:t>
      </w:r>
    </w:p>
    <w:p w14:paraId="2B73383E"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POB</w:t>
      </w:r>
      <w:r w:rsidRPr="00FD131A">
        <w:rPr>
          <w:rFonts w:ascii="Calibri" w:eastAsiaTheme="minorEastAsia" w:hAnsi="Calibri" w:cs="Calibri"/>
        </w:rPr>
        <w:t xml:space="preserve"> – Ilość energii elektrycznej pobranej z Rynku Bilansującego [MWh]</w:t>
      </w:r>
    </w:p>
    <w:p w14:paraId="7E41752A"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RDN</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uzgodnionej w PKZ</w:t>
      </w:r>
    </w:p>
    <w:p w14:paraId="3038D9E0"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RB</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pobranej lub oddanej na Rynek Bilansujący</w:t>
      </w:r>
    </w:p>
    <w:p w14:paraId="100B258B" w14:textId="77777777" w:rsidR="00FD131A" w:rsidRPr="00FD131A" w:rsidRDefault="00FD131A" w:rsidP="00FD131A">
      <w:pPr>
        <w:jc w:val="both"/>
        <w:rPr>
          <w:rFonts w:ascii="Calibri" w:eastAsiaTheme="minorEastAsia" w:hAnsi="Calibri" w:cs="Calibri"/>
        </w:rPr>
      </w:pPr>
    </w:p>
    <w:p w14:paraId="16ABFDB2"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Do energii zakupionej na potrzeby WYTWÓRCY nie będzie naliczany podatek akcyzowy, który WYTWÓRCA rozlicza we własnym zakresie.</w:t>
      </w:r>
    </w:p>
    <w:p w14:paraId="5F3051FB"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Do energii zakupionej na potrzeby WYTWÓRCY doliczone zostaną koszty zobowiązań wynikających ze sprzedaży energii elektrycznej do odbiorcy końcowego wynikające z ustawy o odnawialnych źródłach energii, ustawy o efektywności energetycznej lub innych aktów prawnych zastępujących wymienione lub je uzupełniających.</w:t>
      </w:r>
    </w:p>
    <w:p w14:paraId="5BC5EC7D"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Wynagrodzenie WYKONAWCY będzie powiększone o koszt realizacji ww. obowiązku, który wyznaczony zostanie wg wzoru:</w:t>
      </w:r>
    </w:p>
    <w:p w14:paraId="530E5D3D" w14:textId="77777777" w:rsidR="00FD131A" w:rsidRPr="00FD131A" w:rsidRDefault="00FD131A" w:rsidP="00FD131A">
      <w:pPr>
        <w:jc w:val="center"/>
        <w:rPr>
          <w:rFonts w:ascii="Calibri" w:eastAsiaTheme="minorEastAsia" w:hAnsi="Calibri" w:cs="Calibri"/>
          <w:b/>
          <w:vertAlign w:val="subscript"/>
        </w:rPr>
      </w:pPr>
      <w:r w:rsidRPr="00FD131A">
        <w:rPr>
          <w:rFonts w:ascii="Calibri" w:eastAsiaTheme="minorEastAsia" w:hAnsi="Calibri" w:cs="Calibri"/>
          <w:b/>
        </w:rPr>
        <w:t>K</w:t>
      </w:r>
      <w:r w:rsidRPr="00FD131A">
        <w:rPr>
          <w:rFonts w:ascii="Calibri" w:eastAsiaTheme="minorEastAsia" w:hAnsi="Calibri" w:cs="Calibri"/>
          <w:b/>
          <w:vertAlign w:val="subscript"/>
        </w:rPr>
        <w:t xml:space="preserve">ŚP </w:t>
      </w:r>
      <w:r w:rsidRPr="00FD131A">
        <w:rPr>
          <w:rFonts w:ascii="Calibri" w:eastAsiaTheme="minorEastAsia" w:hAnsi="Calibri" w:cs="Calibri"/>
          <w:b/>
        </w:rPr>
        <w:t>=EPK * P</w:t>
      </w:r>
      <w:r w:rsidRPr="00FD131A">
        <w:rPr>
          <w:rFonts w:ascii="Calibri" w:eastAsiaTheme="minorEastAsia" w:hAnsi="Calibri" w:cs="Calibri"/>
          <w:b/>
          <w:vertAlign w:val="subscript"/>
        </w:rPr>
        <w:t>ŚP</w:t>
      </w:r>
    </w:p>
    <w:p w14:paraId="691BC13A"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rPr>
        <w:t>gdzie we wzorze tym:</w:t>
      </w:r>
    </w:p>
    <w:p w14:paraId="68D0C6A1"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lastRenderedPageBreak/>
        <w:t>K</w:t>
      </w:r>
      <w:r w:rsidRPr="00FD131A">
        <w:rPr>
          <w:rFonts w:ascii="Calibri" w:eastAsiaTheme="minorEastAsia" w:hAnsi="Calibri" w:cs="Calibri"/>
          <w:b/>
          <w:vertAlign w:val="subscript"/>
        </w:rPr>
        <w:t>ŚP</w:t>
      </w:r>
      <w:r w:rsidRPr="00FD131A">
        <w:rPr>
          <w:rFonts w:ascii="Calibri" w:eastAsiaTheme="minorEastAsia" w:hAnsi="Calibri" w:cs="Calibri"/>
          <w:b/>
        </w:rPr>
        <w:t xml:space="preserve"> </w:t>
      </w:r>
      <w:r w:rsidRPr="00FD131A">
        <w:rPr>
          <w:rFonts w:ascii="Calibri" w:eastAsiaTheme="minorEastAsia" w:hAnsi="Calibri" w:cs="Calibri"/>
        </w:rPr>
        <w:t>– Koszt ponoszony rzez WYTWÓRCĘ z tytułu realizacji przez WYKONAWCĘ obowiązku umorzenia świadectw [zł]</w:t>
      </w:r>
    </w:p>
    <w:p w14:paraId="2C60F24B"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 xml:space="preserve">EPK -  </w:t>
      </w:r>
      <w:r w:rsidRPr="00FD131A">
        <w:rPr>
          <w:rFonts w:ascii="Calibri" w:eastAsiaTheme="minorEastAsia" w:hAnsi="Calibri" w:cs="Calibri"/>
        </w:rPr>
        <w:t>Rzeczywista ilość energii elektrycznej pobrana z sieci OSD i zużyta na potrzeby MKUO w Bydgoszczy</w:t>
      </w:r>
    </w:p>
    <w:p w14:paraId="1E3BFEFD" w14:textId="77777777" w:rsidR="00FD131A" w:rsidRPr="00FD131A" w:rsidRDefault="00FD131A" w:rsidP="00FD131A">
      <w:pPr>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ŚP</w:t>
      </w:r>
      <w:r w:rsidRPr="00FD131A">
        <w:rPr>
          <w:rFonts w:ascii="Calibri" w:eastAsiaTheme="minorEastAsia" w:hAnsi="Calibri" w:cs="Calibri"/>
          <w:b/>
        </w:rPr>
        <w:t xml:space="preserve"> – </w:t>
      </w:r>
      <w:r w:rsidRPr="00FD131A">
        <w:rPr>
          <w:rFonts w:ascii="Calibri" w:eastAsiaTheme="minorEastAsia" w:hAnsi="Calibri" w:cs="Calibri"/>
        </w:rPr>
        <w:t>Prowizja WYKONAWCY za umorzenie świadectw. Prowizja wykonawcy uwzględnia kosztu samych świadectw jak również prowizji, które WYKONAWCA jest zobowiązany ponieść zgodnie z Regulaminem Rejestru Świadectw Pochodzenia (RŚP), Regulaminem Towarowej Giełdy Energii (TGE) oraz Regulaminem Izby Rozliczeniowej Giełd Towarowych (</w:t>
      </w:r>
      <w:proofErr w:type="spellStart"/>
      <w:r w:rsidRPr="00FD131A">
        <w:rPr>
          <w:rFonts w:ascii="Calibri" w:eastAsiaTheme="minorEastAsia" w:hAnsi="Calibri" w:cs="Calibri"/>
        </w:rPr>
        <w:t>IRGiT</w:t>
      </w:r>
      <w:proofErr w:type="spellEnd"/>
      <w:r w:rsidRPr="00FD131A">
        <w:rPr>
          <w:rFonts w:ascii="Calibri" w:eastAsiaTheme="minorEastAsia" w:hAnsi="Calibri" w:cs="Calibri"/>
        </w:rPr>
        <w:t>) [zł/MWh]</w:t>
      </w:r>
    </w:p>
    <w:p w14:paraId="7EB1FE48" w14:textId="77777777" w:rsidR="00FD131A" w:rsidRPr="00FD131A" w:rsidRDefault="00FD131A" w:rsidP="00FD131A">
      <w:pPr>
        <w:rPr>
          <w:rFonts w:ascii="Calibri" w:eastAsia="Calibri" w:hAnsi="Calibri" w:cs="Calibri"/>
        </w:rPr>
      </w:pPr>
      <w:r w:rsidRPr="00FD131A">
        <w:rPr>
          <w:rFonts w:ascii="Calibri" w:eastAsia="Calibri" w:hAnsi="Calibri" w:cs="Calibri"/>
        </w:rPr>
        <w:br w:type="page"/>
      </w:r>
    </w:p>
    <w:p w14:paraId="0D751036" w14:textId="77777777" w:rsidR="00FD131A" w:rsidRPr="00FD131A" w:rsidRDefault="00FD131A" w:rsidP="00FD131A">
      <w:pPr>
        <w:ind w:left="1080"/>
        <w:contextualSpacing/>
        <w:jc w:val="right"/>
        <w:rPr>
          <w:rFonts w:ascii="Calibri" w:eastAsia="Calibri" w:hAnsi="Calibri" w:cs="Calibri"/>
        </w:rPr>
      </w:pPr>
      <w:r w:rsidRPr="00FD131A">
        <w:rPr>
          <w:rFonts w:ascii="Calibri" w:eastAsia="Calibri" w:hAnsi="Calibri" w:cs="Calibri"/>
        </w:rPr>
        <w:lastRenderedPageBreak/>
        <w:t>Załącznik nr 5</w:t>
      </w:r>
    </w:p>
    <w:p w14:paraId="5EFBAB6D" w14:textId="77777777" w:rsidR="00FD131A" w:rsidRPr="00FD131A" w:rsidRDefault="00FD131A" w:rsidP="00FD131A">
      <w:pPr>
        <w:ind w:left="1080"/>
        <w:contextualSpacing/>
        <w:jc w:val="right"/>
        <w:rPr>
          <w:rFonts w:ascii="Calibri" w:eastAsia="Calibri" w:hAnsi="Calibri" w:cs="Calibri"/>
        </w:rPr>
      </w:pPr>
      <w:r w:rsidRPr="00FD131A">
        <w:rPr>
          <w:rFonts w:ascii="Calibri" w:eastAsia="Calibri" w:hAnsi="Calibri" w:cs="Calibri"/>
        </w:rPr>
        <w:t>Projektowane postanowienia umowy</w:t>
      </w:r>
    </w:p>
    <w:p w14:paraId="77EC5D32"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Umowa Nr MKUO ProNatura SEK/ 2/22</w:t>
      </w:r>
    </w:p>
    <w:p w14:paraId="41C036E2" w14:textId="77777777" w:rsidR="00FD131A" w:rsidRPr="00FD131A" w:rsidRDefault="00FD131A" w:rsidP="00FD131A">
      <w:pPr>
        <w:autoSpaceDE w:val="0"/>
        <w:autoSpaceDN w:val="0"/>
        <w:adjustRightInd w:val="0"/>
        <w:spacing w:after="0" w:line="276" w:lineRule="auto"/>
        <w:jc w:val="both"/>
        <w:rPr>
          <w:rFonts w:ascii="Calibri" w:eastAsia="Calibri" w:hAnsi="Calibri" w:cs="Calibri"/>
          <w:lang w:eastAsia="pl-PL"/>
        </w:rPr>
      </w:pPr>
      <w:r w:rsidRPr="00FD131A">
        <w:rPr>
          <w:rFonts w:ascii="Calibri" w:eastAsia="Calibri" w:hAnsi="Calibri" w:cs="Calibri"/>
          <w:lang w:eastAsia="pl-PL"/>
        </w:rPr>
        <w:t xml:space="preserve">zawarta w dniu _______ 2022r. w Bydgoszczy, pomiędzy: </w:t>
      </w:r>
    </w:p>
    <w:p w14:paraId="06064F5A"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b/>
        </w:rPr>
        <w:t>…………………………….</w:t>
      </w:r>
      <w:r w:rsidRPr="00FD131A">
        <w:rPr>
          <w:rFonts w:ascii="Calibri" w:eastAsia="Calibri" w:hAnsi="Calibri" w:cs="Calibri"/>
        </w:rPr>
        <w:t xml:space="preserve"> z siedzibą w …………………………., kod pocztowy: ………………………, wpisaną do Rejestru Przedsiębiorców Krajowego Rejestru Sądowego w pod numerem KRS ……………………., której akta rejestrowe przechowywane są przez Sąd Rejonowy ……………………….. z siedzibą w …………………., NIP …………………, REGON …………………….., o kapitale zakładowym w wysokości ……………………………. złotych, którą reprezentują:</w:t>
      </w:r>
    </w:p>
    <w:p w14:paraId="3B1EDB9B"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rPr>
        <w:t>……………………………………………………….</w:t>
      </w:r>
    </w:p>
    <w:p w14:paraId="29DB8DB8"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rPr>
        <w:t>……………………………………………………….</w:t>
      </w:r>
    </w:p>
    <w:p w14:paraId="66D89F76" w14:textId="77777777" w:rsidR="00FD131A" w:rsidRPr="00FD131A" w:rsidRDefault="00FD131A" w:rsidP="00FD131A">
      <w:pPr>
        <w:spacing w:after="0" w:line="276" w:lineRule="auto"/>
        <w:jc w:val="both"/>
        <w:rPr>
          <w:rFonts w:ascii="Calibri" w:eastAsia="Calibri" w:hAnsi="Calibri" w:cs="Calibri"/>
          <w:b/>
          <w:i/>
        </w:rPr>
      </w:pPr>
      <w:r w:rsidRPr="00FD131A">
        <w:rPr>
          <w:rFonts w:ascii="Calibri" w:eastAsia="Calibri" w:hAnsi="Calibri" w:cs="Calibri"/>
        </w:rPr>
        <w:t>Zwaną/</w:t>
      </w:r>
      <w:proofErr w:type="spellStart"/>
      <w:r w:rsidRPr="00FD131A">
        <w:rPr>
          <w:rFonts w:ascii="Calibri" w:eastAsia="Calibri" w:hAnsi="Calibri" w:cs="Calibri"/>
        </w:rPr>
        <w:t>ym</w:t>
      </w:r>
      <w:proofErr w:type="spellEnd"/>
      <w:r w:rsidRPr="00FD131A">
        <w:rPr>
          <w:rFonts w:ascii="Calibri" w:eastAsia="Calibri" w:hAnsi="Calibri" w:cs="Calibri"/>
        </w:rPr>
        <w:t xml:space="preserve"> dalej </w:t>
      </w:r>
      <w:r w:rsidRPr="00FD131A">
        <w:rPr>
          <w:rFonts w:ascii="Calibri" w:eastAsia="Calibri" w:hAnsi="Calibri" w:cs="Calibri"/>
          <w:b/>
        </w:rPr>
        <w:t>WYKONAWCĄ</w:t>
      </w:r>
    </w:p>
    <w:p w14:paraId="1F6A66FB"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rPr>
        <w:t>a</w:t>
      </w:r>
    </w:p>
    <w:p w14:paraId="4FFD815A"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b/>
        </w:rPr>
        <w:t xml:space="preserve">Międzygminnym Kompleksem Unieszkodliwiania Odpadów ProNatura sp. z o.o. </w:t>
      </w:r>
      <w:r w:rsidRPr="00FD131A">
        <w:rPr>
          <w:rFonts w:ascii="Calibri" w:eastAsia="Calibri" w:hAnsi="Calibri" w:cs="Calibri"/>
        </w:rPr>
        <w:t>z siedzibą                                  w Bydgoszczy przy ul. Ernsta Petersona 22, kod pocztowy: 85-862 Bydgoszcz, wpisaną do Rejestru Przedsiębiorców Krajowego Rejestru Sądowego pod numerem KRS 0000296965, której akta rejestrowe przechowywane są przez Sąd Rejonowy w Bydgoszczy, XIII Wydział Gospodarczy Krajowego Rejestru Sądowego, NIP 9532559741, REGON 340378577, nr BDO 000010322  o kapitale zakładowym w wysokości 29 423 000,00 złotych, którą reprezentują:</w:t>
      </w:r>
    </w:p>
    <w:p w14:paraId="4B582F30"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rPr>
        <w:t>……………………………………………………….</w:t>
      </w:r>
    </w:p>
    <w:p w14:paraId="111727F2"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rPr>
        <w:t>……………………………………………………….</w:t>
      </w:r>
    </w:p>
    <w:p w14:paraId="40642AC8" w14:textId="77777777" w:rsidR="00FD131A" w:rsidRPr="00FD131A" w:rsidRDefault="00FD131A" w:rsidP="00FD131A">
      <w:pPr>
        <w:spacing w:after="0" w:line="276" w:lineRule="auto"/>
        <w:jc w:val="both"/>
        <w:rPr>
          <w:rFonts w:ascii="Calibri" w:eastAsia="Calibri" w:hAnsi="Calibri" w:cs="Calibri"/>
        </w:rPr>
      </w:pPr>
      <w:r w:rsidRPr="00FD131A">
        <w:rPr>
          <w:rFonts w:ascii="Calibri" w:eastAsia="Calibri" w:hAnsi="Calibri" w:cs="Calibri"/>
          <w:b/>
        </w:rPr>
        <w:t xml:space="preserve"> </w:t>
      </w:r>
      <w:r w:rsidRPr="00FD131A">
        <w:rPr>
          <w:rFonts w:ascii="Calibri" w:eastAsia="Calibri" w:hAnsi="Calibri" w:cs="Calibri"/>
        </w:rPr>
        <w:t xml:space="preserve"> </w:t>
      </w:r>
    </w:p>
    <w:p w14:paraId="5DCA1984" w14:textId="77777777" w:rsidR="00FD131A" w:rsidRPr="00FD131A" w:rsidRDefault="00FD131A" w:rsidP="00FD131A">
      <w:pPr>
        <w:autoSpaceDE w:val="0"/>
        <w:autoSpaceDN w:val="0"/>
        <w:adjustRightInd w:val="0"/>
        <w:spacing w:after="0" w:line="360" w:lineRule="auto"/>
        <w:jc w:val="both"/>
        <w:rPr>
          <w:rFonts w:ascii="Calibri" w:eastAsia="Calibri" w:hAnsi="Calibri" w:cs="Calibri"/>
          <w:b/>
          <w:lang w:eastAsia="pl-PL"/>
        </w:rPr>
      </w:pPr>
      <w:r w:rsidRPr="00FD131A">
        <w:rPr>
          <w:rFonts w:ascii="Calibri" w:eastAsia="Calibri" w:hAnsi="Calibri" w:cs="Calibri"/>
          <w:lang w:eastAsia="pl-PL"/>
        </w:rPr>
        <w:t xml:space="preserve">zwaną dalej </w:t>
      </w:r>
      <w:r w:rsidRPr="00FD131A">
        <w:rPr>
          <w:rFonts w:ascii="Calibri" w:eastAsia="Calibri" w:hAnsi="Calibri" w:cs="Calibri"/>
          <w:b/>
          <w:lang w:eastAsia="pl-PL"/>
        </w:rPr>
        <w:t xml:space="preserve">WYTWÓRCĄ lub MKUO ProNatura, (w dokumentacji postępowania też Zamawiający) </w:t>
      </w:r>
    </w:p>
    <w:p w14:paraId="2D41B525"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b/>
          <w:lang w:eastAsia="pl-PL"/>
        </w:rPr>
        <w:t xml:space="preserve">WYKONAWCA </w:t>
      </w:r>
      <w:r w:rsidRPr="00FD131A">
        <w:rPr>
          <w:rFonts w:ascii="Calibri" w:eastAsia="Calibri" w:hAnsi="Calibri" w:cs="Calibri"/>
          <w:bCs/>
          <w:lang w:eastAsia="pl-PL"/>
        </w:rPr>
        <w:t xml:space="preserve">oraz </w:t>
      </w:r>
      <w:r w:rsidRPr="00FD131A">
        <w:rPr>
          <w:rFonts w:ascii="Calibri" w:eastAsia="Calibri" w:hAnsi="Calibri" w:cs="Calibri"/>
          <w:b/>
          <w:lang w:eastAsia="pl-PL"/>
        </w:rPr>
        <w:t xml:space="preserve">WYTWÓRCA  </w:t>
      </w:r>
      <w:r w:rsidRPr="00FD131A">
        <w:rPr>
          <w:rFonts w:ascii="Calibri" w:eastAsia="Calibri" w:hAnsi="Calibri" w:cs="Calibri"/>
          <w:lang w:eastAsia="pl-PL"/>
        </w:rPr>
        <w:t xml:space="preserve">będą dalej łącznie zwane Stronami. </w:t>
      </w:r>
    </w:p>
    <w:p w14:paraId="4CCF1E43"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p>
    <w:p w14:paraId="40C8D7AB" w14:textId="77777777" w:rsidR="00FD131A" w:rsidRPr="00FD131A" w:rsidRDefault="00FD131A" w:rsidP="00FD131A">
      <w:pPr>
        <w:spacing w:after="0" w:line="360" w:lineRule="auto"/>
        <w:jc w:val="both"/>
        <w:rPr>
          <w:rFonts w:ascii="Calibri" w:eastAsia="Calibri" w:hAnsi="Calibri" w:cs="Calibri"/>
          <w:i/>
        </w:rPr>
      </w:pPr>
      <w:r w:rsidRPr="00FD131A">
        <w:rPr>
          <w:rFonts w:ascii="Calibri" w:eastAsia="Calibri" w:hAnsi="Calibri" w:cs="Calibri"/>
          <w:i/>
        </w:rPr>
        <w:t>Reprezentanci Stron oświadczają, że są w pełni uprawnieni do zawarcia niniejszej umowy oraz, że ich umocowania nie wygasły ani nie zostały ograniczone.</w:t>
      </w:r>
    </w:p>
    <w:p w14:paraId="7406811A"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p>
    <w:p w14:paraId="3893B550"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lang w:eastAsia="pl-PL"/>
        </w:rPr>
        <w:t>W związku wyborem oferty z dnia …………………….. r., w prowadzonym postępowaniu, Strony postanowiły zawrzeć Umowę o następującej treści:</w:t>
      </w:r>
    </w:p>
    <w:p w14:paraId="159F8313" w14:textId="77777777" w:rsidR="00FD131A" w:rsidRPr="00FD131A" w:rsidRDefault="00FD131A" w:rsidP="00FD131A">
      <w:pPr>
        <w:spacing w:after="0" w:line="360" w:lineRule="auto"/>
        <w:jc w:val="both"/>
        <w:rPr>
          <w:rFonts w:ascii="Calibri" w:eastAsia="Calibri" w:hAnsi="Calibri" w:cs="Calibri"/>
          <w:b/>
        </w:rPr>
      </w:pPr>
    </w:p>
    <w:p w14:paraId="23742E8B"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1</w:t>
      </w:r>
    </w:p>
    <w:p w14:paraId="3B2A5EA4"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Postanowienia ogólne</w:t>
      </w:r>
    </w:p>
    <w:p w14:paraId="637D92BE"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lang w:eastAsia="pl-PL"/>
        </w:rPr>
        <w:t xml:space="preserve">1. Podstawą do ustalenia warunków niniejszej Umowy są: </w:t>
      </w:r>
    </w:p>
    <w:p w14:paraId="637362B4" w14:textId="77777777" w:rsidR="00FD131A" w:rsidRPr="00FD131A" w:rsidRDefault="00FD131A" w:rsidP="00FD131A">
      <w:pPr>
        <w:numPr>
          <w:ilvl w:val="0"/>
          <w:numId w:val="36"/>
        </w:num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lang w:eastAsia="pl-PL"/>
        </w:rPr>
        <w:t xml:space="preserve">ustawa z dnia 10 kwietnia 1997 r. Prawo energetyczne (tekst jednolity Dz.U. z 2021 r. poz. 716 z późniejszymi. zmianami.) wraz z aktami wykonawczymi, które znajdują zastosowanie do niniejszej Umowy, </w:t>
      </w:r>
    </w:p>
    <w:p w14:paraId="5C9E91DE" w14:textId="77777777" w:rsidR="00FD131A" w:rsidRPr="00FD131A" w:rsidRDefault="00FD131A" w:rsidP="00FD131A">
      <w:pPr>
        <w:numPr>
          <w:ilvl w:val="0"/>
          <w:numId w:val="36"/>
        </w:num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lang w:eastAsia="pl-PL"/>
        </w:rPr>
        <w:t>ustawa z dnia 20 lutego 2015 r. o odnawialnych źródłach energii (tekst jednolity Dz.U. z 2021 poz. 610  z późn.zm.), wraz z aktami wykonawczymi, które znajdują zastosowanie do niniejszej Umowy,</w:t>
      </w:r>
    </w:p>
    <w:p w14:paraId="4A4EE2DD" w14:textId="77777777" w:rsidR="00FD131A" w:rsidRPr="00FD131A" w:rsidRDefault="00FD131A" w:rsidP="00FD131A">
      <w:pPr>
        <w:autoSpaceDE w:val="0"/>
        <w:autoSpaceDN w:val="0"/>
        <w:adjustRightInd w:val="0"/>
        <w:spacing w:after="0" w:line="360" w:lineRule="auto"/>
        <w:ind w:left="630" w:hanging="347"/>
        <w:jc w:val="both"/>
        <w:rPr>
          <w:rFonts w:ascii="Calibri" w:eastAsia="Calibri" w:hAnsi="Calibri" w:cs="Calibri"/>
          <w:lang w:eastAsia="pl-PL"/>
        </w:rPr>
      </w:pPr>
      <w:r w:rsidRPr="00FD131A">
        <w:rPr>
          <w:rFonts w:ascii="Calibri" w:eastAsia="Calibri" w:hAnsi="Calibri" w:cs="Calibri"/>
          <w:lang w:eastAsia="pl-PL"/>
        </w:rPr>
        <w:lastRenderedPageBreak/>
        <w:t>c</w:t>
      </w:r>
      <w:bookmarkStart w:id="0" w:name="_Hlk526931819"/>
      <w:r w:rsidRPr="00FD131A">
        <w:rPr>
          <w:rFonts w:ascii="Calibri" w:eastAsia="Calibri" w:hAnsi="Calibri" w:cs="Calibri"/>
          <w:lang w:eastAsia="pl-PL"/>
        </w:rPr>
        <w:t xml:space="preserve">)  Koncesja na wytwarzanie energii elektrycznej nr  WEE/4786/24416/W/DSW/2016/LW z dnia                  30 czerwca 2016 r. </w:t>
      </w:r>
      <w:bookmarkEnd w:id="0"/>
      <w:r w:rsidRPr="00FD131A">
        <w:rPr>
          <w:rFonts w:ascii="Calibri" w:eastAsia="Calibri" w:hAnsi="Calibri" w:cs="Calibri"/>
          <w:lang w:eastAsia="pl-PL"/>
        </w:rPr>
        <w:t>wydana przez Prezesa Urzędu Regulacji Energetyki dla MKUO ProNatura                 Sp. z o.o., ze zmianami której kopie stanowią załącznik nr 4 do niniejszej Umowy i jej integralną część.</w:t>
      </w:r>
    </w:p>
    <w:p w14:paraId="4F6223BB" w14:textId="77777777" w:rsidR="00FD131A" w:rsidRPr="00FD131A" w:rsidRDefault="00FD131A" w:rsidP="00FD131A">
      <w:pPr>
        <w:numPr>
          <w:ilvl w:val="0"/>
          <w:numId w:val="37"/>
        </w:numPr>
        <w:suppressAutoHyphens/>
        <w:spacing w:after="0" w:line="360" w:lineRule="auto"/>
        <w:ind w:left="644"/>
        <w:jc w:val="both"/>
        <w:rPr>
          <w:rFonts w:ascii="Calibri" w:eastAsia="Calibri" w:hAnsi="Calibri" w:cs="Calibri"/>
          <w:lang w:eastAsia="pl-PL"/>
        </w:rPr>
      </w:pPr>
      <w:r w:rsidRPr="00FD131A">
        <w:rPr>
          <w:rFonts w:ascii="Calibri" w:eastAsia="Calibri" w:hAnsi="Calibri" w:cs="Calibri"/>
        </w:rPr>
        <w:t xml:space="preserve">Koncesja WYKONAWCY na obrót energią elektryczną nr ……………………………………….. z dnia …………………………….. wydana przez Prezesa Urzędu Regulacji Energetyki,  </w:t>
      </w:r>
      <w:r w:rsidRPr="00FD131A">
        <w:rPr>
          <w:rFonts w:ascii="Calibri" w:eastAsia="Calibri" w:hAnsi="Calibri" w:cs="Calibri"/>
          <w:lang w:eastAsia="pl-PL"/>
        </w:rPr>
        <w:t xml:space="preserve">której kopia stanowi załącznik nr 3 do niniejszej Umowy i jej integralną część. </w:t>
      </w:r>
    </w:p>
    <w:p w14:paraId="0301A8E9" w14:textId="77777777" w:rsidR="00FD131A" w:rsidRPr="00FD131A" w:rsidRDefault="00FD131A" w:rsidP="00FD131A">
      <w:pPr>
        <w:spacing w:after="0" w:line="360" w:lineRule="auto"/>
        <w:jc w:val="center"/>
        <w:rPr>
          <w:rFonts w:ascii="Calibri" w:eastAsia="Calibri" w:hAnsi="Calibri" w:cs="Calibri"/>
          <w:b/>
        </w:rPr>
      </w:pPr>
      <w:r w:rsidRPr="00FD131A">
        <w:rPr>
          <w:rFonts w:ascii="Calibri" w:eastAsia="Calibri" w:hAnsi="Calibri" w:cs="Calibri"/>
          <w:b/>
          <w:bCs/>
        </w:rPr>
        <w:t xml:space="preserve">§ </w:t>
      </w:r>
      <w:r w:rsidRPr="00FD131A">
        <w:rPr>
          <w:rFonts w:ascii="Calibri" w:eastAsia="Calibri" w:hAnsi="Calibri" w:cs="Calibri"/>
          <w:b/>
        </w:rPr>
        <w:t>2</w:t>
      </w:r>
    </w:p>
    <w:p w14:paraId="71B99C4D" w14:textId="77777777" w:rsidR="00FD131A" w:rsidRPr="00FD131A" w:rsidRDefault="00FD131A" w:rsidP="00FD131A">
      <w:pPr>
        <w:spacing w:after="0" w:line="360" w:lineRule="auto"/>
        <w:jc w:val="center"/>
        <w:rPr>
          <w:rFonts w:ascii="Calibri" w:eastAsia="Calibri" w:hAnsi="Calibri" w:cs="Calibri"/>
          <w:b/>
        </w:rPr>
      </w:pPr>
      <w:r w:rsidRPr="00FD131A">
        <w:rPr>
          <w:rFonts w:ascii="Calibri" w:eastAsia="Calibri" w:hAnsi="Calibri" w:cs="Calibri"/>
          <w:b/>
        </w:rPr>
        <w:t>Definicje</w:t>
      </w:r>
    </w:p>
    <w:p w14:paraId="78AE35E0"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rPr>
        <w:t>Poniższe pojęcia użyte w Umowie każdorazowo jeśli nie określono inaczej, oznaczają:</w:t>
      </w:r>
    </w:p>
    <w:p w14:paraId="4E55C58A"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 Towarowa Giełda Energii (TGE):</w:t>
      </w:r>
      <w:r w:rsidRPr="00FD131A">
        <w:rPr>
          <w:rFonts w:ascii="Calibri" w:eastAsia="Calibri" w:hAnsi="Calibri" w:cs="Calibri"/>
        </w:rPr>
        <w:t xml:space="preserve"> zorganizowana cześć rynku energii umożliwiająca obrót towarami giełdowymi, prowadzona przez spółkę Towarowa Giełda Energii S.A. z siedzibą w Warszawie</w:t>
      </w:r>
    </w:p>
    <w:p w14:paraId="4B882004"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2. Rynek Dnia Następnego (RDN):</w:t>
      </w:r>
      <w:r w:rsidRPr="00FD131A">
        <w:rPr>
          <w:rFonts w:ascii="Calibri" w:eastAsia="Calibri" w:hAnsi="Calibri" w:cs="Calibri"/>
        </w:rPr>
        <w:t xml:space="preserve"> fizyczny rynek Spot dla energii elektrycznej na TGE</w:t>
      </w:r>
    </w:p>
    <w:p w14:paraId="40410DF9"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3. Plan Koordynacyjny Dobowy (PKD):</w:t>
      </w:r>
      <w:r w:rsidRPr="00FD131A">
        <w:rPr>
          <w:rFonts w:ascii="Calibri" w:eastAsia="Calibri" w:hAnsi="Calibri" w:cs="Calibri"/>
        </w:rPr>
        <w:t xml:space="preserve"> porozumienie transakcyjne zawierające dobowo - godzinowe grafiki dostaw energii elektrycznej na Rynek Dnia Następnego (RDN) oraz ustalone ceny w oparciu                          o ceny dla poszczególnych godzin, jakie WYTWÓRCA zobowiąże się sprzedać WYKONAWCY</w:t>
      </w:r>
    </w:p>
    <w:p w14:paraId="1AC1DF1A"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4. Plan Koordynacyjny Zakupu (PKZ):</w:t>
      </w:r>
      <w:r w:rsidRPr="00FD131A">
        <w:rPr>
          <w:rFonts w:ascii="Calibri" w:eastAsia="Calibri" w:hAnsi="Calibri" w:cs="Calibri"/>
        </w:rPr>
        <w:t xml:space="preserve"> porozumienie transakcyjne zawierające dobowe - godzinowe grafiki dostaw energii elektrycznej na potrzeby ZTPOK w Bydgoszczy, jakie WYKONAWCA zobowiąże się sprzedać WYTWÓRCY po cenach ustalonych w oparciu o Indeksy TGE na Rynku Dnia Następnego (RDN)</w:t>
      </w:r>
    </w:p>
    <w:p w14:paraId="1A98B387"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bCs/>
        </w:rPr>
        <w:t xml:space="preserve">5. Umowa o Świadczenie Usług Dystrybucyjnych na rzecz Wytwórcy – </w:t>
      </w:r>
      <w:r w:rsidRPr="00FD131A">
        <w:rPr>
          <w:rFonts w:ascii="Calibri" w:eastAsia="Calibri" w:hAnsi="Calibri" w:cs="Calibri"/>
        </w:rPr>
        <w:t>umowa o świadczenie usług dystrybucyjnych nr DE/1/2016 z dnia 05.12.2016 r., zawarta pomiędzy WYTWÓRCĄ a Operatorem Systemu Dystrybucyjnego</w:t>
      </w:r>
    </w:p>
    <w:p w14:paraId="6F2BF5AA"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6. Awaria w Systemie:</w:t>
      </w:r>
      <w:r w:rsidRPr="00FD131A">
        <w:rPr>
          <w:rFonts w:ascii="Calibri" w:eastAsia="Calibri" w:hAnsi="Calibri" w:cs="Calibri"/>
        </w:rPr>
        <w:t xml:space="preserve"> warunki w sieci dystrybucyjnej lub przesyłowej lub taki stan tych sieci, który bezpośrednio i obiektywnie wpływa na zdolność Obiektu do dostarczania Energii Elektrycznej                              i jednocześnie nie wynika z niedbalstwa lub winy umyślnej którejkolwiek ze Stron niniejszej Umowy</w:t>
      </w:r>
    </w:p>
    <w:p w14:paraId="047C80BC"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7. Dzień roboczy:</w:t>
      </w:r>
      <w:r w:rsidRPr="00FD131A">
        <w:rPr>
          <w:rFonts w:ascii="Calibri" w:eastAsia="Calibri" w:hAnsi="Calibri" w:cs="Calibri"/>
        </w:rPr>
        <w:t xml:space="preserve"> za dzień roboczy uznawany jest każdy dzień tygodnia od poniedziałku do piątku, za wyjątkiem dni ustawowo wolnych od pracy (Świąt)</w:t>
      </w:r>
    </w:p>
    <w:p w14:paraId="37635715"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8. Dzień n:</w:t>
      </w:r>
      <w:r w:rsidRPr="00FD131A">
        <w:rPr>
          <w:rFonts w:ascii="Calibri" w:eastAsia="Calibri" w:hAnsi="Calibri" w:cs="Calibri"/>
        </w:rPr>
        <w:t xml:space="preserve"> dzień dostawy energii elektrycznej</w:t>
      </w:r>
    </w:p>
    <w:p w14:paraId="79108F9A"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9. Energia Elektryczna:</w:t>
      </w:r>
      <w:r w:rsidRPr="00FD131A">
        <w:rPr>
          <w:rFonts w:ascii="Calibri" w:eastAsia="Calibri" w:hAnsi="Calibri" w:cs="Calibri"/>
        </w:rPr>
        <w:t xml:space="preserve"> energia elektryczna czynna będąca przedmiotem dostawy, sprzedaży na Rynku Bilansującym lub RDN, wyprodukowana w Obiekcie i zaoferowana przez WYTWÓRCĘ</w:t>
      </w:r>
    </w:p>
    <w:p w14:paraId="0B61F205"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10. Forma Pisemna:</w:t>
      </w:r>
      <w:r w:rsidRPr="00FD131A">
        <w:rPr>
          <w:rFonts w:ascii="Calibri" w:eastAsia="Calibri" w:hAnsi="Calibri" w:cs="Calibri"/>
        </w:rPr>
        <w:t xml:space="preserve"> dokument przesłany pocztą listem poleconym za zwrotnym potwierdzeniem odbioru, kurierem za zwrotnym potwierdzeniem odbioru lub przekazany osobiście za pisemnym potwierdzeniem odbioru przez drugą stronę. Jako datę doręczenia traktuje się datę dostarczenia dokumentu wskazaną na potwierdzeniu, odpowiednio pocztą, kurierem lub osobiście. Brak </w:t>
      </w:r>
      <w:r w:rsidRPr="00FD131A">
        <w:rPr>
          <w:rFonts w:ascii="Calibri" w:eastAsia="Calibri" w:hAnsi="Calibri" w:cs="Calibri"/>
        </w:rPr>
        <w:lastRenderedPageBreak/>
        <w:t>dochowania tej formy w sytuacjach, gdy jest ona wymagana dla danej czynności na podstawie umowy, powoduje bezskuteczność takiej czynności</w:t>
      </w:r>
    </w:p>
    <w:p w14:paraId="478E7305"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11. Obiekt:</w:t>
      </w:r>
      <w:r w:rsidRPr="00FD131A">
        <w:rPr>
          <w:rFonts w:ascii="Calibri" w:eastAsia="Calibri" w:hAnsi="Calibri" w:cs="Calibri"/>
        </w:rPr>
        <w:t xml:space="preserve"> obiekt energetyczny, na który składa się:</w:t>
      </w:r>
      <w:r w:rsidRPr="00FD131A">
        <w:rPr>
          <w:rFonts w:ascii="Calibri" w:eastAsia="Calibri" w:hAnsi="Calibri" w:cs="Calibri"/>
        </w:rPr>
        <w:br/>
        <w:t>Źródło wytwórcze o mocy 13,8 MW zlokalizowane w Zakładzie Termicznego Przekształcania Odpadów Komunalnych w Bydgoszczy przy ul.</w:t>
      </w:r>
      <w:r w:rsidRPr="00FD131A">
        <w:rPr>
          <w:rFonts w:ascii="Calibri" w:eastAsia="Calibri" w:hAnsi="Calibri" w:cs="Calibri"/>
          <w:b/>
          <w:color w:val="000000"/>
        </w:rPr>
        <w:t xml:space="preserve"> </w:t>
      </w:r>
      <w:r w:rsidRPr="00FD131A">
        <w:rPr>
          <w:rFonts w:ascii="Calibri" w:eastAsia="Calibri" w:hAnsi="Calibri" w:cs="Calibri"/>
          <w:color w:val="000000"/>
        </w:rPr>
        <w:t>Ernsta Petersona 22, w Bydgoszczy</w:t>
      </w:r>
    </w:p>
    <w:p w14:paraId="3EDF726A"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12. Miejsca Dostarczania (MD):</w:t>
      </w:r>
      <w:r w:rsidRPr="00FD131A">
        <w:rPr>
          <w:rFonts w:ascii="Calibri" w:eastAsia="Calibri" w:hAnsi="Calibri" w:cs="Calibri"/>
        </w:rPr>
        <w:t xml:space="preserve"> punkty w sieci dystrybucyjnej Operatora Systemu Dystrybucyjnego (OSD), w których następuje pomiar energii elektrycznej ,określone w Umowie o świadczenie Usług Dystrybucyjnych na rzecz Wytwórcy</w:t>
      </w:r>
    </w:p>
    <w:p w14:paraId="1D35200E"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13. Miejsce Odbioru</w:t>
      </w:r>
      <w:r w:rsidRPr="00FD131A">
        <w:rPr>
          <w:rFonts w:ascii="Calibri" w:eastAsia="Calibri" w:hAnsi="Calibri" w:cs="Calibri"/>
        </w:rPr>
        <w:t xml:space="preserve"> - punkty w sieci dystrybucyjnej, w których następuje odbiór Energii Elektrycznej przez WYKONAWCĘ wskazane w załączniku do Umowy o Świadczenie Usług Dystrybucyjnych na rzecz Wytwórcy</w:t>
      </w:r>
    </w:p>
    <w:p w14:paraId="1A1B80DF"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14. Okres Rozliczeniowy:</w:t>
      </w:r>
      <w:r w:rsidRPr="00FD131A">
        <w:rPr>
          <w:rFonts w:ascii="Calibri" w:eastAsia="Calibri" w:hAnsi="Calibri" w:cs="Calibri"/>
        </w:rPr>
        <w:t xml:space="preserve"> miesiąc kalendarzowy</w:t>
      </w:r>
    </w:p>
    <w:p w14:paraId="2C2B9EF0"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15. Sieć Dystrybucyjna:</w:t>
      </w:r>
      <w:r w:rsidRPr="00FD131A">
        <w:rPr>
          <w:rFonts w:ascii="Calibri" w:eastAsia="Calibri" w:hAnsi="Calibri" w:cs="Calibri"/>
        </w:rPr>
        <w:t xml:space="preserve"> należy przez to rozumieć sieć elektroenergetyczną wysokich, średnich i niskich napięć, za która jest odpowiedzialny OSD.</w:t>
      </w:r>
    </w:p>
    <w:p w14:paraId="207D324F"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16. Siła Wyższa:</w:t>
      </w:r>
      <w:r w:rsidRPr="00FD131A">
        <w:rPr>
          <w:rFonts w:ascii="Calibri" w:eastAsia="Calibri" w:hAnsi="Calibri" w:cs="Calibri"/>
        </w:rPr>
        <w:t xml:space="preserve"> zdarzenie zewnętrzne, nagłe, nieprzewidywalne, nie do uniknięcia, pozostające poza kontrolą Strony w rozsądnym zakresie, uniemożliwiające wykonanie Umowy w całości lub w części, na stale lub na pewien czas, któremu nie można zapobiec ani przeciwdziałać przy zachowaniu należytej staranności takiej Strony. Przejawami Siły Wyższej są bez ograniczenia i w szczególności:</w:t>
      </w:r>
    </w:p>
    <w:p w14:paraId="7DFFC15C" w14:textId="77777777" w:rsidR="00FD131A" w:rsidRPr="00FD131A" w:rsidRDefault="00FD131A" w:rsidP="00FD131A">
      <w:pPr>
        <w:spacing w:after="0" w:line="360" w:lineRule="auto"/>
        <w:ind w:left="284"/>
        <w:rPr>
          <w:rFonts w:ascii="Calibri" w:eastAsia="Calibri" w:hAnsi="Calibri" w:cs="Calibri"/>
        </w:rPr>
      </w:pPr>
      <w:r w:rsidRPr="00FD131A">
        <w:rPr>
          <w:rFonts w:ascii="Calibri" w:eastAsia="Calibri" w:hAnsi="Calibri" w:cs="Calibri"/>
        </w:rPr>
        <w:t>1. klęski żywiołowe, w tym: pożar, trzęsienie ziemi, huragan powódź</w:t>
      </w:r>
      <w:r w:rsidRPr="00FD131A">
        <w:rPr>
          <w:rFonts w:ascii="Calibri" w:eastAsia="Calibri" w:hAnsi="Calibri" w:cs="Calibri"/>
        </w:rPr>
        <w:br/>
        <w:t>2. akty władzy państwowej, w tym: stan wojenny, stan wyjątkowy</w:t>
      </w:r>
      <w:r w:rsidRPr="00FD131A">
        <w:rPr>
          <w:rFonts w:ascii="Calibri" w:eastAsia="Calibri" w:hAnsi="Calibri" w:cs="Calibri"/>
        </w:rPr>
        <w:br/>
        <w:t>3. działania wojenne, akty sabotażu, akty terrorystyczne</w:t>
      </w:r>
    </w:p>
    <w:p w14:paraId="57A9DD42"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b/>
        </w:rPr>
        <w:t>17. Umowa:</w:t>
      </w:r>
      <w:r w:rsidRPr="00FD131A">
        <w:rPr>
          <w:rFonts w:ascii="Calibri" w:eastAsia="Calibri" w:hAnsi="Calibri" w:cs="Calibri"/>
        </w:rPr>
        <w:t xml:space="preserve"> niniejsza Umowa </w:t>
      </w:r>
    </w:p>
    <w:p w14:paraId="2A9A0A1D" w14:textId="77777777" w:rsidR="00FD131A" w:rsidRPr="00FD131A" w:rsidRDefault="00FD131A" w:rsidP="00FD131A">
      <w:pPr>
        <w:spacing w:after="0" w:line="360" w:lineRule="auto"/>
        <w:jc w:val="center"/>
        <w:rPr>
          <w:rFonts w:ascii="Calibri" w:eastAsia="Calibri" w:hAnsi="Calibri" w:cs="Calibri"/>
          <w:b/>
        </w:rPr>
      </w:pPr>
      <w:r w:rsidRPr="00FD131A">
        <w:rPr>
          <w:rFonts w:ascii="Calibri" w:eastAsia="Calibri" w:hAnsi="Calibri" w:cs="Calibri"/>
          <w:b/>
        </w:rPr>
        <w:t>§ 3</w:t>
      </w:r>
    </w:p>
    <w:p w14:paraId="7282CBE8" w14:textId="77777777" w:rsidR="00FD131A" w:rsidRPr="00FD131A" w:rsidRDefault="00FD131A" w:rsidP="00FD131A">
      <w:pPr>
        <w:spacing w:after="0" w:line="360" w:lineRule="auto"/>
        <w:jc w:val="center"/>
        <w:rPr>
          <w:rFonts w:ascii="Calibri" w:eastAsia="Calibri" w:hAnsi="Calibri" w:cs="Calibri"/>
          <w:b/>
        </w:rPr>
      </w:pPr>
      <w:r w:rsidRPr="00FD131A">
        <w:rPr>
          <w:rFonts w:ascii="Calibri" w:eastAsia="Calibri" w:hAnsi="Calibri" w:cs="Calibri"/>
          <w:b/>
        </w:rPr>
        <w:t>Przedmiot Umowy i podstawowe zobowiązania Stron</w:t>
      </w:r>
    </w:p>
    <w:p w14:paraId="1ED5672A" w14:textId="77777777" w:rsidR="00FD131A" w:rsidRPr="00FD131A" w:rsidRDefault="00FD131A" w:rsidP="00FD131A">
      <w:pPr>
        <w:spacing w:after="0" w:line="360" w:lineRule="auto"/>
        <w:ind w:left="284" w:hanging="284"/>
        <w:jc w:val="both"/>
        <w:rPr>
          <w:rFonts w:ascii="Calibri" w:eastAsia="Calibri" w:hAnsi="Calibri" w:cs="Calibri"/>
        </w:rPr>
      </w:pPr>
      <w:r w:rsidRPr="00FD131A">
        <w:rPr>
          <w:rFonts w:ascii="Calibri" w:eastAsia="Calibri" w:hAnsi="Calibri" w:cs="Calibri"/>
        </w:rPr>
        <w:t>1. Niniejsza Umowa zostaje zawarta w wyniku przeprowadzonego postępowania o udzielenie zamówienia sektorowego „podprogowego" w trybie przetargu nieograniczonego zgodnie                                   z postanowieniami opublikowanego na stronie internetowej WYTWÓRCY Regulaminu udzielania zamówień sektorowych  „podprogowych” ProNatura Sp. z o.o. w Bydgoszczy.</w:t>
      </w:r>
    </w:p>
    <w:p w14:paraId="7BE36EAD" w14:textId="77777777" w:rsidR="00FD131A" w:rsidRPr="00FD131A" w:rsidRDefault="00FD131A" w:rsidP="00FD131A">
      <w:pPr>
        <w:spacing w:after="0" w:line="360" w:lineRule="auto"/>
        <w:ind w:left="284" w:hanging="284"/>
        <w:jc w:val="both"/>
        <w:rPr>
          <w:rFonts w:ascii="Calibri" w:eastAsia="Calibri" w:hAnsi="Calibri" w:cs="Calibri"/>
        </w:rPr>
      </w:pPr>
      <w:r w:rsidRPr="00FD131A">
        <w:rPr>
          <w:rFonts w:ascii="Calibri" w:eastAsia="Calibri" w:hAnsi="Calibri" w:cs="Calibri"/>
        </w:rPr>
        <w:t>2. Zakres świadczenia WYKONAWCY wynikający z niniejszej umowy jest tożsamy z jego zobowiązaniem zawartym w ofercie tj. usługi o charakterze agencyjnym (pośrednictwo) obejmujące:</w:t>
      </w:r>
    </w:p>
    <w:p w14:paraId="5F19DA6E" w14:textId="77777777" w:rsidR="00FD131A" w:rsidRPr="00FD131A" w:rsidRDefault="00FD131A" w:rsidP="00FD131A">
      <w:pPr>
        <w:spacing w:after="0" w:line="360" w:lineRule="auto"/>
        <w:ind w:left="284" w:hanging="284"/>
        <w:rPr>
          <w:rFonts w:ascii="Calibri" w:eastAsia="Calibri" w:hAnsi="Calibri" w:cs="Calibri"/>
        </w:rPr>
      </w:pPr>
      <w:r w:rsidRPr="00FD131A">
        <w:rPr>
          <w:rFonts w:ascii="Calibri" w:eastAsia="Calibri" w:hAnsi="Calibri" w:cs="Calibri"/>
        </w:rPr>
        <w:br/>
        <w:t>-  sprzedaż  Energii Elektrycznej, dokonywaną przez WYTWÓRCĘ na rzecz WYKONAWCY, w czasie obowiązywania Umowy,</w:t>
      </w:r>
      <w:r w:rsidRPr="00FD131A">
        <w:rPr>
          <w:rFonts w:ascii="Calibri" w:eastAsia="Calibri" w:hAnsi="Calibri" w:cs="Calibri"/>
        </w:rPr>
        <w:br/>
        <w:t>-  sprzedaż energii elektrycznej dokonywaną przez WYKONAWCĘ na rzecz WYTWÓRCY, w czasie obowiązywania umowy;</w:t>
      </w:r>
      <w:r w:rsidRPr="00FD131A">
        <w:rPr>
          <w:rFonts w:ascii="Calibri" w:eastAsia="Calibri" w:hAnsi="Calibri" w:cs="Calibri"/>
        </w:rPr>
        <w:br/>
      </w:r>
      <w:r w:rsidRPr="00FD131A">
        <w:rPr>
          <w:rFonts w:ascii="Calibri" w:eastAsia="Calibri" w:hAnsi="Calibri" w:cs="Calibri"/>
        </w:rPr>
        <w:lastRenderedPageBreak/>
        <w:t>-  świadczenie przez WYKONAWCĘ na rzecz WYTWÓRCY usługi Bilansowania Handlowego Obiektu oraz Miejsc Dostarczania (MD), obejmujące prowadzenie rozliczeń z tytułu wystąpienia rozbieżności pomiędzy wielkością rzeczywistych dostaw energii elektrycznej a wielkością dostaw określonych przez WYTWÓRCE w Oświadczeniach PKD lub PKZ oraz zgłaszanie Operatorowi Systemu Przesyłowego do realizacji dostaw Energii Elektrycznej w wielkościach wynikających z Oświadczeń PKD lub PKZ.</w:t>
      </w:r>
    </w:p>
    <w:p w14:paraId="7DDDAA43" w14:textId="77777777" w:rsidR="00FD131A" w:rsidRPr="00FD131A" w:rsidRDefault="00FD131A" w:rsidP="00FD131A">
      <w:pPr>
        <w:numPr>
          <w:ilvl w:val="0"/>
          <w:numId w:val="23"/>
        </w:numPr>
        <w:spacing w:after="0" w:line="360" w:lineRule="auto"/>
        <w:ind w:left="284" w:hanging="284"/>
        <w:contextualSpacing/>
        <w:jc w:val="both"/>
        <w:rPr>
          <w:rFonts w:ascii="Calibri" w:eastAsia="Calibri" w:hAnsi="Calibri" w:cs="Calibri"/>
        </w:rPr>
      </w:pPr>
      <w:r w:rsidRPr="00FD131A">
        <w:rPr>
          <w:rFonts w:ascii="Calibri" w:eastAsia="Calibri" w:hAnsi="Calibri" w:cs="Calibri"/>
        </w:rPr>
        <w:t>WYKONAWCA oświadcza, że dysponuje następującymi kodami identyfikacyjnymi nadanymi przez OSP:</w:t>
      </w:r>
    </w:p>
    <w:p w14:paraId="3BD9D9A8" w14:textId="77777777" w:rsidR="00FD131A" w:rsidRPr="00FD131A" w:rsidRDefault="00FD131A" w:rsidP="00FD131A">
      <w:pPr>
        <w:spacing w:after="0" w:line="360" w:lineRule="auto"/>
        <w:ind w:left="426"/>
        <w:contextualSpacing/>
        <w:rPr>
          <w:rFonts w:ascii="Calibri" w:eastAsia="Calibri" w:hAnsi="Calibri" w:cs="Calibri"/>
        </w:rPr>
      </w:pPr>
      <w:r w:rsidRPr="00FD131A">
        <w:rPr>
          <w:rFonts w:ascii="Calibri" w:eastAsia="Calibri" w:hAnsi="Calibri" w:cs="Calibri"/>
        </w:rPr>
        <w:t>Kod Uczestnika Rynku Bilansującego:……………………………</w:t>
      </w:r>
      <w:r w:rsidRPr="00FD131A">
        <w:rPr>
          <w:rFonts w:ascii="Calibri" w:eastAsia="Calibri" w:hAnsi="Calibri" w:cs="Calibri"/>
        </w:rPr>
        <w:br/>
        <w:t>Kod Operatora Rynku:……………………………………………………</w:t>
      </w:r>
      <w:r w:rsidRPr="00FD131A">
        <w:rPr>
          <w:rFonts w:ascii="Calibri" w:eastAsia="Calibri" w:hAnsi="Calibri" w:cs="Calibri"/>
        </w:rPr>
        <w:br/>
        <w:t>Kod Jednostki Grafikowej:………………………………………………</w:t>
      </w:r>
      <w:r w:rsidRPr="00FD131A">
        <w:rPr>
          <w:rFonts w:ascii="Calibri" w:eastAsia="Calibri" w:hAnsi="Calibri" w:cs="Calibri"/>
        </w:rPr>
        <w:br/>
        <w:t>Typ Jednostki Grafikowej:………………………………………………</w:t>
      </w:r>
    </w:p>
    <w:p w14:paraId="2F7FCBB0"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rPr>
        <w:t>4. WYKONAWCA zobowiązuje się względem WYTWÓRCY do:</w:t>
      </w:r>
    </w:p>
    <w:p w14:paraId="54B5E79E" w14:textId="77777777" w:rsidR="00FD131A" w:rsidRPr="00FD131A" w:rsidRDefault="00FD131A" w:rsidP="00FD131A">
      <w:pPr>
        <w:numPr>
          <w:ilvl w:val="1"/>
          <w:numId w:val="38"/>
        </w:numPr>
        <w:spacing w:after="0" w:line="360" w:lineRule="auto"/>
        <w:ind w:left="709"/>
        <w:contextualSpacing/>
        <w:jc w:val="both"/>
        <w:rPr>
          <w:rFonts w:ascii="Calibri" w:eastAsia="Calibri" w:hAnsi="Calibri" w:cs="Calibri"/>
        </w:rPr>
      </w:pPr>
      <w:r w:rsidRPr="00FD131A">
        <w:rPr>
          <w:rFonts w:ascii="Calibri" w:eastAsia="Calibri" w:hAnsi="Calibri" w:cs="Calibri"/>
        </w:rPr>
        <w:t>Zgłaszania Operatorowi Systemu Przesyłowego do realizacji umów sprzedaży energii elektrycznej w wielkościach wynikających z PKD lub PKZ;</w:t>
      </w:r>
    </w:p>
    <w:p w14:paraId="61837994" w14:textId="77777777" w:rsidR="00FD131A" w:rsidRPr="00FD131A" w:rsidRDefault="00FD131A" w:rsidP="00FD131A">
      <w:pPr>
        <w:numPr>
          <w:ilvl w:val="1"/>
          <w:numId w:val="38"/>
        </w:numPr>
        <w:spacing w:after="0" w:line="360" w:lineRule="auto"/>
        <w:ind w:left="709"/>
        <w:contextualSpacing/>
        <w:jc w:val="both"/>
        <w:rPr>
          <w:rFonts w:ascii="Calibri" w:eastAsia="Calibri" w:hAnsi="Calibri" w:cs="Calibri"/>
        </w:rPr>
      </w:pPr>
      <w:r w:rsidRPr="00FD131A">
        <w:rPr>
          <w:rFonts w:ascii="Calibri" w:eastAsia="Calibri" w:hAnsi="Calibri" w:cs="Calibri"/>
        </w:rPr>
        <w:t xml:space="preserve">Prowadzenia rozliczeń z tytułu pobierania i wprowadzania energii elektrycznej do sieci elektroenergetycznej, na zasadach opisanych w § 5 Umowy; </w:t>
      </w:r>
    </w:p>
    <w:p w14:paraId="0BDC1329" w14:textId="77777777" w:rsidR="00FD131A" w:rsidRPr="00FD131A" w:rsidRDefault="00FD131A" w:rsidP="00FD131A">
      <w:pPr>
        <w:numPr>
          <w:ilvl w:val="1"/>
          <w:numId w:val="38"/>
        </w:numPr>
        <w:spacing w:after="0" w:line="360" w:lineRule="auto"/>
        <w:ind w:left="709"/>
        <w:contextualSpacing/>
        <w:jc w:val="both"/>
        <w:rPr>
          <w:rFonts w:ascii="Calibri" w:eastAsia="Calibri" w:hAnsi="Calibri" w:cs="Calibri"/>
        </w:rPr>
      </w:pPr>
      <w:r w:rsidRPr="00FD131A">
        <w:rPr>
          <w:rFonts w:ascii="Calibri" w:eastAsia="Calibri" w:hAnsi="Calibri" w:cs="Calibri"/>
        </w:rPr>
        <w:t>Terminowego uiszczania należności za energię elektryczną zgodnie z § 5 Umowy;</w:t>
      </w:r>
    </w:p>
    <w:p w14:paraId="14D7D10E" w14:textId="77777777" w:rsidR="00FD131A" w:rsidRPr="00FD131A" w:rsidRDefault="00FD131A" w:rsidP="00FD131A">
      <w:pPr>
        <w:numPr>
          <w:ilvl w:val="1"/>
          <w:numId w:val="38"/>
        </w:numPr>
        <w:spacing w:after="0" w:line="360" w:lineRule="auto"/>
        <w:ind w:left="709"/>
        <w:contextualSpacing/>
        <w:jc w:val="both"/>
        <w:rPr>
          <w:rFonts w:ascii="Calibri" w:eastAsia="Calibri" w:hAnsi="Calibri" w:cs="Calibri"/>
        </w:rPr>
      </w:pPr>
      <w:r w:rsidRPr="00FD131A">
        <w:rPr>
          <w:rFonts w:ascii="Calibri" w:eastAsia="Calibri" w:hAnsi="Calibri" w:cs="Calibri"/>
        </w:rPr>
        <w:t>Świadczenia usługi bilansowania handlowego dla Obiektów oraz Miejsc Dostarczania (MD) ;</w:t>
      </w:r>
    </w:p>
    <w:p w14:paraId="367BD2AA" w14:textId="77777777" w:rsidR="00FD131A" w:rsidRPr="00FD131A" w:rsidRDefault="00FD131A" w:rsidP="00FD131A">
      <w:pPr>
        <w:numPr>
          <w:ilvl w:val="1"/>
          <w:numId w:val="38"/>
        </w:numPr>
        <w:spacing w:after="0" w:line="360" w:lineRule="auto"/>
        <w:ind w:left="709"/>
        <w:contextualSpacing/>
        <w:jc w:val="both"/>
        <w:rPr>
          <w:rFonts w:ascii="Calibri" w:eastAsia="Calibri" w:hAnsi="Calibri" w:cs="Calibri"/>
        </w:rPr>
      </w:pPr>
      <w:r w:rsidRPr="00FD131A">
        <w:rPr>
          <w:rFonts w:ascii="Calibri" w:eastAsia="Calibri" w:hAnsi="Calibri" w:cs="Calibri"/>
        </w:rPr>
        <w:t>Realizacji obowiązków w zakresie umarzania świadectw pochodzenia lub uiszczenia opłaty zastępczej w odniesieniu do energii elektrycznej zakupionej przez WYTWÓRCĘ.</w:t>
      </w:r>
    </w:p>
    <w:p w14:paraId="474D8FA9" w14:textId="77777777" w:rsidR="00FD131A" w:rsidRPr="00FD131A" w:rsidRDefault="00FD131A" w:rsidP="00FD131A">
      <w:pPr>
        <w:spacing w:after="0" w:line="360" w:lineRule="auto"/>
        <w:jc w:val="both"/>
        <w:rPr>
          <w:rFonts w:ascii="Calibri" w:eastAsia="Calibri" w:hAnsi="Calibri" w:cs="Calibri"/>
        </w:rPr>
      </w:pPr>
      <w:r w:rsidRPr="00FD131A">
        <w:rPr>
          <w:rFonts w:ascii="Calibri" w:eastAsia="Calibri" w:hAnsi="Calibri" w:cs="Calibri"/>
        </w:rPr>
        <w:t>5. WYTWÓRCA zobowiązuje się względem WYKONAWCY do:</w:t>
      </w:r>
    </w:p>
    <w:p w14:paraId="058D2050" w14:textId="77777777" w:rsidR="00FD131A" w:rsidRPr="00FD131A" w:rsidRDefault="00FD131A" w:rsidP="00FD131A">
      <w:pPr>
        <w:numPr>
          <w:ilvl w:val="1"/>
          <w:numId w:val="39"/>
        </w:numPr>
        <w:spacing w:after="0" w:line="360" w:lineRule="auto"/>
        <w:ind w:left="709"/>
        <w:contextualSpacing/>
        <w:jc w:val="both"/>
        <w:rPr>
          <w:rFonts w:ascii="Calibri" w:eastAsia="Calibri" w:hAnsi="Calibri" w:cs="Calibri"/>
        </w:rPr>
      </w:pPr>
      <w:r w:rsidRPr="00FD131A">
        <w:rPr>
          <w:rFonts w:ascii="Calibri" w:eastAsia="Calibri" w:hAnsi="Calibri" w:cs="Calibri"/>
        </w:rPr>
        <w:t>Wskazania WYKONAWCY jako sprzedawcy oraz podmiotu odpowiedzialnego za bilansowanie handlowe Obiektu i MD w Umowie o Świadczenie Usług Dystrybucji na rzecz Wytwórcy;</w:t>
      </w:r>
    </w:p>
    <w:p w14:paraId="121D4F58" w14:textId="77777777" w:rsidR="00FD131A" w:rsidRPr="00FD131A" w:rsidRDefault="00FD131A" w:rsidP="00FD131A">
      <w:pPr>
        <w:numPr>
          <w:ilvl w:val="1"/>
          <w:numId w:val="39"/>
        </w:numPr>
        <w:spacing w:after="0" w:line="360" w:lineRule="auto"/>
        <w:ind w:left="709"/>
        <w:contextualSpacing/>
        <w:jc w:val="both"/>
        <w:rPr>
          <w:rFonts w:ascii="Calibri" w:eastAsia="Calibri" w:hAnsi="Calibri" w:cs="Calibri"/>
        </w:rPr>
      </w:pPr>
      <w:r w:rsidRPr="00FD131A">
        <w:rPr>
          <w:rFonts w:ascii="Calibri" w:eastAsia="Calibri" w:hAnsi="Calibri" w:cs="Calibri"/>
        </w:rPr>
        <w:t>Sporządzania PKD oraz PKZ, o których mowa w § 4 ust. 1 zgodnie z ustaleniami zawartymi w § 4 i przekazywania ich WYKONAWCY;</w:t>
      </w:r>
    </w:p>
    <w:p w14:paraId="097991E1" w14:textId="77777777" w:rsidR="00FD131A" w:rsidRPr="00FD131A" w:rsidRDefault="00FD131A" w:rsidP="00FD131A">
      <w:pPr>
        <w:numPr>
          <w:ilvl w:val="1"/>
          <w:numId w:val="39"/>
        </w:numPr>
        <w:spacing w:after="0" w:line="360" w:lineRule="auto"/>
        <w:ind w:left="709"/>
        <w:contextualSpacing/>
        <w:jc w:val="both"/>
        <w:rPr>
          <w:rFonts w:ascii="Calibri" w:eastAsia="Calibri" w:hAnsi="Calibri" w:cs="Calibri"/>
        </w:rPr>
      </w:pPr>
      <w:r w:rsidRPr="00FD131A">
        <w:rPr>
          <w:rFonts w:ascii="Calibri" w:eastAsia="Calibri" w:hAnsi="Calibri" w:cs="Calibri"/>
        </w:rPr>
        <w:t>Prawidłowego i terminowego zgłaszania grafików dobowo-godzinowych PKD, oraz PKZ energii elektrycznej;</w:t>
      </w:r>
    </w:p>
    <w:p w14:paraId="17DE0CFA" w14:textId="77777777" w:rsidR="00FD131A" w:rsidRPr="00FD131A" w:rsidRDefault="00FD131A" w:rsidP="00FD131A">
      <w:pPr>
        <w:numPr>
          <w:ilvl w:val="1"/>
          <w:numId w:val="39"/>
        </w:numPr>
        <w:spacing w:after="0" w:line="360" w:lineRule="auto"/>
        <w:ind w:left="709"/>
        <w:contextualSpacing/>
        <w:jc w:val="both"/>
        <w:rPr>
          <w:rFonts w:ascii="Calibri" w:eastAsia="Calibri" w:hAnsi="Calibri" w:cs="Calibri"/>
        </w:rPr>
      </w:pPr>
      <w:r w:rsidRPr="00FD131A">
        <w:rPr>
          <w:rFonts w:ascii="Calibri" w:eastAsia="Calibri" w:hAnsi="Calibri" w:cs="Calibri"/>
        </w:rPr>
        <w:t>Terminowej płatności wynagrodzenia za usługi świadczone przez WYKONAWCĘ zgodnie z § 5 Umowy;</w:t>
      </w:r>
    </w:p>
    <w:p w14:paraId="3CA49B0D" w14:textId="77777777" w:rsidR="00FD131A" w:rsidRPr="00FD131A" w:rsidRDefault="00FD131A" w:rsidP="00FD131A">
      <w:pPr>
        <w:numPr>
          <w:ilvl w:val="1"/>
          <w:numId w:val="39"/>
        </w:numPr>
        <w:spacing w:after="0" w:line="360" w:lineRule="auto"/>
        <w:ind w:left="709"/>
        <w:contextualSpacing/>
        <w:jc w:val="both"/>
        <w:rPr>
          <w:rFonts w:ascii="Calibri" w:eastAsia="Calibri" w:hAnsi="Calibri" w:cs="Calibri"/>
        </w:rPr>
      </w:pPr>
      <w:r w:rsidRPr="00FD131A">
        <w:rPr>
          <w:rFonts w:ascii="Calibri" w:eastAsia="Calibri" w:hAnsi="Calibri" w:cs="Calibri"/>
        </w:rPr>
        <w:t>Terminowego uiszczania należności za energię bilansującą odebraną od WYKONAWCY, zgodnie z § 5 Umowy;</w:t>
      </w:r>
    </w:p>
    <w:p w14:paraId="11DD1F76" w14:textId="77777777" w:rsidR="00FD131A" w:rsidRPr="00FD131A" w:rsidRDefault="00FD131A" w:rsidP="00FD131A">
      <w:pPr>
        <w:spacing w:after="0" w:line="360" w:lineRule="auto"/>
        <w:jc w:val="center"/>
        <w:rPr>
          <w:rFonts w:ascii="Calibri" w:eastAsia="Calibri" w:hAnsi="Calibri" w:cs="Calibri"/>
        </w:rPr>
      </w:pPr>
      <w:r w:rsidRPr="00FD131A">
        <w:rPr>
          <w:rFonts w:ascii="Calibri" w:eastAsia="Calibri" w:hAnsi="Calibri" w:cs="Calibri"/>
        </w:rPr>
        <w:t xml:space="preserve">Przekazania niezwłocznie do Wykonawcy z zachowaniem formy pisemnej informacji o uzyskaniu statusu nabywcy końcowego w rozumieniu ustawy o akcyzie. </w:t>
      </w:r>
    </w:p>
    <w:p w14:paraId="6B0CAE42" w14:textId="77777777" w:rsidR="00FD131A" w:rsidRPr="00FD131A" w:rsidRDefault="00FD131A" w:rsidP="00FD131A">
      <w:pPr>
        <w:spacing w:after="0" w:line="360" w:lineRule="auto"/>
        <w:jc w:val="center"/>
        <w:rPr>
          <w:rFonts w:ascii="Calibri" w:eastAsia="Calibri" w:hAnsi="Calibri" w:cs="Calibri"/>
          <w:b/>
        </w:rPr>
      </w:pPr>
      <w:r w:rsidRPr="00FD131A">
        <w:rPr>
          <w:rFonts w:ascii="Calibri" w:eastAsia="Calibri" w:hAnsi="Calibri" w:cs="Calibri"/>
          <w:b/>
        </w:rPr>
        <w:t>§ 4</w:t>
      </w:r>
    </w:p>
    <w:p w14:paraId="60860340" w14:textId="77777777" w:rsidR="00FD131A" w:rsidRPr="00FD131A" w:rsidRDefault="00FD131A" w:rsidP="00FD131A">
      <w:pPr>
        <w:spacing w:after="0" w:line="360" w:lineRule="auto"/>
        <w:jc w:val="center"/>
        <w:rPr>
          <w:rFonts w:ascii="Calibri" w:eastAsia="Calibri" w:hAnsi="Calibri" w:cs="Calibri"/>
          <w:b/>
        </w:rPr>
      </w:pPr>
      <w:proofErr w:type="spellStart"/>
      <w:r w:rsidRPr="00FD131A">
        <w:rPr>
          <w:rFonts w:ascii="Calibri" w:eastAsia="Calibri" w:hAnsi="Calibri" w:cs="Calibri"/>
          <w:b/>
        </w:rPr>
        <w:lastRenderedPageBreak/>
        <w:t>Grafikowanie</w:t>
      </w:r>
      <w:proofErr w:type="spellEnd"/>
    </w:p>
    <w:p w14:paraId="10379009" w14:textId="77777777" w:rsidR="00FD131A" w:rsidRPr="00FD131A" w:rsidRDefault="00FD131A" w:rsidP="00FD131A">
      <w:pPr>
        <w:numPr>
          <w:ilvl w:val="0"/>
          <w:numId w:val="31"/>
        </w:numPr>
        <w:spacing w:after="0" w:line="360" w:lineRule="auto"/>
        <w:ind w:left="284" w:hanging="284"/>
        <w:contextualSpacing/>
        <w:jc w:val="both"/>
        <w:rPr>
          <w:rFonts w:ascii="Calibri" w:eastAsia="Calibri" w:hAnsi="Calibri" w:cs="Calibri"/>
          <w:b/>
        </w:rPr>
      </w:pPr>
      <w:r w:rsidRPr="00FD131A">
        <w:rPr>
          <w:rFonts w:ascii="Calibri" w:eastAsia="Calibri" w:hAnsi="Calibri" w:cs="Calibri"/>
        </w:rPr>
        <w:t>Strony będą uzgadniały warunki handlowe oraz ilości energii na podstawie grafików dobowo - godzinowych PKD oraz PKZ.</w:t>
      </w:r>
    </w:p>
    <w:p w14:paraId="3E9D5E52" w14:textId="77777777" w:rsidR="00FD131A" w:rsidRPr="00FD131A" w:rsidRDefault="00FD131A" w:rsidP="00FD131A">
      <w:pPr>
        <w:numPr>
          <w:ilvl w:val="0"/>
          <w:numId w:val="31"/>
        </w:numPr>
        <w:spacing w:after="0" w:line="360" w:lineRule="auto"/>
        <w:ind w:left="284" w:hanging="284"/>
        <w:contextualSpacing/>
        <w:jc w:val="both"/>
        <w:rPr>
          <w:rFonts w:ascii="Calibri" w:eastAsia="Calibri" w:hAnsi="Calibri" w:cs="Calibri"/>
          <w:b/>
        </w:rPr>
      </w:pPr>
      <w:r w:rsidRPr="00FD131A">
        <w:rPr>
          <w:rFonts w:ascii="Calibri" w:eastAsia="Calibri" w:hAnsi="Calibri" w:cs="Calibri"/>
        </w:rPr>
        <w:t>WYTWÓRCA zobowiązuje się do zgłaszania WYKONAWCY uzgodnionych dobowo-godzinowych grafików dostaw energii elektrycznej PKD/PKZ, nie później niż w dniu n-1 do godziny 09:00.</w:t>
      </w:r>
    </w:p>
    <w:p w14:paraId="36383A58" w14:textId="77777777" w:rsidR="00FD131A" w:rsidRPr="00FD131A" w:rsidRDefault="00FD131A" w:rsidP="00FD131A">
      <w:pPr>
        <w:numPr>
          <w:ilvl w:val="0"/>
          <w:numId w:val="31"/>
        </w:numPr>
        <w:spacing w:after="0" w:line="360" w:lineRule="auto"/>
        <w:ind w:left="284" w:hanging="284"/>
        <w:contextualSpacing/>
        <w:jc w:val="both"/>
        <w:rPr>
          <w:rFonts w:ascii="Calibri" w:eastAsia="Calibri" w:hAnsi="Calibri" w:cs="Calibri"/>
          <w:b/>
        </w:rPr>
      </w:pPr>
      <w:r w:rsidRPr="00FD131A">
        <w:rPr>
          <w:rFonts w:ascii="Calibri" w:eastAsia="Calibri" w:hAnsi="Calibri" w:cs="Calibri"/>
        </w:rPr>
        <w:t>W przypadku braku zgłoszenia grafiku PKD lub PKZ, obowiązującym dla danej doby handlowej, zostaje przyjęty grafik zerowy, tj. zawierający ilości energii wynoszące 0 MWh dla każdej godziny doby handlowej, a energia elektryczna wprowadzona do sieci przez Wytwórcę lub pobrana z sieci przez Wytwórcę w tej dobie handlowej rozliczona zostanie po cenach Rynku Bilansującego.</w:t>
      </w:r>
    </w:p>
    <w:p w14:paraId="2623118B" w14:textId="77777777" w:rsidR="00FD131A" w:rsidRPr="00FD131A" w:rsidRDefault="00FD131A" w:rsidP="00FD131A">
      <w:pPr>
        <w:numPr>
          <w:ilvl w:val="0"/>
          <w:numId w:val="31"/>
        </w:numPr>
        <w:spacing w:after="0" w:line="360" w:lineRule="auto"/>
        <w:ind w:left="284" w:hanging="284"/>
        <w:contextualSpacing/>
        <w:jc w:val="both"/>
        <w:rPr>
          <w:rFonts w:ascii="Calibri" w:eastAsia="Calibri" w:hAnsi="Calibri" w:cs="Calibri"/>
          <w:b/>
        </w:rPr>
      </w:pPr>
      <w:r w:rsidRPr="00FD131A">
        <w:rPr>
          <w:rFonts w:ascii="Calibri" w:eastAsia="Calibri" w:hAnsi="Calibri" w:cs="Calibri"/>
        </w:rPr>
        <w:t xml:space="preserve">Zgłoszenia, </w:t>
      </w:r>
      <w:bookmarkStart w:id="1" w:name="_Hlk100221280"/>
      <w:r w:rsidRPr="00FD131A">
        <w:rPr>
          <w:rFonts w:ascii="Calibri" w:eastAsia="Calibri" w:hAnsi="Calibri" w:cs="Calibri"/>
        </w:rPr>
        <w:t xml:space="preserve">o których mowa  w niniejszym paragrafie </w:t>
      </w:r>
      <w:bookmarkEnd w:id="1"/>
      <w:r w:rsidRPr="00FD131A">
        <w:rPr>
          <w:rFonts w:ascii="Calibri" w:eastAsia="Calibri" w:hAnsi="Calibri" w:cs="Calibri"/>
        </w:rPr>
        <w:t xml:space="preserve">WYTWÓRCA zobowiązany jest składać                         w formie elektronicznej na adresy podane w Załączniku Nr 2 do Umowy. </w:t>
      </w:r>
    </w:p>
    <w:p w14:paraId="2A64D797" w14:textId="77777777" w:rsidR="00FD131A" w:rsidRPr="00FD131A" w:rsidRDefault="00FD131A" w:rsidP="00FD131A">
      <w:pPr>
        <w:numPr>
          <w:ilvl w:val="0"/>
          <w:numId w:val="31"/>
        </w:numPr>
        <w:spacing w:after="0" w:line="360" w:lineRule="auto"/>
        <w:ind w:left="284" w:hanging="284"/>
        <w:contextualSpacing/>
        <w:jc w:val="both"/>
        <w:rPr>
          <w:rFonts w:ascii="Calibri" w:eastAsia="Calibri" w:hAnsi="Calibri" w:cs="Calibri"/>
          <w:b/>
        </w:rPr>
      </w:pPr>
      <w:r w:rsidRPr="00FD131A">
        <w:rPr>
          <w:rFonts w:ascii="Calibri" w:eastAsia="Calibri" w:hAnsi="Calibri" w:cs="Calibri"/>
        </w:rPr>
        <w:t>WYKONAWCA zobowiązany jest każdorazowo do potwierdzenia przyjęcia do realizacji otrzymanego od WYTWÓRCY zgłoszenia PKD lub PKZ, o których mowa  w niniejszym paragrafie. Potwierdzenie należy złożyć w formie elektronicznej na adresy podane w Załączniku Nr 2 do Umowy.</w:t>
      </w:r>
    </w:p>
    <w:p w14:paraId="79AF8A61"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5</w:t>
      </w:r>
    </w:p>
    <w:p w14:paraId="5E5C92DD"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Zasady rozliczeń finansowych</w:t>
      </w:r>
    </w:p>
    <w:p w14:paraId="207B0A38" w14:textId="77777777" w:rsidR="00FD131A" w:rsidRPr="00FD131A" w:rsidRDefault="00FD131A" w:rsidP="00FD131A">
      <w:pPr>
        <w:spacing w:after="0" w:line="360" w:lineRule="auto"/>
        <w:ind w:left="284" w:hanging="284"/>
        <w:jc w:val="both"/>
        <w:rPr>
          <w:rFonts w:ascii="Calibri" w:eastAsia="Calibri" w:hAnsi="Calibri" w:cs="Calibri"/>
        </w:rPr>
      </w:pPr>
      <w:r w:rsidRPr="00FD131A">
        <w:rPr>
          <w:rFonts w:ascii="Calibri" w:eastAsia="Calibri" w:hAnsi="Calibri" w:cs="Calibri"/>
        </w:rPr>
        <w:t>1. W rozliczeniach za energię elektryczną wprowadzoną do sieci OSD i zgłoszoną, WYKONAWCA zapłaci WYTWÓRCY kwotę uzgodnioną na podstawie PKD lub PKT, do której zostanie naliczony podatek VAT zgodnie z obowiązującymi przepisami, z zastrzeżeniem poniższych przypadków:</w:t>
      </w:r>
    </w:p>
    <w:p w14:paraId="2B43C955" w14:textId="77777777" w:rsidR="00FD131A" w:rsidRPr="00FD131A" w:rsidRDefault="00FD131A" w:rsidP="00FD131A">
      <w:pPr>
        <w:numPr>
          <w:ilvl w:val="0"/>
          <w:numId w:val="40"/>
        </w:numPr>
        <w:spacing w:after="0" w:line="360" w:lineRule="auto"/>
        <w:contextualSpacing/>
        <w:jc w:val="both"/>
        <w:rPr>
          <w:rFonts w:ascii="Calibri" w:eastAsia="Calibri" w:hAnsi="Calibri" w:cs="Calibri"/>
        </w:rPr>
      </w:pPr>
      <w:proofErr w:type="spellStart"/>
      <w:r w:rsidRPr="00FD131A">
        <w:rPr>
          <w:rFonts w:ascii="Calibri" w:eastAsia="Calibri" w:hAnsi="Calibri" w:cs="Calibri"/>
          <w:b/>
        </w:rPr>
        <w:t>EPk</w:t>
      </w:r>
      <w:r w:rsidRPr="00FD131A">
        <w:rPr>
          <w:rFonts w:ascii="Calibri" w:eastAsia="Calibri" w:hAnsi="Calibri" w:cs="Calibri"/>
          <w:b/>
          <w:vertAlign w:val="subscript"/>
        </w:rPr>
        <w:t>PKD</w:t>
      </w:r>
      <w:proofErr w:type="spellEnd"/>
      <w:r w:rsidRPr="00FD131A">
        <w:rPr>
          <w:rFonts w:ascii="Calibri" w:eastAsia="Calibri" w:hAnsi="Calibri" w:cs="Calibri"/>
          <w:b/>
        </w:rPr>
        <w:t xml:space="preserve"> &lt; EW</w:t>
      </w:r>
      <w:r w:rsidRPr="00FD131A">
        <w:rPr>
          <w:rFonts w:ascii="Calibri" w:eastAsia="Calibri" w:hAnsi="Calibri" w:cs="Calibri"/>
          <w:b/>
          <w:vertAlign w:val="subscript"/>
        </w:rPr>
        <w:t>PKD</w:t>
      </w:r>
      <w:r w:rsidRPr="00FD131A">
        <w:rPr>
          <w:rFonts w:ascii="Calibri" w:eastAsia="Calibri" w:hAnsi="Calibri" w:cs="Calibri"/>
        </w:rPr>
        <w:t xml:space="preserve"> tj. nadwyżki wyprodukowanej energii elektrycznej (wprowadzonej do sieci OSD) w stosunku do przesłanego planu PKD. Sprzedaż wolumenu wielkości planowanej (</w:t>
      </w:r>
      <w:proofErr w:type="spellStart"/>
      <w:r w:rsidRPr="00FD131A">
        <w:rPr>
          <w:rFonts w:ascii="Calibri" w:eastAsia="Calibri" w:hAnsi="Calibri" w:cs="Calibri"/>
        </w:rPr>
        <w:t>EPKMk</w:t>
      </w:r>
      <w:proofErr w:type="spellEnd"/>
      <w:r w:rsidRPr="00FD131A">
        <w:rPr>
          <w:rFonts w:ascii="Calibri" w:eastAsia="Calibri" w:hAnsi="Calibri" w:cs="Calibri"/>
        </w:rPr>
        <w:t xml:space="preserve">) następuje w cenie </w:t>
      </w:r>
      <w:proofErr w:type="spellStart"/>
      <w:r w:rsidRPr="00FD131A">
        <w:rPr>
          <w:rFonts w:ascii="Calibri" w:eastAsia="Calibri" w:hAnsi="Calibri" w:cs="Calibri"/>
        </w:rPr>
        <w:t>Cee</w:t>
      </w:r>
      <w:proofErr w:type="spellEnd"/>
      <w:r w:rsidRPr="00FD131A">
        <w:rPr>
          <w:rFonts w:ascii="Calibri" w:eastAsia="Calibri" w:hAnsi="Calibri" w:cs="Calibri"/>
        </w:rPr>
        <w:t xml:space="preserve">, natomiast nadwyżka powyżej PKD w cenie rynku bilansującego </w:t>
      </w:r>
      <w:proofErr w:type="spellStart"/>
      <w:r w:rsidRPr="00FD131A">
        <w:rPr>
          <w:rFonts w:ascii="Calibri" w:eastAsia="Calibri" w:hAnsi="Calibri" w:cs="Calibri"/>
        </w:rPr>
        <w:t>CROz</w:t>
      </w:r>
      <w:proofErr w:type="spellEnd"/>
      <w:r w:rsidRPr="00FD131A">
        <w:rPr>
          <w:rFonts w:ascii="Calibri" w:eastAsia="Calibri" w:hAnsi="Calibri" w:cs="Calibri"/>
        </w:rPr>
        <w:t>.</w:t>
      </w:r>
    </w:p>
    <w:p w14:paraId="628F8430" w14:textId="77777777" w:rsidR="00FD131A" w:rsidRPr="00FD131A" w:rsidRDefault="00FD131A" w:rsidP="00FD131A">
      <w:pPr>
        <w:spacing w:after="0" w:line="360" w:lineRule="auto"/>
        <w:ind w:left="720"/>
        <w:contextualSpacing/>
        <w:jc w:val="both"/>
        <w:rPr>
          <w:rFonts w:ascii="Calibri" w:eastAsiaTheme="minorEastAsia" w:hAnsi="Calibri" w:cs="Calibri"/>
          <w:b/>
        </w:rPr>
      </w:pPr>
      <m:oMathPara>
        <m:oMath>
          <m:r>
            <m:rPr>
              <m:sty m:val="bi"/>
            </m:rPr>
            <w:rPr>
              <w:rFonts w:ascii="Cambria Math" w:eastAsia="Calibri" w:hAnsi="Cambria Math" w:cs="Calibri"/>
            </w:rPr>
            <m:t>N=</m:t>
          </m:r>
          <m:nary>
            <m:naryPr>
              <m:chr m:val="∑"/>
              <m:limLoc m:val="undOvr"/>
              <m:ctrlPr>
                <w:rPr>
                  <w:rFonts w:ascii="Cambria Math" w:eastAsia="Calibri" w:hAnsi="Cambria Math" w:cs="Calibri"/>
                  <w:b/>
                  <w:i/>
                </w:rPr>
              </m:ctrlPr>
            </m:naryPr>
            <m:sub>
              <m:r>
                <m:rPr>
                  <m:sty m:val="bi"/>
                </m:rPr>
                <w:rPr>
                  <w:rFonts w:ascii="Cambria Math" w:eastAsia="Calibri" w:hAnsi="Cambria Math" w:cs="Calibri"/>
                </w:rPr>
                <m:t>k=1</m:t>
              </m:r>
            </m:sub>
            <m:sup>
              <m:r>
                <m:rPr>
                  <m:sty m:val="bi"/>
                </m:rPr>
                <w:rPr>
                  <w:rFonts w:ascii="Cambria Math" w:eastAsia="Calibri" w:hAnsi="Cambria Math" w:cs="Calibri"/>
                </w:rPr>
                <m:t>m</m:t>
              </m:r>
            </m:sup>
            <m:e>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r>
                    <m:rPr>
                      <m:sty m:val="bi"/>
                    </m:rPr>
                    <w:rPr>
                      <w:rFonts w:ascii="Cambria Math" w:eastAsia="Calibri" w:hAnsi="Cambria Math" w:cs="Calibri"/>
                    </w:rPr>
                    <m:t>*</m:t>
                  </m:r>
                  <m:sSub>
                    <m:sSubPr>
                      <m:ctrlPr>
                        <w:rPr>
                          <w:rFonts w:ascii="Cambria Math" w:eastAsia="Calibri" w:hAnsi="Cambria Math" w:cs="Calibri"/>
                          <w:b/>
                          <w:i/>
                        </w:rPr>
                      </m:ctrlPr>
                    </m:sSubPr>
                    <m:e>
                      <m:r>
                        <m:rPr>
                          <m:sty m:val="bi"/>
                        </m:rPr>
                        <w:rPr>
                          <w:rFonts w:ascii="Cambria Math" w:eastAsia="Calibri" w:hAnsi="Cambria Math" w:cs="Calibri"/>
                        </w:rPr>
                        <m:t>C</m:t>
                      </m:r>
                    </m:e>
                    <m:sub>
                      <m:r>
                        <m:rPr>
                          <m:sty m:val="bi"/>
                        </m:rPr>
                        <w:rPr>
                          <w:rFonts w:ascii="Cambria Math" w:eastAsia="Calibri" w:hAnsi="Cambria Math" w:cs="Calibri"/>
                        </w:rPr>
                        <m:t>EE</m:t>
                      </m:r>
                    </m:sub>
                  </m:sSub>
                </m:e>
              </m:d>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EWk-E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e>
              </m:d>
              <m:r>
                <m:rPr>
                  <m:sty m:val="bi"/>
                </m:rPr>
                <w:rPr>
                  <w:rFonts w:ascii="Cambria Math" w:eastAsia="Calibri" w:hAnsi="Cambria Math" w:cs="Calibri"/>
                </w:rPr>
                <m:t>*CR</m:t>
              </m:r>
              <m:sSub>
                <m:sSubPr>
                  <m:ctrlPr>
                    <w:rPr>
                      <w:rFonts w:ascii="Cambria Math" w:eastAsia="Calibri" w:hAnsi="Cambria Math" w:cs="Calibri"/>
                      <w:b/>
                      <w:i/>
                    </w:rPr>
                  </m:ctrlPr>
                </m:sSubPr>
                <m:e>
                  <m:r>
                    <m:rPr>
                      <m:sty m:val="bi"/>
                    </m:rPr>
                    <w:rPr>
                      <w:rFonts w:ascii="Cambria Math" w:eastAsia="Calibri" w:hAnsi="Cambria Math" w:cs="Calibri"/>
                    </w:rPr>
                    <m:t>O</m:t>
                  </m:r>
                </m:e>
                <m:sub>
                  <m:r>
                    <m:rPr>
                      <m:sty m:val="bi"/>
                    </m:rPr>
                    <w:rPr>
                      <w:rFonts w:ascii="Cambria Math" w:eastAsia="Calibri" w:hAnsi="Cambria Math" w:cs="Calibri"/>
                    </w:rPr>
                    <m:t>z</m:t>
                  </m:r>
                </m:sub>
              </m:sSub>
              <m:r>
                <m:rPr>
                  <m:sty m:val="bi"/>
                </m:rPr>
                <w:rPr>
                  <w:rFonts w:ascii="Cambria Math" w:eastAsia="Calibri" w:hAnsi="Cambria Math" w:cs="Calibri"/>
                </w:rPr>
                <m:t>]</m:t>
              </m:r>
            </m:e>
          </m:nary>
        </m:oMath>
      </m:oMathPara>
    </w:p>
    <w:p w14:paraId="36CF1C20" w14:textId="77777777" w:rsidR="00FD131A" w:rsidRPr="00FD131A" w:rsidRDefault="00FD131A" w:rsidP="00FD131A">
      <w:pPr>
        <w:numPr>
          <w:ilvl w:val="0"/>
          <w:numId w:val="40"/>
        </w:numPr>
        <w:spacing w:after="0" w:line="360" w:lineRule="auto"/>
        <w:contextualSpacing/>
        <w:jc w:val="both"/>
        <w:rPr>
          <w:rFonts w:ascii="Calibri" w:eastAsiaTheme="minorEastAsia" w:hAnsi="Calibri" w:cs="Calibri"/>
        </w:rPr>
      </w:pPr>
      <w:r w:rsidRPr="00FD131A">
        <w:rPr>
          <w:rFonts w:ascii="Calibri" w:eastAsiaTheme="minorEastAsia" w:hAnsi="Calibri" w:cs="Calibri"/>
          <w:b/>
        </w:rPr>
        <w:t>EP</w:t>
      </w:r>
      <w:r w:rsidRPr="00FD131A">
        <w:rPr>
          <w:rFonts w:ascii="Calibri" w:eastAsiaTheme="minorEastAsia" w:hAnsi="Calibri" w:cs="Calibri"/>
          <w:b/>
          <w:vertAlign w:val="subscript"/>
        </w:rPr>
        <w:t>PKD</w:t>
      </w:r>
      <w:r w:rsidRPr="00FD131A">
        <w:rPr>
          <w:rFonts w:ascii="Calibri" w:eastAsiaTheme="minorEastAsia" w:hAnsi="Calibri" w:cs="Calibri"/>
          <w:b/>
        </w:rPr>
        <w:t xml:space="preserve"> &gt; EW</w:t>
      </w:r>
      <w:r w:rsidRPr="00FD131A">
        <w:rPr>
          <w:rFonts w:ascii="Calibri" w:eastAsiaTheme="minorEastAsia" w:hAnsi="Calibri" w:cs="Calibri"/>
          <w:b/>
          <w:vertAlign w:val="subscript"/>
        </w:rPr>
        <w:t>PKD</w:t>
      </w:r>
      <w:r w:rsidRPr="00FD131A">
        <w:rPr>
          <w:rFonts w:ascii="Calibri" w:eastAsiaTheme="minorEastAsia" w:hAnsi="Calibri" w:cs="Calibri"/>
          <w:b/>
        </w:rPr>
        <w:t xml:space="preserve"> </w:t>
      </w:r>
      <w:r w:rsidRPr="00FD131A">
        <w:rPr>
          <w:rFonts w:ascii="Calibri" w:eastAsiaTheme="minorEastAsia" w:hAnsi="Calibri" w:cs="Calibri"/>
        </w:rPr>
        <w:t xml:space="preserve">tj. niedoboru wyprodukowanej energii elektrycznej (wprowadzonej do sieci OSD) w </w:t>
      </w:r>
      <w:proofErr w:type="spellStart"/>
      <w:r w:rsidRPr="00FD131A">
        <w:rPr>
          <w:rFonts w:ascii="Calibri" w:eastAsiaTheme="minorEastAsia" w:hAnsi="Calibri" w:cs="Calibri"/>
        </w:rPr>
        <w:t>stosnku</w:t>
      </w:r>
      <w:proofErr w:type="spellEnd"/>
      <w:r w:rsidRPr="00FD131A">
        <w:rPr>
          <w:rFonts w:ascii="Calibri" w:eastAsiaTheme="minorEastAsia" w:hAnsi="Calibri" w:cs="Calibri"/>
        </w:rPr>
        <w:t xml:space="preserve"> do przesłanego planu PKD. Sprzedaż wolumenu wielkości planowanej (</w:t>
      </w:r>
      <w:proofErr w:type="spellStart"/>
      <w:r w:rsidRPr="00FD131A">
        <w:rPr>
          <w:rFonts w:ascii="Calibri" w:eastAsiaTheme="minorEastAsia" w:hAnsi="Calibri" w:cs="Calibri"/>
        </w:rPr>
        <w:t>EPKMk</w:t>
      </w:r>
      <w:proofErr w:type="spellEnd"/>
      <w:r w:rsidRPr="00FD131A">
        <w:rPr>
          <w:rFonts w:ascii="Calibri" w:eastAsiaTheme="minorEastAsia" w:hAnsi="Calibri" w:cs="Calibri"/>
        </w:rPr>
        <w:t xml:space="preserve">) następuje w cenie </w:t>
      </w:r>
      <w:proofErr w:type="spellStart"/>
      <w:r w:rsidRPr="00FD131A">
        <w:rPr>
          <w:rFonts w:ascii="Calibri" w:eastAsiaTheme="minorEastAsia" w:hAnsi="Calibri" w:cs="Calibri"/>
        </w:rPr>
        <w:t>Cee</w:t>
      </w:r>
      <w:proofErr w:type="spellEnd"/>
      <w:r w:rsidRPr="00FD131A">
        <w:rPr>
          <w:rFonts w:ascii="Calibri" w:eastAsiaTheme="minorEastAsia" w:hAnsi="Calibri" w:cs="Calibri"/>
        </w:rPr>
        <w:t xml:space="preserve">, natomiast niedobór w stosunku do PKD zostanie rozliczony w cenie rynku bilansującego </w:t>
      </w:r>
      <w:proofErr w:type="spellStart"/>
      <w:r w:rsidRPr="00FD131A">
        <w:rPr>
          <w:rFonts w:ascii="Calibri" w:eastAsiaTheme="minorEastAsia" w:hAnsi="Calibri" w:cs="Calibri"/>
        </w:rPr>
        <w:t>CROs</w:t>
      </w:r>
      <w:proofErr w:type="spellEnd"/>
    </w:p>
    <w:p w14:paraId="4276C6AD" w14:textId="77777777" w:rsidR="00FD131A" w:rsidRPr="00FD131A" w:rsidRDefault="00FD131A" w:rsidP="00FD131A">
      <w:pPr>
        <w:spacing w:after="0" w:line="360" w:lineRule="auto"/>
        <w:ind w:left="720"/>
        <w:contextualSpacing/>
        <w:jc w:val="both"/>
        <w:rPr>
          <w:rFonts w:ascii="Calibri" w:eastAsiaTheme="minorEastAsia" w:hAnsi="Calibri" w:cs="Calibri"/>
          <w:b/>
        </w:rPr>
      </w:pPr>
      <m:oMathPara>
        <m:oMath>
          <m:r>
            <m:rPr>
              <m:sty m:val="bi"/>
            </m:rPr>
            <w:rPr>
              <w:rFonts w:ascii="Cambria Math" w:eastAsia="Calibri" w:hAnsi="Cambria Math" w:cs="Calibri"/>
            </w:rPr>
            <m:t>N=</m:t>
          </m:r>
          <m:nary>
            <m:naryPr>
              <m:chr m:val="∑"/>
              <m:limLoc m:val="undOvr"/>
              <m:ctrlPr>
                <w:rPr>
                  <w:rFonts w:ascii="Cambria Math" w:eastAsia="Calibri" w:hAnsi="Cambria Math" w:cs="Calibri"/>
                  <w:b/>
                  <w:i/>
                </w:rPr>
              </m:ctrlPr>
            </m:naryPr>
            <m:sub>
              <m:r>
                <m:rPr>
                  <m:sty m:val="bi"/>
                </m:rPr>
                <w:rPr>
                  <w:rFonts w:ascii="Cambria Math" w:eastAsia="Calibri" w:hAnsi="Cambria Math" w:cs="Calibri"/>
                </w:rPr>
                <m:t>k=1</m:t>
              </m:r>
            </m:sub>
            <m:sup>
              <m:r>
                <m:rPr>
                  <m:sty m:val="bi"/>
                </m:rPr>
                <w:rPr>
                  <w:rFonts w:ascii="Cambria Math" w:eastAsia="Calibri" w:hAnsi="Cambria Math" w:cs="Calibri"/>
                </w:rPr>
                <m:t>m</m:t>
              </m:r>
            </m:sup>
            <m:e>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r>
                    <m:rPr>
                      <m:sty m:val="bi"/>
                    </m:rPr>
                    <w:rPr>
                      <w:rFonts w:ascii="Cambria Math" w:eastAsia="Calibri" w:hAnsi="Cambria Math" w:cs="Calibri"/>
                    </w:rPr>
                    <m:t>*</m:t>
                  </m:r>
                  <m:sSub>
                    <m:sSubPr>
                      <m:ctrlPr>
                        <w:rPr>
                          <w:rFonts w:ascii="Cambria Math" w:eastAsia="Calibri" w:hAnsi="Cambria Math" w:cs="Calibri"/>
                          <w:b/>
                          <w:i/>
                        </w:rPr>
                      </m:ctrlPr>
                    </m:sSubPr>
                    <m:e>
                      <m:r>
                        <m:rPr>
                          <m:sty m:val="bi"/>
                        </m:rPr>
                        <w:rPr>
                          <w:rFonts w:ascii="Cambria Math" w:eastAsia="Calibri" w:hAnsi="Cambria Math" w:cs="Calibri"/>
                        </w:rPr>
                        <m:t>C</m:t>
                      </m:r>
                    </m:e>
                    <m:sub>
                      <m:r>
                        <m:rPr>
                          <m:sty m:val="bi"/>
                        </m:rPr>
                        <w:rPr>
                          <w:rFonts w:ascii="Cambria Math" w:eastAsia="Calibri" w:hAnsi="Cambria Math" w:cs="Calibri"/>
                        </w:rPr>
                        <m:t>EE</m:t>
                      </m:r>
                    </m:sub>
                  </m:sSub>
                </m:e>
              </m:d>
              <m:r>
                <m:rPr>
                  <m:sty m:val="bi"/>
                </m:rPr>
                <w:rPr>
                  <w:rFonts w:ascii="Cambria Math" w:eastAsia="Calibri" w:hAnsi="Cambria Math" w:cs="Calibri"/>
                </w:rPr>
                <m:t>-</m:t>
              </m:r>
              <m:d>
                <m:dPr>
                  <m:ctrlPr>
                    <w:rPr>
                      <w:rFonts w:ascii="Cambria Math" w:eastAsia="Calibri" w:hAnsi="Cambria Math" w:cs="Calibri"/>
                      <w:b/>
                      <w:i/>
                    </w:rPr>
                  </m:ctrlPr>
                </m:dPr>
                <m:e>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Pk</m:t>
                      </m:r>
                    </m:e>
                    <m:sub>
                      <m:r>
                        <m:rPr>
                          <m:sty m:val="bi"/>
                        </m:rPr>
                        <w:rPr>
                          <w:rFonts w:ascii="Cambria Math" w:eastAsia="Calibri" w:hAnsi="Cambria Math" w:cs="Calibri"/>
                        </w:rPr>
                        <m:t>PKD</m:t>
                      </m:r>
                    </m:sub>
                  </m:sSub>
                  <m:r>
                    <m:rPr>
                      <m:sty m:val="bi"/>
                    </m:rPr>
                    <w:rPr>
                      <w:rFonts w:ascii="Cambria Math" w:eastAsia="Calibri" w:hAnsi="Cambria Math" w:cs="Calibri"/>
                    </w:rPr>
                    <m:t>-E</m:t>
                  </m:r>
                  <m:sSub>
                    <m:sSubPr>
                      <m:ctrlPr>
                        <w:rPr>
                          <w:rFonts w:ascii="Cambria Math" w:eastAsia="Calibri" w:hAnsi="Cambria Math" w:cs="Calibri"/>
                          <w:b/>
                          <w:i/>
                        </w:rPr>
                      </m:ctrlPr>
                    </m:sSubPr>
                    <m:e>
                      <m:r>
                        <m:rPr>
                          <m:sty m:val="bi"/>
                        </m:rPr>
                        <w:rPr>
                          <w:rFonts w:ascii="Cambria Math" w:eastAsia="Calibri" w:hAnsi="Cambria Math" w:cs="Calibri"/>
                        </w:rPr>
                        <m:t>Wk</m:t>
                      </m:r>
                    </m:e>
                    <m:sub>
                      <m:r>
                        <m:rPr>
                          <m:sty m:val="bi"/>
                        </m:rPr>
                        <w:rPr>
                          <w:rFonts w:ascii="Cambria Math" w:eastAsia="Calibri" w:hAnsi="Cambria Math" w:cs="Calibri"/>
                        </w:rPr>
                        <m:t>PKD</m:t>
                      </m:r>
                    </m:sub>
                  </m:sSub>
                </m:e>
              </m:d>
              <m:r>
                <m:rPr>
                  <m:sty m:val="bi"/>
                </m:rPr>
                <w:rPr>
                  <w:rFonts w:ascii="Cambria Math" w:eastAsia="Calibri" w:hAnsi="Cambria Math" w:cs="Calibri"/>
                </w:rPr>
                <m:t>*CR</m:t>
              </m:r>
              <m:sSub>
                <m:sSubPr>
                  <m:ctrlPr>
                    <w:rPr>
                      <w:rFonts w:ascii="Cambria Math" w:eastAsia="Calibri" w:hAnsi="Cambria Math" w:cs="Calibri"/>
                      <w:b/>
                      <w:i/>
                    </w:rPr>
                  </m:ctrlPr>
                </m:sSubPr>
                <m:e>
                  <m:r>
                    <m:rPr>
                      <m:sty m:val="bi"/>
                    </m:rPr>
                    <w:rPr>
                      <w:rFonts w:ascii="Cambria Math" w:eastAsia="Calibri" w:hAnsi="Cambria Math" w:cs="Calibri"/>
                    </w:rPr>
                    <m:t>O</m:t>
                  </m:r>
                </m:e>
                <m:sub>
                  <m:r>
                    <m:rPr>
                      <m:sty m:val="bi"/>
                    </m:rPr>
                    <w:rPr>
                      <w:rFonts w:ascii="Cambria Math" w:eastAsia="Calibri" w:hAnsi="Cambria Math" w:cs="Calibri"/>
                    </w:rPr>
                    <m:t>s</m:t>
                  </m:r>
                </m:sub>
              </m:sSub>
              <m:r>
                <m:rPr>
                  <m:sty m:val="bi"/>
                </m:rPr>
                <w:rPr>
                  <w:rFonts w:ascii="Cambria Math" w:eastAsia="Calibri" w:hAnsi="Cambria Math" w:cs="Calibri"/>
                </w:rPr>
                <m:t>]</m:t>
              </m:r>
            </m:e>
          </m:nary>
        </m:oMath>
      </m:oMathPara>
    </w:p>
    <w:p w14:paraId="61B0A686" w14:textId="77777777" w:rsidR="00FD131A" w:rsidRPr="00FD131A" w:rsidRDefault="00FD131A" w:rsidP="00FD131A">
      <w:pPr>
        <w:spacing w:after="0" w:line="360" w:lineRule="auto"/>
        <w:ind w:left="142"/>
        <w:contextualSpacing/>
        <w:jc w:val="both"/>
        <w:rPr>
          <w:rFonts w:ascii="Calibri" w:eastAsiaTheme="minorEastAsia" w:hAnsi="Calibri" w:cs="Calibri"/>
        </w:rPr>
      </w:pPr>
      <w:r w:rsidRPr="00FD131A">
        <w:rPr>
          <w:rFonts w:ascii="Calibri" w:eastAsiaTheme="minorEastAsia" w:hAnsi="Calibri" w:cs="Calibri"/>
        </w:rPr>
        <w:t>Gdzie:</w:t>
      </w:r>
    </w:p>
    <w:p w14:paraId="50F14E0D"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 xml:space="preserve">N – </w:t>
      </w:r>
      <w:r w:rsidRPr="00FD131A">
        <w:rPr>
          <w:rFonts w:ascii="Calibri" w:eastAsiaTheme="minorEastAsia" w:hAnsi="Calibri" w:cs="Calibri"/>
        </w:rPr>
        <w:t>Należność za energię elektryczną w danym okresie rozliczeniowym [zł]</w:t>
      </w:r>
    </w:p>
    <w:p w14:paraId="544C2DBA" w14:textId="77777777" w:rsidR="00FD131A" w:rsidRPr="00FD131A" w:rsidRDefault="00FD131A" w:rsidP="00FD131A">
      <w:pPr>
        <w:spacing w:after="0" w:line="360" w:lineRule="auto"/>
        <w:ind w:left="142"/>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PKD</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Grafikowana</w:t>
      </w:r>
      <w:proofErr w:type="spellEnd"/>
      <w:r w:rsidRPr="00FD131A">
        <w:rPr>
          <w:rFonts w:ascii="Calibri" w:eastAsiaTheme="minorEastAsia" w:hAnsi="Calibri" w:cs="Calibri"/>
        </w:rPr>
        <w:t xml:space="preserve"> dostawa energii elektrycznej w danej godzinie k, na podstawie PKD [MWh]</w:t>
      </w:r>
    </w:p>
    <w:p w14:paraId="09830CB8" w14:textId="77777777" w:rsidR="00FD131A" w:rsidRPr="00FD131A" w:rsidRDefault="00FD131A" w:rsidP="00FD131A">
      <w:pPr>
        <w:spacing w:after="0" w:line="360" w:lineRule="auto"/>
        <w:ind w:left="142"/>
        <w:jc w:val="both"/>
        <w:rPr>
          <w:rFonts w:ascii="Calibri" w:eastAsiaTheme="minorEastAsia" w:hAnsi="Calibri" w:cs="Calibri"/>
        </w:rPr>
      </w:pPr>
      <w:proofErr w:type="spellStart"/>
      <w:r w:rsidRPr="00FD131A">
        <w:rPr>
          <w:rFonts w:ascii="Calibri" w:eastAsiaTheme="minorEastAsia" w:hAnsi="Calibri" w:cs="Calibri"/>
          <w:b/>
        </w:rPr>
        <w:lastRenderedPageBreak/>
        <w:t>EWk</w:t>
      </w:r>
      <w:r w:rsidRPr="00FD131A">
        <w:rPr>
          <w:rFonts w:ascii="Calibri" w:eastAsiaTheme="minorEastAsia" w:hAnsi="Calibri" w:cs="Calibri"/>
          <w:b/>
          <w:vertAlign w:val="subscript"/>
        </w:rPr>
        <w:t>PKD</w:t>
      </w:r>
      <w:proofErr w:type="spellEnd"/>
      <w:r w:rsidRPr="00FD131A">
        <w:rPr>
          <w:rFonts w:ascii="Calibri" w:eastAsiaTheme="minorEastAsia" w:hAnsi="Calibri" w:cs="Calibri"/>
        </w:rPr>
        <w:t xml:space="preserve"> – Rzeczywista ilość energii elektrycznej wprowadzona do sieci OSD w danej godzinie k, wynikająca z pomiarów otrzymanych od OSD, zatwierdzonych przez OSP [MWh]</w:t>
      </w:r>
    </w:p>
    <w:p w14:paraId="038BA1A6"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C</w:t>
      </w:r>
      <w:r w:rsidRPr="00FD131A">
        <w:rPr>
          <w:rFonts w:ascii="Calibri" w:eastAsiaTheme="minorEastAsia" w:hAnsi="Calibri" w:cs="Calibri"/>
          <w:b/>
          <w:vertAlign w:val="subscript"/>
        </w:rPr>
        <w:t>EE</w:t>
      </w:r>
      <w:r w:rsidRPr="00FD131A">
        <w:rPr>
          <w:rFonts w:ascii="Calibri" w:eastAsiaTheme="minorEastAsia" w:hAnsi="Calibri" w:cs="Calibri"/>
        </w:rPr>
        <w:t xml:space="preserve"> – Cena kontraktowa ustalona w oparciu o ceny na I </w:t>
      </w:r>
      <w:proofErr w:type="spellStart"/>
      <w:r w:rsidRPr="00FD131A">
        <w:rPr>
          <w:rFonts w:ascii="Calibri" w:eastAsiaTheme="minorEastAsia" w:hAnsi="Calibri" w:cs="Calibri"/>
        </w:rPr>
        <w:t>fixingu</w:t>
      </w:r>
      <w:proofErr w:type="spellEnd"/>
      <w:r w:rsidRPr="00FD131A">
        <w:rPr>
          <w:rFonts w:ascii="Calibri" w:eastAsiaTheme="minorEastAsia" w:hAnsi="Calibri" w:cs="Calibri"/>
        </w:rPr>
        <w:t xml:space="preserve"> RDN dla danej godziny doby </w:t>
      </w:r>
    </w:p>
    <w:p w14:paraId="1EC516A1" w14:textId="77777777" w:rsidR="00FD131A" w:rsidRPr="00FD131A" w:rsidRDefault="00FD131A" w:rsidP="00FD131A">
      <w:pPr>
        <w:spacing w:after="0" w:line="360" w:lineRule="auto"/>
        <w:ind w:left="142"/>
        <w:jc w:val="both"/>
        <w:rPr>
          <w:rFonts w:ascii="Calibri" w:eastAsiaTheme="minorEastAsia" w:hAnsi="Calibri" w:cs="Calibri"/>
        </w:rPr>
      </w:pPr>
      <w:proofErr w:type="spellStart"/>
      <w:r w:rsidRPr="00FD131A">
        <w:rPr>
          <w:rFonts w:ascii="Calibri" w:eastAsiaTheme="minorEastAsia" w:hAnsi="Calibri" w:cs="Calibri"/>
          <w:b/>
        </w:rPr>
        <w:t>CROs</w:t>
      </w:r>
      <w:proofErr w:type="spellEnd"/>
      <w:r w:rsidRPr="00FD131A">
        <w:rPr>
          <w:rFonts w:ascii="Calibri" w:eastAsiaTheme="minorEastAsia" w:hAnsi="Calibri" w:cs="Calibri"/>
          <w:b/>
        </w:rPr>
        <w:t xml:space="preserve"> </w:t>
      </w:r>
      <w:r w:rsidRPr="00FD131A">
        <w:rPr>
          <w:rFonts w:ascii="Calibri" w:eastAsiaTheme="minorEastAsia" w:hAnsi="Calibri" w:cs="Calibri"/>
        </w:rPr>
        <w:t>– Cena rozliczeniowa sprzedaży energii z rynku bilansującego dla danej godziny k [zł/</w:t>
      </w:r>
      <w:proofErr w:type="spellStart"/>
      <w:r w:rsidRPr="00FD131A">
        <w:rPr>
          <w:rFonts w:ascii="Calibri" w:eastAsiaTheme="minorEastAsia" w:hAnsi="Calibri" w:cs="Calibri"/>
        </w:rPr>
        <w:t>WMh</w:t>
      </w:r>
      <w:proofErr w:type="spellEnd"/>
      <w:r w:rsidRPr="00FD131A">
        <w:rPr>
          <w:rFonts w:ascii="Calibri" w:eastAsiaTheme="minorEastAsia" w:hAnsi="Calibri" w:cs="Calibri"/>
        </w:rPr>
        <w:t>]</w:t>
      </w:r>
    </w:p>
    <w:p w14:paraId="0A01D03F" w14:textId="77777777" w:rsidR="00FD131A" w:rsidRPr="00FD131A" w:rsidRDefault="00FD131A" w:rsidP="00FD131A">
      <w:pPr>
        <w:spacing w:after="0" w:line="360" w:lineRule="auto"/>
        <w:ind w:left="142"/>
        <w:jc w:val="both"/>
        <w:rPr>
          <w:rFonts w:ascii="Calibri" w:eastAsiaTheme="minorEastAsia" w:hAnsi="Calibri" w:cs="Calibri"/>
        </w:rPr>
      </w:pPr>
      <w:proofErr w:type="spellStart"/>
      <w:r w:rsidRPr="00FD131A">
        <w:rPr>
          <w:rFonts w:ascii="Calibri" w:eastAsiaTheme="minorEastAsia" w:hAnsi="Calibri" w:cs="Calibri"/>
          <w:b/>
        </w:rPr>
        <w:t>CROz</w:t>
      </w:r>
      <w:proofErr w:type="spellEnd"/>
      <w:r w:rsidRPr="00FD131A">
        <w:rPr>
          <w:rFonts w:ascii="Calibri" w:eastAsiaTheme="minorEastAsia" w:hAnsi="Calibri" w:cs="Calibri"/>
          <w:b/>
        </w:rPr>
        <w:t xml:space="preserve"> </w:t>
      </w:r>
      <w:r w:rsidRPr="00FD131A">
        <w:rPr>
          <w:rFonts w:ascii="Calibri" w:eastAsiaTheme="minorEastAsia" w:hAnsi="Calibri" w:cs="Calibri"/>
        </w:rPr>
        <w:t>– Cena rozliczeniowa zakupu energii na rynek bilansujący dla danej godziny k [zł/MWh]</w:t>
      </w:r>
    </w:p>
    <w:p w14:paraId="029EA562"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 xml:space="preserve">k </w:t>
      </w:r>
      <w:r w:rsidRPr="00FD131A">
        <w:rPr>
          <w:rFonts w:ascii="Calibri" w:eastAsiaTheme="minorEastAsia" w:hAnsi="Calibri" w:cs="Calibri"/>
        </w:rPr>
        <w:t>– Dana godzina doby w okresie rozliczeniowym</w:t>
      </w:r>
    </w:p>
    <w:p w14:paraId="1B3B3F53"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 xml:space="preserve">m </w:t>
      </w:r>
      <w:r w:rsidRPr="00FD131A">
        <w:rPr>
          <w:rFonts w:ascii="Calibri" w:eastAsiaTheme="minorEastAsia" w:hAnsi="Calibri" w:cs="Calibri"/>
        </w:rPr>
        <w:t>– Ilość godzin dostawy energii elektrycznej w okresie rozliczeniowym</w:t>
      </w:r>
    </w:p>
    <w:p w14:paraId="4AF918C3" w14:textId="77777777" w:rsidR="00FD131A" w:rsidRPr="00FD131A" w:rsidRDefault="00FD131A" w:rsidP="00FD131A">
      <w:pPr>
        <w:spacing w:after="0" w:line="360" w:lineRule="auto"/>
        <w:jc w:val="both"/>
        <w:rPr>
          <w:rFonts w:ascii="Calibri" w:eastAsiaTheme="minorEastAsia" w:hAnsi="Calibri" w:cs="Calibri"/>
        </w:rPr>
      </w:pPr>
    </w:p>
    <w:p w14:paraId="5137D7DE"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W przypadku braku zgłoszenia grafiku PKD, obowiązującym dla danej doby handlowej, zostaje przyjęty grafik zerowy tj. zawierający ilość energii wynoszące 0 MWh dla każdej godziny doby handlowej, a następnie energia elektryczna wprowadzona do sieci przez WYTWÓRCĘ w tej dobie handlowej rozliczona zostanie po cenach Rynku Bilansującego.</w:t>
      </w:r>
    </w:p>
    <w:p w14:paraId="6661301F"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 xml:space="preserve">WYTWÓRCA z tytułu wykonywania ww. usługi zapłaci WYKONAWCY </w:t>
      </w:r>
      <w:r w:rsidRPr="00FD131A">
        <w:rPr>
          <w:rFonts w:ascii="Calibri" w:eastAsiaTheme="minorEastAsia" w:hAnsi="Calibri" w:cs="Calibri"/>
          <w:b/>
          <w:bCs/>
        </w:rPr>
        <w:t xml:space="preserve">prowizję </w:t>
      </w:r>
      <w:r w:rsidRPr="00FD131A">
        <w:rPr>
          <w:rFonts w:ascii="Calibri" w:eastAsiaTheme="minorEastAsia" w:hAnsi="Calibri" w:cs="Calibri"/>
        </w:rPr>
        <w:t>obliczoną wg wzoru:</w:t>
      </w:r>
    </w:p>
    <w:p w14:paraId="397FF240" w14:textId="77777777" w:rsidR="00FD131A" w:rsidRPr="00FD131A" w:rsidRDefault="00FD131A" w:rsidP="00FD131A">
      <w:pPr>
        <w:spacing w:after="0" w:line="360" w:lineRule="auto"/>
        <w:jc w:val="both"/>
        <w:rPr>
          <w:rFonts w:ascii="Calibri" w:eastAsiaTheme="minorEastAsia" w:hAnsi="Calibri" w:cs="Calibri"/>
        </w:rPr>
      </w:pPr>
      <m:oMathPara>
        <m:oMath>
          <m:r>
            <m:rPr>
              <m:sty m:val="bi"/>
            </m:rPr>
            <w:rPr>
              <w:rFonts w:ascii="Cambria Math" w:eastAsiaTheme="minorEastAsia" w:hAnsi="Cambria Math" w:cs="Calibri"/>
              <w:vertAlign w:val="subscript"/>
            </w:rPr>
            <m:t>P=</m:t>
          </m:r>
          <m:nary>
            <m:naryPr>
              <m:chr m:val="∑"/>
              <m:limLoc m:val="undOvr"/>
              <m:ctrlPr>
                <w:rPr>
                  <w:rFonts w:ascii="Cambria Math" w:eastAsiaTheme="minorEastAsia" w:hAnsi="Cambria Math" w:cs="Calibri"/>
                  <w:b/>
                  <w:i/>
                  <w:vertAlign w:val="subscript"/>
                </w:rPr>
              </m:ctrlPr>
            </m:naryPr>
            <m:sub>
              <m:r>
                <m:rPr>
                  <m:sty m:val="bi"/>
                </m:rPr>
                <w:rPr>
                  <w:rFonts w:ascii="Cambria Math" w:eastAsiaTheme="minorEastAsia" w:hAnsi="Cambria Math" w:cs="Calibri"/>
                  <w:vertAlign w:val="subscript"/>
                </w:rPr>
                <m:t>k=1</m:t>
              </m:r>
            </m:sub>
            <m:sup>
              <m:r>
                <m:rPr>
                  <m:sty m:val="bi"/>
                </m:rPr>
                <w:rPr>
                  <w:rFonts w:ascii="Cambria Math" w:eastAsiaTheme="minorEastAsia" w:hAnsi="Cambria Math" w:cs="Calibri"/>
                  <w:vertAlign w:val="subscript"/>
                </w:rPr>
                <m:t>m</m:t>
              </m:r>
            </m:sup>
            <m:e>
              <m:r>
                <m:rPr>
                  <m:sty m:val="bi"/>
                </m:rPr>
                <w:rPr>
                  <w:rFonts w:ascii="Cambria Math" w:eastAsiaTheme="minorEastAsia" w:hAnsi="Cambria Math" w:cs="Calibri"/>
                  <w:vertAlign w:val="subscript"/>
                </w:rPr>
                <m:t>[</m:t>
              </m:r>
              <m:d>
                <m:dPr>
                  <m:ctrlPr>
                    <w:rPr>
                      <w:rFonts w:ascii="Cambria Math" w:eastAsiaTheme="minorEastAsia" w:hAnsi="Cambria Math" w:cs="Calibri"/>
                      <w:b/>
                      <w:i/>
                      <w:vertAlign w:val="subscript"/>
                    </w:rPr>
                  </m:ctrlPr>
                </m:dPr>
                <m:e>
                  <m:r>
                    <m:rPr>
                      <m:sty m:val="bi"/>
                    </m:rPr>
                    <w:rPr>
                      <w:rFonts w:ascii="Cambria Math" w:eastAsiaTheme="minorEastAsia" w:hAnsi="Cambria Math" w:cs="Calibri"/>
                      <w:vertAlign w:val="subscript"/>
                    </w:rPr>
                    <m:t>E</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Pk</m:t>
                      </m:r>
                    </m:e>
                    <m:sub>
                      <m:r>
                        <m:rPr>
                          <m:sty m:val="bi"/>
                        </m:rPr>
                        <w:rPr>
                          <w:rFonts w:ascii="Cambria Math" w:eastAsiaTheme="minorEastAsia" w:hAnsi="Cambria Math" w:cs="Calibri"/>
                          <w:vertAlign w:val="subscript"/>
                        </w:rPr>
                        <m:t>RDN</m:t>
                      </m:r>
                    </m:sub>
                  </m:sSub>
                  <m:r>
                    <m:rPr>
                      <m:sty m:val="bi"/>
                    </m:rPr>
                    <w:rPr>
                      <w:rFonts w:ascii="Cambria Math" w:eastAsiaTheme="minorEastAsia" w:hAnsi="Cambria Math" w:cs="Calibri"/>
                      <w:vertAlign w:val="subscript"/>
                    </w:rPr>
                    <m:t>*</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P</m:t>
                      </m:r>
                    </m:e>
                    <m:sub>
                      <m:r>
                        <m:rPr>
                          <m:sty m:val="bi"/>
                        </m:rPr>
                        <w:rPr>
                          <w:rFonts w:ascii="Cambria Math" w:eastAsiaTheme="minorEastAsia" w:hAnsi="Cambria Math" w:cs="Calibri"/>
                          <w:vertAlign w:val="subscript"/>
                        </w:rPr>
                        <m:t>RDN</m:t>
                      </m:r>
                    </m:sub>
                  </m:sSub>
                </m:e>
              </m:d>
              <m:r>
                <m:rPr>
                  <m:sty m:val="bi"/>
                </m:rPr>
                <w:rPr>
                  <w:rFonts w:ascii="Cambria Math" w:eastAsiaTheme="minorEastAsia" w:hAnsi="Cambria Math" w:cs="Calibri"/>
                  <w:vertAlign w:val="subscript"/>
                </w:rPr>
                <m:t>+</m:t>
              </m:r>
              <m:d>
                <m:dPr>
                  <m:ctrlPr>
                    <w:rPr>
                      <w:rFonts w:ascii="Cambria Math" w:eastAsiaTheme="minorEastAsia" w:hAnsi="Cambria Math" w:cs="Calibri"/>
                      <w:b/>
                      <w:i/>
                      <w:vertAlign w:val="subscript"/>
                    </w:rPr>
                  </m:ctrlPr>
                </m:dPr>
                <m:e>
                  <m:d>
                    <m:dPr>
                      <m:ctrlPr>
                        <w:rPr>
                          <w:rFonts w:ascii="Cambria Math" w:eastAsiaTheme="minorEastAsia" w:hAnsi="Cambria Math" w:cs="Calibri"/>
                          <w:b/>
                          <w:i/>
                          <w:vertAlign w:val="subscript"/>
                        </w:rPr>
                      </m:ctrlPr>
                    </m:dPr>
                    <m:e>
                      <m:r>
                        <m:rPr>
                          <m:sty m:val="bi"/>
                        </m:rPr>
                        <w:rPr>
                          <w:rFonts w:ascii="Cambria Math" w:eastAsiaTheme="minorEastAsia" w:hAnsi="Cambria Math" w:cs="Calibri"/>
                          <w:vertAlign w:val="subscript"/>
                        </w:rPr>
                        <m:t>ER</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B</m:t>
                          </m:r>
                        </m:e>
                        <m:sub>
                          <m:r>
                            <m:rPr>
                              <m:sty m:val="bi"/>
                            </m:rPr>
                            <w:rPr>
                              <w:rFonts w:ascii="Cambria Math" w:eastAsiaTheme="minorEastAsia" w:hAnsi="Cambria Math" w:cs="Calibri"/>
                              <w:vertAlign w:val="subscript"/>
                            </w:rPr>
                            <m:t>ODD</m:t>
                          </m:r>
                        </m:sub>
                      </m:sSub>
                      <m:r>
                        <m:rPr>
                          <m:sty m:val="bi"/>
                        </m:rPr>
                        <w:rPr>
                          <w:rFonts w:ascii="Cambria Math" w:eastAsiaTheme="minorEastAsia" w:hAnsi="Cambria Math" w:cs="Calibri"/>
                          <w:vertAlign w:val="subscript"/>
                        </w:rPr>
                        <m:t>+ER</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B</m:t>
                          </m:r>
                        </m:e>
                        <m:sub>
                          <m:r>
                            <m:rPr>
                              <m:sty m:val="bi"/>
                            </m:rPr>
                            <w:rPr>
                              <w:rFonts w:ascii="Cambria Math" w:eastAsiaTheme="minorEastAsia" w:hAnsi="Cambria Math" w:cs="Calibri"/>
                              <w:vertAlign w:val="subscript"/>
                            </w:rPr>
                            <m:t>POB</m:t>
                          </m:r>
                        </m:sub>
                      </m:sSub>
                    </m:e>
                  </m:d>
                  <m:r>
                    <m:rPr>
                      <m:sty m:val="bi"/>
                    </m:rPr>
                    <w:rPr>
                      <w:rFonts w:ascii="Cambria Math" w:eastAsiaTheme="minorEastAsia" w:hAnsi="Cambria Math" w:cs="Calibri"/>
                      <w:vertAlign w:val="subscript"/>
                    </w:rPr>
                    <m:t>*</m:t>
                  </m:r>
                  <m:sSub>
                    <m:sSubPr>
                      <m:ctrlPr>
                        <w:rPr>
                          <w:rFonts w:ascii="Cambria Math" w:eastAsiaTheme="minorEastAsia" w:hAnsi="Cambria Math" w:cs="Calibri"/>
                          <w:b/>
                          <w:i/>
                          <w:vertAlign w:val="subscript"/>
                        </w:rPr>
                      </m:ctrlPr>
                    </m:sSubPr>
                    <m:e>
                      <m:r>
                        <m:rPr>
                          <m:sty m:val="bi"/>
                        </m:rPr>
                        <w:rPr>
                          <w:rFonts w:ascii="Cambria Math" w:eastAsiaTheme="minorEastAsia" w:hAnsi="Cambria Math" w:cs="Calibri"/>
                          <w:vertAlign w:val="subscript"/>
                        </w:rPr>
                        <m:t>P</m:t>
                      </m:r>
                    </m:e>
                    <m:sub>
                      <m:r>
                        <m:rPr>
                          <m:sty m:val="bi"/>
                        </m:rPr>
                        <w:rPr>
                          <w:rFonts w:ascii="Cambria Math" w:eastAsiaTheme="minorEastAsia" w:hAnsi="Cambria Math" w:cs="Calibri"/>
                          <w:vertAlign w:val="subscript"/>
                        </w:rPr>
                        <m:t>RB</m:t>
                      </m:r>
                    </m:sub>
                  </m:sSub>
                </m:e>
              </m:d>
              <m:r>
                <m:rPr>
                  <m:sty m:val="bi"/>
                </m:rPr>
                <w:rPr>
                  <w:rFonts w:ascii="Cambria Math" w:eastAsiaTheme="minorEastAsia" w:hAnsi="Cambria Math" w:cs="Calibri"/>
                  <w:vertAlign w:val="subscript"/>
                </w:rPr>
                <m:t>]</m:t>
              </m:r>
            </m:e>
          </m:nary>
          <m:r>
            <m:rPr>
              <m:sty m:val="p"/>
            </m:rPr>
            <w:rPr>
              <w:rFonts w:ascii="Cambria Math" w:eastAsiaTheme="minorEastAsia" w:hAnsi="Cambria Math" w:cs="Calibri"/>
              <w:vertAlign w:val="subscript"/>
            </w:rPr>
            <w:br/>
          </m:r>
        </m:oMath>
      </m:oMathPara>
    </w:p>
    <w:p w14:paraId="7C7D44AF"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rPr>
        <w:t>Gdzie:</w:t>
      </w:r>
    </w:p>
    <w:p w14:paraId="6CC0D9B1"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 xml:space="preserve">P </w:t>
      </w:r>
      <w:r w:rsidRPr="00FD131A">
        <w:rPr>
          <w:rFonts w:ascii="Calibri" w:eastAsiaTheme="minorEastAsia" w:hAnsi="Calibri" w:cs="Calibri"/>
        </w:rPr>
        <w:t>– Prowizja za wykonanie usługi w danym okresie rozliczeniowym [zł]</w:t>
      </w:r>
    </w:p>
    <w:p w14:paraId="3D6C5FB3" w14:textId="77777777" w:rsidR="00FD131A" w:rsidRPr="00FD131A" w:rsidRDefault="00FD131A" w:rsidP="00FD131A">
      <w:pPr>
        <w:spacing w:after="0" w:line="360" w:lineRule="auto"/>
        <w:ind w:left="142"/>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RDN</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grafikowana</w:t>
      </w:r>
      <w:proofErr w:type="spellEnd"/>
      <w:r w:rsidRPr="00FD131A">
        <w:rPr>
          <w:rFonts w:ascii="Calibri" w:eastAsiaTheme="minorEastAsia" w:hAnsi="Calibri" w:cs="Calibri"/>
        </w:rPr>
        <w:t xml:space="preserve"> dostawa energii elektrycznej w danej godzinie k, na podstawie PKD lub [MWh]</w:t>
      </w:r>
    </w:p>
    <w:p w14:paraId="01A02E5F"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ODD</w:t>
      </w:r>
      <w:r w:rsidRPr="00FD131A">
        <w:rPr>
          <w:rFonts w:ascii="Calibri" w:eastAsiaTheme="minorEastAsia" w:hAnsi="Calibri" w:cs="Calibri"/>
        </w:rPr>
        <w:t xml:space="preserve"> – Ilość energii elektrycznej oddanej na Rynek Bilansujący [MWh]</w:t>
      </w:r>
    </w:p>
    <w:p w14:paraId="791FABE7"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POB</w:t>
      </w:r>
      <w:r w:rsidRPr="00FD131A">
        <w:rPr>
          <w:rFonts w:ascii="Calibri" w:eastAsiaTheme="minorEastAsia" w:hAnsi="Calibri" w:cs="Calibri"/>
        </w:rPr>
        <w:t xml:space="preserve"> – Ilość energii elektrycznej pobranej z Rynku Bilansującego [MWh]</w:t>
      </w:r>
    </w:p>
    <w:p w14:paraId="4F12C25E"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RDN</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uzgodnionej w PKD</w:t>
      </w:r>
    </w:p>
    <w:p w14:paraId="1DB7627F" w14:textId="77777777" w:rsidR="00FD131A" w:rsidRPr="00FD131A" w:rsidRDefault="00FD131A" w:rsidP="00FD131A">
      <w:pPr>
        <w:spacing w:after="0" w:line="360" w:lineRule="auto"/>
        <w:ind w:left="142"/>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RB</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pobranej lub oddanej na Rynek Bilansujący</w:t>
      </w:r>
    </w:p>
    <w:p w14:paraId="1F4A6D84" w14:textId="77777777" w:rsidR="00FD131A" w:rsidRPr="00FD131A" w:rsidRDefault="00FD131A" w:rsidP="00FD131A">
      <w:pPr>
        <w:spacing w:after="0" w:line="360" w:lineRule="auto"/>
        <w:ind w:left="284" w:hanging="284"/>
        <w:jc w:val="both"/>
        <w:rPr>
          <w:rFonts w:ascii="Calibri" w:eastAsiaTheme="minorEastAsia" w:hAnsi="Calibri" w:cs="Calibri"/>
        </w:rPr>
      </w:pPr>
      <w:r w:rsidRPr="00FD131A">
        <w:rPr>
          <w:rFonts w:ascii="Calibri" w:eastAsiaTheme="minorEastAsia" w:hAnsi="Calibri" w:cs="Calibri"/>
        </w:rPr>
        <w:t>2. W rozliczeniach za energię elektryczną pobraną z sieci OSD i zgłoszoną, WYTWÓRCA zapłaci WYKONAWCY kwotę uzgodnioną na podstawie PKZ, do której zostanie naliczony podatek VAT zgodnie z obowiązującymi przepisami, z zastrzeżeniem poniższych przypadków:</w:t>
      </w:r>
    </w:p>
    <w:p w14:paraId="05583075" w14:textId="77777777" w:rsidR="00FD131A" w:rsidRPr="00FD131A" w:rsidRDefault="00FD131A" w:rsidP="00FD131A">
      <w:pPr>
        <w:numPr>
          <w:ilvl w:val="0"/>
          <w:numId w:val="41"/>
        </w:numPr>
        <w:spacing w:after="0" w:line="360" w:lineRule="auto"/>
        <w:contextualSpacing/>
        <w:jc w:val="both"/>
        <w:rPr>
          <w:rFonts w:ascii="Calibri" w:eastAsiaTheme="minorEastAsia" w:hAnsi="Calibri" w:cs="Calibri"/>
          <w:vertAlign w:val="subscript"/>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b/>
        </w:rPr>
        <w:t xml:space="preserve"> &lt; </w:t>
      </w:r>
      <w:proofErr w:type="spellStart"/>
      <w:r w:rsidRPr="00FD131A">
        <w:rPr>
          <w:rFonts w:ascii="Calibri" w:eastAsiaTheme="minorEastAsia" w:hAnsi="Calibri" w:cs="Calibri"/>
          <w:b/>
        </w:rPr>
        <w:t>EPk</w:t>
      </w:r>
      <w:proofErr w:type="spellEnd"/>
      <w:r w:rsidRPr="00FD131A">
        <w:rPr>
          <w:rFonts w:ascii="Calibri" w:eastAsiaTheme="minorEastAsia" w:hAnsi="Calibri" w:cs="Calibri"/>
        </w:rPr>
        <w:t xml:space="preserve"> tj. poboru większej ilości energii elektrycznej (z sieci OSD) w stosunku do przesłanego planu PKZ. Zakup wolumenu wielkości planowanej (</w:t>
      </w:r>
      <w:proofErr w:type="spellStart"/>
      <w:r w:rsidRPr="00FD131A">
        <w:rPr>
          <w:rFonts w:ascii="Calibri" w:eastAsiaTheme="minorEastAsia" w:hAnsi="Calibri" w:cs="Calibri"/>
        </w:rPr>
        <w:t>EPk</w:t>
      </w:r>
      <w:r w:rsidRPr="00FD131A">
        <w:rPr>
          <w:rFonts w:ascii="Calibri" w:eastAsiaTheme="minorEastAsia" w:hAnsi="Calibri" w:cs="Calibri"/>
          <w:vertAlign w:val="subscript"/>
        </w:rPr>
        <w:t>PKZ</w:t>
      </w:r>
      <w:proofErr w:type="spellEnd"/>
      <w:r w:rsidRPr="00FD131A">
        <w:rPr>
          <w:rFonts w:ascii="Calibri" w:eastAsiaTheme="minorEastAsia" w:hAnsi="Calibri" w:cs="Calibri"/>
        </w:rPr>
        <w:t>) następuje w cenie C</w:t>
      </w:r>
      <w:r w:rsidRPr="00FD131A">
        <w:rPr>
          <w:rFonts w:ascii="Calibri" w:eastAsiaTheme="minorEastAsia" w:hAnsi="Calibri" w:cs="Calibri"/>
          <w:vertAlign w:val="subscript"/>
        </w:rPr>
        <w:t>EE</w:t>
      </w:r>
      <w:r w:rsidRPr="00FD131A">
        <w:rPr>
          <w:rFonts w:ascii="Calibri" w:eastAsiaTheme="minorEastAsia" w:hAnsi="Calibri" w:cs="Calibri"/>
        </w:rPr>
        <w:t xml:space="preserve">, natomiast pozostały pobrany wolumen w cenie rynku bilansującego </w:t>
      </w:r>
      <w:proofErr w:type="spellStart"/>
      <w:r w:rsidRPr="00FD131A">
        <w:rPr>
          <w:rFonts w:ascii="Calibri" w:eastAsiaTheme="minorEastAsia" w:hAnsi="Calibri" w:cs="Calibri"/>
        </w:rPr>
        <w:t>CRO</w:t>
      </w:r>
      <w:r w:rsidRPr="00FD131A">
        <w:rPr>
          <w:rFonts w:ascii="Calibri" w:eastAsiaTheme="minorEastAsia" w:hAnsi="Calibri" w:cs="Calibri"/>
          <w:vertAlign w:val="subscript"/>
        </w:rPr>
        <w:t>s</w:t>
      </w:r>
      <w:proofErr w:type="spellEnd"/>
    </w:p>
    <w:p w14:paraId="2347A144" w14:textId="77777777" w:rsidR="00FD131A" w:rsidRPr="00FD131A" w:rsidRDefault="00FD131A" w:rsidP="00FD131A">
      <w:pPr>
        <w:spacing w:after="0" w:line="360" w:lineRule="auto"/>
        <w:ind w:left="720"/>
        <w:contextualSpacing/>
        <w:jc w:val="both"/>
        <w:rPr>
          <w:rFonts w:ascii="Calibri" w:eastAsiaTheme="minorEastAsia" w:hAnsi="Calibri" w:cs="Calibri"/>
          <w:b/>
        </w:rPr>
      </w:pPr>
      <m:oMathPara>
        <m:oMath>
          <m:r>
            <m:rPr>
              <m:sty m:val="bi"/>
            </m:rPr>
            <w:rPr>
              <w:rFonts w:ascii="Cambria Math" w:eastAsiaTheme="minorEastAsia" w:hAnsi="Cambria Math" w:cs="Calibri"/>
            </w:rPr>
            <m:t>N=</m:t>
          </m:r>
          <m:nary>
            <m:naryPr>
              <m:chr m:val="∑"/>
              <m:limLoc m:val="undOvr"/>
              <m:ctrlPr>
                <w:rPr>
                  <w:rFonts w:ascii="Cambria Math" w:eastAsiaTheme="minorEastAsia" w:hAnsi="Cambria Math" w:cs="Calibri"/>
                  <w:b/>
                  <w:i/>
                </w:rPr>
              </m:ctrlPr>
            </m:naryPr>
            <m:sub>
              <m:r>
                <m:rPr>
                  <m:sty m:val="bi"/>
                </m:rPr>
                <w:rPr>
                  <w:rFonts w:ascii="Cambria Math" w:eastAsiaTheme="minorEastAsia" w:hAnsi="Cambria Math" w:cs="Calibri"/>
                </w:rPr>
                <m:t>k=1</m:t>
              </m:r>
            </m:sub>
            <m:sup>
              <m:r>
                <m:rPr>
                  <m:sty m:val="bi"/>
                </m:rPr>
                <w:rPr>
                  <w:rFonts w:ascii="Cambria Math" w:eastAsiaTheme="minorEastAsia" w:hAnsi="Cambria Math" w:cs="Calibri"/>
                </w:rPr>
                <m:t>m</m:t>
              </m:r>
            </m:sup>
            <m:e>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C</m:t>
                      </m:r>
                    </m:e>
                    <m:sub>
                      <m:r>
                        <m:rPr>
                          <m:sty m:val="bi"/>
                        </m:rPr>
                        <w:rPr>
                          <w:rFonts w:ascii="Cambria Math" w:eastAsiaTheme="minorEastAsia" w:hAnsi="Cambria Math" w:cs="Calibri"/>
                        </w:rPr>
                        <m:t>EE</m:t>
                      </m:r>
                    </m:sub>
                  </m:sSub>
                </m:e>
              </m:d>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EPk-EP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e>
              </m:d>
              <m:r>
                <m:rPr>
                  <m:sty m:val="bi"/>
                </m:rPr>
                <w:rPr>
                  <w:rFonts w:ascii="Cambria Math" w:eastAsiaTheme="minorEastAsia" w:hAnsi="Cambria Math" w:cs="Calibri"/>
                </w:rPr>
                <m:t>*CR</m:t>
              </m:r>
              <m:sSub>
                <m:sSubPr>
                  <m:ctrlPr>
                    <w:rPr>
                      <w:rFonts w:ascii="Cambria Math" w:eastAsiaTheme="minorEastAsia" w:hAnsi="Cambria Math" w:cs="Calibri"/>
                      <w:b/>
                      <w:i/>
                    </w:rPr>
                  </m:ctrlPr>
                </m:sSubPr>
                <m:e>
                  <m:r>
                    <m:rPr>
                      <m:sty m:val="bi"/>
                    </m:rPr>
                    <w:rPr>
                      <w:rFonts w:ascii="Cambria Math" w:eastAsiaTheme="minorEastAsia" w:hAnsi="Cambria Math" w:cs="Calibri"/>
                    </w:rPr>
                    <m:t>O</m:t>
                  </m:r>
                </m:e>
                <m:sub>
                  <m:r>
                    <m:rPr>
                      <m:sty m:val="bi"/>
                    </m:rPr>
                    <w:rPr>
                      <w:rFonts w:ascii="Cambria Math" w:eastAsiaTheme="minorEastAsia" w:hAnsi="Cambria Math" w:cs="Calibri"/>
                    </w:rPr>
                    <m:t>S</m:t>
                  </m:r>
                </m:sub>
              </m:sSub>
              <m:r>
                <m:rPr>
                  <m:sty m:val="bi"/>
                </m:rPr>
                <w:rPr>
                  <w:rFonts w:ascii="Cambria Math" w:eastAsiaTheme="minorEastAsia" w:hAnsi="Cambria Math" w:cs="Calibri"/>
                </w:rPr>
                <m:t>]</m:t>
              </m:r>
            </m:e>
          </m:nary>
        </m:oMath>
      </m:oMathPara>
    </w:p>
    <w:p w14:paraId="0E02805A" w14:textId="77777777" w:rsidR="00FD131A" w:rsidRPr="00FD131A" w:rsidRDefault="00FD131A" w:rsidP="00FD131A">
      <w:pPr>
        <w:numPr>
          <w:ilvl w:val="0"/>
          <w:numId w:val="42"/>
        </w:numPr>
        <w:spacing w:after="0" w:line="360" w:lineRule="auto"/>
        <w:contextualSpacing/>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b/>
        </w:rPr>
        <w:t xml:space="preserve"> &gt; </w:t>
      </w:r>
      <w:proofErr w:type="spellStart"/>
      <w:r w:rsidRPr="00FD131A">
        <w:rPr>
          <w:rFonts w:ascii="Calibri" w:eastAsiaTheme="minorEastAsia" w:hAnsi="Calibri" w:cs="Calibri"/>
          <w:b/>
        </w:rPr>
        <w:t>EPk</w:t>
      </w:r>
      <w:proofErr w:type="spellEnd"/>
      <w:r w:rsidRPr="00FD131A">
        <w:rPr>
          <w:rFonts w:ascii="Calibri" w:eastAsiaTheme="minorEastAsia" w:hAnsi="Calibri" w:cs="Calibri"/>
        </w:rPr>
        <w:t xml:space="preserve"> tj. poboru mniejszej ilości energii elektrycznej (z sieci OSD) w stosunku do przesłanego planu PKZ. Pobór wielkości planowanej (</w:t>
      </w:r>
      <w:proofErr w:type="spellStart"/>
      <w:r w:rsidRPr="00FD131A">
        <w:rPr>
          <w:rFonts w:ascii="Calibri" w:eastAsiaTheme="minorEastAsia" w:hAnsi="Calibri" w:cs="Calibri"/>
        </w:rPr>
        <w:t>EPk</w:t>
      </w:r>
      <w:r w:rsidRPr="00FD131A">
        <w:rPr>
          <w:rFonts w:ascii="Calibri" w:eastAsiaTheme="minorEastAsia" w:hAnsi="Calibri" w:cs="Calibri"/>
          <w:vertAlign w:val="subscript"/>
        </w:rPr>
        <w:t>PKZ</w:t>
      </w:r>
      <w:proofErr w:type="spellEnd"/>
      <w:r w:rsidRPr="00FD131A">
        <w:rPr>
          <w:rFonts w:ascii="Calibri" w:eastAsiaTheme="minorEastAsia" w:hAnsi="Calibri" w:cs="Calibri"/>
        </w:rPr>
        <w:t>) następuje w cenie C</w:t>
      </w:r>
      <w:r w:rsidRPr="00FD131A">
        <w:rPr>
          <w:rFonts w:ascii="Calibri" w:eastAsiaTheme="minorEastAsia" w:hAnsi="Calibri" w:cs="Calibri"/>
          <w:vertAlign w:val="subscript"/>
        </w:rPr>
        <w:t>EE</w:t>
      </w:r>
      <w:r w:rsidRPr="00FD131A">
        <w:rPr>
          <w:rFonts w:ascii="Calibri" w:eastAsiaTheme="minorEastAsia" w:hAnsi="Calibri" w:cs="Calibri"/>
        </w:rPr>
        <w:t xml:space="preserve">, natomiast </w:t>
      </w:r>
      <w:r w:rsidRPr="00FD131A">
        <w:rPr>
          <w:rFonts w:ascii="Calibri" w:eastAsiaTheme="minorEastAsia" w:hAnsi="Calibri" w:cs="Calibri"/>
        </w:rPr>
        <w:lastRenderedPageBreak/>
        <w:t xml:space="preserve">nadwyżka zakontraktowanej energii w stosunku do PKZ zostanie rozliczona w cenie rynku bilansującego </w:t>
      </w:r>
      <w:proofErr w:type="spellStart"/>
      <w:r w:rsidRPr="00FD131A">
        <w:rPr>
          <w:rFonts w:ascii="Calibri" w:eastAsiaTheme="minorEastAsia" w:hAnsi="Calibri" w:cs="Calibri"/>
        </w:rPr>
        <w:t>CRO</w:t>
      </w:r>
      <w:r w:rsidRPr="00FD131A">
        <w:rPr>
          <w:rFonts w:ascii="Calibri" w:eastAsiaTheme="minorEastAsia" w:hAnsi="Calibri" w:cs="Calibri"/>
          <w:vertAlign w:val="subscript"/>
        </w:rPr>
        <w:t>z</w:t>
      </w:r>
      <w:proofErr w:type="spellEnd"/>
      <w:r w:rsidRPr="00FD131A">
        <w:rPr>
          <w:rFonts w:ascii="Calibri" w:eastAsiaTheme="minorEastAsia" w:hAnsi="Calibri" w:cs="Calibri"/>
        </w:rPr>
        <w:t>.</w:t>
      </w:r>
    </w:p>
    <w:p w14:paraId="1102BD96" w14:textId="77777777" w:rsidR="00FD131A" w:rsidRPr="00FD131A" w:rsidRDefault="00FD131A" w:rsidP="00FD131A">
      <w:pPr>
        <w:spacing w:after="0" w:line="360" w:lineRule="auto"/>
        <w:ind w:left="720"/>
        <w:contextualSpacing/>
        <w:jc w:val="both"/>
        <w:rPr>
          <w:rFonts w:ascii="Calibri" w:eastAsiaTheme="minorEastAsia" w:hAnsi="Calibri" w:cs="Calibri"/>
          <w:b/>
        </w:rPr>
      </w:pPr>
      <m:oMathPara>
        <m:oMath>
          <m:r>
            <m:rPr>
              <m:sty m:val="bi"/>
            </m:rPr>
            <w:rPr>
              <w:rFonts w:ascii="Cambria Math" w:eastAsiaTheme="minorEastAsia" w:hAnsi="Cambria Math" w:cs="Calibri"/>
            </w:rPr>
            <m:t>N=</m:t>
          </m:r>
          <m:nary>
            <m:naryPr>
              <m:chr m:val="∑"/>
              <m:limLoc m:val="undOvr"/>
              <m:ctrlPr>
                <w:rPr>
                  <w:rFonts w:ascii="Cambria Math" w:eastAsiaTheme="minorEastAsia" w:hAnsi="Cambria Math" w:cs="Calibri"/>
                  <w:b/>
                  <w:i/>
                </w:rPr>
              </m:ctrlPr>
            </m:naryPr>
            <m:sub>
              <m:r>
                <m:rPr>
                  <m:sty m:val="bi"/>
                </m:rPr>
                <w:rPr>
                  <w:rFonts w:ascii="Cambria Math" w:eastAsiaTheme="minorEastAsia" w:hAnsi="Cambria Math" w:cs="Calibri"/>
                </w:rPr>
                <m:t>k=1</m:t>
              </m:r>
            </m:sub>
            <m:sup>
              <m:r>
                <m:rPr>
                  <m:sty m:val="bi"/>
                </m:rPr>
                <w:rPr>
                  <w:rFonts w:ascii="Cambria Math" w:eastAsiaTheme="minorEastAsia" w:hAnsi="Cambria Math" w:cs="Calibri"/>
                </w:rPr>
                <m:t>m</m:t>
              </m:r>
            </m:sup>
            <m:e>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C</m:t>
                      </m:r>
                    </m:e>
                    <m:sub>
                      <m:r>
                        <m:rPr>
                          <m:sty m:val="bi"/>
                        </m:rPr>
                        <w:rPr>
                          <w:rFonts w:ascii="Cambria Math" w:eastAsiaTheme="minorEastAsia" w:hAnsi="Cambria Math" w:cs="Calibri"/>
                        </w:rPr>
                        <m:t>EE</m:t>
                      </m:r>
                    </m:sub>
                  </m:sSub>
                </m:e>
              </m:d>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-EPk</m:t>
                  </m:r>
                </m:e>
              </m:d>
              <m:r>
                <m:rPr>
                  <m:sty m:val="bi"/>
                </m:rPr>
                <w:rPr>
                  <w:rFonts w:ascii="Cambria Math" w:eastAsiaTheme="minorEastAsia" w:hAnsi="Cambria Math" w:cs="Calibri"/>
                </w:rPr>
                <m:t>*CR</m:t>
              </m:r>
              <m:sSub>
                <m:sSubPr>
                  <m:ctrlPr>
                    <w:rPr>
                      <w:rFonts w:ascii="Cambria Math" w:eastAsiaTheme="minorEastAsia" w:hAnsi="Cambria Math" w:cs="Calibri"/>
                      <w:b/>
                      <w:i/>
                    </w:rPr>
                  </m:ctrlPr>
                </m:sSubPr>
                <m:e>
                  <m:r>
                    <m:rPr>
                      <m:sty m:val="bi"/>
                    </m:rPr>
                    <w:rPr>
                      <w:rFonts w:ascii="Cambria Math" w:eastAsiaTheme="minorEastAsia" w:hAnsi="Cambria Math" w:cs="Calibri"/>
                    </w:rPr>
                    <m:t>O</m:t>
                  </m:r>
                </m:e>
                <m:sub>
                  <m:r>
                    <m:rPr>
                      <m:sty m:val="bi"/>
                    </m:rPr>
                    <w:rPr>
                      <w:rFonts w:ascii="Cambria Math" w:eastAsiaTheme="minorEastAsia" w:hAnsi="Cambria Math" w:cs="Calibri"/>
                    </w:rPr>
                    <m:t>Z</m:t>
                  </m:r>
                </m:sub>
              </m:sSub>
              <m:r>
                <m:rPr>
                  <m:sty m:val="bi"/>
                </m:rPr>
                <w:rPr>
                  <w:rFonts w:ascii="Cambria Math" w:eastAsiaTheme="minorEastAsia" w:hAnsi="Cambria Math" w:cs="Calibri"/>
                </w:rPr>
                <m:t>)</m:t>
              </m:r>
            </m:e>
          </m:nary>
        </m:oMath>
      </m:oMathPara>
    </w:p>
    <w:p w14:paraId="312FE282"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Gdzie:</w:t>
      </w:r>
    </w:p>
    <w:p w14:paraId="151165DA"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N</w:t>
      </w:r>
      <w:r w:rsidRPr="00FD131A">
        <w:rPr>
          <w:rFonts w:ascii="Calibri" w:eastAsiaTheme="minorEastAsia" w:hAnsi="Calibri" w:cs="Calibri"/>
        </w:rPr>
        <w:t xml:space="preserve"> – Należność a energię elektryczną w danym okresie rozliczeniowym [zł]</w:t>
      </w:r>
    </w:p>
    <w:p w14:paraId="577D20C1" w14:textId="77777777" w:rsidR="00FD131A" w:rsidRPr="00FD131A" w:rsidRDefault="00FD131A" w:rsidP="00FD131A">
      <w:pPr>
        <w:spacing w:after="0" w:line="360" w:lineRule="auto"/>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Grafikowany</w:t>
      </w:r>
      <w:proofErr w:type="spellEnd"/>
      <w:r w:rsidRPr="00FD131A">
        <w:rPr>
          <w:rFonts w:ascii="Calibri" w:eastAsiaTheme="minorEastAsia" w:hAnsi="Calibri" w:cs="Calibri"/>
        </w:rPr>
        <w:t xml:space="preserve"> pobór energii elektrycznej w danej godzinie k, na podstawie PKZ [MWh]</w:t>
      </w:r>
    </w:p>
    <w:p w14:paraId="765E6DAB" w14:textId="77777777" w:rsidR="00FD131A" w:rsidRPr="00FD131A" w:rsidRDefault="00FD131A" w:rsidP="00FD131A">
      <w:pPr>
        <w:spacing w:after="0" w:line="360" w:lineRule="auto"/>
        <w:jc w:val="both"/>
        <w:rPr>
          <w:rFonts w:ascii="Calibri" w:eastAsiaTheme="minorEastAsia" w:hAnsi="Calibri" w:cs="Calibri"/>
        </w:rPr>
      </w:pPr>
      <w:proofErr w:type="spellStart"/>
      <w:r w:rsidRPr="00FD131A">
        <w:rPr>
          <w:rFonts w:ascii="Calibri" w:eastAsiaTheme="minorEastAsia" w:hAnsi="Calibri" w:cs="Calibri"/>
          <w:b/>
        </w:rPr>
        <w:t>EPk</w:t>
      </w:r>
      <w:proofErr w:type="spellEnd"/>
      <w:r w:rsidRPr="00FD131A">
        <w:rPr>
          <w:rFonts w:ascii="Calibri" w:eastAsiaTheme="minorEastAsia" w:hAnsi="Calibri" w:cs="Calibri"/>
          <w:b/>
        </w:rPr>
        <w:t xml:space="preserve"> </w:t>
      </w:r>
      <w:r w:rsidRPr="00FD131A">
        <w:rPr>
          <w:rFonts w:ascii="Calibri" w:eastAsiaTheme="minorEastAsia" w:hAnsi="Calibri" w:cs="Calibri"/>
        </w:rPr>
        <w:t>– Rzeczywista ilość energii elektrycznej pobrana z sieci OSD w danej godzinie k, wynikająca                           z pomiarów otrzymanych od OSD, zatwierdzonych przez OSP [MWh]</w:t>
      </w:r>
    </w:p>
    <w:p w14:paraId="1FA225FF"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C</w:t>
      </w:r>
      <w:r w:rsidRPr="00FD131A">
        <w:rPr>
          <w:rFonts w:ascii="Calibri" w:eastAsiaTheme="minorEastAsia" w:hAnsi="Calibri" w:cs="Calibri"/>
          <w:b/>
          <w:vertAlign w:val="subscript"/>
        </w:rPr>
        <w:t>EE</w:t>
      </w:r>
      <w:r w:rsidRPr="00FD131A">
        <w:rPr>
          <w:rFonts w:ascii="Calibri" w:eastAsiaTheme="minorEastAsia" w:hAnsi="Calibri" w:cs="Calibri"/>
        </w:rPr>
        <w:t xml:space="preserve"> – Cena kontraktowa ustalona w oparciu o ceny na I </w:t>
      </w:r>
      <w:proofErr w:type="spellStart"/>
      <w:r w:rsidRPr="00FD131A">
        <w:rPr>
          <w:rFonts w:ascii="Calibri" w:eastAsiaTheme="minorEastAsia" w:hAnsi="Calibri" w:cs="Calibri"/>
        </w:rPr>
        <w:t>fixingu</w:t>
      </w:r>
      <w:proofErr w:type="spellEnd"/>
      <w:r w:rsidRPr="00FD131A">
        <w:rPr>
          <w:rFonts w:ascii="Calibri" w:eastAsiaTheme="minorEastAsia" w:hAnsi="Calibri" w:cs="Calibri"/>
        </w:rPr>
        <w:t xml:space="preserve"> RDN dla danej godziny doby</w:t>
      </w:r>
    </w:p>
    <w:p w14:paraId="2A985844"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CRO</w:t>
      </w:r>
      <w:r w:rsidRPr="00FD131A">
        <w:rPr>
          <w:rFonts w:ascii="Calibri" w:eastAsiaTheme="minorEastAsia" w:hAnsi="Calibri" w:cs="Calibri"/>
          <w:b/>
          <w:vertAlign w:val="subscript"/>
        </w:rPr>
        <w:t>S</w:t>
      </w:r>
      <w:r w:rsidRPr="00FD131A">
        <w:rPr>
          <w:rFonts w:ascii="Calibri" w:eastAsiaTheme="minorEastAsia" w:hAnsi="Calibri" w:cs="Calibri"/>
        </w:rPr>
        <w:t xml:space="preserve"> – Cena rozliczeniowa sprzedaży energii z rynku bilansującego dla danej godziny k [zł/MWh]</w:t>
      </w:r>
    </w:p>
    <w:p w14:paraId="317EFE1F"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CRO</w:t>
      </w:r>
      <w:r w:rsidRPr="00FD131A">
        <w:rPr>
          <w:rFonts w:ascii="Calibri" w:eastAsiaTheme="minorEastAsia" w:hAnsi="Calibri" w:cs="Calibri"/>
          <w:b/>
          <w:vertAlign w:val="subscript"/>
        </w:rPr>
        <w:t>Z</w:t>
      </w:r>
      <w:r w:rsidRPr="00FD131A">
        <w:rPr>
          <w:rFonts w:ascii="Calibri" w:eastAsiaTheme="minorEastAsia" w:hAnsi="Calibri" w:cs="Calibri"/>
        </w:rPr>
        <w:t xml:space="preserve"> – Cena rozliczeniowa zakupu energii na rynek bilansujący dla danej godziny k[zł/MWh]</w:t>
      </w:r>
    </w:p>
    <w:p w14:paraId="6FE7C7CC"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k</w:t>
      </w:r>
      <w:r w:rsidRPr="00FD131A">
        <w:rPr>
          <w:rFonts w:ascii="Calibri" w:eastAsiaTheme="minorEastAsia" w:hAnsi="Calibri" w:cs="Calibri"/>
        </w:rPr>
        <w:t xml:space="preserve"> – Dana godzina w okresie rozliczeniowym</w:t>
      </w:r>
    </w:p>
    <w:p w14:paraId="29E8C377"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m</w:t>
      </w:r>
      <w:r w:rsidRPr="00FD131A">
        <w:rPr>
          <w:rFonts w:ascii="Calibri" w:eastAsiaTheme="minorEastAsia" w:hAnsi="Calibri" w:cs="Calibri"/>
        </w:rPr>
        <w:t xml:space="preserve"> – ilość godzin dostawy energii elektrycznej w okresie rozliczeniowym</w:t>
      </w:r>
    </w:p>
    <w:p w14:paraId="619F6480"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W przypadku braku zgłoszenia grafiku PKZ, obowiązującym dla danej doby handlowej, zostaje przyjęty grafik zerowy, tj. zawierający ilości energii wynoszące 0 MWh dla każdej godziny doby handlowej,                      a energia elektryczna pobrana przez Wytwórcę w tej dobie handlowej rozliczona zostanie po cenach Rynku Bilansującego.</w:t>
      </w:r>
    </w:p>
    <w:p w14:paraId="3ADF6C26"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 xml:space="preserve">WYTWÓRCA z tytułu wykonywania ww. usługi zapłaci WYKONAWCY </w:t>
      </w:r>
      <w:r w:rsidRPr="00FD131A">
        <w:rPr>
          <w:rFonts w:ascii="Calibri" w:eastAsiaTheme="minorEastAsia" w:hAnsi="Calibri" w:cs="Calibri"/>
          <w:b/>
          <w:bCs/>
        </w:rPr>
        <w:t xml:space="preserve">prowizję </w:t>
      </w:r>
      <w:r w:rsidRPr="00FD131A">
        <w:rPr>
          <w:rFonts w:ascii="Calibri" w:eastAsiaTheme="minorEastAsia" w:hAnsi="Calibri" w:cs="Calibri"/>
        </w:rPr>
        <w:t>według wzoru:</w:t>
      </w:r>
    </w:p>
    <w:p w14:paraId="2844CBFE" w14:textId="77777777" w:rsidR="00FD131A" w:rsidRPr="00FD131A" w:rsidRDefault="00FD131A" w:rsidP="00FD131A">
      <w:pPr>
        <w:spacing w:after="0" w:line="360" w:lineRule="auto"/>
        <w:jc w:val="both"/>
        <w:rPr>
          <w:rFonts w:ascii="Calibri" w:eastAsiaTheme="minorEastAsia" w:hAnsi="Calibri" w:cs="Calibri"/>
          <w:b/>
        </w:rPr>
      </w:pPr>
      <m:oMathPara>
        <m:oMath>
          <m:r>
            <m:rPr>
              <m:sty m:val="bi"/>
            </m:rPr>
            <w:rPr>
              <w:rFonts w:ascii="Cambria Math" w:eastAsiaTheme="minorEastAsia" w:hAnsi="Cambria Math" w:cs="Calibri"/>
            </w:rPr>
            <m:t>P=</m:t>
          </m:r>
          <m:nary>
            <m:naryPr>
              <m:chr m:val="∑"/>
              <m:limLoc m:val="undOvr"/>
              <m:ctrlPr>
                <w:rPr>
                  <w:rFonts w:ascii="Cambria Math" w:eastAsiaTheme="minorEastAsia" w:hAnsi="Cambria Math" w:cs="Calibri"/>
                  <w:b/>
                  <w:i/>
                </w:rPr>
              </m:ctrlPr>
            </m:naryPr>
            <m:sub>
              <m:r>
                <m:rPr>
                  <m:sty m:val="bi"/>
                </m:rPr>
                <w:rPr>
                  <w:rFonts w:ascii="Cambria Math" w:eastAsiaTheme="minorEastAsia" w:hAnsi="Cambria Math" w:cs="Calibri"/>
                </w:rPr>
                <m:t>k=1</m:t>
              </m:r>
            </m:sub>
            <m:sup>
              <m:r>
                <m:rPr>
                  <m:sty m:val="bi"/>
                </m:rPr>
                <w:rPr>
                  <w:rFonts w:ascii="Cambria Math" w:eastAsiaTheme="minorEastAsia" w:hAnsi="Cambria Math" w:cs="Calibri"/>
                </w:rPr>
                <m:t>m</m:t>
              </m:r>
            </m:sup>
            <m:e>
              <m:r>
                <m:rPr>
                  <m:sty m:val="bi"/>
                </m:rPr>
                <w:rPr>
                  <w:rFonts w:ascii="Cambria Math" w:eastAsiaTheme="minorEastAsia" w:hAnsi="Cambria Math" w:cs="Calibri"/>
                </w:rPr>
                <m:t>[</m:t>
              </m:r>
              <m:d>
                <m:dPr>
                  <m:ctrlPr>
                    <w:rPr>
                      <w:rFonts w:ascii="Cambria Math" w:eastAsiaTheme="minorEastAsia" w:hAnsi="Cambria Math" w:cs="Calibri"/>
                      <w:b/>
                      <w:i/>
                    </w:rPr>
                  </m:ctrlPr>
                </m:dPr>
                <m:e>
                  <m:r>
                    <m:rPr>
                      <m:sty m:val="bi"/>
                    </m:rPr>
                    <w:rPr>
                      <w:rFonts w:ascii="Cambria Math" w:eastAsiaTheme="minorEastAsia" w:hAnsi="Cambria Math" w:cs="Calibri"/>
                    </w:rPr>
                    <m:t>EP</m:t>
                  </m:r>
                  <m:sSub>
                    <m:sSubPr>
                      <m:ctrlPr>
                        <w:rPr>
                          <w:rFonts w:ascii="Cambria Math" w:eastAsiaTheme="minorEastAsia" w:hAnsi="Cambria Math" w:cs="Calibri"/>
                          <w:b/>
                          <w:i/>
                        </w:rPr>
                      </m:ctrlPr>
                    </m:sSubPr>
                    <m:e>
                      <m:r>
                        <m:rPr>
                          <m:sty m:val="bi"/>
                        </m:rPr>
                        <w:rPr>
                          <w:rFonts w:ascii="Cambria Math" w:eastAsiaTheme="minorEastAsia" w:hAnsi="Cambria Math" w:cs="Calibri"/>
                        </w:rPr>
                        <m:t>k</m:t>
                      </m:r>
                    </m:e>
                    <m:sub>
                      <m:r>
                        <m:rPr>
                          <m:sty m:val="bi"/>
                        </m:rPr>
                        <w:rPr>
                          <w:rFonts w:ascii="Cambria Math" w:eastAsiaTheme="minorEastAsia" w:hAnsi="Cambria Math" w:cs="Calibri"/>
                        </w:rPr>
                        <m:t>PKZ</m:t>
                      </m:r>
                    </m:sub>
                  </m:sSub>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P</m:t>
                      </m:r>
                    </m:e>
                    <m:sub>
                      <m:r>
                        <m:rPr>
                          <m:sty m:val="bi"/>
                        </m:rPr>
                        <w:rPr>
                          <w:rFonts w:ascii="Cambria Math" w:eastAsiaTheme="minorEastAsia" w:hAnsi="Cambria Math" w:cs="Calibri"/>
                        </w:rPr>
                        <m:t>RDN</m:t>
                      </m:r>
                    </m:sub>
                  </m:sSub>
                </m:e>
              </m:d>
              <m:r>
                <m:rPr>
                  <m:sty m:val="bi"/>
                </m:rPr>
                <w:rPr>
                  <w:rFonts w:ascii="Cambria Math" w:eastAsiaTheme="minorEastAsia" w:hAnsi="Cambria Math" w:cs="Calibri"/>
                </w:rPr>
                <m:t>+</m:t>
              </m:r>
              <m:d>
                <m:dPr>
                  <m:ctrlPr>
                    <w:rPr>
                      <w:rFonts w:ascii="Cambria Math" w:eastAsiaTheme="minorEastAsia" w:hAnsi="Cambria Math" w:cs="Calibri"/>
                      <w:b/>
                      <w:i/>
                    </w:rPr>
                  </m:ctrlPr>
                </m:dPr>
                <m:e>
                  <m:d>
                    <m:dPr>
                      <m:ctrlPr>
                        <w:rPr>
                          <w:rFonts w:ascii="Cambria Math" w:eastAsiaTheme="minorEastAsia" w:hAnsi="Cambria Math" w:cs="Calibri"/>
                          <w:b/>
                          <w:i/>
                        </w:rPr>
                      </m:ctrlPr>
                    </m:dPr>
                    <m:e>
                      <m:r>
                        <m:rPr>
                          <m:sty m:val="bi"/>
                        </m:rPr>
                        <w:rPr>
                          <w:rFonts w:ascii="Cambria Math" w:eastAsiaTheme="minorEastAsia" w:hAnsi="Cambria Math" w:cs="Calibri"/>
                        </w:rPr>
                        <m:t>ER</m:t>
                      </m:r>
                      <m:sSub>
                        <m:sSubPr>
                          <m:ctrlPr>
                            <w:rPr>
                              <w:rFonts w:ascii="Cambria Math" w:eastAsiaTheme="minorEastAsia" w:hAnsi="Cambria Math" w:cs="Calibri"/>
                              <w:b/>
                              <w:i/>
                            </w:rPr>
                          </m:ctrlPr>
                        </m:sSubPr>
                        <m:e>
                          <m:r>
                            <m:rPr>
                              <m:sty m:val="bi"/>
                            </m:rPr>
                            <w:rPr>
                              <w:rFonts w:ascii="Cambria Math" w:eastAsiaTheme="minorEastAsia" w:hAnsi="Cambria Math" w:cs="Calibri"/>
                            </w:rPr>
                            <m:t>B</m:t>
                          </m:r>
                        </m:e>
                        <m:sub>
                          <m:r>
                            <m:rPr>
                              <m:sty m:val="bi"/>
                            </m:rPr>
                            <w:rPr>
                              <w:rFonts w:ascii="Cambria Math" w:eastAsiaTheme="minorEastAsia" w:hAnsi="Cambria Math" w:cs="Calibri"/>
                            </w:rPr>
                            <m:t>ODD</m:t>
                          </m:r>
                        </m:sub>
                      </m:sSub>
                      <m:r>
                        <m:rPr>
                          <m:sty m:val="bi"/>
                        </m:rPr>
                        <w:rPr>
                          <w:rFonts w:ascii="Cambria Math" w:eastAsiaTheme="minorEastAsia" w:hAnsi="Cambria Math" w:cs="Calibri"/>
                        </w:rPr>
                        <m:t>+ER</m:t>
                      </m:r>
                      <m:sSub>
                        <m:sSubPr>
                          <m:ctrlPr>
                            <w:rPr>
                              <w:rFonts w:ascii="Cambria Math" w:eastAsiaTheme="minorEastAsia" w:hAnsi="Cambria Math" w:cs="Calibri"/>
                              <w:b/>
                              <w:i/>
                            </w:rPr>
                          </m:ctrlPr>
                        </m:sSubPr>
                        <m:e>
                          <m:r>
                            <m:rPr>
                              <m:sty m:val="bi"/>
                            </m:rPr>
                            <w:rPr>
                              <w:rFonts w:ascii="Cambria Math" w:eastAsiaTheme="minorEastAsia" w:hAnsi="Cambria Math" w:cs="Calibri"/>
                            </w:rPr>
                            <m:t>B</m:t>
                          </m:r>
                        </m:e>
                        <m:sub>
                          <m:r>
                            <m:rPr>
                              <m:sty m:val="bi"/>
                            </m:rPr>
                            <w:rPr>
                              <w:rFonts w:ascii="Cambria Math" w:eastAsiaTheme="minorEastAsia" w:hAnsi="Cambria Math" w:cs="Calibri"/>
                            </w:rPr>
                            <m:t>POB</m:t>
                          </m:r>
                        </m:sub>
                      </m:sSub>
                    </m:e>
                  </m:d>
                  <m:r>
                    <m:rPr>
                      <m:sty m:val="bi"/>
                    </m:rPr>
                    <w:rPr>
                      <w:rFonts w:ascii="Cambria Math" w:eastAsiaTheme="minorEastAsia" w:hAnsi="Cambria Math" w:cs="Calibri"/>
                    </w:rPr>
                    <m:t>*</m:t>
                  </m:r>
                  <m:sSub>
                    <m:sSubPr>
                      <m:ctrlPr>
                        <w:rPr>
                          <w:rFonts w:ascii="Cambria Math" w:eastAsiaTheme="minorEastAsia" w:hAnsi="Cambria Math" w:cs="Calibri"/>
                          <w:b/>
                          <w:i/>
                        </w:rPr>
                      </m:ctrlPr>
                    </m:sSubPr>
                    <m:e>
                      <m:r>
                        <m:rPr>
                          <m:sty m:val="bi"/>
                        </m:rPr>
                        <w:rPr>
                          <w:rFonts w:ascii="Cambria Math" w:eastAsiaTheme="minorEastAsia" w:hAnsi="Cambria Math" w:cs="Calibri"/>
                        </w:rPr>
                        <m:t>P</m:t>
                      </m:r>
                    </m:e>
                    <m:sub>
                      <m:r>
                        <m:rPr>
                          <m:sty m:val="bi"/>
                        </m:rPr>
                        <w:rPr>
                          <w:rFonts w:ascii="Cambria Math" w:eastAsiaTheme="minorEastAsia" w:hAnsi="Cambria Math" w:cs="Calibri"/>
                        </w:rPr>
                        <m:t>RB</m:t>
                      </m:r>
                    </m:sub>
                  </m:sSub>
                </m:e>
              </m:d>
              <m:r>
                <m:rPr>
                  <m:sty m:val="bi"/>
                </m:rPr>
                <w:rPr>
                  <w:rFonts w:ascii="Cambria Math" w:eastAsiaTheme="minorEastAsia" w:hAnsi="Cambria Math" w:cs="Calibri"/>
                </w:rPr>
                <m:t>]</m:t>
              </m:r>
            </m:e>
          </m:nary>
        </m:oMath>
      </m:oMathPara>
    </w:p>
    <w:p w14:paraId="72528F1C"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Przy czym:</w:t>
      </w:r>
    </w:p>
    <w:p w14:paraId="64491C15"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 xml:space="preserve">P </w:t>
      </w:r>
      <w:r w:rsidRPr="00FD131A">
        <w:rPr>
          <w:rFonts w:ascii="Calibri" w:eastAsiaTheme="minorEastAsia" w:hAnsi="Calibri" w:cs="Calibri"/>
        </w:rPr>
        <w:t>– Prowizja za wykonanie usługi w danym okresie rozliczeniowym [zł]</w:t>
      </w:r>
    </w:p>
    <w:p w14:paraId="63C735A8" w14:textId="77777777" w:rsidR="00FD131A" w:rsidRPr="00FD131A" w:rsidRDefault="00FD131A" w:rsidP="00FD131A">
      <w:pPr>
        <w:spacing w:after="0" w:line="360" w:lineRule="auto"/>
        <w:jc w:val="both"/>
        <w:rPr>
          <w:rFonts w:ascii="Calibri" w:eastAsiaTheme="minorEastAsia" w:hAnsi="Calibri" w:cs="Calibri"/>
        </w:rPr>
      </w:pPr>
      <w:proofErr w:type="spellStart"/>
      <w:r w:rsidRPr="00FD131A">
        <w:rPr>
          <w:rFonts w:ascii="Calibri" w:eastAsiaTheme="minorEastAsia" w:hAnsi="Calibri" w:cs="Calibri"/>
          <w:b/>
        </w:rPr>
        <w:t>EPk</w:t>
      </w:r>
      <w:r w:rsidRPr="00FD131A">
        <w:rPr>
          <w:rFonts w:ascii="Calibri" w:eastAsiaTheme="minorEastAsia" w:hAnsi="Calibri" w:cs="Calibri"/>
          <w:b/>
          <w:vertAlign w:val="subscript"/>
        </w:rPr>
        <w:t>PKZ</w:t>
      </w:r>
      <w:proofErr w:type="spellEnd"/>
      <w:r w:rsidRPr="00FD131A">
        <w:rPr>
          <w:rFonts w:ascii="Calibri" w:eastAsiaTheme="minorEastAsia" w:hAnsi="Calibri" w:cs="Calibri"/>
        </w:rPr>
        <w:t xml:space="preserve"> – </w:t>
      </w:r>
      <w:proofErr w:type="spellStart"/>
      <w:r w:rsidRPr="00FD131A">
        <w:rPr>
          <w:rFonts w:ascii="Calibri" w:eastAsiaTheme="minorEastAsia" w:hAnsi="Calibri" w:cs="Calibri"/>
        </w:rPr>
        <w:t>grafikowany</w:t>
      </w:r>
      <w:proofErr w:type="spellEnd"/>
      <w:r w:rsidRPr="00FD131A">
        <w:rPr>
          <w:rFonts w:ascii="Calibri" w:eastAsiaTheme="minorEastAsia" w:hAnsi="Calibri" w:cs="Calibri"/>
        </w:rPr>
        <w:t xml:space="preserve"> pobór energii elektrycznej w danej godzinie k, na podstawie PKZ [MWh]</w:t>
      </w:r>
    </w:p>
    <w:p w14:paraId="6C625AAD"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ODD</w:t>
      </w:r>
      <w:r w:rsidRPr="00FD131A">
        <w:rPr>
          <w:rFonts w:ascii="Calibri" w:eastAsiaTheme="minorEastAsia" w:hAnsi="Calibri" w:cs="Calibri"/>
        </w:rPr>
        <w:t xml:space="preserve"> – Ilość energii elektrycznej oddanej na Rynek Bilansujący [MWh]</w:t>
      </w:r>
    </w:p>
    <w:p w14:paraId="143D873A"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ERB</w:t>
      </w:r>
      <w:r w:rsidRPr="00FD131A">
        <w:rPr>
          <w:rFonts w:ascii="Calibri" w:eastAsiaTheme="minorEastAsia" w:hAnsi="Calibri" w:cs="Calibri"/>
          <w:b/>
          <w:vertAlign w:val="subscript"/>
        </w:rPr>
        <w:t>POB</w:t>
      </w:r>
      <w:r w:rsidRPr="00FD131A">
        <w:rPr>
          <w:rFonts w:ascii="Calibri" w:eastAsiaTheme="minorEastAsia" w:hAnsi="Calibri" w:cs="Calibri"/>
        </w:rPr>
        <w:t xml:space="preserve"> – Ilość energii elektrycznej pobranej z Rynku Bilansującego [MWh]</w:t>
      </w:r>
    </w:p>
    <w:p w14:paraId="17797099"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RDN</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uzgodnionej w PKZ</w:t>
      </w:r>
    </w:p>
    <w:p w14:paraId="28E15DB9"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RB</w:t>
      </w:r>
      <w:r w:rsidRPr="00FD131A">
        <w:rPr>
          <w:rFonts w:ascii="Calibri" w:eastAsiaTheme="minorEastAsia" w:hAnsi="Calibri" w:cs="Calibri"/>
        </w:rPr>
        <w:t xml:space="preserve"> –</w:t>
      </w:r>
      <w:r w:rsidRPr="00FD131A">
        <w:rPr>
          <w:rFonts w:ascii="Calibri" w:eastAsiaTheme="minorEastAsia" w:hAnsi="Calibri" w:cs="Calibri"/>
          <w:vertAlign w:val="subscript"/>
        </w:rPr>
        <w:t xml:space="preserve"> </w:t>
      </w:r>
      <w:r w:rsidRPr="00FD131A">
        <w:rPr>
          <w:rFonts w:ascii="Calibri" w:eastAsiaTheme="minorEastAsia" w:hAnsi="Calibri" w:cs="Calibri"/>
        </w:rPr>
        <w:t>Wysokość prowizji WYKONAWCY równa …………….zł/MWh od ilości energii pobranej lub oddanej na Rynek Bilansujący</w:t>
      </w:r>
    </w:p>
    <w:p w14:paraId="68D54843" w14:textId="77777777" w:rsidR="00FD131A" w:rsidRPr="00FD131A" w:rsidRDefault="00FD131A" w:rsidP="00FD131A">
      <w:pPr>
        <w:spacing w:after="0" w:line="360" w:lineRule="auto"/>
        <w:ind w:left="142" w:hanging="142"/>
        <w:jc w:val="both"/>
        <w:rPr>
          <w:rFonts w:ascii="Calibri" w:eastAsiaTheme="minorEastAsia" w:hAnsi="Calibri" w:cs="Calibri"/>
        </w:rPr>
      </w:pPr>
      <w:r w:rsidRPr="00FD131A">
        <w:rPr>
          <w:rFonts w:ascii="Calibri" w:eastAsiaTheme="minorEastAsia" w:hAnsi="Calibri" w:cs="Calibri"/>
        </w:rPr>
        <w:t>3.</w:t>
      </w:r>
      <w:r w:rsidRPr="00FD131A">
        <w:rPr>
          <w:rFonts w:ascii="Calibri" w:eastAsia="Calibri" w:hAnsi="Calibri" w:cs="Times New Roman"/>
          <w:sz w:val="20"/>
        </w:rPr>
        <w:t xml:space="preserve"> </w:t>
      </w:r>
      <w:r w:rsidRPr="00FD131A">
        <w:rPr>
          <w:rFonts w:ascii="Calibri" w:eastAsiaTheme="minorEastAsia" w:hAnsi="Calibri" w:cs="Calibri"/>
        </w:rPr>
        <w:t xml:space="preserve">Do energii zakupionej na potrzeby WYTWÓRCY nie będzie naliczany podatek akcyzowy. Wytwórca zobowiązuje się do samodzielnego naliczania i odprowadzania wymaganej Akcyzy od ilości energii elektrycznej zużytej na jego potrzeby. WYKONAWCA jest uprawniony do skorygowania rozliczeń i naliczenia podatku akcyzowego za energię elektryczną sprzedaną do Wytwórcy w Okresach Rozliczeniowych, w których Wytwórca stał się nabywcą końcowym w rozumieniu ustawy o akcyzie. </w:t>
      </w:r>
      <w:r w:rsidRPr="00FD131A">
        <w:rPr>
          <w:rFonts w:ascii="Calibri" w:eastAsiaTheme="minorEastAsia" w:hAnsi="Calibri" w:cs="Calibri"/>
        </w:rPr>
        <w:lastRenderedPageBreak/>
        <w:t>Wytwórca zobowiązuje się do naprawienia ewentualnej szkody poniesionej przez WYKONAWCĘ z powodu opóźnienia w przekazaniu informacji o której mowa w § 3 ust. 5 pkt. f) Umowy</w:t>
      </w:r>
    </w:p>
    <w:p w14:paraId="59422C2C" w14:textId="77777777" w:rsidR="00FD131A" w:rsidRPr="00FD131A" w:rsidRDefault="00FD131A" w:rsidP="00FD131A">
      <w:pPr>
        <w:spacing w:after="0" w:line="360" w:lineRule="auto"/>
        <w:ind w:left="142" w:hanging="142"/>
        <w:jc w:val="both"/>
        <w:rPr>
          <w:rFonts w:ascii="Calibri" w:eastAsiaTheme="minorEastAsia" w:hAnsi="Calibri" w:cs="Calibri"/>
          <w:u w:val="single"/>
        </w:rPr>
      </w:pPr>
      <w:r w:rsidRPr="00FD131A">
        <w:rPr>
          <w:rFonts w:ascii="Calibri" w:eastAsiaTheme="minorEastAsia" w:hAnsi="Calibri" w:cs="Calibri"/>
        </w:rPr>
        <w:t xml:space="preserve">4. Do energii zakupionej na potrzeby WYTWÓRCY </w:t>
      </w:r>
      <w:r w:rsidRPr="00FD131A">
        <w:rPr>
          <w:rFonts w:ascii="Calibri" w:eastAsiaTheme="minorEastAsia" w:hAnsi="Calibri" w:cs="Calibri"/>
          <w:u w:val="single"/>
        </w:rPr>
        <w:t>doliczone zostaną koszty zobowiązań wynikających ze sprzedaży energii elektrycznej do odbiorcy końcowego wynikające z ustawy o odnawialnych źródłach energii, ustawy o efektywności energetycznej lub innych aktów prawnych zastępujących wymienione lub je uzupełniających (związane z tzw. kolorowymi certyfikatami)</w:t>
      </w:r>
    </w:p>
    <w:p w14:paraId="5AA57B29" w14:textId="77777777" w:rsidR="00FD131A" w:rsidRPr="00FD131A" w:rsidRDefault="00FD131A" w:rsidP="00FD131A">
      <w:pPr>
        <w:spacing w:after="0" w:line="360" w:lineRule="auto"/>
        <w:ind w:left="142" w:hanging="142"/>
        <w:jc w:val="both"/>
        <w:rPr>
          <w:rFonts w:ascii="Calibri" w:eastAsiaTheme="minorEastAsia" w:hAnsi="Calibri" w:cs="Calibri"/>
        </w:rPr>
      </w:pPr>
      <w:r w:rsidRPr="00FD131A">
        <w:rPr>
          <w:rFonts w:ascii="Calibri" w:eastAsiaTheme="minorEastAsia" w:hAnsi="Calibri" w:cs="Calibri"/>
        </w:rPr>
        <w:t>Wynagrodzenie WYKONAWCY będzie powiększone o koszt realizacji ww. obowiązku, który wyznaczony zostanie wg wzoru:</w:t>
      </w:r>
    </w:p>
    <w:p w14:paraId="1972B24F" w14:textId="77777777" w:rsidR="00FD131A" w:rsidRPr="00FD131A" w:rsidRDefault="00FD131A" w:rsidP="00FD131A">
      <w:pPr>
        <w:spacing w:after="0" w:line="360" w:lineRule="auto"/>
        <w:jc w:val="center"/>
        <w:rPr>
          <w:rFonts w:ascii="Calibri" w:eastAsiaTheme="minorEastAsia" w:hAnsi="Calibri" w:cs="Calibri"/>
          <w:b/>
          <w:vertAlign w:val="subscript"/>
        </w:rPr>
      </w:pPr>
      <w:r w:rsidRPr="00FD131A">
        <w:rPr>
          <w:rFonts w:ascii="Calibri" w:eastAsiaTheme="minorEastAsia" w:hAnsi="Calibri" w:cs="Calibri"/>
          <w:b/>
        </w:rPr>
        <w:t>K</w:t>
      </w:r>
      <w:r w:rsidRPr="00FD131A">
        <w:rPr>
          <w:rFonts w:ascii="Calibri" w:eastAsiaTheme="minorEastAsia" w:hAnsi="Calibri" w:cs="Calibri"/>
          <w:b/>
          <w:vertAlign w:val="subscript"/>
        </w:rPr>
        <w:t xml:space="preserve">ŚP </w:t>
      </w:r>
      <w:r w:rsidRPr="00FD131A">
        <w:rPr>
          <w:rFonts w:ascii="Calibri" w:eastAsiaTheme="minorEastAsia" w:hAnsi="Calibri" w:cs="Calibri"/>
          <w:b/>
        </w:rPr>
        <w:t>=EPK * P</w:t>
      </w:r>
      <w:r w:rsidRPr="00FD131A">
        <w:rPr>
          <w:rFonts w:ascii="Calibri" w:eastAsiaTheme="minorEastAsia" w:hAnsi="Calibri" w:cs="Calibri"/>
          <w:b/>
          <w:vertAlign w:val="subscript"/>
        </w:rPr>
        <w:t>ŚP</w:t>
      </w:r>
    </w:p>
    <w:p w14:paraId="602F2F14"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rPr>
        <w:t>Gdzie:</w:t>
      </w:r>
    </w:p>
    <w:p w14:paraId="0D2DFCD1"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K</w:t>
      </w:r>
      <w:r w:rsidRPr="00FD131A">
        <w:rPr>
          <w:rFonts w:ascii="Calibri" w:eastAsiaTheme="minorEastAsia" w:hAnsi="Calibri" w:cs="Calibri"/>
          <w:b/>
          <w:vertAlign w:val="subscript"/>
        </w:rPr>
        <w:t>ŚP</w:t>
      </w:r>
      <w:r w:rsidRPr="00FD131A">
        <w:rPr>
          <w:rFonts w:ascii="Calibri" w:eastAsiaTheme="minorEastAsia" w:hAnsi="Calibri" w:cs="Calibri"/>
          <w:b/>
        </w:rPr>
        <w:t xml:space="preserve"> </w:t>
      </w:r>
      <w:r w:rsidRPr="00FD131A">
        <w:rPr>
          <w:rFonts w:ascii="Calibri" w:eastAsiaTheme="minorEastAsia" w:hAnsi="Calibri" w:cs="Calibri"/>
        </w:rPr>
        <w:t>– Koszt ponoszony rzez WYTWÓRCĘ z tytułu realizacji przez WYKONAWCĘ obowiązku umorzenia świadectw [zł]</w:t>
      </w:r>
    </w:p>
    <w:p w14:paraId="38489CA4"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 xml:space="preserve">EPK -  </w:t>
      </w:r>
      <w:r w:rsidRPr="00FD131A">
        <w:rPr>
          <w:rFonts w:ascii="Calibri" w:eastAsiaTheme="minorEastAsia" w:hAnsi="Calibri" w:cs="Calibri"/>
        </w:rPr>
        <w:t>Rzeczywista ilość energii elektrycznej pobrana z sieci OSD i zużyta na potrzeby ZTPOK                                   w Bydgoszczy</w:t>
      </w:r>
    </w:p>
    <w:p w14:paraId="54AE1AB1" w14:textId="77777777" w:rsidR="00FD131A" w:rsidRPr="00FD131A" w:rsidRDefault="00FD131A" w:rsidP="00FD131A">
      <w:pPr>
        <w:spacing w:after="0" w:line="360" w:lineRule="auto"/>
        <w:jc w:val="both"/>
        <w:rPr>
          <w:rFonts w:ascii="Calibri" w:eastAsiaTheme="minorEastAsia" w:hAnsi="Calibri" w:cs="Calibri"/>
        </w:rPr>
      </w:pPr>
      <w:r w:rsidRPr="00FD131A">
        <w:rPr>
          <w:rFonts w:ascii="Calibri" w:eastAsiaTheme="minorEastAsia" w:hAnsi="Calibri" w:cs="Calibri"/>
          <w:b/>
        </w:rPr>
        <w:t>P</w:t>
      </w:r>
      <w:r w:rsidRPr="00FD131A">
        <w:rPr>
          <w:rFonts w:ascii="Calibri" w:eastAsiaTheme="minorEastAsia" w:hAnsi="Calibri" w:cs="Calibri"/>
          <w:b/>
          <w:vertAlign w:val="subscript"/>
        </w:rPr>
        <w:t>ŚP</w:t>
      </w:r>
      <w:r w:rsidRPr="00FD131A">
        <w:rPr>
          <w:rFonts w:ascii="Calibri" w:eastAsiaTheme="minorEastAsia" w:hAnsi="Calibri" w:cs="Calibri"/>
          <w:b/>
        </w:rPr>
        <w:t xml:space="preserve"> – </w:t>
      </w:r>
      <w:r w:rsidRPr="00FD131A">
        <w:rPr>
          <w:rFonts w:ascii="Calibri" w:eastAsiaTheme="minorEastAsia" w:hAnsi="Calibri" w:cs="Calibri"/>
        </w:rPr>
        <w:t>Prowizja WYKONAWCY za umorzenie świadectw - z zastrzeżeniem ust. 20. Prowizja WYKONAWCY uwzględnia koszty samych świadectw jak również prowizji, które WYKONAWCA jest zobowiązany ponieść zgodnie z Regulaminem Rejestru Świadectw Pochodzenia (RŚP), Regulaminem Towarowej Giełdy Energii (TGE) oraz Regulaminem Izby Rozliczeniowej Giełd Towarowych (</w:t>
      </w:r>
      <w:proofErr w:type="spellStart"/>
      <w:r w:rsidRPr="00FD131A">
        <w:rPr>
          <w:rFonts w:ascii="Calibri" w:eastAsiaTheme="minorEastAsia" w:hAnsi="Calibri" w:cs="Calibri"/>
        </w:rPr>
        <w:t>IRGiT</w:t>
      </w:r>
      <w:proofErr w:type="spellEnd"/>
      <w:r w:rsidRPr="00FD131A">
        <w:rPr>
          <w:rFonts w:ascii="Calibri" w:eastAsiaTheme="minorEastAsia" w:hAnsi="Calibri" w:cs="Calibri"/>
        </w:rPr>
        <w:t>) [zł/MWh]</w:t>
      </w:r>
    </w:p>
    <w:p w14:paraId="3642CD58" w14:textId="77777777" w:rsidR="00FD131A" w:rsidRPr="00FD131A" w:rsidRDefault="00FD131A" w:rsidP="00FD131A">
      <w:pPr>
        <w:spacing w:after="0" w:line="360" w:lineRule="auto"/>
        <w:ind w:left="284" w:hanging="284"/>
        <w:jc w:val="both"/>
        <w:rPr>
          <w:rFonts w:ascii="Calibri" w:eastAsiaTheme="minorEastAsia" w:hAnsi="Calibri" w:cs="Calibri"/>
        </w:rPr>
      </w:pPr>
      <w:r w:rsidRPr="00FD131A">
        <w:rPr>
          <w:rFonts w:ascii="Calibri" w:eastAsiaTheme="minorEastAsia" w:hAnsi="Calibri" w:cs="Calibri"/>
        </w:rPr>
        <w:t>5. Ilość energii elektrycznej będzie wyznaczana z dokładnością do 0,001 MWh przy czym w przypadku konieczności dokonania zaokrągleń obowiązują ogólne zasady zaokrągleń stosowane w matematyce.</w:t>
      </w:r>
    </w:p>
    <w:p w14:paraId="3BCC8907" w14:textId="77777777" w:rsidR="00FD131A" w:rsidRPr="00FD131A" w:rsidRDefault="00FD131A" w:rsidP="00FD131A">
      <w:pPr>
        <w:spacing w:after="0" w:line="360" w:lineRule="auto"/>
        <w:ind w:left="284" w:hanging="284"/>
        <w:jc w:val="both"/>
        <w:rPr>
          <w:rFonts w:ascii="Calibri" w:eastAsiaTheme="minorEastAsia" w:hAnsi="Calibri" w:cs="Calibri"/>
        </w:rPr>
      </w:pPr>
      <w:r w:rsidRPr="00FD131A">
        <w:rPr>
          <w:rFonts w:ascii="Calibri" w:eastAsiaTheme="minorEastAsia" w:hAnsi="Calibri" w:cs="Calibri"/>
        </w:rPr>
        <w:t>6. WYTWÓRCA oświadcza, że energia elektryczna nabyta od WYKONAWCY i zużyta na potrzeby Obiektu lub Obiektów jest traktowana jako energia elektryczna na potrzeby odbiorcy końcowego.</w:t>
      </w:r>
    </w:p>
    <w:p w14:paraId="30B1A623" w14:textId="77777777" w:rsidR="00FD131A" w:rsidRPr="00FD131A" w:rsidRDefault="00FD131A" w:rsidP="00FD131A">
      <w:pPr>
        <w:spacing w:after="0" w:line="360" w:lineRule="auto"/>
        <w:ind w:left="284" w:hanging="284"/>
        <w:jc w:val="both"/>
        <w:rPr>
          <w:rFonts w:ascii="Calibri" w:eastAsiaTheme="minorEastAsia" w:hAnsi="Calibri" w:cs="Calibri"/>
        </w:rPr>
      </w:pPr>
      <w:r w:rsidRPr="00FD131A">
        <w:rPr>
          <w:rFonts w:ascii="Calibri" w:eastAsiaTheme="minorEastAsia" w:hAnsi="Calibri" w:cs="Calibri"/>
        </w:rPr>
        <w:t xml:space="preserve">7. </w:t>
      </w:r>
      <w:r w:rsidRPr="00FD131A">
        <w:rPr>
          <w:rFonts w:ascii="Calibri" w:eastAsia="Calibri" w:hAnsi="Calibri" w:cs="Calibri"/>
        </w:rPr>
        <w:t xml:space="preserve">WYKONAWCA oświadcza, że energia elektryczna nabyta od WYTWÓRCY w ramach niniejszej Umowy zostanie </w:t>
      </w:r>
      <w:r w:rsidRPr="00FD131A">
        <w:rPr>
          <w:rFonts w:ascii="Calibri" w:eastAsia="Calibri" w:hAnsi="Calibri" w:cs="Calibri"/>
          <w:u w:val="single"/>
        </w:rPr>
        <w:t>w całości odsprzedana i nie zostanie zużyta na potrzeby własne WYKONAWCY</w:t>
      </w:r>
      <w:r w:rsidRPr="00FD131A">
        <w:rPr>
          <w:rFonts w:ascii="Calibri" w:eastAsia="Calibri" w:hAnsi="Calibri" w:cs="Calibri"/>
        </w:rPr>
        <w:t>.</w:t>
      </w:r>
    </w:p>
    <w:p w14:paraId="2A3F6954" w14:textId="77777777" w:rsidR="00FD131A" w:rsidRPr="00FD131A" w:rsidRDefault="00FD131A" w:rsidP="00FD131A">
      <w:pPr>
        <w:spacing w:after="0" w:line="360" w:lineRule="auto"/>
        <w:ind w:left="284" w:hanging="284"/>
        <w:jc w:val="both"/>
        <w:rPr>
          <w:rFonts w:ascii="Calibri" w:eastAsiaTheme="minorEastAsia" w:hAnsi="Calibri" w:cs="Calibri"/>
        </w:rPr>
      </w:pPr>
      <w:r w:rsidRPr="00FD131A">
        <w:rPr>
          <w:rFonts w:ascii="Calibri" w:eastAsiaTheme="minorEastAsia" w:hAnsi="Calibri" w:cs="Calibri"/>
        </w:rPr>
        <w:t>8.  Strony oświadczają, że są czynnymi podatnikami podatku VAT.</w:t>
      </w:r>
    </w:p>
    <w:p w14:paraId="5DB88279" w14:textId="77777777" w:rsidR="00FD131A" w:rsidRPr="00FD131A" w:rsidRDefault="00FD131A" w:rsidP="00FD131A">
      <w:pPr>
        <w:spacing w:after="0" w:line="360" w:lineRule="auto"/>
        <w:ind w:left="284" w:right="14" w:hanging="284"/>
        <w:jc w:val="both"/>
        <w:rPr>
          <w:rFonts w:ascii="Calibri" w:eastAsia="Calibri" w:hAnsi="Calibri" w:cs="Calibri"/>
        </w:rPr>
      </w:pPr>
      <w:r w:rsidRPr="00FD131A">
        <w:rPr>
          <w:rFonts w:ascii="Calibri" w:eastAsiaTheme="minorEastAsia" w:hAnsi="Calibri" w:cs="Calibri"/>
        </w:rPr>
        <w:t xml:space="preserve">9. </w:t>
      </w:r>
      <w:r w:rsidRPr="00FD131A">
        <w:rPr>
          <w:rFonts w:ascii="Calibri" w:eastAsia="Calibri" w:hAnsi="Calibri" w:cs="Calibri"/>
        </w:rPr>
        <w:t>Podstawą do wystawienia przez Strony faktur VAT, stanowić będzie zatwierdzony przez WYTWÓRCĘ raport handlowy określający ilości energii elektrycznej, sporządzony przez WYKONAWCĘ                                           i udostępniony WYTWÓRCY do 12-ego dnia po zakończeniu danego Okresu Rozliczeniowego,                      na adres poczty elektronicznej podany w Załączniku nr 2 do Umowy. Terminem płatności faktury będzie 30 dzień po zakończeniu Okresu Rozliczeniowego.</w:t>
      </w:r>
    </w:p>
    <w:p w14:paraId="0A723653" w14:textId="77777777" w:rsidR="00FD131A" w:rsidRPr="00FD131A" w:rsidRDefault="00FD131A" w:rsidP="00FD131A">
      <w:pPr>
        <w:spacing w:after="0" w:line="360" w:lineRule="auto"/>
        <w:ind w:left="284" w:right="14" w:hanging="284"/>
        <w:jc w:val="both"/>
        <w:rPr>
          <w:rFonts w:ascii="Calibri" w:eastAsia="Calibri" w:hAnsi="Calibri" w:cs="Calibri"/>
        </w:rPr>
      </w:pPr>
      <w:r w:rsidRPr="00FD131A">
        <w:rPr>
          <w:rFonts w:ascii="Calibri" w:eastAsia="Calibri" w:hAnsi="Calibri" w:cs="Calibri"/>
        </w:rPr>
        <w:t>10. Strony, w przypadku wykrycia jakichkolwiek nieprawidłowości w rozliczeniach, mają obowiązek powiadomić o tym drugą Stronę w terminie nie dłuższym niż 7 dni od ich stwierdzenia,                                  z zastrzeżeniem zawartym w ust. 12.</w:t>
      </w:r>
    </w:p>
    <w:p w14:paraId="5A9AC3E0" w14:textId="77777777" w:rsidR="00FD131A" w:rsidRPr="00FD131A" w:rsidRDefault="00FD131A" w:rsidP="00FD131A">
      <w:pPr>
        <w:spacing w:after="0" w:line="360" w:lineRule="auto"/>
        <w:ind w:left="284" w:right="14" w:hanging="284"/>
        <w:jc w:val="both"/>
        <w:rPr>
          <w:rFonts w:ascii="Calibri" w:eastAsia="Calibri" w:hAnsi="Calibri" w:cs="Calibri"/>
        </w:rPr>
      </w:pPr>
      <w:r w:rsidRPr="00FD131A">
        <w:rPr>
          <w:rFonts w:ascii="Calibri" w:eastAsia="Calibri" w:hAnsi="Calibri" w:cs="Calibri"/>
        </w:rPr>
        <w:lastRenderedPageBreak/>
        <w:t>11. WYKONAWCA na podstawie zgłoszonych nieprawidłowości sporządzi raport handlowy korygujący, który stanowi podstawę do wystawienia faktury korygującej.</w:t>
      </w:r>
    </w:p>
    <w:p w14:paraId="7E594B47" w14:textId="77777777" w:rsidR="00FD131A" w:rsidRPr="00FD131A" w:rsidRDefault="00FD131A" w:rsidP="00FD131A">
      <w:pPr>
        <w:spacing w:after="0" w:line="360" w:lineRule="auto"/>
        <w:ind w:left="284" w:right="14" w:hanging="284"/>
        <w:jc w:val="both"/>
        <w:rPr>
          <w:rFonts w:ascii="Calibri" w:eastAsia="Calibri" w:hAnsi="Calibri" w:cs="Calibri"/>
        </w:rPr>
      </w:pPr>
      <w:r w:rsidRPr="00FD131A">
        <w:rPr>
          <w:rFonts w:ascii="Calibri" w:eastAsia="Calibri" w:hAnsi="Calibri" w:cs="Calibri"/>
        </w:rPr>
        <w:t>12. Korekty rozliczeń danych pomiarowych mogą dotyczyć wyłącznie zakończonych Okresów Rozliczeniowych. Długość okresu korygowanego wynosić może 15 miesięcy poprzedzających miesiąc, w którym jest wykonywana korekta. Po upływie okresu korygowanego rozliczenia są uznawane jako ostateczne.</w:t>
      </w:r>
    </w:p>
    <w:p w14:paraId="42A9DA01" w14:textId="77777777" w:rsidR="00FD131A" w:rsidRPr="00FD131A" w:rsidRDefault="00FD131A" w:rsidP="00FD131A">
      <w:pPr>
        <w:spacing w:after="0" w:line="360" w:lineRule="auto"/>
        <w:ind w:left="284" w:right="11" w:hanging="284"/>
        <w:jc w:val="both"/>
        <w:rPr>
          <w:rFonts w:ascii="Calibri" w:eastAsia="Calibri" w:hAnsi="Calibri" w:cs="Calibri"/>
          <w:color w:val="000000"/>
        </w:rPr>
      </w:pPr>
      <w:r w:rsidRPr="00FD131A">
        <w:rPr>
          <w:rFonts w:ascii="Calibri" w:eastAsia="Calibri" w:hAnsi="Calibri" w:cs="Calibri"/>
        </w:rPr>
        <w:t xml:space="preserve">13. </w:t>
      </w:r>
      <w:r w:rsidRPr="00FD131A">
        <w:rPr>
          <w:rFonts w:ascii="Calibri" w:eastAsia="Calibri" w:hAnsi="Calibri" w:cs="Calibri"/>
          <w:color w:val="000000"/>
        </w:rPr>
        <w:t>Strony  oświadczają, że rachunki bankowe wskazane na fakturach będą rachunkami zgłoszonymi właściwym organom podatkowym i zostały ujęte w wykazie podatników VAT, o którym mowa w art. 96b ust. 1 ustawy o podatku od towarów i usług, prowadzonym przez Szefa Krajowej Administracji Skarbowej (tzw. biała lista podatników VAT). W przypadku zmiany powyższego stanu rzeczy lub nieprawdziwości oświadczenia jak w zdaniu poprzedzającym każda ze  Stron będzie uprawniona do dokonania zapłaty na rachunek bankowy zawarty w przedmiotowym wykazie co stanowić będzie o należytym wykonaniu Umowy, a w przypadku, w którym przedmiotowy wykaz nie będzie zawierał numeru rachunku drugiej Strony- wstrzymania się z płatnością do czasu jego ujawnienia i nie będzie uważana za pozostającą w opóźnieniu.</w:t>
      </w:r>
    </w:p>
    <w:p w14:paraId="091D31E8" w14:textId="77777777" w:rsidR="00FD131A" w:rsidRPr="00FD131A" w:rsidRDefault="00FD131A" w:rsidP="00FD131A">
      <w:pPr>
        <w:spacing w:after="0" w:line="360" w:lineRule="auto"/>
        <w:ind w:left="284" w:right="11" w:hanging="284"/>
        <w:jc w:val="both"/>
        <w:rPr>
          <w:rFonts w:ascii="Calibri" w:eastAsia="Calibri" w:hAnsi="Calibri" w:cs="Calibri"/>
        </w:rPr>
      </w:pPr>
      <w:r w:rsidRPr="00FD131A">
        <w:rPr>
          <w:rFonts w:ascii="Calibri" w:eastAsia="Calibri" w:hAnsi="Calibri" w:cs="Calibri"/>
          <w:color w:val="000000"/>
        </w:rPr>
        <w:t xml:space="preserve">14. </w:t>
      </w:r>
      <w:r w:rsidRPr="00FD131A">
        <w:rPr>
          <w:rFonts w:ascii="Calibri" w:eastAsia="Calibri" w:hAnsi="Calibri" w:cs="Calibri"/>
        </w:rPr>
        <w:t>Za dzień zapłaty uznaje się dzień uznania rachunku bankowego Strony uprawnionej do otrzymania zapłaty z tytułu realizacji niniejszej Umowy  w  wyniku złożenia polecenia przelewu.</w:t>
      </w:r>
    </w:p>
    <w:p w14:paraId="40104715" w14:textId="77777777" w:rsidR="00FD131A" w:rsidRPr="00FD131A" w:rsidRDefault="00FD131A" w:rsidP="00FD131A">
      <w:pPr>
        <w:spacing w:after="0" w:line="360" w:lineRule="auto"/>
        <w:ind w:left="284" w:right="11" w:hanging="284"/>
        <w:jc w:val="both"/>
        <w:rPr>
          <w:rFonts w:ascii="Calibri" w:eastAsia="Calibri" w:hAnsi="Calibri" w:cs="Calibri"/>
        </w:rPr>
      </w:pPr>
      <w:r w:rsidRPr="00FD131A">
        <w:rPr>
          <w:rFonts w:ascii="Calibri" w:eastAsia="Calibri" w:hAnsi="Calibri" w:cs="Calibri"/>
        </w:rPr>
        <w:t xml:space="preserve">15. Cesja wierzytelności przysługujących WYKONAWCY wynikających z niniejszej Umowy dopuszczalna jest wyłącznie za pisemną zgodą WYTWÓRCY. </w:t>
      </w:r>
    </w:p>
    <w:p w14:paraId="4B83B424" w14:textId="77777777" w:rsidR="00FD131A" w:rsidRPr="00FD131A" w:rsidRDefault="00FD131A" w:rsidP="00FD131A">
      <w:pPr>
        <w:spacing w:after="0" w:line="360" w:lineRule="auto"/>
        <w:ind w:left="284" w:right="11" w:hanging="284"/>
        <w:jc w:val="both"/>
        <w:rPr>
          <w:rFonts w:ascii="Calibri" w:eastAsia="Calibri" w:hAnsi="Calibri" w:cs="Calibri"/>
        </w:rPr>
      </w:pPr>
      <w:r w:rsidRPr="00FD131A">
        <w:rPr>
          <w:rFonts w:ascii="Calibri" w:eastAsia="Calibri" w:hAnsi="Calibri" w:cs="Calibri"/>
        </w:rPr>
        <w:t>16. WYTWÓRCA oświadcza, że jest dużym przedsiębiorcą w rozumieniu przepisów art. 4 pkt 6 w zw. z art. 4 pkt 5 a contrario ustawy z dnia 8 marca 2013r. o przeciwdziałaniu nadmiernym opóźnieniom w transakcjach handlowych (t. jedn. Dz.U. z 2019r., poz. 118 ze zm.) w związku z art. 2 Rozporządzenia Komisji (UE) nr 651/2014 z dnia 17 czerwca 2014 r. uznające niektóre rodzaje pomocy za zgodne z rynkiem wewnętrznym w zastosowaniu art. 107 i 108 Traktatu (Dz. Urz. UE L Nr 187, str. 1) a contrario.</w:t>
      </w:r>
    </w:p>
    <w:p w14:paraId="16A295CF"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color w:val="000000"/>
          <w:lang w:eastAsia="pl-PL"/>
        </w:rPr>
        <w:t xml:space="preserve">17. </w:t>
      </w:r>
      <w:r w:rsidRPr="00FD131A">
        <w:rPr>
          <w:rFonts w:ascii="Calibri" w:eastAsia="Calibri" w:hAnsi="Calibri" w:cs="Calibri"/>
          <w:lang w:eastAsia="pl-PL"/>
        </w:rPr>
        <w:t xml:space="preserve">Strony mają prawo, w przypadku opóźnienia w płatnościach, do naliczania odsetek ustawowych za opóźnienie w transakcjach handlowych za każdy dzień opóźnienia. </w:t>
      </w:r>
    </w:p>
    <w:p w14:paraId="7659D9AC"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18. Strony wzajemnie uzgadniają, że wszystkie płatności wynikające z Umowy dokonywane będą                         w PLN.</w:t>
      </w:r>
    </w:p>
    <w:p w14:paraId="70009384"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19. Strony wskazują nr rachunku bankowego do wzajemnych rozliczeń</w:t>
      </w:r>
    </w:p>
    <w:p w14:paraId="61282EDB" w14:textId="77777777" w:rsidR="00FD131A" w:rsidRPr="00FD131A" w:rsidRDefault="00FD131A" w:rsidP="00FD131A">
      <w:pPr>
        <w:autoSpaceDE w:val="0"/>
        <w:autoSpaceDN w:val="0"/>
        <w:adjustRightInd w:val="0"/>
        <w:spacing w:after="0" w:line="360" w:lineRule="auto"/>
        <w:ind w:left="284"/>
        <w:jc w:val="both"/>
        <w:rPr>
          <w:rFonts w:ascii="Calibri" w:eastAsia="Calibri" w:hAnsi="Calibri" w:cs="Calibri"/>
          <w:lang w:eastAsia="pl-PL"/>
        </w:rPr>
      </w:pPr>
      <w:r w:rsidRPr="00FD131A">
        <w:rPr>
          <w:rFonts w:ascii="Calibri" w:eastAsia="Calibri" w:hAnsi="Calibri" w:cs="Calibri"/>
          <w:lang w:eastAsia="pl-PL"/>
        </w:rPr>
        <w:t>WYKONAWCA: ……………………………………………………………</w:t>
      </w:r>
    </w:p>
    <w:p w14:paraId="5D9A63CB" w14:textId="77777777" w:rsidR="00FD131A" w:rsidRPr="00FD131A" w:rsidRDefault="00FD131A" w:rsidP="00FD131A">
      <w:pPr>
        <w:autoSpaceDE w:val="0"/>
        <w:autoSpaceDN w:val="0"/>
        <w:adjustRightInd w:val="0"/>
        <w:spacing w:after="0" w:line="360" w:lineRule="auto"/>
        <w:ind w:left="284"/>
        <w:jc w:val="both"/>
        <w:rPr>
          <w:rFonts w:ascii="Calibri" w:eastAsia="Calibri" w:hAnsi="Calibri" w:cs="Calibri"/>
          <w:lang w:eastAsia="pl-PL"/>
        </w:rPr>
      </w:pPr>
      <w:r w:rsidRPr="00FD131A">
        <w:rPr>
          <w:rFonts w:ascii="Calibri" w:eastAsia="Calibri" w:hAnsi="Calibri" w:cs="Calibri"/>
          <w:lang w:eastAsia="pl-PL"/>
        </w:rPr>
        <w:t>WYTWÓRCA: ………………………………………………………………</w:t>
      </w:r>
    </w:p>
    <w:p w14:paraId="06F35398"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lang w:eastAsia="pl-PL"/>
        </w:rPr>
        <w:t xml:space="preserve">20. Stawka </w:t>
      </w:r>
      <w:proofErr w:type="spellStart"/>
      <w:r w:rsidRPr="00FD131A">
        <w:rPr>
          <w:rFonts w:ascii="Calibri" w:eastAsia="Calibri" w:hAnsi="Calibri" w:cs="Calibri"/>
          <w:lang w:eastAsia="pl-PL"/>
        </w:rPr>
        <w:t>P</w:t>
      </w:r>
      <w:r w:rsidRPr="00FD131A">
        <w:rPr>
          <w:rFonts w:ascii="Calibri" w:eastAsia="Calibri" w:hAnsi="Calibri" w:cs="Calibri"/>
          <w:vertAlign w:val="subscript"/>
          <w:lang w:eastAsia="pl-PL"/>
        </w:rPr>
        <w:t>śp</w:t>
      </w:r>
      <w:proofErr w:type="spellEnd"/>
      <w:r w:rsidRPr="00FD131A">
        <w:rPr>
          <w:rFonts w:ascii="Calibri" w:eastAsia="Calibri" w:hAnsi="Calibri" w:cs="Calibri"/>
          <w:lang w:eastAsia="pl-PL"/>
        </w:rPr>
        <w:t xml:space="preserve"> obowiązuje Strony do wielkości łącznego zużycia energii elektrycznej przez Wytwórcę w ilości 800 MWh. W przypadku gdy zużycie energii elektrycznej przez Wytwórcę przekroczy tę ilość WYKONAWCA dla każdej ilości większej od 800 MWh będzie naliczał inną stawkę, która zostanie </w:t>
      </w:r>
      <w:r w:rsidRPr="00FD131A">
        <w:rPr>
          <w:rFonts w:ascii="Calibri" w:eastAsia="Calibri" w:hAnsi="Calibri" w:cs="Calibri"/>
          <w:lang w:eastAsia="pl-PL"/>
        </w:rPr>
        <w:lastRenderedPageBreak/>
        <w:t>określona na bazie aktualnych na dzień wyznaczenia stawki kosztów umorzenia poszczególnych świadectw pochodzenia.</w:t>
      </w:r>
    </w:p>
    <w:p w14:paraId="3FDA9076"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p>
    <w:p w14:paraId="3EE4D915"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6</w:t>
      </w:r>
    </w:p>
    <w:p w14:paraId="6C68C8C7"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Odpowiedzialność Stron                                                                                                                                                za niewykonanie lub nienależyte wykonanie warunków Umowy</w:t>
      </w:r>
    </w:p>
    <w:p w14:paraId="0AEB6572" w14:textId="77777777" w:rsidR="00FD131A" w:rsidRPr="00FD131A" w:rsidRDefault="00FD131A" w:rsidP="00FD131A">
      <w:pPr>
        <w:autoSpaceDE w:val="0"/>
        <w:autoSpaceDN w:val="0"/>
        <w:adjustRightInd w:val="0"/>
        <w:spacing w:after="0" w:line="360" w:lineRule="auto"/>
        <w:ind w:left="142" w:hanging="142"/>
        <w:jc w:val="both"/>
        <w:rPr>
          <w:rFonts w:ascii="Calibri" w:eastAsia="Calibri" w:hAnsi="Calibri" w:cs="Calibri"/>
          <w:lang w:eastAsia="pl-PL"/>
        </w:rPr>
      </w:pPr>
      <w:r w:rsidRPr="00FD131A">
        <w:rPr>
          <w:rFonts w:ascii="Calibri" w:eastAsia="Calibri" w:hAnsi="Calibri" w:cs="Calibri"/>
          <w:lang w:eastAsia="pl-PL"/>
        </w:rPr>
        <w:t xml:space="preserve">1. WYTWÓRCA zobowiązuje się do dostarczania, a WYKONAWCA do ciągłego i niezakłóconego odbioru Energii Elektrycznej wyprodukowanej w ZTPOK i dostarczonej przez WYTWÓRCĘ  do Miejsc Dostarczania w ilościach i zgodnie z zasadami określonymi niniejszą Umową. WYKONAWCA zobowiązuje się do niezakłóconego dostarczania Energii Elektrycznej zgodnie z PKZ złożonym przez WYTWÓRCĘ, a WYTWÓRCA do odbioru Energii Elektrycznej zgodnie z zapotrzebowaniem oraz zasadami określonymi niniejszą Umową  Nie stanowią naruszenia powyższych zobowiązań Stron przerwy bądź ograniczenia wynikające z: </w:t>
      </w:r>
    </w:p>
    <w:p w14:paraId="039F704E" w14:textId="77777777" w:rsidR="00FD131A" w:rsidRPr="00FD131A" w:rsidRDefault="00FD131A" w:rsidP="00FD131A">
      <w:pPr>
        <w:numPr>
          <w:ilvl w:val="1"/>
          <w:numId w:val="32"/>
        </w:numPr>
        <w:autoSpaceDE w:val="0"/>
        <w:autoSpaceDN w:val="0"/>
        <w:adjustRightInd w:val="0"/>
        <w:spacing w:after="0" w:line="360" w:lineRule="auto"/>
        <w:ind w:left="709" w:hanging="283"/>
        <w:jc w:val="both"/>
        <w:rPr>
          <w:rFonts w:ascii="Calibri" w:eastAsia="Calibri" w:hAnsi="Calibri" w:cs="Calibri"/>
          <w:lang w:eastAsia="pl-PL"/>
        </w:rPr>
      </w:pPr>
      <w:r w:rsidRPr="00FD131A">
        <w:rPr>
          <w:rFonts w:ascii="Calibri" w:eastAsia="Calibri" w:hAnsi="Calibri" w:cs="Calibri"/>
          <w:lang w:eastAsia="pl-PL"/>
        </w:rPr>
        <w:t>Siły Wyższej,</w:t>
      </w:r>
    </w:p>
    <w:p w14:paraId="16A4020E" w14:textId="77777777" w:rsidR="00FD131A" w:rsidRPr="00FD131A" w:rsidRDefault="00FD131A" w:rsidP="00FD131A">
      <w:pPr>
        <w:numPr>
          <w:ilvl w:val="1"/>
          <w:numId w:val="32"/>
        </w:numPr>
        <w:autoSpaceDE w:val="0"/>
        <w:autoSpaceDN w:val="0"/>
        <w:adjustRightInd w:val="0"/>
        <w:spacing w:after="0" w:line="360" w:lineRule="auto"/>
        <w:ind w:left="709" w:hanging="283"/>
        <w:jc w:val="both"/>
        <w:rPr>
          <w:rFonts w:ascii="Calibri" w:eastAsia="Calibri" w:hAnsi="Calibri" w:cs="Calibri"/>
          <w:lang w:eastAsia="pl-PL"/>
        </w:rPr>
      </w:pPr>
      <w:r w:rsidRPr="00FD131A">
        <w:rPr>
          <w:rFonts w:ascii="Calibri" w:eastAsia="Calibri" w:hAnsi="Calibri" w:cs="Calibri"/>
          <w:lang w:eastAsia="pl-PL"/>
        </w:rPr>
        <w:t xml:space="preserve">wprowadzenia przez Operatora Systemu Dystrybucyjnego procedur awaryjnych zgodnych z </w:t>
      </w:r>
      <w:proofErr w:type="spellStart"/>
      <w:r w:rsidRPr="00FD131A">
        <w:rPr>
          <w:rFonts w:ascii="Calibri" w:eastAsia="Calibri" w:hAnsi="Calibri" w:cs="Calibri"/>
          <w:lang w:eastAsia="pl-PL"/>
        </w:rPr>
        <w:t>IRiESD</w:t>
      </w:r>
      <w:proofErr w:type="spellEnd"/>
      <w:r w:rsidRPr="00FD131A">
        <w:rPr>
          <w:rFonts w:ascii="Calibri" w:eastAsia="Calibri" w:hAnsi="Calibri" w:cs="Calibri"/>
          <w:lang w:eastAsia="pl-PL"/>
        </w:rPr>
        <w:t>,</w:t>
      </w:r>
    </w:p>
    <w:p w14:paraId="2CEFA2E3" w14:textId="77777777" w:rsidR="00FD131A" w:rsidRPr="00FD131A" w:rsidRDefault="00FD131A" w:rsidP="00FD131A">
      <w:pPr>
        <w:numPr>
          <w:ilvl w:val="1"/>
          <w:numId w:val="32"/>
        </w:numPr>
        <w:autoSpaceDE w:val="0"/>
        <w:autoSpaceDN w:val="0"/>
        <w:adjustRightInd w:val="0"/>
        <w:spacing w:after="0" w:line="360" w:lineRule="auto"/>
        <w:ind w:left="709" w:hanging="283"/>
        <w:jc w:val="both"/>
        <w:rPr>
          <w:rFonts w:ascii="Calibri" w:eastAsia="Calibri" w:hAnsi="Calibri" w:cs="Calibri"/>
          <w:lang w:eastAsia="pl-PL"/>
        </w:rPr>
      </w:pPr>
      <w:r w:rsidRPr="00FD131A">
        <w:rPr>
          <w:rFonts w:ascii="Calibri" w:eastAsia="Calibri" w:hAnsi="Calibri" w:cs="Calibri"/>
          <w:lang w:eastAsia="pl-PL"/>
        </w:rPr>
        <w:t xml:space="preserve">ograniczeń wprowadzonych na podstawie przepisów powszechnie obowiązujących. </w:t>
      </w:r>
    </w:p>
    <w:p w14:paraId="0048A31A" w14:textId="77777777" w:rsidR="00FD131A" w:rsidRPr="00FD131A" w:rsidRDefault="00FD131A" w:rsidP="00FD131A">
      <w:pPr>
        <w:autoSpaceDE w:val="0"/>
        <w:autoSpaceDN w:val="0"/>
        <w:adjustRightInd w:val="0"/>
        <w:spacing w:after="0" w:line="360" w:lineRule="auto"/>
        <w:ind w:left="142" w:hanging="142"/>
        <w:jc w:val="both"/>
        <w:rPr>
          <w:rFonts w:ascii="Calibri" w:eastAsia="Calibri" w:hAnsi="Calibri" w:cs="Calibri"/>
          <w:lang w:eastAsia="pl-PL"/>
        </w:rPr>
      </w:pPr>
      <w:r w:rsidRPr="00FD131A">
        <w:rPr>
          <w:rFonts w:ascii="Calibri" w:eastAsia="Calibri" w:hAnsi="Calibri" w:cs="Calibri"/>
          <w:lang w:eastAsia="pl-PL"/>
        </w:rPr>
        <w:t xml:space="preserve">2. W przypadku zaistnienia którejkolwiek z okoliczności, określonych w ust. 1 powyżej, Strony są zwolnione z odpowiedzialności za niewykonanie lub nienależyte wykonanie Umowy w takim zakresie, w jakim jej należyte wykonanie uniemożliwiły powyższe okoliczności. </w:t>
      </w:r>
    </w:p>
    <w:p w14:paraId="7DA5DE9B" w14:textId="77777777" w:rsidR="00FD131A" w:rsidRPr="00FD131A" w:rsidRDefault="00FD131A" w:rsidP="00FD131A">
      <w:pPr>
        <w:autoSpaceDE w:val="0"/>
        <w:autoSpaceDN w:val="0"/>
        <w:adjustRightInd w:val="0"/>
        <w:spacing w:after="0" w:line="360" w:lineRule="auto"/>
        <w:ind w:left="142" w:hanging="142"/>
        <w:jc w:val="both"/>
        <w:rPr>
          <w:rFonts w:ascii="Calibri" w:eastAsia="Calibri" w:hAnsi="Calibri" w:cs="Calibri"/>
          <w:lang w:eastAsia="pl-PL"/>
        </w:rPr>
      </w:pPr>
      <w:r w:rsidRPr="00FD131A">
        <w:rPr>
          <w:rFonts w:ascii="Calibri" w:eastAsia="Calibri" w:hAnsi="Calibri" w:cs="Calibri"/>
          <w:lang w:eastAsia="pl-PL"/>
        </w:rPr>
        <w:t xml:space="preserve">3. Strony zobowiązują się do wzajemnego powiadamiania o zaistniałych sytuacjach krytycznych, aby możliwe były działania naprawcze. </w:t>
      </w:r>
    </w:p>
    <w:p w14:paraId="5F59C90F" w14:textId="77777777" w:rsidR="00FD131A" w:rsidRPr="00FD131A" w:rsidRDefault="00FD131A" w:rsidP="00FD131A">
      <w:pPr>
        <w:autoSpaceDE w:val="0"/>
        <w:autoSpaceDN w:val="0"/>
        <w:adjustRightInd w:val="0"/>
        <w:spacing w:after="0" w:line="360" w:lineRule="auto"/>
        <w:ind w:left="142" w:hanging="142"/>
        <w:jc w:val="both"/>
        <w:rPr>
          <w:rFonts w:ascii="Calibri" w:eastAsia="Calibri" w:hAnsi="Calibri" w:cs="Calibri"/>
          <w:lang w:eastAsia="pl-PL"/>
        </w:rPr>
      </w:pPr>
      <w:r w:rsidRPr="00FD131A">
        <w:rPr>
          <w:rFonts w:ascii="Calibri" w:eastAsia="Calibri" w:hAnsi="Calibri" w:cs="Calibri"/>
          <w:lang w:eastAsia="pl-PL"/>
        </w:rPr>
        <w:t>4.</w:t>
      </w:r>
      <w:r w:rsidRPr="00FD131A">
        <w:rPr>
          <w:rFonts w:ascii="Calibri" w:eastAsia="Calibri" w:hAnsi="Calibri" w:cs="Calibri"/>
          <w:color w:val="000000"/>
          <w:lang w:eastAsia="pl-PL"/>
        </w:rPr>
        <w:t>W przypadku niewykonania lub nienależytego wykonania niniejszej Umowy, z zastrzeżeniem postanowień ust. 1 powyżej, oprócz wszelkich innych praw, roszczeń i środków prawnych przysługujących Stronom na podstawie niniejszej Umowy lub obowiązującego prawa, Strony zastrzegają sobie prawo do dochodzenia naprawienia szkody rzeczywistej na zasadach ogólnych kodeksu cywilnego, jakie poniosła Strona poszkodowana.</w:t>
      </w:r>
    </w:p>
    <w:p w14:paraId="12832A21"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 7</w:t>
      </w:r>
    </w:p>
    <w:p w14:paraId="4CF3FA1F"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Siła Wyższa</w:t>
      </w:r>
    </w:p>
    <w:p w14:paraId="46CF51B3"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1. Strony nie ponoszą odpowiedzialności za niewykonanie lub nienależyte wykonanie Umowy będące następstwem okoliczności, które stanowią skutek działania Siły Wyższej. </w:t>
      </w:r>
    </w:p>
    <w:p w14:paraId="1A7E2316"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2. Każda ze Stron zobowiązuje się do niezwłocznego informowania drugiej Strony o zaistnieniu okoliczności stanowiącej Siłę Wyższą. </w:t>
      </w:r>
    </w:p>
    <w:p w14:paraId="7414BB69"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3. Strona, której dotyczy zdarzenie Siły Wyższej, zobowiązuje się podejmować niezbędne czynności do minimalizowania skutków powstałych w wyniku działania Siły Wyższej oraz czasu jej trwania. </w:t>
      </w:r>
    </w:p>
    <w:p w14:paraId="5A66A2BB"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lastRenderedPageBreak/>
        <w:t>§ 8</w:t>
      </w:r>
    </w:p>
    <w:p w14:paraId="2E7DB5E1"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Zachowanie tajemnicy handlowej</w:t>
      </w:r>
    </w:p>
    <w:p w14:paraId="27B73954"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1. Strony zobowiązują się do pisemnego przekazywania sobie wzajemnie informacji, które mogą mieć znaczenie dla realizacji Umowy. </w:t>
      </w:r>
    </w:p>
    <w:p w14:paraId="3B1F1505"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2. WYTWÓRCA oświadcza, że jest zobowiązany do stosowania ustawy z dnia 6 września 2001 r. o dostępie do informacji publicznej (</w:t>
      </w:r>
      <w:proofErr w:type="spellStart"/>
      <w:r w:rsidRPr="00FD131A">
        <w:rPr>
          <w:rFonts w:ascii="Calibri" w:eastAsia="Calibri" w:hAnsi="Calibri" w:cs="Calibri"/>
          <w:lang w:eastAsia="pl-PL"/>
        </w:rPr>
        <w:t>t.j</w:t>
      </w:r>
      <w:proofErr w:type="spellEnd"/>
      <w:r w:rsidRPr="00FD131A">
        <w:rPr>
          <w:rFonts w:ascii="Calibri" w:eastAsia="Calibri" w:hAnsi="Calibri" w:cs="Calibri"/>
          <w:lang w:eastAsia="pl-PL"/>
        </w:rPr>
        <w:t xml:space="preserve"> Dz. U. z 2020 r. poz. 2176.)</w:t>
      </w:r>
    </w:p>
    <w:p w14:paraId="327641ED"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3. Każda ze Stron będzie traktować fakt zawarcia, jak i samą treść Umowy, jako tajemnicę handlową. Przekazywanie Umowy, w części lub w całości, jak i informowanie o jej zawarciu osobom trzecim wymaga pisemnej zgody drugiej Strony. Ograniczenia, o których mowa powyżej, nie mają zastosowania do informacji: </w:t>
      </w:r>
    </w:p>
    <w:p w14:paraId="7DCBE428" w14:textId="77777777" w:rsidR="00FD131A" w:rsidRPr="00FD131A" w:rsidRDefault="00FD131A" w:rsidP="00FD131A">
      <w:pPr>
        <w:numPr>
          <w:ilvl w:val="0"/>
          <w:numId w:val="33"/>
        </w:numPr>
        <w:autoSpaceDE w:val="0"/>
        <w:autoSpaceDN w:val="0"/>
        <w:adjustRightInd w:val="0"/>
        <w:spacing w:after="0" w:line="360" w:lineRule="auto"/>
        <w:ind w:left="567" w:hanging="283"/>
        <w:jc w:val="both"/>
        <w:rPr>
          <w:rFonts w:ascii="Calibri" w:eastAsia="Calibri" w:hAnsi="Calibri" w:cs="Calibri"/>
          <w:lang w:eastAsia="pl-PL"/>
        </w:rPr>
      </w:pPr>
      <w:r w:rsidRPr="00FD131A">
        <w:rPr>
          <w:rFonts w:ascii="Calibri" w:eastAsia="Calibri" w:hAnsi="Calibri" w:cs="Calibri"/>
          <w:lang w:eastAsia="pl-PL"/>
        </w:rPr>
        <w:t>które staną się publicznie dostępne bez naruszenia postanowień Umowy,</w:t>
      </w:r>
    </w:p>
    <w:p w14:paraId="11FCC22D" w14:textId="77777777" w:rsidR="00FD131A" w:rsidRPr="00FD131A" w:rsidRDefault="00FD131A" w:rsidP="00FD131A">
      <w:pPr>
        <w:numPr>
          <w:ilvl w:val="0"/>
          <w:numId w:val="33"/>
        </w:numPr>
        <w:autoSpaceDE w:val="0"/>
        <w:autoSpaceDN w:val="0"/>
        <w:adjustRightInd w:val="0"/>
        <w:spacing w:after="0" w:line="360" w:lineRule="auto"/>
        <w:ind w:left="567" w:hanging="283"/>
        <w:jc w:val="both"/>
        <w:rPr>
          <w:rFonts w:ascii="Calibri" w:eastAsia="Calibri" w:hAnsi="Calibri" w:cs="Calibri"/>
          <w:lang w:eastAsia="pl-PL"/>
        </w:rPr>
      </w:pPr>
      <w:r w:rsidRPr="00FD131A">
        <w:rPr>
          <w:rFonts w:ascii="Calibri" w:eastAsia="Calibri" w:hAnsi="Calibri" w:cs="Calibri"/>
          <w:lang w:eastAsia="pl-PL"/>
        </w:rPr>
        <w:t>których ujawnienie jest albo będzie wymagane przepisami prawa lub orzeczeniem właściwego sądu lub decyzją organu administracji publicznej z tym zastrzeżeniem, że Strona ujawniająca zawiadomi drugą Stronę o tym obowiązku przed takim ujawnieniem,</w:t>
      </w:r>
    </w:p>
    <w:p w14:paraId="28B204B4" w14:textId="77777777" w:rsidR="00FD131A" w:rsidRPr="00FD131A" w:rsidRDefault="00FD131A" w:rsidP="00FD131A">
      <w:pPr>
        <w:numPr>
          <w:ilvl w:val="0"/>
          <w:numId w:val="33"/>
        </w:numPr>
        <w:autoSpaceDE w:val="0"/>
        <w:autoSpaceDN w:val="0"/>
        <w:adjustRightInd w:val="0"/>
        <w:spacing w:after="0" w:line="360" w:lineRule="auto"/>
        <w:ind w:left="567" w:hanging="283"/>
        <w:jc w:val="both"/>
        <w:rPr>
          <w:rFonts w:ascii="Calibri" w:eastAsia="Calibri" w:hAnsi="Calibri" w:cs="Calibri"/>
          <w:lang w:eastAsia="pl-PL"/>
        </w:rPr>
      </w:pPr>
      <w:r w:rsidRPr="00FD131A">
        <w:rPr>
          <w:rFonts w:ascii="Calibri" w:eastAsia="Calibri" w:hAnsi="Calibri" w:cs="Calibri"/>
          <w:lang w:eastAsia="pl-PL"/>
        </w:rPr>
        <w:t>których ujawnienie jest wymagane dla wykonania obowiązków Stron wynikających z Umowy,</w:t>
      </w:r>
    </w:p>
    <w:p w14:paraId="506B2463" w14:textId="77777777" w:rsidR="00FD131A" w:rsidRPr="00FD131A" w:rsidRDefault="00FD131A" w:rsidP="00FD131A">
      <w:pPr>
        <w:numPr>
          <w:ilvl w:val="0"/>
          <w:numId w:val="33"/>
        </w:numPr>
        <w:autoSpaceDE w:val="0"/>
        <w:autoSpaceDN w:val="0"/>
        <w:adjustRightInd w:val="0"/>
        <w:spacing w:after="0" w:line="360" w:lineRule="auto"/>
        <w:ind w:left="567" w:hanging="283"/>
        <w:jc w:val="both"/>
        <w:rPr>
          <w:rFonts w:ascii="Calibri" w:eastAsia="Calibri" w:hAnsi="Calibri" w:cs="Calibri"/>
          <w:lang w:eastAsia="pl-PL"/>
        </w:rPr>
      </w:pPr>
      <w:r w:rsidRPr="00FD131A">
        <w:rPr>
          <w:rFonts w:ascii="Calibri" w:eastAsia="Calibri" w:hAnsi="Calibri" w:cs="Calibri"/>
          <w:lang w:eastAsia="pl-PL"/>
        </w:rPr>
        <w:t>które przekazywane są Prezesowi Urzędu Regulacji Energetyki na podstawie art. 28 Ustawy Prawo energetyczne,</w:t>
      </w:r>
    </w:p>
    <w:p w14:paraId="395FD03E" w14:textId="77777777" w:rsidR="00FD131A" w:rsidRPr="00FD131A" w:rsidRDefault="00FD131A" w:rsidP="00FD131A">
      <w:pPr>
        <w:numPr>
          <w:ilvl w:val="0"/>
          <w:numId w:val="33"/>
        </w:numPr>
        <w:autoSpaceDE w:val="0"/>
        <w:autoSpaceDN w:val="0"/>
        <w:adjustRightInd w:val="0"/>
        <w:spacing w:after="0" w:line="360" w:lineRule="auto"/>
        <w:ind w:left="567" w:hanging="283"/>
        <w:jc w:val="both"/>
        <w:rPr>
          <w:rFonts w:ascii="Calibri" w:eastAsia="Calibri" w:hAnsi="Calibri" w:cs="Calibri"/>
          <w:lang w:eastAsia="pl-PL"/>
        </w:rPr>
      </w:pPr>
      <w:r w:rsidRPr="00FD131A">
        <w:rPr>
          <w:rFonts w:ascii="Calibri" w:eastAsia="Calibri" w:hAnsi="Calibri" w:cs="Calibri"/>
          <w:lang w:eastAsia="pl-PL"/>
        </w:rPr>
        <w:t>udzielanych instytucji finansującej udzielającej kredytu, pożyczki lub finansowania w innej formie.</w:t>
      </w:r>
    </w:p>
    <w:p w14:paraId="2BC4B20B"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4. Postanowienia zawarte w ust. 3 niniejszego paragrafu nie będą stanowiły przeszkody dla którejkolwiek ze Stron w ujawnieniu informacji innym podmiotom wchodzących w skład grupy kapitałowej, do której należy Strona ujawniająca, działającemu w imieniu lub na rzecz Strony konsultantowi, biegłemu rewidentowi i podwykonawcy, z zastrzeżeniem zachowania wymogów określonych w ust. 5 niniejszego paragrafu. Ponadto WYTWÓRCA z zachowaniem wymogów określonych w ust. 5 niniejszego paragrafu może ujawnić umowę swoim doradcom prawnym, ekonomicznym oraz instytucjom finansującym.</w:t>
      </w:r>
    </w:p>
    <w:p w14:paraId="33EF0978"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5. Strony odpowiadają za podjęcie i zapewnienie wszelkich niezbędnych środków zapewniających dochowanie tajemnicy handlowej przez jej pracowników oraz inne podmioty wskazane w ust. 4 niniejszego paragrafu.</w:t>
      </w:r>
    </w:p>
    <w:p w14:paraId="744B0048"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p>
    <w:p w14:paraId="7C56B321"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p>
    <w:p w14:paraId="2522E543"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9</w:t>
      </w:r>
    </w:p>
    <w:p w14:paraId="46C200F3"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Rozstrzyganie sporów</w:t>
      </w:r>
    </w:p>
    <w:p w14:paraId="1BAB3A4E"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lastRenderedPageBreak/>
        <w:t xml:space="preserve">1. W przypadku wystąpienia sporu między Stronami dotyczącego wykonywania Umowy lub z niej wynikającego, a także związanego z jej nieważnością lub rozwiązaniem Strony dołożą starań w celu rozwiązania zaistniałego sporu w sposób polubowny,  w terminie 30 dni od daty jego zaistnienia. </w:t>
      </w:r>
    </w:p>
    <w:p w14:paraId="12E87584"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2. Jeżeli spór nie zostanie rozwiązany w sposób polubowny, będzie on poddany rozstrzygnięciu przez Sąd rzeczowo właściwy dla siedziby WYTWÓRCY, chyba że sprawy sporne wynikające z Umowy będą należeć do kompetencji Prezesa Urzędu Regulacji Energetyki. </w:t>
      </w:r>
    </w:p>
    <w:p w14:paraId="7AF0FEC0"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3. Wystąpienie lub istnienie sporów związanych z Umową, lub zgłoszenie wniosku o renegocjacje Umowy, nie zwalnia Stron z dotrzymania zobowiązań wynikających z Umowy.</w:t>
      </w:r>
    </w:p>
    <w:p w14:paraId="0A69F5A1"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10</w:t>
      </w:r>
    </w:p>
    <w:p w14:paraId="1E00C7EE"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Rozwiązanie Umowy</w:t>
      </w:r>
    </w:p>
    <w:p w14:paraId="1F02AFE8" w14:textId="77777777" w:rsidR="00FD131A" w:rsidRPr="00FD131A" w:rsidRDefault="00FD131A" w:rsidP="00FD131A">
      <w:pPr>
        <w:autoSpaceDE w:val="0"/>
        <w:autoSpaceDN w:val="0"/>
        <w:adjustRightInd w:val="0"/>
        <w:spacing w:after="0" w:line="360" w:lineRule="auto"/>
        <w:ind w:left="142" w:hanging="142"/>
        <w:jc w:val="both"/>
        <w:rPr>
          <w:rFonts w:ascii="Calibri" w:eastAsia="Calibri" w:hAnsi="Calibri" w:cs="Calibri"/>
          <w:lang w:eastAsia="pl-PL"/>
        </w:rPr>
      </w:pPr>
      <w:r w:rsidRPr="00FD131A">
        <w:rPr>
          <w:rFonts w:ascii="Calibri" w:eastAsia="Calibri" w:hAnsi="Calibri" w:cs="Calibri"/>
          <w:lang w:eastAsia="pl-PL"/>
        </w:rPr>
        <w:t>1. Każdej ze Stron przysługuje prawo rozwiązania Umowy, z zachowaniem trzydziestodniowego okresu wypowiedzenia, ze skutkiem na koniec miesiąca kalendarzowego, w poniższych przypadkach:</w:t>
      </w:r>
    </w:p>
    <w:p w14:paraId="452324D5" w14:textId="77777777" w:rsidR="00FD131A" w:rsidRPr="00FD131A" w:rsidRDefault="00FD131A" w:rsidP="00FD131A">
      <w:pPr>
        <w:autoSpaceDE w:val="0"/>
        <w:autoSpaceDN w:val="0"/>
        <w:adjustRightInd w:val="0"/>
        <w:spacing w:after="0" w:line="360" w:lineRule="auto"/>
        <w:ind w:left="284"/>
        <w:jc w:val="both"/>
        <w:rPr>
          <w:rFonts w:ascii="Calibri" w:eastAsia="Calibri" w:hAnsi="Calibri" w:cs="Calibri"/>
          <w:lang w:eastAsia="pl-PL"/>
        </w:rPr>
      </w:pPr>
      <w:r w:rsidRPr="00FD131A">
        <w:rPr>
          <w:rFonts w:ascii="Calibri" w:eastAsia="Calibri" w:hAnsi="Calibri" w:cs="Calibri"/>
          <w:lang w:eastAsia="pl-PL"/>
        </w:rPr>
        <w:t xml:space="preserve">a) w przypadku otwarcia postępowania likwidacyjnego danej Strony, </w:t>
      </w:r>
    </w:p>
    <w:p w14:paraId="7048D924" w14:textId="77777777" w:rsidR="00FD131A" w:rsidRPr="00FD131A" w:rsidRDefault="00FD131A" w:rsidP="00FD131A">
      <w:pPr>
        <w:autoSpaceDE w:val="0"/>
        <w:autoSpaceDN w:val="0"/>
        <w:adjustRightInd w:val="0"/>
        <w:spacing w:after="0" w:line="360" w:lineRule="auto"/>
        <w:ind w:left="284"/>
        <w:jc w:val="both"/>
        <w:rPr>
          <w:rFonts w:ascii="Calibri" w:eastAsia="Calibri" w:hAnsi="Calibri" w:cs="Calibri"/>
          <w:lang w:eastAsia="pl-PL"/>
        </w:rPr>
      </w:pPr>
      <w:r w:rsidRPr="00FD131A">
        <w:rPr>
          <w:rFonts w:ascii="Calibri" w:eastAsia="Calibri" w:hAnsi="Calibri" w:cs="Calibri"/>
          <w:lang w:eastAsia="pl-PL"/>
        </w:rPr>
        <w:t xml:space="preserve">b) poważnego naruszenia przez jedną ze Stron postanowień Umowy, które nie zostało usunięte w ciągu 30 dni od otrzymania przez drugą ze Stron pisemnego zawiadomienia zawierającego: </w:t>
      </w:r>
    </w:p>
    <w:p w14:paraId="35BF2B25" w14:textId="77777777" w:rsidR="00FD131A" w:rsidRPr="00FD131A" w:rsidRDefault="00FD131A" w:rsidP="00FD131A">
      <w:pPr>
        <w:autoSpaceDE w:val="0"/>
        <w:autoSpaceDN w:val="0"/>
        <w:adjustRightInd w:val="0"/>
        <w:spacing w:after="0" w:line="360" w:lineRule="auto"/>
        <w:ind w:firstLine="283"/>
        <w:jc w:val="both"/>
        <w:rPr>
          <w:rFonts w:ascii="Calibri" w:eastAsia="Calibri" w:hAnsi="Calibri" w:cs="Calibri"/>
          <w:lang w:eastAsia="pl-PL"/>
        </w:rPr>
      </w:pPr>
      <w:r w:rsidRPr="00FD131A">
        <w:rPr>
          <w:rFonts w:ascii="Calibri" w:eastAsia="Calibri" w:hAnsi="Calibri" w:cs="Calibri"/>
          <w:lang w:eastAsia="pl-PL"/>
        </w:rPr>
        <w:t xml:space="preserve">- określenie istotnych szczegółów naruszenia, </w:t>
      </w:r>
    </w:p>
    <w:p w14:paraId="01E70808" w14:textId="77777777" w:rsidR="00FD131A" w:rsidRPr="00FD131A" w:rsidRDefault="00FD131A" w:rsidP="00FD131A">
      <w:pPr>
        <w:autoSpaceDE w:val="0"/>
        <w:autoSpaceDN w:val="0"/>
        <w:adjustRightInd w:val="0"/>
        <w:spacing w:after="0" w:line="360" w:lineRule="auto"/>
        <w:ind w:firstLine="283"/>
        <w:jc w:val="both"/>
        <w:rPr>
          <w:rFonts w:ascii="Calibri" w:eastAsia="Calibri" w:hAnsi="Calibri" w:cs="Calibri"/>
          <w:lang w:eastAsia="pl-PL"/>
        </w:rPr>
      </w:pPr>
      <w:r w:rsidRPr="00FD131A">
        <w:rPr>
          <w:rFonts w:ascii="Calibri" w:eastAsia="Calibri" w:hAnsi="Calibri" w:cs="Calibri"/>
          <w:lang w:eastAsia="pl-PL"/>
        </w:rPr>
        <w:t xml:space="preserve">- żądania usunięcia/zaprzestania wymienionych naruszeń. </w:t>
      </w:r>
    </w:p>
    <w:p w14:paraId="172BC95D"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2. Prawo rozwiązania Umowy, o którym mowa w ust. 1 niniejszego paragrafu, nie przysługuje Stronie, która poprzez swoje działanie spowodowała wystąpienie okoliczności opisanych w ust. 1 pkt, b) niniejszego paragrafu. </w:t>
      </w:r>
    </w:p>
    <w:p w14:paraId="05D8BFF2"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3. Niniejsza Umowa rozwiązuje się ze skutkiem natychmiastowym z chwilą, gdy koncesja danej Strony/Stron będąca podstawą jej działalności utraci ważność lub zostanie cofnięta decyzją właściwego organu.</w:t>
      </w:r>
    </w:p>
    <w:p w14:paraId="67485225"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4. Umowa może zostać rozwiązana ze skutkiem natychmiastowym:</w:t>
      </w:r>
    </w:p>
    <w:p w14:paraId="5C844E39" w14:textId="77777777" w:rsidR="00FD131A" w:rsidRPr="00FD131A" w:rsidRDefault="00FD131A" w:rsidP="00FD131A">
      <w:pPr>
        <w:numPr>
          <w:ilvl w:val="0"/>
          <w:numId w:val="47"/>
        </w:numPr>
        <w:spacing w:line="360" w:lineRule="auto"/>
        <w:contextualSpacing/>
        <w:jc w:val="both"/>
        <w:rPr>
          <w:rFonts w:ascii="Calibri" w:eastAsiaTheme="minorEastAsia" w:hAnsi="Calibri" w:cs="Calibri"/>
        </w:rPr>
      </w:pPr>
      <w:r w:rsidRPr="00FD131A">
        <w:rPr>
          <w:rFonts w:ascii="Calibri" w:eastAsia="Calibri" w:hAnsi="Calibri" w:cs="Times New Roman"/>
        </w:rPr>
        <w:t>przez Wytwórcę w przypadku utraty przez WYKONAWCĘ uprawnienia do korzystania z obniżenia wymaganego zabezpieczenia ZRB (współczynnik k=0,5) w rozliczeniach z OSP,</w:t>
      </w:r>
      <w:r w:rsidRPr="00FD131A">
        <w:rPr>
          <w:rFonts w:ascii="Calibri" w:eastAsiaTheme="minorEastAsia" w:hAnsi="Calibri" w:cs="Calibri"/>
        </w:rPr>
        <w:t xml:space="preserve"> lub obniżenia ratingu Wykonawcy do poziomu niższego niż BBB.</w:t>
      </w:r>
    </w:p>
    <w:p w14:paraId="5AB9D96A" w14:textId="77777777" w:rsidR="00FD131A" w:rsidRPr="00FD131A" w:rsidRDefault="00FD131A" w:rsidP="00FD131A">
      <w:pPr>
        <w:numPr>
          <w:ilvl w:val="0"/>
          <w:numId w:val="47"/>
        </w:numPr>
        <w:spacing w:line="360" w:lineRule="auto"/>
        <w:contextualSpacing/>
        <w:jc w:val="both"/>
        <w:rPr>
          <w:rFonts w:ascii="Calibri" w:eastAsiaTheme="minorEastAsia" w:hAnsi="Calibri" w:cs="Calibri"/>
        </w:rPr>
      </w:pPr>
      <w:r w:rsidRPr="00FD131A">
        <w:rPr>
          <w:rFonts w:ascii="Calibri" w:eastAsiaTheme="minorEastAsia" w:hAnsi="Calibri" w:cs="Calibri"/>
        </w:rPr>
        <w:t xml:space="preserve"> Każda ze stron będzie mogła w dowolnym czasie rozwiązać zawartą umowę ze skutkiem natychmiastowym w przypadku:</w:t>
      </w:r>
    </w:p>
    <w:p w14:paraId="26D6A940" w14:textId="77777777" w:rsidR="00FD131A" w:rsidRPr="00FD131A" w:rsidRDefault="00FD131A" w:rsidP="00FD131A">
      <w:pPr>
        <w:spacing w:line="360" w:lineRule="auto"/>
        <w:ind w:left="720"/>
        <w:contextualSpacing/>
        <w:jc w:val="both"/>
        <w:rPr>
          <w:rFonts w:ascii="Calibri" w:eastAsiaTheme="minorEastAsia" w:hAnsi="Calibri" w:cs="Calibri"/>
        </w:rPr>
      </w:pPr>
      <w:r w:rsidRPr="00FD131A">
        <w:rPr>
          <w:rFonts w:ascii="Calibri" w:eastAsiaTheme="minorEastAsia" w:hAnsi="Calibri" w:cs="Calibri"/>
        </w:rPr>
        <w:t>- utraty uprawnień przez drugą Stronę niezbędnych do wykonywania zawartej umowy (m.in. rozwiązanie lub wygaśnięcie umów z OSP niezbędnych do realizacji zamówienia,</w:t>
      </w:r>
    </w:p>
    <w:p w14:paraId="1427CBC0" w14:textId="77777777" w:rsidR="00FD131A" w:rsidRPr="00FD131A" w:rsidRDefault="00FD131A" w:rsidP="00FD131A">
      <w:pPr>
        <w:spacing w:line="360" w:lineRule="auto"/>
        <w:ind w:left="720"/>
        <w:contextualSpacing/>
        <w:jc w:val="both"/>
        <w:rPr>
          <w:rFonts w:ascii="Calibri" w:eastAsiaTheme="minorEastAsia" w:hAnsi="Calibri" w:cs="Calibri"/>
        </w:rPr>
      </w:pPr>
      <w:r w:rsidRPr="00FD131A">
        <w:rPr>
          <w:rFonts w:ascii="Calibri" w:eastAsiaTheme="minorEastAsia" w:hAnsi="Calibri" w:cs="Calibri"/>
        </w:rPr>
        <w:t>- wykreślenia z właściwej ewidencji lub rejestru,</w:t>
      </w:r>
    </w:p>
    <w:p w14:paraId="55C053E0" w14:textId="77777777" w:rsidR="00FD131A" w:rsidRPr="00FD131A" w:rsidRDefault="00FD131A" w:rsidP="00FD131A">
      <w:pPr>
        <w:spacing w:line="360" w:lineRule="auto"/>
        <w:ind w:left="720"/>
        <w:contextualSpacing/>
        <w:jc w:val="both"/>
        <w:rPr>
          <w:rFonts w:ascii="Calibri" w:eastAsiaTheme="minorEastAsia" w:hAnsi="Calibri" w:cs="Calibri"/>
        </w:rPr>
      </w:pPr>
      <w:r w:rsidRPr="00FD131A">
        <w:rPr>
          <w:rFonts w:ascii="Calibri" w:eastAsiaTheme="minorEastAsia" w:hAnsi="Calibri" w:cs="Calibri"/>
        </w:rPr>
        <w:t>- zajęcia majątku drugiej Strony w stopniu uniemożliwiającym realizację umowy.</w:t>
      </w:r>
    </w:p>
    <w:p w14:paraId="4E5E8B05" w14:textId="77777777" w:rsidR="00FD131A" w:rsidRPr="00FD131A" w:rsidRDefault="00FD131A" w:rsidP="00FD131A">
      <w:pPr>
        <w:numPr>
          <w:ilvl w:val="0"/>
          <w:numId w:val="47"/>
        </w:numPr>
        <w:contextualSpacing/>
        <w:jc w:val="both"/>
        <w:rPr>
          <w:rFonts w:ascii="Calibri" w:eastAsiaTheme="minorEastAsia" w:hAnsi="Calibri" w:cs="Calibri"/>
        </w:rPr>
      </w:pPr>
      <w:r w:rsidRPr="00FD131A">
        <w:rPr>
          <w:rFonts w:ascii="Calibri" w:eastAsiaTheme="minorEastAsia" w:hAnsi="Calibri" w:cs="Calibri"/>
        </w:rPr>
        <w:t>utraty przez WYKONAWCĘ uprawnienia do handlu energią lub świadectwami pochodzenia na Towarowej Giełdzie Energii.</w:t>
      </w:r>
    </w:p>
    <w:p w14:paraId="1C082612"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lastRenderedPageBreak/>
        <w:t xml:space="preserve">5. Za obopólnym porozumieniem Stron Umowa niniejsza może być rozwiązana w terminie przez nie uzgodnionym, ze skutkiem na koniec miesiąca kalendarzowego bez odszkodowania. </w:t>
      </w:r>
    </w:p>
    <w:p w14:paraId="7FA93F8D"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6. Wypowiedzenie Umowy dokonuje się poprzez doręczenie drugiej Stronie pisemnego oświadczenia pod rygorem nieważności. </w:t>
      </w:r>
    </w:p>
    <w:p w14:paraId="1AF7FB36"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p>
    <w:p w14:paraId="366D0B2D"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 11</w:t>
      </w:r>
    </w:p>
    <w:p w14:paraId="10529EE8"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Wejście w życie i okres obowiązywania Umowy</w:t>
      </w:r>
    </w:p>
    <w:p w14:paraId="4CA6F0CA"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r w:rsidRPr="00FD131A">
        <w:rPr>
          <w:rFonts w:ascii="Calibri" w:eastAsia="Calibri" w:hAnsi="Calibri" w:cs="Calibri"/>
          <w:lang w:eastAsia="pl-PL"/>
        </w:rPr>
        <w:t>Umowa niniejsza została zawarta na czas określony od dnia 01.07.2022 do dnia 31.12.2022 r. i wchodzi w życie z dniem 1 lipca 2022 roku, jednak nie wcześniej niż od dnia skutecznego zgłoszenia umowy sprzedaży energii oraz zgłoszenia podmiotu odpowiedzialnego za bilansowanie.</w:t>
      </w:r>
    </w:p>
    <w:p w14:paraId="3B704C4D"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eastAsia="pl-PL"/>
        </w:rPr>
      </w:pPr>
    </w:p>
    <w:p w14:paraId="5E2BF46C"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12</w:t>
      </w:r>
    </w:p>
    <w:p w14:paraId="574CB3E4"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Zmiany Umowy</w:t>
      </w:r>
    </w:p>
    <w:p w14:paraId="349E17CE" w14:textId="77777777" w:rsidR="00FD131A" w:rsidRPr="00FD131A" w:rsidRDefault="00FD131A" w:rsidP="00FD131A">
      <w:pPr>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 xml:space="preserve">1. W przypadku zmiany stanu prawnego wynikającego w szczególności z aktów i dokumentów wymienionych w § 1 Umowy w czasie jej obowiązywania, powinna ona zostać niezwłocznie zmodyfikowana w celu dostosowania do zmian w zakresie niezbędnym wynikającym ze zmienionych przepisów prawa. Wszelkie zmiany Umowy będą w możliwie najwyższym stopniu pierwotne zamierzenia ekonomiczne i cel Umowy, a Strony  dążyć będą do zminimalizowania ponoszenia ewentualnych szkód wynikających z tych zmian. </w:t>
      </w:r>
    </w:p>
    <w:p w14:paraId="30041BD8" w14:textId="77777777" w:rsidR="00FD131A" w:rsidRPr="00FD131A" w:rsidRDefault="00FD131A" w:rsidP="00FD131A">
      <w:pPr>
        <w:tabs>
          <w:tab w:val="left" w:pos="284"/>
        </w:tabs>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2.</w:t>
      </w:r>
      <w:r w:rsidRPr="00FD131A">
        <w:rPr>
          <w:rFonts w:ascii="Calibri" w:eastAsia="Calibri" w:hAnsi="Calibri" w:cs="Calibri"/>
          <w:lang w:eastAsia="pl-PL"/>
        </w:rPr>
        <w:tab/>
        <w:t>Postanowienia Umowy niezgodne ze zmienionymi przepisami prawa o charakterze bezwzględnie obowiązującym tracą moc, a w ich miejsce stosuje się automatycznie odpowiednie przepisy, przy czym w takim wypadku każdej ze Stron przysługuje prawo do rozwiązania Umowy z zachowaniem 30 dniowego okresu wypowiedzenia Umowy ze skutkiem na koniec Okresu Rozliczeniowego.</w:t>
      </w:r>
    </w:p>
    <w:p w14:paraId="28ACF76D" w14:textId="77777777" w:rsidR="00FD131A" w:rsidRPr="00FD131A" w:rsidRDefault="00FD131A" w:rsidP="00FD131A">
      <w:pPr>
        <w:tabs>
          <w:tab w:val="left" w:pos="284"/>
        </w:tabs>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3.</w:t>
      </w:r>
      <w:r w:rsidRPr="00FD131A">
        <w:rPr>
          <w:rFonts w:ascii="Calibri" w:eastAsia="Calibri" w:hAnsi="Calibri" w:cs="Calibri"/>
          <w:lang w:eastAsia="pl-PL"/>
        </w:rPr>
        <w:tab/>
        <w:t>Strony Umowy zobowiązują się do dołożenia wszelkich starań celem dostosowania postanowień Umowy do zmienionych przepisów prawa, ze wzajemnym poszanowaniem interesów każdej ze Stron i z zachowaniem charakteru i celu niniejszej Umowy.</w:t>
      </w:r>
    </w:p>
    <w:p w14:paraId="0E9CCECB" w14:textId="77777777" w:rsidR="00FD131A" w:rsidRPr="00FD131A" w:rsidRDefault="00FD131A" w:rsidP="00FD131A">
      <w:pPr>
        <w:tabs>
          <w:tab w:val="left" w:pos="284"/>
        </w:tabs>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4.</w:t>
      </w:r>
      <w:r w:rsidRPr="00FD131A">
        <w:rPr>
          <w:rFonts w:ascii="Calibri" w:eastAsia="Calibri" w:hAnsi="Calibri" w:cs="Calibri"/>
          <w:lang w:eastAsia="pl-PL"/>
        </w:rPr>
        <w:tab/>
        <w:t>Postanowienia Umowy niedotknięte niezgodnością z przepisami prawa, ze względu na ich zmianę, pozostają  w mocy w dotychczasowej treści.</w:t>
      </w:r>
    </w:p>
    <w:p w14:paraId="30B5EC15" w14:textId="77777777" w:rsidR="00FD131A" w:rsidRPr="00FD131A" w:rsidRDefault="00FD131A" w:rsidP="00FD131A">
      <w:pPr>
        <w:tabs>
          <w:tab w:val="left" w:pos="284"/>
        </w:tabs>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5.</w:t>
      </w:r>
      <w:r w:rsidRPr="00FD131A">
        <w:rPr>
          <w:rFonts w:ascii="Calibri" w:eastAsia="Calibri" w:hAnsi="Calibri" w:cs="Calibri"/>
          <w:lang w:eastAsia="pl-PL"/>
        </w:rPr>
        <w:tab/>
        <w:t>Wszelkie zmiany do niniejszej Umowy, włączając w to zmiany określone w ust. 1 powyżej, powinny być dokonane, pod rygorem nieważności, w formie pisemnego aneksu.</w:t>
      </w:r>
    </w:p>
    <w:p w14:paraId="4E2EAD28" w14:textId="77777777" w:rsidR="00FD131A" w:rsidRPr="00FD131A" w:rsidRDefault="00FD131A" w:rsidP="00FD131A">
      <w:pPr>
        <w:tabs>
          <w:tab w:val="left" w:pos="284"/>
        </w:tabs>
        <w:autoSpaceDE w:val="0"/>
        <w:autoSpaceDN w:val="0"/>
        <w:adjustRightInd w:val="0"/>
        <w:spacing w:after="0" w:line="360" w:lineRule="auto"/>
        <w:ind w:left="284" w:hanging="284"/>
        <w:jc w:val="both"/>
        <w:rPr>
          <w:rFonts w:ascii="Calibri" w:eastAsia="Calibri" w:hAnsi="Calibri" w:cs="Calibri"/>
          <w:lang w:eastAsia="pl-PL"/>
        </w:rPr>
      </w:pPr>
      <w:r w:rsidRPr="00FD131A">
        <w:rPr>
          <w:rFonts w:ascii="Calibri" w:eastAsia="Calibri" w:hAnsi="Calibri" w:cs="Calibri"/>
          <w:lang w:eastAsia="pl-PL"/>
        </w:rPr>
        <w:t>6.</w:t>
      </w:r>
      <w:r w:rsidRPr="00FD131A">
        <w:rPr>
          <w:rFonts w:ascii="Calibri" w:eastAsia="Calibri" w:hAnsi="Calibri" w:cs="Calibri"/>
          <w:lang w:eastAsia="pl-PL"/>
        </w:rPr>
        <w:tab/>
        <w:t>W przypadku, gdy Strony nie będą w stanie uzgodnić aneksu, którego zawarcie znajduje oparcie w postanowieniach ust. 1 w terminie 30 dni od daty zaistnienia konieczności jego sporządzenia, każdej ze Stron przysługuje prawo do rozwiązania Umowy za zachowaniem miesięcznego okresu wypowiedzenia ze skutkiem na koniec Okresu Rozliczeniowego. Oświadczenie o wypowiedzeniu wymaga formy pisemnej pod rygorem nieważności.</w:t>
      </w:r>
    </w:p>
    <w:p w14:paraId="6FB5B4F7" w14:textId="77777777" w:rsidR="00FD131A" w:rsidRPr="00FD131A" w:rsidRDefault="00FD131A" w:rsidP="00FD131A">
      <w:pPr>
        <w:keepNext/>
        <w:spacing w:after="0" w:line="360" w:lineRule="auto"/>
        <w:contextualSpacing/>
        <w:jc w:val="center"/>
        <w:rPr>
          <w:rFonts w:ascii="Calibri" w:eastAsia="Calibri" w:hAnsi="Calibri" w:cs="Calibri"/>
          <w:b/>
        </w:rPr>
      </w:pPr>
    </w:p>
    <w:p w14:paraId="28EC54FA" w14:textId="77777777" w:rsidR="00FD131A" w:rsidRPr="00FD131A" w:rsidRDefault="00FD131A" w:rsidP="00FD131A">
      <w:pPr>
        <w:keepNext/>
        <w:spacing w:after="0" w:line="360" w:lineRule="auto"/>
        <w:contextualSpacing/>
        <w:jc w:val="center"/>
        <w:rPr>
          <w:rFonts w:ascii="Calibri" w:eastAsia="Calibri" w:hAnsi="Calibri" w:cs="Calibri"/>
          <w:b/>
        </w:rPr>
      </w:pPr>
      <w:r w:rsidRPr="00FD131A">
        <w:rPr>
          <w:rFonts w:ascii="Calibri" w:eastAsia="Calibri" w:hAnsi="Calibri" w:cs="Calibri"/>
          <w:b/>
        </w:rPr>
        <w:t>§ 13</w:t>
      </w:r>
    </w:p>
    <w:p w14:paraId="0D84CE5E"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Ochrona danych osobowych</w:t>
      </w:r>
    </w:p>
    <w:p w14:paraId="3AEDB3EE" w14:textId="77777777" w:rsidR="00FD131A" w:rsidRPr="00FD131A" w:rsidRDefault="00FD131A" w:rsidP="00FD131A">
      <w:pPr>
        <w:numPr>
          <w:ilvl w:val="0"/>
          <w:numId w:val="34"/>
        </w:numPr>
        <w:tabs>
          <w:tab w:val="clear" w:pos="360"/>
          <w:tab w:val="num" w:pos="284"/>
        </w:tabs>
        <w:spacing w:after="0" w:line="360" w:lineRule="auto"/>
        <w:ind w:left="284" w:hanging="284"/>
        <w:jc w:val="both"/>
        <w:rPr>
          <w:rFonts w:ascii="Calibri" w:eastAsia="Calibri" w:hAnsi="Calibri" w:cs="Calibri"/>
        </w:rPr>
      </w:pPr>
      <w:r w:rsidRPr="00FD131A">
        <w:rPr>
          <w:rFonts w:ascii="Calibri" w:eastAsia="Calibri" w:hAnsi="Calibri" w:cs="Calibri"/>
        </w:rPr>
        <w:t>W zakresie ochrony danych osobowych osób fizycznych (reprezentanci i osoby do kontaktów – dalej jako Przedstawiciele), których dane osobowe przetwarzane są w związku z realizacją Umowy, Strona Sprzedająca zobowiązuje się do zapoznania swoich Przedstawicieli z treścią Załącznika nr 1 do Umowy (Klauzula Informacyjna Strony Kupującej).</w:t>
      </w:r>
    </w:p>
    <w:p w14:paraId="4C1C8BC0" w14:textId="77777777" w:rsidR="00FD131A" w:rsidRPr="00FD131A" w:rsidRDefault="00FD131A" w:rsidP="00FD131A">
      <w:pPr>
        <w:numPr>
          <w:ilvl w:val="0"/>
          <w:numId w:val="34"/>
        </w:numPr>
        <w:tabs>
          <w:tab w:val="clear" w:pos="360"/>
          <w:tab w:val="num" w:pos="284"/>
        </w:tabs>
        <w:spacing w:after="0" w:line="360" w:lineRule="auto"/>
        <w:ind w:left="284" w:hanging="284"/>
        <w:jc w:val="both"/>
        <w:rPr>
          <w:rFonts w:ascii="Calibri" w:eastAsia="Calibri" w:hAnsi="Calibri" w:cs="Calibri"/>
        </w:rPr>
      </w:pPr>
      <w:r w:rsidRPr="00FD131A">
        <w:rPr>
          <w:rFonts w:ascii="Calibri" w:eastAsia="Calibri" w:hAnsi="Calibri" w:cs="Calibri"/>
        </w:rPr>
        <w:t>Przetwarzanie danych osobowych odbywać się będzie w celu realizacji Umowy. Przetwarzanie danych osobowych będzie odbywać się w ramach wypełnienia obowiązku prawnego ciążącego na administratorze danych osobowych (Administrator) oraz prawnie uzasadnionego interesu Administratora, tj. na podstawie art. 6 ust. 1 lit c) i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w:t>
      </w:r>
    </w:p>
    <w:p w14:paraId="7E2A19DD" w14:textId="77777777" w:rsidR="00FD131A" w:rsidRPr="00FD131A" w:rsidRDefault="00FD131A" w:rsidP="00FD131A">
      <w:pPr>
        <w:numPr>
          <w:ilvl w:val="0"/>
          <w:numId w:val="34"/>
        </w:numPr>
        <w:tabs>
          <w:tab w:val="clear" w:pos="360"/>
          <w:tab w:val="num" w:pos="284"/>
        </w:tabs>
        <w:spacing w:after="0" w:line="360" w:lineRule="auto"/>
        <w:ind w:left="284" w:hanging="284"/>
        <w:jc w:val="both"/>
        <w:rPr>
          <w:rFonts w:ascii="Calibri" w:eastAsia="Calibri" w:hAnsi="Calibri" w:cs="Calibri"/>
        </w:rPr>
      </w:pPr>
      <w:r w:rsidRPr="00FD131A">
        <w:rPr>
          <w:rFonts w:ascii="Calibri" w:eastAsia="Calibri" w:hAnsi="Calibri" w:cs="Calibri"/>
        </w:rPr>
        <w:t>Dane osobowe będą przechowywane dla realizacji celu określonego w ust. 2 powyżej przez okres przedawnienia i dochodzenia roszczeń związanych z realizacją Umowy lub przez okres wymagany powszechnie obowiązującymi przepisami prawa.</w:t>
      </w:r>
    </w:p>
    <w:p w14:paraId="302F40AD" w14:textId="77777777" w:rsidR="00FD131A" w:rsidRPr="00FD131A" w:rsidRDefault="00FD131A" w:rsidP="00FD131A">
      <w:pPr>
        <w:numPr>
          <w:ilvl w:val="0"/>
          <w:numId w:val="34"/>
        </w:numPr>
        <w:tabs>
          <w:tab w:val="clear" w:pos="360"/>
          <w:tab w:val="num" w:pos="284"/>
        </w:tabs>
        <w:spacing w:after="0" w:line="360" w:lineRule="auto"/>
        <w:ind w:left="284" w:hanging="284"/>
        <w:jc w:val="both"/>
        <w:rPr>
          <w:rFonts w:ascii="Calibri" w:eastAsia="Calibri" w:hAnsi="Calibri" w:cs="Calibri"/>
        </w:rPr>
      </w:pPr>
      <w:r w:rsidRPr="00FD131A">
        <w:rPr>
          <w:rFonts w:ascii="Calibri" w:eastAsia="Calibri" w:hAnsi="Calibri" w:cs="Calibri"/>
        </w:rPr>
        <w:t>Strony zgodnie postanawiają rozszerzyć postanowienia Umowy o umowę powierzenia przetwarzania danych osobowych w każdym przypadku powierzenia sobie przez Strony do przetwarzania danych osobowych. Jeżeli w ocenie którejkolwiek ze Stron w okresie obowiązywania Umowy pojawi się obowiązek zawarcia takiej umowy, Strona ta jest zobowiązany niezwłocznie zawiadomić drugą ze Stron na piśmie o tym fakcie.</w:t>
      </w:r>
    </w:p>
    <w:p w14:paraId="1FD0FD66" w14:textId="77777777" w:rsidR="00FD131A" w:rsidRPr="00FD131A" w:rsidRDefault="00FD131A" w:rsidP="00FD131A">
      <w:pPr>
        <w:numPr>
          <w:ilvl w:val="0"/>
          <w:numId w:val="34"/>
        </w:numPr>
        <w:tabs>
          <w:tab w:val="clear" w:pos="360"/>
          <w:tab w:val="num" w:pos="284"/>
        </w:tabs>
        <w:overflowPunct w:val="0"/>
        <w:autoSpaceDE w:val="0"/>
        <w:autoSpaceDN w:val="0"/>
        <w:adjustRightInd w:val="0"/>
        <w:spacing w:after="0" w:line="360" w:lineRule="auto"/>
        <w:ind w:left="284" w:hanging="284"/>
        <w:jc w:val="both"/>
        <w:textAlignment w:val="baseline"/>
        <w:rPr>
          <w:rFonts w:ascii="Calibri" w:eastAsia="Calibri" w:hAnsi="Calibri" w:cs="Calibri"/>
        </w:rPr>
      </w:pPr>
      <w:r w:rsidRPr="00FD131A">
        <w:rPr>
          <w:rFonts w:ascii="Calibri" w:eastAsia="Calibri" w:hAnsi="Calibri" w:cs="Calibri"/>
        </w:rPr>
        <w:t>Strony zobowiązują się do ochrony danych osobowych udostępnionych wzajemnie w związku z realizacją Umowy i przestrzegania powszechnie obowiązującego prawa z zakresu ochrony danych osobowych, w tym w szczególności RODO oraz ustawy z dnia 10 maja 2016 r. o ochronie danych osobowych (</w:t>
      </w:r>
      <w:proofErr w:type="spellStart"/>
      <w:r w:rsidRPr="00FD131A">
        <w:rPr>
          <w:rFonts w:ascii="Calibri" w:eastAsia="Calibri" w:hAnsi="Calibri" w:cs="Calibri"/>
        </w:rPr>
        <w:t>t.j</w:t>
      </w:r>
      <w:proofErr w:type="spellEnd"/>
      <w:r w:rsidRPr="00FD131A">
        <w:rPr>
          <w:rFonts w:ascii="Calibri" w:eastAsia="Calibri" w:hAnsi="Calibri" w:cs="Calibri"/>
        </w:rPr>
        <w:t xml:space="preserve">. Dz.U. z 2019, poz. 1781 z </w:t>
      </w:r>
      <w:proofErr w:type="spellStart"/>
      <w:r w:rsidRPr="00FD131A">
        <w:rPr>
          <w:rFonts w:ascii="Calibri" w:eastAsia="Calibri" w:hAnsi="Calibri" w:cs="Calibri"/>
        </w:rPr>
        <w:t>późn</w:t>
      </w:r>
      <w:proofErr w:type="spellEnd"/>
      <w:r w:rsidRPr="00FD131A">
        <w:rPr>
          <w:rFonts w:ascii="Calibri" w:eastAsia="Calibri" w:hAnsi="Calibri" w:cs="Calibri"/>
        </w:rPr>
        <w:t>. zm.).</w:t>
      </w:r>
    </w:p>
    <w:p w14:paraId="2F95EFA6" w14:textId="77777777" w:rsidR="00FD131A" w:rsidRPr="00FD131A" w:rsidRDefault="00FD131A" w:rsidP="00FD131A">
      <w:pPr>
        <w:autoSpaceDE w:val="0"/>
        <w:autoSpaceDN w:val="0"/>
        <w:adjustRightInd w:val="0"/>
        <w:spacing w:after="0" w:line="360" w:lineRule="auto"/>
        <w:jc w:val="both"/>
        <w:rPr>
          <w:rFonts w:ascii="Calibri" w:eastAsia="Calibri" w:hAnsi="Calibri" w:cs="Calibri"/>
          <w:lang w:val="x-none" w:eastAsia="pl-PL"/>
        </w:rPr>
      </w:pPr>
    </w:p>
    <w:p w14:paraId="2617729F" w14:textId="77777777" w:rsidR="00FD131A" w:rsidRPr="00FD131A" w:rsidRDefault="00FD131A" w:rsidP="00FD131A">
      <w:pPr>
        <w:autoSpaceDE w:val="0"/>
        <w:autoSpaceDN w:val="0"/>
        <w:adjustRightInd w:val="0"/>
        <w:spacing w:after="0" w:line="360" w:lineRule="auto"/>
        <w:jc w:val="center"/>
        <w:rPr>
          <w:rFonts w:ascii="Calibri" w:eastAsia="Calibri" w:hAnsi="Calibri" w:cs="Calibri"/>
          <w:lang w:eastAsia="pl-PL"/>
        </w:rPr>
      </w:pPr>
      <w:r w:rsidRPr="00FD131A">
        <w:rPr>
          <w:rFonts w:ascii="Calibri" w:eastAsia="Calibri" w:hAnsi="Calibri" w:cs="Calibri"/>
          <w:b/>
          <w:bCs/>
          <w:lang w:eastAsia="pl-PL"/>
        </w:rPr>
        <w:t>§ 14</w:t>
      </w:r>
    </w:p>
    <w:p w14:paraId="6C9503E4" w14:textId="77777777" w:rsidR="00FD131A" w:rsidRPr="00FD131A" w:rsidRDefault="00FD131A" w:rsidP="00FD131A">
      <w:pPr>
        <w:autoSpaceDE w:val="0"/>
        <w:autoSpaceDN w:val="0"/>
        <w:adjustRightInd w:val="0"/>
        <w:spacing w:after="0" w:line="360" w:lineRule="auto"/>
        <w:jc w:val="center"/>
        <w:rPr>
          <w:rFonts w:ascii="Calibri" w:eastAsia="Calibri" w:hAnsi="Calibri" w:cs="Calibri"/>
          <w:b/>
          <w:bCs/>
          <w:lang w:eastAsia="pl-PL"/>
        </w:rPr>
      </w:pPr>
      <w:r w:rsidRPr="00FD131A">
        <w:rPr>
          <w:rFonts w:ascii="Calibri" w:eastAsia="Calibri" w:hAnsi="Calibri" w:cs="Calibri"/>
          <w:b/>
          <w:bCs/>
          <w:lang w:eastAsia="pl-PL"/>
        </w:rPr>
        <w:t>Postanowienia końcowe</w:t>
      </w:r>
    </w:p>
    <w:p w14:paraId="2BC342A2" w14:textId="77777777" w:rsidR="00FD131A" w:rsidRPr="00FD131A" w:rsidRDefault="00FD131A" w:rsidP="00FD131A">
      <w:pPr>
        <w:numPr>
          <w:ilvl w:val="0"/>
          <w:numId w:val="35"/>
        </w:numPr>
        <w:spacing w:after="0" w:line="360" w:lineRule="auto"/>
        <w:ind w:left="426"/>
        <w:jc w:val="both"/>
        <w:rPr>
          <w:rFonts w:ascii="Calibri" w:eastAsia="Times New Roman" w:hAnsi="Calibri" w:cs="Calibri"/>
          <w:lang w:eastAsia="ar-SA"/>
        </w:rPr>
      </w:pPr>
      <w:r w:rsidRPr="00FD131A">
        <w:rPr>
          <w:rFonts w:ascii="Calibri" w:eastAsia="Times New Roman" w:hAnsi="Calibri" w:cs="Calibri"/>
          <w:lang w:eastAsia="ar-SA"/>
        </w:rPr>
        <w:t>W zakresie nieuregulowanym stosuje się przepisy prawa powszechnie obowiązującego.</w:t>
      </w:r>
    </w:p>
    <w:p w14:paraId="7CDFFD9D" w14:textId="77777777" w:rsidR="00FD131A" w:rsidRPr="00FD131A" w:rsidRDefault="00FD131A" w:rsidP="00FD131A">
      <w:pPr>
        <w:numPr>
          <w:ilvl w:val="0"/>
          <w:numId w:val="35"/>
        </w:numPr>
        <w:spacing w:after="0" w:line="360" w:lineRule="auto"/>
        <w:ind w:left="426"/>
        <w:contextualSpacing/>
        <w:jc w:val="both"/>
        <w:rPr>
          <w:rFonts w:ascii="Calibri" w:eastAsia="Calibri" w:hAnsi="Calibri" w:cs="Calibri"/>
        </w:rPr>
      </w:pPr>
      <w:r w:rsidRPr="00FD131A">
        <w:rPr>
          <w:rFonts w:ascii="Calibri" w:eastAsia="Calibri" w:hAnsi="Calibri" w:cs="Calibri"/>
        </w:rPr>
        <w:t>Wszelkie oświadczenia, żądania i inne pisma wynikające z niniejszej Umowy lub z nią związane będą doręczane w języku polskim, pocztą poleconą, przesyłką kurierską przez posłańca albo potwierdzoną pocztą elektroniczną, zgodnie z danymi w załączniku nr 2.</w:t>
      </w:r>
    </w:p>
    <w:p w14:paraId="38117C27" w14:textId="77777777" w:rsidR="00FD131A" w:rsidRPr="00FD131A" w:rsidRDefault="00FD131A" w:rsidP="00FD131A">
      <w:pPr>
        <w:numPr>
          <w:ilvl w:val="0"/>
          <w:numId w:val="35"/>
        </w:numPr>
        <w:spacing w:after="0" w:line="360" w:lineRule="auto"/>
        <w:ind w:left="426"/>
        <w:contextualSpacing/>
        <w:jc w:val="both"/>
        <w:rPr>
          <w:rFonts w:ascii="Calibri" w:eastAsia="Calibri" w:hAnsi="Calibri" w:cs="Calibri"/>
        </w:rPr>
      </w:pPr>
      <w:r w:rsidRPr="00FD131A">
        <w:rPr>
          <w:rFonts w:ascii="Calibri" w:eastAsia="Calibri" w:hAnsi="Calibri" w:cs="Calibri"/>
        </w:rPr>
        <w:t>Niniejsza Umowa została sporządzona w dwóch jednobrzmiących egzemplarzach, po jednym dla każdej ze Stron.</w:t>
      </w:r>
    </w:p>
    <w:p w14:paraId="11D4B16C" w14:textId="77777777" w:rsidR="00FD131A" w:rsidRPr="00FD131A" w:rsidRDefault="00FD131A" w:rsidP="00FD131A">
      <w:pPr>
        <w:spacing w:after="0" w:line="360" w:lineRule="auto"/>
        <w:jc w:val="both"/>
        <w:rPr>
          <w:rFonts w:ascii="Calibri" w:eastAsia="Calibri" w:hAnsi="Calibri" w:cs="Calibri"/>
        </w:rPr>
      </w:pPr>
    </w:p>
    <w:p w14:paraId="27A73A21" w14:textId="77777777" w:rsidR="00FD131A" w:rsidRPr="00FD131A" w:rsidRDefault="00FD131A" w:rsidP="00FD131A">
      <w:pPr>
        <w:numPr>
          <w:ilvl w:val="0"/>
          <w:numId w:val="35"/>
        </w:numPr>
        <w:spacing w:after="0" w:line="360" w:lineRule="auto"/>
        <w:ind w:left="426"/>
        <w:contextualSpacing/>
        <w:jc w:val="both"/>
        <w:rPr>
          <w:rFonts w:ascii="Calibri" w:eastAsia="Calibri" w:hAnsi="Calibri" w:cs="Calibri"/>
        </w:rPr>
      </w:pPr>
      <w:r w:rsidRPr="00FD131A">
        <w:rPr>
          <w:rFonts w:ascii="Calibri" w:eastAsia="Calibri" w:hAnsi="Calibri" w:cs="Calibri"/>
        </w:rPr>
        <w:t>Integralną część niniejszej umowy stanowią załączniki:</w:t>
      </w:r>
    </w:p>
    <w:p w14:paraId="556DB8D0" w14:textId="77777777" w:rsidR="00FD131A" w:rsidRPr="00FD131A" w:rsidRDefault="00FD131A" w:rsidP="00FD131A">
      <w:pPr>
        <w:spacing w:after="0" w:line="360" w:lineRule="auto"/>
        <w:ind w:left="426"/>
        <w:contextualSpacing/>
        <w:jc w:val="both"/>
        <w:rPr>
          <w:rFonts w:ascii="Calibri" w:eastAsia="Calibri" w:hAnsi="Calibri" w:cs="Calibri"/>
        </w:rPr>
      </w:pPr>
      <w:r w:rsidRPr="00FD131A">
        <w:rPr>
          <w:rFonts w:ascii="Calibri" w:eastAsia="Calibri" w:hAnsi="Calibri" w:cs="Calibri"/>
        </w:rPr>
        <w:t>1) Klauzula Informacyjna WYKONAWCY</w:t>
      </w:r>
    </w:p>
    <w:p w14:paraId="6D57DF92" w14:textId="77777777" w:rsidR="00FD131A" w:rsidRPr="00FD131A" w:rsidRDefault="00FD131A" w:rsidP="00FD131A">
      <w:pPr>
        <w:spacing w:after="0" w:line="360" w:lineRule="auto"/>
        <w:ind w:left="426"/>
        <w:contextualSpacing/>
        <w:jc w:val="both"/>
        <w:rPr>
          <w:rFonts w:ascii="Calibri" w:eastAsia="Calibri" w:hAnsi="Calibri" w:cs="Calibri"/>
        </w:rPr>
      </w:pPr>
      <w:r w:rsidRPr="00FD131A">
        <w:rPr>
          <w:rFonts w:ascii="Calibri" w:eastAsia="Calibri" w:hAnsi="Calibri" w:cs="Calibri"/>
        </w:rPr>
        <w:t>2) dane teleadresowe oraz osoby upoważnione do kontaktu</w:t>
      </w:r>
    </w:p>
    <w:p w14:paraId="5F28E656" w14:textId="77777777" w:rsidR="00FD131A" w:rsidRPr="00FD131A" w:rsidRDefault="00FD131A" w:rsidP="00FD131A">
      <w:pPr>
        <w:spacing w:after="0" w:line="360" w:lineRule="auto"/>
        <w:ind w:left="426"/>
        <w:contextualSpacing/>
        <w:jc w:val="both"/>
        <w:rPr>
          <w:rFonts w:ascii="Calibri" w:eastAsia="Calibri" w:hAnsi="Calibri" w:cs="Calibri"/>
        </w:rPr>
      </w:pPr>
      <w:r w:rsidRPr="00FD131A">
        <w:rPr>
          <w:rFonts w:ascii="Calibri" w:eastAsia="Calibri" w:hAnsi="Calibri" w:cs="Calibri"/>
        </w:rPr>
        <w:t>3) kopia Koncesji na obrót energią elektryczną WYKONAWCY</w:t>
      </w:r>
    </w:p>
    <w:p w14:paraId="3F196CA6" w14:textId="77777777" w:rsidR="00FD131A" w:rsidRPr="00FD131A" w:rsidRDefault="00FD131A" w:rsidP="00FD131A">
      <w:pPr>
        <w:spacing w:after="0" w:line="360" w:lineRule="auto"/>
        <w:ind w:left="426"/>
        <w:contextualSpacing/>
        <w:jc w:val="both"/>
        <w:rPr>
          <w:rFonts w:ascii="Calibri" w:eastAsia="Calibri" w:hAnsi="Calibri" w:cs="Calibri"/>
        </w:rPr>
      </w:pPr>
      <w:r w:rsidRPr="00FD131A">
        <w:rPr>
          <w:rFonts w:ascii="Calibri" w:eastAsia="Calibri" w:hAnsi="Calibri" w:cs="Calibri"/>
        </w:rPr>
        <w:t>4) kopia Koncesji na wytwarzanie energii elektrycznej WYTWÓRCY</w:t>
      </w:r>
    </w:p>
    <w:p w14:paraId="4D69FC5D" w14:textId="77777777" w:rsidR="00FD131A" w:rsidRPr="00FD131A" w:rsidRDefault="00FD131A" w:rsidP="00FD131A">
      <w:pPr>
        <w:spacing w:after="0" w:line="360" w:lineRule="auto"/>
        <w:ind w:left="426"/>
        <w:contextualSpacing/>
        <w:jc w:val="both"/>
        <w:rPr>
          <w:rFonts w:ascii="Calibri" w:eastAsia="Calibri" w:hAnsi="Calibri" w:cs="Calibri"/>
        </w:rPr>
      </w:pPr>
    </w:p>
    <w:p w14:paraId="76035060" w14:textId="77777777" w:rsidR="00FD131A" w:rsidRPr="00FD131A" w:rsidRDefault="00FD131A" w:rsidP="00FD131A">
      <w:pPr>
        <w:spacing w:after="0" w:line="360" w:lineRule="auto"/>
        <w:ind w:left="426"/>
        <w:contextualSpacing/>
        <w:jc w:val="both"/>
        <w:rPr>
          <w:rFonts w:ascii="Calibri" w:eastAsia="Calibri" w:hAnsi="Calibri" w:cs="Calibri"/>
        </w:rPr>
      </w:pPr>
    </w:p>
    <w:p w14:paraId="782F75D9" w14:textId="77777777" w:rsidR="00FD131A" w:rsidRPr="00FD131A" w:rsidRDefault="00FD131A" w:rsidP="00FD131A">
      <w:pPr>
        <w:spacing w:after="0" w:line="360" w:lineRule="auto"/>
        <w:ind w:left="426"/>
        <w:contextualSpacing/>
        <w:jc w:val="both"/>
        <w:rPr>
          <w:rFonts w:ascii="Calibri" w:eastAsia="Calibri" w:hAnsi="Calibri" w:cs="Calibri"/>
        </w:rPr>
      </w:pPr>
      <w:r w:rsidRPr="00FD131A">
        <w:rPr>
          <w:rFonts w:ascii="Calibri" w:eastAsia="Calibri" w:hAnsi="Calibri" w:cs="Calibri"/>
          <w:b/>
        </w:rPr>
        <w:t xml:space="preserve">                   WYKONAWCA </w:t>
      </w:r>
      <w:r w:rsidRPr="00FD131A">
        <w:rPr>
          <w:rFonts w:ascii="Calibri" w:eastAsia="Calibri" w:hAnsi="Calibri" w:cs="Calibri"/>
          <w:b/>
        </w:rPr>
        <w:tab/>
      </w:r>
      <w:r w:rsidRPr="00FD131A">
        <w:rPr>
          <w:rFonts w:ascii="Calibri" w:eastAsia="Calibri" w:hAnsi="Calibri" w:cs="Calibri"/>
          <w:b/>
        </w:rPr>
        <w:tab/>
      </w:r>
      <w:r w:rsidRPr="00FD131A">
        <w:rPr>
          <w:rFonts w:ascii="Calibri" w:eastAsia="Calibri" w:hAnsi="Calibri" w:cs="Calibri"/>
          <w:b/>
        </w:rPr>
        <w:tab/>
      </w:r>
      <w:r w:rsidRPr="00FD131A">
        <w:rPr>
          <w:rFonts w:ascii="Calibri" w:eastAsia="Calibri" w:hAnsi="Calibri" w:cs="Calibri"/>
          <w:b/>
        </w:rPr>
        <w:tab/>
      </w:r>
      <w:r w:rsidRPr="00FD131A">
        <w:rPr>
          <w:rFonts w:ascii="Calibri" w:eastAsia="Calibri" w:hAnsi="Calibri" w:cs="Calibri"/>
          <w:b/>
        </w:rPr>
        <w:tab/>
        <w:t xml:space="preserve">                WYTWÓRCA</w:t>
      </w:r>
      <w:r w:rsidRPr="00FD131A">
        <w:rPr>
          <w:rFonts w:ascii="Calibri" w:eastAsia="Calibri" w:hAnsi="Calibri" w:cs="Calibri"/>
          <w:b/>
        </w:rPr>
        <w:tab/>
      </w:r>
    </w:p>
    <w:p w14:paraId="4FC8F327" w14:textId="77777777" w:rsidR="00FD131A" w:rsidRPr="00FD131A" w:rsidRDefault="00FD131A" w:rsidP="00FD131A">
      <w:pPr>
        <w:spacing w:after="0" w:line="360" w:lineRule="auto"/>
        <w:ind w:left="426"/>
        <w:contextualSpacing/>
        <w:jc w:val="both"/>
        <w:rPr>
          <w:rFonts w:ascii="Calibri" w:eastAsia="Calibri" w:hAnsi="Calibri" w:cs="Calibri"/>
        </w:rPr>
      </w:pPr>
    </w:p>
    <w:p w14:paraId="0B4A0B72" w14:textId="7CB9485E" w:rsidR="002E2838" w:rsidRPr="00FD131A" w:rsidRDefault="002E2838">
      <w:pPr>
        <w:rPr>
          <w:rFonts w:ascii="Calibri" w:eastAsia="Calibri" w:hAnsi="Calibri" w:cs="Calibri"/>
          <w:lang w:eastAsia="pl-PL"/>
        </w:rPr>
      </w:pPr>
    </w:p>
    <w:sectPr w:rsidR="002E2838" w:rsidRPr="00FD1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 w15:restartNumberingAfterBreak="0">
    <w:nsid w:val="01FE2C6E"/>
    <w:multiLevelType w:val="hybridMultilevel"/>
    <w:tmpl w:val="832EDB0E"/>
    <w:lvl w:ilvl="0" w:tplc="36108ED0">
      <w:start w:val="1"/>
      <w:numFmt w:val="lowerLetter"/>
      <w:lvlText w:val="%1)"/>
      <w:lvlJc w:val="left"/>
      <w:pPr>
        <w:ind w:left="1080" w:hanging="360"/>
      </w:pPr>
      <w:rPr>
        <w:rFonts w:asciiTheme="minorHAnsi" w:eastAsia="Calibr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02495E"/>
    <w:multiLevelType w:val="hybridMultilevel"/>
    <w:tmpl w:val="A694EB8C"/>
    <w:lvl w:ilvl="0" w:tplc="290E5BC4">
      <w:start w:val="4"/>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88443C"/>
    <w:multiLevelType w:val="hybridMultilevel"/>
    <w:tmpl w:val="66789C1E"/>
    <w:lvl w:ilvl="0" w:tplc="A718BDD2">
      <w:start w:val="1"/>
      <w:numFmt w:val="decimal"/>
      <w:lvlText w:val="%1)"/>
      <w:lvlJc w:val="left"/>
      <w:pPr>
        <w:ind w:left="3240" w:hanging="360"/>
      </w:pPr>
      <w:rPr>
        <w:rFonts w:hint="default"/>
        <w:i w:val="0"/>
        <w:color w:val="auto"/>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AFEF4BC">
      <w:start w:val="1"/>
      <w:numFmt w:val="decimal"/>
      <w:lvlText w:val="%4."/>
      <w:lvlJc w:val="left"/>
      <w:pPr>
        <w:ind w:left="644"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A7D62"/>
    <w:multiLevelType w:val="hybridMultilevel"/>
    <w:tmpl w:val="6DE09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F5EF4"/>
    <w:multiLevelType w:val="hybridMultilevel"/>
    <w:tmpl w:val="6A7EE32A"/>
    <w:lvl w:ilvl="0" w:tplc="D95EACEE">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6084FCAA">
      <w:numFmt w:val="bullet"/>
      <w:lvlText w:val="-"/>
      <w:lvlJc w:val="left"/>
      <w:pPr>
        <w:ind w:left="2330" w:hanging="360"/>
      </w:pPr>
      <w:rPr>
        <w:rFonts w:ascii="Arial" w:eastAsia="Times New Roman" w:hAnsi="Arial" w:cs="Arial" w:hint="default"/>
      </w:rPr>
    </w:lvl>
    <w:lvl w:ilvl="3" w:tplc="86084618">
      <w:start w:val="1"/>
      <w:numFmt w:val="decimal"/>
      <w:lvlText w:val="%4."/>
      <w:lvlJc w:val="left"/>
      <w:pPr>
        <w:ind w:left="2870" w:hanging="360"/>
      </w:pPr>
      <w:rPr>
        <w:rFonts w:hint="default"/>
      </w:r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28244CB"/>
    <w:multiLevelType w:val="hybridMultilevel"/>
    <w:tmpl w:val="1A42D4EE"/>
    <w:lvl w:ilvl="0" w:tplc="9C4CB1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D1E5C"/>
    <w:multiLevelType w:val="hybridMultilevel"/>
    <w:tmpl w:val="BC6CF846"/>
    <w:lvl w:ilvl="0" w:tplc="BB0A02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90D77"/>
    <w:multiLevelType w:val="hybridMultilevel"/>
    <w:tmpl w:val="7DCA25E6"/>
    <w:lvl w:ilvl="0" w:tplc="F378E63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F01C4"/>
    <w:multiLevelType w:val="hybridMultilevel"/>
    <w:tmpl w:val="B532BA44"/>
    <w:lvl w:ilvl="0" w:tplc="4B58BC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27CE7"/>
    <w:multiLevelType w:val="multilevel"/>
    <w:tmpl w:val="E996A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537CD3"/>
    <w:multiLevelType w:val="multilevel"/>
    <w:tmpl w:val="3318B1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DE03A0"/>
    <w:multiLevelType w:val="hybridMultilevel"/>
    <w:tmpl w:val="6FC0AFC8"/>
    <w:lvl w:ilvl="0" w:tplc="33DCEE56">
      <w:start w:val="1"/>
      <w:numFmt w:val="upp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53BBD"/>
    <w:multiLevelType w:val="hybridMultilevel"/>
    <w:tmpl w:val="FC329414"/>
    <w:lvl w:ilvl="0" w:tplc="47A6247C">
      <w:start w:val="3"/>
      <w:numFmt w:val="decimal"/>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A9108">
      <w:start w:val="1"/>
      <w:numFmt w:val="decimal"/>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B890A0">
      <w:start w:val="1"/>
      <w:numFmt w:val="lowerRoman"/>
      <w:lvlText w:val="%3"/>
      <w:lvlJc w:val="left"/>
      <w:pPr>
        <w:ind w:left="1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C15A2">
      <w:start w:val="1"/>
      <w:numFmt w:val="decimal"/>
      <w:lvlText w:val="%4"/>
      <w:lvlJc w:val="left"/>
      <w:pPr>
        <w:ind w:left="2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6E20A2">
      <w:start w:val="1"/>
      <w:numFmt w:val="lowerLetter"/>
      <w:lvlText w:val="%5"/>
      <w:lvlJc w:val="left"/>
      <w:pPr>
        <w:ind w:left="2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565DFA">
      <w:start w:val="1"/>
      <w:numFmt w:val="lowerRoman"/>
      <w:lvlText w:val="%6"/>
      <w:lvlJc w:val="left"/>
      <w:pPr>
        <w:ind w:left="3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E5BC6">
      <w:start w:val="1"/>
      <w:numFmt w:val="decimal"/>
      <w:lvlText w:val="%7"/>
      <w:lvlJc w:val="left"/>
      <w:pPr>
        <w:ind w:left="4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61240">
      <w:start w:val="1"/>
      <w:numFmt w:val="lowerLetter"/>
      <w:lvlText w:val="%8"/>
      <w:lvlJc w:val="left"/>
      <w:pPr>
        <w:ind w:left="5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5CC078">
      <w:start w:val="1"/>
      <w:numFmt w:val="lowerRoman"/>
      <w:lvlText w:val="%9"/>
      <w:lvlJc w:val="left"/>
      <w:pPr>
        <w:ind w:left="5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725051"/>
    <w:multiLevelType w:val="hybridMultilevel"/>
    <w:tmpl w:val="ECD2E296"/>
    <w:lvl w:ilvl="0" w:tplc="26CE1108">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7391A"/>
    <w:multiLevelType w:val="hybridMultilevel"/>
    <w:tmpl w:val="93A6C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1C75F40"/>
    <w:multiLevelType w:val="hybridMultilevel"/>
    <w:tmpl w:val="B8B68C46"/>
    <w:lvl w:ilvl="0" w:tplc="0C3A5F18">
      <w:start w:val="6"/>
      <w:numFmt w:val="decimal"/>
      <w:lvlText w:val="%1."/>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360" w:hanging="360"/>
      </w:pPr>
    </w:lvl>
    <w:lvl w:ilvl="2" w:tplc="B33A52FE">
      <w:start w:val="1"/>
      <w:numFmt w:val="lowerRoman"/>
      <w:lvlText w:val="%3"/>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A3612">
      <w:start w:val="1"/>
      <w:numFmt w:val="decimal"/>
      <w:lvlText w:val="%4"/>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A6E3C">
      <w:start w:val="1"/>
      <w:numFmt w:val="lowerLetter"/>
      <w:lvlText w:val="%5"/>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E294">
      <w:start w:val="1"/>
      <w:numFmt w:val="lowerRoman"/>
      <w:lvlText w:val="%6"/>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E9450">
      <w:start w:val="1"/>
      <w:numFmt w:val="decimal"/>
      <w:lvlText w:val="%7"/>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C0E206">
      <w:start w:val="1"/>
      <w:numFmt w:val="lowerLetter"/>
      <w:lvlText w:val="%8"/>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C871A">
      <w:start w:val="1"/>
      <w:numFmt w:val="lowerRoman"/>
      <w:lvlText w:val="%9"/>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2006A87"/>
    <w:multiLevelType w:val="hybridMultilevel"/>
    <w:tmpl w:val="F7865706"/>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664900"/>
    <w:multiLevelType w:val="hybridMultilevel"/>
    <w:tmpl w:val="2E247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AE06E8"/>
    <w:multiLevelType w:val="hybridMultilevel"/>
    <w:tmpl w:val="0DD27B9A"/>
    <w:lvl w:ilvl="0" w:tplc="0415000F">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25"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15:restartNumberingAfterBreak="0">
    <w:nsid w:val="3BE8686C"/>
    <w:multiLevelType w:val="hybridMultilevel"/>
    <w:tmpl w:val="E2CE99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86097"/>
    <w:multiLevelType w:val="hybridMultilevel"/>
    <w:tmpl w:val="858849D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15:restartNumberingAfterBreak="0">
    <w:nsid w:val="48D13700"/>
    <w:multiLevelType w:val="hybridMultilevel"/>
    <w:tmpl w:val="928EB5E6"/>
    <w:lvl w:ilvl="0" w:tplc="53C88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B35A6"/>
    <w:multiLevelType w:val="hybridMultilevel"/>
    <w:tmpl w:val="C4E8B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D1113"/>
    <w:multiLevelType w:val="multilevel"/>
    <w:tmpl w:val="784457A8"/>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1177B8"/>
    <w:multiLevelType w:val="hybridMultilevel"/>
    <w:tmpl w:val="9F005224"/>
    <w:lvl w:ilvl="0" w:tplc="0F1C06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22D6B"/>
    <w:multiLevelType w:val="hybridMultilevel"/>
    <w:tmpl w:val="31782A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F6501C"/>
    <w:multiLevelType w:val="hybridMultilevel"/>
    <w:tmpl w:val="29BA3A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412796"/>
    <w:multiLevelType w:val="hybridMultilevel"/>
    <w:tmpl w:val="C4A2E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74ACA"/>
    <w:multiLevelType w:val="hybridMultilevel"/>
    <w:tmpl w:val="9A924498"/>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C9E62E36">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54C609B0"/>
    <w:multiLevelType w:val="hybridMultilevel"/>
    <w:tmpl w:val="096CE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DF6F7B"/>
    <w:multiLevelType w:val="hybridMultilevel"/>
    <w:tmpl w:val="638423B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822D24"/>
    <w:multiLevelType w:val="hybridMultilevel"/>
    <w:tmpl w:val="1700A2F2"/>
    <w:lvl w:ilvl="0" w:tplc="6F6E50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133E4"/>
    <w:multiLevelType w:val="hybridMultilevel"/>
    <w:tmpl w:val="BA4A2876"/>
    <w:lvl w:ilvl="0" w:tplc="FFFFFFFF">
      <w:start w:val="1"/>
      <w:numFmt w:val="decimal"/>
      <w:lvlText w:val="%1)"/>
      <w:lvlJc w:val="left"/>
      <w:pPr>
        <w:ind w:left="720" w:hanging="360"/>
      </w:pPr>
    </w:lvl>
    <w:lvl w:ilvl="1" w:tplc="04150011">
      <w:start w:val="1"/>
      <w:numFmt w:val="decimal"/>
      <w:lvlText w:val="%2)"/>
      <w:lvlJc w:val="left"/>
      <w:pPr>
        <w:ind w:left="50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FD10BF"/>
    <w:multiLevelType w:val="hybridMultilevel"/>
    <w:tmpl w:val="63B0C9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1EB411B"/>
    <w:multiLevelType w:val="multilevel"/>
    <w:tmpl w:val="C8DAF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15:restartNumberingAfterBreak="0">
    <w:nsid w:val="68751B04"/>
    <w:multiLevelType w:val="hybridMultilevel"/>
    <w:tmpl w:val="6F22FF2C"/>
    <w:lvl w:ilvl="0" w:tplc="CB9E28DA">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229E7"/>
    <w:multiLevelType w:val="hybridMultilevel"/>
    <w:tmpl w:val="B76AD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1467"/>
    <w:multiLevelType w:val="hybridMultilevel"/>
    <w:tmpl w:val="1FB0ED4C"/>
    <w:lvl w:ilvl="0" w:tplc="73BA2E44">
      <w:start w:val="1"/>
      <w:numFmt w:val="lowerLetter"/>
      <w:lvlText w:val="%1)"/>
      <w:lvlJc w:val="left"/>
      <w:pPr>
        <w:ind w:left="643" w:hanging="360"/>
      </w:pPr>
      <w:rPr>
        <w:rFonts w:hint="default"/>
        <w:color w:val="000000"/>
      </w:rPr>
    </w:lvl>
    <w:lvl w:ilvl="1" w:tplc="334C3128">
      <w:start w:val="1"/>
      <w:numFmt w:val="decimal"/>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15:restartNumberingAfterBreak="0">
    <w:nsid w:val="719E0983"/>
    <w:multiLevelType w:val="hybridMultilevel"/>
    <w:tmpl w:val="2D36EBB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9F17448"/>
    <w:multiLevelType w:val="hybridMultilevel"/>
    <w:tmpl w:val="7B48F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552302234">
    <w:abstractNumId w:val="44"/>
  </w:num>
  <w:num w:numId="2" w16cid:durableId="145901849">
    <w:abstractNumId w:val="34"/>
  </w:num>
  <w:num w:numId="3" w16cid:durableId="187109016">
    <w:abstractNumId w:val="17"/>
  </w:num>
  <w:num w:numId="4" w16cid:durableId="414058693">
    <w:abstractNumId w:val="11"/>
  </w:num>
  <w:num w:numId="5" w16cid:durableId="773400445">
    <w:abstractNumId w:val="1"/>
  </w:num>
  <w:num w:numId="6" w16cid:durableId="595292149">
    <w:abstractNumId w:val="48"/>
  </w:num>
  <w:num w:numId="7" w16cid:durableId="1776753327">
    <w:abstractNumId w:val="15"/>
  </w:num>
  <w:num w:numId="8" w16cid:durableId="1805268588">
    <w:abstractNumId w:val="19"/>
  </w:num>
  <w:num w:numId="9" w16cid:durableId="501359554">
    <w:abstractNumId w:val="5"/>
  </w:num>
  <w:num w:numId="10" w16cid:durableId="323631951">
    <w:abstractNumId w:val="23"/>
  </w:num>
  <w:num w:numId="11" w16cid:durableId="393621294">
    <w:abstractNumId w:val="8"/>
  </w:num>
  <w:num w:numId="12" w16cid:durableId="868682222">
    <w:abstractNumId w:val="38"/>
  </w:num>
  <w:num w:numId="13" w16cid:durableId="356081641">
    <w:abstractNumId w:val="6"/>
  </w:num>
  <w:num w:numId="14" w16cid:durableId="983775545">
    <w:abstractNumId w:val="21"/>
  </w:num>
  <w:num w:numId="15" w16cid:durableId="1921593226">
    <w:abstractNumId w:val="25"/>
  </w:num>
  <w:num w:numId="16" w16cid:durableId="2136898279">
    <w:abstractNumId w:val="3"/>
  </w:num>
  <w:num w:numId="17" w16cid:durableId="1040981622">
    <w:abstractNumId w:val="18"/>
  </w:num>
  <w:num w:numId="18" w16cid:durableId="991525499">
    <w:abstractNumId w:val="9"/>
  </w:num>
  <w:num w:numId="19" w16cid:durableId="497842631">
    <w:abstractNumId w:val="35"/>
  </w:num>
  <w:num w:numId="20" w16cid:durableId="146678888">
    <w:abstractNumId w:val="24"/>
  </w:num>
  <w:num w:numId="21" w16cid:durableId="1727415985">
    <w:abstractNumId w:val="0"/>
  </w:num>
  <w:num w:numId="22" w16cid:durableId="788474541">
    <w:abstractNumId w:val="31"/>
  </w:num>
  <w:num w:numId="23" w16cid:durableId="1642416042">
    <w:abstractNumId w:val="36"/>
  </w:num>
  <w:num w:numId="24" w16cid:durableId="154880168">
    <w:abstractNumId w:val="28"/>
  </w:num>
  <w:num w:numId="25" w16cid:durableId="222640014">
    <w:abstractNumId w:val="14"/>
  </w:num>
  <w:num w:numId="26" w16cid:durableId="1919245286">
    <w:abstractNumId w:val="7"/>
  </w:num>
  <w:num w:numId="27" w16cid:durableId="1337418437">
    <w:abstractNumId w:val="46"/>
  </w:num>
  <w:num w:numId="28" w16cid:durableId="2047635289">
    <w:abstractNumId w:val="22"/>
  </w:num>
  <w:num w:numId="29" w16cid:durableId="109327917">
    <w:abstractNumId w:val="33"/>
  </w:num>
  <w:num w:numId="30" w16cid:durableId="396250452">
    <w:abstractNumId w:val="39"/>
  </w:num>
  <w:num w:numId="31" w16cid:durableId="1257442835">
    <w:abstractNumId w:val="43"/>
  </w:num>
  <w:num w:numId="32" w16cid:durableId="323633414">
    <w:abstractNumId w:val="20"/>
  </w:num>
  <w:num w:numId="33" w16cid:durableId="1347173752">
    <w:abstractNumId w:val="27"/>
  </w:num>
  <w:num w:numId="34" w16cid:durableId="1582521490">
    <w:abstractNumId w:val="13"/>
  </w:num>
  <w:num w:numId="35" w16cid:durableId="126241776">
    <w:abstractNumId w:val="29"/>
  </w:num>
  <w:num w:numId="36" w16cid:durableId="1767922977">
    <w:abstractNumId w:val="45"/>
  </w:num>
  <w:num w:numId="37" w16cid:durableId="386228328">
    <w:abstractNumId w:val="2"/>
  </w:num>
  <w:num w:numId="38" w16cid:durableId="1017196529">
    <w:abstractNumId w:val="26"/>
  </w:num>
  <w:num w:numId="39" w16cid:durableId="1950888443">
    <w:abstractNumId w:val="32"/>
  </w:num>
  <w:num w:numId="40" w16cid:durableId="820269339">
    <w:abstractNumId w:val="4"/>
  </w:num>
  <w:num w:numId="41" w16cid:durableId="1082406852">
    <w:abstractNumId w:val="16"/>
  </w:num>
  <w:num w:numId="42" w16cid:durableId="688676685">
    <w:abstractNumId w:val="10"/>
  </w:num>
  <w:num w:numId="43" w16cid:durableId="5395099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10478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537555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0405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2653226">
    <w:abstractNumId w:val="37"/>
  </w:num>
  <w:num w:numId="48" w16cid:durableId="443888746">
    <w:abstractNumId w:val="49"/>
  </w:num>
  <w:num w:numId="49" w16cid:durableId="18750356">
    <w:abstractNumId w:val="42"/>
  </w:num>
  <w:num w:numId="50" w16cid:durableId="97788278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1A"/>
    <w:rsid w:val="002E2838"/>
    <w:rsid w:val="00FD1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E1FF"/>
  <w15:chartTrackingRefBased/>
  <w15:docId w15:val="{FF9CCC72-78E5-47A6-9908-D9ADD919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nhideWhenUsed/>
    <w:qFormat/>
    <w:rsid w:val="00FD131A"/>
    <w:pPr>
      <w:keepNext/>
      <w:keepLines/>
      <w:spacing w:after="3" w:line="257" w:lineRule="auto"/>
      <w:ind w:left="1627" w:right="2551" w:hanging="10"/>
      <w:outlineLvl w:val="0"/>
    </w:pPr>
    <w:rPr>
      <w:rFonts w:ascii="Times New Roman" w:eastAsia="Times New Roman" w:hAnsi="Times New Roman" w:cs="Times New Roman"/>
      <w:color w:val="000000"/>
      <w:sz w:val="24"/>
      <w:lang w:val="en-US"/>
    </w:rPr>
  </w:style>
  <w:style w:type="paragraph" w:styleId="Nagwek2">
    <w:name w:val="heading 2"/>
    <w:next w:val="Normalny"/>
    <w:link w:val="Nagwek2Znak"/>
    <w:unhideWhenUsed/>
    <w:qFormat/>
    <w:rsid w:val="00FD131A"/>
    <w:pPr>
      <w:keepNext/>
      <w:keepLines/>
      <w:spacing w:after="0" w:line="216" w:lineRule="auto"/>
      <w:jc w:val="right"/>
      <w:outlineLvl w:val="1"/>
    </w:pPr>
    <w:rPr>
      <w:rFonts w:ascii="Times New Roman" w:eastAsia="Times New Roman" w:hAnsi="Times New Roman" w:cs="Times New Roman"/>
      <w:color w:val="000000"/>
      <w:u w:val="single" w:color="000000"/>
      <w:lang w:val="en-US"/>
    </w:rPr>
  </w:style>
  <w:style w:type="paragraph" w:styleId="Nagwek3">
    <w:name w:val="heading 3"/>
    <w:basedOn w:val="Normalny"/>
    <w:next w:val="Normalny"/>
    <w:link w:val="Nagwek3Znak"/>
    <w:qFormat/>
    <w:rsid w:val="00FD131A"/>
    <w:pPr>
      <w:keepNext/>
      <w:tabs>
        <w:tab w:val="num" w:pos="720"/>
      </w:tabs>
      <w:spacing w:before="240" w:after="60" w:line="240" w:lineRule="auto"/>
      <w:ind w:left="720" w:hanging="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1"/>
    <w:qFormat/>
    <w:rsid w:val="00FD131A"/>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FD131A"/>
    <w:pPr>
      <w:tabs>
        <w:tab w:val="num" w:pos="1423"/>
      </w:tabs>
      <w:suppressAutoHyphens/>
      <w:spacing w:before="240" w:after="60" w:line="240" w:lineRule="auto"/>
      <w:ind w:left="1423" w:hanging="1008"/>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131A"/>
    <w:rPr>
      <w:rFonts w:ascii="Times New Roman" w:eastAsia="Times New Roman" w:hAnsi="Times New Roman" w:cs="Times New Roman"/>
      <w:color w:val="000000"/>
      <w:sz w:val="24"/>
      <w:lang w:val="en-US"/>
    </w:rPr>
  </w:style>
  <w:style w:type="character" w:customStyle="1" w:styleId="Nagwek2Znak">
    <w:name w:val="Nagłówek 2 Znak"/>
    <w:basedOn w:val="Domylnaczcionkaakapitu"/>
    <w:link w:val="Nagwek2"/>
    <w:rsid w:val="00FD131A"/>
    <w:rPr>
      <w:rFonts w:ascii="Times New Roman" w:eastAsia="Times New Roman" w:hAnsi="Times New Roman" w:cs="Times New Roman"/>
      <w:color w:val="000000"/>
      <w:u w:val="single" w:color="000000"/>
      <w:lang w:val="en-US"/>
    </w:rPr>
  </w:style>
  <w:style w:type="character" w:customStyle="1" w:styleId="Nagwek3Znak">
    <w:name w:val="Nagłówek 3 Znak"/>
    <w:basedOn w:val="Domylnaczcionkaakapitu"/>
    <w:link w:val="Nagwek3"/>
    <w:rsid w:val="00FD131A"/>
    <w:rPr>
      <w:rFonts w:ascii="Arial" w:eastAsia="Times New Roman" w:hAnsi="Arial" w:cs="Times New Roman"/>
      <w:b/>
      <w:bCs/>
      <w:sz w:val="26"/>
      <w:szCs w:val="26"/>
      <w:lang w:val="x-none" w:eastAsia="ar-SA"/>
    </w:rPr>
  </w:style>
  <w:style w:type="character" w:customStyle="1" w:styleId="Nagwek4Znak">
    <w:name w:val="Nagłówek 4 Znak"/>
    <w:basedOn w:val="Domylnaczcionkaakapitu"/>
    <w:uiPriority w:val="9"/>
    <w:rsid w:val="00FD131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uiPriority w:val="9"/>
    <w:rsid w:val="00FD131A"/>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FD131A"/>
  </w:style>
  <w:style w:type="paragraph" w:styleId="Nagwek">
    <w:name w:val="header"/>
    <w:aliases w:val="Nagłówek strony 1"/>
    <w:basedOn w:val="Normalny"/>
    <w:link w:val="NagwekZnak"/>
    <w:unhideWhenUsed/>
    <w:rsid w:val="00FD131A"/>
    <w:pPr>
      <w:tabs>
        <w:tab w:val="center" w:pos="4536"/>
        <w:tab w:val="right" w:pos="9072"/>
      </w:tabs>
      <w:jc w:val="both"/>
    </w:pPr>
    <w:rPr>
      <w:rFonts w:ascii="Calibri" w:eastAsia="Calibri" w:hAnsi="Calibri" w:cs="Times New Roman"/>
      <w:sz w:val="20"/>
    </w:rPr>
  </w:style>
  <w:style w:type="character" w:customStyle="1" w:styleId="NagwekZnak">
    <w:name w:val="Nagłówek Znak"/>
    <w:aliases w:val="Nagłówek strony 1 Znak"/>
    <w:basedOn w:val="Domylnaczcionkaakapitu"/>
    <w:link w:val="Nagwek"/>
    <w:rsid w:val="00FD131A"/>
    <w:rPr>
      <w:rFonts w:ascii="Calibri" w:eastAsia="Calibri" w:hAnsi="Calibri" w:cs="Times New Roman"/>
      <w:sz w:val="20"/>
    </w:rPr>
  </w:style>
  <w:style w:type="paragraph" w:styleId="Stopka">
    <w:name w:val="footer"/>
    <w:basedOn w:val="Normalny"/>
    <w:link w:val="StopkaZnak"/>
    <w:unhideWhenUsed/>
    <w:rsid w:val="00FD131A"/>
    <w:pPr>
      <w:tabs>
        <w:tab w:val="center" w:pos="4536"/>
        <w:tab w:val="right" w:pos="9072"/>
      </w:tabs>
      <w:jc w:val="both"/>
    </w:pPr>
    <w:rPr>
      <w:rFonts w:ascii="Calibri" w:eastAsia="Calibri" w:hAnsi="Calibri" w:cs="Times New Roman"/>
      <w:sz w:val="20"/>
    </w:rPr>
  </w:style>
  <w:style w:type="character" w:customStyle="1" w:styleId="StopkaZnak">
    <w:name w:val="Stopka Znak"/>
    <w:basedOn w:val="Domylnaczcionkaakapitu"/>
    <w:link w:val="Stopka"/>
    <w:rsid w:val="00FD131A"/>
    <w:rPr>
      <w:rFonts w:ascii="Calibri" w:eastAsia="Calibri" w:hAnsi="Calibri" w:cs="Times New Roman"/>
      <w:sz w:val="20"/>
    </w:rPr>
  </w:style>
  <w:style w:type="character" w:styleId="Hipercze">
    <w:name w:val="Hyperlink"/>
    <w:unhideWhenUsed/>
    <w:rsid w:val="00FD131A"/>
    <w:rPr>
      <w:color w:val="0563C1"/>
      <w:u w:val="single"/>
    </w:rPr>
  </w:style>
  <w:style w:type="paragraph" w:styleId="Akapitzlist">
    <w:name w:val="List Paragraph"/>
    <w:aliases w:val="List Paragraph,Normal2,Normal,Akapit z listą3,Akapit z listą1,Akapit z listą31,Akapit z listą11,CW_Lista,Akapit z numeracją,Akapit z listą kropka,Numerowanie,Wyliczanie,lista punktowana,L1,Akapit z listą5,normalny tekst,lp1,Preambuła"/>
    <w:basedOn w:val="Normalny"/>
    <w:link w:val="AkapitzlistZnak"/>
    <w:qFormat/>
    <w:rsid w:val="00FD131A"/>
    <w:pPr>
      <w:ind w:left="720"/>
      <w:contextualSpacing/>
      <w:jc w:val="both"/>
    </w:pPr>
    <w:rPr>
      <w:rFonts w:ascii="Calibri" w:eastAsia="Calibri" w:hAnsi="Calibri" w:cs="Times New Roman"/>
      <w:sz w:val="20"/>
    </w:rPr>
  </w:style>
  <w:style w:type="character" w:styleId="Uwydatnienie">
    <w:name w:val="Emphasis"/>
    <w:basedOn w:val="Domylnaczcionkaakapitu"/>
    <w:uiPriority w:val="20"/>
    <w:qFormat/>
    <w:rsid w:val="00FD131A"/>
    <w:rPr>
      <w:i/>
      <w:iCs/>
    </w:rPr>
  </w:style>
  <w:style w:type="character" w:styleId="Odwoaniedokomentarza">
    <w:name w:val="annotation reference"/>
    <w:basedOn w:val="Domylnaczcionkaakapitu"/>
    <w:uiPriority w:val="99"/>
    <w:unhideWhenUsed/>
    <w:rsid w:val="00FD131A"/>
    <w:rPr>
      <w:sz w:val="16"/>
      <w:szCs w:val="16"/>
    </w:rPr>
  </w:style>
  <w:style w:type="paragraph" w:styleId="Tekstkomentarza">
    <w:name w:val="annotation text"/>
    <w:basedOn w:val="Normalny"/>
    <w:link w:val="TekstkomentarzaZnak"/>
    <w:uiPriority w:val="99"/>
    <w:unhideWhenUsed/>
    <w:rsid w:val="00FD131A"/>
    <w:pPr>
      <w:spacing w:line="240" w:lineRule="auto"/>
      <w:jc w:val="both"/>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FD131A"/>
    <w:rPr>
      <w:rFonts w:ascii="Calibri" w:eastAsia="Calibri" w:hAnsi="Calibri" w:cs="Times New Roman"/>
      <w:sz w:val="20"/>
      <w:szCs w:val="20"/>
    </w:rPr>
  </w:style>
  <w:style w:type="table" w:styleId="Tabela-Siatka">
    <w:name w:val="Table Grid"/>
    <w:basedOn w:val="Standardowy"/>
    <w:uiPriority w:val="39"/>
    <w:rsid w:val="00FD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FD131A"/>
    <w:pPr>
      <w:spacing w:after="120"/>
    </w:pPr>
  </w:style>
  <w:style w:type="character" w:customStyle="1" w:styleId="TekstpodstawowyZnak">
    <w:name w:val="Tekst podstawowy Znak"/>
    <w:basedOn w:val="Domylnaczcionkaakapitu"/>
    <w:link w:val="Tekstpodstawowy"/>
    <w:uiPriority w:val="99"/>
    <w:rsid w:val="00FD131A"/>
  </w:style>
  <w:style w:type="character" w:customStyle="1" w:styleId="AkapitzlistZnak">
    <w:name w:val="Akapit z listą Znak"/>
    <w:aliases w:val="List Paragraph Znak,Normal2 Znak,Normal Znak,Akapit z listą3 Znak,Akapit z listą1 Znak,Akapit z listą31 Znak,Akapit z listą11 Znak,CW_Lista Znak,Akapit z numeracją Znak,Akapit z listą kropka Znak,Numerowanie Znak,Wyliczanie Znak"/>
    <w:link w:val="Akapitzlist"/>
    <w:qFormat/>
    <w:locked/>
    <w:rsid w:val="00FD131A"/>
    <w:rPr>
      <w:rFonts w:ascii="Calibri" w:eastAsia="Calibri" w:hAnsi="Calibri" w:cs="Times New Roman"/>
      <w:sz w:val="20"/>
    </w:rPr>
  </w:style>
  <w:style w:type="paragraph" w:styleId="Tematkomentarza">
    <w:name w:val="annotation subject"/>
    <w:basedOn w:val="Tekstkomentarza"/>
    <w:next w:val="Tekstkomentarza"/>
    <w:link w:val="TematkomentarzaZnak"/>
    <w:unhideWhenUsed/>
    <w:rsid w:val="00FD131A"/>
    <w:rPr>
      <w:b/>
      <w:bCs/>
    </w:rPr>
  </w:style>
  <w:style w:type="character" w:customStyle="1" w:styleId="TematkomentarzaZnak">
    <w:name w:val="Temat komentarza Znak"/>
    <w:basedOn w:val="TekstkomentarzaZnak"/>
    <w:link w:val="Tematkomentarza"/>
    <w:rsid w:val="00FD131A"/>
    <w:rPr>
      <w:rFonts w:ascii="Calibri" w:eastAsia="Calibri" w:hAnsi="Calibri" w:cs="Times New Roman"/>
      <w:b/>
      <w:bCs/>
      <w:sz w:val="20"/>
      <w:szCs w:val="20"/>
    </w:rPr>
  </w:style>
  <w:style w:type="character" w:customStyle="1" w:styleId="Nierozpoznanawzmianka1">
    <w:name w:val="Nierozpoznana wzmianka1"/>
    <w:basedOn w:val="Domylnaczcionkaakapitu"/>
    <w:unhideWhenUsed/>
    <w:rsid w:val="00FD131A"/>
    <w:rPr>
      <w:color w:val="605E5C"/>
      <w:shd w:val="clear" w:color="auto" w:fill="E1DFDD"/>
    </w:rPr>
  </w:style>
  <w:style w:type="paragraph" w:customStyle="1" w:styleId="Tekstpodstawowywcity23">
    <w:name w:val="Tekst podstawowy wcięty 23"/>
    <w:basedOn w:val="Normalny"/>
    <w:rsid w:val="00FD131A"/>
    <w:pPr>
      <w:suppressAutoHyphens/>
      <w:spacing w:after="0" w:line="240" w:lineRule="auto"/>
      <w:ind w:left="360" w:hanging="360"/>
      <w:jc w:val="both"/>
    </w:pPr>
    <w:rPr>
      <w:rFonts w:ascii="Times New Roman" w:eastAsia="Times New Roman" w:hAnsi="Times New Roman" w:cs="Calibri"/>
      <w:sz w:val="20"/>
      <w:szCs w:val="24"/>
      <w:lang w:eastAsia="ar-SA"/>
    </w:rPr>
  </w:style>
  <w:style w:type="numbering" w:customStyle="1" w:styleId="Bezlisty11">
    <w:name w:val="Bez listy11"/>
    <w:next w:val="Bezlisty"/>
    <w:uiPriority w:val="99"/>
    <w:semiHidden/>
    <w:unhideWhenUsed/>
    <w:rsid w:val="00FD131A"/>
  </w:style>
  <w:style w:type="character" w:customStyle="1" w:styleId="WW8Num2z0">
    <w:name w:val="WW8Num2z0"/>
    <w:rsid w:val="00FD131A"/>
    <w:rPr>
      <w:rFonts w:ascii="Calibri" w:eastAsia="Times New Roman" w:hAnsi="Calibri" w:cs="Times New Roman"/>
    </w:rPr>
  </w:style>
  <w:style w:type="character" w:customStyle="1" w:styleId="WW8Num7z0">
    <w:name w:val="WW8Num7z0"/>
    <w:rsid w:val="00FD131A"/>
    <w:rPr>
      <w:rFonts w:ascii="Wingdings" w:hAnsi="Wingdings"/>
    </w:rPr>
  </w:style>
  <w:style w:type="character" w:customStyle="1" w:styleId="WW8Num8z0">
    <w:name w:val="WW8Num8z0"/>
    <w:rsid w:val="00FD131A"/>
    <w:rPr>
      <w:rFonts w:ascii="Symbol" w:hAnsi="Symbol"/>
    </w:rPr>
  </w:style>
  <w:style w:type="character" w:customStyle="1" w:styleId="WW8Num12z1">
    <w:name w:val="WW8Num12z1"/>
    <w:rsid w:val="00FD131A"/>
    <w:rPr>
      <w:b/>
    </w:rPr>
  </w:style>
  <w:style w:type="character" w:customStyle="1" w:styleId="WW8Num13z1">
    <w:name w:val="WW8Num13z1"/>
    <w:rsid w:val="00FD131A"/>
    <w:rPr>
      <w:rFonts w:ascii="Calibri" w:eastAsia="Times New Roman" w:hAnsi="Calibri" w:cs="Times New Roman"/>
    </w:rPr>
  </w:style>
  <w:style w:type="character" w:customStyle="1" w:styleId="WW8Num17z0">
    <w:name w:val="WW8Num17z0"/>
    <w:rsid w:val="00FD131A"/>
    <w:rPr>
      <w:b w:val="0"/>
    </w:rPr>
  </w:style>
  <w:style w:type="character" w:customStyle="1" w:styleId="WW8Num23z0">
    <w:name w:val="WW8Num23z0"/>
    <w:rsid w:val="00FD131A"/>
    <w:rPr>
      <w:rFonts w:ascii="Calibri" w:hAnsi="Calibri"/>
      <w:b/>
    </w:rPr>
  </w:style>
  <w:style w:type="character" w:customStyle="1" w:styleId="WW8Num23z1">
    <w:name w:val="WW8Num23z1"/>
    <w:rsid w:val="00FD131A"/>
    <w:rPr>
      <w:b w:val="0"/>
      <w:i w:val="0"/>
    </w:rPr>
  </w:style>
  <w:style w:type="character" w:customStyle="1" w:styleId="WW8Num23z2">
    <w:name w:val="WW8Num23z2"/>
    <w:rsid w:val="00FD131A"/>
    <w:rPr>
      <w:rFonts w:ascii="Times New Roman" w:hAnsi="Times New Roman"/>
    </w:rPr>
  </w:style>
  <w:style w:type="character" w:customStyle="1" w:styleId="WW8Num23z3">
    <w:name w:val="WW8Num23z3"/>
    <w:rsid w:val="00FD131A"/>
    <w:rPr>
      <w:rFonts w:ascii="Calibri" w:eastAsia="Times New Roman" w:hAnsi="Calibri" w:cs="TimesNewRomanPSMT"/>
    </w:rPr>
  </w:style>
  <w:style w:type="character" w:customStyle="1" w:styleId="WW8Num23z4">
    <w:name w:val="WW8Num23z4"/>
    <w:rsid w:val="00FD131A"/>
    <w:rPr>
      <w:b/>
    </w:rPr>
  </w:style>
  <w:style w:type="character" w:customStyle="1" w:styleId="WW8Num25z0">
    <w:name w:val="WW8Num25z0"/>
    <w:rsid w:val="00FD131A"/>
    <w:rPr>
      <w:b w:val="0"/>
    </w:rPr>
  </w:style>
  <w:style w:type="character" w:customStyle="1" w:styleId="WW8Num39z0">
    <w:name w:val="WW8Num39z0"/>
    <w:rsid w:val="00FD131A"/>
    <w:rPr>
      <w:b/>
    </w:rPr>
  </w:style>
  <w:style w:type="character" w:customStyle="1" w:styleId="WW8Num42z0">
    <w:name w:val="WW8Num42z0"/>
    <w:rsid w:val="00FD131A"/>
    <w:rPr>
      <w:rFonts w:ascii="Symbol" w:hAnsi="Symbol"/>
    </w:rPr>
  </w:style>
  <w:style w:type="character" w:customStyle="1" w:styleId="WW8Num42z2">
    <w:name w:val="WW8Num42z2"/>
    <w:rsid w:val="00FD131A"/>
    <w:rPr>
      <w:rFonts w:ascii="Wingdings" w:hAnsi="Wingdings"/>
    </w:rPr>
  </w:style>
  <w:style w:type="character" w:customStyle="1" w:styleId="WW8Num42z4">
    <w:name w:val="WW8Num42z4"/>
    <w:rsid w:val="00FD131A"/>
    <w:rPr>
      <w:rFonts w:ascii="Courier New" w:hAnsi="Courier New" w:cs="Lucida Sans Unicode"/>
    </w:rPr>
  </w:style>
  <w:style w:type="character" w:customStyle="1" w:styleId="WW8Num44z0">
    <w:name w:val="WW8Num44z0"/>
    <w:rsid w:val="00FD131A"/>
    <w:rPr>
      <w:b w:val="0"/>
    </w:rPr>
  </w:style>
  <w:style w:type="character" w:customStyle="1" w:styleId="WW8Num45z0">
    <w:name w:val="WW8Num45z0"/>
    <w:rsid w:val="00FD131A"/>
    <w:rPr>
      <w:rFonts w:ascii="Symbol" w:hAnsi="Symbol"/>
      <w:color w:val="auto"/>
    </w:rPr>
  </w:style>
  <w:style w:type="character" w:customStyle="1" w:styleId="WW8Num46z1">
    <w:name w:val="WW8Num46z1"/>
    <w:rsid w:val="00FD131A"/>
    <w:rPr>
      <w:b w:val="0"/>
    </w:rPr>
  </w:style>
  <w:style w:type="character" w:customStyle="1" w:styleId="WW8Num51z1">
    <w:name w:val="WW8Num51z1"/>
    <w:rsid w:val="00FD131A"/>
    <w:rPr>
      <w:rFonts w:ascii="Times New Roman" w:hAnsi="Times New Roman"/>
    </w:rPr>
  </w:style>
  <w:style w:type="character" w:customStyle="1" w:styleId="WW8Num55z0">
    <w:name w:val="WW8Num55z0"/>
    <w:rsid w:val="00FD131A"/>
    <w:rPr>
      <w:b/>
    </w:rPr>
  </w:style>
  <w:style w:type="character" w:customStyle="1" w:styleId="WW8Num57z1">
    <w:name w:val="WW8Num57z1"/>
    <w:rsid w:val="00FD131A"/>
    <w:rPr>
      <w:b w:val="0"/>
    </w:rPr>
  </w:style>
  <w:style w:type="character" w:customStyle="1" w:styleId="WW8Num61z0">
    <w:name w:val="WW8Num61z0"/>
    <w:rsid w:val="00FD131A"/>
    <w:rPr>
      <w:b w:val="0"/>
      <w:i w:val="0"/>
    </w:rPr>
  </w:style>
  <w:style w:type="character" w:customStyle="1" w:styleId="WW8Num62z0">
    <w:name w:val="WW8Num62z0"/>
    <w:rsid w:val="00FD131A"/>
    <w:rPr>
      <w:b w:val="0"/>
      <w:i w:val="0"/>
    </w:rPr>
  </w:style>
  <w:style w:type="character" w:customStyle="1" w:styleId="WW8Num64z0">
    <w:name w:val="WW8Num64z0"/>
    <w:rsid w:val="00FD131A"/>
    <w:rPr>
      <w:rFonts w:cs="Calibri"/>
    </w:rPr>
  </w:style>
  <w:style w:type="character" w:customStyle="1" w:styleId="WW8Num65z0">
    <w:name w:val="WW8Num65z0"/>
    <w:rsid w:val="00FD131A"/>
    <w:rPr>
      <w:rFonts w:ascii="Calibri" w:hAnsi="Calibri"/>
    </w:rPr>
  </w:style>
  <w:style w:type="character" w:customStyle="1" w:styleId="WW8Num65z1">
    <w:name w:val="WW8Num65z1"/>
    <w:rsid w:val="00FD131A"/>
    <w:rPr>
      <w:b w:val="0"/>
      <w:i w:val="0"/>
    </w:rPr>
  </w:style>
  <w:style w:type="character" w:customStyle="1" w:styleId="WW8Num65z2">
    <w:name w:val="WW8Num65z2"/>
    <w:rsid w:val="00FD131A"/>
    <w:rPr>
      <w:rFonts w:ascii="Times New Roman" w:hAnsi="Times New Roman"/>
    </w:rPr>
  </w:style>
  <w:style w:type="character" w:customStyle="1" w:styleId="WW8Num65z3">
    <w:name w:val="WW8Num65z3"/>
    <w:rsid w:val="00FD131A"/>
    <w:rPr>
      <w:rFonts w:ascii="Calibri" w:eastAsia="Times New Roman" w:hAnsi="Calibri" w:cs="TimesNewRomanPSMT"/>
    </w:rPr>
  </w:style>
  <w:style w:type="character" w:customStyle="1" w:styleId="WW8Num65z4">
    <w:name w:val="WW8Num65z4"/>
    <w:rsid w:val="00FD131A"/>
    <w:rPr>
      <w:b w:val="0"/>
    </w:rPr>
  </w:style>
  <w:style w:type="character" w:customStyle="1" w:styleId="WW8Num66z0">
    <w:name w:val="WW8Num66z0"/>
    <w:rsid w:val="00FD131A"/>
    <w:rPr>
      <w:rFonts w:ascii="Calibri" w:eastAsia="Times New Roman" w:hAnsi="Calibri" w:cs="Times New Roman"/>
    </w:rPr>
  </w:style>
  <w:style w:type="character" w:customStyle="1" w:styleId="WW8Num68z0">
    <w:name w:val="WW8Num68z0"/>
    <w:rsid w:val="00FD131A"/>
    <w:rPr>
      <w:rFonts w:ascii="Calibri" w:hAnsi="Calibri"/>
    </w:rPr>
  </w:style>
  <w:style w:type="character" w:customStyle="1" w:styleId="WW8Num68z1">
    <w:name w:val="WW8Num68z1"/>
    <w:rsid w:val="00FD131A"/>
    <w:rPr>
      <w:b w:val="0"/>
      <w:i w:val="0"/>
    </w:rPr>
  </w:style>
  <w:style w:type="character" w:customStyle="1" w:styleId="WW8Num68z2">
    <w:name w:val="WW8Num68z2"/>
    <w:rsid w:val="00FD131A"/>
    <w:rPr>
      <w:rFonts w:ascii="Times New Roman" w:hAnsi="Times New Roman"/>
    </w:rPr>
  </w:style>
  <w:style w:type="character" w:customStyle="1" w:styleId="WW8Num68z3">
    <w:name w:val="WW8Num68z3"/>
    <w:rsid w:val="00FD131A"/>
    <w:rPr>
      <w:rFonts w:ascii="Calibri" w:eastAsia="Times New Roman" w:hAnsi="Calibri" w:cs="TimesNewRomanPSMT"/>
    </w:rPr>
  </w:style>
  <w:style w:type="character" w:customStyle="1" w:styleId="WW8Num68z4">
    <w:name w:val="WW8Num68z4"/>
    <w:rsid w:val="00FD131A"/>
    <w:rPr>
      <w:b w:val="0"/>
    </w:rPr>
  </w:style>
  <w:style w:type="character" w:customStyle="1" w:styleId="WW8Num69z1">
    <w:name w:val="WW8Num69z1"/>
    <w:rsid w:val="00FD131A"/>
    <w:rPr>
      <w:rFonts w:ascii="Times New Roman" w:hAnsi="Times New Roman"/>
    </w:rPr>
  </w:style>
  <w:style w:type="character" w:customStyle="1" w:styleId="WW8Num70z1">
    <w:name w:val="WW8Num70z1"/>
    <w:rsid w:val="00FD131A"/>
    <w:rPr>
      <w:rFonts w:ascii="Times New Roman" w:hAnsi="Times New Roman"/>
    </w:rPr>
  </w:style>
  <w:style w:type="character" w:customStyle="1" w:styleId="WW8Num71z0">
    <w:name w:val="WW8Num71z0"/>
    <w:rsid w:val="00FD131A"/>
    <w:rPr>
      <w:b w:val="0"/>
    </w:rPr>
  </w:style>
  <w:style w:type="character" w:customStyle="1" w:styleId="Domylnaczcionkaakapitu1">
    <w:name w:val="Domyślna czcionka akapitu1"/>
    <w:rsid w:val="00FD131A"/>
  </w:style>
  <w:style w:type="character" w:customStyle="1" w:styleId="TekstdymkaZnak">
    <w:name w:val="Tekst dymka Znak"/>
    <w:uiPriority w:val="99"/>
    <w:rsid w:val="00FD131A"/>
    <w:rPr>
      <w:rFonts w:ascii="Tahoma" w:eastAsia="Times New Roman" w:hAnsi="Tahoma" w:cs="TimesNewRomanPSMT"/>
      <w:sz w:val="16"/>
      <w:szCs w:val="16"/>
    </w:rPr>
  </w:style>
  <w:style w:type="character" w:customStyle="1" w:styleId="BezodstpwZnak">
    <w:name w:val="Bez odstępów Znak"/>
    <w:link w:val="Bezodstpw"/>
    <w:uiPriority w:val="1"/>
    <w:rsid w:val="00FD131A"/>
    <w:rPr>
      <w:lang w:eastAsia="ar-SA"/>
    </w:rPr>
  </w:style>
  <w:style w:type="character" w:customStyle="1" w:styleId="PodtytuZnak">
    <w:name w:val="Podtytuł Znak"/>
    <w:aliases w:val="Nagłowek2 Znak"/>
    <w:rsid w:val="00FD131A"/>
    <w:rPr>
      <w:rFonts w:ascii="Arial" w:eastAsia="Times New Roman" w:hAnsi="Arial" w:cs="Arial"/>
      <w:sz w:val="24"/>
      <w:szCs w:val="24"/>
    </w:rPr>
  </w:style>
  <w:style w:type="character" w:customStyle="1" w:styleId="Tekstpodstawowy2Znak">
    <w:name w:val="Tekst podstawowy 2 Znak"/>
    <w:uiPriority w:val="99"/>
    <w:rsid w:val="00FD131A"/>
    <w:rPr>
      <w:rFonts w:ascii="Times New Roman" w:eastAsia="Times New Roman" w:hAnsi="Times New Roman"/>
      <w:sz w:val="24"/>
      <w:szCs w:val="24"/>
    </w:rPr>
  </w:style>
  <w:style w:type="character" w:customStyle="1" w:styleId="Tekstpodstawowy3Znak">
    <w:name w:val="Tekst podstawowy 3 Znak"/>
    <w:uiPriority w:val="99"/>
    <w:rsid w:val="00FD131A"/>
    <w:rPr>
      <w:rFonts w:ascii="Times New Roman" w:eastAsia="Times New Roman" w:hAnsi="Times New Roman"/>
      <w:sz w:val="16"/>
      <w:szCs w:val="16"/>
    </w:rPr>
  </w:style>
  <w:style w:type="character" w:customStyle="1" w:styleId="Odwoaniedokomentarza1">
    <w:name w:val="Odwołanie do komentarza1"/>
    <w:rsid w:val="00FD131A"/>
    <w:rPr>
      <w:sz w:val="16"/>
      <w:szCs w:val="16"/>
    </w:rPr>
  </w:style>
  <w:style w:type="character" w:customStyle="1" w:styleId="Tekstpodstawowywcity3Znak">
    <w:name w:val="Tekst podstawowy wcięty 3 Znak"/>
    <w:rsid w:val="00FD131A"/>
    <w:rPr>
      <w:rFonts w:ascii="Times New Roman" w:eastAsia="Times New Roman" w:hAnsi="Times New Roman"/>
      <w:sz w:val="16"/>
      <w:szCs w:val="16"/>
    </w:rPr>
  </w:style>
  <w:style w:type="character" w:customStyle="1" w:styleId="TekstkomentarzaZnak1">
    <w:name w:val="Tekst komentarza Znak1"/>
    <w:uiPriority w:val="99"/>
    <w:rsid w:val="00FD131A"/>
    <w:rPr>
      <w:rFonts w:cs="Calibri"/>
    </w:rPr>
  </w:style>
  <w:style w:type="character" w:customStyle="1" w:styleId="Znakiprzypiswkocowych">
    <w:name w:val="Znaki przypisów końcowych"/>
    <w:rsid w:val="00FD131A"/>
    <w:rPr>
      <w:vertAlign w:val="superscript"/>
    </w:rPr>
  </w:style>
  <w:style w:type="character" w:styleId="UyteHipercze">
    <w:name w:val="FollowedHyperlink"/>
    <w:rsid w:val="00FD131A"/>
    <w:rPr>
      <w:color w:val="800080"/>
      <w:u w:val="single"/>
    </w:rPr>
  </w:style>
  <w:style w:type="character" w:customStyle="1" w:styleId="WW8Num2z4">
    <w:name w:val="WW8Num2z4"/>
    <w:rsid w:val="00FD131A"/>
    <w:rPr>
      <w:rFonts w:ascii="Courier New" w:hAnsi="Courier New" w:cs="Lucida Sans Unicode"/>
    </w:rPr>
  </w:style>
  <w:style w:type="character" w:customStyle="1" w:styleId="Tekstpodstawowywcity3Znak1">
    <w:name w:val="Tekst podstawowy wcięty 3 Znak1"/>
    <w:rsid w:val="00FD131A"/>
    <w:rPr>
      <w:rFonts w:ascii="Times New Roman" w:eastAsia="Times New Roman" w:hAnsi="Times New Roman"/>
      <w:sz w:val="16"/>
      <w:szCs w:val="16"/>
    </w:rPr>
  </w:style>
  <w:style w:type="paragraph" w:customStyle="1" w:styleId="Nagwek10">
    <w:name w:val="Nagłówek1"/>
    <w:basedOn w:val="Normalny"/>
    <w:next w:val="Tekstpodstawowy"/>
    <w:rsid w:val="00FD131A"/>
    <w:pPr>
      <w:keepNext/>
      <w:suppressAutoHyphens/>
      <w:spacing w:before="240" w:after="120" w:line="240" w:lineRule="auto"/>
    </w:pPr>
    <w:rPr>
      <w:rFonts w:ascii="Arial" w:eastAsia="Lucida Sans Unicode" w:hAnsi="Arial" w:cs="SimSun"/>
      <w:sz w:val="28"/>
      <w:szCs w:val="28"/>
      <w:lang w:eastAsia="ar-SA"/>
    </w:rPr>
  </w:style>
  <w:style w:type="character" w:customStyle="1" w:styleId="TekstpodstawowyZnak1">
    <w:name w:val="Tekst podstawowy Znak1"/>
    <w:rsid w:val="00FD131A"/>
    <w:rPr>
      <w:rFonts w:ascii="Times New Roman" w:eastAsia="Times New Roman" w:hAnsi="Times New Roman" w:cs="Calibri"/>
      <w:sz w:val="24"/>
      <w:szCs w:val="24"/>
      <w:lang w:val="x-none" w:eastAsia="ar-SA"/>
    </w:rPr>
  </w:style>
  <w:style w:type="paragraph" w:styleId="Lista">
    <w:name w:val="List"/>
    <w:basedOn w:val="Tekstpodstawowy"/>
    <w:rsid w:val="00FD131A"/>
    <w:pPr>
      <w:suppressAutoHyphens/>
      <w:spacing w:line="240" w:lineRule="auto"/>
    </w:pPr>
    <w:rPr>
      <w:rFonts w:ascii="Times New Roman" w:eastAsia="Times New Roman" w:hAnsi="Times New Roman" w:cs="SimSun"/>
      <w:sz w:val="24"/>
      <w:szCs w:val="24"/>
      <w:lang w:val="x-none" w:eastAsia="ar-SA"/>
    </w:rPr>
  </w:style>
  <w:style w:type="paragraph" w:customStyle="1" w:styleId="Podpis1">
    <w:name w:val="Podpis1"/>
    <w:basedOn w:val="Normalny"/>
    <w:rsid w:val="00FD131A"/>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FD131A"/>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FD131A"/>
    <w:pPr>
      <w:widowControl w:val="0"/>
      <w:suppressAutoHyphens/>
      <w:autoSpaceDE w:val="0"/>
      <w:spacing w:after="0" w:line="240" w:lineRule="auto"/>
      <w:jc w:val="both"/>
    </w:pPr>
    <w:rPr>
      <w:rFonts w:ascii="Arial" w:eastAsia="SimSun" w:hAnsi="Arial" w:cs="Calibri"/>
      <w:szCs w:val="24"/>
      <w:lang w:eastAsia="ar-SA"/>
    </w:rPr>
  </w:style>
  <w:style w:type="character" w:customStyle="1" w:styleId="NagwekZnak1">
    <w:name w:val="Nagłówek Znak1"/>
    <w:aliases w:val="Nagłówek strony 1 Znak1"/>
    <w:rsid w:val="00FD131A"/>
    <w:rPr>
      <w:rFonts w:ascii="Times New Roman" w:eastAsia="Times New Roman" w:hAnsi="Times New Roman" w:cs="Times New Roman"/>
      <w:sz w:val="24"/>
      <w:szCs w:val="24"/>
      <w:lang w:val="x-none" w:eastAsia="ar-SA"/>
    </w:rPr>
  </w:style>
  <w:style w:type="character" w:customStyle="1" w:styleId="StopkaZnak1">
    <w:name w:val="Stopka Znak1"/>
    <w:rsid w:val="00FD131A"/>
    <w:rPr>
      <w:rFonts w:ascii="Times New Roman" w:eastAsia="Times New Roman" w:hAnsi="Times New Roman" w:cs="Times New Roman"/>
      <w:sz w:val="24"/>
      <w:szCs w:val="24"/>
      <w:lang w:val="x-none" w:eastAsia="ar-SA"/>
    </w:rPr>
  </w:style>
  <w:style w:type="paragraph" w:styleId="Tekstdymka">
    <w:name w:val="Balloon Text"/>
    <w:basedOn w:val="Normalny"/>
    <w:link w:val="TekstdymkaZnak1"/>
    <w:rsid w:val="00FD131A"/>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basedOn w:val="Domylnaczcionkaakapitu"/>
    <w:link w:val="Tekstdymka"/>
    <w:rsid w:val="00FD131A"/>
    <w:rPr>
      <w:rFonts w:ascii="Tahoma" w:eastAsia="Times New Roman" w:hAnsi="Tahoma" w:cs="Calibri"/>
      <w:sz w:val="16"/>
      <w:szCs w:val="16"/>
      <w:lang w:val="x-none" w:eastAsia="ar-SA"/>
    </w:rPr>
  </w:style>
  <w:style w:type="paragraph" w:styleId="Bezodstpw">
    <w:name w:val="No Spacing"/>
    <w:link w:val="BezodstpwZnak"/>
    <w:uiPriority w:val="1"/>
    <w:qFormat/>
    <w:rsid w:val="00FD131A"/>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FD131A"/>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FD131A"/>
    <w:rPr>
      <w:rFonts w:ascii="Arial" w:eastAsia="Times New Roman" w:hAnsi="Arial" w:cs="Calibri"/>
      <w:sz w:val="24"/>
      <w:szCs w:val="24"/>
      <w:lang w:val="x-none" w:eastAsia="ar-SA"/>
    </w:rPr>
  </w:style>
  <w:style w:type="paragraph" w:customStyle="1" w:styleId="standard">
    <w:name w:val="standard"/>
    <w:basedOn w:val="Normalny"/>
    <w:rsid w:val="00FD131A"/>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rsid w:val="00FD131A"/>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FD131A"/>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FD131A"/>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FD131A"/>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FD131A"/>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FD131A"/>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FD131A"/>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D131A"/>
    <w:pPr>
      <w:suppressAutoHyphens/>
      <w:spacing w:after="0" w:line="240" w:lineRule="auto"/>
    </w:pPr>
    <w:rPr>
      <w:rFonts w:ascii="Calibri" w:eastAsia="Calibri" w:hAnsi="Calibri" w:cs="Calibri"/>
      <w:sz w:val="20"/>
      <w:szCs w:val="20"/>
      <w:lang w:eastAsia="ar-SA"/>
    </w:rPr>
  </w:style>
  <w:style w:type="paragraph" w:customStyle="1" w:styleId="ust">
    <w:name w:val="ust"/>
    <w:rsid w:val="00FD131A"/>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uiPriority w:val="39"/>
    <w:qFormat/>
    <w:rsid w:val="00FD131A"/>
    <w:pPr>
      <w:keepNext w:val="0"/>
      <w:keepLines w:val="0"/>
      <w:spacing w:before="240" w:after="120" w:line="240" w:lineRule="auto"/>
      <w:ind w:left="0" w:right="0" w:firstLine="0"/>
      <w:jc w:val="right"/>
      <w:outlineLvl w:val="9"/>
    </w:pPr>
    <w:rPr>
      <w:b/>
      <w:bCs/>
      <w:iCs/>
      <w:color w:val="auto"/>
      <w:kern w:val="1"/>
      <w:szCs w:val="28"/>
      <w:lang w:val="x-none" w:eastAsia="ar-SA"/>
    </w:rPr>
  </w:style>
  <w:style w:type="paragraph" w:customStyle="1" w:styleId="pkt">
    <w:name w:val="pkt"/>
    <w:basedOn w:val="Normalny"/>
    <w:rsid w:val="00FD131A"/>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FD131A"/>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FD131A"/>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FD131A"/>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rsid w:val="00FD131A"/>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FD131A"/>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FD131A"/>
    <w:pPr>
      <w:spacing w:after="0" w:line="100" w:lineRule="atLeast"/>
    </w:pPr>
    <w:rPr>
      <w:rFonts w:ascii="Times New Roman" w:eastAsia="Calibri" w:hAnsi="Times New Roman" w:cs="Calibri"/>
      <w:sz w:val="20"/>
      <w:szCs w:val="20"/>
      <w:lang w:eastAsia="ar-SA"/>
    </w:rPr>
  </w:style>
  <w:style w:type="paragraph" w:customStyle="1" w:styleId="Tekstpodstawowy31">
    <w:name w:val="Tekst podstawowy 31"/>
    <w:basedOn w:val="Normalny"/>
    <w:rsid w:val="00FD131A"/>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FD131A"/>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rsid w:val="00FD131A"/>
    <w:rPr>
      <w:sz w:val="20"/>
      <w:szCs w:val="20"/>
    </w:rPr>
  </w:style>
  <w:style w:type="character" w:customStyle="1" w:styleId="TematkomentarzaZnak1">
    <w:name w:val="Temat komentarza Znak1"/>
    <w:rsid w:val="00FD131A"/>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FD131A"/>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rsid w:val="00FD131A"/>
    <w:rPr>
      <w:rFonts w:ascii="Times New Roman" w:eastAsia="Times New Roman" w:hAnsi="Times New Roman" w:cs="Calibri"/>
      <w:sz w:val="20"/>
      <w:szCs w:val="20"/>
      <w:lang w:eastAsia="ar-SA"/>
    </w:rPr>
  </w:style>
  <w:style w:type="paragraph" w:customStyle="1" w:styleId="Zawartotabeli">
    <w:name w:val="Zawartość tabeli"/>
    <w:basedOn w:val="Normalny"/>
    <w:rsid w:val="00FD131A"/>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FD131A"/>
    <w:pPr>
      <w:jc w:val="center"/>
    </w:pPr>
    <w:rPr>
      <w:b/>
      <w:bCs/>
    </w:rPr>
  </w:style>
  <w:style w:type="character" w:customStyle="1" w:styleId="TekstkomentarzaZnak3">
    <w:name w:val="Tekst komentarza Znak3"/>
    <w:rsid w:val="00FD131A"/>
    <w:rPr>
      <w:rFonts w:cs="Calibri"/>
      <w:lang w:eastAsia="ar-SA"/>
    </w:rPr>
  </w:style>
  <w:style w:type="character" w:customStyle="1" w:styleId="Nagwek2Znak1">
    <w:name w:val="Nagłówek 2 Znak1"/>
    <w:rsid w:val="00FD131A"/>
    <w:rPr>
      <w:rFonts w:ascii="Times New Roman" w:eastAsia="Times New Roman" w:hAnsi="Times New Roman"/>
      <w:b/>
      <w:sz w:val="24"/>
      <w:u w:val="single"/>
      <w:lang w:val="x-none" w:eastAsia="ar-SA"/>
    </w:rPr>
  </w:style>
  <w:style w:type="character" w:customStyle="1" w:styleId="Nagwek1Znak1">
    <w:name w:val="Nagłówek 1 Znak1"/>
    <w:rsid w:val="00FD131A"/>
    <w:rPr>
      <w:rFonts w:ascii="Cambria" w:eastAsia="Times New Roman" w:hAnsi="Cambria"/>
      <w:b/>
      <w:bCs/>
      <w:kern w:val="1"/>
      <w:sz w:val="32"/>
      <w:szCs w:val="32"/>
      <w:lang w:val="x-none" w:eastAsia="ar-SA"/>
    </w:rPr>
  </w:style>
  <w:style w:type="character" w:customStyle="1" w:styleId="Nagwek5Znak1">
    <w:name w:val="Nagłówek 5 Znak1"/>
    <w:link w:val="Nagwek5"/>
    <w:rsid w:val="00FD131A"/>
    <w:rPr>
      <w:rFonts w:ascii="Calibri" w:eastAsia="Times New Roman" w:hAnsi="Calibri" w:cs="Times New Roman"/>
      <w:b/>
      <w:bCs/>
      <w:i/>
      <w:iCs/>
      <w:sz w:val="26"/>
      <w:szCs w:val="26"/>
      <w:lang w:val="x-none" w:eastAsia="ar-SA"/>
    </w:rPr>
  </w:style>
  <w:style w:type="paragraph" w:styleId="Tekstpodstawowy2">
    <w:name w:val="Body Text 2"/>
    <w:basedOn w:val="Normalny"/>
    <w:link w:val="Tekstpodstawowy2Znak1"/>
    <w:semiHidden/>
    <w:unhideWhenUsed/>
    <w:rsid w:val="00FD131A"/>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semiHidden/>
    <w:rsid w:val="00FD131A"/>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FD131A"/>
    <w:rPr>
      <w:rFonts w:ascii="Calibri" w:eastAsia="Times New Roman" w:hAnsi="Calibri" w:cs="Times New Roman"/>
      <w:b/>
      <w:bCs/>
      <w:sz w:val="28"/>
      <w:szCs w:val="28"/>
      <w:lang w:val="x-none" w:eastAsia="ar-SA"/>
    </w:rPr>
  </w:style>
  <w:style w:type="paragraph" w:styleId="Tekstpodstawowy3">
    <w:name w:val="Body Text 3"/>
    <w:basedOn w:val="Normalny"/>
    <w:link w:val="Tekstpodstawowy3Znak1"/>
    <w:unhideWhenUsed/>
    <w:rsid w:val="00FD131A"/>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FD131A"/>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FD131A"/>
    <w:rPr>
      <w:lang w:eastAsia="ar-SA"/>
    </w:rPr>
  </w:style>
  <w:style w:type="character" w:styleId="Odwoanieprzypisukocowego">
    <w:name w:val="endnote reference"/>
    <w:semiHidden/>
    <w:rsid w:val="00FD131A"/>
    <w:rPr>
      <w:vertAlign w:val="superscript"/>
    </w:rPr>
  </w:style>
  <w:style w:type="paragraph" w:styleId="Tekstpodstawowywcity">
    <w:name w:val="Body Text Indent"/>
    <w:basedOn w:val="Normalny"/>
    <w:link w:val="TekstpodstawowywcityZnak"/>
    <w:unhideWhenUsed/>
    <w:rsid w:val="00FD131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FD131A"/>
    <w:rPr>
      <w:rFonts w:ascii="Times New Roman" w:eastAsia="Times New Roman" w:hAnsi="Times New Roman" w:cs="Times New Roman"/>
      <w:sz w:val="24"/>
      <w:szCs w:val="24"/>
      <w:lang w:val="x-none" w:eastAsia="ar-SA"/>
    </w:rPr>
  </w:style>
  <w:style w:type="paragraph" w:styleId="Poprawka">
    <w:name w:val="Revision"/>
    <w:hidden/>
    <w:uiPriority w:val="99"/>
    <w:rsid w:val="00FD131A"/>
    <w:pPr>
      <w:spacing w:after="0" w:line="240" w:lineRule="auto"/>
    </w:pPr>
    <w:rPr>
      <w:rFonts w:ascii="Times New Roman" w:eastAsia="Times New Roman" w:hAnsi="Times New Roman" w:cs="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FD131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rsid w:val="00FD131A"/>
    <w:rPr>
      <w:sz w:val="20"/>
      <w:szCs w:val="20"/>
    </w:rPr>
  </w:style>
  <w:style w:type="character" w:styleId="Odwoanieprzypisudolnego">
    <w:name w:val="footnote reference"/>
    <w:rsid w:val="00FD131A"/>
    <w:rPr>
      <w:vertAlign w:val="superscript"/>
    </w:rPr>
  </w:style>
  <w:style w:type="character" w:customStyle="1" w:styleId="tabulatory">
    <w:name w:val="tabulatory"/>
    <w:basedOn w:val="Domylnaczcionkaakapitu"/>
    <w:rsid w:val="00FD131A"/>
  </w:style>
  <w:style w:type="character" w:customStyle="1" w:styleId="akapitdomyslny">
    <w:name w:val="akapitdomyslny"/>
    <w:basedOn w:val="Domylnaczcionkaakapitu"/>
    <w:rsid w:val="00FD131A"/>
  </w:style>
  <w:style w:type="paragraph" w:styleId="HTML-wstpniesformatowany">
    <w:name w:val="HTML Preformatted"/>
    <w:basedOn w:val="Normalny"/>
    <w:link w:val="HTML-wstpniesformatowanyZnak"/>
    <w:unhideWhenUsed/>
    <w:rsid w:val="00FD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FD131A"/>
    <w:rPr>
      <w:rFonts w:ascii="Consolas" w:hAnsi="Consolas"/>
      <w:sz w:val="20"/>
      <w:szCs w:val="20"/>
    </w:rPr>
  </w:style>
  <w:style w:type="paragraph" w:customStyle="1" w:styleId="Default">
    <w:name w:val="Default"/>
    <w:rsid w:val="00FD131A"/>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alb">
    <w:name w:val="a_lb"/>
    <w:basedOn w:val="Domylnaczcionkaakapitu"/>
    <w:rsid w:val="00FD131A"/>
  </w:style>
  <w:style w:type="paragraph" w:customStyle="1" w:styleId="Tekstpodstawowywcity33">
    <w:name w:val="Tekst podstawowy wcięty 33"/>
    <w:basedOn w:val="Normalny"/>
    <w:rsid w:val="00FD131A"/>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FD13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FD131A"/>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FD131A"/>
    <w:rPr>
      <w:rFonts w:ascii="Times New Roman" w:eastAsia="Times New Roman" w:hAnsi="Times New Roman" w:cs="Times New Roman"/>
      <w:b/>
      <w:sz w:val="28"/>
      <w:lang w:val="x-none" w:eastAsia="ar-SA"/>
    </w:rPr>
  </w:style>
  <w:style w:type="character" w:customStyle="1" w:styleId="FontStyle22">
    <w:name w:val="Font Style22"/>
    <w:rsid w:val="00FD131A"/>
    <w:rPr>
      <w:rFonts w:ascii="Times New Roman" w:hAnsi="Times New Roman" w:cs="Times New Roman"/>
      <w:sz w:val="22"/>
      <w:szCs w:val="22"/>
    </w:rPr>
  </w:style>
  <w:style w:type="paragraph" w:customStyle="1" w:styleId="Style7">
    <w:name w:val="Style7"/>
    <w:basedOn w:val="Normalny"/>
    <w:rsid w:val="00FD131A"/>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FD131A"/>
    <w:rPr>
      <w:rFonts w:ascii="Times New Roman" w:eastAsia="Times New Roman" w:hAnsi="Times New Roman" w:cs="Times New Roman"/>
      <w:sz w:val="20"/>
      <w:szCs w:val="20"/>
      <w:lang w:val="x-none" w:eastAsia="ar-SA"/>
    </w:rPr>
  </w:style>
  <w:style w:type="paragraph" w:styleId="Zwykytekst">
    <w:name w:val="Plain Text"/>
    <w:basedOn w:val="Normalny"/>
    <w:link w:val="ZwykytekstZnak"/>
    <w:semiHidden/>
    <w:unhideWhenUsed/>
    <w:rsid w:val="00FD131A"/>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semiHidden/>
    <w:rsid w:val="00FD131A"/>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iPriority w:val="99"/>
    <w:unhideWhenUsed/>
    <w:rsid w:val="00FD131A"/>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uiPriority w:val="99"/>
    <w:rsid w:val="00FD131A"/>
    <w:rPr>
      <w:rFonts w:ascii="Calibri" w:eastAsia="Times New Roman" w:hAnsi="Calibri" w:cs="Times New Roman"/>
      <w:szCs w:val="24"/>
      <w:lang w:val="x-none" w:eastAsia="ar-SA"/>
    </w:rPr>
  </w:style>
  <w:style w:type="character" w:customStyle="1" w:styleId="articletitle">
    <w:name w:val="articletitle"/>
    <w:rsid w:val="00FD131A"/>
  </w:style>
  <w:style w:type="character" w:customStyle="1" w:styleId="footnote">
    <w:name w:val="footnote"/>
    <w:rsid w:val="00FD131A"/>
  </w:style>
  <w:style w:type="character" w:customStyle="1" w:styleId="Domylnaczcionkaakapitu3">
    <w:name w:val="Domyślna czcionka akapitu3"/>
    <w:rsid w:val="00FD131A"/>
  </w:style>
  <w:style w:type="character" w:customStyle="1" w:styleId="WW8Num6z1">
    <w:name w:val="WW8Num6z1"/>
    <w:rsid w:val="00FD131A"/>
    <w:rPr>
      <w:b w:val="0"/>
      <w:sz w:val="20"/>
    </w:rPr>
  </w:style>
  <w:style w:type="character" w:customStyle="1" w:styleId="WW8Num6z2">
    <w:name w:val="WW8Num6z2"/>
    <w:rsid w:val="00FD131A"/>
    <w:rPr>
      <w:rFonts w:ascii="Garamond" w:hAnsi="Garamond"/>
      <w:b w:val="0"/>
      <w:sz w:val="20"/>
    </w:rPr>
  </w:style>
  <w:style w:type="character" w:customStyle="1" w:styleId="WW8Num6z4">
    <w:name w:val="WW8Num6z4"/>
    <w:rsid w:val="00FD131A"/>
    <w:rPr>
      <w:b w:val="0"/>
    </w:rPr>
  </w:style>
  <w:style w:type="character" w:customStyle="1" w:styleId="WW8Num7z1">
    <w:name w:val="WW8Num7z1"/>
    <w:rsid w:val="00FD131A"/>
    <w:rPr>
      <w:b/>
    </w:rPr>
  </w:style>
  <w:style w:type="character" w:customStyle="1" w:styleId="WW8Num9z0">
    <w:name w:val="WW8Num9z0"/>
    <w:rsid w:val="00FD131A"/>
    <w:rPr>
      <w:b w:val="0"/>
    </w:rPr>
  </w:style>
  <w:style w:type="character" w:customStyle="1" w:styleId="WW8Num18z1">
    <w:name w:val="WW8Num18z1"/>
    <w:rsid w:val="00FD131A"/>
    <w:rPr>
      <w:b w:val="0"/>
      <w:sz w:val="20"/>
    </w:rPr>
  </w:style>
  <w:style w:type="character" w:customStyle="1" w:styleId="WW8Num18z2">
    <w:name w:val="WW8Num18z2"/>
    <w:rsid w:val="00FD131A"/>
    <w:rPr>
      <w:rFonts w:ascii="Garamond" w:hAnsi="Garamond"/>
      <w:b w:val="0"/>
      <w:sz w:val="20"/>
    </w:rPr>
  </w:style>
  <w:style w:type="character" w:customStyle="1" w:styleId="WW8Num18z4">
    <w:name w:val="WW8Num18z4"/>
    <w:rsid w:val="00FD131A"/>
    <w:rPr>
      <w:b w:val="0"/>
    </w:rPr>
  </w:style>
  <w:style w:type="character" w:customStyle="1" w:styleId="WW8Num19z0">
    <w:name w:val="WW8Num19z0"/>
    <w:rsid w:val="00FD131A"/>
    <w:rPr>
      <w:b/>
    </w:rPr>
  </w:style>
  <w:style w:type="character" w:customStyle="1" w:styleId="WW8Num21z1">
    <w:name w:val="WW8Num21z1"/>
    <w:rsid w:val="00FD131A"/>
    <w:rPr>
      <w:b w:val="0"/>
    </w:rPr>
  </w:style>
  <w:style w:type="character" w:customStyle="1" w:styleId="WW8Num27z1">
    <w:name w:val="WW8Num27z1"/>
    <w:rsid w:val="00FD131A"/>
    <w:rPr>
      <w:b w:val="0"/>
      <w:sz w:val="20"/>
    </w:rPr>
  </w:style>
  <w:style w:type="character" w:customStyle="1" w:styleId="WW8Num27z2">
    <w:name w:val="WW8Num27z2"/>
    <w:rsid w:val="00FD131A"/>
    <w:rPr>
      <w:rFonts w:ascii="Garamond" w:hAnsi="Garamond"/>
      <w:b w:val="0"/>
      <w:sz w:val="20"/>
    </w:rPr>
  </w:style>
  <w:style w:type="character" w:customStyle="1" w:styleId="WW8Num27z4">
    <w:name w:val="WW8Num27z4"/>
    <w:rsid w:val="00FD131A"/>
    <w:rPr>
      <w:b w:val="0"/>
    </w:rPr>
  </w:style>
  <w:style w:type="character" w:customStyle="1" w:styleId="WW8Num29z0">
    <w:name w:val="WW8Num29z0"/>
    <w:rsid w:val="00FD131A"/>
    <w:rPr>
      <w:rFonts w:ascii="Symbol" w:hAnsi="Symbol"/>
    </w:rPr>
  </w:style>
  <w:style w:type="character" w:customStyle="1" w:styleId="WW8Num31z1">
    <w:name w:val="WW8Num31z1"/>
    <w:rsid w:val="00FD131A"/>
    <w:rPr>
      <w:b w:val="0"/>
    </w:rPr>
  </w:style>
  <w:style w:type="character" w:customStyle="1" w:styleId="WW8Num32z0">
    <w:name w:val="WW8Num32z0"/>
    <w:rsid w:val="00FD131A"/>
    <w:rPr>
      <w:b/>
    </w:rPr>
  </w:style>
  <w:style w:type="character" w:customStyle="1" w:styleId="WW8Num33z0">
    <w:name w:val="WW8Num33z0"/>
    <w:rsid w:val="00FD131A"/>
    <w:rPr>
      <w:rFonts w:ascii="Calibri" w:eastAsia="Times New Roman" w:hAnsi="Calibri" w:cs="Times New Roman"/>
    </w:rPr>
  </w:style>
  <w:style w:type="character" w:customStyle="1" w:styleId="WW8Num37z0">
    <w:name w:val="WW8Num37z0"/>
    <w:rsid w:val="00FD131A"/>
    <w:rPr>
      <w:b w:val="0"/>
      <w:sz w:val="22"/>
      <w:szCs w:val="22"/>
    </w:rPr>
  </w:style>
  <w:style w:type="character" w:customStyle="1" w:styleId="WW8Num40z0">
    <w:name w:val="WW8Num40z0"/>
    <w:rsid w:val="00FD131A"/>
    <w:rPr>
      <w:b w:val="0"/>
    </w:rPr>
  </w:style>
  <w:style w:type="character" w:customStyle="1" w:styleId="WW8Num41z1">
    <w:name w:val="WW8Num41z1"/>
    <w:rsid w:val="00FD131A"/>
    <w:rPr>
      <w:b w:val="0"/>
      <w:sz w:val="20"/>
    </w:rPr>
  </w:style>
  <w:style w:type="character" w:customStyle="1" w:styleId="WW8Num48z1">
    <w:name w:val="WW8Num48z1"/>
    <w:rsid w:val="00FD131A"/>
    <w:rPr>
      <w:rFonts w:ascii="Times New Roman" w:hAnsi="Times New Roman"/>
    </w:rPr>
  </w:style>
  <w:style w:type="character" w:customStyle="1" w:styleId="Domylnaczcionkaakapitu6">
    <w:name w:val="Domyślna czcionka akapitu6"/>
    <w:rsid w:val="00FD131A"/>
  </w:style>
  <w:style w:type="character" w:customStyle="1" w:styleId="Absatz-Standardschriftart">
    <w:name w:val="Absatz-Standardschriftart"/>
    <w:rsid w:val="00FD131A"/>
  </w:style>
  <w:style w:type="character" w:customStyle="1" w:styleId="WW-Absatz-Standardschriftart">
    <w:name w:val="WW-Absatz-Standardschriftart"/>
    <w:rsid w:val="00FD131A"/>
  </w:style>
  <w:style w:type="character" w:customStyle="1" w:styleId="Domylnaczcionkaakapitu5">
    <w:name w:val="Domyślna czcionka akapitu5"/>
    <w:rsid w:val="00FD131A"/>
  </w:style>
  <w:style w:type="character" w:customStyle="1" w:styleId="Domylnaczcionkaakapitu4">
    <w:name w:val="Domyślna czcionka akapitu4"/>
    <w:rsid w:val="00FD131A"/>
  </w:style>
  <w:style w:type="character" w:customStyle="1" w:styleId="WW-Absatz-Standardschriftart1">
    <w:name w:val="WW-Absatz-Standardschriftart1"/>
    <w:rsid w:val="00FD131A"/>
  </w:style>
  <w:style w:type="character" w:customStyle="1" w:styleId="WW-Absatz-Standardschriftart11">
    <w:name w:val="WW-Absatz-Standardschriftart11"/>
    <w:rsid w:val="00FD131A"/>
  </w:style>
  <w:style w:type="character" w:customStyle="1" w:styleId="WW8Num8z1">
    <w:name w:val="WW8Num8z1"/>
    <w:rsid w:val="00FD131A"/>
    <w:rPr>
      <w:b w:val="0"/>
      <w:sz w:val="20"/>
    </w:rPr>
  </w:style>
  <w:style w:type="character" w:customStyle="1" w:styleId="WW8Num8z2">
    <w:name w:val="WW8Num8z2"/>
    <w:rsid w:val="00FD131A"/>
    <w:rPr>
      <w:rFonts w:ascii="Garamond" w:hAnsi="Garamond"/>
      <w:b w:val="0"/>
      <w:sz w:val="20"/>
    </w:rPr>
  </w:style>
  <w:style w:type="character" w:customStyle="1" w:styleId="WW8Num8z4">
    <w:name w:val="WW8Num8z4"/>
    <w:rsid w:val="00FD131A"/>
    <w:rPr>
      <w:b w:val="0"/>
    </w:rPr>
  </w:style>
  <w:style w:type="character" w:customStyle="1" w:styleId="WW8Num9z1">
    <w:name w:val="WW8Num9z1"/>
    <w:rsid w:val="00FD131A"/>
    <w:rPr>
      <w:b/>
    </w:rPr>
  </w:style>
  <w:style w:type="character" w:customStyle="1" w:styleId="WW8Num12z0">
    <w:name w:val="WW8Num12z0"/>
    <w:rsid w:val="00FD131A"/>
    <w:rPr>
      <w:b w:val="0"/>
    </w:rPr>
  </w:style>
  <w:style w:type="character" w:customStyle="1" w:styleId="WW8Num24z1">
    <w:name w:val="WW8Num24z1"/>
    <w:rsid w:val="00FD131A"/>
    <w:rPr>
      <w:b w:val="0"/>
      <w:sz w:val="20"/>
    </w:rPr>
  </w:style>
  <w:style w:type="character" w:customStyle="1" w:styleId="WW8Num24z2">
    <w:name w:val="WW8Num24z2"/>
    <w:rsid w:val="00FD131A"/>
    <w:rPr>
      <w:rFonts w:ascii="Garamond" w:hAnsi="Garamond"/>
      <w:b w:val="0"/>
      <w:sz w:val="20"/>
    </w:rPr>
  </w:style>
  <w:style w:type="character" w:customStyle="1" w:styleId="WW8Num24z4">
    <w:name w:val="WW8Num24z4"/>
    <w:rsid w:val="00FD131A"/>
    <w:rPr>
      <w:b w:val="0"/>
    </w:rPr>
  </w:style>
  <w:style w:type="character" w:customStyle="1" w:styleId="WW8Num26z0">
    <w:name w:val="WW8Num26z0"/>
    <w:rsid w:val="00FD131A"/>
    <w:rPr>
      <w:b/>
    </w:rPr>
  </w:style>
  <w:style w:type="character" w:customStyle="1" w:styleId="WW8Num29z2">
    <w:name w:val="WW8Num29z2"/>
    <w:rsid w:val="00FD131A"/>
    <w:rPr>
      <w:rFonts w:ascii="Wingdings" w:hAnsi="Wingdings"/>
    </w:rPr>
  </w:style>
  <w:style w:type="character" w:customStyle="1" w:styleId="WW8Num29z4">
    <w:name w:val="WW8Num29z4"/>
    <w:rsid w:val="00FD131A"/>
    <w:rPr>
      <w:rFonts w:ascii="Courier New" w:hAnsi="Courier New" w:cs="Lucida Sans Unicode"/>
    </w:rPr>
  </w:style>
  <w:style w:type="character" w:customStyle="1" w:styleId="WW8Num30z0">
    <w:name w:val="WW8Num30z0"/>
    <w:rsid w:val="00FD131A"/>
    <w:rPr>
      <w:b w:val="0"/>
    </w:rPr>
  </w:style>
  <w:style w:type="character" w:customStyle="1" w:styleId="WW8Num34z1">
    <w:name w:val="WW8Num34z1"/>
    <w:rsid w:val="00FD131A"/>
    <w:rPr>
      <w:rFonts w:ascii="Times New Roman" w:hAnsi="Times New Roman"/>
    </w:rPr>
  </w:style>
  <w:style w:type="character" w:customStyle="1" w:styleId="WW8Num38z0">
    <w:name w:val="WW8Num38z0"/>
    <w:rsid w:val="00FD131A"/>
    <w:rPr>
      <w:b/>
    </w:rPr>
  </w:style>
  <w:style w:type="character" w:customStyle="1" w:styleId="WW8Num40z1">
    <w:name w:val="WW8Num40z1"/>
    <w:rsid w:val="00FD131A"/>
    <w:rPr>
      <w:b w:val="0"/>
    </w:rPr>
  </w:style>
  <w:style w:type="character" w:customStyle="1" w:styleId="WW8Num41z2">
    <w:name w:val="WW8Num41z2"/>
    <w:rsid w:val="00FD131A"/>
    <w:rPr>
      <w:rFonts w:ascii="Garamond" w:hAnsi="Garamond"/>
      <w:b w:val="0"/>
      <w:sz w:val="20"/>
    </w:rPr>
  </w:style>
  <w:style w:type="character" w:customStyle="1" w:styleId="WW8Num41z4">
    <w:name w:val="WW8Num41z4"/>
    <w:rsid w:val="00FD131A"/>
    <w:rPr>
      <w:b w:val="0"/>
    </w:rPr>
  </w:style>
  <w:style w:type="character" w:customStyle="1" w:styleId="WW8Num43z0">
    <w:name w:val="WW8Num43z0"/>
    <w:rsid w:val="00FD131A"/>
    <w:rPr>
      <w:b w:val="0"/>
      <w:i w:val="0"/>
    </w:rPr>
  </w:style>
  <w:style w:type="character" w:customStyle="1" w:styleId="WW8Num46z0">
    <w:name w:val="WW8Num46z0"/>
    <w:rsid w:val="00FD131A"/>
    <w:rPr>
      <w:rFonts w:ascii="Calibri" w:eastAsia="Times New Roman" w:hAnsi="Calibri" w:cs="Times New Roman"/>
    </w:rPr>
  </w:style>
  <w:style w:type="character" w:customStyle="1" w:styleId="WW8Num50z0">
    <w:name w:val="WW8Num50z0"/>
    <w:rsid w:val="00FD131A"/>
    <w:rPr>
      <w:rFonts w:ascii="Symbol" w:hAnsi="Symbol"/>
      <w:color w:val="auto"/>
    </w:rPr>
  </w:style>
  <w:style w:type="character" w:customStyle="1" w:styleId="WW8Num51z0">
    <w:name w:val="WW8Num51z0"/>
    <w:rsid w:val="00FD131A"/>
    <w:rPr>
      <w:b/>
    </w:rPr>
  </w:style>
  <w:style w:type="character" w:customStyle="1" w:styleId="WW8Num55z1">
    <w:name w:val="WW8Num55z1"/>
    <w:rsid w:val="00FD131A"/>
    <w:rPr>
      <w:rFonts w:ascii="Times New Roman" w:hAnsi="Times New Roman"/>
    </w:rPr>
  </w:style>
  <w:style w:type="character" w:customStyle="1" w:styleId="WW8Num59z0">
    <w:name w:val="WW8Num59z0"/>
    <w:rsid w:val="00FD131A"/>
    <w:rPr>
      <w:b/>
    </w:rPr>
  </w:style>
  <w:style w:type="character" w:customStyle="1" w:styleId="WW8Num61z1">
    <w:name w:val="WW8Num61z1"/>
    <w:rsid w:val="00FD131A"/>
    <w:rPr>
      <w:b w:val="0"/>
    </w:rPr>
  </w:style>
  <w:style w:type="character" w:customStyle="1" w:styleId="WW8Num71z1">
    <w:name w:val="WW8Num71z1"/>
    <w:rsid w:val="00FD131A"/>
    <w:rPr>
      <w:rFonts w:ascii="Courier New" w:hAnsi="Courier New" w:cs="Courier New"/>
    </w:rPr>
  </w:style>
  <w:style w:type="character" w:customStyle="1" w:styleId="WW8Num71z2">
    <w:name w:val="WW8Num71z2"/>
    <w:rsid w:val="00FD131A"/>
    <w:rPr>
      <w:rFonts w:ascii="Wingdings" w:hAnsi="Wingdings"/>
    </w:rPr>
  </w:style>
  <w:style w:type="character" w:customStyle="1" w:styleId="WW8Num71z3">
    <w:name w:val="WW8Num71z3"/>
    <w:rsid w:val="00FD131A"/>
    <w:rPr>
      <w:rFonts w:ascii="Symbol" w:hAnsi="Symbol"/>
    </w:rPr>
  </w:style>
  <w:style w:type="character" w:customStyle="1" w:styleId="WW8Num72z0">
    <w:name w:val="WW8Num72z0"/>
    <w:rsid w:val="00FD131A"/>
    <w:rPr>
      <w:b w:val="0"/>
      <w:sz w:val="22"/>
      <w:szCs w:val="22"/>
    </w:rPr>
  </w:style>
  <w:style w:type="character" w:customStyle="1" w:styleId="WW8Num74z0">
    <w:name w:val="WW8Num74z0"/>
    <w:rsid w:val="00FD131A"/>
    <w:rPr>
      <w:b w:val="0"/>
    </w:rPr>
  </w:style>
  <w:style w:type="character" w:customStyle="1" w:styleId="WW8Num75z3">
    <w:name w:val="WW8Num75z3"/>
    <w:rsid w:val="00FD131A"/>
    <w:rPr>
      <w:b w:val="0"/>
    </w:rPr>
  </w:style>
  <w:style w:type="character" w:customStyle="1" w:styleId="WW8Num76z0">
    <w:name w:val="WW8Num76z0"/>
    <w:rsid w:val="00FD131A"/>
    <w:rPr>
      <w:b w:val="0"/>
      <w:i w:val="0"/>
    </w:rPr>
  </w:style>
  <w:style w:type="character" w:customStyle="1" w:styleId="WW8Num77z0">
    <w:name w:val="WW8Num77z0"/>
    <w:rsid w:val="00FD131A"/>
    <w:rPr>
      <w:b w:val="0"/>
    </w:rPr>
  </w:style>
  <w:style w:type="character" w:customStyle="1" w:styleId="WW8Num80z3">
    <w:name w:val="WW8Num80z3"/>
    <w:rsid w:val="00FD131A"/>
    <w:rPr>
      <w:b w:val="0"/>
    </w:rPr>
  </w:style>
  <w:style w:type="character" w:customStyle="1" w:styleId="WW8Num81z0">
    <w:name w:val="WW8Num81z0"/>
    <w:rsid w:val="00FD131A"/>
    <w:rPr>
      <w:rFonts w:ascii="Calibri" w:eastAsia="Times New Roman" w:hAnsi="Calibri" w:cs="Times New Roman"/>
    </w:rPr>
  </w:style>
  <w:style w:type="character" w:customStyle="1" w:styleId="WW8Num82z1">
    <w:name w:val="WW8Num82z1"/>
    <w:rsid w:val="00FD131A"/>
    <w:rPr>
      <w:rFonts w:ascii="Calibri" w:hAnsi="Calibri" w:cs="Calibri"/>
      <w:sz w:val="22"/>
      <w:szCs w:val="22"/>
    </w:rPr>
  </w:style>
  <w:style w:type="character" w:customStyle="1" w:styleId="WW8Num88z0">
    <w:name w:val="WW8Num88z0"/>
    <w:rsid w:val="00FD131A"/>
    <w:rPr>
      <w:rFonts w:ascii="Times New Roman" w:hAnsi="Times New Roman" w:cs="Times New Roman"/>
    </w:rPr>
  </w:style>
  <w:style w:type="character" w:customStyle="1" w:styleId="WW8Num88z1">
    <w:name w:val="WW8Num88z1"/>
    <w:rsid w:val="00FD131A"/>
    <w:rPr>
      <w:rFonts w:ascii="Courier New" w:hAnsi="Courier New" w:cs="Courier New"/>
    </w:rPr>
  </w:style>
  <w:style w:type="character" w:customStyle="1" w:styleId="WW8Num88z2">
    <w:name w:val="WW8Num88z2"/>
    <w:rsid w:val="00FD131A"/>
    <w:rPr>
      <w:rFonts w:ascii="Wingdings" w:hAnsi="Wingdings"/>
    </w:rPr>
  </w:style>
  <w:style w:type="character" w:customStyle="1" w:styleId="WW8Num88z3">
    <w:name w:val="WW8Num88z3"/>
    <w:rsid w:val="00FD131A"/>
    <w:rPr>
      <w:rFonts w:ascii="Symbol" w:hAnsi="Symbol"/>
    </w:rPr>
  </w:style>
  <w:style w:type="character" w:customStyle="1" w:styleId="WW8Num91z2">
    <w:name w:val="WW8Num91z2"/>
    <w:rsid w:val="00FD131A"/>
    <w:rPr>
      <w:rFonts w:ascii="Times New Roman" w:eastAsia="Times New Roman" w:hAnsi="Times New Roman" w:cs="Times New Roman"/>
    </w:rPr>
  </w:style>
  <w:style w:type="character" w:customStyle="1" w:styleId="WW8Num92z0">
    <w:name w:val="WW8Num92z0"/>
    <w:rsid w:val="00FD131A"/>
    <w:rPr>
      <w:b w:val="0"/>
      <w:sz w:val="22"/>
      <w:szCs w:val="22"/>
    </w:rPr>
  </w:style>
  <w:style w:type="character" w:customStyle="1" w:styleId="WW8Num93z0">
    <w:name w:val="WW8Num93z0"/>
    <w:rsid w:val="00FD131A"/>
    <w:rPr>
      <w:rFonts w:ascii="Courier New" w:hAnsi="Courier New"/>
    </w:rPr>
  </w:style>
  <w:style w:type="character" w:customStyle="1" w:styleId="WW8Num93z1">
    <w:name w:val="WW8Num93z1"/>
    <w:rsid w:val="00FD131A"/>
    <w:rPr>
      <w:rFonts w:ascii="Courier New" w:hAnsi="Courier New" w:cs="Courier New"/>
    </w:rPr>
  </w:style>
  <w:style w:type="character" w:customStyle="1" w:styleId="WW8Num93z2">
    <w:name w:val="WW8Num93z2"/>
    <w:rsid w:val="00FD131A"/>
    <w:rPr>
      <w:rFonts w:ascii="Wingdings" w:hAnsi="Wingdings"/>
    </w:rPr>
  </w:style>
  <w:style w:type="character" w:customStyle="1" w:styleId="WW8Num93z3">
    <w:name w:val="WW8Num93z3"/>
    <w:rsid w:val="00FD131A"/>
    <w:rPr>
      <w:rFonts w:ascii="Symbol" w:hAnsi="Symbol"/>
    </w:rPr>
  </w:style>
  <w:style w:type="character" w:customStyle="1" w:styleId="WW8Num95z0">
    <w:name w:val="WW8Num95z0"/>
    <w:rsid w:val="00FD131A"/>
    <w:rPr>
      <w:rFonts w:ascii="Symbol" w:hAnsi="Symbol"/>
    </w:rPr>
  </w:style>
  <w:style w:type="character" w:customStyle="1" w:styleId="WW8Num95z1">
    <w:name w:val="WW8Num95z1"/>
    <w:rsid w:val="00FD131A"/>
    <w:rPr>
      <w:rFonts w:ascii="Courier New" w:hAnsi="Courier New" w:cs="Courier New"/>
    </w:rPr>
  </w:style>
  <w:style w:type="character" w:customStyle="1" w:styleId="WW8Num95z2">
    <w:name w:val="WW8Num95z2"/>
    <w:rsid w:val="00FD131A"/>
    <w:rPr>
      <w:rFonts w:ascii="Wingdings" w:hAnsi="Wingdings"/>
    </w:rPr>
  </w:style>
  <w:style w:type="character" w:customStyle="1" w:styleId="Domylnaczcionkaakapitu2">
    <w:name w:val="Domyślna czcionka akapitu2"/>
    <w:rsid w:val="00FD131A"/>
  </w:style>
  <w:style w:type="character" w:customStyle="1" w:styleId="Odwoaniedokomentarza2">
    <w:name w:val="Odwołanie do komentarza2"/>
    <w:rsid w:val="00FD131A"/>
    <w:rPr>
      <w:sz w:val="16"/>
      <w:szCs w:val="16"/>
    </w:rPr>
  </w:style>
  <w:style w:type="character" w:customStyle="1" w:styleId="Odwoanieprzypisukocowego1">
    <w:name w:val="Odwołanie przypisu końcowego1"/>
    <w:rsid w:val="00FD131A"/>
    <w:rPr>
      <w:vertAlign w:val="superscript"/>
    </w:rPr>
  </w:style>
  <w:style w:type="character" w:customStyle="1" w:styleId="Znakiprzypiswdolnych">
    <w:name w:val="Znaki przypisów dolnych"/>
    <w:rsid w:val="00FD131A"/>
    <w:rPr>
      <w:vertAlign w:val="superscript"/>
    </w:rPr>
  </w:style>
  <w:style w:type="character" w:customStyle="1" w:styleId="Odwoaniedokomentarza3">
    <w:name w:val="Odwołanie do komentarza3"/>
    <w:rsid w:val="00FD131A"/>
    <w:rPr>
      <w:sz w:val="16"/>
      <w:szCs w:val="16"/>
    </w:rPr>
  </w:style>
  <w:style w:type="character" w:customStyle="1" w:styleId="TekstkomentarzaZnak4">
    <w:name w:val="Tekst komentarza Znak4"/>
    <w:rsid w:val="00FD131A"/>
    <w:rPr>
      <w:rFonts w:cs="Calibri"/>
    </w:rPr>
  </w:style>
  <w:style w:type="character" w:customStyle="1" w:styleId="Odwoanieprzypisukocowego2">
    <w:name w:val="Odwołanie przypisu końcowego2"/>
    <w:rsid w:val="00FD131A"/>
    <w:rPr>
      <w:vertAlign w:val="superscript"/>
    </w:rPr>
  </w:style>
  <w:style w:type="character" w:customStyle="1" w:styleId="Odwoaniedokomentarza4">
    <w:name w:val="Odwołanie do komentarza4"/>
    <w:rsid w:val="00FD131A"/>
    <w:rPr>
      <w:sz w:val="16"/>
      <w:szCs w:val="16"/>
    </w:rPr>
  </w:style>
  <w:style w:type="character" w:customStyle="1" w:styleId="TekstkomentarzaZnak5">
    <w:name w:val="Tekst komentarza Znak5"/>
    <w:rsid w:val="00FD131A"/>
    <w:rPr>
      <w:rFonts w:cs="Calibri"/>
    </w:rPr>
  </w:style>
  <w:style w:type="paragraph" w:customStyle="1" w:styleId="Nagwek6">
    <w:name w:val="Nagłówek6"/>
    <w:basedOn w:val="Normalny"/>
    <w:next w:val="Tekstpodstawowy"/>
    <w:rsid w:val="00FD131A"/>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FD13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FD131A"/>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FD13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FD131A"/>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FD13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FD131A"/>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FD13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FD131A"/>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FD13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FD131A"/>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FD131A"/>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D131A"/>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FD131A"/>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FD131A"/>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FD131A"/>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FD131A"/>
    <w:pPr>
      <w:suppressAutoHyphens/>
      <w:spacing w:line="240" w:lineRule="auto"/>
    </w:pPr>
    <w:rPr>
      <w:rFonts w:ascii="Times New Roman" w:eastAsia="Times New Roman" w:hAnsi="Times New Roman" w:cs="Calibri"/>
      <w:sz w:val="24"/>
      <w:szCs w:val="24"/>
      <w:lang w:val="x-none" w:eastAsia="ar-SA"/>
    </w:rPr>
  </w:style>
  <w:style w:type="paragraph" w:customStyle="1" w:styleId="Tekstkomentarza3">
    <w:name w:val="Tekst komentarza3"/>
    <w:basedOn w:val="Normalny"/>
    <w:rsid w:val="00FD131A"/>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FD131A"/>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FD131A"/>
    <w:rPr>
      <w:rFonts w:cs="Calibri"/>
      <w:lang w:eastAsia="ar-SA"/>
    </w:rPr>
  </w:style>
  <w:style w:type="character" w:customStyle="1" w:styleId="WW8Num25z5">
    <w:name w:val="WW8Num25z5"/>
    <w:rsid w:val="00FD131A"/>
  </w:style>
  <w:style w:type="character" w:customStyle="1" w:styleId="Nierozpoznanawzmianka2">
    <w:name w:val="Nierozpoznana wzmianka2"/>
    <w:uiPriority w:val="99"/>
    <w:unhideWhenUsed/>
    <w:rsid w:val="00FD131A"/>
    <w:rPr>
      <w:color w:val="808080"/>
      <w:shd w:val="clear" w:color="auto" w:fill="E6E6E6"/>
    </w:rPr>
  </w:style>
  <w:style w:type="character" w:styleId="Pogrubienie">
    <w:name w:val="Strong"/>
    <w:uiPriority w:val="22"/>
    <w:qFormat/>
    <w:rsid w:val="00FD131A"/>
    <w:rPr>
      <w:b/>
      <w:bCs/>
    </w:rPr>
  </w:style>
  <w:style w:type="paragraph" w:customStyle="1" w:styleId="Tekstpodstawowywcity34">
    <w:name w:val="Tekst podstawowy wcięty 34"/>
    <w:basedOn w:val="Normalny"/>
    <w:rsid w:val="00FD131A"/>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FD131A"/>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FD131A"/>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FD131A"/>
    <w:rPr>
      <w:b w:val="0"/>
    </w:rPr>
  </w:style>
  <w:style w:type="character" w:customStyle="1" w:styleId="WW8Num73z0">
    <w:name w:val="WW8Num73z0"/>
    <w:rsid w:val="00FD131A"/>
    <w:rPr>
      <w:b w:val="0"/>
      <w:sz w:val="22"/>
      <w:szCs w:val="22"/>
    </w:rPr>
  </w:style>
  <w:style w:type="character" w:customStyle="1" w:styleId="WW8Num76z1">
    <w:name w:val="WW8Num76z1"/>
    <w:rsid w:val="00FD131A"/>
    <w:rPr>
      <w:rFonts w:ascii="Courier New" w:hAnsi="Courier New" w:cs="Courier New"/>
    </w:rPr>
  </w:style>
  <w:style w:type="character" w:customStyle="1" w:styleId="WW8Num76z2">
    <w:name w:val="WW8Num76z2"/>
    <w:rsid w:val="00FD131A"/>
    <w:rPr>
      <w:rFonts w:ascii="Wingdings" w:hAnsi="Wingdings"/>
    </w:rPr>
  </w:style>
  <w:style w:type="character" w:customStyle="1" w:styleId="WW8Num79z0">
    <w:name w:val="WW8Num79z0"/>
    <w:rsid w:val="00FD131A"/>
    <w:rPr>
      <w:rFonts w:ascii="Calibri" w:eastAsia="Times New Roman" w:hAnsi="Calibri" w:cs="Times New Roman"/>
    </w:rPr>
  </w:style>
  <w:style w:type="character" w:customStyle="1" w:styleId="WW8Num86z0">
    <w:name w:val="WW8Num86z0"/>
    <w:rsid w:val="00FD131A"/>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FD131A"/>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FD131A"/>
  </w:style>
  <w:style w:type="paragraph" w:customStyle="1" w:styleId="Tekstpodstawowywcity35">
    <w:name w:val="Tekst podstawowy wcięty 35"/>
    <w:basedOn w:val="Normalny"/>
    <w:rsid w:val="00FD131A"/>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FD13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FD131A"/>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FD131A"/>
    <w:rPr>
      <w:color w:val="0563C1"/>
      <w:u w:val="single"/>
    </w:rPr>
  </w:style>
  <w:style w:type="paragraph" w:customStyle="1" w:styleId="Tekstpodstawowywcity312">
    <w:name w:val="Tekst podstawowy wcięty 312"/>
    <w:basedOn w:val="Normalny"/>
    <w:rsid w:val="00FD131A"/>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markedcontent">
    <w:name w:val="markedcontent"/>
    <w:basedOn w:val="Domylnaczcionkaakapitu"/>
    <w:rsid w:val="00FD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6177</Words>
  <Characters>37066</Characters>
  <Application>Microsoft Office Word</Application>
  <DocSecurity>0</DocSecurity>
  <Lines>308</Lines>
  <Paragraphs>86</Paragraphs>
  <ScaleCrop>false</ScaleCrop>
  <Company/>
  <LinksUpToDate>false</LinksUpToDate>
  <CharactersWithSpaces>43157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Pieszczyński</dc:creator>
  <cp:keywords/>
  <dc:description/>
  <cp:lastModifiedBy>Grzegorz Pieszczyński</cp:lastModifiedBy>
  <cp:revision>1</cp:revision>
  <dcterms:created xsi:type="dcterms:W3CDTF">2022-05-04T12:31:00Z</dcterms:created>
  <dcterms:modified xsi:type="dcterms:W3CDTF">2022-05-04T12:31:00Z</dcterms:modified>
</cp:coreProperties>
</file>