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1346" w14:textId="5EBED294" w:rsidR="002636D5" w:rsidRPr="00852CF7" w:rsidRDefault="002636D5" w:rsidP="002636D5">
      <w:pPr>
        <w:jc w:val="right"/>
        <w:rPr>
          <w:rFonts w:ascii="Arial" w:hAnsi="Arial" w:cs="Arial"/>
          <w:i/>
          <w:sz w:val="20"/>
        </w:rPr>
      </w:pPr>
      <w:r w:rsidRPr="00852CF7">
        <w:rPr>
          <w:rFonts w:ascii="Arial" w:hAnsi="Arial" w:cs="Arial"/>
          <w:i/>
          <w:sz w:val="20"/>
        </w:rPr>
        <w:t>Załącznik nr</w:t>
      </w:r>
      <w:r w:rsidR="00357229">
        <w:rPr>
          <w:rFonts w:ascii="Arial" w:hAnsi="Arial" w:cs="Arial"/>
          <w:i/>
          <w:sz w:val="20"/>
        </w:rPr>
        <w:t xml:space="preserve"> </w:t>
      </w:r>
      <w:r w:rsidR="00434A22">
        <w:rPr>
          <w:rFonts w:ascii="Arial" w:hAnsi="Arial" w:cs="Arial"/>
          <w:i/>
          <w:sz w:val="20"/>
        </w:rPr>
        <w:t>6</w:t>
      </w:r>
      <w:r w:rsidRPr="00852CF7">
        <w:rPr>
          <w:rFonts w:ascii="Arial" w:hAnsi="Arial" w:cs="Arial"/>
          <w:i/>
          <w:sz w:val="20"/>
        </w:rPr>
        <w:t xml:space="preserve"> do SWZ</w:t>
      </w:r>
      <w:r w:rsidRPr="00852CF7">
        <w:rPr>
          <w:rFonts w:ascii="Arial" w:hAnsi="Arial" w:cs="Arial"/>
          <w:i/>
          <w:sz w:val="20"/>
        </w:rPr>
        <w:br/>
        <w:t>(znak sprawy</w:t>
      </w:r>
      <w:r w:rsidR="00CD7528">
        <w:rPr>
          <w:rFonts w:ascii="Arial" w:hAnsi="Arial" w:cs="Arial"/>
          <w:i/>
          <w:sz w:val="20"/>
        </w:rPr>
        <w:t xml:space="preserve"> </w:t>
      </w:r>
      <w:r w:rsidR="002B6500">
        <w:rPr>
          <w:rFonts w:ascii="Arial" w:hAnsi="Arial" w:cs="Arial"/>
          <w:i/>
          <w:sz w:val="20"/>
        </w:rPr>
        <w:t>DZP.26.</w:t>
      </w:r>
      <w:r w:rsidR="00B4461E">
        <w:rPr>
          <w:rFonts w:ascii="Arial" w:hAnsi="Arial" w:cs="Arial"/>
          <w:i/>
          <w:sz w:val="20"/>
        </w:rPr>
        <w:t>2</w:t>
      </w:r>
      <w:r w:rsidR="00530511">
        <w:rPr>
          <w:rFonts w:ascii="Arial" w:hAnsi="Arial" w:cs="Arial"/>
          <w:i/>
          <w:sz w:val="20"/>
        </w:rPr>
        <w:t>9</w:t>
      </w:r>
      <w:r w:rsidR="002B6500">
        <w:rPr>
          <w:rFonts w:ascii="Arial" w:hAnsi="Arial" w:cs="Arial"/>
          <w:i/>
          <w:sz w:val="20"/>
        </w:rPr>
        <w:t>.2022</w:t>
      </w:r>
      <w:r w:rsidR="00CD7528">
        <w:rPr>
          <w:rFonts w:ascii="Arial" w:hAnsi="Arial" w:cs="Arial"/>
          <w:i/>
          <w:sz w:val="20"/>
        </w:rPr>
        <w:t>.</w:t>
      </w:r>
      <w:r w:rsidRPr="00852CF7">
        <w:rPr>
          <w:rFonts w:ascii="Arial" w:hAnsi="Arial" w:cs="Arial"/>
          <w:i/>
          <w:sz w:val="20"/>
        </w:rPr>
        <w:t>)</w:t>
      </w:r>
    </w:p>
    <w:p w14:paraId="2810E279" w14:textId="278DA031" w:rsidR="002636D5" w:rsidRPr="003F1AD2" w:rsidRDefault="002636D5" w:rsidP="002636D5">
      <w:pPr>
        <w:rPr>
          <w:rFonts w:ascii="Arial" w:hAnsi="Arial" w:cs="Arial"/>
        </w:rPr>
      </w:pPr>
      <w:r w:rsidRPr="00D53A91">
        <w:rPr>
          <w:rFonts w:ascii="Arial" w:hAnsi="Arial" w:cs="Arial"/>
        </w:rPr>
        <w:t>…………………………….</w:t>
      </w:r>
      <w:r w:rsidRPr="00D53A91">
        <w:rPr>
          <w:rFonts w:ascii="Arial" w:hAnsi="Arial" w:cs="Arial"/>
        </w:rPr>
        <w:br/>
      </w:r>
      <w:r w:rsidRPr="00D53A91">
        <w:rPr>
          <w:rFonts w:ascii="Arial" w:hAnsi="Arial" w:cs="Arial"/>
          <w:i/>
          <w:sz w:val="18"/>
        </w:rPr>
        <w:t xml:space="preserve">  </w:t>
      </w:r>
      <w:r>
        <w:rPr>
          <w:rFonts w:ascii="Arial" w:hAnsi="Arial" w:cs="Arial"/>
          <w:i/>
          <w:sz w:val="18"/>
        </w:rPr>
        <w:t xml:space="preserve">    </w:t>
      </w:r>
      <w:r w:rsidRPr="00D53A91">
        <w:rPr>
          <w:rFonts w:ascii="Arial" w:hAnsi="Arial" w:cs="Arial"/>
          <w:i/>
          <w:sz w:val="18"/>
        </w:rPr>
        <w:t xml:space="preserve"> (pieczęć Wykonawcy)</w:t>
      </w:r>
    </w:p>
    <w:p w14:paraId="2ACD04CA" w14:textId="77777777" w:rsidR="002636D5" w:rsidRPr="001D1B7F" w:rsidRDefault="002636D5" w:rsidP="002636D5">
      <w:pPr>
        <w:jc w:val="center"/>
        <w:rPr>
          <w:rFonts w:ascii="Arial" w:hAnsi="Arial" w:cs="Arial"/>
          <w:b/>
          <w:sz w:val="28"/>
        </w:rPr>
      </w:pPr>
      <w:r w:rsidRPr="00D53A91">
        <w:rPr>
          <w:rFonts w:ascii="Arial" w:hAnsi="Arial" w:cs="Arial"/>
          <w:b/>
          <w:sz w:val="28"/>
        </w:rPr>
        <w:t xml:space="preserve">Formularz </w:t>
      </w:r>
      <w:r w:rsidRPr="001D1B7F">
        <w:rPr>
          <w:rFonts w:ascii="Arial" w:hAnsi="Arial" w:cs="Arial"/>
          <w:b/>
          <w:sz w:val="28"/>
        </w:rPr>
        <w:t>Oferty Technicznej</w:t>
      </w:r>
    </w:p>
    <w:p w14:paraId="62BFCF90" w14:textId="59A16FA6" w:rsidR="002B6500" w:rsidRDefault="002636D5" w:rsidP="002B6500">
      <w:pPr>
        <w:suppressAutoHyphens/>
        <w:autoSpaceDE w:val="0"/>
        <w:spacing w:after="0" w:line="240" w:lineRule="auto"/>
        <w:jc w:val="center"/>
        <w:rPr>
          <w:rFonts w:ascii="Arial" w:eastAsia="Batang" w:hAnsi="Arial" w:cs="Arial"/>
          <w:color w:val="000000"/>
        </w:rPr>
      </w:pPr>
      <w:r w:rsidRPr="0035722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</w:t>
      </w:r>
      <w:r w:rsidR="0053051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trybie podstawowym </w:t>
      </w:r>
      <w:r w:rsidRPr="0035722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na </w:t>
      </w:r>
      <w:r w:rsidRPr="00357229">
        <w:rPr>
          <w:rFonts w:ascii="Arial" w:hAnsi="Arial" w:cs="Arial"/>
          <w:b/>
          <w:bCs/>
          <w:sz w:val="20"/>
          <w:szCs w:val="20"/>
        </w:rPr>
        <w:t>zaprojektowanie i wykonanie Inwestycji pn.</w:t>
      </w:r>
      <w:r w:rsidRPr="00357229">
        <w:rPr>
          <w:rFonts w:ascii="Arial" w:hAnsi="Arial" w:cs="Arial"/>
          <w:b/>
          <w:i/>
          <w:spacing w:val="16"/>
          <w:position w:val="10"/>
          <w:sz w:val="20"/>
          <w:szCs w:val="20"/>
        </w:rPr>
        <w:t xml:space="preserve"> </w:t>
      </w:r>
      <w:r w:rsidR="00357229">
        <w:rPr>
          <w:rFonts w:ascii="Arial" w:hAnsi="Arial" w:cs="Arial"/>
          <w:b/>
          <w:i/>
          <w:spacing w:val="16"/>
          <w:position w:val="10"/>
          <w:sz w:val="20"/>
          <w:szCs w:val="20"/>
        </w:rPr>
        <w:br/>
      </w:r>
      <w:bookmarkStart w:id="0" w:name="_Hlk75168496"/>
      <w:r w:rsidR="002B6500" w:rsidRPr="002B6500">
        <w:rPr>
          <w:rFonts w:ascii="Arial" w:eastAsia="Batang" w:hAnsi="Arial" w:cs="Arial"/>
          <w:color w:val="000000"/>
        </w:rPr>
        <w:t>Przebudowa istniejącego przyłącza elektroenergetycznego wybudowanego w ramach pozwolenia na budowę nr 1880p/2019 z dnia 3 grudnia 2019 r. polegająca na wykonaniu robót budowlanych związanych z posadowieniem i integracją magazynu energii elektrycznej z farmą fotowoltaiczną oraz z istniejącymi systemami poboru energii Mazowieckiego Szpitala Wojewódzkiego Drewnica Sp. z o.o.”</w:t>
      </w:r>
      <w:bookmarkEnd w:id="0"/>
    </w:p>
    <w:p w14:paraId="4E9A86F5" w14:textId="6F3F53B6" w:rsidR="002B6500" w:rsidRDefault="002B6500" w:rsidP="002B6500">
      <w:pPr>
        <w:suppressAutoHyphens/>
        <w:autoSpaceDE w:val="0"/>
        <w:spacing w:after="0" w:line="240" w:lineRule="auto"/>
        <w:jc w:val="center"/>
        <w:rPr>
          <w:rFonts w:ascii="Arial" w:eastAsia="Batang" w:hAnsi="Arial" w:cs="Arial"/>
          <w:color w:val="000000"/>
        </w:rPr>
      </w:pPr>
    </w:p>
    <w:p w14:paraId="6B7B550A" w14:textId="77777777" w:rsidR="002B6500" w:rsidRDefault="002B6500" w:rsidP="002B6500">
      <w:pPr>
        <w:suppressAutoHyphens/>
        <w:autoSpaceDE w:val="0"/>
        <w:spacing w:after="0" w:line="240" w:lineRule="auto"/>
        <w:jc w:val="center"/>
        <w:rPr>
          <w:rFonts w:ascii="Arial" w:eastAsia="Batang" w:hAnsi="Arial" w:cs="Arial"/>
          <w:color w:val="000000"/>
        </w:rPr>
      </w:pPr>
    </w:p>
    <w:p w14:paraId="7469357B" w14:textId="0A2E02DC" w:rsidR="002636D5" w:rsidRPr="002636D5" w:rsidRDefault="002B6500" w:rsidP="002B6500">
      <w:pPr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szCs w:val="20"/>
          <w:lang w:eastAsia="ar-SA"/>
        </w:rPr>
      </w:pPr>
      <w:r w:rsidRPr="002B6500" w:rsidDel="002B6500">
        <w:rPr>
          <w:rFonts w:ascii="Arial" w:hAnsi="Arial" w:cs="Arial"/>
          <w:b/>
          <w:i/>
          <w:spacing w:val="16"/>
          <w:position w:val="10"/>
        </w:rPr>
        <w:t xml:space="preserve"> </w:t>
      </w:r>
      <w:r w:rsidR="002636D5" w:rsidRPr="001D1B7F">
        <w:rPr>
          <w:rFonts w:ascii="Arial" w:eastAsia="SimSun" w:hAnsi="Arial" w:cs="Arial"/>
          <w:b/>
          <w:szCs w:val="20"/>
          <w:lang w:eastAsia="ar-SA"/>
        </w:rPr>
        <w:t>[Znak sprawy</w:t>
      </w:r>
      <w:r w:rsidR="002636D5" w:rsidRPr="002636D5">
        <w:rPr>
          <w:rFonts w:ascii="Arial" w:eastAsia="SimSun" w:hAnsi="Arial" w:cs="Arial"/>
          <w:b/>
          <w:szCs w:val="20"/>
          <w:lang w:eastAsia="ar-SA"/>
        </w:rPr>
        <w:t>:</w:t>
      </w:r>
      <w:r>
        <w:rPr>
          <w:rFonts w:ascii="Arial" w:eastAsia="SimSun" w:hAnsi="Arial" w:cs="Arial"/>
          <w:b/>
          <w:szCs w:val="20"/>
          <w:lang w:eastAsia="ar-SA"/>
        </w:rPr>
        <w:t xml:space="preserve"> DZP.26.</w:t>
      </w:r>
      <w:r w:rsidR="00B4461E">
        <w:rPr>
          <w:rFonts w:ascii="Arial" w:eastAsia="SimSun" w:hAnsi="Arial" w:cs="Arial"/>
          <w:b/>
          <w:szCs w:val="20"/>
          <w:lang w:eastAsia="ar-SA"/>
        </w:rPr>
        <w:t>2</w:t>
      </w:r>
      <w:r w:rsidR="00317382">
        <w:rPr>
          <w:rFonts w:ascii="Arial" w:eastAsia="SimSun" w:hAnsi="Arial" w:cs="Arial"/>
          <w:b/>
          <w:szCs w:val="20"/>
          <w:lang w:eastAsia="ar-SA"/>
        </w:rPr>
        <w:t>9</w:t>
      </w:r>
      <w:r>
        <w:rPr>
          <w:rFonts w:ascii="Arial" w:eastAsia="SimSun" w:hAnsi="Arial" w:cs="Arial"/>
          <w:b/>
          <w:szCs w:val="20"/>
          <w:lang w:eastAsia="ar-SA"/>
        </w:rPr>
        <w:t>.2022</w:t>
      </w:r>
      <w:r w:rsidR="002636D5" w:rsidRPr="002636D5">
        <w:rPr>
          <w:rFonts w:ascii="Arial" w:eastAsia="SimSun" w:hAnsi="Arial" w:cs="Arial"/>
          <w:b/>
          <w:szCs w:val="20"/>
          <w:lang w:eastAsia="ar-SA"/>
        </w:rPr>
        <w:t xml:space="preserve"> ]</w:t>
      </w:r>
    </w:p>
    <w:p w14:paraId="03359F1B" w14:textId="77777777" w:rsidR="002636D5" w:rsidRPr="001D1B7F" w:rsidRDefault="002636D5" w:rsidP="002636D5">
      <w:pPr>
        <w:keepNext/>
        <w:suppressAutoHyphens/>
        <w:spacing w:after="0" w:line="240" w:lineRule="auto"/>
        <w:jc w:val="center"/>
        <w:rPr>
          <w:rFonts w:ascii="Arial" w:eastAsia="SimSun" w:hAnsi="Arial" w:cs="Arial"/>
          <w:b/>
          <w:szCs w:val="20"/>
          <w:shd w:val="clear" w:color="auto" w:fill="FFFFFF"/>
          <w:lang w:eastAsia="ar-SA"/>
        </w:rPr>
      </w:pPr>
    </w:p>
    <w:p w14:paraId="29997578" w14:textId="77777777" w:rsidR="002636D5" w:rsidRDefault="002636D5" w:rsidP="002636D5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2626"/>
        <w:gridCol w:w="3185"/>
        <w:gridCol w:w="2407"/>
      </w:tblGrid>
      <w:tr w:rsidR="001B1302" w:rsidRPr="00E7457A" w14:paraId="04847582" w14:textId="77777777" w:rsidTr="0062227E">
        <w:trPr>
          <w:trHeight w:hRule="exact" w:val="108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E038" w14:textId="77777777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21EA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AE11" w14:textId="77777777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21EA">
              <w:rPr>
                <w:rFonts w:ascii="Arial" w:hAnsi="Arial" w:cs="Arial"/>
                <w:b/>
                <w:bCs/>
                <w:sz w:val="20"/>
              </w:rPr>
              <w:t>WYSZCZEGÓLNIENIE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A755" w14:textId="173602B7" w:rsidR="002636D5" w:rsidRPr="004D21EA" w:rsidRDefault="004E61E0" w:rsidP="004B7D81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Wartość wymagana przez Zamawiającego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8BF6" w14:textId="77777777" w:rsidR="002636D5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21EA">
              <w:rPr>
                <w:rFonts w:ascii="Arial" w:hAnsi="Arial" w:cs="Arial"/>
                <w:b/>
                <w:bCs/>
                <w:sz w:val="20"/>
              </w:rPr>
              <w:t>WIELKOŚĆ / OPIS</w:t>
            </w:r>
          </w:p>
          <w:p w14:paraId="2E8A2399" w14:textId="5BA3789A" w:rsidR="004E61E0" w:rsidRPr="004D21EA" w:rsidRDefault="004E61E0" w:rsidP="004B7D81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(podać)</w:t>
            </w:r>
          </w:p>
        </w:tc>
      </w:tr>
      <w:tr w:rsidR="001B1302" w:rsidRPr="00E7457A" w14:paraId="2D77363B" w14:textId="77777777" w:rsidTr="002B6500">
        <w:trPr>
          <w:trHeight w:hRule="exact" w:val="1116"/>
        </w:trPr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1D6AF4" w14:textId="77777777" w:rsidR="002B6500" w:rsidRDefault="002B6500" w:rsidP="001B1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146CD013" w14:textId="6D44EBF8" w:rsidR="001B1302" w:rsidRPr="001B1302" w:rsidRDefault="00CD7528" w:rsidP="001B1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Parametry baterii przepływowej w technologii wanadowej (VRFB)</w:t>
            </w:r>
          </w:p>
        </w:tc>
      </w:tr>
      <w:tr w:rsidR="002636D5" w:rsidRPr="00E7457A" w14:paraId="0ABB3520" w14:textId="77777777" w:rsidTr="0062227E">
        <w:trPr>
          <w:trHeight w:hRule="exact" w:val="59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B64B" w14:textId="77777777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D21EA"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52AE" w14:textId="055FDB26" w:rsidR="004E61E0" w:rsidRPr="004D21EA" w:rsidRDefault="004E61E0" w:rsidP="004B7D81">
            <w:pPr>
              <w:spacing w:after="160" w:line="256" w:lineRule="auto"/>
              <w:rPr>
                <w:rFonts w:ascii="Arial" w:hAnsi="Arial" w:cs="Arial"/>
                <w:bCs/>
                <w:sz w:val="20"/>
              </w:rPr>
            </w:pPr>
            <w:r w:rsidRPr="00AB5988">
              <w:rPr>
                <w:rFonts w:ascii="Arial" w:hAnsi="Arial" w:cs="Arial"/>
                <w:bCs/>
                <w:sz w:val="20"/>
              </w:rPr>
              <w:t>Producent</w:t>
            </w:r>
            <w:r>
              <w:rPr>
                <w:rFonts w:ascii="Arial" w:hAnsi="Arial" w:cs="Arial"/>
                <w:bCs/>
                <w:sz w:val="20"/>
              </w:rPr>
              <w:t xml:space="preserve"> (nazwa i adres)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CB95" w14:textId="77777777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D21EA"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DBF6" w14:textId="77777777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B1302" w:rsidRPr="00E7457A" w14:paraId="063D4968" w14:textId="77777777" w:rsidTr="0062227E">
        <w:trPr>
          <w:trHeight w:hRule="exact" w:val="54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CE69" w14:textId="77777777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D21EA"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7E6B" w14:textId="1C67F00A" w:rsidR="002636D5" w:rsidRPr="00AB5988" w:rsidRDefault="004E61E0" w:rsidP="004B7D81">
            <w:pPr>
              <w:spacing w:after="160" w:line="25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Model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9468" w14:textId="77777777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22D6" w14:textId="77777777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B1302" w:rsidRPr="00E7457A" w14:paraId="25CA6928" w14:textId="77777777" w:rsidTr="0062227E">
        <w:trPr>
          <w:trHeight w:hRule="exact" w:val="579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D034" w14:textId="03123434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4849" w14:textId="0533EDAE" w:rsidR="002636D5" w:rsidRPr="00AB5988" w:rsidRDefault="004E61E0" w:rsidP="004B7D81">
            <w:pPr>
              <w:spacing w:after="160" w:line="25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Rok produkcji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F9DA" w14:textId="095C8C19" w:rsidR="002636D5" w:rsidRDefault="004E61E0" w:rsidP="004B7D81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06E6" w14:textId="77777777" w:rsidR="002636D5" w:rsidRDefault="002636D5" w:rsidP="004B7D81">
            <w:pPr>
              <w:spacing w:after="160" w:line="25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A4D628D" w14:textId="77777777" w:rsidR="002636D5" w:rsidRPr="004D21EA" w:rsidRDefault="002636D5" w:rsidP="004B7D81">
            <w:pPr>
              <w:spacing w:after="160" w:line="25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462A8DA5" w14:textId="77777777" w:rsidTr="0062227E">
        <w:trPr>
          <w:trHeight w:hRule="exact" w:val="55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E445" w14:textId="22D9C749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282" w14:textId="16E34310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moc znamionowa ciągła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0E17" w14:textId="6DAEBBD8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min. 60 kW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7287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5E2EE0CC" w14:textId="77777777" w:rsidTr="0062227E">
        <w:trPr>
          <w:trHeight w:hRule="exact" w:val="56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BC4B" w14:textId="14D1E811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2C8" w14:textId="54E4CA22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moc maksymalna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FDF6" w14:textId="63CAB0A2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min. 75 kW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8EE7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5EC0A384" w14:textId="77777777" w:rsidTr="001E3539">
        <w:trPr>
          <w:trHeight w:hRule="exact" w:val="86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EABE" w14:textId="77777777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5CC" w14:textId="48A905C6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rodzaj baterii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D2AF" w14:textId="5AB20A60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Elektrochemiczna bateria  z rodziny przepływowych typu wanadowego (VRFB)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9BF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642473DE" w14:textId="77777777" w:rsidTr="0062227E">
        <w:trPr>
          <w:trHeight w:hRule="exact" w:val="43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E276" w14:textId="77777777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4BD" w14:textId="1BED267C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pojemność użytkowa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E986" w14:textId="77777777" w:rsidR="00CD7528" w:rsidRPr="0062227E" w:rsidRDefault="00CD7528" w:rsidP="00CD75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min. 270 kWh</w:t>
            </w:r>
          </w:p>
          <w:p w14:paraId="20D679B9" w14:textId="73EA1386" w:rsidR="00CD7528" w:rsidRPr="0062227E" w:rsidRDefault="00CD7528" w:rsidP="00CD7528">
            <w:pPr>
              <w:spacing w:after="16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8007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2EC1C0E4" w14:textId="77777777" w:rsidTr="0062227E">
        <w:trPr>
          <w:trHeight w:hRule="exact" w:val="55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F7FE" w14:textId="77777777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BE24" w14:textId="4FE393EC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napięcie znamionowe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3004" w14:textId="0F95CD1A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Rekomendowane w zakresie</w:t>
            </w:r>
            <w:r w:rsidRPr="0062227E">
              <w:rPr>
                <w:rFonts w:ascii="Arial" w:hAnsi="Arial" w:cs="Arial"/>
                <w:sz w:val="20"/>
                <w:szCs w:val="20"/>
              </w:rPr>
              <w:br/>
              <w:t>40 – 60 VDC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C120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5C255C83" w14:textId="77777777" w:rsidTr="0062227E">
        <w:trPr>
          <w:trHeight w:hRule="exact" w:val="72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C39E" w14:textId="65A96EFC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679A" w14:textId="2F11B8A8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czas rozładowania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482D" w14:textId="6DE91697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min. 4 h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C402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1E7F346D" w14:textId="77777777" w:rsidTr="0062227E">
        <w:trPr>
          <w:trHeight w:hRule="exact" w:val="563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FAFD" w14:textId="10CEB95A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6E1" w14:textId="086F5EEE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sprawność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75AC" w14:textId="26895BC8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min. 65 %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14CF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6E435F8E" w14:textId="77777777" w:rsidTr="0062227E">
        <w:trPr>
          <w:trHeight w:hRule="exact" w:val="51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EA4E" w14:textId="7D62A818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85B" w14:textId="5E3BB7DC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stopień samorozładowania baterii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69D7" w14:textId="63F524F5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może być większy niż 1% na miesiąc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1D79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0AD02192" w14:textId="77777777" w:rsidTr="0062227E">
        <w:trPr>
          <w:trHeight w:hRule="exact" w:val="56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5B80F" w14:textId="77777777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D976" w14:textId="2EA0D5D8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zakres temperaturowy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5EAE" w14:textId="72AC5C68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od -20°C do 40°C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18BE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41FE02C6" w14:textId="77777777" w:rsidTr="0062227E">
        <w:trPr>
          <w:trHeight w:hRule="exact" w:val="591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48AEB" w14:textId="77777777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5201" w14:textId="68ED0824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wymiary zabudowy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B4A" w14:textId="02942E2E" w:rsidR="00CD7528" w:rsidRPr="0062227E" w:rsidRDefault="00CD7528" w:rsidP="00CD7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dł. x szer. x wys. 5883 x 2330 x 2355 mm z tolerancją 1%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6114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781CD223" w14:textId="77777777" w:rsidTr="0062227E">
        <w:trPr>
          <w:trHeight w:hRule="exact" w:val="854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D3CD9" w14:textId="77777777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1F49" w14:textId="184F9645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klasa ochronności zabudowy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DD0" w14:textId="21814353" w:rsidR="00CD7528" w:rsidRPr="0062227E" w:rsidRDefault="00CD7528" w:rsidP="00CD7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IP54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2A8A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6694600F" w14:textId="77777777" w:rsidTr="0062227E">
        <w:trPr>
          <w:trHeight w:hRule="exact" w:val="696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37A23" w14:textId="01D14B5B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15.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8801" w14:textId="696758E8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żywotność cykliczna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86F" w14:textId="46A28A42" w:rsidR="00CD7528" w:rsidRPr="0062227E" w:rsidRDefault="00CD7528" w:rsidP="00CD7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min. 20 000 </w:t>
            </w:r>
            <w:r w:rsidRPr="0062227E">
              <w:rPr>
                <w:rFonts w:ascii="Arial" w:hAnsi="Arial" w:cs="Arial"/>
                <w:sz w:val="20"/>
                <w:szCs w:val="20"/>
              </w:rPr>
              <w:br/>
            </w:r>
            <w:r w:rsidRPr="0062227E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cykli ładowania i rozładowania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9B67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6BD30693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106F943F" w14:textId="04A285EB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793" w14:textId="05FDB0EA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żywotność kalendarzowa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F33" w14:textId="529B3127" w:rsidR="002C3347" w:rsidRPr="0062227E" w:rsidRDefault="002C3347" w:rsidP="002C33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min. 10 lat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9EB2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28BCB6F4" w14:textId="77777777" w:rsidTr="003F1AD2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93848" w14:textId="0CCAEBB6" w:rsidR="002C3347" w:rsidRPr="00460E0F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F1AD2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D556" w14:textId="15B39C52" w:rsidR="002C3347" w:rsidRPr="00460E0F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1AD2">
              <w:rPr>
                <w:rFonts w:ascii="Arial" w:hAnsi="Arial" w:cs="Arial"/>
                <w:sz w:val="20"/>
                <w:szCs w:val="20"/>
              </w:rPr>
              <w:t>Pełna gwarancja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FA0A" w14:textId="141B9666" w:rsidR="002C3347" w:rsidRPr="0062227E" w:rsidRDefault="001E3539" w:rsidP="002C33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="002C3347" w:rsidRPr="003F1AD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 lat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3B82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635E6001" w14:textId="77777777" w:rsidTr="002B6500">
        <w:trPr>
          <w:trHeight w:hRule="exact" w:val="1154"/>
        </w:trPr>
        <w:tc>
          <w:tcPr>
            <w:tcW w:w="96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5D08E1" w14:textId="77777777" w:rsidR="002B6500" w:rsidRDefault="002B6500" w:rsidP="002C3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3C7EB349" w14:textId="7EC5B927" w:rsidR="002C3347" w:rsidRPr="00D53A91" w:rsidRDefault="002C3347" w:rsidP="002C3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Parametry baterii w technologii litowo-żelazowo-fosforanowej (LFP)</w:t>
            </w:r>
          </w:p>
          <w:p w14:paraId="22604C5D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2B2BF026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E67F" w14:textId="5A41CA30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71B3" w14:textId="4EAF86C3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Producent (nazwa i adres)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B884" w14:textId="3ED1CBC5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8DA6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73C6C600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8A949" w14:textId="133512AA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3A4D" w14:textId="118311BF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Model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5B37" w14:textId="6C4C834F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0C24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0AF63AB6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D0D5" w14:textId="52F93195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4555" w14:textId="4E564D02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Rok produkcji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B26F" w14:textId="5FD5215D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1D06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71C40DFB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6B1B6" w14:textId="5CE6547D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054" w14:textId="712A436A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moc znamionowa ciągła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87B6" w14:textId="7D691DFC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min. 280 kW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680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3A46A9EF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7AF68" w14:textId="51D697E6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1AD" w14:textId="44B03CB7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moc maksymalna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8E4B" w14:textId="38160F2C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min. 280 kW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A1ED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239DF862" w14:textId="77777777" w:rsidTr="006C3BD6">
        <w:trPr>
          <w:trHeight w:hRule="exact" w:val="1215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0F70" w14:textId="5B9FD576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ED2" w14:textId="4150EAE5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rodzaj baterii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1DAE" w14:textId="585019D9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Elektrochemiczna bateria ogniw z rodziny litowo-jonowych typu litowo-żelazowo-fosforanowego (LFP)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6951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4B64590A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E84AA" w14:textId="5CE32BBF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6F63" w14:textId="13FC7EB0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pojemność użytkowa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EC25" w14:textId="77777777" w:rsidR="002C3347" w:rsidRPr="0062227E" w:rsidRDefault="002C3347" w:rsidP="002C334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min. 280 kWh</w:t>
            </w:r>
          </w:p>
          <w:p w14:paraId="4D71E5BB" w14:textId="53831E8E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1CB0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0465E425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8AAF3" w14:textId="5E51970C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FB5" w14:textId="643428D9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napięcie znamionowe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6E04" w14:textId="400FEBC4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Rekomendowane w zakresie 600 – 800 VDC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726E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643C30C4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74530" w14:textId="11897CB3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FE9B" w14:textId="3DD49D5D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czas rozładowania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C67D" w14:textId="77777777" w:rsidR="002C3347" w:rsidRPr="0062227E" w:rsidRDefault="002C3347" w:rsidP="002C334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max. 1h</w:t>
            </w:r>
          </w:p>
          <w:p w14:paraId="756554AD" w14:textId="2F110D99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5EEB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2CE1308A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BDDED" w14:textId="4A8DDAAB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ADAE" w14:textId="12BC6AC0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sprawność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CB39" w14:textId="61580A36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min. 80 %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0978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4D740B2A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FDFD8" w14:textId="2F662115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46C6" w14:textId="098C97E1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stopień samorozładowania baterii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E395" w14:textId="71AB598B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może być większy niż 1% na miesiąc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BA2C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3A2630D3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EB11A" w14:textId="62F9C46D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0C37" w14:textId="55971C49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zakres temperaturowy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E53" w14:textId="212500DA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od -20°C do 40°C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AD4C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374A2AC5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1A34B" w14:textId="2CD5C470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739" w14:textId="239E66FD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wymiary zabudowy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23E3" w14:textId="0EE1CFCE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dł. x szer. x wys. 5883 x 2330 x 2355 mm z tolerancją 1%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90CE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35D56F8E" w14:textId="77777777" w:rsidTr="0062227E">
        <w:trPr>
          <w:trHeight w:hRule="exact" w:val="838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BF398" w14:textId="09E4FBBC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77E" w14:textId="07EDC7CA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klasa ochronności zabudowy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E8E" w14:textId="48163B77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IP54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E8FF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75E0E621" w14:textId="77777777" w:rsidTr="0062227E">
        <w:trPr>
          <w:trHeight w:hRule="exact" w:val="838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45D98" w14:textId="1B3F00C5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34EF" w14:textId="17F42F15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odporność ogniowa zabudowy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ED0" w14:textId="0DBEECDB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czas klasyfikacyjny minimum 90 minut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A12C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7D9DAC24" w14:textId="77777777" w:rsidTr="0062227E">
        <w:trPr>
          <w:trHeight w:hRule="exact" w:val="838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519A" w14:textId="286E68D9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7AB" w14:textId="7091582F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żywotność cykliczna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C73" w14:textId="12F0FFFC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min. 5 000 cykli ładowania i rozładowania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5F08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7653520A" w14:textId="77777777" w:rsidTr="0062227E">
        <w:trPr>
          <w:trHeight w:hRule="exact" w:val="838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AA93" w14:textId="0BA3B8FC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93CF" w14:textId="4299123B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żywotność kalendarzowa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DD7" w14:textId="055D374E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min. 10 lat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4915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500532C8" w14:textId="77777777" w:rsidTr="0062227E">
        <w:trPr>
          <w:trHeight w:hRule="exact" w:val="838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28E28" w14:textId="459E3D46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797" w14:textId="641F64F4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pełna gwarancja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9447" w14:textId="2370D8A2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min. 5 lat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3905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0BD6640" w14:textId="77777777" w:rsidR="002636D5" w:rsidRDefault="002636D5" w:rsidP="002636D5">
      <w:pPr>
        <w:jc w:val="center"/>
        <w:rPr>
          <w:rFonts w:ascii="Arial" w:hAnsi="Arial" w:cs="Arial"/>
          <w:b/>
          <w:sz w:val="24"/>
          <w:szCs w:val="24"/>
        </w:rPr>
      </w:pPr>
    </w:p>
    <w:p w14:paraId="1D086F22" w14:textId="77777777" w:rsidR="002636D5" w:rsidRPr="00852CF7" w:rsidRDefault="002636D5" w:rsidP="002636D5">
      <w:pPr>
        <w:spacing w:after="120" w:line="240" w:lineRule="auto"/>
        <w:jc w:val="both"/>
        <w:rPr>
          <w:rFonts w:ascii="Arial" w:eastAsia="Times New Roman" w:hAnsi="Arial"/>
          <w:b/>
          <w:i/>
          <w:sz w:val="20"/>
          <w:szCs w:val="20"/>
          <w:lang w:eastAsia="pl-PL"/>
        </w:rPr>
      </w:pPr>
    </w:p>
    <w:p w14:paraId="10C983C0" w14:textId="77777777" w:rsidR="002636D5" w:rsidRPr="00903741" w:rsidRDefault="002636D5" w:rsidP="002636D5">
      <w:pPr>
        <w:rPr>
          <w:rFonts w:ascii="Arial" w:hAnsi="Arial" w:cs="Arial"/>
          <w:b/>
          <w:sz w:val="2"/>
          <w:szCs w:val="2"/>
        </w:rPr>
      </w:pPr>
    </w:p>
    <w:p w14:paraId="5BF4C99A" w14:textId="77777777" w:rsidR="00CC2FD5" w:rsidRPr="002636D5" w:rsidRDefault="00CC2FD5" w:rsidP="002636D5"/>
    <w:sectPr w:rsidR="00CC2FD5" w:rsidRPr="002636D5" w:rsidSect="002B6500">
      <w:headerReference w:type="default" r:id="rId7"/>
      <w:footerReference w:type="default" r:id="rId8"/>
      <w:endnotePr>
        <w:numFmt w:val="decimal"/>
      </w:endnotePr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F4B9" w14:textId="77777777" w:rsidR="002E49CF" w:rsidRDefault="002E49CF">
      <w:pPr>
        <w:spacing w:after="0" w:line="240" w:lineRule="auto"/>
      </w:pPr>
      <w:r>
        <w:separator/>
      </w:r>
    </w:p>
  </w:endnote>
  <w:endnote w:type="continuationSeparator" w:id="0">
    <w:p w14:paraId="61D9FC77" w14:textId="77777777" w:rsidR="002E49CF" w:rsidRDefault="002E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E3D5" w14:textId="5F9C58FD" w:rsidR="00A43767" w:rsidRPr="00A43767" w:rsidRDefault="0007335C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 w:rsidR="002C3347">
      <w:rPr>
        <w:rFonts w:ascii="Arial" w:hAnsi="Arial" w:cs="Arial"/>
        <w:noProof/>
        <w:sz w:val="20"/>
        <w:szCs w:val="20"/>
      </w:rPr>
      <w:t>2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9989" w14:textId="77777777" w:rsidR="002E49CF" w:rsidRDefault="002E49CF">
      <w:pPr>
        <w:spacing w:after="0" w:line="240" w:lineRule="auto"/>
      </w:pPr>
      <w:r>
        <w:separator/>
      </w:r>
    </w:p>
  </w:footnote>
  <w:footnote w:type="continuationSeparator" w:id="0">
    <w:p w14:paraId="19285F9B" w14:textId="77777777" w:rsidR="002E49CF" w:rsidRDefault="002E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24F2" w14:textId="668D6029" w:rsidR="008147D5" w:rsidRDefault="008147D5" w:rsidP="008147D5">
    <w:pPr>
      <w:pStyle w:val="Nagwek"/>
      <w:jc w:val="center"/>
      <w:rPr>
        <w:noProof/>
        <w:lang w:eastAsia="pl-PL"/>
      </w:rPr>
    </w:pPr>
    <w:r w:rsidRPr="009F62FD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8AEEC85" wp14:editId="49B48C2C">
          <wp:extent cx="5181600" cy="466725"/>
          <wp:effectExtent l="0" t="0" r="0" b="9525"/>
          <wp:docPr id="9" name="Obraz 9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2C7"/>
    <w:multiLevelType w:val="hybridMultilevel"/>
    <w:tmpl w:val="741E3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43584"/>
    <w:multiLevelType w:val="hybridMultilevel"/>
    <w:tmpl w:val="B6020BF2"/>
    <w:lvl w:ilvl="0" w:tplc="88048676">
      <w:start w:val="1"/>
      <w:numFmt w:val="decimal"/>
      <w:pStyle w:val="Listapunktowan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238052">
    <w:abstractNumId w:val="3"/>
  </w:num>
  <w:num w:numId="2" w16cid:durableId="237251272">
    <w:abstractNumId w:val="2"/>
  </w:num>
  <w:num w:numId="3" w16cid:durableId="477645684">
    <w:abstractNumId w:val="1"/>
  </w:num>
  <w:num w:numId="4" w16cid:durableId="188737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BF"/>
    <w:rsid w:val="0007335C"/>
    <w:rsid w:val="00196264"/>
    <w:rsid w:val="001B1302"/>
    <w:rsid w:val="001E3539"/>
    <w:rsid w:val="00243A9C"/>
    <w:rsid w:val="002636D5"/>
    <w:rsid w:val="00270556"/>
    <w:rsid w:val="00293CEC"/>
    <w:rsid w:val="002B6500"/>
    <w:rsid w:val="002C3347"/>
    <w:rsid w:val="002E49CF"/>
    <w:rsid w:val="00300598"/>
    <w:rsid w:val="00317382"/>
    <w:rsid w:val="00357229"/>
    <w:rsid w:val="003A203F"/>
    <w:rsid w:val="003F1AD2"/>
    <w:rsid w:val="00434A22"/>
    <w:rsid w:val="00452A54"/>
    <w:rsid w:val="00460E0F"/>
    <w:rsid w:val="0048681B"/>
    <w:rsid w:val="004A254F"/>
    <w:rsid w:val="004E61E0"/>
    <w:rsid w:val="00523A11"/>
    <w:rsid w:val="00530511"/>
    <w:rsid w:val="00567A9B"/>
    <w:rsid w:val="0062227E"/>
    <w:rsid w:val="006C3BD6"/>
    <w:rsid w:val="0075727F"/>
    <w:rsid w:val="00770402"/>
    <w:rsid w:val="008147D5"/>
    <w:rsid w:val="00896DFE"/>
    <w:rsid w:val="008D2099"/>
    <w:rsid w:val="00951C60"/>
    <w:rsid w:val="00982D77"/>
    <w:rsid w:val="009F502D"/>
    <w:rsid w:val="00A17CC4"/>
    <w:rsid w:val="00AA7A47"/>
    <w:rsid w:val="00B4461E"/>
    <w:rsid w:val="00B76B49"/>
    <w:rsid w:val="00BA6778"/>
    <w:rsid w:val="00BC05AF"/>
    <w:rsid w:val="00C804E5"/>
    <w:rsid w:val="00CC2FD5"/>
    <w:rsid w:val="00CD7528"/>
    <w:rsid w:val="00CE4767"/>
    <w:rsid w:val="00D12826"/>
    <w:rsid w:val="00D87FF5"/>
    <w:rsid w:val="00E631BF"/>
    <w:rsid w:val="00EA3A9B"/>
    <w:rsid w:val="00EE5582"/>
    <w:rsid w:val="00F2392C"/>
    <w:rsid w:val="00F2393E"/>
    <w:rsid w:val="00F41FF9"/>
    <w:rsid w:val="00F43FB9"/>
    <w:rsid w:val="00F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06C8"/>
  <w15:chartTrackingRefBased/>
  <w15:docId w15:val="{315A8544-95FD-41DC-A2D8-C5656858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35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7335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335C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7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35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07335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35C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73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335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A9B"/>
    <w:rPr>
      <w:rFonts w:ascii="Segoe UI" w:eastAsia="Calibri" w:hAnsi="Segoe UI" w:cs="Segoe UI"/>
      <w:sz w:val="18"/>
      <w:szCs w:val="18"/>
    </w:rPr>
  </w:style>
  <w:style w:type="paragraph" w:styleId="Listapunktowana">
    <w:name w:val="List Bullet"/>
    <w:basedOn w:val="Normalny"/>
    <w:autoRedefine/>
    <w:unhideWhenUsed/>
    <w:rsid w:val="002636D5"/>
    <w:pPr>
      <w:numPr>
        <w:numId w:val="3"/>
      </w:num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5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5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5A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5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5AF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OZC"/>
    <w:basedOn w:val="Normalny"/>
    <w:link w:val="AkapitzlistZnak"/>
    <w:uiPriority w:val="34"/>
    <w:qFormat/>
    <w:rsid w:val="0062227E"/>
    <w:pPr>
      <w:spacing w:after="0" w:line="360" w:lineRule="auto"/>
      <w:ind w:left="720"/>
      <w:contextualSpacing/>
      <w:jc w:val="both"/>
    </w:pPr>
    <w:rPr>
      <w:rFonts w:eastAsia="Times New Roman"/>
      <w:sz w:val="24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locked/>
    <w:rsid w:val="0062227E"/>
    <w:rPr>
      <w:rFonts w:ascii="Calibri" w:eastAsia="Times New Roman" w:hAnsi="Calibri" w:cs="Times New Roman"/>
      <w:sz w:val="24"/>
      <w:szCs w:val="20"/>
    </w:rPr>
  </w:style>
  <w:style w:type="paragraph" w:styleId="Poprawka">
    <w:name w:val="Revision"/>
    <w:hidden/>
    <w:uiPriority w:val="99"/>
    <w:semiHidden/>
    <w:rsid w:val="002B65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Piotr Grzywacz</cp:lastModifiedBy>
  <cp:revision>7</cp:revision>
  <cp:lastPrinted>2022-10-04T09:52:00Z</cp:lastPrinted>
  <dcterms:created xsi:type="dcterms:W3CDTF">2022-05-18T10:44:00Z</dcterms:created>
  <dcterms:modified xsi:type="dcterms:W3CDTF">2022-12-09T10:16:00Z</dcterms:modified>
</cp:coreProperties>
</file>