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B499" w14:textId="469AC569" w:rsidR="005D5144" w:rsidRPr="004C141D" w:rsidRDefault="005D5144" w:rsidP="005D5144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Pr="004C141D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          Warszawa, dnia </w:t>
      </w:r>
      <w:r w:rsidR="004C141D" w:rsidRPr="004C141D">
        <w:rPr>
          <w:rFonts w:asciiTheme="majorHAnsi" w:eastAsia="Times New Roman" w:hAnsiTheme="majorHAnsi" w:cs="Arial"/>
          <w:snapToGrid w:val="0"/>
          <w:lang w:eastAsia="pl-PL"/>
        </w:rPr>
        <w:t>0</w:t>
      </w:r>
      <w:r w:rsidR="00D87CCD">
        <w:rPr>
          <w:rFonts w:asciiTheme="majorHAnsi" w:eastAsia="Times New Roman" w:hAnsiTheme="majorHAnsi" w:cs="Arial"/>
          <w:snapToGrid w:val="0"/>
          <w:lang w:eastAsia="pl-PL"/>
        </w:rPr>
        <w:t>7</w:t>
      </w:r>
      <w:r w:rsidRPr="004C141D">
        <w:rPr>
          <w:rFonts w:asciiTheme="majorHAnsi" w:eastAsia="Times New Roman" w:hAnsiTheme="majorHAnsi" w:cs="Arial"/>
          <w:snapToGrid w:val="0"/>
          <w:lang w:eastAsia="pl-PL"/>
        </w:rPr>
        <w:t>.0</w:t>
      </w:r>
      <w:r w:rsidR="004C141D" w:rsidRPr="004C141D">
        <w:rPr>
          <w:rFonts w:asciiTheme="majorHAnsi" w:eastAsia="Times New Roman" w:hAnsiTheme="majorHAnsi" w:cs="Arial"/>
          <w:snapToGrid w:val="0"/>
          <w:lang w:eastAsia="pl-PL"/>
        </w:rPr>
        <w:t>5</w:t>
      </w:r>
      <w:r w:rsidRPr="004C141D"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7E5AE69A" w14:textId="03F5FBFB" w:rsidR="005D5144" w:rsidRPr="004C141D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snapToGrid w:val="0"/>
          <w:lang w:eastAsia="pl-PL"/>
        </w:rPr>
      </w:pPr>
      <w:r w:rsidRPr="004C141D">
        <w:rPr>
          <w:rFonts w:asciiTheme="majorHAnsi" w:eastAsia="Times New Roman" w:hAnsiTheme="majorHAnsi" w:cstheme="minorHAnsi"/>
          <w:b/>
          <w:snapToGrid w:val="0"/>
          <w:lang w:eastAsia="pl-PL"/>
        </w:rPr>
        <w:t>Zamawiający:</w:t>
      </w:r>
    </w:p>
    <w:p w14:paraId="004DA466" w14:textId="77777777" w:rsidR="005D5144" w:rsidRPr="004C141D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4C141D">
        <w:rPr>
          <w:rFonts w:asciiTheme="majorHAnsi" w:eastAsia="Times New Roman" w:hAnsiTheme="majorHAnsi" w:cstheme="minorHAnsi"/>
          <w:b/>
          <w:lang w:eastAsia="pl-PL"/>
        </w:rPr>
        <w:t xml:space="preserve">Samodzielny Wojewódzki Zespół </w:t>
      </w:r>
    </w:p>
    <w:p w14:paraId="3DA899AC" w14:textId="77777777" w:rsidR="005D5144" w:rsidRPr="004C141D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4C141D">
        <w:rPr>
          <w:rFonts w:asciiTheme="majorHAnsi" w:eastAsia="Times New Roman" w:hAnsiTheme="majorHAnsi" w:cstheme="minorHAnsi"/>
          <w:b/>
          <w:lang w:eastAsia="pl-PL"/>
        </w:rPr>
        <w:t xml:space="preserve">Publicznych Zakładów Psychiatrycznej </w:t>
      </w:r>
    </w:p>
    <w:p w14:paraId="081C334E" w14:textId="77777777" w:rsidR="005D5144" w:rsidRPr="004C141D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4C141D">
        <w:rPr>
          <w:rFonts w:asciiTheme="majorHAnsi" w:eastAsia="Times New Roman" w:hAnsiTheme="majorHAnsi" w:cstheme="minorHAnsi"/>
          <w:b/>
          <w:lang w:eastAsia="pl-PL"/>
        </w:rPr>
        <w:t>Opieki Zdrowotnej w Warszawie</w:t>
      </w:r>
    </w:p>
    <w:p w14:paraId="3CE8F4B4" w14:textId="77777777" w:rsidR="005D5144" w:rsidRPr="004C141D" w:rsidRDefault="005D5144" w:rsidP="005D5144">
      <w:pPr>
        <w:spacing w:after="0" w:line="240" w:lineRule="auto"/>
        <w:rPr>
          <w:rFonts w:asciiTheme="majorHAnsi" w:eastAsia="Times New Roman" w:hAnsiTheme="majorHAnsi" w:cstheme="minorHAnsi"/>
          <w:b/>
          <w:lang w:eastAsia="pl-PL"/>
        </w:rPr>
      </w:pPr>
      <w:r w:rsidRPr="004C141D">
        <w:rPr>
          <w:rFonts w:asciiTheme="majorHAnsi" w:eastAsia="Times New Roman" w:hAnsiTheme="majorHAnsi" w:cstheme="minorHAnsi"/>
          <w:b/>
          <w:lang w:eastAsia="pl-PL"/>
        </w:rPr>
        <w:t>ul. Nowowiejska 27, 00-665 Warszawa</w:t>
      </w:r>
    </w:p>
    <w:p w14:paraId="0CAF07D1" w14:textId="77777777" w:rsidR="0020799D" w:rsidRPr="004C141D" w:rsidRDefault="0020799D" w:rsidP="005F03A8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4C141D">
        <w:rPr>
          <w:rFonts w:asciiTheme="majorHAnsi" w:eastAsia="Calibri" w:hAnsiTheme="majorHAnsi" w:cs="Arial"/>
          <w:b/>
        </w:rPr>
        <w:t xml:space="preserve">   </w:t>
      </w:r>
    </w:p>
    <w:p w14:paraId="31CB9B31" w14:textId="77777777" w:rsidR="0020799D" w:rsidRPr="004C141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</w:p>
    <w:p w14:paraId="6B0D7E77" w14:textId="09ACAF7E" w:rsidR="0020799D" w:rsidRPr="004C141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inorHAnsi"/>
          <w:b/>
          <w:bCs/>
          <w:lang w:eastAsia="pl-PL"/>
        </w:rPr>
      </w:pPr>
      <w:r w:rsidRPr="004C141D">
        <w:rPr>
          <w:rFonts w:asciiTheme="majorHAnsi" w:hAnsiTheme="majorHAnsi" w:cstheme="minorHAnsi"/>
          <w:b/>
          <w:bCs/>
          <w:lang w:eastAsia="pl-PL"/>
        </w:rPr>
        <w:t xml:space="preserve">INFORMACJA </w:t>
      </w:r>
      <w:r w:rsidR="00A15A1D" w:rsidRPr="004C141D">
        <w:rPr>
          <w:rFonts w:asciiTheme="majorHAnsi" w:hAnsiTheme="majorHAnsi" w:cstheme="minorHAnsi"/>
          <w:b/>
          <w:bCs/>
          <w:lang w:eastAsia="pl-PL"/>
        </w:rPr>
        <w:t xml:space="preserve">DODATKOWA </w:t>
      </w:r>
      <w:r w:rsidR="00874A33" w:rsidRPr="004C141D">
        <w:rPr>
          <w:rFonts w:asciiTheme="majorHAnsi" w:hAnsiTheme="majorHAnsi" w:cstheme="minorHAnsi"/>
          <w:b/>
          <w:bCs/>
          <w:lang w:eastAsia="pl-PL"/>
        </w:rPr>
        <w:t xml:space="preserve">Z OTWARCIA OFERT </w:t>
      </w:r>
    </w:p>
    <w:p w14:paraId="0F7CEBE1" w14:textId="77777777" w:rsidR="005D5144" w:rsidRPr="004C141D" w:rsidRDefault="005D5144" w:rsidP="005D5144">
      <w:pPr>
        <w:spacing w:after="0" w:line="312" w:lineRule="auto"/>
        <w:jc w:val="both"/>
        <w:rPr>
          <w:rFonts w:asciiTheme="majorHAnsi" w:eastAsia="Calibri" w:hAnsiTheme="majorHAnsi" w:cstheme="minorHAnsi"/>
          <w:b/>
        </w:rPr>
      </w:pPr>
    </w:p>
    <w:p w14:paraId="658742E7" w14:textId="6EA82B4B" w:rsidR="005D5144" w:rsidRPr="004C141D" w:rsidRDefault="005D5144" w:rsidP="001665F6">
      <w:pPr>
        <w:spacing w:after="0" w:line="240" w:lineRule="auto"/>
        <w:jc w:val="both"/>
        <w:rPr>
          <w:rFonts w:asciiTheme="majorHAnsi" w:eastAsia="Calibri" w:hAnsiTheme="majorHAnsi" w:cstheme="minorHAnsi"/>
          <w:b/>
          <w:bCs/>
        </w:rPr>
      </w:pPr>
      <w:r w:rsidRPr="004C141D">
        <w:rPr>
          <w:rFonts w:asciiTheme="majorHAnsi" w:eastAsia="Calibri" w:hAnsiTheme="majorHAnsi" w:cstheme="minorHAnsi"/>
          <w:b/>
        </w:rPr>
        <w:t>Dotyczy:</w:t>
      </w:r>
      <w:r w:rsidRPr="004C141D">
        <w:rPr>
          <w:rFonts w:asciiTheme="majorHAnsi" w:eastAsia="Calibri" w:hAnsiTheme="majorHAnsi" w:cstheme="minorHAnsi"/>
        </w:rPr>
        <w:t xml:space="preserve"> </w:t>
      </w:r>
      <w:r w:rsidRPr="004C141D">
        <w:rPr>
          <w:rFonts w:asciiTheme="majorHAnsi" w:eastAsia="Calibri" w:hAnsiTheme="majorHAnsi" w:cstheme="minorHAnsi"/>
          <w:b/>
          <w:bCs/>
        </w:rPr>
        <w:t xml:space="preserve">postępowania prowadzonego w trybie podstawowym na podstawie art. 275  pkt 2 ustawy Prawo zamówień publicznych pt.: </w:t>
      </w:r>
      <w:r w:rsidR="004C141D" w:rsidRPr="004C141D">
        <w:rPr>
          <w:rFonts w:asciiTheme="majorHAnsi" w:eastAsia="Calibri" w:hAnsiTheme="majorHAnsi" w:cstheme="minorHAnsi"/>
          <w:b/>
          <w:bCs/>
        </w:rPr>
        <w:t>„</w:t>
      </w:r>
      <w:r w:rsidR="004C141D" w:rsidRPr="004C141D">
        <w:rPr>
          <w:rFonts w:asciiTheme="majorHAnsi" w:hAnsiTheme="majorHAnsi" w:cs="Calibri"/>
          <w:b/>
          <w:bCs/>
        </w:rPr>
        <w:t xml:space="preserve">Nadzór inwestorski w ramach zadania pn.: Termomodernizacja Budynków Samodzielnego Wojewódzkiego Zespołu Publicznych Zakładów Psychiatrycznej Opieki Zdrowotnej w Warszawie przy ul. Dolnej 42 </w:t>
      </w:r>
      <w:r w:rsidR="004C141D">
        <w:rPr>
          <w:rFonts w:asciiTheme="majorHAnsi" w:hAnsiTheme="majorHAnsi" w:cs="Calibri"/>
          <w:b/>
          <w:bCs/>
        </w:rPr>
        <w:t xml:space="preserve">                                               </w:t>
      </w:r>
      <w:r w:rsidR="004C141D" w:rsidRPr="004C141D">
        <w:rPr>
          <w:rFonts w:asciiTheme="majorHAnsi" w:hAnsiTheme="majorHAnsi" w:cs="Calibri"/>
          <w:b/>
          <w:bCs/>
        </w:rPr>
        <w:t>i Nowowiejskiej 27</w:t>
      </w:r>
      <w:r w:rsidR="004C141D" w:rsidRPr="004C141D">
        <w:rPr>
          <w:rFonts w:asciiTheme="majorHAnsi" w:hAnsiTheme="majorHAnsi" w:cs="Calibri"/>
          <w:b/>
          <w:bCs/>
          <w:w w:val="107"/>
        </w:rPr>
        <w:t>”</w:t>
      </w:r>
      <w:r w:rsidR="004C141D" w:rsidRPr="004C141D">
        <w:rPr>
          <w:rFonts w:asciiTheme="majorHAnsi" w:hAnsiTheme="majorHAnsi" w:cs="Calibri"/>
          <w:b/>
        </w:rPr>
        <w:t xml:space="preserve">,   </w:t>
      </w:r>
      <w:r w:rsidR="004C141D" w:rsidRPr="004C141D">
        <w:rPr>
          <w:rFonts w:asciiTheme="majorHAnsi" w:hAnsiTheme="majorHAnsi" w:cs="Calibri"/>
        </w:rPr>
        <w:t>nr postępowania 2/DZP/2021.</w:t>
      </w:r>
    </w:p>
    <w:p w14:paraId="111E798D" w14:textId="77777777" w:rsidR="005D5144" w:rsidRPr="004C141D" w:rsidRDefault="005D5144" w:rsidP="005D5144">
      <w:pPr>
        <w:widowControl w:val="0"/>
        <w:spacing w:after="0" w:line="312" w:lineRule="auto"/>
        <w:jc w:val="both"/>
        <w:rPr>
          <w:rFonts w:asciiTheme="majorHAnsi" w:eastAsia="Times New Roman" w:hAnsiTheme="majorHAnsi" w:cstheme="minorHAnsi"/>
          <w:b/>
          <w:lang w:eastAsia="pl-PL"/>
        </w:rPr>
      </w:pPr>
    </w:p>
    <w:p w14:paraId="69AD34A6" w14:textId="5A54E78D" w:rsidR="0020799D" w:rsidRPr="004C141D" w:rsidRDefault="007A7AA5" w:rsidP="005D5144">
      <w:pPr>
        <w:widowControl w:val="0"/>
        <w:spacing w:after="0" w:line="312" w:lineRule="auto"/>
        <w:ind w:firstLine="708"/>
        <w:jc w:val="both"/>
        <w:rPr>
          <w:rFonts w:asciiTheme="majorHAnsi" w:eastAsia="Calibri" w:hAnsiTheme="majorHAnsi" w:cstheme="minorHAnsi"/>
        </w:rPr>
      </w:pPr>
      <w:r w:rsidRPr="004C141D">
        <w:rPr>
          <w:rFonts w:asciiTheme="majorHAnsi" w:eastAsia="Calibri" w:hAnsiTheme="majorHAnsi" w:cstheme="minorHAnsi"/>
        </w:rPr>
        <w:t>Z</w:t>
      </w:r>
      <w:r w:rsidR="0020799D" w:rsidRPr="004C141D">
        <w:rPr>
          <w:rFonts w:asciiTheme="majorHAnsi" w:eastAsia="Calibri" w:hAnsiTheme="majorHAnsi" w:cstheme="minorHAnsi"/>
        </w:rPr>
        <w:t xml:space="preserve">amawiający </w:t>
      </w:r>
      <w:r w:rsidR="005F03A8" w:rsidRPr="004C141D">
        <w:rPr>
          <w:rFonts w:asciiTheme="majorHAnsi" w:eastAsia="Calibri" w:hAnsiTheme="majorHAnsi" w:cstheme="minorHAnsi"/>
        </w:rPr>
        <w:t>udostępnia informacj</w:t>
      </w:r>
      <w:r w:rsidR="00F37C07">
        <w:rPr>
          <w:rFonts w:asciiTheme="majorHAnsi" w:eastAsia="Calibri" w:hAnsiTheme="majorHAnsi" w:cstheme="minorHAnsi"/>
        </w:rPr>
        <w:t>ę dodatkową</w:t>
      </w:r>
      <w:r w:rsidR="00AE0B30" w:rsidRPr="004C141D">
        <w:rPr>
          <w:rFonts w:asciiTheme="majorHAnsi" w:eastAsia="Calibri" w:hAnsiTheme="majorHAnsi" w:cstheme="minorHAnsi"/>
        </w:rPr>
        <w:t xml:space="preserve"> </w:t>
      </w:r>
      <w:r w:rsidR="005F03A8" w:rsidRPr="004C141D">
        <w:rPr>
          <w:rFonts w:asciiTheme="majorHAnsi" w:eastAsia="Calibri" w:hAnsiTheme="majorHAnsi" w:cstheme="minorHAnsi"/>
        </w:rPr>
        <w:t>z otwarcia ofert tj.  w zakresie cen zawartych w złożonych ofertach:</w:t>
      </w:r>
    </w:p>
    <w:p w14:paraId="321FEF3A" w14:textId="77777777" w:rsidR="004C141D" w:rsidRDefault="004C141D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</w:rPr>
      </w:pPr>
    </w:p>
    <w:p w14:paraId="63C54829" w14:textId="77777777" w:rsidR="004C141D" w:rsidRDefault="004C141D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</w:rPr>
      </w:pPr>
    </w:p>
    <w:tbl>
      <w:tblPr>
        <w:tblW w:w="614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979"/>
        <w:gridCol w:w="2618"/>
      </w:tblGrid>
      <w:tr w:rsidR="004C141D" w:rsidRPr="00B4213C" w14:paraId="43A43E33" w14:textId="77777777" w:rsidTr="004C141D">
        <w:trPr>
          <w:cantSplit/>
          <w:trHeight w:val="424"/>
        </w:trPr>
        <w:tc>
          <w:tcPr>
            <w:tcW w:w="550" w:type="dxa"/>
            <w:vAlign w:val="center"/>
          </w:tcPr>
          <w:p w14:paraId="495FE3F9" w14:textId="77777777" w:rsidR="004C141D" w:rsidRPr="00F37C07" w:rsidRDefault="004C141D" w:rsidP="00445D46">
            <w:pPr>
              <w:spacing w:line="360" w:lineRule="auto"/>
              <w:rPr>
                <w:rFonts w:asciiTheme="majorHAnsi" w:hAnsiTheme="majorHAnsi" w:cs="Calibri"/>
                <w:b/>
                <w:smallCaps/>
              </w:rPr>
            </w:pPr>
            <w:r w:rsidRPr="00F37C07">
              <w:rPr>
                <w:rFonts w:asciiTheme="majorHAnsi" w:hAnsiTheme="majorHAnsi" w:cs="Calibri"/>
                <w:b/>
                <w:smallCaps/>
              </w:rPr>
              <w:t>L.p.</w:t>
            </w:r>
          </w:p>
        </w:tc>
        <w:tc>
          <w:tcPr>
            <w:tcW w:w="2979" w:type="dxa"/>
            <w:vAlign w:val="center"/>
          </w:tcPr>
          <w:p w14:paraId="7EB9B36D" w14:textId="77777777" w:rsidR="004C141D" w:rsidRPr="00F37C07" w:rsidRDefault="004C141D" w:rsidP="00445D46">
            <w:pPr>
              <w:spacing w:line="360" w:lineRule="auto"/>
              <w:jc w:val="center"/>
              <w:rPr>
                <w:rFonts w:asciiTheme="majorHAnsi" w:hAnsiTheme="majorHAnsi" w:cs="Calibri"/>
                <w:b/>
                <w:smallCaps/>
              </w:rPr>
            </w:pPr>
            <w:r w:rsidRPr="00F37C07">
              <w:rPr>
                <w:rFonts w:asciiTheme="majorHAnsi" w:hAnsiTheme="majorHAnsi" w:cs="Calibri"/>
                <w:b/>
                <w:smallCaps/>
              </w:rPr>
              <w:t>Nazwa i Adres Wykonawcy</w:t>
            </w:r>
          </w:p>
        </w:tc>
        <w:tc>
          <w:tcPr>
            <w:tcW w:w="2618" w:type="dxa"/>
            <w:vAlign w:val="center"/>
          </w:tcPr>
          <w:p w14:paraId="352552FC" w14:textId="77777777" w:rsidR="004C141D" w:rsidRPr="00F37C07" w:rsidRDefault="004C141D" w:rsidP="00445D46">
            <w:pPr>
              <w:pStyle w:val="Nagwek2"/>
              <w:spacing w:before="0" w:after="0"/>
              <w:jc w:val="center"/>
              <w:rPr>
                <w:rFonts w:asciiTheme="majorHAnsi" w:hAnsiTheme="majorHAnsi" w:cs="Calibri"/>
                <w:i w:val="0"/>
                <w:smallCaps/>
                <w:sz w:val="22"/>
                <w:szCs w:val="22"/>
              </w:rPr>
            </w:pPr>
            <w:r w:rsidRPr="00F37C07">
              <w:rPr>
                <w:rFonts w:asciiTheme="majorHAnsi" w:hAnsiTheme="majorHAnsi" w:cs="Calibri"/>
                <w:i w:val="0"/>
                <w:smallCaps/>
                <w:sz w:val="22"/>
                <w:szCs w:val="22"/>
              </w:rPr>
              <w:t>cena</w:t>
            </w:r>
          </w:p>
          <w:p w14:paraId="73ED6715" w14:textId="77777777" w:rsidR="004C141D" w:rsidRPr="00F37C07" w:rsidRDefault="004C141D" w:rsidP="00445D46">
            <w:pPr>
              <w:pStyle w:val="Nagwek2"/>
              <w:spacing w:before="0" w:after="0"/>
              <w:jc w:val="center"/>
              <w:rPr>
                <w:rFonts w:asciiTheme="majorHAnsi" w:hAnsiTheme="majorHAnsi" w:cs="Calibri"/>
                <w:i w:val="0"/>
                <w:smallCaps/>
                <w:sz w:val="22"/>
                <w:szCs w:val="22"/>
              </w:rPr>
            </w:pPr>
            <w:r w:rsidRPr="00F37C07">
              <w:rPr>
                <w:rFonts w:asciiTheme="majorHAnsi" w:hAnsiTheme="majorHAnsi" w:cs="Calibri"/>
                <w:i w:val="0"/>
                <w:smallCaps/>
                <w:sz w:val="22"/>
                <w:szCs w:val="22"/>
              </w:rPr>
              <w:t>oferty</w:t>
            </w:r>
          </w:p>
          <w:p w14:paraId="75989327" w14:textId="6D9245DA" w:rsidR="004C141D" w:rsidRPr="00F37C07" w:rsidRDefault="004C141D" w:rsidP="00445D46">
            <w:pPr>
              <w:spacing w:line="360" w:lineRule="auto"/>
              <w:jc w:val="center"/>
              <w:rPr>
                <w:rFonts w:asciiTheme="majorHAnsi" w:hAnsiTheme="majorHAnsi" w:cs="Calibri"/>
                <w:b/>
                <w:smallCaps/>
              </w:rPr>
            </w:pPr>
          </w:p>
        </w:tc>
      </w:tr>
      <w:tr w:rsidR="004C141D" w:rsidRPr="00B4213C" w14:paraId="0F6634DB" w14:textId="77777777" w:rsidTr="004C141D">
        <w:trPr>
          <w:cantSplit/>
          <w:trHeight w:val="424"/>
        </w:trPr>
        <w:tc>
          <w:tcPr>
            <w:tcW w:w="6147" w:type="dxa"/>
            <w:gridSpan w:val="3"/>
            <w:vAlign w:val="center"/>
          </w:tcPr>
          <w:p w14:paraId="7D35AE21" w14:textId="2C7DB4EA" w:rsidR="004C141D" w:rsidRPr="00F37C07" w:rsidRDefault="004C141D" w:rsidP="00445D46">
            <w:pPr>
              <w:pStyle w:val="Nagwek2"/>
              <w:spacing w:before="0" w:after="0"/>
              <w:jc w:val="center"/>
              <w:rPr>
                <w:rFonts w:asciiTheme="majorHAnsi" w:hAnsiTheme="majorHAnsi" w:cs="Calibri"/>
                <w:i w:val="0"/>
                <w:smallCaps/>
                <w:sz w:val="22"/>
                <w:szCs w:val="22"/>
                <w:u w:val="single"/>
              </w:rPr>
            </w:pPr>
            <w:r w:rsidRPr="00F37C07">
              <w:rPr>
                <w:rFonts w:asciiTheme="majorHAnsi" w:hAnsiTheme="majorHAnsi" w:cs="Calibri"/>
                <w:i w:val="0"/>
                <w:smallCaps/>
                <w:sz w:val="22"/>
                <w:szCs w:val="22"/>
                <w:u w:val="single"/>
              </w:rPr>
              <w:t>Część nr 1</w:t>
            </w:r>
          </w:p>
        </w:tc>
      </w:tr>
      <w:tr w:rsidR="004C141D" w:rsidRPr="004C141D" w14:paraId="7A83787F" w14:textId="77777777" w:rsidTr="004C141D">
        <w:trPr>
          <w:trHeight w:val="1636"/>
        </w:trPr>
        <w:tc>
          <w:tcPr>
            <w:tcW w:w="550" w:type="dxa"/>
            <w:vAlign w:val="center"/>
          </w:tcPr>
          <w:p w14:paraId="544928DC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2979" w:type="dxa"/>
            <w:vAlign w:val="center"/>
          </w:tcPr>
          <w:p w14:paraId="15B1636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 xml:space="preserve"> ZARZĄDZANIE PROJEKTAMI</w:t>
            </w:r>
          </w:p>
          <w:p w14:paraId="51402ED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ul. Klonowa 13</w:t>
            </w:r>
          </w:p>
          <w:p w14:paraId="265159E0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99-340 Krośniewice</w:t>
            </w:r>
          </w:p>
          <w:p w14:paraId="19F1BE9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(oferta nr 1)</w:t>
            </w:r>
          </w:p>
        </w:tc>
        <w:tc>
          <w:tcPr>
            <w:tcW w:w="2618" w:type="dxa"/>
            <w:vAlign w:val="center"/>
          </w:tcPr>
          <w:p w14:paraId="6A28927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39 360,00</w:t>
            </w:r>
          </w:p>
          <w:p w14:paraId="3188F97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781F635C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20B29FA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2979" w:type="dxa"/>
            <w:vAlign w:val="center"/>
          </w:tcPr>
          <w:p w14:paraId="7FA41C96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Project Management </w:t>
            </w:r>
            <w:proofErr w:type="spellStart"/>
            <w:r w:rsidRPr="004C141D">
              <w:rPr>
                <w:rFonts w:asciiTheme="majorHAnsi" w:hAnsiTheme="majorHAnsi" w:cs="Calibri"/>
                <w:b/>
                <w:bCs/>
              </w:rPr>
              <w:t>Intertecno</w:t>
            </w:r>
            <w:proofErr w:type="spellEnd"/>
            <w:r w:rsidRPr="004C141D">
              <w:rPr>
                <w:rFonts w:asciiTheme="majorHAnsi" w:hAnsiTheme="majorHAnsi" w:cs="Calibri"/>
                <w:b/>
                <w:bCs/>
              </w:rPr>
              <w:t xml:space="preserve">  Sp. z o. o.</w:t>
            </w:r>
          </w:p>
          <w:p w14:paraId="55E9B2E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Rakowiecka 36</w:t>
            </w:r>
          </w:p>
          <w:p w14:paraId="01815769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02-532 Warszawa</w:t>
            </w:r>
          </w:p>
          <w:p w14:paraId="5A03048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</w:rPr>
              <w:t>(oferta nr 2)</w:t>
            </w:r>
          </w:p>
        </w:tc>
        <w:tc>
          <w:tcPr>
            <w:tcW w:w="2618" w:type="dxa"/>
            <w:vAlign w:val="center"/>
          </w:tcPr>
          <w:p w14:paraId="40D271E9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 xml:space="preserve">199 260,00  </w:t>
            </w:r>
          </w:p>
          <w:p w14:paraId="6468D10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42741A89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6733BC6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2979" w:type="dxa"/>
            <w:vAlign w:val="center"/>
          </w:tcPr>
          <w:p w14:paraId="46D0931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WDI Obsługa Inwestycji </w:t>
            </w:r>
          </w:p>
          <w:p w14:paraId="4AA8A07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Sp. z o. o.</w:t>
            </w:r>
          </w:p>
          <w:p w14:paraId="4221DD43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Prosta 7</w:t>
            </w:r>
          </w:p>
          <w:p w14:paraId="283224D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07-410 Ostrołęka</w:t>
            </w:r>
          </w:p>
          <w:p w14:paraId="26BCFDB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(oferta nr 3)</w:t>
            </w:r>
          </w:p>
        </w:tc>
        <w:tc>
          <w:tcPr>
            <w:tcW w:w="2618" w:type="dxa"/>
            <w:vAlign w:val="center"/>
          </w:tcPr>
          <w:p w14:paraId="3B5F122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 xml:space="preserve">87 330,00 </w:t>
            </w:r>
          </w:p>
          <w:p w14:paraId="494746F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0B0701AE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7B2ADF25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2979" w:type="dxa"/>
            <w:vAlign w:val="center"/>
          </w:tcPr>
          <w:p w14:paraId="36BF856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Biuro Obsługi Budownictwa „BUDOSERWIS”</w:t>
            </w:r>
          </w:p>
          <w:p w14:paraId="6C6E9185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Żwirowa 6</w:t>
            </w:r>
          </w:p>
          <w:p w14:paraId="68D17CD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05-070 Sulejówek</w:t>
            </w:r>
          </w:p>
          <w:p w14:paraId="47B0640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(oferta nr 4)</w:t>
            </w:r>
          </w:p>
        </w:tc>
        <w:tc>
          <w:tcPr>
            <w:tcW w:w="2618" w:type="dxa"/>
            <w:vAlign w:val="center"/>
          </w:tcPr>
          <w:p w14:paraId="54FA6BC2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 xml:space="preserve">51 118,00 </w:t>
            </w:r>
          </w:p>
          <w:p w14:paraId="2604DE0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118B6A17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26D839A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lastRenderedPageBreak/>
              <w:t>5</w:t>
            </w:r>
          </w:p>
        </w:tc>
        <w:tc>
          <w:tcPr>
            <w:tcW w:w="2979" w:type="dxa"/>
            <w:vAlign w:val="center"/>
          </w:tcPr>
          <w:p w14:paraId="502822B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„2 ECO” </w:t>
            </w:r>
          </w:p>
          <w:p w14:paraId="2EC8B40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Tomasz Cezary Galiński</w:t>
            </w:r>
          </w:p>
          <w:p w14:paraId="64AF3972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Aleja Lipowa 73</w:t>
            </w:r>
          </w:p>
          <w:p w14:paraId="313BC08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05-502 Piaseczno</w:t>
            </w:r>
          </w:p>
          <w:p w14:paraId="5C54D28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(oferta nr 5)</w:t>
            </w:r>
          </w:p>
        </w:tc>
        <w:tc>
          <w:tcPr>
            <w:tcW w:w="2618" w:type="dxa"/>
            <w:vAlign w:val="center"/>
          </w:tcPr>
          <w:p w14:paraId="3D1D71B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67 281,00</w:t>
            </w:r>
          </w:p>
          <w:p w14:paraId="2D9F5550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7F03FBC9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2C71B7F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2979" w:type="dxa"/>
            <w:vAlign w:val="center"/>
          </w:tcPr>
          <w:p w14:paraId="21AA6C3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COBE </w:t>
            </w:r>
          </w:p>
          <w:p w14:paraId="2207829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Spółka z ograniczoną odpowiedzialnością</w:t>
            </w:r>
          </w:p>
          <w:p w14:paraId="152A465C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Srebrna 16</w:t>
            </w:r>
          </w:p>
          <w:p w14:paraId="11D9E6E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00-810 Warszawa</w:t>
            </w:r>
          </w:p>
          <w:p w14:paraId="6F7CF21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(oferta nr 6)</w:t>
            </w:r>
          </w:p>
        </w:tc>
        <w:tc>
          <w:tcPr>
            <w:tcW w:w="2618" w:type="dxa"/>
            <w:vAlign w:val="center"/>
          </w:tcPr>
          <w:p w14:paraId="275FDD42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97 500,00</w:t>
            </w:r>
          </w:p>
          <w:p w14:paraId="23B7E759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384019FA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56DF41C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2979" w:type="dxa"/>
            <w:vAlign w:val="center"/>
          </w:tcPr>
          <w:p w14:paraId="4DEB87EC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SART Sp. z o. o.</w:t>
            </w:r>
          </w:p>
          <w:p w14:paraId="5FCA42A6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Czerwonych Maków 11</w:t>
            </w:r>
          </w:p>
          <w:p w14:paraId="6D6BB2F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05-800 Pruszków</w:t>
            </w:r>
          </w:p>
          <w:p w14:paraId="57BCC32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 xml:space="preserve">(oferta nr 7) </w:t>
            </w:r>
          </w:p>
        </w:tc>
        <w:tc>
          <w:tcPr>
            <w:tcW w:w="2618" w:type="dxa"/>
            <w:vAlign w:val="center"/>
          </w:tcPr>
          <w:p w14:paraId="7F98B0D2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51 824,00</w:t>
            </w:r>
          </w:p>
          <w:p w14:paraId="1FC464D2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57F62BFB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0E315AD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2979" w:type="dxa"/>
            <w:vAlign w:val="center"/>
          </w:tcPr>
          <w:p w14:paraId="1677E8B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Progres Zbigniew Witczak</w:t>
            </w:r>
          </w:p>
          <w:p w14:paraId="11269350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Nowomiejska 19</w:t>
            </w:r>
          </w:p>
          <w:p w14:paraId="0FEE22B5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96-100 Skierniewice</w:t>
            </w:r>
          </w:p>
          <w:p w14:paraId="3DB62789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(oferta nr 8)</w:t>
            </w:r>
          </w:p>
        </w:tc>
        <w:tc>
          <w:tcPr>
            <w:tcW w:w="2618" w:type="dxa"/>
            <w:vAlign w:val="center"/>
          </w:tcPr>
          <w:p w14:paraId="10178BF0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22 200,00</w:t>
            </w:r>
          </w:p>
          <w:p w14:paraId="72602F8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11043FAB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1A022D1A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2979" w:type="dxa"/>
            <w:vAlign w:val="center"/>
          </w:tcPr>
          <w:p w14:paraId="60890E0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WEGBUD </w:t>
            </w:r>
          </w:p>
          <w:p w14:paraId="04EBABEA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Daniel Węgrzyński</w:t>
            </w:r>
          </w:p>
          <w:p w14:paraId="602ED82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Wólka </w:t>
            </w:r>
            <w:proofErr w:type="spellStart"/>
            <w:r w:rsidRPr="004C141D">
              <w:rPr>
                <w:rFonts w:asciiTheme="majorHAnsi" w:hAnsiTheme="majorHAnsi" w:cs="Calibri"/>
                <w:b/>
                <w:bCs/>
              </w:rPr>
              <w:t>Pytowska</w:t>
            </w:r>
            <w:proofErr w:type="spellEnd"/>
            <w:r w:rsidRPr="004C141D">
              <w:rPr>
                <w:rFonts w:asciiTheme="majorHAnsi" w:hAnsiTheme="majorHAnsi" w:cs="Calibri"/>
                <w:b/>
                <w:bCs/>
              </w:rPr>
              <w:t xml:space="preserve"> 1</w:t>
            </w:r>
          </w:p>
          <w:p w14:paraId="0027D140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97-512 Kodrąb</w:t>
            </w:r>
          </w:p>
          <w:p w14:paraId="12933FB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(oferta nr 9)</w:t>
            </w:r>
          </w:p>
        </w:tc>
        <w:tc>
          <w:tcPr>
            <w:tcW w:w="2618" w:type="dxa"/>
            <w:vAlign w:val="center"/>
          </w:tcPr>
          <w:p w14:paraId="36013E6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38 300,00</w:t>
            </w:r>
          </w:p>
          <w:p w14:paraId="68C3F09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5F67F2B2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6B0B2AF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2979" w:type="dxa"/>
            <w:vAlign w:val="center"/>
          </w:tcPr>
          <w:p w14:paraId="267CD14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Konsorcjum:</w:t>
            </w:r>
          </w:p>
          <w:p w14:paraId="1D76430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Lider konsorcjum:</w:t>
            </w:r>
          </w:p>
          <w:p w14:paraId="5CF6250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MBI Spółka z o. o.</w:t>
            </w:r>
          </w:p>
          <w:p w14:paraId="69F7744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Wojskowa 11</w:t>
            </w:r>
          </w:p>
          <w:p w14:paraId="5535AA5A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87-800 Włocławek</w:t>
            </w:r>
          </w:p>
          <w:p w14:paraId="06D52C9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Członek konsorcjum:</w:t>
            </w:r>
          </w:p>
          <w:p w14:paraId="3B1D6EC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AMP Sp. z o. o.</w:t>
            </w:r>
          </w:p>
          <w:p w14:paraId="732FD023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Barska 44</w:t>
            </w:r>
          </w:p>
          <w:p w14:paraId="0C50B49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87-800 Włocławek</w:t>
            </w:r>
          </w:p>
          <w:p w14:paraId="0F2DEC7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(oferta nr 10)</w:t>
            </w:r>
          </w:p>
        </w:tc>
        <w:tc>
          <w:tcPr>
            <w:tcW w:w="2618" w:type="dxa"/>
            <w:vAlign w:val="center"/>
          </w:tcPr>
          <w:p w14:paraId="6FD452C3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49 200,00</w:t>
            </w:r>
          </w:p>
          <w:p w14:paraId="3F77E705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2E057937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31D68D4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2979" w:type="dxa"/>
            <w:vAlign w:val="center"/>
          </w:tcPr>
          <w:p w14:paraId="3C3A533D" w14:textId="77777777" w:rsidR="00DB3CCF" w:rsidRDefault="00DB3CCF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  <w:p w14:paraId="794F3F82" w14:textId="77777777" w:rsidR="00DB3CCF" w:rsidRDefault="00DB3CCF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</w:p>
          <w:p w14:paraId="0EF6A4E1" w14:textId="2498144B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proofErr w:type="spellStart"/>
            <w:r w:rsidRPr="004C141D">
              <w:rPr>
                <w:rFonts w:asciiTheme="majorHAnsi" w:hAnsiTheme="majorHAnsi" w:cs="Calibri"/>
                <w:b/>
                <w:bCs/>
              </w:rPr>
              <w:t>Boti</w:t>
            </w:r>
            <w:proofErr w:type="spellEnd"/>
            <w:r w:rsidRPr="004C141D">
              <w:rPr>
                <w:rFonts w:asciiTheme="majorHAnsi" w:hAnsiTheme="majorHAnsi" w:cs="Calibri"/>
                <w:b/>
                <w:bCs/>
              </w:rPr>
              <w:t>-C.E.L.</w:t>
            </w:r>
          </w:p>
          <w:p w14:paraId="271FF52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Sp. z o. o.</w:t>
            </w:r>
          </w:p>
          <w:p w14:paraId="100D83FC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Kępna 9/4</w:t>
            </w:r>
          </w:p>
          <w:p w14:paraId="718D1CB5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03-730 Warszawa</w:t>
            </w:r>
          </w:p>
          <w:p w14:paraId="497833BB" w14:textId="77777777" w:rsid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(oferta nr 11)</w:t>
            </w:r>
          </w:p>
          <w:p w14:paraId="0685F030" w14:textId="77777777" w:rsidR="00DB3CCF" w:rsidRDefault="00DB3CCF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</w:p>
          <w:p w14:paraId="4D933481" w14:textId="1B693A93" w:rsidR="00DB3CCF" w:rsidRPr="004C141D" w:rsidRDefault="00DB3CCF" w:rsidP="00DB3CC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  <w:tc>
          <w:tcPr>
            <w:tcW w:w="2618" w:type="dxa"/>
            <w:vAlign w:val="center"/>
          </w:tcPr>
          <w:p w14:paraId="2352104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102 336,00</w:t>
            </w:r>
          </w:p>
          <w:p w14:paraId="1E48593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69ECAB12" w14:textId="77777777" w:rsidTr="004C141D">
        <w:trPr>
          <w:trHeight w:val="561"/>
        </w:trPr>
        <w:tc>
          <w:tcPr>
            <w:tcW w:w="6147" w:type="dxa"/>
            <w:gridSpan w:val="3"/>
            <w:vAlign w:val="center"/>
          </w:tcPr>
          <w:p w14:paraId="1BD8DEEB" w14:textId="45A38A48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Cs/>
              </w:rPr>
            </w:pPr>
            <w:r w:rsidRPr="004C141D">
              <w:rPr>
                <w:rFonts w:ascii="Calibri" w:hAnsi="Calibri" w:cs="Calibri"/>
                <w:b/>
                <w:bCs/>
                <w:iCs/>
                <w:smallCaps/>
                <w:u w:val="single"/>
              </w:rPr>
              <w:lastRenderedPageBreak/>
              <w:t>Część nr 2</w:t>
            </w:r>
          </w:p>
        </w:tc>
      </w:tr>
      <w:tr w:rsidR="004C141D" w:rsidRPr="004C141D" w14:paraId="45701D6C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32966FF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1.</w:t>
            </w:r>
          </w:p>
        </w:tc>
        <w:tc>
          <w:tcPr>
            <w:tcW w:w="2979" w:type="dxa"/>
            <w:vAlign w:val="center"/>
          </w:tcPr>
          <w:p w14:paraId="50512DB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ZARZĄDZANIE PROJEKTAMI</w:t>
            </w:r>
          </w:p>
          <w:p w14:paraId="5552C18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ul. Klonowa 13</w:t>
            </w:r>
          </w:p>
          <w:p w14:paraId="62D75D43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99-340 Krośniewice</w:t>
            </w:r>
          </w:p>
          <w:p w14:paraId="7B21D1E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</w:rPr>
              <w:t>(oferta nr 1)</w:t>
            </w:r>
          </w:p>
        </w:tc>
        <w:tc>
          <w:tcPr>
            <w:tcW w:w="2618" w:type="dxa"/>
            <w:vAlign w:val="center"/>
          </w:tcPr>
          <w:p w14:paraId="546B614D" w14:textId="77777777" w:rsidR="00DB3CCF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16 900,0</w:t>
            </w:r>
            <w:r w:rsidR="00DB3CCF">
              <w:rPr>
                <w:rFonts w:asciiTheme="majorHAnsi" w:hAnsiTheme="majorHAnsi" w:cs="Calibri"/>
                <w:b/>
              </w:rPr>
              <w:t>0</w:t>
            </w:r>
            <w:r w:rsidRPr="004C141D">
              <w:rPr>
                <w:rFonts w:asciiTheme="majorHAnsi" w:hAnsiTheme="majorHAnsi" w:cs="Calibri"/>
                <w:b/>
              </w:rPr>
              <w:t xml:space="preserve"> </w:t>
            </w:r>
          </w:p>
          <w:p w14:paraId="5B7E1003" w14:textId="5462267D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6FA6F051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7925907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2979" w:type="dxa"/>
            <w:vAlign w:val="center"/>
          </w:tcPr>
          <w:p w14:paraId="3125574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Project Management </w:t>
            </w:r>
            <w:proofErr w:type="spellStart"/>
            <w:r w:rsidRPr="004C141D">
              <w:rPr>
                <w:rFonts w:asciiTheme="majorHAnsi" w:hAnsiTheme="majorHAnsi" w:cs="Calibri"/>
                <w:b/>
                <w:bCs/>
              </w:rPr>
              <w:t>Intertecno</w:t>
            </w:r>
            <w:proofErr w:type="spellEnd"/>
            <w:r w:rsidRPr="004C141D">
              <w:rPr>
                <w:rFonts w:asciiTheme="majorHAnsi" w:hAnsiTheme="majorHAnsi" w:cs="Calibri"/>
                <w:b/>
                <w:bCs/>
              </w:rPr>
              <w:t xml:space="preserve">  Sp. z o. o.</w:t>
            </w:r>
          </w:p>
          <w:p w14:paraId="0092952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Rakowiecka 36</w:t>
            </w:r>
          </w:p>
          <w:p w14:paraId="12713996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02-532 Warszawa</w:t>
            </w:r>
          </w:p>
          <w:p w14:paraId="1CBAF45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</w:rPr>
              <w:t>(oferta nr 2)</w:t>
            </w:r>
          </w:p>
        </w:tc>
        <w:tc>
          <w:tcPr>
            <w:tcW w:w="2618" w:type="dxa"/>
            <w:vAlign w:val="center"/>
          </w:tcPr>
          <w:p w14:paraId="0004F8F9" w14:textId="77777777" w:rsidR="00DB3CCF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 xml:space="preserve">71 340,00 </w:t>
            </w:r>
          </w:p>
          <w:p w14:paraId="4B3D0343" w14:textId="3680A349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4B4E0B44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725E4DB5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2979" w:type="dxa"/>
            <w:vAlign w:val="center"/>
          </w:tcPr>
          <w:p w14:paraId="26D8036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WDI Obsługa Inwestycji </w:t>
            </w:r>
          </w:p>
          <w:p w14:paraId="480665F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Sp. z o. o.</w:t>
            </w:r>
          </w:p>
          <w:p w14:paraId="3883C599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Prosta 7</w:t>
            </w:r>
          </w:p>
          <w:p w14:paraId="32404FE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07-410 Ostrołęka</w:t>
            </w:r>
          </w:p>
          <w:p w14:paraId="684547A6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</w:rPr>
              <w:t>(oferta nr 3)</w:t>
            </w:r>
          </w:p>
        </w:tc>
        <w:tc>
          <w:tcPr>
            <w:tcW w:w="2618" w:type="dxa"/>
            <w:vAlign w:val="center"/>
          </w:tcPr>
          <w:p w14:paraId="3CC7198D" w14:textId="77777777" w:rsidR="00DB3CCF" w:rsidRDefault="004C141D" w:rsidP="00DB3CC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44 900,00</w:t>
            </w:r>
            <w:r w:rsidR="00DB3CCF">
              <w:rPr>
                <w:rFonts w:asciiTheme="majorHAnsi" w:hAnsiTheme="majorHAnsi" w:cs="Calibri"/>
                <w:b/>
              </w:rPr>
              <w:t xml:space="preserve"> </w:t>
            </w:r>
          </w:p>
          <w:p w14:paraId="0F8B9E99" w14:textId="3D2BFD8E" w:rsidR="004C141D" w:rsidRPr="004C141D" w:rsidRDefault="00DB3CCF" w:rsidP="00DB3CC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z</w:t>
            </w:r>
            <w:r w:rsidR="004C141D" w:rsidRPr="004C141D">
              <w:rPr>
                <w:rFonts w:asciiTheme="majorHAnsi" w:hAnsiTheme="majorHAnsi" w:cs="Calibri"/>
                <w:b/>
              </w:rPr>
              <w:t>ł brutto</w:t>
            </w:r>
          </w:p>
        </w:tc>
      </w:tr>
      <w:tr w:rsidR="004C141D" w:rsidRPr="004C141D" w14:paraId="44519AC6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0C12FD1C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2979" w:type="dxa"/>
            <w:vAlign w:val="center"/>
          </w:tcPr>
          <w:p w14:paraId="4F84C0A3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Biuro Obsługi Budownictwa „BUDOSERWIS”</w:t>
            </w:r>
          </w:p>
          <w:p w14:paraId="32DF0029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Żwirowa 6</w:t>
            </w:r>
          </w:p>
          <w:p w14:paraId="301601A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05-070 Sulejówek</w:t>
            </w:r>
          </w:p>
          <w:p w14:paraId="574A5EE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</w:rPr>
              <w:t>(oferta nr 4)</w:t>
            </w:r>
          </w:p>
        </w:tc>
        <w:tc>
          <w:tcPr>
            <w:tcW w:w="2618" w:type="dxa"/>
            <w:vAlign w:val="center"/>
          </w:tcPr>
          <w:p w14:paraId="70940F9E" w14:textId="77777777" w:rsidR="00DB3CCF" w:rsidRDefault="004C141D" w:rsidP="00DB3CC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25 559,00</w:t>
            </w:r>
            <w:r w:rsidR="00DB3CCF">
              <w:rPr>
                <w:rFonts w:asciiTheme="majorHAnsi" w:hAnsiTheme="majorHAnsi" w:cs="Calibri"/>
                <w:b/>
              </w:rPr>
              <w:t xml:space="preserve">   </w:t>
            </w:r>
          </w:p>
          <w:p w14:paraId="3B324D2E" w14:textId="4324A9D4" w:rsidR="004C141D" w:rsidRPr="004C141D" w:rsidRDefault="004C141D" w:rsidP="00DB3CC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40247D13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09AB7D2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2979" w:type="dxa"/>
            <w:vAlign w:val="center"/>
          </w:tcPr>
          <w:p w14:paraId="12ED88E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„2 ECO” </w:t>
            </w:r>
          </w:p>
          <w:p w14:paraId="3DAACFA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Tomasz Cezary Galiński</w:t>
            </w:r>
          </w:p>
          <w:p w14:paraId="5CEE090C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Aleja Lipowa 73</w:t>
            </w:r>
          </w:p>
          <w:p w14:paraId="32DDEC19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05-502 Piaseczno</w:t>
            </w:r>
          </w:p>
          <w:p w14:paraId="06B753A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</w:rPr>
              <w:t>(oferta nr 5)</w:t>
            </w:r>
          </w:p>
        </w:tc>
        <w:tc>
          <w:tcPr>
            <w:tcW w:w="2618" w:type="dxa"/>
            <w:vAlign w:val="center"/>
          </w:tcPr>
          <w:p w14:paraId="4210D59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34 710,60</w:t>
            </w:r>
          </w:p>
          <w:p w14:paraId="1ADF6E0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3B7CA81F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52DF0A4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2979" w:type="dxa"/>
            <w:vAlign w:val="center"/>
          </w:tcPr>
          <w:p w14:paraId="519A57D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COBE </w:t>
            </w:r>
          </w:p>
          <w:p w14:paraId="29283A8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Spółka z ograniczoną odpowiedzialnością</w:t>
            </w:r>
          </w:p>
          <w:p w14:paraId="075A3712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Srebrna 16</w:t>
            </w:r>
          </w:p>
          <w:p w14:paraId="2AFF61D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00-810 Warszawa</w:t>
            </w:r>
          </w:p>
          <w:p w14:paraId="225946B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</w:rPr>
              <w:t>(oferta nr 6)</w:t>
            </w:r>
          </w:p>
        </w:tc>
        <w:tc>
          <w:tcPr>
            <w:tcW w:w="2618" w:type="dxa"/>
            <w:vAlign w:val="center"/>
          </w:tcPr>
          <w:p w14:paraId="55FA39D0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19 500,00</w:t>
            </w:r>
          </w:p>
          <w:p w14:paraId="7B88B2E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25F49725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384A8B99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2979" w:type="dxa"/>
            <w:vAlign w:val="center"/>
          </w:tcPr>
          <w:p w14:paraId="1EDA3A5C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SART Sp. z o. o.</w:t>
            </w:r>
          </w:p>
          <w:p w14:paraId="34FDA3B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Czerwonych Maków 11</w:t>
            </w:r>
          </w:p>
          <w:p w14:paraId="017EFB4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05-800 Pruszków</w:t>
            </w:r>
          </w:p>
          <w:p w14:paraId="7F7A8B10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</w:rPr>
              <w:t xml:space="preserve">(oferta nr 7) </w:t>
            </w:r>
          </w:p>
        </w:tc>
        <w:tc>
          <w:tcPr>
            <w:tcW w:w="2618" w:type="dxa"/>
            <w:vAlign w:val="center"/>
          </w:tcPr>
          <w:p w14:paraId="1B35CE7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25 912,00</w:t>
            </w:r>
          </w:p>
          <w:p w14:paraId="7A3E6E96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745C063C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3357276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lastRenderedPageBreak/>
              <w:t>8</w:t>
            </w:r>
          </w:p>
        </w:tc>
        <w:tc>
          <w:tcPr>
            <w:tcW w:w="2979" w:type="dxa"/>
            <w:vAlign w:val="center"/>
          </w:tcPr>
          <w:p w14:paraId="318F86C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Progres Zbigniew Witczak</w:t>
            </w:r>
          </w:p>
          <w:p w14:paraId="6A31D9B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Nowomiejska 19</w:t>
            </w:r>
          </w:p>
          <w:p w14:paraId="1579B9B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96-100 Skierniewice</w:t>
            </w:r>
          </w:p>
          <w:p w14:paraId="79D572F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</w:rPr>
              <w:t>(oferta nr 8)</w:t>
            </w:r>
          </w:p>
        </w:tc>
        <w:tc>
          <w:tcPr>
            <w:tcW w:w="2618" w:type="dxa"/>
            <w:vAlign w:val="center"/>
          </w:tcPr>
          <w:p w14:paraId="0CA892BA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44 900,00</w:t>
            </w:r>
          </w:p>
          <w:p w14:paraId="3A119C26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371AC41E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09681C9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2979" w:type="dxa"/>
            <w:vAlign w:val="center"/>
          </w:tcPr>
          <w:p w14:paraId="7A1CA862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WEGBUD </w:t>
            </w:r>
          </w:p>
          <w:p w14:paraId="3874C345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Daniel Węgrzyński</w:t>
            </w:r>
          </w:p>
          <w:p w14:paraId="7273F7B8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 xml:space="preserve">Wólka </w:t>
            </w:r>
            <w:proofErr w:type="spellStart"/>
            <w:r w:rsidRPr="004C141D">
              <w:rPr>
                <w:rFonts w:asciiTheme="majorHAnsi" w:hAnsiTheme="majorHAnsi" w:cs="Calibri"/>
                <w:b/>
                <w:bCs/>
              </w:rPr>
              <w:t>Pytowska</w:t>
            </w:r>
            <w:proofErr w:type="spellEnd"/>
            <w:r w:rsidRPr="004C141D">
              <w:rPr>
                <w:rFonts w:asciiTheme="majorHAnsi" w:hAnsiTheme="majorHAnsi" w:cs="Calibri"/>
                <w:b/>
                <w:bCs/>
              </w:rPr>
              <w:t xml:space="preserve"> 1</w:t>
            </w:r>
          </w:p>
          <w:p w14:paraId="65F33CE3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97-512 Kodrąb</w:t>
            </w:r>
          </w:p>
          <w:p w14:paraId="3F73B1CC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</w:rPr>
              <w:t>(oferta nr 9)</w:t>
            </w:r>
          </w:p>
        </w:tc>
        <w:tc>
          <w:tcPr>
            <w:tcW w:w="2618" w:type="dxa"/>
            <w:vAlign w:val="center"/>
          </w:tcPr>
          <w:p w14:paraId="5478B713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18 700,00</w:t>
            </w:r>
          </w:p>
          <w:p w14:paraId="3614372F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4F70C26F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18E2734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2979" w:type="dxa"/>
            <w:vAlign w:val="center"/>
          </w:tcPr>
          <w:p w14:paraId="426CAC4E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Konsorcjum:</w:t>
            </w:r>
          </w:p>
          <w:p w14:paraId="5E1AF37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Lider konsorcjum:</w:t>
            </w:r>
          </w:p>
          <w:p w14:paraId="4AFA1E5A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MBI Spółka z o. o.</w:t>
            </w:r>
          </w:p>
          <w:p w14:paraId="786B3689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Wojskowa 11</w:t>
            </w:r>
          </w:p>
          <w:p w14:paraId="44182FCA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87-800 Włocławek</w:t>
            </w:r>
          </w:p>
          <w:p w14:paraId="6EEE2256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Członek konsorcjum:</w:t>
            </w:r>
          </w:p>
          <w:p w14:paraId="40A821CC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AMP Sp. z o. o.</w:t>
            </w:r>
          </w:p>
          <w:p w14:paraId="0D255FF6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Barska 44</w:t>
            </w:r>
          </w:p>
          <w:p w14:paraId="6DDF137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87-800 Włocławek</w:t>
            </w:r>
          </w:p>
          <w:p w14:paraId="21FAB7CA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</w:rPr>
              <w:t>(oferta nr 10)</w:t>
            </w:r>
          </w:p>
        </w:tc>
        <w:tc>
          <w:tcPr>
            <w:tcW w:w="2618" w:type="dxa"/>
            <w:vAlign w:val="center"/>
          </w:tcPr>
          <w:p w14:paraId="2A698817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48 585,00</w:t>
            </w:r>
          </w:p>
          <w:p w14:paraId="2D96ADAD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  <w:tr w:rsidR="004C141D" w:rsidRPr="004C141D" w14:paraId="761B6213" w14:textId="77777777" w:rsidTr="004C141D">
        <w:trPr>
          <w:trHeight w:val="1701"/>
        </w:trPr>
        <w:tc>
          <w:tcPr>
            <w:tcW w:w="550" w:type="dxa"/>
            <w:vAlign w:val="center"/>
          </w:tcPr>
          <w:p w14:paraId="33DFF3B1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r w:rsidRPr="004C141D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2979" w:type="dxa"/>
            <w:vAlign w:val="center"/>
          </w:tcPr>
          <w:p w14:paraId="31949F33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proofErr w:type="spellStart"/>
            <w:r w:rsidRPr="004C141D">
              <w:rPr>
                <w:rFonts w:asciiTheme="majorHAnsi" w:hAnsiTheme="majorHAnsi" w:cs="Calibri"/>
                <w:b/>
                <w:bCs/>
              </w:rPr>
              <w:t>Boti</w:t>
            </w:r>
            <w:proofErr w:type="spellEnd"/>
            <w:r w:rsidRPr="004C141D">
              <w:rPr>
                <w:rFonts w:asciiTheme="majorHAnsi" w:hAnsiTheme="majorHAnsi" w:cs="Calibri"/>
                <w:b/>
                <w:bCs/>
              </w:rPr>
              <w:t>-C.E.L.</w:t>
            </w:r>
          </w:p>
          <w:p w14:paraId="2DAC2F76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Sp. z o. o.</w:t>
            </w:r>
          </w:p>
          <w:p w14:paraId="41A583B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ul. Kępna 9/4</w:t>
            </w:r>
          </w:p>
          <w:p w14:paraId="05BB69D0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  <w:b/>
                <w:bCs/>
              </w:rPr>
              <w:t>03-730 Warszawa</w:t>
            </w:r>
          </w:p>
          <w:p w14:paraId="01D711FB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4C141D">
              <w:rPr>
                <w:rFonts w:asciiTheme="majorHAnsi" w:hAnsiTheme="majorHAnsi" w:cs="Calibri"/>
              </w:rPr>
              <w:t>(oferta nr 11)</w:t>
            </w:r>
          </w:p>
        </w:tc>
        <w:tc>
          <w:tcPr>
            <w:tcW w:w="2618" w:type="dxa"/>
            <w:vAlign w:val="center"/>
          </w:tcPr>
          <w:p w14:paraId="32D96D40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46 051,20</w:t>
            </w:r>
          </w:p>
          <w:p w14:paraId="5A410A64" w14:textId="77777777" w:rsidR="004C141D" w:rsidRPr="004C141D" w:rsidRDefault="004C141D" w:rsidP="004C141D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</w:rPr>
            </w:pPr>
            <w:r w:rsidRPr="004C141D">
              <w:rPr>
                <w:rFonts w:asciiTheme="majorHAnsi" w:hAnsiTheme="majorHAnsi" w:cs="Calibri"/>
                <w:b/>
              </w:rPr>
              <w:t>zł brutto</w:t>
            </w:r>
          </w:p>
        </w:tc>
      </w:tr>
    </w:tbl>
    <w:p w14:paraId="78D634B0" w14:textId="77777777" w:rsidR="004C141D" w:rsidRPr="004C141D" w:rsidRDefault="004C141D" w:rsidP="004C141D">
      <w:pPr>
        <w:spacing w:after="0" w:line="240" w:lineRule="auto"/>
        <w:ind w:left="6372"/>
        <w:jc w:val="both"/>
        <w:rPr>
          <w:rFonts w:asciiTheme="majorHAnsi" w:eastAsia="Times New Roman" w:hAnsiTheme="majorHAnsi" w:cstheme="minorHAnsi"/>
          <w:b/>
          <w:bCs/>
        </w:rPr>
      </w:pPr>
    </w:p>
    <w:p w14:paraId="1F3341D9" w14:textId="77777777" w:rsidR="004C141D" w:rsidRPr="004C141D" w:rsidRDefault="004C141D" w:rsidP="004C141D">
      <w:pPr>
        <w:spacing w:after="0" w:line="240" w:lineRule="auto"/>
        <w:ind w:left="6372"/>
        <w:jc w:val="both"/>
        <w:rPr>
          <w:rFonts w:asciiTheme="majorHAnsi" w:eastAsia="Times New Roman" w:hAnsiTheme="majorHAnsi" w:cstheme="minorHAnsi"/>
          <w:b/>
          <w:bCs/>
        </w:rPr>
      </w:pPr>
    </w:p>
    <w:p w14:paraId="07BD561B" w14:textId="77777777" w:rsidR="004C141D" w:rsidRPr="004C141D" w:rsidRDefault="004C141D" w:rsidP="004C141D">
      <w:pPr>
        <w:spacing w:after="0" w:line="240" w:lineRule="auto"/>
        <w:ind w:left="6372"/>
        <w:jc w:val="both"/>
        <w:rPr>
          <w:rFonts w:asciiTheme="majorHAnsi" w:eastAsia="Times New Roman" w:hAnsiTheme="majorHAnsi" w:cstheme="minorHAnsi"/>
          <w:b/>
          <w:bCs/>
        </w:rPr>
      </w:pPr>
    </w:p>
    <w:p w14:paraId="7293CC5A" w14:textId="77777777" w:rsidR="004C141D" w:rsidRPr="004C141D" w:rsidRDefault="004C141D" w:rsidP="004C141D">
      <w:pPr>
        <w:spacing w:after="0" w:line="240" w:lineRule="auto"/>
        <w:ind w:left="6372"/>
        <w:jc w:val="both"/>
        <w:rPr>
          <w:rFonts w:asciiTheme="majorHAnsi" w:eastAsia="Times New Roman" w:hAnsiTheme="majorHAnsi" w:cstheme="minorHAnsi"/>
          <w:b/>
          <w:bCs/>
        </w:rPr>
      </w:pPr>
    </w:p>
    <w:p w14:paraId="299B6434" w14:textId="77777777" w:rsidR="004C141D" w:rsidRPr="004C141D" w:rsidRDefault="004C141D" w:rsidP="004C141D">
      <w:pPr>
        <w:spacing w:after="0" w:line="240" w:lineRule="auto"/>
        <w:ind w:left="6372"/>
        <w:jc w:val="both"/>
        <w:rPr>
          <w:rFonts w:asciiTheme="majorHAnsi" w:eastAsia="Times New Roman" w:hAnsiTheme="majorHAnsi" w:cstheme="minorHAnsi"/>
          <w:b/>
          <w:bCs/>
        </w:rPr>
      </w:pPr>
    </w:p>
    <w:p w14:paraId="639C2B47" w14:textId="2B13972D" w:rsidR="00083984" w:rsidRPr="004C141D" w:rsidRDefault="003B5C68" w:rsidP="004C141D">
      <w:pPr>
        <w:spacing w:after="0" w:line="240" w:lineRule="auto"/>
        <w:ind w:left="6372"/>
        <w:jc w:val="both"/>
        <w:rPr>
          <w:rFonts w:asciiTheme="majorHAnsi" w:eastAsia="Times New Roman" w:hAnsiTheme="majorHAnsi" w:cstheme="minorHAnsi"/>
          <w:b/>
          <w:bCs/>
        </w:rPr>
      </w:pPr>
      <w:r w:rsidRPr="004C141D">
        <w:rPr>
          <w:rFonts w:asciiTheme="majorHAnsi" w:eastAsia="Times New Roman" w:hAnsiTheme="majorHAnsi" w:cstheme="minorHAnsi"/>
          <w:b/>
          <w:bCs/>
        </w:rPr>
        <w:t xml:space="preserve">  </w:t>
      </w:r>
      <w:r w:rsidR="004E441F" w:rsidRPr="004C141D">
        <w:rPr>
          <w:rFonts w:asciiTheme="majorHAnsi" w:eastAsia="Times New Roman" w:hAnsiTheme="majorHAnsi" w:cstheme="minorHAnsi"/>
          <w:b/>
          <w:bCs/>
        </w:rPr>
        <w:t xml:space="preserve"> </w:t>
      </w:r>
      <w:r w:rsidRPr="004C141D">
        <w:rPr>
          <w:rFonts w:asciiTheme="majorHAnsi" w:eastAsia="Times New Roman" w:hAnsiTheme="majorHAnsi" w:cstheme="minorHAnsi"/>
          <w:b/>
          <w:bCs/>
        </w:rPr>
        <w:t>DYREKTOR</w:t>
      </w:r>
    </w:p>
    <w:p w14:paraId="0F22934B" w14:textId="182F2E35" w:rsidR="003B5C68" w:rsidRPr="004C141D" w:rsidRDefault="003B5C68" w:rsidP="004C141D">
      <w:pPr>
        <w:spacing w:after="0" w:line="240" w:lineRule="auto"/>
        <w:ind w:left="6372"/>
        <w:jc w:val="both"/>
        <w:rPr>
          <w:rFonts w:asciiTheme="majorHAnsi" w:eastAsia="Times New Roman" w:hAnsiTheme="majorHAnsi" w:cstheme="minorHAnsi"/>
          <w:b/>
          <w:bCs/>
        </w:rPr>
      </w:pPr>
      <w:r w:rsidRPr="004C141D">
        <w:rPr>
          <w:rFonts w:asciiTheme="majorHAnsi" w:eastAsia="Times New Roman" w:hAnsiTheme="majorHAnsi" w:cstheme="minorHAnsi"/>
          <w:b/>
          <w:bCs/>
        </w:rPr>
        <w:t>Andrzej Mazur</w:t>
      </w:r>
    </w:p>
    <w:sectPr w:rsidR="003B5C68" w:rsidRPr="004C14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D612" w14:textId="77777777" w:rsidR="007629BF" w:rsidRDefault="007629BF" w:rsidP="004C141D">
      <w:pPr>
        <w:spacing w:after="0" w:line="240" w:lineRule="auto"/>
      </w:pPr>
      <w:r>
        <w:separator/>
      </w:r>
    </w:p>
  </w:endnote>
  <w:endnote w:type="continuationSeparator" w:id="0">
    <w:p w14:paraId="66E3071C" w14:textId="77777777" w:rsidR="007629BF" w:rsidRDefault="007629BF" w:rsidP="004C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675098"/>
      <w:docPartObj>
        <w:docPartGallery w:val="Page Numbers (Bottom of Page)"/>
        <w:docPartUnique/>
      </w:docPartObj>
    </w:sdtPr>
    <w:sdtEndPr/>
    <w:sdtContent>
      <w:p w14:paraId="75320089" w14:textId="5BEBECF6" w:rsidR="004C141D" w:rsidRDefault="004C14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F0975" w14:textId="77777777" w:rsidR="004C141D" w:rsidRDefault="004C1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59AC" w14:textId="77777777" w:rsidR="007629BF" w:rsidRDefault="007629BF" w:rsidP="004C141D">
      <w:pPr>
        <w:spacing w:after="0" w:line="240" w:lineRule="auto"/>
      </w:pPr>
      <w:r>
        <w:separator/>
      </w:r>
    </w:p>
  </w:footnote>
  <w:footnote w:type="continuationSeparator" w:id="0">
    <w:p w14:paraId="394A1C6E" w14:textId="77777777" w:rsidR="007629BF" w:rsidRDefault="007629BF" w:rsidP="004C1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3109"/>
    <w:rsid w:val="00083984"/>
    <w:rsid w:val="00131DDA"/>
    <w:rsid w:val="001665F6"/>
    <w:rsid w:val="0020799D"/>
    <w:rsid w:val="00271A6B"/>
    <w:rsid w:val="00287A21"/>
    <w:rsid w:val="002D0A95"/>
    <w:rsid w:val="002D686B"/>
    <w:rsid w:val="00303A31"/>
    <w:rsid w:val="003B5C68"/>
    <w:rsid w:val="003D473B"/>
    <w:rsid w:val="004B24B9"/>
    <w:rsid w:val="004C141D"/>
    <w:rsid w:val="004E441F"/>
    <w:rsid w:val="0054532E"/>
    <w:rsid w:val="005A7A00"/>
    <w:rsid w:val="005D5144"/>
    <w:rsid w:val="005F03A8"/>
    <w:rsid w:val="006169B8"/>
    <w:rsid w:val="006A2EF7"/>
    <w:rsid w:val="006D5B8B"/>
    <w:rsid w:val="007629BF"/>
    <w:rsid w:val="007A7AA5"/>
    <w:rsid w:val="00874A33"/>
    <w:rsid w:val="008E7063"/>
    <w:rsid w:val="00A15A1D"/>
    <w:rsid w:val="00A57263"/>
    <w:rsid w:val="00AA7242"/>
    <w:rsid w:val="00AD543C"/>
    <w:rsid w:val="00AE0B30"/>
    <w:rsid w:val="00C3227B"/>
    <w:rsid w:val="00C50E27"/>
    <w:rsid w:val="00CB0CBD"/>
    <w:rsid w:val="00D15555"/>
    <w:rsid w:val="00D55D25"/>
    <w:rsid w:val="00D87CCD"/>
    <w:rsid w:val="00DB3CCF"/>
    <w:rsid w:val="00F37C07"/>
    <w:rsid w:val="00FA74F2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C14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ZnakZnak2ZnakZnak">
    <w:name w:val="Znak Znak2 Znak Znak"/>
    <w:basedOn w:val="Normalny"/>
    <w:rsid w:val="004C141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C14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uiPriority w:val="22"/>
    <w:qFormat/>
    <w:rsid w:val="004C141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Anna Karczmarczyk-Tryc</cp:lastModifiedBy>
  <cp:revision>12</cp:revision>
  <cp:lastPrinted>2021-05-07T10:29:00Z</cp:lastPrinted>
  <dcterms:created xsi:type="dcterms:W3CDTF">2021-03-29T15:29:00Z</dcterms:created>
  <dcterms:modified xsi:type="dcterms:W3CDTF">2021-05-07T10:29:00Z</dcterms:modified>
</cp:coreProperties>
</file>