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0B5" w:rsidRPr="00B04E94" w:rsidRDefault="009B30B5" w:rsidP="00B04E94">
      <w:pPr>
        <w:spacing w:after="0" w:line="240" w:lineRule="auto"/>
        <w:ind w:left="720"/>
        <w:jc w:val="center"/>
        <w:outlineLvl w:val="0"/>
        <w:rPr>
          <w:rFonts w:ascii="Arial" w:eastAsia="Times New Roman" w:hAnsi="Arial" w:cs="Arial"/>
          <w:b/>
          <w:u w:val="single"/>
          <w:lang w:eastAsia="pl-PL"/>
        </w:rPr>
      </w:pPr>
      <w:r w:rsidRPr="002F0E61">
        <w:rPr>
          <w:rFonts w:ascii="Arial" w:eastAsia="Times New Roman" w:hAnsi="Arial" w:cs="Arial"/>
          <w:b/>
          <w:u w:val="single"/>
          <w:lang w:eastAsia="pl-PL"/>
        </w:rPr>
        <w:t>Projekt umowy</w:t>
      </w:r>
    </w:p>
    <w:p w:rsidR="009B30B5" w:rsidRPr="00433C7B" w:rsidRDefault="009B30B5" w:rsidP="009B30B5">
      <w:pPr>
        <w:spacing w:after="0" w:line="240" w:lineRule="auto"/>
        <w:jc w:val="center"/>
        <w:outlineLvl w:val="0"/>
        <w:rPr>
          <w:rFonts w:ascii="Arial Narrow" w:eastAsia="Times New Roman" w:hAnsi="Arial Narrow" w:cs="Times New Roman"/>
          <w:b/>
          <w:u w:val="single"/>
          <w:lang w:eastAsia="pl-PL"/>
        </w:rPr>
      </w:pPr>
    </w:p>
    <w:p w:rsidR="009B30B5" w:rsidRDefault="009B30B5" w:rsidP="009B30B5">
      <w:pPr>
        <w:spacing w:after="0" w:line="240" w:lineRule="auto"/>
        <w:jc w:val="both"/>
        <w:rPr>
          <w:rFonts w:ascii="Arial" w:eastAsia="Times New Roman" w:hAnsi="Arial" w:cs="Arial"/>
          <w:lang w:eastAsia="pl-PL"/>
        </w:rPr>
      </w:pPr>
      <w:r w:rsidRPr="00577A13">
        <w:rPr>
          <w:rFonts w:ascii="Arial" w:eastAsia="Times New Roman" w:hAnsi="Arial" w:cs="Arial"/>
          <w:lang w:eastAsia="pl-PL"/>
        </w:rPr>
        <w:t xml:space="preserve">Zawarta dnia ....................................... w Piotrkowie Trybunalskim pomiędzy:  </w:t>
      </w:r>
    </w:p>
    <w:p w:rsidR="009B30B5" w:rsidRPr="00577A13" w:rsidRDefault="009B30B5" w:rsidP="009B30B5">
      <w:pPr>
        <w:spacing w:after="0" w:line="240" w:lineRule="auto"/>
        <w:jc w:val="both"/>
        <w:rPr>
          <w:rFonts w:ascii="Arial" w:eastAsia="Times New Roman" w:hAnsi="Arial" w:cs="Arial"/>
          <w:lang w:eastAsia="pl-PL"/>
        </w:rPr>
      </w:pPr>
      <w:r w:rsidRPr="002F0E61">
        <w:rPr>
          <w:rFonts w:ascii="Arial" w:eastAsia="Times New Roman" w:hAnsi="Arial" w:cs="Arial"/>
          <w:b/>
          <w:lang w:eastAsia="pl-PL"/>
        </w:rPr>
        <w:t>Miastem Piotrków Trybunalski</w:t>
      </w:r>
      <w:r w:rsidRPr="00577A13">
        <w:rPr>
          <w:rFonts w:ascii="Arial" w:eastAsia="Times New Roman" w:hAnsi="Arial" w:cs="Arial"/>
          <w:lang w:eastAsia="pl-PL"/>
        </w:rPr>
        <w:t>, Pasaż Karola  Rudowskiego 10, reprezentowanym przez:</w:t>
      </w:r>
    </w:p>
    <w:p w:rsidR="009B30B5" w:rsidRDefault="009B30B5" w:rsidP="009B30B5">
      <w:pPr>
        <w:spacing w:after="0" w:line="240" w:lineRule="auto"/>
        <w:jc w:val="both"/>
        <w:rPr>
          <w:rFonts w:ascii="Arial" w:eastAsia="Times New Roman" w:hAnsi="Arial" w:cs="Arial"/>
          <w:lang w:eastAsia="pl-PL"/>
        </w:rPr>
      </w:pPr>
      <w:r w:rsidRPr="00577A13">
        <w:rPr>
          <w:rFonts w:ascii="Arial" w:eastAsia="Times New Roman" w:hAnsi="Arial" w:cs="Arial"/>
          <w:lang w:eastAsia="pl-PL"/>
        </w:rPr>
        <w:t>.......................</w:t>
      </w:r>
      <w:r>
        <w:rPr>
          <w:rFonts w:ascii="Arial" w:eastAsia="Times New Roman" w:hAnsi="Arial" w:cs="Arial"/>
          <w:lang w:eastAsia="pl-PL"/>
        </w:rPr>
        <w:t>...................................................................................................</w:t>
      </w:r>
      <w:r w:rsidRPr="00577A13">
        <w:rPr>
          <w:rFonts w:ascii="Arial" w:eastAsia="Times New Roman" w:hAnsi="Arial" w:cs="Arial"/>
          <w:lang w:eastAsia="pl-PL"/>
        </w:rPr>
        <w:t>........................</w:t>
      </w:r>
    </w:p>
    <w:p w:rsidR="009B30B5" w:rsidRDefault="009B30B5" w:rsidP="009B30B5">
      <w:pPr>
        <w:spacing w:after="0" w:line="240" w:lineRule="auto"/>
        <w:jc w:val="both"/>
        <w:rPr>
          <w:rFonts w:ascii="Arial" w:eastAsia="Times New Roman" w:hAnsi="Arial" w:cs="Arial"/>
          <w:lang w:eastAsia="pl-PL"/>
        </w:rPr>
      </w:pPr>
      <w:r>
        <w:rPr>
          <w:rFonts w:ascii="Arial" w:eastAsia="Times New Roman" w:hAnsi="Arial" w:cs="Arial"/>
          <w:lang w:eastAsia="pl-PL"/>
        </w:rPr>
        <w:t>…………………………………………………………………………………………………………..</w:t>
      </w:r>
    </w:p>
    <w:p w:rsidR="009B30B5" w:rsidRPr="00577A13" w:rsidRDefault="009B30B5" w:rsidP="009B30B5">
      <w:pPr>
        <w:spacing w:after="0" w:line="240" w:lineRule="auto"/>
        <w:jc w:val="both"/>
        <w:rPr>
          <w:rFonts w:ascii="Arial" w:eastAsia="Times New Roman" w:hAnsi="Arial" w:cs="Arial"/>
          <w:lang w:eastAsia="pl-PL"/>
        </w:rPr>
      </w:pPr>
    </w:p>
    <w:p w:rsidR="009B30B5" w:rsidRPr="00577A13" w:rsidRDefault="009B30B5" w:rsidP="009B30B5">
      <w:pPr>
        <w:spacing w:after="0" w:line="240" w:lineRule="auto"/>
        <w:jc w:val="both"/>
        <w:rPr>
          <w:rFonts w:ascii="Arial" w:eastAsia="Times New Roman" w:hAnsi="Arial" w:cs="Arial"/>
          <w:lang w:eastAsia="pl-PL"/>
        </w:rPr>
      </w:pPr>
      <w:r w:rsidRPr="00577A13">
        <w:rPr>
          <w:rFonts w:ascii="Arial" w:eastAsia="Times New Roman" w:hAnsi="Arial" w:cs="Arial"/>
          <w:lang w:eastAsia="pl-PL"/>
        </w:rPr>
        <w:t xml:space="preserve">zwanym dalej </w:t>
      </w:r>
      <w:r w:rsidRPr="00577A13">
        <w:rPr>
          <w:rFonts w:ascii="Arial" w:eastAsia="Times New Roman" w:hAnsi="Arial" w:cs="Arial"/>
          <w:i/>
          <w:iCs/>
          <w:lang w:eastAsia="pl-PL"/>
        </w:rPr>
        <w:t xml:space="preserve">„Zamawiającym” </w:t>
      </w:r>
      <w:r w:rsidRPr="00577A13">
        <w:rPr>
          <w:rFonts w:ascii="Arial" w:eastAsia="Times New Roman" w:hAnsi="Arial" w:cs="Arial"/>
          <w:lang w:eastAsia="pl-PL"/>
        </w:rPr>
        <w:t>z jednej strony,</w:t>
      </w:r>
    </w:p>
    <w:p w:rsidR="009B30B5" w:rsidRPr="00577A13" w:rsidRDefault="009B30B5" w:rsidP="009B30B5">
      <w:pPr>
        <w:spacing w:after="0" w:line="240" w:lineRule="auto"/>
        <w:jc w:val="both"/>
        <w:rPr>
          <w:rFonts w:ascii="Arial" w:eastAsia="Times New Roman" w:hAnsi="Arial" w:cs="Arial"/>
          <w:lang w:eastAsia="pl-PL"/>
        </w:rPr>
      </w:pPr>
      <w:r w:rsidRPr="00577A13">
        <w:rPr>
          <w:rFonts w:ascii="Arial" w:eastAsia="Times New Roman" w:hAnsi="Arial" w:cs="Arial"/>
          <w:lang w:eastAsia="pl-PL"/>
        </w:rPr>
        <w:t xml:space="preserve"> a</w:t>
      </w:r>
    </w:p>
    <w:p w:rsidR="009B30B5" w:rsidRPr="00577A13" w:rsidRDefault="009B30B5" w:rsidP="009B30B5">
      <w:pPr>
        <w:spacing w:after="0" w:line="240" w:lineRule="auto"/>
        <w:jc w:val="both"/>
        <w:rPr>
          <w:rFonts w:ascii="Arial" w:eastAsia="Times New Roman" w:hAnsi="Arial" w:cs="Arial"/>
          <w:lang w:eastAsia="pl-PL"/>
        </w:rPr>
      </w:pPr>
      <w:r w:rsidRPr="00577A13">
        <w:rPr>
          <w:rFonts w:ascii="Arial" w:eastAsia="Times New Roman" w:hAnsi="Arial" w:cs="Arial"/>
          <w:lang w:eastAsia="pl-PL"/>
        </w:rPr>
        <w:t>Firmą........................................................................................,reprezentowaną przez:</w:t>
      </w:r>
    </w:p>
    <w:p w:rsidR="009B30B5" w:rsidRDefault="009B30B5" w:rsidP="009B30B5">
      <w:pPr>
        <w:spacing w:after="0" w:line="240" w:lineRule="auto"/>
        <w:jc w:val="both"/>
        <w:rPr>
          <w:rFonts w:ascii="Arial" w:eastAsia="Times New Roman" w:hAnsi="Arial" w:cs="Arial"/>
          <w:lang w:eastAsia="pl-PL"/>
        </w:rPr>
      </w:pPr>
      <w:r w:rsidRPr="00577A13">
        <w:rPr>
          <w:rFonts w:ascii="Arial" w:eastAsia="Times New Roman" w:hAnsi="Arial" w:cs="Arial"/>
          <w:lang w:eastAsia="pl-PL"/>
        </w:rPr>
        <w:t>................................................................................................................................................................................</w:t>
      </w:r>
      <w:r>
        <w:rPr>
          <w:rFonts w:ascii="Arial" w:eastAsia="Times New Roman" w:hAnsi="Arial" w:cs="Arial"/>
          <w:lang w:eastAsia="pl-PL"/>
        </w:rPr>
        <w:t>.......................................................................................................................</w:t>
      </w:r>
      <w:r w:rsidRPr="00577A13">
        <w:rPr>
          <w:rFonts w:ascii="Arial" w:eastAsia="Times New Roman" w:hAnsi="Arial" w:cs="Arial"/>
          <w:lang w:eastAsia="pl-PL"/>
        </w:rPr>
        <w:t>.</w:t>
      </w:r>
    </w:p>
    <w:p w:rsidR="009B30B5" w:rsidRPr="00577A13" w:rsidRDefault="009B30B5" w:rsidP="009B30B5">
      <w:pPr>
        <w:spacing w:after="0" w:line="240" w:lineRule="auto"/>
        <w:jc w:val="both"/>
        <w:rPr>
          <w:rFonts w:ascii="Arial" w:eastAsia="Times New Roman" w:hAnsi="Arial" w:cs="Arial"/>
          <w:lang w:eastAsia="pl-PL"/>
        </w:rPr>
      </w:pPr>
    </w:p>
    <w:p w:rsidR="009B30B5" w:rsidRPr="00577A13" w:rsidRDefault="009B30B5" w:rsidP="009B30B5">
      <w:pPr>
        <w:spacing w:after="0" w:line="240" w:lineRule="auto"/>
        <w:jc w:val="both"/>
        <w:rPr>
          <w:rFonts w:ascii="Arial" w:eastAsia="Times New Roman" w:hAnsi="Arial" w:cs="Arial"/>
          <w:lang w:eastAsia="pl-PL"/>
        </w:rPr>
      </w:pPr>
      <w:r w:rsidRPr="00577A13">
        <w:rPr>
          <w:rFonts w:ascii="Arial" w:eastAsia="Times New Roman" w:hAnsi="Arial" w:cs="Arial"/>
          <w:lang w:eastAsia="pl-PL"/>
        </w:rPr>
        <w:t xml:space="preserve">zwaną dalej </w:t>
      </w:r>
      <w:r w:rsidRPr="00577A13">
        <w:rPr>
          <w:rFonts w:ascii="Arial" w:eastAsia="Times New Roman" w:hAnsi="Arial" w:cs="Arial"/>
          <w:i/>
          <w:iCs/>
          <w:lang w:eastAsia="pl-PL"/>
        </w:rPr>
        <w:t xml:space="preserve">„Wykonawcą” </w:t>
      </w:r>
      <w:r w:rsidRPr="00577A13">
        <w:rPr>
          <w:rFonts w:ascii="Arial" w:eastAsia="Times New Roman" w:hAnsi="Arial" w:cs="Arial"/>
          <w:lang w:eastAsia="pl-PL"/>
        </w:rPr>
        <w:t>z drugiej strony,</w:t>
      </w:r>
    </w:p>
    <w:p w:rsidR="009B30B5" w:rsidRDefault="009B30B5" w:rsidP="009B30B5">
      <w:pPr>
        <w:spacing w:after="0" w:line="240" w:lineRule="auto"/>
        <w:jc w:val="both"/>
        <w:rPr>
          <w:rFonts w:ascii="Arial" w:eastAsia="Times New Roman" w:hAnsi="Arial" w:cs="Arial"/>
          <w:lang w:eastAsia="pl-PL"/>
        </w:rPr>
      </w:pPr>
    </w:p>
    <w:p w:rsidR="009B30B5" w:rsidRDefault="009B30B5" w:rsidP="009B30B5">
      <w:pPr>
        <w:spacing w:after="0" w:line="240" w:lineRule="auto"/>
        <w:jc w:val="both"/>
        <w:rPr>
          <w:rFonts w:ascii="Arial" w:eastAsia="Times New Roman" w:hAnsi="Arial" w:cs="Arial"/>
          <w:lang w:eastAsia="pl-PL"/>
        </w:rPr>
      </w:pPr>
    </w:p>
    <w:p w:rsidR="009B30B5" w:rsidRPr="00577A13" w:rsidRDefault="009B30B5" w:rsidP="009B30B5">
      <w:pPr>
        <w:spacing w:after="0" w:line="240" w:lineRule="auto"/>
        <w:jc w:val="both"/>
        <w:rPr>
          <w:rFonts w:ascii="Arial" w:eastAsia="Times New Roman" w:hAnsi="Arial" w:cs="Arial"/>
          <w:lang w:eastAsia="pl-PL"/>
        </w:rPr>
      </w:pPr>
      <w:r>
        <w:rPr>
          <w:rFonts w:ascii="Arial" w:eastAsia="Times New Roman" w:hAnsi="Arial" w:cs="Arial"/>
          <w:lang w:eastAsia="pl-PL"/>
        </w:rPr>
        <w:t>W rezultacie  procedury bez stosowania ustawy prawo zamówień publicznych na podstawie wyłączenia wskazanego w art. 2 ust 1 pkt.1) ustawy z dnia 11 września 2019 r. Prawo zamówień publicznych została zawarta umowa o następującej treści :</w:t>
      </w:r>
    </w:p>
    <w:p w:rsidR="009B30B5" w:rsidRPr="00577A13" w:rsidRDefault="009B30B5" w:rsidP="009B30B5">
      <w:pPr>
        <w:spacing w:after="0" w:line="240" w:lineRule="auto"/>
        <w:jc w:val="center"/>
        <w:outlineLvl w:val="0"/>
        <w:rPr>
          <w:rFonts w:ascii="Arial" w:eastAsia="Times New Roman" w:hAnsi="Arial" w:cs="Arial"/>
          <w:lang w:eastAsia="pl-PL"/>
        </w:rPr>
      </w:pPr>
    </w:p>
    <w:p w:rsidR="009B30B5" w:rsidRPr="002A5065" w:rsidRDefault="009B30B5" w:rsidP="009B30B5">
      <w:pPr>
        <w:spacing w:after="0" w:line="240" w:lineRule="auto"/>
        <w:ind w:left="720"/>
        <w:jc w:val="center"/>
        <w:outlineLvl w:val="0"/>
        <w:rPr>
          <w:rFonts w:ascii="Arial" w:eastAsia="Times New Roman" w:hAnsi="Arial" w:cs="Arial"/>
          <w:b/>
          <w:lang w:eastAsia="pl-PL"/>
        </w:rPr>
      </w:pPr>
      <w:r w:rsidRPr="002A5065">
        <w:rPr>
          <w:rFonts w:ascii="Arial" w:eastAsia="Times New Roman" w:hAnsi="Arial" w:cs="Arial"/>
          <w:b/>
          <w:lang w:eastAsia="pl-PL"/>
        </w:rPr>
        <w:t>§ 1</w:t>
      </w:r>
    </w:p>
    <w:p w:rsidR="009B30B5" w:rsidRPr="00D43667" w:rsidRDefault="009B30B5" w:rsidP="009B30B5">
      <w:pPr>
        <w:spacing w:after="0" w:line="240" w:lineRule="auto"/>
        <w:ind w:left="720"/>
        <w:outlineLvl w:val="0"/>
        <w:rPr>
          <w:rFonts w:ascii="Arial" w:eastAsia="Times New Roman" w:hAnsi="Arial" w:cs="Arial"/>
          <w:b/>
          <w:u w:val="single"/>
          <w:lang w:eastAsia="pl-PL"/>
        </w:rPr>
      </w:pPr>
    </w:p>
    <w:p w:rsidR="009B30B5" w:rsidRPr="00860FD5" w:rsidRDefault="009B30B5" w:rsidP="009B30B5">
      <w:pPr>
        <w:keepNext/>
        <w:numPr>
          <w:ilvl w:val="0"/>
          <w:numId w:val="1"/>
        </w:numPr>
        <w:spacing w:before="120" w:after="0" w:line="240" w:lineRule="auto"/>
        <w:ind w:left="360" w:hanging="426"/>
        <w:jc w:val="both"/>
        <w:outlineLvl w:val="1"/>
        <w:rPr>
          <w:rFonts w:ascii="Arial" w:hAnsi="Arial" w:cs="Arial"/>
          <w:b/>
        </w:rPr>
      </w:pPr>
      <w:r w:rsidRPr="00860FD5">
        <w:rPr>
          <w:rFonts w:ascii="Arial" w:eastAsia="Times New Roman" w:hAnsi="Arial" w:cs="Arial"/>
          <w:b/>
          <w:bCs/>
          <w:iCs/>
          <w:lang w:eastAsia="pl-PL"/>
        </w:rPr>
        <w:t>Przedmiotem umowy jest</w:t>
      </w:r>
      <w:r w:rsidRPr="00B24FE1">
        <w:rPr>
          <w:rFonts w:ascii="Arial" w:eastAsia="Times New Roman" w:hAnsi="Arial" w:cs="Arial"/>
          <w:b/>
          <w:bCs/>
          <w:i/>
          <w:iCs/>
          <w:lang w:eastAsia="pl-PL"/>
        </w:rPr>
        <w:t xml:space="preserve"> </w:t>
      </w:r>
      <w:r w:rsidRPr="00B24FE1">
        <w:rPr>
          <w:rFonts w:ascii="Arial" w:eastAsia="Times New Roman" w:hAnsi="Arial" w:cs="Arial"/>
          <w:b/>
          <w:bCs/>
          <w:iCs/>
          <w:lang w:eastAsia="pl-PL"/>
        </w:rPr>
        <w:t>opracowanie audytu fotowoltaicznego, programu funkcjonalno- użytkowego (PFU), studium wykonalności dla zadania</w:t>
      </w:r>
      <w:r>
        <w:rPr>
          <w:rFonts w:ascii="Arial" w:eastAsia="Times New Roman" w:hAnsi="Arial" w:cs="Arial"/>
          <w:b/>
          <w:bCs/>
          <w:iCs/>
          <w:lang w:eastAsia="pl-PL"/>
        </w:rPr>
        <w:t xml:space="preserve"> inwestycyjnego pt. „Budowa farmy fotowoltaicznej”</w:t>
      </w:r>
    </w:p>
    <w:p w:rsidR="009B30B5" w:rsidRDefault="009B30B5" w:rsidP="009B30B5">
      <w:pPr>
        <w:keepNext/>
        <w:numPr>
          <w:ilvl w:val="0"/>
          <w:numId w:val="1"/>
        </w:numPr>
        <w:spacing w:before="120" w:after="0" w:line="240" w:lineRule="auto"/>
        <w:ind w:left="360" w:hanging="426"/>
        <w:jc w:val="both"/>
        <w:outlineLvl w:val="1"/>
        <w:rPr>
          <w:rFonts w:ascii="Arial" w:hAnsi="Arial" w:cs="Arial"/>
          <w:b/>
        </w:rPr>
      </w:pPr>
      <w:r w:rsidRPr="00860FD5">
        <w:rPr>
          <w:rFonts w:ascii="Arial" w:hAnsi="Arial" w:cs="Arial"/>
          <w:b/>
        </w:rPr>
        <w:t>Zakres zamówienia obejmuje sporządze</w:t>
      </w:r>
      <w:r>
        <w:rPr>
          <w:rFonts w:ascii="Arial" w:hAnsi="Arial" w:cs="Arial"/>
          <w:b/>
        </w:rPr>
        <w:t xml:space="preserve">nie </w:t>
      </w:r>
      <w:r w:rsidRPr="004D08EB">
        <w:rPr>
          <w:rFonts w:ascii="Arial" w:hAnsi="Arial" w:cs="Arial"/>
          <w:b/>
          <w:lang w:eastAsia="pl-PL"/>
        </w:rPr>
        <w:t>dokumentacji technicznej składającej się z następujących dokumentów:</w:t>
      </w:r>
    </w:p>
    <w:p w:rsidR="009B30B5" w:rsidRPr="004D08EB" w:rsidRDefault="009B30B5" w:rsidP="009B30B5">
      <w:pPr>
        <w:keepNext/>
        <w:spacing w:before="120" w:after="0" w:line="240" w:lineRule="auto"/>
        <w:ind w:left="360"/>
        <w:jc w:val="both"/>
        <w:outlineLvl w:val="1"/>
        <w:rPr>
          <w:rFonts w:ascii="Arial" w:hAnsi="Arial" w:cs="Arial"/>
          <w:b/>
        </w:rPr>
      </w:pPr>
    </w:p>
    <w:p w:rsidR="009B30B5" w:rsidRDefault="009B30B5" w:rsidP="009B30B5">
      <w:pPr>
        <w:pStyle w:val="Akapitzlist"/>
        <w:numPr>
          <w:ilvl w:val="0"/>
          <w:numId w:val="3"/>
        </w:numPr>
        <w:suppressAutoHyphens/>
        <w:spacing w:after="60"/>
        <w:jc w:val="both"/>
        <w:rPr>
          <w:rFonts w:ascii="Arial" w:hAnsi="Arial" w:cs="Arial"/>
          <w:lang w:eastAsia="pl-PL"/>
        </w:rPr>
      </w:pPr>
      <w:bookmarkStart w:id="0" w:name="_Hlk530039928"/>
      <w:bookmarkEnd w:id="0"/>
      <w:r w:rsidRPr="00760A5D">
        <w:rPr>
          <w:rFonts w:ascii="Arial" w:hAnsi="Arial" w:cs="Arial"/>
          <w:b/>
        </w:rPr>
        <w:t xml:space="preserve">Audytu fotowoltaicznego  </w:t>
      </w:r>
      <w:r>
        <w:rPr>
          <w:rFonts w:ascii="Arial" w:hAnsi="Arial" w:cs="Arial"/>
        </w:rPr>
        <w:t xml:space="preserve">w </w:t>
      </w:r>
      <w:r>
        <w:rPr>
          <w:rFonts w:ascii="Arial" w:hAnsi="Arial" w:cs="Arial"/>
          <w:lang w:eastAsia="pl-PL"/>
        </w:rPr>
        <w:t>zakresie zgodnym z zakresem planowanych robót budowlanych, uzgodnionym pomiędzy Zamawiającym i  Wykonawcą (wizja w terenie) pozwalającego ocenić możliwości lokalizacyjne, montażowe, potencjalny obszar realizowanego projektu i  poziom nasłonecznienia oraz moc instalacji,</w:t>
      </w:r>
    </w:p>
    <w:p w:rsidR="009B30B5" w:rsidRPr="00624804" w:rsidRDefault="009B30B5" w:rsidP="009B30B5">
      <w:pPr>
        <w:pStyle w:val="Akapitzlist"/>
        <w:suppressAutoHyphens/>
        <w:spacing w:after="60"/>
        <w:ind w:left="928"/>
        <w:jc w:val="both"/>
        <w:rPr>
          <w:rFonts w:ascii="Arial" w:hAnsi="Arial" w:cs="Arial"/>
          <w:lang w:eastAsia="pl-PL"/>
        </w:rPr>
      </w:pPr>
    </w:p>
    <w:p w:rsidR="009B30B5" w:rsidRPr="004D08EB" w:rsidRDefault="009B30B5" w:rsidP="009B30B5">
      <w:pPr>
        <w:pStyle w:val="Akapitzlist"/>
        <w:numPr>
          <w:ilvl w:val="0"/>
          <w:numId w:val="3"/>
        </w:numPr>
        <w:ind w:left="851" w:hanging="284"/>
        <w:jc w:val="both"/>
        <w:rPr>
          <w:rFonts w:ascii="Arial" w:hAnsi="Arial" w:cs="Arial"/>
        </w:rPr>
      </w:pPr>
      <w:r w:rsidRPr="00020D5D">
        <w:rPr>
          <w:rFonts w:ascii="Arial" w:hAnsi="Arial" w:cs="Arial"/>
          <w:b/>
          <w:lang w:eastAsia="pl-PL"/>
        </w:rPr>
        <w:t>Programu funkcjonalno-użytkowego</w:t>
      </w:r>
      <w:r>
        <w:rPr>
          <w:rFonts w:ascii="Arial" w:hAnsi="Arial" w:cs="Arial"/>
          <w:lang w:eastAsia="pl-PL"/>
        </w:rPr>
        <w:t xml:space="preserve"> dla </w:t>
      </w:r>
      <w:r>
        <w:rPr>
          <w:rFonts w:ascii="Arial" w:hAnsi="Arial" w:cs="Arial"/>
          <w:bCs/>
          <w:lang w:eastAsia="zh-CN"/>
        </w:rPr>
        <w:t>budowy</w:t>
      </w:r>
      <w:r w:rsidRPr="00020D5D">
        <w:rPr>
          <w:rFonts w:ascii="Arial" w:hAnsi="Arial" w:cs="Arial"/>
          <w:bCs/>
          <w:lang w:eastAsia="zh-CN"/>
        </w:rPr>
        <w:t xml:space="preserve"> farmy fotowoltaicznej o mocy do 1MW planowanej na terenie Zakładu Oczyszczalni Ścieków w </w:t>
      </w:r>
      <w:r w:rsidRPr="00020D5D">
        <w:rPr>
          <w:rFonts w:ascii="Arial" w:hAnsi="Arial" w:cs="Arial"/>
        </w:rPr>
        <w:t xml:space="preserve"> Piotrkowie Trybunalskim przy ulicy Podole 7/9 (dz. nr </w:t>
      </w:r>
      <w:proofErr w:type="spellStart"/>
      <w:r w:rsidRPr="00020D5D">
        <w:rPr>
          <w:rFonts w:ascii="Arial" w:hAnsi="Arial" w:cs="Arial"/>
        </w:rPr>
        <w:t>ewid</w:t>
      </w:r>
      <w:proofErr w:type="spellEnd"/>
      <w:r w:rsidRPr="00020D5D">
        <w:rPr>
          <w:rFonts w:ascii="Arial" w:hAnsi="Arial" w:cs="Arial"/>
        </w:rPr>
        <w:t>. 524/5</w:t>
      </w:r>
      <w:r w:rsidRPr="00020D5D">
        <w:rPr>
          <w:rFonts w:ascii="Arial" w:hAnsi="Arial" w:cs="Arial"/>
          <w:u w:val="single"/>
        </w:rPr>
        <w:t xml:space="preserve"> </w:t>
      </w:r>
      <w:proofErr w:type="spellStart"/>
      <w:r w:rsidRPr="00020D5D">
        <w:rPr>
          <w:rFonts w:ascii="Arial" w:hAnsi="Arial" w:cs="Arial"/>
        </w:rPr>
        <w:t>obr</w:t>
      </w:r>
      <w:proofErr w:type="spellEnd"/>
      <w:r w:rsidRPr="00020D5D">
        <w:rPr>
          <w:rFonts w:ascii="Arial" w:hAnsi="Arial" w:cs="Arial"/>
        </w:rPr>
        <w:t>. 37)”</w:t>
      </w:r>
      <w:r>
        <w:rPr>
          <w:rFonts w:ascii="Arial" w:hAnsi="Arial" w:cs="Arial"/>
          <w:lang w:eastAsia="pl-PL"/>
        </w:rPr>
        <w:t xml:space="preserve"> (</w:t>
      </w:r>
      <w:r w:rsidRPr="00020D5D">
        <w:rPr>
          <w:rFonts w:ascii="Arial" w:hAnsi="Arial" w:cs="Arial"/>
          <w:lang w:eastAsia="pl-PL"/>
        </w:rPr>
        <w:t>najbardziej efektywnego rozwiązania u</w:t>
      </w:r>
      <w:r>
        <w:rPr>
          <w:rFonts w:ascii="Arial" w:hAnsi="Arial" w:cs="Arial"/>
          <w:lang w:eastAsia="pl-PL"/>
        </w:rPr>
        <w:t xml:space="preserve">zasadnionego wykonanym audytem) </w:t>
      </w:r>
      <w:r w:rsidRPr="00020D5D">
        <w:rPr>
          <w:rFonts w:ascii="Arial" w:hAnsi="Arial" w:cs="Arial"/>
          <w:lang w:eastAsia="pl-PL"/>
        </w:rPr>
        <w:t>zgodnie z Rozporządzeniem Ministra Infrastruktury z dnia 20 grudnia 2021r. w sprawie szczegółowego zakresu i formy dokumentacji projektowej, specyfikacji technicznych wykonania i odbioru robót</w:t>
      </w:r>
      <w:r w:rsidRPr="00020D5D">
        <w:rPr>
          <w:rFonts w:ascii="Arial" w:eastAsia="Times New Roman" w:hAnsi="Arial" w:cs="Arial"/>
          <w:lang w:eastAsia="pl-PL"/>
        </w:rPr>
        <w:t xml:space="preserve"> </w:t>
      </w:r>
      <w:r w:rsidRPr="00020D5D">
        <w:rPr>
          <w:rFonts w:ascii="Arial" w:hAnsi="Arial" w:cs="Arial"/>
          <w:lang w:eastAsia="pl-PL"/>
        </w:rPr>
        <w:t>budowlanych oraz p</w:t>
      </w:r>
      <w:r>
        <w:rPr>
          <w:rFonts w:ascii="Arial" w:hAnsi="Arial" w:cs="Arial"/>
          <w:lang w:eastAsia="pl-PL"/>
        </w:rPr>
        <w:t>rogramu funkcjonalno-użytkowego,</w:t>
      </w:r>
      <w:r w:rsidRPr="00020D5D">
        <w:rPr>
          <w:rFonts w:ascii="Arial" w:hAnsi="Arial" w:cs="Arial"/>
          <w:lang w:eastAsia="pl-PL"/>
        </w:rPr>
        <w:t xml:space="preserve"> dalej zwanym PFU.</w:t>
      </w:r>
    </w:p>
    <w:p w:rsidR="009B30B5" w:rsidRPr="006E2EB4" w:rsidRDefault="009B30B5" w:rsidP="009B30B5">
      <w:pPr>
        <w:pStyle w:val="Akapitzlist"/>
        <w:ind w:left="851"/>
        <w:jc w:val="both"/>
        <w:rPr>
          <w:rFonts w:ascii="Arial" w:hAnsi="Arial" w:cs="Arial"/>
        </w:rPr>
      </w:pPr>
      <w:r w:rsidRPr="004D08EB">
        <w:rPr>
          <w:rFonts w:ascii="Arial" w:hAnsi="Arial" w:cs="Arial"/>
          <w:lang w:eastAsia="pl-PL"/>
        </w:rPr>
        <w:t>a) PFU winno</w:t>
      </w:r>
      <w:r w:rsidRPr="006E2EB4">
        <w:rPr>
          <w:rFonts w:ascii="Arial" w:hAnsi="Arial" w:cs="Arial"/>
          <w:lang w:eastAsia="pl-PL"/>
        </w:rPr>
        <w:t xml:space="preserve"> zawierać koncepcję w zakresie:</w:t>
      </w:r>
      <w:r w:rsidRPr="006E2EB4">
        <w:rPr>
          <w:rFonts w:ascii="Arial" w:hAnsi="Arial" w:cs="Arial"/>
        </w:rPr>
        <w:t xml:space="preserve"> </w:t>
      </w:r>
    </w:p>
    <w:p w:rsidR="009B30B5" w:rsidRDefault="009B30B5" w:rsidP="009B30B5">
      <w:pPr>
        <w:pStyle w:val="Akapitzlist"/>
        <w:ind w:left="2083" w:hanging="1232"/>
        <w:jc w:val="both"/>
        <w:rPr>
          <w:rFonts w:ascii="Arial" w:hAnsi="Arial" w:cs="Arial"/>
        </w:rPr>
      </w:pPr>
      <w:r>
        <w:rPr>
          <w:rFonts w:ascii="Arial" w:hAnsi="Arial" w:cs="Arial"/>
        </w:rPr>
        <w:t>-    budowy</w:t>
      </w:r>
      <w:r w:rsidRPr="00760A5D">
        <w:rPr>
          <w:rFonts w:ascii="Arial" w:hAnsi="Arial" w:cs="Arial"/>
        </w:rPr>
        <w:t xml:space="preserve"> stelaży i montaż</w:t>
      </w:r>
      <w:r>
        <w:rPr>
          <w:rFonts w:ascii="Arial" w:hAnsi="Arial" w:cs="Arial"/>
        </w:rPr>
        <w:t>u</w:t>
      </w:r>
      <w:r w:rsidRPr="00760A5D">
        <w:rPr>
          <w:rFonts w:ascii="Arial" w:hAnsi="Arial" w:cs="Arial"/>
        </w:rPr>
        <w:t xml:space="preserve"> ogniw fotowoltaicznych,</w:t>
      </w:r>
    </w:p>
    <w:p w:rsidR="009B30B5" w:rsidRDefault="009B30B5" w:rsidP="009B30B5">
      <w:pPr>
        <w:pStyle w:val="Akapitzlist"/>
        <w:ind w:left="1134" w:hanging="283"/>
        <w:jc w:val="both"/>
        <w:rPr>
          <w:rFonts w:ascii="Arial" w:hAnsi="Arial" w:cs="Arial"/>
        </w:rPr>
      </w:pPr>
      <w:r>
        <w:rPr>
          <w:rFonts w:ascii="Arial" w:hAnsi="Arial" w:cs="Arial"/>
        </w:rPr>
        <w:t>- budowy</w:t>
      </w:r>
      <w:r w:rsidRPr="00760A5D">
        <w:rPr>
          <w:rFonts w:ascii="Arial" w:hAnsi="Arial" w:cs="Arial"/>
        </w:rPr>
        <w:t xml:space="preserve"> budynków technicznych niezbędnych do funkcjonowania farmy fotowoltaicznej</w:t>
      </w:r>
      <w:r>
        <w:rPr>
          <w:rFonts w:ascii="Arial" w:hAnsi="Arial" w:cs="Arial"/>
        </w:rPr>
        <w:t>,</w:t>
      </w:r>
    </w:p>
    <w:p w:rsidR="00B04E94" w:rsidRDefault="009B30B5" w:rsidP="00B04E94">
      <w:pPr>
        <w:pStyle w:val="Akapitzlist"/>
        <w:ind w:left="1134" w:hanging="283"/>
        <w:jc w:val="both"/>
        <w:rPr>
          <w:rFonts w:ascii="Arial" w:hAnsi="Arial" w:cs="Arial"/>
        </w:rPr>
      </w:pPr>
      <w:r>
        <w:rPr>
          <w:rFonts w:ascii="Arial" w:hAnsi="Arial" w:cs="Arial"/>
        </w:rPr>
        <w:t xml:space="preserve">- </w:t>
      </w:r>
      <w:r w:rsidRPr="00020D5D">
        <w:rPr>
          <w:rFonts w:ascii="Arial" w:hAnsi="Arial" w:cs="Arial"/>
        </w:rPr>
        <w:t>niezbędnej infrastruktury technicznej i komunikacyjnej w obrębie farmy fotowoltaicznej</w:t>
      </w:r>
      <w:r>
        <w:rPr>
          <w:rFonts w:ascii="Arial" w:hAnsi="Arial" w:cs="Arial"/>
        </w:rPr>
        <w:t>.</w:t>
      </w:r>
    </w:p>
    <w:p w:rsidR="009B30B5" w:rsidRPr="00B04E94" w:rsidRDefault="009B30B5" w:rsidP="00B04E94">
      <w:pPr>
        <w:pStyle w:val="Akapitzlist"/>
        <w:ind w:left="1134" w:hanging="283"/>
        <w:jc w:val="both"/>
        <w:rPr>
          <w:rFonts w:ascii="Arial" w:hAnsi="Arial" w:cs="Arial"/>
        </w:rPr>
      </w:pPr>
      <w:r w:rsidRPr="00B04E94">
        <w:rPr>
          <w:rFonts w:ascii="Arial" w:hAnsi="Arial" w:cs="Arial"/>
        </w:rPr>
        <w:t>b) PFU musi określać planowane koszty prac projektowych i planowane koszty robót budowlanych stanowiące podstawę określenia szacunkowej wartości zamówienia, którego przedmiotem będzie zaprojektowanie i wykonanie robót budowlanych.</w:t>
      </w:r>
    </w:p>
    <w:p w:rsidR="009B30B5" w:rsidRPr="00020D5D" w:rsidRDefault="009B30B5" w:rsidP="009B30B5">
      <w:pPr>
        <w:pStyle w:val="Akapitzlist"/>
        <w:suppressAutoHyphens/>
        <w:spacing w:after="60"/>
        <w:ind w:left="1440"/>
        <w:jc w:val="both"/>
        <w:rPr>
          <w:rFonts w:ascii="Arial" w:hAnsi="Arial" w:cs="Arial"/>
          <w:lang w:eastAsia="pl-PL"/>
        </w:rPr>
      </w:pPr>
    </w:p>
    <w:p w:rsidR="009B30B5" w:rsidRPr="00FC493A" w:rsidRDefault="009B30B5" w:rsidP="009B30B5">
      <w:pPr>
        <w:pStyle w:val="Akapitzlist"/>
        <w:numPr>
          <w:ilvl w:val="0"/>
          <w:numId w:val="3"/>
        </w:numPr>
        <w:suppressAutoHyphens/>
        <w:spacing w:after="60"/>
        <w:ind w:left="851" w:hanging="284"/>
        <w:jc w:val="both"/>
        <w:rPr>
          <w:rFonts w:ascii="Arial" w:hAnsi="Arial" w:cs="Arial"/>
          <w:lang w:eastAsia="pl-PL"/>
        </w:rPr>
      </w:pPr>
      <w:r w:rsidRPr="00760A5D">
        <w:rPr>
          <w:rFonts w:ascii="Arial" w:hAnsi="Arial" w:cs="Arial"/>
          <w:b/>
          <w:lang w:eastAsia="pl-PL"/>
        </w:rPr>
        <w:t>Studium wykonalności</w:t>
      </w:r>
      <w:r w:rsidRPr="00D675A8">
        <w:rPr>
          <w:rFonts w:ascii="Arial" w:hAnsi="Arial" w:cs="Arial"/>
          <w:lang w:eastAsia="pl-PL"/>
        </w:rPr>
        <w:t xml:space="preserve"> sporządzone</w:t>
      </w:r>
      <w:r>
        <w:rPr>
          <w:rFonts w:ascii="Arial" w:hAnsi="Arial" w:cs="Arial"/>
          <w:lang w:eastAsia="pl-PL"/>
        </w:rPr>
        <w:t>go zgodnie z z</w:t>
      </w:r>
      <w:r w:rsidRPr="00D675A8">
        <w:rPr>
          <w:rFonts w:ascii="Arial" w:hAnsi="Arial" w:cs="Arial"/>
          <w:lang w:eastAsia="pl-PL"/>
        </w:rPr>
        <w:t>asadami przygotowania studium wykonalności zawierające</w:t>
      </w:r>
      <w:r>
        <w:rPr>
          <w:rFonts w:ascii="Arial" w:hAnsi="Arial" w:cs="Arial"/>
          <w:lang w:eastAsia="pl-PL"/>
        </w:rPr>
        <w:t>go</w:t>
      </w:r>
      <w:r w:rsidRPr="00D675A8">
        <w:rPr>
          <w:rFonts w:ascii="Arial" w:hAnsi="Arial" w:cs="Arial"/>
          <w:lang w:eastAsia="pl-PL"/>
        </w:rPr>
        <w:t xml:space="preserve"> min. analizę kosztów i korzyści, wraz z arkuszem kalkulacyjnym zawierającym model finansowo-ekonomiczny zgodnie z Rozporządzeniem Ministra Infrastruktury z dnia </w:t>
      </w:r>
      <w:r w:rsidRPr="00D675A8">
        <w:rPr>
          <w:rFonts w:ascii="Arial" w:eastAsia="Times New Roman" w:hAnsi="Arial" w:cs="Arial"/>
          <w:lang w:eastAsia="pl-PL"/>
        </w:rPr>
        <w:t>20 grudnia 2021 r.  w sprawie określenia metod i podstaw sporządzania kosztorysu inwestorskiego obliczania planowanych kosztów prac projektowych oraz planowanych kosztów robót budowlanych określonych w programie funkcjonalno- przestrzennym</w:t>
      </w:r>
    </w:p>
    <w:p w:rsidR="009B30B5" w:rsidRPr="00FC493A" w:rsidRDefault="009B30B5" w:rsidP="009B30B5">
      <w:pPr>
        <w:spacing w:after="3" w:line="284" w:lineRule="auto"/>
        <w:ind w:left="851" w:right="-10"/>
        <w:jc w:val="both"/>
        <w:rPr>
          <w:rFonts w:ascii="Arial" w:eastAsia="Times New Roman" w:hAnsi="Arial" w:cs="Arial"/>
          <w:color w:val="000000"/>
          <w:lang w:eastAsia="pl-PL"/>
        </w:rPr>
      </w:pPr>
      <w:r>
        <w:rPr>
          <w:rFonts w:ascii="Arial" w:eastAsia="Times New Roman" w:hAnsi="Arial" w:cs="Arial"/>
          <w:color w:val="000000" w:themeColor="text1"/>
          <w:lang w:eastAsia="pl-PL"/>
        </w:rPr>
        <w:t>W</w:t>
      </w:r>
      <w:r w:rsidRPr="00FC493A">
        <w:rPr>
          <w:rFonts w:ascii="Arial" w:eastAsia="Times New Roman" w:hAnsi="Arial" w:cs="Arial"/>
          <w:color w:val="000000" w:themeColor="text1"/>
          <w:lang w:eastAsia="pl-PL"/>
        </w:rPr>
        <w:t xml:space="preserve"> ramach opracowania studium wykonalności, Wykonawca jest zobowiązany do przystosowania przedmiotowego studium do konkretnego programu dofinansowania, z którego będzie chciał skorzystać Zamawiający  przez okres 12 miesięcy od zakończenia trwania umowy</w:t>
      </w:r>
      <w:r w:rsidRPr="00FC493A">
        <w:rPr>
          <w:rFonts w:ascii="Arial" w:eastAsia="Times New Roman" w:hAnsi="Arial" w:cs="Arial"/>
          <w:lang w:eastAsia="pl-PL"/>
        </w:rPr>
        <w:t xml:space="preserve">. </w:t>
      </w:r>
    </w:p>
    <w:p w:rsidR="009B30B5" w:rsidRPr="002A5065" w:rsidRDefault="009B30B5" w:rsidP="009B30B5">
      <w:pPr>
        <w:pStyle w:val="Akapitzlist"/>
        <w:spacing w:after="3" w:line="284" w:lineRule="auto"/>
        <w:ind w:left="851" w:right="-10"/>
        <w:jc w:val="center"/>
        <w:rPr>
          <w:rFonts w:ascii="Arial" w:eastAsia="Times New Roman" w:hAnsi="Arial" w:cs="Arial"/>
          <w:b/>
          <w:color w:val="000000"/>
          <w:lang w:eastAsia="pl-PL"/>
        </w:rPr>
      </w:pPr>
      <w:r w:rsidRPr="002A5065">
        <w:rPr>
          <w:rFonts w:ascii="Arial" w:eastAsia="Times New Roman" w:hAnsi="Arial" w:cs="Arial"/>
          <w:b/>
          <w:color w:val="000000"/>
          <w:lang w:eastAsia="pl-PL"/>
        </w:rPr>
        <w:t>§</w:t>
      </w:r>
      <w:r>
        <w:rPr>
          <w:rFonts w:ascii="Arial" w:eastAsia="Times New Roman" w:hAnsi="Arial" w:cs="Arial"/>
          <w:b/>
          <w:color w:val="000000"/>
          <w:lang w:eastAsia="pl-PL"/>
        </w:rPr>
        <w:t xml:space="preserve"> </w:t>
      </w:r>
      <w:r w:rsidRPr="002A5065">
        <w:rPr>
          <w:rFonts w:ascii="Arial" w:eastAsia="Times New Roman" w:hAnsi="Arial" w:cs="Arial"/>
          <w:b/>
          <w:color w:val="000000"/>
          <w:lang w:eastAsia="pl-PL"/>
        </w:rPr>
        <w:t>2</w:t>
      </w:r>
    </w:p>
    <w:p w:rsidR="009B30B5" w:rsidRPr="00FC493A" w:rsidRDefault="009B30B5" w:rsidP="009B30B5">
      <w:pPr>
        <w:suppressAutoHyphens/>
        <w:spacing w:after="60"/>
        <w:jc w:val="both"/>
        <w:rPr>
          <w:rFonts w:ascii="Arial" w:hAnsi="Arial" w:cs="Arial"/>
          <w:lang w:eastAsia="pl-PL"/>
        </w:rPr>
      </w:pPr>
    </w:p>
    <w:p w:rsidR="009B30B5" w:rsidRPr="00020D5D" w:rsidRDefault="009B30B5" w:rsidP="009B30B5">
      <w:pPr>
        <w:pStyle w:val="Akapitzlist"/>
        <w:ind w:left="709"/>
        <w:jc w:val="both"/>
        <w:rPr>
          <w:rFonts w:ascii="Arial" w:hAnsi="Arial" w:cs="Arial"/>
        </w:rPr>
      </w:pPr>
      <w:bookmarkStart w:id="1" w:name="_Hlk534370225"/>
      <w:r>
        <w:rPr>
          <w:rFonts w:ascii="Arial" w:hAnsi="Arial" w:cs="Arial"/>
          <w:b/>
        </w:rPr>
        <w:t xml:space="preserve">Przedmiot zamówienia </w:t>
      </w:r>
      <w:r w:rsidRPr="00760A5D">
        <w:rPr>
          <w:rFonts w:ascii="Arial" w:hAnsi="Arial" w:cs="Arial"/>
          <w:b/>
        </w:rPr>
        <w:t>obejmuje</w:t>
      </w:r>
      <w:r>
        <w:rPr>
          <w:rFonts w:ascii="Arial" w:hAnsi="Arial" w:cs="Arial"/>
          <w:b/>
        </w:rPr>
        <w:t xml:space="preserve">:  </w:t>
      </w:r>
    </w:p>
    <w:p w:rsidR="009B30B5" w:rsidRPr="004051E1" w:rsidRDefault="009B30B5" w:rsidP="009B30B5">
      <w:pPr>
        <w:pStyle w:val="Akapitzlist"/>
        <w:numPr>
          <w:ilvl w:val="0"/>
          <w:numId w:val="4"/>
        </w:numPr>
        <w:ind w:left="993" w:hanging="284"/>
        <w:jc w:val="both"/>
        <w:rPr>
          <w:rFonts w:ascii="Arial" w:hAnsi="Arial" w:cs="Arial"/>
        </w:rPr>
      </w:pPr>
      <w:r w:rsidRPr="004051E1">
        <w:rPr>
          <w:rFonts w:ascii="Arial" w:hAnsi="Arial" w:cs="Arial"/>
        </w:rPr>
        <w:t xml:space="preserve">Opracowanie koncepcji budowy </w:t>
      </w:r>
      <w:r w:rsidRPr="004051E1">
        <w:rPr>
          <w:rFonts w:ascii="Arial" w:hAnsi="Arial" w:cs="Arial"/>
          <w:bCs/>
          <w:lang w:eastAsia="zh-CN"/>
        </w:rPr>
        <w:t xml:space="preserve">farmy fotowoltaicznej o mocy do 1MW planowanej na terenie Zakładu Oczyszczalni Ścieków w </w:t>
      </w:r>
      <w:r w:rsidRPr="004051E1">
        <w:rPr>
          <w:rFonts w:ascii="Arial" w:hAnsi="Arial" w:cs="Arial"/>
        </w:rPr>
        <w:t xml:space="preserve"> Piotrkowie Trybunalskim przy ulicy Podole 7/9 (dz. nr </w:t>
      </w:r>
      <w:proofErr w:type="spellStart"/>
      <w:r w:rsidRPr="004051E1">
        <w:rPr>
          <w:rFonts w:ascii="Arial" w:hAnsi="Arial" w:cs="Arial"/>
        </w:rPr>
        <w:t>ewid</w:t>
      </w:r>
      <w:proofErr w:type="spellEnd"/>
      <w:r w:rsidRPr="004051E1">
        <w:rPr>
          <w:rFonts w:ascii="Arial" w:hAnsi="Arial" w:cs="Arial"/>
        </w:rPr>
        <w:t xml:space="preserve">. 524/5 </w:t>
      </w:r>
      <w:proofErr w:type="spellStart"/>
      <w:r w:rsidRPr="004051E1">
        <w:rPr>
          <w:rFonts w:ascii="Arial" w:hAnsi="Arial" w:cs="Arial"/>
        </w:rPr>
        <w:t>obr</w:t>
      </w:r>
      <w:proofErr w:type="spellEnd"/>
      <w:r w:rsidRPr="004051E1">
        <w:rPr>
          <w:rFonts w:ascii="Arial" w:hAnsi="Arial" w:cs="Arial"/>
        </w:rPr>
        <w:t>. 37).</w:t>
      </w:r>
      <w:r w:rsidRPr="004051E1">
        <w:rPr>
          <w:rFonts w:ascii="Arial" w:eastAsia="Times New Roman" w:hAnsi="Arial" w:cs="Arial"/>
          <w:b/>
          <w:bCs/>
          <w:iCs/>
          <w:lang w:eastAsia="pl-PL"/>
        </w:rPr>
        <w:t xml:space="preserve">, </w:t>
      </w:r>
      <w:r w:rsidRPr="004051E1">
        <w:rPr>
          <w:rFonts w:ascii="Arial" w:hAnsi="Arial" w:cs="Arial"/>
        </w:rPr>
        <w:t>wraz z zagospodarowaniem terenu</w:t>
      </w:r>
      <w:r>
        <w:rPr>
          <w:rFonts w:ascii="Arial" w:hAnsi="Arial" w:cs="Arial"/>
        </w:rPr>
        <w:t xml:space="preserve"> w wersji graficznej i opisowej, </w:t>
      </w:r>
      <w:r w:rsidRPr="004051E1">
        <w:rPr>
          <w:rFonts w:ascii="Arial" w:hAnsi="Arial" w:cs="Arial"/>
        </w:rPr>
        <w:t>wraz z ws</w:t>
      </w:r>
      <w:r>
        <w:rPr>
          <w:rFonts w:ascii="Arial" w:hAnsi="Arial" w:cs="Arial"/>
        </w:rPr>
        <w:t>tępnymi kosztami kalkulacyjnymi w ilości 3 egzemplarzy w formie papierowego oryginału i 1 egzemplarza w formie cyfrowej.</w:t>
      </w:r>
    </w:p>
    <w:p w:rsidR="009B30B5" w:rsidRDefault="009B30B5" w:rsidP="009B30B5">
      <w:pPr>
        <w:pStyle w:val="Akapitzlist"/>
        <w:numPr>
          <w:ilvl w:val="0"/>
          <w:numId w:val="4"/>
        </w:numPr>
        <w:ind w:left="993" w:hanging="284"/>
        <w:jc w:val="both"/>
        <w:rPr>
          <w:rFonts w:ascii="Arial" w:hAnsi="Arial" w:cs="Arial"/>
        </w:rPr>
      </w:pPr>
      <w:r w:rsidRPr="00AB3B2C">
        <w:rPr>
          <w:rFonts w:ascii="Arial" w:hAnsi="Arial" w:cs="Arial"/>
        </w:rPr>
        <w:t>O</w:t>
      </w:r>
      <w:r>
        <w:rPr>
          <w:rFonts w:ascii="Arial" w:hAnsi="Arial" w:cs="Arial"/>
        </w:rPr>
        <w:t xml:space="preserve">pracowanie na podstawie zaakceptowanej przez Zamawiającego </w:t>
      </w:r>
      <w:r w:rsidRPr="00AB3B2C">
        <w:rPr>
          <w:rFonts w:ascii="Arial" w:hAnsi="Arial" w:cs="Arial"/>
        </w:rPr>
        <w:t>koncepcji, programu funkcjonalno- użytkowe</w:t>
      </w:r>
      <w:r>
        <w:rPr>
          <w:rFonts w:ascii="Arial" w:hAnsi="Arial" w:cs="Arial"/>
        </w:rPr>
        <w:t>go budowy obiektu energetycznego w ilości 3 egzemplarzy w formie papierowego oryginału i 1 egzemplarza w formie cyfrowej.</w:t>
      </w:r>
    </w:p>
    <w:p w:rsidR="009B30B5" w:rsidRDefault="009B30B5" w:rsidP="009B30B5">
      <w:pPr>
        <w:pStyle w:val="Akapitzlist"/>
        <w:numPr>
          <w:ilvl w:val="0"/>
          <w:numId w:val="4"/>
        </w:numPr>
        <w:ind w:left="993" w:hanging="284"/>
        <w:jc w:val="both"/>
        <w:rPr>
          <w:rFonts w:ascii="Arial" w:hAnsi="Arial" w:cs="Arial"/>
        </w:rPr>
      </w:pPr>
      <w:r>
        <w:rPr>
          <w:rFonts w:ascii="Arial" w:hAnsi="Arial" w:cs="Arial"/>
        </w:rPr>
        <w:t>Opracowanie studium wykonalności w ilości 3 egzemplarzy w formie papierowego oryginału i 1 egzemplarza w formie cyfrowej</w:t>
      </w:r>
    </w:p>
    <w:p w:rsidR="009B30B5" w:rsidRDefault="009B30B5" w:rsidP="00B04E94">
      <w:pPr>
        <w:pStyle w:val="Akapitzlist"/>
        <w:numPr>
          <w:ilvl w:val="0"/>
          <w:numId w:val="4"/>
        </w:numPr>
        <w:ind w:left="993" w:hanging="284"/>
        <w:jc w:val="both"/>
        <w:rPr>
          <w:rFonts w:ascii="Arial" w:hAnsi="Arial" w:cs="Arial"/>
        </w:rPr>
      </w:pPr>
      <w:r>
        <w:rPr>
          <w:rFonts w:ascii="Arial" w:hAnsi="Arial" w:cs="Arial"/>
        </w:rPr>
        <w:t>Opracowanie audytu fotowoltaicznego w ilości 3 egzemplarzy w formie papierowego oryginału i 1 egzemplarza w formie cyfrowej.</w:t>
      </w:r>
    </w:p>
    <w:p w:rsidR="00B04E94" w:rsidRPr="00B04E94" w:rsidRDefault="00B04E94" w:rsidP="00B04E94">
      <w:pPr>
        <w:pStyle w:val="Akapitzlist"/>
        <w:ind w:left="993"/>
        <w:jc w:val="both"/>
        <w:rPr>
          <w:rFonts w:ascii="Arial" w:hAnsi="Arial" w:cs="Arial"/>
        </w:rPr>
      </w:pPr>
    </w:p>
    <w:p w:rsidR="009B30B5" w:rsidRPr="002A5065" w:rsidRDefault="009B30B5" w:rsidP="009B30B5">
      <w:pPr>
        <w:pStyle w:val="Akapitzlist"/>
        <w:spacing w:after="3" w:line="284" w:lineRule="auto"/>
        <w:ind w:left="851" w:right="-10"/>
        <w:jc w:val="center"/>
        <w:rPr>
          <w:rFonts w:ascii="Arial" w:eastAsia="Times New Roman" w:hAnsi="Arial" w:cs="Arial"/>
          <w:b/>
          <w:color w:val="000000"/>
          <w:lang w:eastAsia="pl-PL"/>
        </w:rPr>
      </w:pPr>
      <w:r>
        <w:rPr>
          <w:rFonts w:ascii="Arial" w:eastAsia="Times New Roman" w:hAnsi="Arial" w:cs="Arial"/>
          <w:b/>
          <w:color w:val="000000"/>
          <w:lang w:eastAsia="pl-PL"/>
        </w:rPr>
        <w:t>§ 3</w:t>
      </w:r>
    </w:p>
    <w:p w:rsidR="009B30B5" w:rsidRPr="00AB3B2C" w:rsidRDefault="009B30B5" w:rsidP="009B30B5">
      <w:pPr>
        <w:pStyle w:val="Akapitzlist"/>
        <w:spacing w:after="0" w:line="240" w:lineRule="auto"/>
        <w:ind w:left="786"/>
        <w:jc w:val="both"/>
        <w:rPr>
          <w:rFonts w:ascii="Arial" w:hAnsi="Arial" w:cs="Arial"/>
          <w:color w:val="FF0000"/>
        </w:rPr>
      </w:pPr>
    </w:p>
    <w:p w:rsidR="009B30B5" w:rsidRPr="00AB3B2C" w:rsidRDefault="009B30B5" w:rsidP="009B30B5">
      <w:pPr>
        <w:pStyle w:val="Akapitzlist"/>
        <w:numPr>
          <w:ilvl w:val="0"/>
          <w:numId w:val="7"/>
        </w:numPr>
        <w:spacing w:after="3" w:line="284" w:lineRule="auto"/>
        <w:ind w:left="284" w:right="-10" w:hanging="284"/>
        <w:jc w:val="both"/>
        <w:rPr>
          <w:rFonts w:ascii="Arial" w:eastAsia="Times New Roman" w:hAnsi="Arial" w:cs="Arial"/>
          <w:color w:val="000000"/>
          <w:lang w:eastAsia="pl-PL"/>
        </w:rPr>
      </w:pPr>
      <w:r w:rsidRPr="00AB3B2C">
        <w:rPr>
          <w:rFonts w:ascii="Arial" w:eastAsia="Times New Roman" w:hAnsi="Arial" w:cs="Arial"/>
          <w:color w:val="000000"/>
          <w:lang w:eastAsia="pl-PL"/>
        </w:rPr>
        <w:t>Opracowany program funkcjonalno- użytkowy  winien spełniać aktualne wymogi m.in.:</w:t>
      </w:r>
    </w:p>
    <w:p w:rsidR="009B30B5" w:rsidRPr="00AB3B2C" w:rsidRDefault="009B30B5" w:rsidP="009B30B5">
      <w:pPr>
        <w:pStyle w:val="Akapitzlist"/>
        <w:numPr>
          <w:ilvl w:val="0"/>
          <w:numId w:val="5"/>
        </w:numPr>
        <w:autoSpaceDE w:val="0"/>
        <w:autoSpaceDN w:val="0"/>
        <w:adjustRightInd w:val="0"/>
        <w:spacing w:after="0"/>
        <w:ind w:left="709" w:hanging="283"/>
        <w:jc w:val="both"/>
        <w:rPr>
          <w:rFonts w:ascii="Arial" w:hAnsi="Arial" w:cs="Arial"/>
        </w:rPr>
      </w:pPr>
      <w:r w:rsidRPr="00AB3B2C">
        <w:rPr>
          <w:rFonts w:ascii="Arial" w:hAnsi="Arial" w:cs="Arial"/>
        </w:rPr>
        <w:t>Rozporządzenia Ministra Rozwoju i Technologii z dnia 20 grudnia 2021r. w sprawie szczegółowego zakresu i formy dokumentacji projektowej, specyfikacji technicznych wykonania i odbioru robót budowlanych oraz programu funkcjonalno- użytkowego;</w:t>
      </w:r>
    </w:p>
    <w:p w:rsidR="009B30B5" w:rsidRPr="00AB3B2C" w:rsidRDefault="009B30B5" w:rsidP="009B30B5">
      <w:pPr>
        <w:pStyle w:val="Akapitzlist"/>
        <w:numPr>
          <w:ilvl w:val="0"/>
          <w:numId w:val="5"/>
        </w:numPr>
        <w:autoSpaceDE w:val="0"/>
        <w:autoSpaceDN w:val="0"/>
        <w:adjustRightInd w:val="0"/>
        <w:spacing w:after="0"/>
        <w:ind w:left="709" w:hanging="283"/>
        <w:jc w:val="both"/>
        <w:rPr>
          <w:rFonts w:ascii="Arial" w:hAnsi="Arial" w:cs="Arial"/>
        </w:rPr>
      </w:pPr>
      <w:r w:rsidRPr="00AB3B2C">
        <w:rPr>
          <w:rFonts w:ascii="Arial" w:hAnsi="Arial" w:cs="Arial"/>
        </w:rPr>
        <w:t xml:space="preserve">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  </w:t>
      </w:r>
    </w:p>
    <w:p w:rsidR="009B30B5" w:rsidRPr="00AB3B2C" w:rsidRDefault="009B30B5" w:rsidP="009B30B5">
      <w:pPr>
        <w:pStyle w:val="Akapitzlist"/>
        <w:numPr>
          <w:ilvl w:val="0"/>
          <w:numId w:val="6"/>
        </w:numPr>
        <w:spacing w:after="3" w:line="284" w:lineRule="auto"/>
        <w:ind w:left="284" w:right="-10" w:hanging="284"/>
        <w:jc w:val="both"/>
        <w:rPr>
          <w:rFonts w:ascii="Arial" w:eastAsia="Times New Roman" w:hAnsi="Arial" w:cs="Arial"/>
          <w:color w:val="000000"/>
          <w:lang w:eastAsia="pl-PL"/>
        </w:rPr>
      </w:pPr>
      <w:r w:rsidRPr="00AB3B2C">
        <w:rPr>
          <w:rFonts w:ascii="Arial" w:eastAsia="Times New Roman" w:hAnsi="Arial" w:cs="Arial"/>
          <w:color w:val="000000"/>
          <w:lang w:eastAsia="pl-PL"/>
        </w:rPr>
        <w:t>Dokumentacja winna być wykonana zgodnie z obowiązującymi przepisami oraz zasadami wiedzy technicznej, a w tym m.in.:</w:t>
      </w:r>
    </w:p>
    <w:p w:rsidR="009B30B5" w:rsidRPr="00AB3B2C" w:rsidRDefault="009B30B5" w:rsidP="009B30B5">
      <w:pPr>
        <w:pStyle w:val="Akapitzlist"/>
        <w:numPr>
          <w:ilvl w:val="0"/>
          <w:numId w:val="2"/>
        </w:numPr>
        <w:spacing w:after="3" w:line="284" w:lineRule="auto"/>
        <w:ind w:left="709" w:right="-10" w:hanging="283"/>
        <w:jc w:val="both"/>
        <w:rPr>
          <w:rFonts w:ascii="Arial" w:eastAsia="Times New Roman" w:hAnsi="Arial" w:cs="Arial"/>
          <w:color w:val="000000"/>
          <w:lang w:eastAsia="pl-PL"/>
        </w:rPr>
      </w:pPr>
      <w:r w:rsidRPr="00AB3B2C">
        <w:rPr>
          <w:rFonts w:ascii="Arial" w:eastAsia="Times New Roman" w:hAnsi="Arial" w:cs="Arial"/>
          <w:color w:val="000000"/>
          <w:lang w:eastAsia="pl-PL"/>
        </w:rPr>
        <w:t>Projektowane obiekty winny spełniać wymogi stawiane dla obiektów</w:t>
      </w:r>
      <w:r>
        <w:rPr>
          <w:rFonts w:ascii="Arial" w:eastAsia="Times New Roman" w:hAnsi="Arial" w:cs="Arial"/>
          <w:color w:val="000000"/>
          <w:lang w:eastAsia="pl-PL"/>
        </w:rPr>
        <w:t xml:space="preserve"> energetycznych</w:t>
      </w:r>
      <w:r w:rsidRPr="00AB3B2C">
        <w:rPr>
          <w:rFonts w:ascii="Arial" w:eastAsia="Times New Roman" w:hAnsi="Arial" w:cs="Arial"/>
          <w:color w:val="000000"/>
          <w:lang w:eastAsia="pl-PL"/>
        </w:rPr>
        <w:t>;</w:t>
      </w:r>
    </w:p>
    <w:p w:rsidR="009B30B5" w:rsidRDefault="009B30B5" w:rsidP="009B30B5">
      <w:pPr>
        <w:pStyle w:val="Akapitzlist"/>
        <w:numPr>
          <w:ilvl w:val="0"/>
          <w:numId w:val="2"/>
        </w:numPr>
        <w:spacing w:after="3" w:line="284" w:lineRule="auto"/>
        <w:ind w:left="709" w:right="-10" w:hanging="283"/>
        <w:jc w:val="both"/>
        <w:rPr>
          <w:rFonts w:ascii="Arial" w:eastAsia="Times New Roman" w:hAnsi="Arial" w:cs="Arial"/>
          <w:color w:val="000000"/>
          <w:lang w:eastAsia="pl-PL"/>
        </w:rPr>
      </w:pPr>
      <w:r w:rsidRPr="00AB3B2C">
        <w:rPr>
          <w:rFonts w:ascii="Arial" w:eastAsia="Times New Roman" w:hAnsi="Arial" w:cs="Arial"/>
          <w:color w:val="000000"/>
          <w:lang w:eastAsia="pl-PL"/>
        </w:rPr>
        <w:t>Wszelkie wyposażenie obiektów musi być zgodne z aktualnymi normami oraz posiadać certyfikaty i atesty.</w:t>
      </w:r>
    </w:p>
    <w:p w:rsidR="009B30B5" w:rsidRPr="00B04E94" w:rsidRDefault="009B30B5" w:rsidP="00B04E94">
      <w:pPr>
        <w:pStyle w:val="Akapitzlist"/>
        <w:numPr>
          <w:ilvl w:val="0"/>
          <w:numId w:val="2"/>
        </w:numPr>
        <w:spacing w:after="3" w:line="284" w:lineRule="auto"/>
        <w:ind w:left="709" w:right="-10" w:hanging="283"/>
        <w:jc w:val="both"/>
        <w:rPr>
          <w:rFonts w:ascii="Arial" w:eastAsia="Times New Roman" w:hAnsi="Arial" w:cs="Arial"/>
          <w:color w:val="000000"/>
          <w:lang w:eastAsia="pl-PL"/>
        </w:rPr>
      </w:pPr>
      <w:r w:rsidRPr="00AB3B2C">
        <w:rPr>
          <w:rFonts w:ascii="Arial" w:eastAsia="Times New Roman" w:hAnsi="Arial" w:cs="Arial"/>
          <w:color w:val="000000"/>
          <w:lang w:eastAsia="pl-PL"/>
        </w:rPr>
        <w:t>Zamawiający wymaga, aby opracowanie było kompletnym materiałem w zakre</w:t>
      </w:r>
      <w:r>
        <w:rPr>
          <w:rFonts w:ascii="Arial" w:eastAsia="Times New Roman" w:hAnsi="Arial" w:cs="Arial"/>
          <w:color w:val="000000"/>
          <w:lang w:eastAsia="pl-PL"/>
        </w:rPr>
        <w:t xml:space="preserve">sie wytycznych do projektowania </w:t>
      </w:r>
      <w:r w:rsidRPr="00AB3B2C">
        <w:rPr>
          <w:rFonts w:ascii="Arial" w:eastAsia="Times New Roman" w:hAnsi="Arial" w:cs="Arial"/>
          <w:color w:val="000000"/>
          <w:lang w:eastAsia="pl-PL"/>
        </w:rPr>
        <w:t xml:space="preserve">na podstawie którego zamawiający będzie mógł przeprowadzić postępowanie przetargowe na zaprojektowanie i wykonanie </w:t>
      </w:r>
      <w:r>
        <w:rPr>
          <w:rFonts w:ascii="Arial" w:eastAsia="Times New Roman" w:hAnsi="Arial" w:cs="Arial"/>
          <w:color w:val="000000"/>
          <w:lang w:eastAsia="pl-PL"/>
        </w:rPr>
        <w:t xml:space="preserve">obiektu energetycznego o którym mowa w pkt.1. </w:t>
      </w:r>
    </w:p>
    <w:p w:rsidR="009B30B5" w:rsidRPr="00B04E94" w:rsidRDefault="009B30B5" w:rsidP="00B04E94">
      <w:pPr>
        <w:spacing w:line="276" w:lineRule="auto"/>
        <w:jc w:val="center"/>
        <w:rPr>
          <w:rFonts w:ascii="Arial" w:hAnsi="Arial" w:cs="Arial"/>
          <w:b/>
        </w:rPr>
      </w:pPr>
      <w:r>
        <w:rPr>
          <w:rFonts w:ascii="Arial" w:hAnsi="Arial" w:cs="Arial"/>
          <w:b/>
        </w:rPr>
        <w:lastRenderedPageBreak/>
        <w:t xml:space="preserve">           § 4</w:t>
      </w:r>
    </w:p>
    <w:p w:rsidR="009B30B5" w:rsidRPr="000256DE" w:rsidRDefault="009B30B5" w:rsidP="009B30B5">
      <w:pPr>
        <w:pStyle w:val="Akapitzlist"/>
        <w:numPr>
          <w:ilvl w:val="0"/>
          <w:numId w:val="8"/>
        </w:numPr>
        <w:tabs>
          <w:tab w:val="clear" w:pos="360"/>
          <w:tab w:val="num" w:pos="284"/>
        </w:tabs>
        <w:spacing w:after="3" w:line="284" w:lineRule="auto"/>
        <w:ind w:left="284" w:right="-10"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W </w:t>
      </w:r>
      <w:r w:rsidRPr="004E65FE">
        <w:rPr>
          <w:rFonts w:ascii="Arial" w:eastAsia="Times New Roman" w:hAnsi="Arial" w:cs="Arial"/>
          <w:color w:val="000000"/>
          <w:lang w:eastAsia="pl-PL"/>
        </w:rPr>
        <w:t xml:space="preserve">terminie </w:t>
      </w:r>
      <w:r>
        <w:rPr>
          <w:rFonts w:ascii="Arial" w:eastAsia="Times New Roman" w:hAnsi="Arial" w:cs="Arial"/>
          <w:color w:val="000000" w:themeColor="text1"/>
          <w:lang w:eastAsia="pl-PL"/>
        </w:rPr>
        <w:t>35</w:t>
      </w:r>
      <w:r w:rsidRPr="004E65FE">
        <w:rPr>
          <w:rFonts w:ascii="Arial" w:eastAsia="Times New Roman" w:hAnsi="Arial" w:cs="Arial"/>
          <w:color w:val="FF0000"/>
          <w:lang w:eastAsia="pl-PL"/>
        </w:rPr>
        <w:t xml:space="preserve"> </w:t>
      </w:r>
      <w:r w:rsidRPr="004E65FE">
        <w:rPr>
          <w:rFonts w:ascii="Arial" w:eastAsia="Times New Roman" w:hAnsi="Arial" w:cs="Arial"/>
          <w:color w:val="000000"/>
          <w:lang w:eastAsia="pl-PL"/>
        </w:rPr>
        <w:t xml:space="preserve">dni </w:t>
      </w:r>
      <w:r w:rsidRPr="003378E5">
        <w:rPr>
          <w:rFonts w:ascii="Arial" w:eastAsia="Times New Roman" w:hAnsi="Arial" w:cs="Arial"/>
          <w:color w:val="000000"/>
          <w:lang w:eastAsia="pl-PL"/>
        </w:rPr>
        <w:t>od dnia podpisania umowy, należy prze</w:t>
      </w:r>
      <w:r>
        <w:rPr>
          <w:rFonts w:ascii="Arial" w:eastAsia="Times New Roman" w:hAnsi="Arial" w:cs="Arial"/>
          <w:color w:val="000000"/>
          <w:lang w:eastAsia="pl-PL"/>
        </w:rPr>
        <w:t xml:space="preserve">dłożyć Zamawiającemu </w:t>
      </w:r>
      <w:r w:rsidRPr="000256DE">
        <w:rPr>
          <w:rFonts w:ascii="Arial" w:eastAsia="Times New Roman" w:hAnsi="Arial" w:cs="Arial"/>
          <w:color w:val="000000"/>
          <w:lang w:eastAsia="pl-PL"/>
        </w:rPr>
        <w:t>koncepcję z wstępnymi szacunkowymi ko</w:t>
      </w:r>
      <w:r>
        <w:rPr>
          <w:rFonts w:ascii="Arial" w:eastAsia="Times New Roman" w:hAnsi="Arial" w:cs="Arial"/>
          <w:color w:val="000000"/>
          <w:lang w:eastAsia="pl-PL"/>
        </w:rPr>
        <w:t>sztami zagospodarowania działki, audyt fotowoltaiczny, oraz studium wykonalności. W terminie 14</w:t>
      </w:r>
      <w:r w:rsidRPr="000256DE">
        <w:rPr>
          <w:rFonts w:ascii="Arial" w:eastAsia="Times New Roman" w:hAnsi="Arial" w:cs="Arial"/>
          <w:color w:val="000000"/>
          <w:lang w:eastAsia="pl-PL"/>
        </w:rPr>
        <w:t xml:space="preserve"> </w:t>
      </w:r>
      <w:r w:rsidRPr="000256DE">
        <w:rPr>
          <w:rFonts w:ascii="Arial" w:eastAsia="Times New Roman" w:hAnsi="Arial" w:cs="Arial"/>
          <w:color w:val="000000"/>
          <w:shd w:val="clear" w:color="auto" w:fill="FFFFFF" w:themeFill="background1"/>
          <w:lang w:eastAsia="pl-PL"/>
        </w:rPr>
        <w:t>dni Zamawiający zapozna się</w:t>
      </w:r>
      <w:r w:rsidRPr="000256DE">
        <w:rPr>
          <w:rFonts w:ascii="Arial" w:eastAsia="Times New Roman" w:hAnsi="Arial" w:cs="Arial"/>
          <w:color w:val="000000"/>
          <w:lang w:eastAsia="pl-PL"/>
        </w:rPr>
        <w:t xml:space="preserve"> z przekazanymi dokumentami </w:t>
      </w:r>
      <w:r>
        <w:rPr>
          <w:rFonts w:ascii="Arial" w:eastAsia="Times New Roman" w:hAnsi="Arial" w:cs="Arial"/>
          <w:color w:val="000000"/>
          <w:lang w:eastAsia="pl-PL"/>
        </w:rPr>
        <w:t xml:space="preserve">i </w:t>
      </w:r>
      <w:r w:rsidRPr="000256DE">
        <w:rPr>
          <w:rFonts w:ascii="Arial" w:eastAsia="Times New Roman" w:hAnsi="Arial" w:cs="Arial"/>
          <w:color w:val="000000"/>
          <w:lang w:eastAsia="pl-PL"/>
        </w:rPr>
        <w:t>zajmie stanowisko co do przedstawionej koncepcji. Wykonaw</w:t>
      </w:r>
      <w:r>
        <w:rPr>
          <w:rFonts w:ascii="Arial" w:eastAsia="Times New Roman" w:hAnsi="Arial" w:cs="Arial"/>
          <w:color w:val="000000"/>
          <w:lang w:eastAsia="pl-PL"/>
        </w:rPr>
        <w:t>ca w ciągu 21</w:t>
      </w:r>
      <w:r w:rsidRPr="000256DE">
        <w:rPr>
          <w:rFonts w:ascii="Arial" w:eastAsia="Times New Roman" w:hAnsi="Arial" w:cs="Arial"/>
          <w:color w:val="000000"/>
          <w:lang w:eastAsia="pl-PL"/>
        </w:rPr>
        <w:t xml:space="preserve"> dni od dnia akceptacji przez Zamawiającego koncepcji, opracuje PFU budowy obiektu energetycznego wraz z szacunkową wartością zamówienia.</w:t>
      </w:r>
    </w:p>
    <w:p w:rsidR="009B30B5" w:rsidRPr="00AB3B2C" w:rsidRDefault="009B30B5" w:rsidP="009B30B5">
      <w:pPr>
        <w:pStyle w:val="Akapitzlist"/>
        <w:numPr>
          <w:ilvl w:val="0"/>
          <w:numId w:val="8"/>
        </w:numPr>
        <w:tabs>
          <w:tab w:val="clear" w:pos="360"/>
          <w:tab w:val="num" w:pos="284"/>
        </w:tabs>
        <w:suppressAutoHyphens/>
        <w:spacing w:after="0" w:line="240" w:lineRule="auto"/>
        <w:ind w:left="284" w:hanging="284"/>
        <w:jc w:val="both"/>
        <w:rPr>
          <w:rFonts w:ascii="Arial" w:hAnsi="Arial" w:cs="Arial"/>
          <w:b/>
          <w:bCs/>
        </w:rPr>
      </w:pPr>
      <w:r w:rsidRPr="00AB3B2C">
        <w:rPr>
          <w:rFonts w:ascii="Arial" w:hAnsi="Arial" w:cs="Arial"/>
        </w:rPr>
        <w:t xml:space="preserve">Przekazanie </w:t>
      </w:r>
      <w:r>
        <w:rPr>
          <w:rFonts w:ascii="Arial" w:hAnsi="Arial" w:cs="Arial"/>
        </w:rPr>
        <w:t xml:space="preserve">kompletnej dokumentacji </w:t>
      </w:r>
      <w:r w:rsidRPr="00AB3B2C">
        <w:rPr>
          <w:rFonts w:ascii="Arial" w:hAnsi="Arial" w:cs="Arial"/>
        </w:rPr>
        <w:t xml:space="preserve">programu funkcjonalno- użytkowego o którym mowa w §1 nastąpi </w:t>
      </w:r>
      <w:r w:rsidRPr="00AB3B2C">
        <w:rPr>
          <w:rFonts w:ascii="Arial" w:hAnsi="Arial" w:cs="Arial"/>
          <w:b/>
        </w:rPr>
        <w:t>w terminie</w:t>
      </w:r>
      <w:r w:rsidRPr="00AB3B2C">
        <w:rPr>
          <w:rFonts w:ascii="Arial" w:hAnsi="Arial" w:cs="Arial"/>
        </w:rPr>
        <w:t xml:space="preserve"> </w:t>
      </w:r>
      <w:r>
        <w:rPr>
          <w:rFonts w:ascii="Arial" w:hAnsi="Arial" w:cs="Arial"/>
          <w:b/>
        </w:rPr>
        <w:t xml:space="preserve">do 70 </w:t>
      </w:r>
      <w:r w:rsidRPr="00BF7402">
        <w:rPr>
          <w:rFonts w:ascii="Arial" w:hAnsi="Arial" w:cs="Arial"/>
          <w:b/>
        </w:rPr>
        <w:t>dni od daty podpisania umowy</w:t>
      </w:r>
      <w:r w:rsidRPr="00AB3B2C">
        <w:rPr>
          <w:rFonts w:ascii="Arial" w:hAnsi="Arial" w:cs="Arial"/>
          <w:b/>
        </w:rPr>
        <w:t>.</w:t>
      </w:r>
    </w:p>
    <w:p w:rsidR="009B30B5" w:rsidRPr="00BD53EA" w:rsidRDefault="009B30B5" w:rsidP="009B30B5">
      <w:pPr>
        <w:pStyle w:val="Akapitzlist"/>
        <w:numPr>
          <w:ilvl w:val="0"/>
          <w:numId w:val="8"/>
        </w:numPr>
        <w:tabs>
          <w:tab w:val="clear" w:pos="360"/>
          <w:tab w:val="num" w:pos="284"/>
        </w:tabs>
        <w:suppressAutoHyphens/>
        <w:spacing w:after="0" w:line="240" w:lineRule="auto"/>
        <w:ind w:left="284" w:hanging="284"/>
        <w:jc w:val="both"/>
        <w:rPr>
          <w:rFonts w:ascii="Arial" w:hAnsi="Arial" w:cs="Arial"/>
          <w:b/>
          <w:bCs/>
        </w:rPr>
      </w:pPr>
      <w:r>
        <w:rPr>
          <w:rFonts w:ascii="Arial" w:hAnsi="Arial" w:cs="Arial"/>
        </w:rPr>
        <w:t>Zamawiający w ciągu 7</w:t>
      </w:r>
      <w:r w:rsidRPr="00AB3B2C">
        <w:rPr>
          <w:rFonts w:ascii="Arial" w:hAnsi="Arial" w:cs="Arial"/>
        </w:rPr>
        <w:t xml:space="preserve"> dni od dnia przekazania dokumentacji oceni prawidłowość jej wykonania, i w przypadku braku uwag sporządzi i podpisze wraz z Wykonawcą, przygotowany w dwóch egzemplarzach </w:t>
      </w:r>
      <w:r w:rsidRPr="00AB3B2C">
        <w:rPr>
          <w:rFonts w:ascii="Arial" w:hAnsi="Arial" w:cs="Arial"/>
          <w:b/>
        </w:rPr>
        <w:t>protokół zdawczo-odbiorczy.</w:t>
      </w:r>
    </w:p>
    <w:p w:rsidR="009B30B5" w:rsidRPr="00BD53EA" w:rsidRDefault="009B30B5" w:rsidP="009B30B5">
      <w:pPr>
        <w:pStyle w:val="Akapitzlist"/>
        <w:numPr>
          <w:ilvl w:val="0"/>
          <w:numId w:val="8"/>
        </w:numPr>
        <w:tabs>
          <w:tab w:val="clear" w:pos="360"/>
          <w:tab w:val="num" w:pos="284"/>
        </w:tabs>
        <w:suppressAutoHyphens/>
        <w:spacing w:after="0" w:line="240" w:lineRule="auto"/>
        <w:ind w:left="284" w:hanging="284"/>
        <w:jc w:val="both"/>
        <w:rPr>
          <w:rFonts w:ascii="Arial" w:hAnsi="Arial" w:cs="Arial"/>
          <w:bCs/>
        </w:rPr>
      </w:pPr>
      <w:r w:rsidRPr="00BD53EA">
        <w:rPr>
          <w:rFonts w:ascii="Arial" w:hAnsi="Arial" w:cs="Arial"/>
        </w:rPr>
        <w:t>Wykonawca będzie zobowiązany do usunięcia ewentualnych wad w terminie, do 7 dni od daty ich zgłoszenia przez Zamawiającego, chyba że strony ustala inny termin.</w:t>
      </w:r>
    </w:p>
    <w:p w:rsidR="009B30B5" w:rsidRDefault="009B30B5" w:rsidP="009B30B5">
      <w:pPr>
        <w:pStyle w:val="Akapitzlist"/>
        <w:numPr>
          <w:ilvl w:val="0"/>
          <w:numId w:val="8"/>
        </w:numPr>
        <w:tabs>
          <w:tab w:val="clear" w:pos="360"/>
          <w:tab w:val="num" w:pos="284"/>
        </w:tabs>
        <w:suppressAutoHyphens/>
        <w:spacing w:after="0" w:line="240" w:lineRule="auto"/>
        <w:ind w:left="284" w:hanging="284"/>
        <w:jc w:val="both"/>
        <w:rPr>
          <w:rFonts w:ascii="Arial" w:hAnsi="Arial" w:cs="Arial"/>
          <w:bCs/>
        </w:rPr>
      </w:pPr>
      <w:r w:rsidRPr="00BD53EA">
        <w:rPr>
          <w:rFonts w:ascii="Arial" w:hAnsi="Arial" w:cs="Arial"/>
          <w:bCs/>
        </w:rPr>
        <w:t xml:space="preserve">Zamawiający oceni prawidłowość wykonania poprawek,  o których mowa w ust. 4. W terminie 7 dni, i w przypadku braku uwag sporządzi i podpisze wraz z Wykonawcą, przygotowany w 2 egzemplarzach, protokół zdawczo-odbiorczy. </w:t>
      </w:r>
    </w:p>
    <w:p w:rsidR="009B30B5" w:rsidRPr="00BD4D54" w:rsidRDefault="009B30B5" w:rsidP="009B30B5">
      <w:pPr>
        <w:pStyle w:val="Akapitzlist"/>
        <w:numPr>
          <w:ilvl w:val="0"/>
          <w:numId w:val="8"/>
        </w:numPr>
        <w:tabs>
          <w:tab w:val="clear" w:pos="360"/>
          <w:tab w:val="num" w:pos="284"/>
        </w:tabs>
        <w:suppressAutoHyphens/>
        <w:spacing w:after="0" w:line="240" w:lineRule="auto"/>
        <w:ind w:left="284" w:hanging="284"/>
        <w:jc w:val="both"/>
        <w:rPr>
          <w:rFonts w:ascii="Arial" w:hAnsi="Arial" w:cs="Arial"/>
          <w:bCs/>
        </w:rPr>
      </w:pPr>
      <w:r w:rsidRPr="00BD4D54">
        <w:rPr>
          <w:rFonts w:ascii="Arial" w:hAnsi="Arial" w:cs="Arial"/>
          <w:bCs/>
        </w:rPr>
        <w:t>W przypadku nie usunięcia wad</w:t>
      </w:r>
      <w:r>
        <w:rPr>
          <w:rFonts w:ascii="Arial" w:hAnsi="Arial" w:cs="Arial"/>
          <w:bCs/>
        </w:rPr>
        <w:t>,</w:t>
      </w:r>
      <w:r w:rsidRPr="00BD4D54">
        <w:rPr>
          <w:rFonts w:ascii="Arial" w:hAnsi="Arial" w:cs="Arial"/>
          <w:bCs/>
        </w:rPr>
        <w:t xml:space="preserve"> o których mowa w </w:t>
      </w:r>
      <w:r w:rsidR="00B04E94">
        <w:rPr>
          <w:rFonts w:ascii="Arial" w:hAnsi="Arial" w:cs="Arial"/>
          <w:b/>
        </w:rPr>
        <w:t xml:space="preserve">§ 4 </w:t>
      </w:r>
      <w:r w:rsidRPr="00BD4D54">
        <w:rPr>
          <w:rFonts w:ascii="Arial" w:hAnsi="Arial" w:cs="Arial"/>
          <w:b/>
        </w:rPr>
        <w:t>pkt. 4,</w:t>
      </w:r>
      <w:r w:rsidRPr="00BD4D54">
        <w:rPr>
          <w:rFonts w:ascii="Arial" w:hAnsi="Arial" w:cs="Arial"/>
          <w:bCs/>
        </w:rPr>
        <w:t xml:space="preserve">  w wyznaczonym terminie, Zamawiający naliczy kary umowne na podstawie </w:t>
      </w:r>
      <w:r w:rsidR="00B04E94">
        <w:rPr>
          <w:rFonts w:ascii="Arial" w:hAnsi="Arial" w:cs="Arial"/>
          <w:b/>
        </w:rPr>
        <w:t>§ 9</w:t>
      </w:r>
      <w:r w:rsidRPr="00BD4D54">
        <w:rPr>
          <w:rFonts w:ascii="Arial" w:hAnsi="Arial" w:cs="Arial"/>
          <w:b/>
        </w:rPr>
        <w:t xml:space="preserve"> pkt. 2 b.</w:t>
      </w:r>
    </w:p>
    <w:p w:rsidR="009B30B5" w:rsidRPr="00AB3B2C" w:rsidRDefault="009B30B5" w:rsidP="009B30B5">
      <w:pPr>
        <w:pStyle w:val="Akapitzlist"/>
        <w:numPr>
          <w:ilvl w:val="0"/>
          <w:numId w:val="8"/>
        </w:numPr>
        <w:tabs>
          <w:tab w:val="clear" w:pos="360"/>
          <w:tab w:val="num" w:pos="284"/>
        </w:tabs>
        <w:suppressAutoHyphens/>
        <w:spacing w:after="0" w:line="240" w:lineRule="auto"/>
        <w:ind w:left="284" w:hanging="284"/>
        <w:jc w:val="both"/>
        <w:rPr>
          <w:rFonts w:ascii="Arial" w:hAnsi="Arial" w:cs="Arial"/>
        </w:rPr>
      </w:pPr>
      <w:r w:rsidRPr="00AB3B2C">
        <w:rPr>
          <w:rFonts w:ascii="Arial" w:hAnsi="Arial" w:cs="Arial"/>
          <w:b/>
          <w:bCs/>
        </w:rPr>
        <w:t>Podpisany protokół zdawczo - odbiorczy będzie stanowił podstawę do wystawienia przez Wykonawcę faktury VAT.</w:t>
      </w:r>
    </w:p>
    <w:p w:rsidR="009B30B5" w:rsidRPr="00CC1515" w:rsidRDefault="009B30B5" w:rsidP="009B30B5">
      <w:pPr>
        <w:pStyle w:val="Akapitzlist"/>
        <w:numPr>
          <w:ilvl w:val="0"/>
          <w:numId w:val="8"/>
        </w:numPr>
        <w:tabs>
          <w:tab w:val="clear" w:pos="360"/>
          <w:tab w:val="num" w:pos="284"/>
        </w:tabs>
        <w:suppressAutoHyphens/>
        <w:spacing w:after="0" w:line="240" w:lineRule="auto"/>
        <w:ind w:left="284" w:hanging="284"/>
        <w:jc w:val="both"/>
        <w:rPr>
          <w:rFonts w:ascii="Arial" w:hAnsi="Arial" w:cs="Arial"/>
        </w:rPr>
      </w:pPr>
      <w:r w:rsidRPr="00AB3B2C">
        <w:rPr>
          <w:rFonts w:ascii="Arial" w:hAnsi="Arial" w:cs="Arial"/>
          <w:bCs/>
        </w:rPr>
        <w:t>Podpisanie protokołu zdawczo – odbiorczego nie oznacza potwierdzenia braku wad fizycznych i prawnych dokumentacji.</w:t>
      </w:r>
    </w:p>
    <w:p w:rsidR="009B30B5" w:rsidRDefault="009B30B5" w:rsidP="009B30B5">
      <w:pPr>
        <w:pStyle w:val="Akapitzlist"/>
        <w:numPr>
          <w:ilvl w:val="0"/>
          <w:numId w:val="8"/>
        </w:numPr>
        <w:tabs>
          <w:tab w:val="clear" w:pos="360"/>
          <w:tab w:val="num" w:pos="284"/>
        </w:tabs>
        <w:suppressAutoHyphens/>
        <w:spacing w:after="0" w:line="240" w:lineRule="auto"/>
        <w:ind w:left="284" w:hanging="284"/>
        <w:jc w:val="both"/>
        <w:rPr>
          <w:rFonts w:ascii="Arial" w:hAnsi="Arial" w:cs="Arial"/>
        </w:rPr>
      </w:pPr>
      <w:r w:rsidRPr="00AB3B2C">
        <w:rPr>
          <w:rFonts w:ascii="Arial" w:hAnsi="Arial" w:cs="Arial"/>
        </w:rPr>
        <w:t>Strony ustalają, że Wykonawca nie może bez zgody Zamawiającego dokonać cesji  wierzytelności na rzecz osoby trzeciej.</w:t>
      </w:r>
    </w:p>
    <w:p w:rsidR="009B30B5" w:rsidRPr="00FD078A" w:rsidRDefault="009B30B5" w:rsidP="009B30B5">
      <w:pPr>
        <w:pStyle w:val="Akapitzlist"/>
        <w:numPr>
          <w:ilvl w:val="0"/>
          <w:numId w:val="8"/>
        </w:numPr>
        <w:tabs>
          <w:tab w:val="clear" w:pos="360"/>
          <w:tab w:val="num" w:pos="567"/>
        </w:tabs>
        <w:suppressAutoHyphens/>
        <w:spacing w:after="0" w:line="240" w:lineRule="auto"/>
        <w:ind w:left="426" w:hanging="426"/>
        <w:jc w:val="both"/>
        <w:rPr>
          <w:rFonts w:ascii="Arial" w:hAnsi="Arial" w:cs="Arial"/>
        </w:rPr>
      </w:pPr>
      <w:r>
        <w:rPr>
          <w:rFonts w:ascii="Arial" w:hAnsi="Arial" w:cs="Arial"/>
        </w:rPr>
        <w:t xml:space="preserve">Miejscem odbioru wykonanej dokumentacji będzie siedziba Zamawiającego tj. Urząd Miasta z siedzibą przy ul. Szkolna 28 w Piotrków Trybunalski </w:t>
      </w:r>
    </w:p>
    <w:p w:rsidR="009B30B5" w:rsidRDefault="009B30B5" w:rsidP="009B30B5">
      <w:pPr>
        <w:spacing w:after="3" w:line="284" w:lineRule="auto"/>
        <w:ind w:right="-10"/>
        <w:jc w:val="both"/>
        <w:rPr>
          <w:rFonts w:ascii="Arial" w:eastAsia="Times New Roman" w:hAnsi="Arial" w:cs="Arial"/>
          <w:color w:val="000000"/>
          <w:lang w:eastAsia="pl-PL"/>
        </w:rPr>
      </w:pPr>
    </w:p>
    <w:p w:rsidR="00B04E94" w:rsidRPr="00B04E94" w:rsidRDefault="009B30B5" w:rsidP="00B04E94">
      <w:pPr>
        <w:spacing w:after="0" w:line="240" w:lineRule="auto"/>
        <w:jc w:val="center"/>
        <w:rPr>
          <w:rFonts w:ascii="Arial" w:eastAsia="Times New Roman" w:hAnsi="Arial" w:cs="Arial"/>
          <w:b/>
          <w:lang w:eastAsia="pl-PL"/>
        </w:rPr>
      </w:pPr>
      <w:r>
        <w:rPr>
          <w:rFonts w:ascii="Arial" w:eastAsia="Times New Roman" w:hAnsi="Arial" w:cs="Arial"/>
          <w:b/>
          <w:lang w:eastAsia="pl-PL"/>
        </w:rPr>
        <w:t>§ 5</w:t>
      </w:r>
      <w:r>
        <w:rPr>
          <w:rFonts w:ascii="Arial" w:hAnsi="Arial" w:cs="Arial"/>
          <w:b/>
        </w:rPr>
        <w:t xml:space="preserve"> </w:t>
      </w:r>
    </w:p>
    <w:p w:rsidR="009B30B5" w:rsidRPr="00CC1515" w:rsidRDefault="009B30B5" w:rsidP="009B30B5">
      <w:pPr>
        <w:pStyle w:val="Akapitzlist"/>
        <w:numPr>
          <w:ilvl w:val="0"/>
          <w:numId w:val="13"/>
        </w:numPr>
        <w:suppressAutoHyphens/>
        <w:spacing w:after="0" w:line="240" w:lineRule="auto"/>
        <w:ind w:left="284" w:hanging="142"/>
        <w:jc w:val="both"/>
        <w:rPr>
          <w:rFonts w:ascii="Arial" w:hAnsi="Arial" w:cs="Arial"/>
          <w:b/>
          <w:bCs/>
        </w:rPr>
      </w:pPr>
      <w:r w:rsidRPr="00AB3B2C">
        <w:rPr>
          <w:rFonts w:ascii="Arial" w:hAnsi="Arial" w:cs="Arial"/>
          <w:b/>
        </w:rPr>
        <w:t>Termin rozpoczęcia</w:t>
      </w:r>
      <w:r w:rsidRPr="00AB3B2C">
        <w:rPr>
          <w:rFonts w:ascii="Arial" w:hAnsi="Arial" w:cs="Arial"/>
        </w:rPr>
        <w:t xml:space="preserve"> realizacji przedmiotu umowy ustala się na dzień podpisania umowy.</w:t>
      </w:r>
    </w:p>
    <w:p w:rsidR="009B30B5" w:rsidRDefault="009B30B5" w:rsidP="009B30B5">
      <w:pPr>
        <w:pStyle w:val="Tekstpodstawowywcity"/>
        <w:numPr>
          <w:ilvl w:val="0"/>
          <w:numId w:val="13"/>
        </w:numPr>
        <w:tabs>
          <w:tab w:val="left" w:pos="284"/>
        </w:tabs>
        <w:spacing w:after="0"/>
        <w:ind w:left="284" w:hanging="142"/>
        <w:rPr>
          <w:rFonts w:ascii="Arial" w:hAnsi="Arial" w:cs="Arial"/>
          <w:color w:val="000000" w:themeColor="text1"/>
          <w:sz w:val="22"/>
          <w:szCs w:val="22"/>
        </w:rPr>
      </w:pPr>
      <w:r>
        <w:rPr>
          <w:rFonts w:ascii="Arial" w:hAnsi="Arial" w:cs="Arial"/>
          <w:color w:val="000000" w:themeColor="text1"/>
          <w:sz w:val="22"/>
          <w:szCs w:val="22"/>
        </w:rPr>
        <w:t xml:space="preserve">Wysokość wynagrodzenia przysługującego Wykonawcy za wykonanie całego przedmiotu umowy, obejmującego także przeniesienie autorskich praw majątkowych, została ustalona na podstawie oferty Wykonawcy. </w:t>
      </w:r>
    </w:p>
    <w:p w:rsidR="009B30B5" w:rsidRDefault="009B30B5" w:rsidP="009B30B5">
      <w:pPr>
        <w:pStyle w:val="Tekstpodstawowywcity"/>
        <w:numPr>
          <w:ilvl w:val="0"/>
          <w:numId w:val="13"/>
        </w:numPr>
        <w:tabs>
          <w:tab w:val="left" w:pos="284"/>
        </w:tabs>
        <w:spacing w:after="0"/>
        <w:ind w:left="284" w:hanging="142"/>
        <w:rPr>
          <w:rFonts w:ascii="Arial" w:hAnsi="Arial" w:cs="Arial"/>
          <w:color w:val="000000" w:themeColor="text1"/>
          <w:sz w:val="22"/>
          <w:szCs w:val="22"/>
        </w:rPr>
      </w:pPr>
      <w:r>
        <w:rPr>
          <w:rFonts w:ascii="Arial" w:hAnsi="Arial" w:cs="Arial"/>
          <w:color w:val="000000" w:themeColor="text1"/>
          <w:sz w:val="22"/>
          <w:szCs w:val="22"/>
        </w:rPr>
        <w:t>Wynagrodzenie c</w:t>
      </w:r>
      <w:r w:rsidR="00B04E94">
        <w:rPr>
          <w:rFonts w:ascii="Arial" w:hAnsi="Arial" w:cs="Arial"/>
          <w:color w:val="000000" w:themeColor="text1"/>
          <w:sz w:val="22"/>
          <w:szCs w:val="22"/>
        </w:rPr>
        <w:t xml:space="preserve">ałkowite </w:t>
      </w:r>
      <w:r>
        <w:rPr>
          <w:rFonts w:ascii="Arial" w:hAnsi="Arial" w:cs="Arial"/>
          <w:color w:val="000000" w:themeColor="text1"/>
          <w:sz w:val="22"/>
          <w:szCs w:val="22"/>
        </w:rPr>
        <w:t>wyraża się kwotą …….…................ zł brutto (słownie złotych: ………………..……………………………………………….) w tym podatek VAT ….. % w tym opracowanie:</w:t>
      </w:r>
    </w:p>
    <w:p w:rsidR="009B30B5" w:rsidRDefault="009B30B5" w:rsidP="009B30B5">
      <w:pPr>
        <w:pStyle w:val="Tekstpodstawowywcity"/>
        <w:numPr>
          <w:ilvl w:val="0"/>
          <w:numId w:val="17"/>
        </w:numPr>
        <w:tabs>
          <w:tab w:val="left" w:pos="284"/>
        </w:tabs>
        <w:spacing w:after="0"/>
        <w:rPr>
          <w:rFonts w:ascii="Arial" w:hAnsi="Arial" w:cs="Arial"/>
          <w:color w:val="000000" w:themeColor="text1"/>
          <w:sz w:val="22"/>
          <w:szCs w:val="22"/>
        </w:rPr>
      </w:pPr>
      <w:r>
        <w:rPr>
          <w:rFonts w:ascii="Arial" w:hAnsi="Arial" w:cs="Arial"/>
          <w:color w:val="000000" w:themeColor="text1"/>
          <w:sz w:val="22"/>
          <w:szCs w:val="22"/>
        </w:rPr>
        <w:t>PFU za kwotę:  ……………zł netto, …………zł brutto ;</w:t>
      </w:r>
    </w:p>
    <w:p w:rsidR="009B30B5" w:rsidRDefault="009B30B5" w:rsidP="009B30B5">
      <w:pPr>
        <w:pStyle w:val="Tekstpodstawowywcity"/>
        <w:numPr>
          <w:ilvl w:val="0"/>
          <w:numId w:val="17"/>
        </w:numPr>
        <w:tabs>
          <w:tab w:val="left" w:pos="284"/>
        </w:tabs>
        <w:spacing w:after="0"/>
        <w:rPr>
          <w:rFonts w:ascii="Arial" w:hAnsi="Arial" w:cs="Arial"/>
          <w:color w:val="000000" w:themeColor="text1"/>
          <w:sz w:val="22"/>
          <w:szCs w:val="22"/>
        </w:rPr>
      </w:pPr>
      <w:r>
        <w:rPr>
          <w:rFonts w:ascii="Arial" w:hAnsi="Arial" w:cs="Arial"/>
          <w:color w:val="000000" w:themeColor="text1"/>
          <w:sz w:val="22"/>
          <w:szCs w:val="22"/>
        </w:rPr>
        <w:t>Audytu za kwotę …………..zł netto, …………..zł brutto;</w:t>
      </w:r>
    </w:p>
    <w:p w:rsidR="009B30B5" w:rsidRDefault="009B30B5" w:rsidP="009B30B5">
      <w:pPr>
        <w:pStyle w:val="Tekstpodstawowywcity"/>
        <w:numPr>
          <w:ilvl w:val="0"/>
          <w:numId w:val="17"/>
        </w:numPr>
        <w:tabs>
          <w:tab w:val="left" w:pos="284"/>
        </w:tabs>
        <w:spacing w:after="0"/>
        <w:rPr>
          <w:rFonts w:ascii="Arial" w:hAnsi="Arial" w:cs="Arial"/>
          <w:color w:val="000000" w:themeColor="text1"/>
          <w:sz w:val="22"/>
          <w:szCs w:val="22"/>
        </w:rPr>
      </w:pPr>
      <w:r>
        <w:rPr>
          <w:rFonts w:ascii="Arial" w:hAnsi="Arial" w:cs="Arial"/>
          <w:color w:val="000000" w:themeColor="text1"/>
          <w:sz w:val="22"/>
          <w:szCs w:val="22"/>
        </w:rPr>
        <w:t>Studium wykonalności za kwotę: ……………..zł, netto,………………..zł brutto</w:t>
      </w:r>
    </w:p>
    <w:p w:rsidR="009B30B5" w:rsidRDefault="009B30B5" w:rsidP="009B30B5">
      <w:pPr>
        <w:pStyle w:val="Tekstpodstawowywcity"/>
        <w:numPr>
          <w:ilvl w:val="0"/>
          <w:numId w:val="13"/>
        </w:numPr>
        <w:tabs>
          <w:tab w:val="left" w:pos="284"/>
        </w:tabs>
        <w:spacing w:after="0"/>
        <w:ind w:left="284" w:hanging="142"/>
        <w:rPr>
          <w:rFonts w:ascii="Arial" w:hAnsi="Arial" w:cs="Arial"/>
          <w:color w:val="000000" w:themeColor="text1"/>
          <w:sz w:val="22"/>
          <w:szCs w:val="22"/>
        </w:rPr>
      </w:pPr>
      <w:r>
        <w:rPr>
          <w:rFonts w:ascii="Arial" w:hAnsi="Arial" w:cs="Arial"/>
          <w:color w:val="000000" w:themeColor="text1"/>
          <w:sz w:val="22"/>
          <w:szCs w:val="22"/>
        </w:rPr>
        <w:t xml:space="preserve">Wynagrodzenie o którym mowa w </w:t>
      </w:r>
      <w:r w:rsidR="00B04E94">
        <w:rPr>
          <w:rFonts w:ascii="Arial" w:hAnsi="Arial" w:cs="Arial"/>
          <w:sz w:val="22"/>
          <w:szCs w:val="22"/>
        </w:rPr>
        <w:t>ust.3</w:t>
      </w:r>
      <w:r w:rsidRPr="007E5854">
        <w:rPr>
          <w:rFonts w:ascii="Arial" w:hAnsi="Arial" w:cs="Arial"/>
          <w:sz w:val="22"/>
          <w:szCs w:val="22"/>
        </w:rPr>
        <w:t xml:space="preserve"> </w:t>
      </w:r>
      <w:r>
        <w:rPr>
          <w:rFonts w:ascii="Arial" w:hAnsi="Arial" w:cs="Arial"/>
          <w:color w:val="000000" w:themeColor="text1"/>
          <w:sz w:val="22"/>
          <w:szCs w:val="22"/>
        </w:rPr>
        <w:t xml:space="preserve">płatne będzie  po przekazaniu kompleksowej dokumentacji technicznej, o której  mowa w  § 1, na podstawie podpisanego </w:t>
      </w:r>
      <w:r>
        <w:rPr>
          <w:rFonts w:ascii="Arial" w:hAnsi="Arial" w:cs="Arial"/>
          <w:b/>
          <w:color w:val="000000" w:themeColor="text1"/>
          <w:sz w:val="22"/>
          <w:szCs w:val="22"/>
        </w:rPr>
        <w:t xml:space="preserve">protokołu zdawczo-odbiorczego, </w:t>
      </w:r>
      <w:r>
        <w:rPr>
          <w:rFonts w:ascii="Arial" w:hAnsi="Arial" w:cs="Arial"/>
          <w:color w:val="000000" w:themeColor="text1"/>
          <w:sz w:val="22"/>
          <w:szCs w:val="22"/>
        </w:rPr>
        <w:t xml:space="preserve">oraz na podstawie prawidłowo wystawionej przez Wykonawcę </w:t>
      </w:r>
      <w:r>
        <w:rPr>
          <w:rFonts w:ascii="Arial" w:hAnsi="Arial" w:cs="Arial"/>
          <w:b/>
          <w:color w:val="000000" w:themeColor="text1"/>
          <w:sz w:val="22"/>
          <w:szCs w:val="22"/>
        </w:rPr>
        <w:t>faktury VAT</w:t>
      </w:r>
      <w:r>
        <w:rPr>
          <w:rFonts w:ascii="Arial" w:hAnsi="Arial" w:cs="Arial"/>
          <w:color w:val="000000" w:themeColor="text1"/>
          <w:sz w:val="22"/>
          <w:szCs w:val="22"/>
        </w:rPr>
        <w:t>.</w:t>
      </w:r>
    </w:p>
    <w:p w:rsidR="009B30B5" w:rsidRDefault="009B30B5" w:rsidP="009B30B5">
      <w:pPr>
        <w:pStyle w:val="Tekstpodstawowywcity"/>
        <w:numPr>
          <w:ilvl w:val="0"/>
          <w:numId w:val="13"/>
        </w:numPr>
        <w:tabs>
          <w:tab w:val="left" w:pos="284"/>
        </w:tabs>
        <w:spacing w:after="0"/>
        <w:ind w:left="284" w:hanging="142"/>
        <w:rPr>
          <w:rFonts w:ascii="Arial" w:hAnsi="Arial" w:cs="Arial"/>
          <w:color w:val="000000" w:themeColor="text1"/>
          <w:sz w:val="22"/>
          <w:szCs w:val="22"/>
        </w:rPr>
      </w:pPr>
      <w:r>
        <w:rPr>
          <w:rFonts w:ascii="Arial" w:hAnsi="Arial" w:cs="Arial"/>
          <w:b/>
          <w:color w:val="000000" w:themeColor="text1"/>
          <w:sz w:val="22"/>
          <w:szCs w:val="22"/>
        </w:rPr>
        <w:t>Zapłata wynagrodzenia</w:t>
      </w:r>
      <w:r>
        <w:rPr>
          <w:rFonts w:ascii="Arial" w:hAnsi="Arial" w:cs="Arial"/>
          <w:color w:val="000000" w:themeColor="text1"/>
          <w:sz w:val="22"/>
          <w:szCs w:val="22"/>
        </w:rPr>
        <w:t xml:space="preserve"> nastąpi w terminie </w:t>
      </w:r>
      <w:r>
        <w:rPr>
          <w:rFonts w:ascii="Arial" w:hAnsi="Arial" w:cs="Arial"/>
          <w:b/>
          <w:color w:val="000000" w:themeColor="text1"/>
          <w:sz w:val="22"/>
          <w:szCs w:val="22"/>
        </w:rPr>
        <w:t>do 14 dni</w:t>
      </w:r>
      <w:r>
        <w:rPr>
          <w:rFonts w:ascii="Arial" w:hAnsi="Arial" w:cs="Arial"/>
          <w:color w:val="000000" w:themeColor="text1"/>
          <w:sz w:val="22"/>
          <w:szCs w:val="22"/>
        </w:rPr>
        <w:t xml:space="preserve"> od daty doręczenia Zamawiającemu prawidłowo wystawionej faktur VAT. </w:t>
      </w:r>
    </w:p>
    <w:p w:rsidR="009B30B5" w:rsidRDefault="009B30B5" w:rsidP="009B30B5">
      <w:pPr>
        <w:pStyle w:val="Tekstpodstawowywcity"/>
        <w:numPr>
          <w:ilvl w:val="0"/>
          <w:numId w:val="13"/>
        </w:numPr>
        <w:tabs>
          <w:tab w:val="left" w:pos="284"/>
        </w:tabs>
        <w:spacing w:after="0"/>
        <w:ind w:left="284" w:hanging="142"/>
        <w:rPr>
          <w:rFonts w:ascii="Arial" w:hAnsi="Arial" w:cs="Arial"/>
          <w:color w:val="000000" w:themeColor="text1"/>
          <w:sz w:val="22"/>
          <w:szCs w:val="22"/>
        </w:rPr>
      </w:pPr>
      <w:r>
        <w:rPr>
          <w:rFonts w:ascii="Arial" w:hAnsi="Arial" w:cs="Arial"/>
          <w:color w:val="000000" w:themeColor="text1"/>
          <w:sz w:val="22"/>
          <w:szCs w:val="22"/>
        </w:rPr>
        <w:t xml:space="preserve">Należność za wykonaną usługę będzie płatna przez Zamawiającego  w złotych polskich na konto bankowe Wykonawcy prowadzone przez bank…………………………o numerze …………………………………………………………………......................................  </w:t>
      </w:r>
    </w:p>
    <w:p w:rsidR="009B30B5" w:rsidRDefault="009B30B5" w:rsidP="009B30B5">
      <w:pPr>
        <w:pStyle w:val="Tekstpodstawowywcity"/>
        <w:tabs>
          <w:tab w:val="left" w:pos="284"/>
        </w:tabs>
        <w:spacing w:after="0"/>
        <w:ind w:left="284"/>
        <w:rPr>
          <w:rFonts w:ascii="Arial" w:hAnsi="Arial" w:cs="Arial"/>
          <w:color w:val="000000" w:themeColor="text1"/>
          <w:sz w:val="22"/>
          <w:szCs w:val="22"/>
        </w:rPr>
      </w:pPr>
      <w:r>
        <w:rPr>
          <w:rFonts w:ascii="Arial" w:hAnsi="Arial" w:cs="Arial"/>
          <w:b/>
          <w:color w:val="000000" w:themeColor="text1"/>
          <w:sz w:val="22"/>
          <w:szCs w:val="22"/>
        </w:rPr>
        <w:t>Zmiana konta bankowego Wykonawcy będzie wymagała aneksu do umowy w formie pisemnej pod rygorem nieważności</w:t>
      </w:r>
      <w:r>
        <w:rPr>
          <w:rFonts w:ascii="Arial" w:hAnsi="Arial" w:cs="Arial"/>
          <w:color w:val="000000" w:themeColor="text1"/>
          <w:sz w:val="22"/>
          <w:szCs w:val="22"/>
        </w:rPr>
        <w:t>.</w:t>
      </w:r>
    </w:p>
    <w:p w:rsidR="009B30B5" w:rsidRDefault="009B30B5" w:rsidP="009B30B5">
      <w:pPr>
        <w:pStyle w:val="Tekstpodstawowywcity"/>
        <w:numPr>
          <w:ilvl w:val="0"/>
          <w:numId w:val="13"/>
        </w:numPr>
        <w:tabs>
          <w:tab w:val="left" w:pos="284"/>
        </w:tabs>
        <w:spacing w:after="0"/>
        <w:ind w:left="284" w:hanging="142"/>
        <w:rPr>
          <w:rFonts w:ascii="Arial" w:hAnsi="Arial" w:cs="Arial"/>
          <w:color w:val="000000" w:themeColor="text1"/>
          <w:sz w:val="22"/>
          <w:szCs w:val="22"/>
        </w:rPr>
      </w:pPr>
      <w:r>
        <w:rPr>
          <w:rFonts w:ascii="Arial" w:hAnsi="Arial" w:cs="Arial"/>
          <w:color w:val="000000" w:themeColor="text1"/>
          <w:sz w:val="22"/>
          <w:szCs w:val="22"/>
        </w:rPr>
        <w:t>Wykonawca oświadcza, że numer rachu</w:t>
      </w:r>
      <w:r w:rsidR="00B04E94">
        <w:rPr>
          <w:rFonts w:ascii="Arial" w:hAnsi="Arial" w:cs="Arial"/>
          <w:color w:val="000000" w:themeColor="text1"/>
          <w:sz w:val="22"/>
          <w:szCs w:val="22"/>
        </w:rPr>
        <w:t>nku rozliczeniowego podany w §5 ust.6</w:t>
      </w:r>
      <w:r>
        <w:rPr>
          <w:rFonts w:ascii="Arial" w:hAnsi="Arial" w:cs="Arial"/>
          <w:color w:val="000000" w:themeColor="text1"/>
          <w:sz w:val="22"/>
          <w:szCs w:val="22"/>
        </w:rPr>
        <w:t xml:space="preserve">, wykazywany we wszystkich fakturach, które będą wystawione w jego imieniu jest rachunkiem , dla którego zgodnie z rozdziałem 3a ustawy z dnia 29 sierpnia 1997 r. Prawo </w:t>
      </w:r>
      <w:r>
        <w:rPr>
          <w:rFonts w:ascii="Arial" w:hAnsi="Arial" w:cs="Arial"/>
          <w:color w:val="000000" w:themeColor="text1"/>
          <w:sz w:val="22"/>
          <w:szCs w:val="22"/>
        </w:rPr>
        <w:lastRenderedPageBreak/>
        <w:t xml:space="preserve">bankowe. prowadzony jest rachunek VAT. Płatność dokonana będzie z zastosowaniem mechanizmu podzielonej płatności tzw. </w:t>
      </w:r>
      <w:proofErr w:type="spellStart"/>
      <w:r>
        <w:rPr>
          <w:rFonts w:ascii="Arial" w:hAnsi="Arial" w:cs="Arial"/>
          <w:color w:val="000000" w:themeColor="text1"/>
          <w:sz w:val="22"/>
          <w:szCs w:val="22"/>
        </w:rPr>
        <w:t>split</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payment</w:t>
      </w:r>
      <w:proofErr w:type="spellEnd"/>
      <w:r>
        <w:rPr>
          <w:rFonts w:ascii="Arial" w:hAnsi="Arial" w:cs="Arial"/>
          <w:color w:val="000000" w:themeColor="text1"/>
          <w:sz w:val="22"/>
          <w:szCs w:val="22"/>
        </w:rPr>
        <w:t xml:space="preserve"> (mechanizm ten nie obejmuje ewentualnych kar umownych lub odszkodowań)</w:t>
      </w:r>
    </w:p>
    <w:p w:rsidR="009B30B5" w:rsidRDefault="009B30B5" w:rsidP="009B30B5">
      <w:pPr>
        <w:pStyle w:val="Tekstpodstawowywcity"/>
        <w:numPr>
          <w:ilvl w:val="0"/>
          <w:numId w:val="13"/>
        </w:numPr>
        <w:tabs>
          <w:tab w:val="left" w:pos="284"/>
        </w:tabs>
        <w:spacing w:after="0"/>
        <w:ind w:left="142" w:firstLine="0"/>
        <w:rPr>
          <w:rFonts w:ascii="Arial" w:hAnsi="Arial" w:cs="Arial"/>
          <w:color w:val="000000" w:themeColor="text1"/>
          <w:sz w:val="22"/>
          <w:szCs w:val="22"/>
        </w:rPr>
      </w:pPr>
      <w:r>
        <w:rPr>
          <w:rFonts w:ascii="Arial" w:hAnsi="Arial" w:cs="Arial"/>
          <w:color w:val="000000" w:themeColor="text1"/>
          <w:sz w:val="22"/>
          <w:szCs w:val="22"/>
        </w:rPr>
        <w:t xml:space="preserve">Przez </w:t>
      </w:r>
      <w:r>
        <w:rPr>
          <w:rFonts w:ascii="Arial" w:hAnsi="Arial" w:cs="Arial"/>
          <w:b/>
          <w:color w:val="000000" w:themeColor="text1"/>
          <w:sz w:val="22"/>
          <w:szCs w:val="22"/>
        </w:rPr>
        <w:t>dzień zapłaty</w:t>
      </w:r>
      <w:r>
        <w:rPr>
          <w:rFonts w:ascii="Arial" w:hAnsi="Arial" w:cs="Arial"/>
          <w:color w:val="000000" w:themeColor="text1"/>
          <w:sz w:val="22"/>
          <w:szCs w:val="22"/>
        </w:rPr>
        <w:t xml:space="preserve"> rozumie się datę obciążenia rachunku bankowego Zamawiającego.</w:t>
      </w:r>
    </w:p>
    <w:p w:rsidR="009B30B5" w:rsidRDefault="009B30B5" w:rsidP="009B30B5">
      <w:pPr>
        <w:rPr>
          <w:rFonts w:ascii="Arial" w:hAnsi="Arial" w:cs="Arial"/>
          <w:b/>
          <w:bCs/>
          <w:color w:val="000000" w:themeColor="text1"/>
        </w:rPr>
      </w:pPr>
    </w:p>
    <w:p w:rsidR="009B30B5" w:rsidRDefault="009B30B5" w:rsidP="009B30B5">
      <w:pPr>
        <w:jc w:val="center"/>
        <w:rPr>
          <w:rFonts w:ascii="Arial" w:hAnsi="Arial" w:cs="Arial"/>
          <w:b/>
          <w:bCs/>
          <w:color w:val="000000" w:themeColor="text1"/>
        </w:rPr>
      </w:pPr>
      <w:r>
        <w:rPr>
          <w:rFonts w:ascii="Arial" w:hAnsi="Arial" w:cs="Arial"/>
          <w:b/>
          <w:bCs/>
          <w:color w:val="000000" w:themeColor="text1"/>
        </w:rPr>
        <w:t>§ 6</w:t>
      </w:r>
    </w:p>
    <w:p w:rsidR="009B30B5" w:rsidRDefault="009B30B5" w:rsidP="009B30B5">
      <w:pPr>
        <w:numPr>
          <w:ilvl w:val="0"/>
          <w:numId w:val="14"/>
        </w:numPr>
        <w:spacing w:after="0" w:line="240" w:lineRule="auto"/>
        <w:ind w:left="284" w:hanging="284"/>
        <w:jc w:val="both"/>
        <w:rPr>
          <w:rFonts w:ascii="Arial" w:hAnsi="Arial" w:cs="Arial"/>
        </w:rPr>
      </w:pPr>
      <w:r>
        <w:rPr>
          <w:rFonts w:ascii="Arial" w:hAnsi="Arial" w:cs="Arial"/>
        </w:rPr>
        <w:t xml:space="preserve">Zamawiający zastrzega sobie </w:t>
      </w:r>
      <w:r>
        <w:rPr>
          <w:rFonts w:ascii="Arial" w:hAnsi="Arial" w:cs="Arial"/>
          <w:b/>
        </w:rPr>
        <w:t>prawo odstąpienia od umowy</w:t>
      </w:r>
      <w:r>
        <w:rPr>
          <w:rFonts w:ascii="Arial" w:hAnsi="Arial" w:cs="Arial"/>
        </w:rPr>
        <w:t xml:space="preserve"> w przypadku rażącego naruszenia przez Wykonawcę postanowień niniejszej umowy.</w:t>
      </w:r>
    </w:p>
    <w:p w:rsidR="009B30B5" w:rsidRDefault="009B30B5" w:rsidP="009B30B5">
      <w:pPr>
        <w:numPr>
          <w:ilvl w:val="0"/>
          <w:numId w:val="14"/>
        </w:numPr>
        <w:spacing w:after="0" w:line="240" w:lineRule="auto"/>
        <w:ind w:left="284" w:hanging="284"/>
        <w:jc w:val="both"/>
        <w:rPr>
          <w:rFonts w:ascii="Arial" w:hAnsi="Arial" w:cs="Arial"/>
        </w:rPr>
      </w:pPr>
      <w:r>
        <w:rPr>
          <w:rFonts w:ascii="Arial" w:hAnsi="Arial" w:cs="Arial"/>
        </w:rPr>
        <w:t xml:space="preserve">W razie wystąpienia istotnej zmiany okoliczności powodującej, że wykonanie  umowy nie leży w interesie publicznym, czego nie było można przewidzieć w chwili zawarcia umowy Zamawiający może </w:t>
      </w:r>
      <w:r>
        <w:rPr>
          <w:rFonts w:ascii="Arial" w:hAnsi="Arial" w:cs="Arial"/>
          <w:b/>
        </w:rPr>
        <w:t>odstąpić od umowy w terminie 30 dni</w:t>
      </w:r>
      <w:r>
        <w:rPr>
          <w:rFonts w:ascii="Arial" w:hAnsi="Arial" w:cs="Arial"/>
        </w:rPr>
        <w:t xml:space="preserve"> od powzięcia  wiadomości o tych okolicznościach.  W takim przypadku Wykonawca może żądać  wynagrodzenia należnego mu  z tytułu wykonania części umowy.</w:t>
      </w:r>
    </w:p>
    <w:p w:rsidR="009B30B5" w:rsidRDefault="009B30B5" w:rsidP="009B30B5">
      <w:pPr>
        <w:ind w:hanging="284"/>
        <w:jc w:val="center"/>
        <w:rPr>
          <w:rFonts w:ascii="Arial" w:hAnsi="Arial" w:cs="Arial"/>
          <w:bCs/>
          <w:color w:val="000000" w:themeColor="text1"/>
        </w:rPr>
      </w:pPr>
    </w:p>
    <w:p w:rsidR="009B30B5" w:rsidRDefault="009B30B5" w:rsidP="009B30B5">
      <w:pPr>
        <w:jc w:val="center"/>
        <w:rPr>
          <w:rFonts w:ascii="Arial" w:hAnsi="Arial" w:cs="Arial"/>
          <w:b/>
          <w:bCs/>
          <w:color w:val="000000" w:themeColor="text1"/>
        </w:rPr>
      </w:pPr>
      <w:r>
        <w:rPr>
          <w:rFonts w:ascii="Arial" w:hAnsi="Arial" w:cs="Arial"/>
          <w:b/>
          <w:bCs/>
          <w:color w:val="000000" w:themeColor="text1"/>
        </w:rPr>
        <w:t>§ 7</w:t>
      </w:r>
    </w:p>
    <w:p w:rsidR="009B30B5" w:rsidRDefault="009B30B5" w:rsidP="009B30B5">
      <w:pPr>
        <w:pStyle w:val="Akapitzlist"/>
        <w:numPr>
          <w:ilvl w:val="0"/>
          <w:numId w:val="15"/>
        </w:numPr>
        <w:tabs>
          <w:tab w:val="clear" w:pos="360"/>
          <w:tab w:val="num" w:pos="142"/>
        </w:tabs>
        <w:ind w:left="142" w:hanging="142"/>
        <w:jc w:val="both"/>
        <w:rPr>
          <w:rFonts w:ascii="Arial" w:hAnsi="Arial" w:cs="Arial"/>
          <w:color w:val="000000" w:themeColor="text1"/>
        </w:rPr>
      </w:pPr>
      <w:r w:rsidRPr="007E4DBF">
        <w:rPr>
          <w:rFonts w:ascii="Arial" w:hAnsi="Arial" w:cs="Arial"/>
          <w:color w:val="000000" w:themeColor="text1"/>
        </w:rPr>
        <w:t xml:space="preserve">Wykonawca jest odpowiedzialny względem Zamawiającego, jeżeli dokumentacja ma </w:t>
      </w:r>
      <w:r w:rsidRPr="007E4DBF">
        <w:rPr>
          <w:rFonts w:ascii="Arial" w:hAnsi="Arial" w:cs="Arial"/>
          <w:b/>
          <w:color w:val="000000" w:themeColor="text1"/>
        </w:rPr>
        <w:t>wady zmniejszające jej wartość lub użyteczność</w:t>
      </w:r>
      <w:r w:rsidRPr="007E4DBF">
        <w:rPr>
          <w:rFonts w:ascii="Arial" w:hAnsi="Arial" w:cs="Arial"/>
          <w:color w:val="000000" w:themeColor="text1"/>
        </w:rPr>
        <w:t xml:space="preserve"> ze względu na cel oznaczony w umowie, a w szczególności odpowiada za rozwiązanie niezgodne z przepisami oraz z parametrami ustalonymi w normach i przepisach techniczno-budowlanych.</w:t>
      </w:r>
    </w:p>
    <w:p w:rsidR="009B30B5" w:rsidRPr="007E4DBF" w:rsidRDefault="009B30B5" w:rsidP="009B30B5">
      <w:pPr>
        <w:pStyle w:val="Akapitzlist"/>
        <w:numPr>
          <w:ilvl w:val="0"/>
          <w:numId w:val="15"/>
        </w:numPr>
        <w:tabs>
          <w:tab w:val="clear" w:pos="360"/>
          <w:tab w:val="num" w:pos="142"/>
        </w:tabs>
        <w:ind w:left="142" w:hanging="142"/>
        <w:jc w:val="both"/>
        <w:rPr>
          <w:rFonts w:ascii="Arial" w:hAnsi="Arial" w:cs="Arial"/>
          <w:color w:val="000000" w:themeColor="text1"/>
        </w:rPr>
      </w:pPr>
      <w:r w:rsidRPr="007E4DBF">
        <w:rPr>
          <w:rFonts w:ascii="Arial" w:hAnsi="Arial" w:cs="Arial"/>
          <w:color w:val="000000" w:themeColor="text1"/>
        </w:rPr>
        <w:t xml:space="preserve">Zamawiającemu, który otrzymał </w:t>
      </w:r>
      <w:r w:rsidRPr="007E4DBF">
        <w:rPr>
          <w:rFonts w:ascii="Arial" w:hAnsi="Arial" w:cs="Arial"/>
          <w:b/>
          <w:color w:val="000000" w:themeColor="text1"/>
        </w:rPr>
        <w:t>wadliwą dokumentację</w:t>
      </w:r>
      <w:r w:rsidRPr="007E4DBF">
        <w:rPr>
          <w:rFonts w:ascii="Arial" w:hAnsi="Arial" w:cs="Arial"/>
          <w:color w:val="000000" w:themeColor="text1"/>
        </w:rPr>
        <w:t xml:space="preserve"> przysługuje prawo żądania bezpłatnego usunięcia wad w terminie wyznaczonym Wykonawcy bez względu na wysokość związanych z tym kosztów.</w:t>
      </w:r>
    </w:p>
    <w:p w:rsidR="009B30B5" w:rsidRPr="00B04E94" w:rsidRDefault="009B30B5" w:rsidP="00B04E94">
      <w:pPr>
        <w:jc w:val="center"/>
        <w:rPr>
          <w:rFonts w:ascii="Arial" w:hAnsi="Arial" w:cs="Arial"/>
          <w:b/>
          <w:bCs/>
        </w:rPr>
      </w:pPr>
      <w:r>
        <w:rPr>
          <w:rFonts w:ascii="Arial" w:hAnsi="Arial" w:cs="Arial"/>
          <w:b/>
          <w:bCs/>
        </w:rPr>
        <w:t>§ 8</w:t>
      </w:r>
    </w:p>
    <w:p w:rsidR="009B30B5" w:rsidRDefault="009B30B5" w:rsidP="009B30B5">
      <w:pPr>
        <w:pStyle w:val="Tekstpodstawowy"/>
        <w:numPr>
          <w:ilvl w:val="0"/>
          <w:numId w:val="16"/>
        </w:numPr>
        <w:tabs>
          <w:tab w:val="num" w:pos="142"/>
        </w:tabs>
        <w:spacing w:after="0"/>
        <w:ind w:left="142" w:hanging="284"/>
        <w:rPr>
          <w:rStyle w:val="FontStyle55"/>
          <w:rFonts w:ascii="Arial" w:hAnsi="Arial" w:cs="Arial"/>
        </w:rPr>
      </w:pPr>
      <w:r>
        <w:rPr>
          <w:rStyle w:val="FontStyle55"/>
          <w:rFonts w:ascii="Arial" w:hAnsi="Arial" w:cs="Arial"/>
          <w:color w:val="000000" w:themeColor="text1"/>
        </w:rPr>
        <w:t>Wykonawca przenosi na Zamawiającego autorskie prawa majątkowe.</w:t>
      </w:r>
    </w:p>
    <w:p w:rsidR="009B30B5" w:rsidRDefault="009B30B5" w:rsidP="009B30B5">
      <w:pPr>
        <w:pStyle w:val="Tekstpodstawowy"/>
        <w:numPr>
          <w:ilvl w:val="0"/>
          <w:numId w:val="16"/>
        </w:numPr>
        <w:tabs>
          <w:tab w:val="num" w:pos="142"/>
        </w:tabs>
        <w:spacing w:after="0"/>
        <w:ind w:left="142" w:hanging="284"/>
      </w:pPr>
      <w:r>
        <w:rPr>
          <w:rFonts w:ascii="Arial" w:hAnsi="Arial" w:cs="Arial"/>
          <w:color w:val="000000" w:themeColor="text1"/>
          <w:sz w:val="22"/>
          <w:szCs w:val="22"/>
        </w:rPr>
        <w:t>Przejście autorskich praw majątkowych oraz zależnych praw autorskich, następuje                     z chwilą odbioru przedmiotu umowy.</w:t>
      </w:r>
    </w:p>
    <w:p w:rsidR="009B30B5" w:rsidRDefault="009B30B5" w:rsidP="009B30B5">
      <w:pPr>
        <w:pStyle w:val="Tekstpodstawowy"/>
        <w:numPr>
          <w:ilvl w:val="0"/>
          <w:numId w:val="16"/>
        </w:numPr>
        <w:tabs>
          <w:tab w:val="num" w:pos="142"/>
        </w:tabs>
        <w:spacing w:after="0"/>
        <w:ind w:left="142" w:hanging="284"/>
        <w:rPr>
          <w:rFonts w:ascii="Arial" w:hAnsi="Arial" w:cs="Arial"/>
          <w:b/>
          <w:color w:val="000000" w:themeColor="text1"/>
          <w:sz w:val="22"/>
          <w:szCs w:val="22"/>
        </w:rPr>
      </w:pPr>
      <w:r>
        <w:rPr>
          <w:rFonts w:ascii="Arial" w:eastAsiaTheme="minorHAnsi" w:hAnsi="Arial" w:cs="Arial"/>
          <w:color w:val="000000"/>
          <w:sz w:val="22"/>
          <w:szCs w:val="22"/>
          <w:lang w:eastAsia="en-US"/>
        </w:rPr>
        <w:t xml:space="preserve">W ramach przejścia własności autorskich praw majątkowych Zamawiającemu przysługuje prawo do nieograniczonej eksploatacji przedmiotu umowy i jego fragmentów na poniższych polach eksploatacji: </w:t>
      </w:r>
    </w:p>
    <w:p w:rsidR="009B30B5" w:rsidRDefault="009B30B5" w:rsidP="009B30B5">
      <w:pPr>
        <w:autoSpaceDE w:val="0"/>
        <w:autoSpaceDN w:val="0"/>
        <w:adjustRightInd w:val="0"/>
        <w:ind w:left="142" w:hanging="284"/>
        <w:jc w:val="both"/>
        <w:rPr>
          <w:rFonts w:ascii="Arial" w:hAnsi="Arial" w:cs="Arial"/>
          <w:color w:val="000000"/>
        </w:rPr>
      </w:pPr>
      <w:r>
        <w:rPr>
          <w:rFonts w:ascii="Arial" w:hAnsi="Arial" w:cs="Arial"/>
          <w:color w:val="000000"/>
        </w:rPr>
        <w:t xml:space="preserve">a) w zakresie utrwalania i zwielokrotniania utworu – wytwarzanie określoną techniką egzemplarzy utworu, w tym techniką drukarską, reprograficzną, zapisu magnetycznego oraz techniką cyfrową, w tym wykonywanie kserokopii i kopii na nośnikach CD i DVD, w celu umożliwienia przeprowadzenia postępowania przetargowego na wybór wykonawcy oraz wykonania robót budowlanych objętych przedmiotowa dokumentacją; </w:t>
      </w:r>
    </w:p>
    <w:p w:rsidR="009B30B5" w:rsidRDefault="009B30B5" w:rsidP="009B30B5">
      <w:pPr>
        <w:autoSpaceDE w:val="0"/>
        <w:autoSpaceDN w:val="0"/>
        <w:adjustRightInd w:val="0"/>
        <w:ind w:left="142" w:hanging="284"/>
        <w:jc w:val="both"/>
        <w:rPr>
          <w:rFonts w:ascii="Arial" w:hAnsi="Arial" w:cs="Arial"/>
          <w:color w:val="000000"/>
        </w:rPr>
      </w:pPr>
      <w:r>
        <w:rPr>
          <w:rFonts w:ascii="Arial" w:hAnsi="Arial" w:cs="Arial"/>
          <w:color w:val="000000"/>
        </w:rPr>
        <w:t xml:space="preserve">b) w zakresie obrotu oryginałem albo egzemplarzami, na których utwór utrwalono – wprowadzanie do obrotu, użyczenie lub najem oryginału albo egzemplarzy; </w:t>
      </w:r>
    </w:p>
    <w:p w:rsidR="009B30B5" w:rsidRDefault="009B30B5" w:rsidP="009B30B5">
      <w:pPr>
        <w:pStyle w:val="Tekstpodstawowy"/>
        <w:spacing w:after="0"/>
        <w:ind w:left="142" w:hanging="284"/>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c) w zakresie rozpowszechniania utworu w sposób inny niż określony w pkt a – publiczne wystawienie, wyświetlenie, a także publiczne udostępnianie utworu w taki sposób, aby każdy mógł mieć do niego dostęp w miejscu i w czasie przez siebie wybranym.</w:t>
      </w:r>
    </w:p>
    <w:p w:rsidR="009B30B5" w:rsidRDefault="009B30B5" w:rsidP="009B30B5">
      <w:pPr>
        <w:pStyle w:val="Akapitzlist"/>
        <w:widowControl w:val="0"/>
        <w:numPr>
          <w:ilvl w:val="0"/>
          <w:numId w:val="16"/>
        </w:numPr>
        <w:tabs>
          <w:tab w:val="num" w:pos="142"/>
        </w:tabs>
        <w:suppressAutoHyphens/>
        <w:overflowPunct w:val="0"/>
        <w:autoSpaceDE w:val="0"/>
        <w:spacing w:after="0" w:line="240" w:lineRule="auto"/>
        <w:ind w:left="142" w:hanging="284"/>
        <w:jc w:val="both"/>
        <w:textAlignment w:val="baseline"/>
        <w:rPr>
          <w:rFonts w:ascii="Arial" w:hAnsi="Arial" w:cs="Arial"/>
          <w:color w:val="000000" w:themeColor="text1"/>
        </w:rPr>
      </w:pPr>
      <w:r>
        <w:rPr>
          <w:rFonts w:ascii="Arial" w:hAnsi="Arial" w:cs="Arial"/>
          <w:color w:val="000000" w:themeColor="text1"/>
        </w:rPr>
        <w:t>Od chwili zawarcia umowy Zamawiający ma prawo do dalszej odsprzedaży i darowania praw autorskich do utworu za wiedzą Wykonawcy w zakresie, w którym nabył je przepisami niniejszej umowy.</w:t>
      </w:r>
    </w:p>
    <w:p w:rsidR="009B30B5" w:rsidRDefault="009B30B5" w:rsidP="009B30B5">
      <w:pPr>
        <w:pStyle w:val="Akapitzlist"/>
        <w:widowControl w:val="0"/>
        <w:numPr>
          <w:ilvl w:val="0"/>
          <w:numId w:val="16"/>
        </w:numPr>
        <w:tabs>
          <w:tab w:val="num" w:pos="142"/>
        </w:tabs>
        <w:suppressAutoHyphens/>
        <w:overflowPunct w:val="0"/>
        <w:autoSpaceDE w:val="0"/>
        <w:spacing w:after="0" w:line="240" w:lineRule="auto"/>
        <w:ind w:left="142" w:hanging="284"/>
        <w:jc w:val="both"/>
        <w:textAlignment w:val="baseline"/>
        <w:rPr>
          <w:rFonts w:ascii="Arial" w:hAnsi="Arial" w:cs="Arial"/>
          <w:color w:val="000000" w:themeColor="text1"/>
        </w:rPr>
      </w:pPr>
      <w:r>
        <w:rPr>
          <w:rFonts w:ascii="Arial" w:hAnsi="Arial" w:cs="Arial"/>
          <w:color w:val="000000" w:themeColor="text1"/>
        </w:rPr>
        <w:t>Strony zgodnie oświadczają, że celem umowy jest takie ukształtowanie praw Zamawiającego do utworów, aby miały możliwie najszerszy wymiar. Oznacza to w szczególności, że wszelkie korzystanie z utworów przez Zamawiającego oraz przez podmioty, którym Zamawiający udzielił zgody na używanie utworów, mieści się w granicach przeniesionych na Zamawiającego prawach autorskich i nie wymaga zapłaty na rzecz Wykonawcy jakiegokolwiek dodatkowego wynagrodzenia.</w:t>
      </w:r>
    </w:p>
    <w:p w:rsidR="009B30B5" w:rsidRDefault="009B30B5" w:rsidP="009B30B5">
      <w:pPr>
        <w:pStyle w:val="Akapitzlist"/>
        <w:widowControl w:val="0"/>
        <w:numPr>
          <w:ilvl w:val="0"/>
          <w:numId w:val="16"/>
        </w:numPr>
        <w:tabs>
          <w:tab w:val="num" w:pos="142"/>
        </w:tabs>
        <w:suppressAutoHyphens/>
        <w:overflowPunct w:val="0"/>
        <w:autoSpaceDE w:val="0"/>
        <w:spacing w:after="0" w:line="240" w:lineRule="auto"/>
        <w:ind w:left="142" w:hanging="284"/>
        <w:jc w:val="both"/>
        <w:textAlignment w:val="baseline"/>
        <w:rPr>
          <w:rFonts w:ascii="Arial" w:hAnsi="Arial" w:cs="Arial"/>
          <w:color w:val="000000" w:themeColor="text1"/>
        </w:rPr>
      </w:pPr>
      <w:r>
        <w:rPr>
          <w:rFonts w:ascii="Arial" w:hAnsi="Arial" w:cs="Arial"/>
          <w:color w:val="000000" w:themeColor="text1"/>
        </w:rPr>
        <w:lastRenderedPageBreak/>
        <w:t>Wykonawca odpowiada względem Zamawiającego, jeżeli okaże się, że dokumentacja projektowa stanowi własność osoby trzeciej albo jeżeli jest obciążona prawem osoby trzeciej. Wykonawca będzie odpowiedzialny także za istnienie praw, które przeniósł na Zamawiającego.</w:t>
      </w:r>
    </w:p>
    <w:p w:rsidR="009B30B5" w:rsidRPr="00BD4D54" w:rsidRDefault="009B30B5" w:rsidP="009B30B5">
      <w:pPr>
        <w:pStyle w:val="Akapitzlist"/>
        <w:widowControl w:val="0"/>
        <w:numPr>
          <w:ilvl w:val="0"/>
          <w:numId w:val="16"/>
        </w:numPr>
        <w:tabs>
          <w:tab w:val="num" w:pos="142"/>
        </w:tabs>
        <w:suppressAutoHyphens/>
        <w:overflowPunct w:val="0"/>
        <w:autoSpaceDE w:val="0"/>
        <w:spacing w:after="0" w:line="240" w:lineRule="auto"/>
        <w:ind w:left="142" w:hanging="284"/>
        <w:jc w:val="both"/>
        <w:textAlignment w:val="baseline"/>
        <w:rPr>
          <w:rFonts w:ascii="Arial" w:hAnsi="Arial" w:cs="Arial"/>
          <w:color w:val="000000" w:themeColor="text1"/>
        </w:rPr>
      </w:pPr>
      <w:r>
        <w:rPr>
          <w:rFonts w:ascii="Arial" w:hAnsi="Arial" w:cs="Arial"/>
        </w:rPr>
        <w:t>Wykonawca oświadcza, że wyraża zgodę na dokonywanie poprawek w projekcie przez innego projektanta na wypadek gdyby sam tych poprawek nie mógł lub nie chciał wykonać. Za niemożność wykonania uznane będzie bezskuteczne skierowanie prośby do Wykonawcy o dokonanie tych poprawek. Poprawki, za wyjątkiem wykonywanych w ramach rękojmi lub nadzoru autorskiego, będą wykonane przez innego wykonawcę odpłatnie na podstawie odrębnej umowy.</w:t>
      </w:r>
    </w:p>
    <w:p w:rsidR="009B30B5" w:rsidRPr="007E5854" w:rsidRDefault="009B30B5" w:rsidP="009B30B5">
      <w:pPr>
        <w:pStyle w:val="Akapitzlist"/>
        <w:widowControl w:val="0"/>
        <w:suppressAutoHyphens/>
        <w:overflowPunct w:val="0"/>
        <w:autoSpaceDE w:val="0"/>
        <w:spacing w:after="0" w:line="240" w:lineRule="auto"/>
        <w:ind w:left="142"/>
        <w:jc w:val="both"/>
        <w:textAlignment w:val="baseline"/>
        <w:rPr>
          <w:rFonts w:ascii="Arial" w:hAnsi="Arial" w:cs="Arial"/>
          <w:color w:val="000000" w:themeColor="text1"/>
        </w:rPr>
      </w:pPr>
    </w:p>
    <w:p w:rsidR="009B30B5" w:rsidRPr="001F4AE8" w:rsidRDefault="009B30B5" w:rsidP="00B04E94">
      <w:pPr>
        <w:spacing w:line="276" w:lineRule="auto"/>
        <w:jc w:val="center"/>
        <w:rPr>
          <w:rFonts w:ascii="Arial" w:hAnsi="Arial" w:cs="Arial"/>
          <w:b/>
        </w:rPr>
      </w:pPr>
      <w:r w:rsidRPr="001F4AE8">
        <w:rPr>
          <w:rFonts w:ascii="Arial" w:hAnsi="Arial" w:cs="Arial"/>
          <w:b/>
        </w:rPr>
        <w:t>§</w:t>
      </w:r>
      <w:r>
        <w:rPr>
          <w:rFonts w:ascii="Arial" w:hAnsi="Arial" w:cs="Arial"/>
          <w:b/>
        </w:rPr>
        <w:t xml:space="preserve"> 9</w:t>
      </w:r>
      <w:bookmarkStart w:id="2" w:name="_GoBack"/>
      <w:bookmarkEnd w:id="2"/>
    </w:p>
    <w:p w:rsidR="009B30B5" w:rsidRPr="00AB3B2C" w:rsidRDefault="009B30B5" w:rsidP="009B30B5">
      <w:pPr>
        <w:numPr>
          <w:ilvl w:val="3"/>
          <w:numId w:val="9"/>
        </w:numPr>
        <w:tabs>
          <w:tab w:val="clear" w:pos="2520"/>
          <w:tab w:val="num" w:pos="142"/>
        </w:tabs>
        <w:spacing w:after="0" w:line="276" w:lineRule="auto"/>
        <w:ind w:left="142" w:hanging="284"/>
        <w:jc w:val="both"/>
        <w:rPr>
          <w:rFonts w:ascii="Arial" w:hAnsi="Arial" w:cs="Arial"/>
        </w:rPr>
      </w:pPr>
      <w:r w:rsidRPr="00AB3B2C">
        <w:rPr>
          <w:rFonts w:ascii="Arial" w:hAnsi="Arial" w:cs="Arial"/>
        </w:rPr>
        <w:t>Strony przewidują zastosowania kar umownych w opisanych poniżej wypadkach                             i wysokościach.</w:t>
      </w:r>
    </w:p>
    <w:p w:rsidR="009B30B5" w:rsidRPr="00AB3B2C" w:rsidRDefault="009B30B5" w:rsidP="009B30B5">
      <w:pPr>
        <w:numPr>
          <w:ilvl w:val="3"/>
          <w:numId w:val="9"/>
        </w:numPr>
        <w:tabs>
          <w:tab w:val="clear" w:pos="2520"/>
          <w:tab w:val="num" w:pos="142"/>
        </w:tabs>
        <w:spacing w:after="0" w:line="276" w:lineRule="auto"/>
        <w:ind w:left="426" w:hanging="568"/>
        <w:jc w:val="both"/>
        <w:rPr>
          <w:rFonts w:ascii="Arial" w:hAnsi="Arial" w:cs="Arial"/>
        </w:rPr>
      </w:pPr>
      <w:r w:rsidRPr="006D0FD7">
        <w:rPr>
          <w:rFonts w:ascii="Arial" w:hAnsi="Arial" w:cs="Arial"/>
          <w:b/>
        </w:rPr>
        <w:t>Z</w:t>
      </w:r>
      <w:r w:rsidRPr="00AB3B2C">
        <w:rPr>
          <w:rFonts w:ascii="Arial" w:hAnsi="Arial" w:cs="Arial"/>
          <w:b/>
        </w:rPr>
        <w:t>amawiający naliczy Wykonawcy kary umowne:</w:t>
      </w:r>
    </w:p>
    <w:p w:rsidR="009B30B5" w:rsidRPr="00AB3B2C" w:rsidRDefault="009B30B5" w:rsidP="009B30B5">
      <w:pPr>
        <w:pStyle w:val="Akapitzlist"/>
        <w:numPr>
          <w:ilvl w:val="0"/>
          <w:numId w:val="10"/>
        </w:numPr>
        <w:tabs>
          <w:tab w:val="clear" w:pos="360"/>
          <w:tab w:val="left" w:pos="426"/>
        </w:tabs>
        <w:spacing w:after="0"/>
        <w:ind w:left="426" w:hanging="284"/>
        <w:contextualSpacing w:val="0"/>
        <w:jc w:val="both"/>
        <w:rPr>
          <w:rFonts w:ascii="Arial" w:hAnsi="Arial" w:cs="Arial"/>
        </w:rPr>
      </w:pPr>
      <w:r w:rsidRPr="00AB3B2C">
        <w:rPr>
          <w:rFonts w:ascii="Arial" w:hAnsi="Arial" w:cs="Arial"/>
          <w:b/>
        </w:rPr>
        <w:t>za zwłokę w wykonaniu</w:t>
      </w:r>
      <w:r w:rsidRPr="00AB3B2C">
        <w:rPr>
          <w:rFonts w:ascii="Arial" w:hAnsi="Arial" w:cs="Arial"/>
        </w:rPr>
        <w:t xml:space="preserve"> przedmiotu umowy w stosunku do terminu zakończenia realizacji przedmiotu umowy w wysokości </w:t>
      </w:r>
      <w:r>
        <w:rPr>
          <w:rFonts w:ascii="Arial" w:hAnsi="Arial" w:cs="Arial"/>
          <w:b/>
          <w:bCs/>
        </w:rPr>
        <w:t>200</w:t>
      </w:r>
      <w:r w:rsidRPr="00AB3B2C">
        <w:rPr>
          <w:rFonts w:ascii="Arial" w:hAnsi="Arial" w:cs="Arial"/>
          <w:b/>
          <w:bCs/>
        </w:rPr>
        <w:t>,00</w:t>
      </w:r>
      <w:r w:rsidRPr="00AB3B2C">
        <w:rPr>
          <w:rFonts w:ascii="Arial" w:hAnsi="Arial" w:cs="Arial"/>
          <w:bCs/>
        </w:rPr>
        <w:t xml:space="preserve"> zł</w:t>
      </w:r>
      <w:r w:rsidRPr="00AB3B2C">
        <w:rPr>
          <w:rFonts w:ascii="Arial" w:hAnsi="Arial" w:cs="Arial"/>
        </w:rPr>
        <w:t xml:space="preserve"> za każdy dzień zwłoki,</w:t>
      </w:r>
    </w:p>
    <w:p w:rsidR="009B30B5" w:rsidRPr="00AB3B2C" w:rsidRDefault="009B30B5" w:rsidP="009B30B5">
      <w:pPr>
        <w:pStyle w:val="Akapitzlist"/>
        <w:numPr>
          <w:ilvl w:val="0"/>
          <w:numId w:val="10"/>
        </w:numPr>
        <w:tabs>
          <w:tab w:val="clear" w:pos="360"/>
          <w:tab w:val="num" w:pos="426"/>
        </w:tabs>
        <w:spacing w:after="0"/>
        <w:ind w:left="426" w:hanging="284"/>
        <w:contextualSpacing w:val="0"/>
        <w:jc w:val="both"/>
        <w:rPr>
          <w:rFonts w:ascii="Arial" w:hAnsi="Arial" w:cs="Arial"/>
        </w:rPr>
      </w:pPr>
      <w:r w:rsidRPr="00AB3B2C">
        <w:rPr>
          <w:rFonts w:ascii="Arial" w:hAnsi="Arial" w:cs="Arial"/>
          <w:b/>
        </w:rPr>
        <w:t>za zwłokę w usunięciu wad</w:t>
      </w:r>
      <w:r w:rsidRPr="00AB3B2C">
        <w:rPr>
          <w:rFonts w:ascii="Arial" w:hAnsi="Arial" w:cs="Arial"/>
        </w:rPr>
        <w:t xml:space="preserve"> stwierdzonych przy odbiorze przedmiotu zamówienia lub w  okresie   rękojmi i gwarancji  – w  wysokości </w:t>
      </w:r>
      <w:r>
        <w:rPr>
          <w:rFonts w:ascii="Arial" w:hAnsi="Arial" w:cs="Arial"/>
          <w:b/>
        </w:rPr>
        <w:t>20</w:t>
      </w:r>
      <w:r w:rsidRPr="00AB3B2C">
        <w:rPr>
          <w:rFonts w:ascii="Arial" w:hAnsi="Arial" w:cs="Arial"/>
          <w:b/>
        </w:rPr>
        <w:t>0,00 zł</w:t>
      </w:r>
      <w:r w:rsidRPr="00AB3B2C">
        <w:rPr>
          <w:rFonts w:ascii="Arial" w:hAnsi="Arial" w:cs="Arial"/>
        </w:rPr>
        <w:t xml:space="preserve">  za każdy dzień zwłoki  liczonej od  dnia wyznaczonego na  usunięcie wad,</w:t>
      </w:r>
    </w:p>
    <w:p w:rsidR="009B30B5" w:rsidRPr="00AB3B2C" w:rsidRDefault="009B30B5" w:rsidP="009B30B5">
      <w:pPr>
        <w:pStyle w:val="Akapitzlist"/>
        <w:numPr>
          <w:ilvl w:val="0"/>
          <w:numId w:val="10"/>
        </w:numPr>
        <w:tabs>
          <w:tab w:val="clear" w:pos="360"/>
        </w:tabs>
        <w:spacing w:after="0"/>
        <w:ind w:left="426" w:hanging="284"/>
        <w:contextualSpacing w:val="0"/>
        <w:jc w:val="both"/>
        <w:rPr>
          <w:rFonts w:ascii="Arial" w:hAnsi="Arial" w:cs="Arial"/>
        </w:rPr>
      </w:pPr>
      <w:r w:rsidRPr="00AB3B2C">
        <w:rPr>
          <w:rFonts w:ascii="Arial" w:hAnsi="Arial" w:cs="Arial"/>
          <w:b/>
        </w:rPr>
        <w:t xml:space="preserve">za odstąpienie od umowy z winy Wykonawcy: 20 % </w:t>
      </w:r>
      <w:r w:rsidRPr="00AB3B2C">
        <w:rPr>
          <w:rFonts w:ascii="Arial" w:hAnsi="Arial" w:cs="Arial"/>
        </w:rPr>
        <w:t xml:space="preserve">wynagrodzenia umownego brutto. </w:t>
      </w:r>
    </w:p>
    <w:p w:rsidR="009B30B5" w:rsidRDefault="009B30B5" w:rsidP="009B30B5">
      <w:pPr>
        <w:pStyle w:val="Akapitzlist"/>
        <w:numPr>
          <w:ilvl w:val="0"/>
          <w:numId w:val="11"/>
        </w:numPr>
        <w:tabs>
          <w:tab w:val="clear" w:pos="360"/>
        </w:tabs>
        <w:spacing w:after="0"/>
        <w:ind w:left="142" w:hanging="284"/>
        <w:contextualSpacing w:val="0"/>
        <w:jc w:val="both"/>
        <w:rPr>
          <w:rFonts w:ascii="Arial" w:hAnsi="Arial" w:cs="Arial"/>
        </w:rPr>
      </w:pPr>
      <w:r w:rsidRPr="00AB3B2C">
        <w:rPr>
          <w:rFonts w:ascii="Arial" w:hAnsi="Arial" w:cs="Arial"/>
          <w:b/>
        </w:rPr>
        <w:t>Termin zapłaty kary umownej</w:t>
      </w:r>
      <w:r w:rsidRPr="00AB3B2C">
        <w:rPr>
          <w:rFonts w:ascii="Arial" w:hAnsi="Arial" w:cs="Arial"/>
        </w:rPr>
        <w:t xml:space="preserve"> wynosi </w:t>
      </w:r>
      <w:r w:rsidRPr="00AB3B2C">
        <w:rPr>
          <w:rFonts w:ascii="Arial" w:hAnsi="Arial" w:cs="Arial"/>
          <w:b/>
        </w:rPr>
        <w:t>14 dni</w:t>
      </w:r>
      <w:r w:rsidRPr="00AB3B2C">
        <w:rPr>
          <w:rFonts w:ascii="Arial" w:hAnsi="Arial" w:cs="Arial"/>
        </w:rPr>
        <w:t xml:space="preserve"> od dnia skutecznego doręczenia stronie wezwania do zapłaty. </w:t>
      </w:r>
    </w:p>
    <w:p w:rsidR="009B30B5" w:rsidRDefault="009B30B5" w:rsidP="009B30B5">
      <w:pPr>
        <w:pStyle w:val="Akapitzlist"/>
        <w:numPr>
          <w:ilvl w:val="0"/>
          <w:numId w:val="11"/>
        </w:numPr>
        <w:tabs>
          <w:tab w:val="clear" w:pos="360"/>
          <w:tab w:val="num" w:pos="142"/>
        </w:tabs>
        <w:spacing w:after="0"/>
        <w:ind w:left="142" w:hanging="284"/>
        <w:contextualSpacing w:val="0"/>
        <w:jc w:val="both"/>
        <w:rPr>
          <w:rFonts w:ascii="Arial" w:hAnsi="Arial" w:cs="Arial"/>
        </w:rPr>
      </w:pPr>
      <w:r w:rsidRPr="00AB3B2C">
        <w:rPr>
          <w:rFonts w:ascii="Arial" w:hAnsi="Arial" w:cs="Arial"/>
          <w:b/>
        </w:rPr>
        <w:t>Zapłata kary</w:t>
      </w:r>
      <w:r w:rsidRPr="00AB3B2C">
        <w:rPr>
          <w:rFonts w:ascii="Arial" w:hAnsi="Arial" w:cs="Arial"/>
        </w:rPr>
        <w:t xml:space="preserve"> przez Wykonawcę </w:t>
      </w:r>
      <w:r w:rsidRPr="00AB3B2C">
        <w:rPr>
          <w:rFonts w:ascii="Arial" w:hAnsi="Arial" w:cs="Arial"/>
          <w:b/>
        </w:rPr>
        <w:t>lub potrącenie</w:t>
      </w:r>
      <w:r w:rsidRPr="00AB3B2C">
        <w:rPr>
          <w:rFonts w:ascii="Arial" w:hAnsi="Arial" w:cs="Arial"/>
        </w:rPr>
        <w:t xml:space="preserve"> przez Zamawiającego kwoty kary z płatności należnej Wykonawcy </w:t>
      </w:r>
      <w:r w:rsidRPr="00AB3B2C">
        <w:rPr>
          <w:rFonts w:ascii="Arial" w:hAnsi="Arial" w:cs="Arial"/>
          <w:b/>
        </w:rPr>
        <w:t>nie zwalnia Wykonawcy</w:t>
      </w:r>
      <w:r w:rsidRPr="00AB3B2C">
        <w:rPr>
          <w:rFonts w:ascii="Arial" w:hAnsi="Arial" w:cs="Arial"/>
        </w:rPr>
        <w:t xml:space="preserve"> z obowiązku ukończenia robót lub jakichkolwiek innych obowiązków wynikających z umowy.</w:t>
      </w:r>
    </w:p>
    <w:p w:rsidR="009B30B5" w:rsidRPr="00FD1DFA" w:rsidRDefault="009B30B5" w:rsidP="009B30B5">
      <w:pPr>
        <w:pStyle w:val="Akapitzlist"/>
        <w:numPr>
          <w:ilvl w:val="0"/>
          <w:numId w:val="11"/>
        </w:numPr>
        <w:tabs>
          <w:tab w:val="clear" w:pos="360"/>
          <w:tab w:val="num" w:pos="142"/>
        </w:tabs>
        <w:spacing w:after="0"/>
        <w:ind w:left="142" w:hanging="284"/>
        <w:contextualSpacing w:val="0"/>
        <w:jc w:val="both"/>
        <w:rPr>
          <w:rFonts w:ascii="Arial" w:hAnsi="Arial" w:cs="Arial"/>
        </w:rPr>
      </w:pPr>
      <w:r>
        <w:rPr>
          <w:rFonts w:ascii="Arial" w:hAnsi="Arial" w:cs="Arial"/>
          <w:b/>
        </w:rPr>
        <w:t xml:space="preserve">Należne kary umowne </w:t>
      </w:r>
      <w:r>
        <w:rPr>
          <w:rFonts w:ascii="Arial" w:hAnsi="Arial" w:cs="Arial"/>
        </w:rPr>
        <w:t>mogą zostać potrącone z wynagrodzenia przysługującego Wykonawcy na podstawie pisemnego oświadczenia w tej sprawie, złożonego przez Zamawiającego.</w:t>
      </w:r>
    </w:p>
    <w:p w:rsidR="009B30B5" w:rsidRPr="00FF6663" w:rsidRDefault="009B30B5" w:rsidP="009B30B5">
      <w:pPr>
        <w:tabs>
          <w:tab w:val="left" w:pos="4395"/>
        </w:tabs>
        <w:spacing w:line="276" w:lineRule="auto"/>
        <w:ind w:left="644" w:firstLine="3751"/>
        <w:rPr>
          <w:rFonts w:ascii="Arial" w:hAnsi="Arial" w:cs="Arial"/>
          <w:b/>
        </w:rPr>
      </w:pPr>
      <w:r>
        <w:rPr>
          <w:rFonts w:ascii="Arial" w:hAnsi="Arial" w:cs="Arial"/>
          <w:b/>
        </w:rPr>
        <w:t>§ 10</w:t>
      </w:r>
    </w:p>
    <w:p w:rsidR="009B30B5" w:rsidRDefault="009B30B5" w:rsidP="009B30B5">
      <w:pPr>
        <w:ind w:left="142"/>
        <w:jc w:val="both"/>
        <w:rPr>
          <w:rFonts w:ascii="Arial" w:hAnsi="Arial" w:cs="Arial"/>
          <w:color w:val="000000" w:themeColor="text1"/>
        </w:rPr>
      </w:pPr>
      <w:r w:rsidRPr="00DA72F4">
        <w:rPr>
          <w:rFonts w:ascii="Arial" w:hAnsi="Arial" w:cs="Arial"/>
          <w:color w:val="000000" w:themeColor="text1"/>
        </w:rPr>
        <w:t xml:space="preserve">Zgodnie z art. 13 Rozporządzenia Parlamentu Europejskiego i Rady (UE) 2016/679 z dnia 27 kwietnia 2016 r. w sprawie ochrony osób fizycznych w związku z przetwarzaniem danych osobowych i w sprawie swobodnego przepływu takich danych (dalej: </w:t>
      </w:r>
      <w:r w:rsidRPr="00DA72F4">
        <w:rPr>
          <w:rFonts w:ascii="Arial" w:hAnsi="Arial" w:cs="Arial"/>
          <w:color w:val="000000" w:themeColor="text1"/>
          <w:u w:val="single"/>
        </w:rPr>
        <w:t>RODO</w:t>
      </w:r>
      <w:r w:rsidRPr="00DA72F4">
        <w:rPr>
          <w:rFonts w:ascii="Arial" w:hAnsi="Arial" w:cs="Arial"/>
          <w:color w:val="000000" w:themeColor="text1"/>
        </w:rPr>
        <w:t>) Urząd Miasta Piotrk</w:t>
      </w:r>
      <w:r>
        <w:rPr>
          <w:rFonts w:ascii="Arial" w:hAnsi="Arial" w:cs="Arial"/>
          <w:color w:val="000000" w:themeColor="text1"/>
        </w:rPr>
        <w:t>owa Trybunalskiego informuje, że</w:t>
      </w:r>
      <w:r w:rsidRPr="00DA72F4">
        <w:rPr>
          <w:rFonts w:ascii="Arial" w:hAnsi="Arial" w:cs="Arial"/>
          <w:color w:val="000000" w:themeColor="text1"/>
        </w:rPr>
        <w:t>:</w:t>
      </w:r>
    </w:p>
    <w:p w:rsidR="009B30B5" w:rsidRPr="00FF6663" w:rsidRDefault="009B30B5" w:rsidP="009B30B5">
      <w:pPr>
        <w:pStyle w:val="Akapitzlist"/>
        <w:numPr>
          <w:ilvl w:val="3"/>
          <w:numId w:val="11"/>
        </w:numPr>
        <w:tabs>
          <w:tab w:val="clear" w:pos="2520"/>
        </w:tabs>
        <w:ind w:left="426" w:hanging="284"/>
        <w:jc w:val="both"/>
        <w:rPr>
          <w:rFonts w:ascii="Arial" w:hAnsi="Arial" w:cs="Arial"/>
          <w:color w:val="000000" w:themeColor="text1"/>
        </w:rPr>
      </w:pPr>
      <w:r w:rsidRPr="00FF6663">
        <w:rPr>
          <w:rFonts w:ascii="Arial" w:hAnsi="Arial" w:cs="Arial"/>
          <w:iCs/>
          <w:color w:val="000000" w:themeColor="text1"/>
        </w:rPr>
        <w:t>Administratorem przekazanych danych osobowych jest Prezydent Miasta Piotrkowa Trybunalskiego z siedzibą przy Pasażu Karola Rudowskiego 10, w Piotrkowie Trybunalskim (kod pocztowy: 97-300), tel.: 44732 77 01, adres e-mail:</w:t>
      </w:r>
      <w:r w:rsidRPr="00FF6663">
        <w:rPr>
          <w:rFonts w:ascii="Arial" w:hAnsi="Arial" w:cs="Arial"/>
          <w:color w:val="000000" w:themeColor="text1"/>
          <w:u w:val="single"/>
        </w:rPr>
        <w:t>e-urzad@piotrkow.pl</w:t>
      </w:r>
    </w:p>
    <w:p w:rsidR="009B30B5" w:rsidRPr="00DA72F4" w:rsidRDefault="009B30B5" w:rsidP="009B30B5">
      <w:pPr>
        <w:pStyle w:val="Akapitzlist"/>
        <w:numPr>
          <w:ilvl w:val="3"/>
          <w:numId w:val="11"/>
        </w:numPr>
        <w:tabs>
          <w:tab w:val="clear" w:pos="2520"/>
        </w:tabs>
        <w:spacing w:before="100" w:beforeAutospacing="1" w:after="100" w:afterAutospacing="1"/>
        <w:ind w:left="426" w:hanging="284"/>
        <w:jc w:val="both"/>
        <w:rPr>
          <w:rStyle w:val="Hipercze"/>
          <w:rFonts w:ascii="Arial" w:hAnsi="Arial" w:cs="Arial"/>
          <w:color w:val="000000" w:themeColor="text1"/>
        </w:rPr>
      </w:pPr>
      <w:r w:rsidRPr="00DA72F4">
        <w:rPr>
          <w:rFonts w:ascii="Arial" w:hAnsi="Arial" w:cs="Arial"/>
          <w:color w:val="000000" w:themeColor="text1"/>
        </w:rPr>
        <w:t xml:space="preserve">Administrator wyznaczył Inspektora Ochrony Danych Osobowych w Urzędzie Miasta Piotrkowa Trybunalskiego z którym skontaktować się można poprzez adres e-mail: </w:t>
      </w:r>
      <w:hyperlink r:id="rId6" w:history="1">
        <w:r w:rsidRPr="00DA72F4">
          <w:rPr>
            <w:rStyle w:val="Hipercze"/>
            <w:rFonts w:ascii="Arial" w:hAnsi="Arial" w:cs="Arial"/>
          </w:rPr>
          <w:t>iod@piotrkow.pl</w:t>
        </w:r>
      </w:hyperlink>
    </w:p>
    <w:p w:rsidR="009B30B5" w:rsidRPr="00FF6663" w:rsidRDefault="009B30B5" w:rsidP="009B30B5">
      <w:pPr>
        <w:pStyle w:val="Akapitzlist"/>
        <w:numPr>
          <w:ilvl w:val="3"/>
          <w:numId w:val="11"/>
        </w:numPr>
        <w:tabs>
          <w:tab w:val="clear" w:pos="2520"/>
          <w:tab w:val="num" w:pos="426"/>
        </w:tabs>
        <w:spacing w:before="100" w:beforeAutospacing="1" w:after="100" w:afterAutospacing="1"/>
        <w:ind w:left="426" w:hanging="284"/>
        <w:jc w:val="both"/>
        <w:rPr>
          <w:rFonts w:ascii="Arial" w:hAnsi="Arial" w:cs="Arial"/>
          <w:color w:val="000000" w:themeColor="text1"/>
          <w:u w:val="single"/>
        </w:rPr>
      </w:pPr>
      <w:r w:rsidRPr="00DA72F4">
        <w:rPr>
          <w:rFonts w:ascii="Arial" w:hAnsi="Arial" w:cs="Arial"/>
          <w:color w:val="000000" w:themeColor="text1"/>
        </w:rPr>
        <w:t>Dane osobowe zawarte w umowie oraz sporządzonej na jej podstawie dokumentacji będą przetwarzane dla potrzeb realizacji zadania związanego z zawarciem i realizacją umowy cywilno-prawnej w oparciu o art. 6 ust.1 lit. b) RODO.</w:t>
      </w:r>
    </w:p>
    <w:p w:rsidR="009B30B5" w:rsidRPr="00FF6663" w:rsidRDefault="009B30B5" w:rsidP="009B30B5">
      <w:pPr>
        <w:pStyle w:val="Akapitzlist"/>
        <w:numPr>
          <w:ilvl w:val="3"/>
          <w:numId w:val="11"/>
        </w:numPr>
        <w:tabs>
          <w:tab w:val="clear" w:pos="2520"/>
          <w:tab w:val="num" w:pos="426"/>
        </w:tabs>
        <w:spacing w:before="100" w:beforeAutospacing="1" w:after="100" w:afterAutospacing="1"/>
        <w:ind w:left="426" w:hanging="284"/>
        <w:jc w:val="both"/>
        <w:rPr>
          <w:rFonts w:ascii="Arial" w:hAnsi="Arial" w:cs="Arial"/>
          <w:color w:val="000000" w:themeColor="text1"/>
          <w:u w:val="single"/>
        </w:rPr>
      </w:pPr>
      <w:r w:rsidRPr="00FF6663">
        <w:rPr>
          <w:rFonts w:ascii="Arial" w:hAnsi="Arial" w:cs="Arial"/>
          <w:color w:val="000000" w:themeColor="text1"/>
        </w:rPr>
        <w:t>Dane osobowe będą przechowywane przez okres niezbędny do wykonania umowy, a po jej rozwiązaniu lub wygaśnięciu – przez obowiązkowy okres przechowywania dokumentacji, ustalony z odrębnymi przepisami prawa.</w:t>
      </w:r>
    </w:p>
    <w:p w:rsidR="009B30B5" w:rsidRPr="00FF6663" w:rsidRDefault="009B30B5" w:rsidP="009B30B5">
      <w:pPr>
        <w:pStyle w:val="Akapitzlist"/>
        <w:numPr>
          <w:ilvl w:val="3"/>
          <w:numId w:val="11"/>
        </w:numPr>
        <w:tabs>
          <w:tab w:val="clear" w:pos="2520"/>
          <w:tab w:val="num" w:pos="426"/>
        </w:tabs>
        <w:spacing w:before="100" w:beforeAutospacing="1" w:after="100" w:afterAutospacing="1"/>
        <w:ind w:left="426" w:hanging="284"/>
        <w:jc w:val="both"/>
        <w:rPr>
          <w:rFonts w:ascii="Arial" w:hAnsi="Arial" w:cs="Arial"/>
          <w:color w:val="000000" w:themeColor="text1"/>
          <w:u w:val="single"/>
        </w:rPr>
      </w:pPr>
      <w:r w:rsidRPr="00FF6663">
        <w:rPr>
          <w:rFonts w:ascii="Arial" w:hAnsi="Arial" w:cs="Arial"/>
          <w:color w:val="000000" w:themeColor="text1"/>
        </w:rPr>
        <w:lastRenderedPageBreak/>
        <w:t>Informujemy o przysługującym prawie dostępu do swoich danych osobowych, osobom których dane dotyczą, ich sprostowania, usunięcia lub ograniczenia przetwarzania a także prawo sprzeciwu, zażądania zaprzestania przetwarzania i prawo przenoszenia danych – w przypadkach i na zasadach określonych w przepisach RODO.</w:t>
      </w:r>
    </w:p>
    <w:p w:rsidR="009B30B5" w:rsidRPr="00DA72F4" w:rsidRDefault="009B30B5" w:rsidP="009B30B5">
      <w:pPr>
        <w:pStyle w:val="Akapitzlist"/>
        <w:numPr>
          <w:ilvl w:val="0"/>
          <w:numId w:val="11"/>
        </w:numPr>
        <w:tabs>
          <w:tab w:val="clear" w:pos="360"/>
          <w:tab w:val="num" w:pos="567"/>
        </w:tabs>
        <w:spacing w:before="100" w:beforeAutospacing="1" w:after="100" w:afterAutospacing="1"/>
        <w:ind w:left="426"/>
        <w:jc w:val="both"/>
        <w:rPr>
          <w:rFonts w:ascii="Arial" w:hAnsi="Arial" w:cs="Arial"/>
          <w:color w:val="000000" w:themeColor="text1"/>
          <w:u w:val="single"/>
        </w:rPr>
      </w:pPr>
      <w:r w:rsidRPr="00DA72F4">
        <w:rPr>
          <w:rFonts w:ascii="Arial" w:hAnsi="Arial" w:cs="Arial"/>
          <w:color w:val="000000" w:themeColor="text1"/>
        </w:rPr>
        <w:t>Informujemy o przysługującym prawie do wniesienia skargi do organu nadzorczego: Prezesa Urzędu Ochrony Danych Osobowych, gdy osoba, której dane dotyczą uzna, że przetwarzanie danych osobowych jej dotyczących narusza przepisy Ogólnego Rozporządzenia o Ochronie Danych Osobowych.</w:t>
      </w:r>
    </w:p>
    <w:p w:rsidR="009B30B5" w:rsidRPr="00FF6663" w:rsidRDefault="009B30B5" w:rsidP="009B30B5">
      <w:pPr>
        <w:pStyle w:val="Akapitzlist"/>
        <w:numPr>
          <w:ilvl w:val="0"/>
          <w:numId w:val="11"/>
        </w:numPr>
        <w:spacing w:before="100" w:beforeAutospacing="1" w:after="100" w:afterAutospacing="1"/>
        <w:jc w:val="both"/>
        <w:rPr>
          <w:rFonts w:ascii="Arial" w:hAnsi="Arial" w:cs="Arial"/>
          <w:color w:val="000000" w:themeColor="text1"/>
          <w:u w:val="single"/>
        </w:rPr>
      </w:pPr>
      <w:r w:rsidRPr="00DA72F4">
        <w:rPr>
          <w:rFonts w:ascii="Arial" w:hAnsi="Arial" w:cs="Arial"/>
          <w:color w:val="000000" w:themeColor="text1"/>
        </w:rPr>
        <w:t>Podanie danych osobowych jest warunkiem niezbędnym do zawarcia umowy cywilno-prawnej. W przypadku niepodania danych osobowych nie będzie możliwe jej zawarcie.</w:t>
      </w:r>
    </w:p>
    <w:p w:rsidR="009B30B5" w:rsidRPr="00FF6663" w:rsidRDefault="009B30B5" w:rsidP="009B30B5">
      <w:pPr>
        <w:pStyle w:val="Akapitzlist"/>
        <w:numPr>
          <w:ilvl w:val="0"/>
          <w:numId w:val="11"/>
        </w:numPr>
        <w:spacing w:before="100" w:beforeAutospacing="1" w:after="100" w:afterAutospacing="1"/>
        <w:jc w:val="both"/>
        <w:rPr>
          <w:rFonts w:ascii="Arial" w:hAnsi="Arial" w:cs="Arial"/>
          <w:color w:val="000000" w:themeColor="text1"/>
          <w:u w:val="single"/>
        </w:rPr>
      </w:pPr>
      <w:r w:rsidRPr="00FF6663">
        <w:rPr>
          <w:rFonts w:ascii="Arial" w:hAnsi="Arial" w:cs="Arial"/>
          <w:color w:val="000000" w:themeColor="text1"/>
        </w:rPr>
        <w:t>Dane osobowe przetwarzane w wyniku zawarcia Umowy nie będą podlegać zautomatyzowanemu podejmowaniu decyzji lub profilowaniu.</w:t>
      </w:r>
    </w:p>
    <w:p w:rsidR="009B30B5" w:rsidRDefault="009B30B5" w:rsidP="009B30B5">
      <w:pPr>
        <w:ind w:left="142"/>
        <w:jc w:val="center"/>
        <w:rPr>
          <w:rFonts w:ascii="Arial" w:hAnsi="Arial" w:cs="Arial"/>
          <w:b/>
          <w:bCs/>
        </w:rPr>
      </w:pPr>
      <w:r>
        <w:rPr>
          <w:rFonts w:ascii="Arial" w:hAnsi="Arial" w:cs="Arial"/>
          <w:b/>
          <w:bCs/>
        </w:rPr>
        <w:t>§ 11</w:t>
      </w:r>
    </w:p>
    <w:p w:rsidR="009B30B5" w:rsidRPr="00AB3B2C" w:rsidRDefault="009B30B5" w:rsidP="009B30B5">
      <w:pPr>
        <w:pStyle w:val="Akapitzlist"/>
        <w:numPr>
          <w:ilvl w:val="0"/>
          <w:numId w:val="12"/>
        </w:numPr>
        <w:tabs>
          <w:tab w:val="clear" w:pos="360"/>
          <w:tab w:val="num" w:pos="284"/>
        </w:tabs>
        <w:spacing w:after="0"/>
        <w:ind w:left="284" w:hanging="284"/>
        <w:contextualSpacing w:val="0"/>
        <w:jc w:val="both"/>
        <w:rPr>
          <w:rFonts w:ascii="Arial" w:hAnsi="Arial" w:cs="Arial"/>
        </w:rPr>
      </w:pPr>
      <w:r w:rsidRPr="00AB3B2C">
        <w:rPr>
          <w:rFonts w:ascii="Arial" w:hAnsi="Arial" w:cs="Arial"/>
        </w:rPr>
        <w:t xml:space="preserve">Umowa może zostać </w:t>
      </w:r>
      <w:r w:rsidRPr="00AB3B2C">
        <w:rPr>
          <w:rFonts w:ascii="Arial" w:hAnsi="Arial" w:cs="Arial"/>
          <w:b/>
        </w:rPr>
        <w:t>zmieniona</w:t>
      </w:r>
      <w:r w:rsidRPr="00AB3B2C">
        <w:rPr>
          <w:rFonts w:ascii="Arial" w:hAnsi="Arial" w:cs="Arial"/>
        </w:rPr>
        <w:t>, jeżeli nastąpi zmiana okoliczności, uniemożliwiająca realizację zamówienia zgodnie z wcześniejszymi ustaleniami.</w:t>
      </w:r>
    </w:p>
    <w:p w:rsidR="009B30B5" w:rsidRPr="00AB3B2C" w:rsidRDefault="009B30B5" w:rsidP="009B30B5">
      <w:pPr>
        <w:pStyle w:val="Akapitzlist"/>
        <w:numPr>
          <w:ilvl w:val="0"/>
          <w:numId w:val="12"/>
        </w:numPr>
        <w:tabs>
          <w:tab w:val="clear" w:pos="360"/>
        </w:tabs>
        <w:spacing w:after="0"/>
        <w:ind w:left="284" w:hanging="284"/>
        <w:contextualSpacing w:val="0"/>
        <w:jc w:val="both"/>
        <w:rPr>
          <w:rFonts w:ascii="Arial" w:hAnsi="Arial" w:cs="Arial"/>
        </w:rPr>
      </w:pPr>
      <w:r w:rsidRPr="00AB3B2C">
        <w:rPr>
          <w:rFonts w:ascii="Arial" w:hAnsi="Arial" w:cs="Arial"/>
        </w:rPr>
        <w:t>W sprawach nie uregulowanych niniejszą umową stosuje się przepisy kodeksu      cywilnego.</w:t>
      </w:r>
    </w:p>
    <w:p w:rsidR="009B30B5" w:rsidRDefault="009B30B5" w:rsidP="009B30B5">
      <w:pPr>
        <w:pStyle w:val="Akapitzlist"/>
        <w:numPr>
          <w:ilvl w:val="0"/>
          <w:numId w:val="12"/>
        </w:numPr>
        <w:tabs>
          <w:tab w:val="clear" w:pos="360"/>
          <w:tab w:val="num" w:pos="284"/>
        </w:tabs>
        <w:spacing w:after="0"/>
        <w:ind w:left="284" w:hanging="284"/>
        <w:contextualSpacing w:val="0"/>
        <w:jc w:val="both"/>
        <w:rPr>
          <w:rFonts w:ascii="Arial" w:hAnsi="Arial" w:cs="Arial"/>
        </w:rPr>
      </w:pPr>
      <w:r w:rsidRPr="00AB3B2C">
        <w:rPr>
          <w:rFonts w:ascii="Arial" w:hAnsi="Arial" w:cs="Arial"/>
          <w:b/>
        </w:rPr>
        <w:t>Spory</w:t>
      </w:r>
      <w:r w:rsidRPr="00AB3B2C">
        <w:rPr>
          <w:rFonts w:ascii="Arial" w:hAnsi="Arial" w:cs="Arial"/>
        </w:rPr>
        <w:t xml:space="preserve"> między stronami mogące wyniknąć w trakcie realizacji umowy rozstrzygać </w:t>
      </w:r>
      <w:r w:rsidRPr="00AB3B2C">
        <w:rPr>
          <w:rFonts w:ascii="Arial" w:hAnsi="Arial" w:cs="Arial"/>
        </w:rPr>
        <w:br/>
        <w:t>będzie Sąd właściwy dla Zamawiającego.</w:t>
      </w:r>
    </w:p>
    <w:p w:rsidR="009B30B5" w:rsidRPr="00FF6663" w:rsidRDefault="009B30B5" w:rsidP="009B30B5">
      <w:pPr>
        <w:pStyle w:val="Akapitzlist"/>
        <w:numPr>
          <w:ilvl w:val="0"/>
          <w:numId w:val="12"/>
        </w:numPr>
        <w:tabs>
          <w:tab w:val="clear" w:pos="360"/>
          <w:tab w:val="num" w:pos="284"/>
        </w:tabs>
        <w:spacing w:after="0"/>
        <w:ind w:left="284" w:hanging="284"/>
        <w:contextualSpacing w:val="0"/>
        <w:jc w:val="both"/>
        <w:rPr>
          <w:rFonts w:ascii="Arial" w:hAnsi="Arial" w:cs="Arial"/>
        </w:rPr>
      </w:pPr>
      <w:r w:rsidRPr="00FF6663">
        <w:rPr>
          <w:rFonts w:ascii="Arial" w:hAnsi="Arial" w:cs="Arial"/>
        </w:rPr>
        <w:t>Umowa została sporządzona w trzech jednobrzmiących egzemplarzach:</w:t>
      </w:r>
      <w:r w:rsidRPr="00FF6663">
        <w:rPr>
          <w:rFonts w:ascii="Arial" w:hAnsi="Arial" w:cs="Arial"/>
          <w:b/>
        </w:rPr>
        <w:t xml:space="preserve"> </w:t>
      </w:r>
      <w:r w:rsidRPr="00FF6663">
        <w:rPr>
          <w:rFonts w:ascii="Arial" w:hAnsi="Arial" w:cs="Arial"/>
        </w:rPr>
        <w:t>dwa dla Zamawiającego i jeden dla Wykonawcy.</w:t>
      </w:r>
    </w:p>
    <w:p w:rsidR="009B30B5" w:rsidRPr="00AB3B2C" w:rsidRDefault="009B30B5" w:rsidP="009B30B5">
      <w:pPr>
        <w:pStyle w:val="Bezodstpw"/>
        <w:ind w:left="142"/>
        <w:rPr>
          <w:rFonts w:ascii="Arial" w:hAnsi="Arial" w:cs="Arial"/>
        </w:rPr>
      </w:pPr>
    </w:p>
    <w:p w:rsidR="009B30B5" w:rsidRPr="00AB3B2C" w:rsidRDefault="009B30B5" w:rsidP="009B30B5">
      <w:pPr>
        <w:rPr>
          <w:rFonts w:ascii="Arial" w:hAnsi="Arial" w:cs="Arial"/>
          <w:b/>
          <w:bCs/>
        </w:rPr>
      </w:pPr>
    </w:p>
    <w:p w:rsidR="009B30B5" w:rsidRPr="00FD078A" w:rsidRDefault="009B30B5" w:rsidP="009B30B5">
      <w:pPr>
        <w:ind w:left="142"/>
        <w:jc w:val="center"/>
        <w:rPr>
          <w:rFonts w:ascii="Arial" w:hAnsi="Arial" w:cs="Arial"/>
          <w:b/>
          <w:bCs/>
        </w:rPr>
      </w:pPr>
      <w:r w:rsidRPr="00AB3B2C">
        <w:rPr>
          <w:rFonts w:ascii="Arial" w:hAnsi="Arial" w:cs="Arial"/>
          <w:b/>
          <w:bCs/>
        </w:rPr>
        <w:t xml:space="preserve">ZAMAWIAJĄCY: </w:t>
      </w:r>
      <w:r w:rsidRPr="00AB3B2C">
        <w:rPr>
          <w:rFonts w:ascii="Arial" w:hAnsi="Arial" w:cs="Arial"/>
          <w:b/>
          <w:bCs/>
        </w:rPr>
        <w:tab/>
      </w:r>
      <w:r w:rsidRPr="00AB3B2C">
        <w:rPr>
          <w:rFonts w:ascii="Arial" w:hAnsi="Arial" w:cs="Arial"/>
          <w:b/>
          <w:bCs/>
        </w:rPr>
        <w:tab/>
        <w:t xml:space="preserve">                                                WYKONAWCA:</w:t>
      </w:r>
    </w:p>
    <w:p w:rsidR="009B30B5" w:rsidRPr="00AB3B2C" w:rsidRDefault="009B30B5" w:rsidP="009B30B5">
      <w:pPr>
        <w:spacing w:after="0" w:line="240" w:lineRule="auto"/>
        <w:rPr>
          <w:rFonts w:ascii="Arial" w:eastAsia="Times New Roman" w:hAnsi="Arial" w:cs="Arial"/>
          <w:sz w:val="24"/>
          <w:szCs w:val="24"/>
          <w:lang w:eastAsia="pl-PL"/>
        </w:rPr>
      </w:pPr>
    </w:p>
    <w:p w:rsidR="009B30B5" w:rsidRPr="00745C7F" w:rsidRDefault="009B30B5" w:rsidP="009B30B5">
      <w:pPr>
        <w:spacing w:after="0" w:line="240" w:lineRule="auto"/>
        <w:rPr>
          <w:rFonts w:ascii="Arial" w:eastAsia="Times New Roman" w:hAnsi="Arial" w:cs="Arial"/>
          <w:sz w:val="24"/>
          <w:szCs w:val="24"/>
          <w:lang w:eastAsia="pl-PL"/>
        </w:rPr>
      </w:pPr>
    </w:p>
    <w:p w:rsidR="009B30B5" w:rsidRDefault="009B30B5" w:rsidP="009B30B5">
      <w:pPr>
        <w:tabs>
          <w:tab w:val="left" w:pos="4395"/>
        </w:tabs>
        <w:spacing w:line="276" w:lineRule="auto"/>
        <w:rPr>
          <w:rFonts w:ascii="Arial" w:hAnsi="Arial" w:cs="Arial"/>
        </w:rPr>
      </w:pPr>
    </w:p>
    <w:p w:rsidR="009B30B5" w:rsidRDefault="009B30B5" w:rsidP="009B30B5">
      <w:pPr>
        <w:spacing w:after="3" w:line="284" w:lineRule="auto"/>
        <w:ind w:right="-10"/>
        <w:jc w:val="both"/>
        <w:rPr>
          <w:rFonts w:ascii="Arial" w:eastAsia="Times New Roman" w:hAnsi="Arial" w:cs="Arial"/>
          <w:color w:val="000000"/>
          <w:lang w:eastAsia="pl-PL"/>
        </w:rPr>
      </w:pPr>
    </w:p>
    <w:bookmarkEnd w:id="1"/>
    <w:p w:rsidR="009B30B5" w:rsidRDefault="009B30B5" w:rsidP="009B30B5">
      <w:pPr>
        <w:spacing w:after="0" w:line="240" w:lineRule="auto"/>
        <w:rPr>
          <w:rFonts w:ascii="Arial Narrow" w:eastAsia="Times New Roman" w:hAnsi="Arial Narrow" w:cs="Times New Roman"/>
          <w:lang w:eastAsia="pl-PL"/>
        </w:rPr>
      </w:pPr>
    </w:p>
    <w:p w:rsidR="00295044" w:rsidRDefault="00295044"/>
    <w:sectPr w:rsidR="00295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2584"/>
    <w:multiLevelType w:val="hybridMultilevel"/>
    <w:tmpl w:val="6CAA1242"/>
    <w:lvl w:ilvl="0" w:tplc="EFB45A4C">
      <w:start w:val="1"/>
      <w:numFmt w:val="decimal"/>
      <w:lvlText w:val="%1)"/>
      <w:lvlJc w:val="left"/>
      <w:pPr>
        <w:ind w:left="928" w:hanging="360"/>
      </w:pPr>
      <w:rPr>
        <w:rFonts w:ascii="Arial" w:eastAsia="Calibri" w:hAnsi="Arial" w:cs="Arial"/>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7AE4FA8"/>
    <w:multiLevelType w:val="hybridMultilevel"/>
    <w:tmpl w:val="0B12EC62"/>
    <w:lvl w:ilvl="0" w:tplc="0FB85938">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89606F9"/>
    <w:multiLevelType w:val="multilevel"/>
    <w:tmpl w:val="B316DB42"/>
    <w:lvl w:ilvl="0">
      <w:start w:val="1"/>
      <w:numFmt w:val="lowerLetter"/>
      <w:lvlText w:val="%1)"/>
      <w:lvlJc w:val="left"/>
      <w:pPr>
        <w:tabs>
          <w:tab w:val="num" w:pos="360"/>
        </w:tabs>
        <w:ind w:left="360" w:hanging="360"/>
      </w:pPr>
      <w:rPr>
        <w:rFonts w:ascii="Arial" w:eastAsia="Times New Roman" w:hAnsi="Arial" w:cs="Arial"/>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BE33D32"/>
    <w:multiLevelType w:val="hybridMultilevel"/>
    <w:tmpl w:val="A3E059E8"/>
    <w:lvl w:ilvl="0" w:tplc="7798690A">
      <w:start w:val="1"/>
      <w:numFmt w:val="decimal"/>
      <w:lvlText w:val="%1."/>
      <w:lvlJc w:val="center"/>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7C0B0E"/>
    <w:multiLevelType w:val="multilevel"/>
    <w:tmpl w:val="A5D4312E"/>
    <w:lvl w:ilvl="0">
      <w:start w:val="1"/>
      <w:numFmt w:val="decimal"/>
      <w:lvlText w:val="%1."/>
      <w:lvlJc w:val="left"/>
      <w:pPr>
        <w:tabs>
          <w:tab w:val="num" w:pos="360"/>
        </w:tabs>
        <w:ind w:left="360" w:hanging="360"/>
      </w:pPr>
      <w:rPr>
        <w:rFonts w:hint="default"/>
        <w:b w:val="0"/>
        <w:i w:val="0"/>
        <w:sz w:val="22"/>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147F74E5"/>
    <w:multiLevelType w:val="hybridMultilevel"/>
    <w:tmpl w:val="B2725A2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 w15:restartNumberingAfterBreak="0">
    <w:nsid w:val="153A1069"/>
    <w:multiLevelType w:val="hybridMultilevel"/>
    <w:tmpl w:val="5FA6F37A"/>
    <w:lvl w:ilvl="0" w:tplc="18B89348">
      <w:start w:val="1"/>
      <w:numFmt w:val="decimal"/>
      <w:lvlText w:val="%1."/>
      <w:lvlJc w:val="left"/>
      <w:pPr>
        <w:tabs>
          <w:tab w:val="num" w:pos="360"/>
        </w:tabs>
        <w:ind w:left="36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415E8A"/>
    <w:multiLevelType w:val="hybridMultilevel"/>
    <w:tmpl w:val="204AF6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6A3EA0"/>
    <w:multiLevelType w:val="multilevel"/>
    <w:tmpl w:val="E62A6ADA"/>
    <w:lvl w:ilvl="0">
      <w:start w:val="1"/>
      <w:numFmt w:val="decimal"/>
      <w:lvlText w:val="%1."/>
      <w:lvlJc w:val="left"/>
      <w:pPr>
        <w:tabs>
          <w:tab w:val="num" w:pos="360"/>
        </w:tabs>
        <w:ind w:left="360" w:hanging="360"/>
      </w:pPr>
      <w:rPr>
        <w:rFonts w:hint="default"/>
        <w:b w:val="0"/>
        <w:i w:val="0"/>
        <w:sz w:val="22"/>
        <w:szCs w:val="20"/>
        <w:u w:val="none"/>
      </w:rPr>
    </w:lvl>
    <w:lvl w:ilvl="1">
      <w:start w:val="1"/>
      <w:numFmt w:val="decimal"/>
      <w:lvlText w:val="%2)"/>
      <w:lvlJc w:val="left"/>
      <w:pPr>
        <w:tabs>
          <w:tab w:val="num" w:pos="1080"/>
        </w:tabs>
        <w:ind w:left="1080" w:hanging="360"/>
      </w:pPr>
      <w:rPr>
        <w:b w:val="0"/>
        <w:sz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bCs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34D75632"/>
    <w:multiLevelType w:val="multilevel"/>
    <w:tmpl w:val="216C753A"/>
    <w:lvl w:ilvl="0">
      <w:start w:val="3"/>
      <w:numFmt w:val="decimal"/>
      <w:lvlText w:val="%1."/>
      <w:lvlJc w:val="left"/>
      <w:pPr>
        <w:tabs>
          <w:tab w:val="num" w:pos="360"/>
        </w:tabs>
        <w:ind w:left="360" w:hanging="360"/>
      </w:pPr>
      <w:rPr>
        <w:rFonts w:hint="default"/>
        <w:b w:val="0"/>
        <w:i w:val="0"/>
        <w:sz w:val="22"/>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3DE36582"/>
    <w:multiLevelType w:val="hybridMultilevel"/>
    <w:tmpl w:val="6DA237B2"/>
    <w:lvl w:ilvl="0" w:tplc="905A6B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EA21B61"/>
    <w:multiLevelType w:val="hybridMultilevel"/>
    <w:tmpl w:val="9E70BEFE"/>
    <w:lvl w:ilvl="0" w:tplc="0D060D26">
      <w:start w:val="1"/>
      <w:numFmt w:val="decimal"/>
      <w:lvlText w:val="%1."/>
      <w:lvlJc w:val="center"/>
      <w:pPr>
        <w:tabs>
          <w:tab w:val="num" w:pos="360"/>
        </w:tabs>
        <w:ind w:left="360"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9C34F7CA">
      <w:start w:val="1"/>
      <w:numFmt w:val="decimal"/>
      <w:lvlText w:val="%3."/>
      <w:lvlJc w:val="left"/>
      <w:pPr>
        <w:tabs>
          <w:tab w:val="num" w:pos="360"/>
        </w:tabs>
        <w:ind w:left="360" w:hanging="360"/>
      </w:pPr>
      <w:rPr>
        <w:rFonts w:ascii="Arial" w:eastAsia="Times New Roman" w:hAnsi="Arial"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29B025A"/>
    <w:multiLevelType w:val="hybridMultilevel"/>
    <w:tmpl w:val="5C92B7CE"/>
    <w:lvl w:ilvl="0" w:tplc="CAFCB00A">
      <w:start w:val="1"/>
      <w:numFmt w:val="lowerLetter"/>
      <w:lvlText w:val="%1)"/>
      <w:lvlJc w:val="left"/>
      <w:pPr>
        <w:ind w:left="1571" w:hanging="360"/>
      </w:pPr>
      <w:rPr>
        <w:rFonts w:ascii="Arial" w:eastAsia="Times New Roman" w:hAnsi="Arial" w:cs="Arial"/>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5678045F"/>
    <w:multiLevelType w:val="multilevel"/>
    <w:tmpl w:val="93BAD406"/>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DE27050"/>
    <w:multiLevelType w:val="multilevel"/>
    <w:tmpl w:val="F3B2BC78"/>
    <w:lvl w:ilvl="0">
      <w:start w:val="1"/>
      <w:numFmt w:val="lowerLetter"/>
      <w:lvlText w:val="%1)"/>
      <w:lvlJc w:val="left"/>
      <w:pPr>
        <w:tabs>
          <w:tab w:val="num" w:pos="360"/>
        </w:tabs>
        <w:ind w:left="360" w:hanging="360"/>
      </w:pPr>
      <w:rPr>
        <w:rFonts w:ascii="Arial" w:hAnsi="Arial"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6885104D"/>
    <w:multiLevelType w:val="hybridMultilevel"/>
    <w:tmpl w:val="2E888FF8"/>
    <w:lvl w:ilvl="0" w:tplc="AA32D546">
      <w:start w:val="1"/>
      <w:numFmt w:val="lowerLetter"/>
      <w:lvlText w:val="%1)"/>
      <w:lvlJc w:val="left"/>
      <w:pPr>
        <w:ind w:left="1504" w:hanging="360"/>
      </w:pPr>
      <w:rPr>
        <w:rFonts w:ascii="Arial" w:eastAsia="Calibri" w:hAnsi="Arial" w:cs="Arial"/>
      </w:rPr>
    </w:lvl>
    <w:lvl w:ilvl="1" w:tplc="04150003" w:tentative="1">
      <w:start w:val="1"/>
      <w:numFmt w:val="bullet"/>
      <w:lvlText w:val="o"/>
      <w:lvlJc w:val="left"/>
      <w:pPr>
        <w:ind w:left="2224" w:hanging="360"/>
      </w:pPr>
      <w:rPr>
        <w:rFonts w:ascii="Courier New" w:hAnsi="Courier New" w:cs="Courier New" w:hint="default"/>
      </w:rPr>
    </w:lvl>
    <w:lvl w:ilvl="2" w:tplc="04150005" w:tentative="1">
      <w:start w:val="1"/>
      <w:numFmt w:val="bullet"/>
      <w:lvlText w:val=""/>
      <w:lvlJc w:val="left"/>
      <w:pPr>
        <w:ind w:left="2944" w:hanging="360"/>
      </w:pPr>
      <w:rPr>
        <w:rFonts w:ascii="Wingdings" w:hAnsi="Wingdings" w:hint="default"/>
      </w:rPr>
    </w:lvl>
    <w:lvl w:ilvl="3" w:tplc="04150001" w:tentative="1">
      <w:start w:val="1"/>
      <w:numFmt w:val="bullet"/>
      <w:lvlText w:val=""/>
      <w:lvlJc w:val="left"/>
      <w:pPr>
        <w:ind w:left="3664" w:hanging="360"/>
      </w:pPr>
      <w:rPr>
        <w:rFonts w:ascii="Symbol" w:hAnsi="Symbol" w:hint="default"/>
      </w:rPr>
    </w:lvl>
    <w:lvl w:ilvl="4" w:tplc="04150003" w:tentative="1">
      <w:start w:val="1"/>
      <w:numFmt w:val="bullet"/>
      <w:lvlText w:val="o"/>
      <w:lvlJc w:val="left"/>
      <w:pPr>
        <w:ind w:left="4384" w:hanging="360"/>
      </w:pPr>
      <w:rPr>
        <w:rFonts w:ascii="Courier New" w:hAnsi="Courier New" w:cs="Courier New" w:hint="default"/>
      </w:rPr>
    </w:lvl>
    <w:lvl w:ilvl="5" w:tplc="04150005" w:tentative="1">
      <w:start w:val="1"/>
      <w:numFmt w:val="bullet"/>
      <w:lvlText w:val=""/>
      <w:lvlJc w:val="left"/>
      <w:pPr>
        <w:ind w:left="5104" w:hanging="360"/>
      </w:pPr>
      <w:rPr>
        <w:rFonts w:ascii="Wingdings" w:hAnsi="Wingdings" w:hint="default"/>
      </w:rPr>
    </w:lvl>
    <w:lvl w:ilvl="6" w:tplc="04150001" w:tentative="1">
      <w:start w:val="1"/>
      <w:numFmt w:val="bullet"/>
      <w:lvlText w:val=""/>
      <w:lvlJc w:val="left"/>
      <w:pPr>
        <w:ind w:left="5824" w:hanging="360"/>
      </w:pPr>
      <w:rPr>
        <w:rFonts w:ascii="Symbol" w:hAnsi="Symbol" w:hint="default"/>
      </w:rPr>
    </w:lvl>
    <w:lvl w:ilvl="7" w:tplc="04150003" w:tentative="1">
      <w:start w:val="1"/>
      <w:numFmt w:val="bullet"/>
      <w:lvlText w:val="o"/>
      <w:lvlJc w:val="left"/>
      <w:pPr>
        <w:ind w:left="6544" w:hanging="360"/>
      </w:pPr>
      <w:rPr>
        <w:rFonts w:ascii="Courier New" w:hAnsi="Courier New" w:cs="Courier New" w:hint="default"/>
      </w:rPr>
    </w:lvl>
    <w:lvl w:ilvl="8" w:tplc="04150005" w:tentative="1">
      <w:start w:val="1"/>
      <w:numFmt w:val="bullet"/>
      <w:lvlText w:val=""/>
      <w:lvlJc w:val="left"/>
      <w:pPr>
        <w:ind w:left="7264" w:hanging="360"/>
      </w:pPr>
      <w:rPr>
        <w:rFonts w:ascii="Wingdings" w:hAnsi="Wingdings" w:hint="default"/>
      </w:rPr>
    </w:lvl>
  </w:abstractNum>
  <w:abstractNum w:abstractNumId="16" w15:restartNumberingAfterBreak="0">
    <w:nsid w:val="6DE5317E"/>
    <w:multiLevelType w:val="hybridMultilevel"/>
    <w:tmpl w:val="9C6EB3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15"/>
  </w:num>
  <w:num w:numId="5">
    <w:abstractNumId w:val="10"/>
  </w:num>
  <w:num w:numId="6">
    <w:abstractNumId w:val="1"/>
  </w:num>
  <w:num w:numId="7">
    <w:abstractNumId w:val="16"/>
  </w:num>
  <w:num w:numId="8">
    <w:abstractNumId w:val="8"/>
  </w:num>
  <w:num w:numId="9">
    <w:abstractNumId w:val="14"/>
  </w:num>
  <w:num w:numId="10">
    <w:abstractNumId w:val="2"/>
  </w:num>
  <w:num w:numId="11">
    <w:abstractNumId w:val="9"/>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B5"/>
    <w:rsid w:val="00295044"/>
    <w:rsid w:val="009B30B5"/>
    <w:rsid w:val="00B04E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FEAC9-04C9-4D95-8BEA-39A9289A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30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9B30B5"/>
    <w:pPr>
      <w:spacing w:after="200" w:line="276" w:lineRule="auto"/>
      <w:ind w:left="720"/>
      <w:contextualSpacing/>
    </w:pPr>
    <w:rPr>
      <w:rFonts w:ascii="Calibri" w:eastAsia="Calibri" w:hAnsi="Calibri" w:cs="Times New Roman"/>
    </w:rPr>
  </w:style>
  <w:style w:type="character" w:customStyle="1" w:styleId="AkapitzlistZnak">
    <w:name w:val="Akapit z listą Znak"/>
    <w:aliases w:val="normalny tekst Znak"/>
    <w:link w:val="Akapitzlist"/>
    <w:uiPriority w:val="34"/>
    <w:qFormat/>
    <w:locked/>
    <w:rsid w:val="009B30B5"/>
    <w:rPr>
      <w:rFonts w:ascii="Calibri" w:eastAsia="Calibri" w:hAnsi="Calibri" w:cs="Times New Roman"/>
    </w:rPr>
  </w:style>
  <w:style w:type="character" w:customStyle="1" w:styleId="FontStyle55">
    <w:name w:val="Font Style55"/>
    <w:rsid w:val="009B30B5"/>
    <w:rPr>
      <w:rFonts w:ascii="Franklin Gothic Book" w:hAnsi="Franklin Gothic Book" w:cs="Franklin Gothic Book"/>
      <w:sz w:val="22"/>
      <w:szCs w:val="22"/>
    </w:rPr>
  </w:style>
  <w:style w:type="paragraph" w:styleId="Tekstpodstawowywcity">
    <w:name w:val="Body Text Indent"/>
    <w:basedOn w:val="Normalny"/>
    <w:link w:val="TekstpodstawowywcityZnak"/>
    <w:uiPriority w:val="99"/>
    <w:unhideWhenUsed/>
    <w:rsid w:val="009B30B5"/>
    <w:pPr>
      <w:spacing w:after="120" w:line="240" w:lineRule="auto"/>
      <w:ind w:left="283"/>
      <w:jc w:val="both"/>
    </w:pPr>
    <w:rPr>
      <w:rFonts w:ascii="Tahoma" w:eastAsia="Times New Roman" w:hAnsi="Tahoma" w:cs="Tahoma"/>
      <w:sz w:val="24"/>
      <w:szCs w:val="24"/>
      <w:lang w:eastAsia="pl-PL"/>
    </w:rPr>
  </w:style>
  <w:style w:type="character" w:customStyle="1" w:styleId="TekstpodstawowywcityZnak">
    <w:name w:val="Tekst podstawowy wcięty Znak"/>
    <w:basedOn w:val="Domylnaczcionkaakapitu"/>
    <w:link w:val="Tekstpodstawowywcity"/>
    <w:uiPriority w:val="99"/>
    <w:rsid w:val="009B30B5"/>
    <w:rPr>
      <w:rFonts w:ascii="Tahoma" w:eastAsia="Times New Roman" w:hAnsi="Tahoma" w:cs="Tahoma"/>
      <w:sz w:val="24"/>
      <w:szCs w:val="24"/>
      <w:lang w:eastAsia="pl-PL"/>
    </w:rPr>
  </w:style>
  <w:style w:type="paragraph" w:styleId="Tekstpodstawowy">
    <w:name w:val="Body Text"/>
    <w:basedOn w:val="Normalny"/>
    <w:link w:val="TekstpodstawowyZnak"/>
    <w:rsid w:val="009B30B5"/>
    <w:pPr>
      <w:spacing w:after="120" w:line="240" w:lineRule="auto"/>
      <w:jc w:val="both"/>
    </w:pPr>
    <w:rPr>
      <w:rFonts w:ascii="Tahoma" w:eastAsia="Times New Roman" w:hAnsi="Tahoma" w:cs="Tahoma"/>
      <w:sz w:val="24"/>
      <w:szCs w:val="24"/>
      <w:lang w:eastAsia="pl-PL"/>
    </w:rPr>
  </w:style>
  <w:style w:type="character" w:customStyle="1" w:styleId="TekstpodstawowyZnak">
    <w:name w:val="Tekst podstawowy Znak"/>
    <w:basedOn w:val="Domylnaczcionkaakapitu"/>
    <w:link w:val="Tekstpodstawowy"/>
    <w:rsid w:val="009B30B5"/>
    <w:rPr>
      <w:rFonts w:ascii="Tahoma" w:eastAsia="Times New Roman" w:hAnsi="Tahoma" w:cs="Tahoma"/>
      <w:sz w:val="24"/>
      <w:szCs w:val="24"/>
      <w:lang w:eastAsia="pl-PL"/>
    </w:rPr>
  </w:style>
  <w:style w:type="paragraph" w:styleId="Bezodstpw">
    <w:name w:val="No Spacing"/>
    <w:uiPriority w:val="1"/>
    <w:qFormat/>
    <w:rsid w:val="009B30B5"/>
    <w:pPr>
      <w:spacing w:after="0" w:line="240" w:lineRule="auto"/>
      <w:jc w:val="both"/>
    </w:pPr>
    <w:rPr>
      <w:rFonts w:ascii="Calibri" w:eastAsia="Calibri" w:hAnsi="Calibri" w:cs="Times New Roman"/>
    </w:rPr>
  </w:style>
  <w:style w:type="character" w:styleId="Hipercze">
    <w:name w:val="Hyperlink"/>
    <w:basedOn w:val="Domylnaczcionkaakapitu"/>
    <w:uiPriority w:val="99"/>
    <w:unhideWhenUsed/>
    <w:rsid w:val="009B30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piotrk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B6ECB-5322-409F-83DF-D01F8BBE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2362</Words>
  <Characters>14176</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Klimko-Lisowska Aniceta</dc:creator>
  <cp:keywords/>
  <dc:description/>
  <cp:lastModifiedBy>Klimko-Lisowska Aniceta</cp:lastModifiedBy>
  <cp:revision>2</cp:revision>
  <dcterms:created xsi:type="dcterms:W3CDTF">2022-12-06T10:27:00Z</dcterms:created>
  <dcterms:modified xsi:type="dcterms:W3CDTF">2022-12-06T10:35:00Z</dcterms:modified>
</cp:coreProperties>
</file>