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BC743" w14:textId="60F3FEB3" w:rsidR="0054622B" w:rsidRDefault="00433CFC" w:rsidP="00433CFC">
      <w:pPr>
        <w:jc w:val="center"/>
      </w:pPr>
      <w:r>
        <w:rPr>
          <w:noProof/>
        </w:rPr>
        <w:drawing>
          <wp:inline distT="0" distB="0" distL="0" distR="0" wp14:anchorId="683D3A1A" wp14:editId="33D88848">
            <wp:extent cx="2200275" cy="53848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FC9A" w14:textId="77777777" w:rsidR="0043029F" w:rsidRPr="0043029F" w:rsidRDefault="0043029F" w:rsidP="0043029F"/>
    <w:p w14:paraId="7A5280AD" w14:textId="77777777" w:rsidR="0043029F" w:rsidRPr="0043029F" w:rsidRDefault="0043029F" w:rsidP="0043029F">
      <w:pPr>
        <w:pStyle w:val="Default"/>
        <w:jc w:val="center"/>
      </w:pPr>
      <w:r w:rsidRPr="0043029F">
        <w:rPr>
          <w:b/>
          <w:bCs/>
        </w:rPr>
        <w:t>SPECYFIKACJA</w:t>
      </w:r>
    </w:p>
    <w:p w14:paraId="4A1F59CB" w14:textId="77777777" w:rsidR="0043029F" w:rsidRPr="0043029F" w:rsidRDefault="0043029F" w:rsidP="0043029F">
      <w:pPr>
        <w:pStyle w:val="Default"/>
        <w:jc w:val="center"/>
      </w:pPr>
      <w:r w:rsidRPr="0043029F">
        <w:rPr>
          <w:b/>
          <w:bCs/>
        </w:rPr>
        <w:t>WARUNKÓW ZAMÓWIENIA</w:t>
      </w:r>
    </w:p>
    <w:p w14:paraId="2FC49EC8" w14:textId="77777777" w:rsidR="0043029F" w:rsidRPr="0043029F" w:rsidRDefault="0043029F" w:rsidP="0043029F">
      <w:pPr>
        <w:pStyle w:val="Default"/>
        <w:jc w:val="center"/>
      </w:pPr>
      <w:r w:rsidRPr="0043029F">
        <w:rPr>
          <w:b/>
          <w:bCs/>
        </w:rPr>
        <w:t>(SWZ)</w:t>
      </w:r>
    </w:p>
    <w:p w14:paraId="250C36EC" w14:textId="77777777" w:rsidR="0043029F" w:rsidRPr="0043029F" w:rsidRDefault="0043029F" w:rsidP="0043029F">
      <w:pPr>
        <w:pStyle w:val="Default"/>
        <w:jc w:val="center"/>
      </w:pPr>
      <w:r w:rsidRPr="0043029F">
        <w:t>Nr sprawy</w:t>
      </w:r>
    </w:p>
    <w:p w14:paraId="60A3D486" w14:textId="253EF7C9" w:rsidR="0043029F" w:rsidRPr="00506C1A" w:rsidRDefault="000D6902" w:rsidP="0043029F">
      <w:pPr>
        <w:pStyle w:val="Default"/>
        <w:jc w:val="center"/>
        <w:rPr>
          <w:b/>
          <w:bCs/>
        </w:rPr>
      </w:pPr>
      <w:r>
        <w:rPr>
          <w:b/>
          <w:bCs/>
        </w:rPr>
        <w:t>CUW.E</w:t>
      </w:r>
      <w:r w:rsidR="00506C1A" w:rsidRPr="00506C1A">
        <w:rPr>
          <w:b/>
          <w:bCs/>
        </w:rPr>
        <w:t>.</w:t>
      </w:r>
      <w:r>
        <w:rPr>
          <w:b/>
          <w:bCs/>
        </w:rPr>
        <w:t>26</w:t>
      </w:r>
      <w:r w:rsidR="00506C1A" w:rsidRPr="00506C1A">
        <w:rPr>
          <w:b/>
          <w:bCs/>
        </w:rPr>
        <w:t>.</w:t>
      </w:r>
      <w:r w:rsidR="00B35ECC">
        <w:rPr>
          <w:b/>
          <w:bCs/>
        </w:rPr>
        <w:t>5</w:t>
      </w:r>
      <w:r w:rsidR="00506C1A" w:rsidRPr="00506C1A">
        <w:rPr>
          <w:b/>
          <w:bCs/>
        </w:rPr>
        <w:t>.202</w:t>
      </w:r>
      <w:r w:rsidR="003E272C">
        <w:rPr>
          <w:b/>
          <w:bCs/>
        </w:rPr>
        <w:t>4</w:t>
      </w:r>
    </w:p>
    <w:p w14:paraId="081CFBE3" w14:textId="77777777" w:rsidR="0043029F" w:rsidRPr="0043029F" w:rsidRDefault="0043029F" w:rsidP="0043029F">
      <w:pPr>
        <w:pStyle w:val="Default"/>
        <w:jc w:val="center"/>
      </w:pPr>
      <w:r w:rsidRPr="0043029F">
        <w:t>Zamawiający:</w:t>
      </w:r>
    </w:p>
    <w:p w14:paraId="5AF7F9D2" w14:textId="0A6CEE8F" w:rsidR="0043029F" w:rsidRDefault="000D6902" w:rsidP="0043029F">
      <w:pPr>
        <w:jc w:val="center"/>
        <w:rPr>
          <w:b/>
          <w:bCs/>
        </w:rPr>
      </w:pPr>
      <w:r>
        <w:rPr>
          <w:b/>
          <w:bCs/>
        </w:rPr>
        <w:t xml:space="preserve">Centrum Usług Wspólnych </w:t>
      </w:r>
      <w:r w:rsidR="0043029F" w:rsidRPr="0043029F">
        <w:rPr>
          <w:b/>
          <w:bCs/>
        </w:rPr>
        <w:t>Miast</w:t>
      </w:r>
      <w:r>
        <w:rPr>
          <w:b/>
          <w:bCs/>
        </w:rPr>
        <w:t>a</w:t>
      </w:r>
      <w:r w:rsidR="0043029F" w:rsidRPr="0043029F">
        <w:rPr>
          <w:b/>
          <w:bCs/>
        </w:rPr>
        <w:t xml:space="preserve"> i Gmin</w:t>
      </w:r>
      <w:r>
        <w:rPr>
          <w:b/>
          <w:bCs/>
        </w:rPr>
        <w:t>y</w:t>
      </w:r>
      <w:r w:rsidR="0043029F" w:rsidRPr="0043029F">
        <w:rPr>
          <w:b/>
          <w:bCs/>
        </w:rPr>
        <w:t xml:space="preserve"> Uzdrowiskow</w:t>
      </w:r>
      <w:r>
        <w:rPr>
          <w:b/>
          <w:bCs/>
        </w:rPr>
        <w:t>ej</w:t>
      </w:r>
      <w:r w:rsidR="0043029F" w:rsidRPr="0043029F">
        <w:rPr>
          <w:b/>
          <w:bCs/>
          <w:spacing w:val="43"/>
        </w:rPr>
        <w:t xml:space="preserve"> </w:t>
      </w:r>
      <w:r w:rsidR="008E06E1">
        <w:rPr>
          <w:b/>
          <w:bCs/>
          <w:spacing w:val="43"/>
        </w:rPr>
        <w:t>M</w:t>
      </w:r>
      <w:r w:rsidR="0043029F" w:rsidRPr="0043029F">
        <w:rPr>
          <w:b/>
          <w:bCs/>
        </w:rPr>
        <w:t xml:space="preserve">uszyna </w:t>
      </w:r>
    </w:p>
    <w:p w14:paraId="7637DCA1" w14:textId="77777777" w:rsidR="0043029F" w:rsidRDefault="0043029F" w:rsidP="0043029F">
      <w:pPr>
        <w:rPr>
          <w:b/>
          <w:bCs/>
        </w:rPr>
      </w:pPr>
    </w:p>
    <w:p w14:paraId="5818098B" w14:textId="77777777" w:rsidR="0043029F" w:rsidRDefault="0043029F" w:rsidP="0043029F">
      <w:pPr>
        <w:pStyle w:val="Default"/>
      </w:pPr>
    </w:p>
    <w:p w14:paraId="2D32F97B" w14:textId="77777777" w:rsidR="0043029F" w:rsidRPr="0043029F" w:rsidRDefault="0043029F" w:rsidP="0043029F">
      <w:pPr>
        <w:pStyle w:val="Default"/>
        <w:rPr>
          <w:sz w:val="22"/>
          <w:szCs w:val="22"/>
        </w:rPr>
      </w:pPr>
      <w:r w:rsidRPr="0043029F">
        <w:rPr>
          <w:sz w:val="22"/>
          <w:szCs w:val="22"/>
        </w:rPr>
        <w:t xml:space="preserve">Postępowanie prowadzone w trybie: </w:t>
      </w:r>
    </w:p>
    <w:p w14:paraId="1799B150" w14:textId="77777777" w:rsidR="0043029F" w:rsidRPr="0043029F" w:rsidRDefault="0043029F" w:rsidP="0043029F">
      <w:pPr>
        <w:rPr>
          <w:i/>
          <w:iCs/>
          <w:sz w:val="22"/>
          <w:szCs w:val="22"/>
        </w:rPr>
      </w:pPr>
      <w:r w:rsidRPr="0043029F">
        <w:rPr>
          <w:i/>
          <w:iCs/>
          <w:sz w:val="22"/>
          <w:szCs w:val="22"/>
        </w:rPr>
        <w:t>tryb podstawowy bez negocjacji</w:t>
      </w:r>
      <w:r w:rsidR="002F3E47">
        <w:rPr>
          <w:i/>
          <w:iCs/>
          <w:sz w:val="22"/>
          <w:szCs w:val="22"/>
        </w:rPr>
        <w:t xml:space="preserve"> – art.275 pkt 1 ustawy </w:t>
      </w:r>
      <w:proofErr w:type="spellStart"/>
      <w:r w:rsidR="002F3E47">
        <w:rPr>
          <w:i/>
          <w:iCs/>
          <w:sz w:val="22"/>
          <w:szCs w:val="22"/>
        </w:rPr>
        <w:t>pzp</w:t>
      </w:r>
      <w:proofErr w:type="spellEnd"/>
      <w:r w:rsidR="002F3E47">
        <w:rPr>
          <w:i/>
          <w:iCs/>
          <w:sz w:val="22"/>
          <w:szCs w:val="22"/>
        </w:rPr>
        <w:t>.</w:t>
      </w:r>
    </w:p>
    <w:p w14:paraId="7E34046E" w14:textId="77777777" w:rsidR="0043029F" w:rsidRPr="0043029F" w:rsidRDefault="0043029F" w:rsidP="0043029F">
      <w:pPr>
        <w:rPr>
          <w:i/>
          <w:iCs/>
          <w:sz w:val="22"/>
          <w:szCs w:val="22"/>
        </w:rPr>
      </w:pPr>
    </w:p>
    <w:p w14:paraId="2C9ADCE8" w14:textId="77777777" w:rsidR="0043029F" w:rsidRDefault="0043029F" w:rsidP="0043029F">
      <w:pPr>
        <w:rPr>
          <w:sz w:val="22"/>
          <w:szCs w:val="22"/>
        </w:rPr>
      </w:pPr>
      <w:r w:rsidRPr="0043029F">
        <w:rPr>
          <w:sz w:val="22"/>
          <w:szCs w:val="22"/>
        </w:rPr>
        <w:t>Nazwa zamówienia:</w:t>
      </w:r>
    </w:p>
    <w:p w14:paraId="3A9607C2" w14:textId="7787B4F6" w:rsidR="00EF6683" w:rsidRPr="00EF6683" w:rsidRDefault="00EF6683" w:rsidP="00EF6683">
      <w:pPr>
        <w:widowControl w:val="0"/>
        <w:shd w:val="clear" w:color="auto" w:fill="D9D9D9" w:themeFill="background1" w:themeFillShade="D9"/>
        <w:jc w:val="center"/>
        <w:rPr>
          <w:b/>
          <w:bCs/>
        </w:rPr>
      </w:pPr>
      <w:bookmarkStart w:id="0" w:name="_Hlk71114164"/>
      <w:r w:rsidRPr="00EF6683">
        <w:rPr>
          <w:b/>
          <w:bCs/>
        </w:rPr>
        <w:t>„</w:t>
      </w:r>
      <w:r w:rsidR="000D6902" w:rsidRPr="000D6902">
        <w:rPr>
          <w:b/>
          <w:bCs/>
        </w:rPr>
        <w:t xml:space="preserve">Dowóz uczniów do szkół na terenie Gminy Muszyna </w:t>
      </w:r>
      <w:r w:rsidR="00806498">
        <w:rPr>
          <w:b/>
          <w:bCs/>
        </w:rPr>
        <w:t xml:space="preserve">w </w:t>
      </w:r>
      <w:r w:rsidR="005F0066">
        <w:rPr>
          <w:b/>
          <w:bCs/>
        </w:rPr>
        <w:t xml:space="preserve">okresie od </w:t>
      </w:r>
      <w:r w:rsidR="00B35ECC">
        <w:rPr>
          <w:b/>
          <w:bCs/>
        </w:rPr>
        <w:t>stycznia</w:t>
      </w:r>
      <w:r w:rsidR="005F0066">
        <w:rPr>
          <w:b/>
          <w:bCs/>
        </w:rPr>
        <w:t xml:space="preserve"> do </w:t>
      </w:r>
      <w:r w:rsidR="00B35ECC">
        <w:rPr>
          <w:b/>
          <w:bCs/>
        </w:rPr>
        <w:t>czerwca</w:t>
      </w:r>
      <w:r w:rsidR="000D6902" w:rsidRPr="000D6902">
        <w:rPr>
          <w:b/>
          <w:bCs/>
        </w:rPr>
        <w:t xml:space="preserve"> roku szkoln</w:t>
      </w:r>
      <w:r w:rsidR="005F0066">
        <w:rPr>
          <w:b/>
          <w:bCs/>
        </w:rPr>
        <w:t>ego</w:t>
      </w:r>
      <w:r w:rsidR="000D6902" w:rsidRPr="000D6902">
        <w:rPr>
          <w:b/>
          <w:bCs/>
        </w:rPr>
        <w:t xml:space="preserve"> 202</w:t>
      </w:r>
      <w:r w:rsidR="003B6201">
        <w:rPr>
          <w:b/>
          <w:bCs/>
        </w:rPr>
        <w:t>4</w:t>
      </w:r>
      <w:r w:rsidR="000D6902" w:rsidRPr="000D6902">
        <w:rPr>
          <w:b/>
          <w:bCs/>
        </w:rPr>
        <w:t>/202</w:t>
      </w:r>
      <w:r w:rsidR="003B6201">
        <w:rPr>
          <w:b/>
          <w:bCs/>
        </w:rPr>
        <w:t>5</w:t>
      </w:r>
      <w:r w:rsidR="000D6902" w:rsidRPr="000D6902">
        <w:rPr>
          <w:b/>
          <w:bCs/>
        </w:rPr>
        <w:t xml:space="preserve"> wraz z zapewnieniem opieki.</w:t>
      </w:r>
      <w:r w:rsidRPr="000D6902">
        <w:rPr>
          <w:b/>
          <w:bCs/>
        </w:rPr>
        <w:t>”</w:t>
      </w:r>
    </w:p>
    <w:bookmarkEnd w:id="0"/>
    <w:p w14:paraId="3EAF10BE" w14:textId="77777777" w:rsidR="00044525" w:rsidRDefault="00044525" w:rsidP="0043029F">
      <w:pPr>
        <w:rPr>
          <w:sz w:val="22"/>
          <w:szCs w:val="22"/>
        </w:rPr>
      </w:pPr>
    </w:p>
    <w:p w14:paraId="38630C17" w14:textId="73F95141" w:rsidR="003705F2" w:rsidRPr="003705F2" w:rsidRDefault="003705F2" w:rsidP="0043029F">
      <w:pPr>
        <w:rPr>
          <w:sz w:val="22"/>
          <w:szCs w:val="22"/>
        </w:rPr>
      </w:pPr>
      <w:r w:rsidRPr="003705F2">
        <w:rPr>
          <w:sz w:val="22"/>
          <w:szCs w:val="22"/>
        </w:rPr>
        <w:t>Rodzaj:</w:t>
      </w:r>
    </w:p>
    <w:p w14:paraId="4AD3B18F" w14:textId="77777777" w:rsidR="003705F2" w:rsidRDefault="00460570" w:rsidP="004302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Usługa</w:t>
      </w:r>
    </w:p>
    <w:p w14:paraId="364FA7AC" w14:textId="77777777" w:rsidR="003705F2" w:rsidRDefault="003705F2" w:rsidP="0043029F">
      <w:pPr>
        <w:rPr>
          <w:b/>
          <w:bCs/>
          <w:sz w:val="22"/>
          <w:szCs w:val="22"/>
        </w:rPr>
      </w:pPr>
    </w:p>
    <w:p w14:paraId="28E03A77" w14:textId="77777777" w:rsidR="003705F2" w:rsidRDefault="003705F2" w:rsidP="0043029F">
      <w:pPr>
        <w:rPr>
          <w:b/>
          <w:bCs/>
          <w:sz w:val="22"/>
          <w:szCs w:val="22"/>
        </w:rPr>
      </w:pPr>
    </w:p>
    <w:p w14:paraId="3D2FBDEC" w14:textId="77777777" w:rsidR="003705F2" w:rsidRPr="003705F2" w:rsidRDefault="003705F2" w:rsidP="0043029F">
      <w:pPr>
        <w:rPr>
          <w:sz w:val="22"/>
          <w:szCs w:val="22"/>
          <w:u w:val="single"/>
        </w:rPr>
      </w:pPr>
      <w:r w:rsidRPr="003705F2">
        <w:rPr>
          <w:sz w:val="22"/>
          <w:szCs w:val="22"/>
          <w:u w:val="single"/>
        </w:rPr>
        <w:t>Data publikacji ogłoszenia o zamówieniu:</w:t>
      </w:r>
    </w:p>
    <w:p w14:paraId="6B95E6A4" w14:textId="6329C50F" w:rsidR="003705F2" w:rsidRDefault="003705F2" w:rsidP="0043029F">
      <w:pPr>
        <w:rPr>
          <w:sz w:val="22"/>
          <w:szCs w:val="22"/>
        </w:rPr>
      </w:pPr>
      <w:r w:rsidRPr="003705F2">
        <w:rPr>
          <w:sz w:val="22"/>
          <w:szCs w:val="22"/>
        </w:rPr>
        <w:t>Biuletyn Zamówień Publicznych:</w:t>
      </w:r>
      <w:r w:rsidR="00460570">
        <w:rPr>
          <w:sz w:val="22"/>
          <w:szCs w:val="22"/>
        </w:rPr>
        <w:t xml:space="preserve"> </w:t>
      </w:r>
      <w:r w:rsidR="00B35ECC">
        <w:rPr>
          <w:sz w:val="22"/>
          <w:szCs w:val="22"/>
        </w:rPr>
        <w:t>0</w:t>
      </w:r>
      <w:r w:rsidR="001D5BEF">
        <w:rPr>
          <w:sz w:val="22"/>
          <w:szCs w:val="22"/>
        </w:rPr>
        <w:t>9</w:t>
      </w:r>
      <w:r w:rsidR="00EF6683">
        <w:rPr>
          <w:sz w:val="22"/>
          <w:szCs w:val="22"/>
        </w:rPr>
        <w:t>.</w:t>
      </w:r>
      <w:r w:rsidR="00B35ECC">
        <w:rPr>
          <w:sz w:val="22"/>
          <w:szCs w:val="22"/>
        </w:rPr>
        <w:t>12</w:t>
      </w:r>
      <w:r w:rsidR="00460570">
        <w:rPr>
          <w:sz w:val="22"/>
          <w:szCs w:val="22"/>
        </w:rPr>
        <w:t>.202</w:t>
      </w:r>
      <w:r w:rsidR="003E272C">
        <w:rPr>
          <w:sz w:val="22"/>
          <w:szCs w:val="22"/>
        </w:rPr>
        <w:t>4</w:t>
      </w:r>
      <w:r w:rsidR="00460570">
        <w:rPr>
          <w:sz w:val="22"/>
          <w:szCs w:val="22"/>
        </w:rPr>
        <w:t xml:space="preserve"> r.</w:t>
      </w:r>
    </w:p>
    <w:p w14:paraId="70BE0E99" w14:textId="77777777" w:rsidR="003705F2" w:rsidRDefault="003705F2" w:rsidP="0043029F">
      <w:pPr>
        <w:rPr>
          <w:sz w:val="22"/>
          <w:szCs w:val="22"/>
        </w:rPr>
      </w:pPr>
    </w:p>
    <w:p w14:paraId="4642E883" w14:textId="77777777" w:rsidR="003705F2" w:rsidRDefault="003705F2" w:rsidP="003705F2">
      <w:pPr>
        <w:pStyle w:val="Default"/>
      </w:pPr>
    </w:p>
    <w:p w14:paraId="0FDEB6D8" w14:textId="03A68034" w:rsidR="003705F2" w:rsidRDefault="003705F2" w:rsidP="003705F2">
      <w:pPr>
        <w:jc w:val="both"/>
        <w:rPr>
          <w:sz w:val="22"/>
          <w:szCs w:val="22"/>
        </w:rPr>
      </w:pPr>
      <w:r>
        <w:rPr>
          <w:sz w:val="22"/>
          <w:szCs w:val="22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3705F2">
        <w:t xml:space="preserve"> </w:t>
      </w:r>
      <w:hyperlink r:id="rId9" w:history="1">
        <w:r w:rsidR="00795309" w:rsidRPr="001352DC">
          <w:rPr>
            <w:rStyle w:val="Hipercze"/>
            <w:sz w:val="22"/>
            <w:szCs w:val="22"/>
          </w:rPr>
          <w:t>https://platformazakupowa.pl/pn/muszyna</w:t>
        </w:r>
      </w:hyperlink>
      <w:r>
        <w:rPr>
          <w:sz w:val="22"/>
          <w:szCs w:val="22"/>
        </w:rPr>
        <w:t xml:space="preserve">  </w:t>
      </w:r>
    </w:p>
    <w:p w14:paraId="6E193A5B" w14:textId="77777777" w:rsidR="003705F2" w:rsidRDefault="003705F2" w:rsidP="003705F2">
      <w:pPr>
        <w:jc w:val="both"/>
        <w:rPr>
          <w:sz w:val="22"/>
          <w:szCs w:val="22"/>
        </w:rPr>
      </w:pPr>
    </w:p>
    <w:p w14:paraId="58E0B69C" w14:textId="77777777" w:rsidR="003705F2" w:rsidRDefault="003705F2" w:rsidP="003705F2">
      <w:pPr>
        <w:jc w:val="both"/>
        <w:rPr>
          <w:sz w:val="22"/>
          <w:szCs w:val="22"/>
        </w:rPr>
      </w:pPr>
    </w:p>
    <w:p w14:paraId="3FCA5AC2" w14:textId="77777777" w:rsidR="003705F2" w:rsidRDefault="003705F2" w:rsidP="003705F2">
      <w:pPr>
        <w:jc w:val="both"/>
        <w:rPr>
          <w:sz w:val="22"/>
          <w:szCs w:val="22"/>
        </w:rPr>
      </w:pPr>
    </w:p>
    <w:p w14:paraId="5108A762" w14:textId="77777777" w:rsidR="003705F2" w:rsidRDefault="003705F2" w:rsidP="003705F2">
      <w:pPr>
        <w:jc w:val="both"/>
        <w:rPr>
          <w:sz w:val="22"/>
          <w:szCs w:val="22"/>
        </w:rPr>
      </w:pPr>
    </w:p>
    <w:p w14:paraId="540A2B73" w14:textId="77777777" w:rsidR="003705F2" w:rsidRDefault="003705F2" w:rsidP="003705F2">
      <w:pPr>
        <w:jc w:val="both"/>
        <w:rPr>
          <w:sz w:val="22"/>
          <w:szCs w:val="22"/>
        </w:rPr>
      </w:pPr>
    </w:p>
    <w:p w14:paraId="2531B43E" w14:textId="77777777" w:rsidR="003705F2" w:rsidRDefault="003705F2" w:rsidP="003705F2">
      <w:pPr>
        <w:jc w:val="both"/>
        <w:rPr>
          <w:sz w:val="22"/>
          <w:szCs w:val="22"/>
        </w:rPr>
      </w:pPr>
    </w:p>
    <w:p w14:paraId="7EDC83B7" w14:textId="77777777" w:rsidR="003705F2" w:rsidRDefault="003705F2" w:rsidP="003705F2">
      <w:pPr>
        <w:jc w:val="both"/>
        <w:rPr>
          <w:sz w:val="22"/>
          <w:szCs w:val="22"/>
        </w:rPr>
      </w:pPr>
    </w:p>
    <w:p w14:paraId="6CB5F179" w14:textId="77777777" w:rsidR="003705F2" w:rsidRDefault="003705F2" w:rsidP="003705F2">
      <w:pPr>
        <w:jc w:val="both"/>
        <w:rPr>
          <w:sz w:val="22"/>
          <w:szCs w:val="22"/>
        </w:rPr>
      </w:pPr>
    </w:p>
    <w:p w14:paraId="1AFDA1AD" w14:textId="77777777" w:rsidR="003705F2" w:rsidRDefault="003705F2" w:rsidP="003705F2">
      <w:pPr>
        <w:jc w:val="both"/>
        <w:rPr>
          <w:sz w:val="22"/>
          <w:szCs w:val="22"/>
        </w:rPr>
      </w:pPr>
    </w:p>
    <w:p w14:paraId="0F3020EC" w14:textId="4D3BC3F4" w:rsidR="004E6205" w:rsidRDefault="003705F2" w:rsidP="003705F2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b/>
          <w:bCs/>
          <w:sz w:val="22"/>
          <w:szCs w:val="22"/>
        </w:rPr>
      </w:pPr>
      <w:r w:rsidRPr="003705F2">
        <w:rPr>
          <w:b/>
          <w:bCs/>
          <w:sz w:val="22"/>
          <w:szCs w:val="22"/>
        </w:rPr>
        <w:t>Zatwierdził:</w:t>
      </w:r>
    </w:p>
    <w:p w14:paraId="446BC49E" w14:textId="67092DFC" w:rsidR="004E6205" w:rsidRPr="00E03B42" w:rsidRDefault="00E03B42" w:rsidP="003705F2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sz w:val="22"/>
          <w:szCs w:val="22"/>
        </w:rPr>
      </w:pPr>
      <w:r w:rsidRPr="00E03B42">
        <w:rPr>
          <w:sz w:val="22"/>
          <w:szCs w:val="22"/>
        </w:rPr>
        <w:t>mgr Agata Paluszek</w:t>
      </w:r>
    </w:p>
    <w:p w14:paraId="66361B06" w14:textId="27A2DA27" w:rsidR="00E03B42" w:rsidRPr="00E03B42" w:rsidRDefault="00E03B42" w:rsidP="003705F2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sz w:val="22"/>
          <w:szCs w:val="22"/>
        </w:rPr>
      </w:pPr>
      <w:r w:rsidRPr="00E03B42">
        <w:rPr>
          <w:sz w:val="22"/>
          <w:szCs w:val="22"/>
        </w:rPr>
        <w:t xml:space="preserve">Kierownik Centrum Usług Wspólnych </w:t>
      </w:r>
    </w:p>
    <w:p w14:paraId="2D97C823" w14:textId="33459E7F" w:rsidR="00E03B42" w:rsidRPr="00E03B42" w:rsidRDefault="00E03B42" w:rsidP="003705F2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sz w:val="22"/>
          <w:szCs w:val="22"/>
        </w:rPr>
      </w:pPr>
      <w:r w:rsidRPr="00E03B42">
        <w:rPr>
          <w:sz w:val="22"/>
          <w:szCs w:val="22"/>
        </w:rPr>
        <w:t>Miasta i Gminy Uzdrowiskowej Muszyna</w:t>
      </w:r>
    </w:p>
    <w:p w14:paraId="57069A5A" w14:textId="681613F8" w:rsidR="00B54AAE" w:rsidRDefault="00B54AAE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3208ECBB" w14:textId="1B6EA165" w:rsidR="00291AD8" w:rsidRDefault="00291AD8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335C5CC4" w14:textId="77777777" w:rsidR="00B54AAE" w:rsidRDefault="00B54AAE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795F9E85" w14:textId="77777777" w:rsidR="00B54AAE" w:rsidRDefault="00B54AAE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645153EB" w14:textId="77777777" w:rsidR="00324261" w:rsidRDefault="00324261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1F0D451A" w14:textId="77777777" w:rsidR="00FB46AC" w:rsidRDefault="00FB46AC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5B20AB0B" w14:textId="77777777" w:rsidR="00324261" w:rsidRDefault="00324261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0F4EB278" w14:textId="77777777" w:rsidR="00B54AAE" w:rsidRDefault="00B54AAE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59216788" w14:textId="77777777" w:rsidR="00B54AAE" w:rsidRDefault="00B54AAE" w:rsidP="003705F2">
      <w:pPr>
        <w:tabs>
          <w:tab w:val="left" w:pos="567"/>
          <w:tab w:val="left" w:pos="1701"/>
          <w:tab w:val="left" w:pos="5670"/>
          <w:tab w:val="left" w:pos="6804"/>
        </w:tabs>
        <w:ind w:left="3544"/>
        <w:jc w:val="center"/>
        <w:rPr>
          <w:i/>
          <w:iCs/>
          <w:sz w:val="22"/>
          <w:szCs w:val="22"/>
        </w:rPr>
      </w:pPr>
    </w:p>
    <w:p w14:paraId="718DA040" w14:textId="5DCB24EB" w:rsidR="00B54AAE" w:rsidRDefault="00B54AAE" w:rsidP="00B54AAE">
      <w:pPr>
        <w:tabs>
          <w:tab w:val="left" w:pos="567"/>
          <w:tab w:val="left" w:pos="1701"/>
          <w:tab w:val="left" w:pos="5670"/>
          <w:tab w:val="left" w:pos="6804"/>
        </w:tabs>
        <w:ind w:left="354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Muszyna </w:t>
      </w:r>
      <w:r w:rsidR="00B35ECC">
        <w:rPr>
          <w:i/>
          <w:iCs/>
          <w:sz w:val="22"/>
          <w:szCs w:val="22"/>
        </w:rPr>
        <w:t>0</w:t>
      </w:r>
      <w:r w:rsidR="001D5BEF">
        <w:rPr>
          <w:i/>
          <w:iCs/>
          <w:sz w:val="22"/>
          <w:szCs w:val="22"/>
        </w:rPr>
        <w:t>9</w:t>
      </w:r>
      <w:r w:rsidR="00EF6683">
        <w:rPr>
          <w:i/>
          <w:iCs/>
          <w:sz w:val="22"/>
          <w:szCs w:val="22"/>
        </w:rPr>
        <w:t>.</w:t>
      </w:r>
      <w:r w:rsidR="00B35ECC">
        <w:rPr>
          <w:i/>
          <w:iCs/>
          <w:sz w:val="22"/>
          <w:szCs w:val="22"/>
        </w:rPr>
        <w:t>12</w:t>
      </w:r>
      <w:r w:rsidR="00C95B6D">
        <w:rPr>
          <w:i/>
          <w:iCs/>
          <w:sz w:val="22"/>
          <w:szCs w:val="22"/>
        </w:rPr>
        <w:t>.</w:t>
      </w:r>
      <w:r w:rsidR="00D85F30">
        <w:rPr>
          <w:i/>
          <w:iCs/>
          <w:sz w:val="22"/>
          <w:szCs w:val="22"/>
        </w:rPr>
        <w:t>202</w:t>
      </w:r>
      <w:r w:rsidR="003E272C">
        <w:rPr>
          <w:i/>
          <w:iCs/>
          <w:sz w:val="22"/>
          <w:szCs w:val="22"/>
        </w:rPr>
        <w:t>4</w:t>
      </w:r>
      <w:r w:rsidR="00EE7C47">
        <w:rPr>
          <w:i/>
          <w:iCs/>
          <w:sz w:val="22"/>
          <w:szCs w:val="22"/>
        </w:rPr>
        <w:t xml:space="preserve"> </w:t>
      </w:r>
      <w:r w:rsidR="00D85F30">
        <w:rPr>
          <w:i/>
          <w:iCs/>
          <w:sz w:val="22"/>
          <w:szCs w:val="22"/>
        </w:rPr>
        <w:t>r.</w:t>
      </w:r>
    </w:p>
    <w:p w14:paraId="15DF5600" w14:textId="2AF89C74" w:rsidR="00C57909" w:rsidRDefault="00B54AAE" w:rsidP="00815B2E">
      <w:pPr>
        <w:pStyle w:val="Default"/>
      </w:pPr>
      <w:r>
        <w:rPr>
          <w:i/>
          <w:iCs/>
          <w:sz w:val="22"/>
          <w:szCs w:val="22"/>
        </w:rPr>
        <w:br w:type="column"/>
      </w:r>
    </w:p>
    <w:p w14:paraId="5FC8803C" w14:textId="62FCC35B" w:rsidR="00012593" w:rsidRPr="00012593" w:rsidRDefault="00012593" w:rsidP="00012593">
      <w:pPr>
        <w:pStyle w:val="Default"/>
        <w:jc w:val="center"/>
        <w:rPr>
          <w:color w:val="auto"/>
          <w:u w:val="single"/>
        </w:rPr>
      </w:pPr>
      <w:r w:rsidRPr="00012593">
        <w:rPr>
          <w:b/>
          <w:bCs/>
          <w:color w:val="auto"/>
          <w:u w:val="single"/>
        </w:rPr>
        <w:t>Rozdział I</w:t>
      </w:r>
    </w:p>
    <w:p w14:paraId="29EC625A" w14:textId="77777777" w:rsidR="00012593" w:rsidRDefault="00012593" w:rsidP="00012593">
      <w:pPr>
        <w:pStyle w:val="Default"/>
        <w:jc w:val="center"/>
        <w:rPr>
          <w:b/>
          <w:bCs/>
          <w:color w:val="auto"/>
          <w:u w:val="single"/>
        </w:rPr>
      </w:pPr>
      <w:r w:rsidRPr="00012593">
        <w:rPr>
          <w:b/>
          <w:bCs/>
          <w:color w:val="auto"/>
          <w:u w:val="single"/>
        </w:rPr>
        <w:t>OBLIGATORYJNE POSTANOWIENIA SWZ</w:t>
      </w:r>
    </w:p>
    <w:p w14:paraId="6C85E764" w14:textId="77777777" w:rsidR="00012593" w:rsidRPr="00012593" w:rsidRDefault="00012593" w:rsidP="00012593">
      <w:pPr>
        <w:pStyle w:val="Default"/>
        <w:jc w:val="center"/>
        <w:rPr>
          <w:color w:val="auto"/>
          <w:u w:val="single"/>
        </w:rPr>
      </w:pPr>
    </w:p>
    <w:p w14:paraId="680AD938" w14:textId="77777777" w:rsidR="00012593" w:rsidRPr="00012593" w:rsidRDefault="00012593" w:rsidP="00012593">
      <w:pPr>
        <w:pStyle w:val="Default"/>
        <w:shd w:val="clear" w:color="auto" w:fill="D9D9D9" w:themeFill="background1" w:themeFillShade="D9"/>
        <w:rPr>
          <w:color w:val="auto"/>
        </w:rPr>
      </w:pPr>
      <w:r w:rsidRPr="00012593">
        <w:rPr>
          <w:b/>
          <w:bCs/>
          <w:color w:val="auto"/>
        </w:rPr>
        <w:t>1. Nazwa oraz adres zamawiającego, numer telefonu, adres poczty elektronicznej oraz strony internetowej prowadzonego postępowania.</w:t>
      </w:r>
    </w:p>
    <w:p w14:paraId="033C16C9" w14:textId="52A97BCB" w:rsidR="00012593" w:rsidRDefault="00012593" w:rsidP="00C01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 w:rsidR="000D6902">
        <w:rPr>
          <w:sz w:val="22"/>
          <w:szCs w:val="22"/>
        </w:rPr>
        <w:t xml:space="preserve">Centrum Usług Wspólnych </w:t>
      </w:r>
      <w:r>
        <w:rPr>
          <w:sz w:val="22"/>
          <w:szCs w:val="22"/>
        </w:rPr>
        <w:t>Miast</w:t>
      </w:r>
      <w:r w:rsidR="000D6902">
        <w:rPr>
          <w:sz w:val="22"/>
          <w:szCs w:val="22"/>
        </w:rPr>
        <w:t>a</w:t>
      </w:r>
      <w:r>
        <w:rPr>
          <w:sz w:val="22"/>
          <w:szCs w:val="22"/>
        </w:rPr>
        <w:t xml:space="preserve"> i Gmin</w:t>
      </w:r>
      <w:r w:rsidR="000D6902">
        <w:rPr>
          <w:sz w:val="22"/>
          <w:szCs w:val="22"/>
        </w:rPr>
        <w:t>y</w:t>
      </w:r>
      <w:r>
        <w:rPr>
          <w:sz w:val="22"/>
          <w:szCs w:val="22"/>
        </w:rPr>
        <w:t xml:space="preserve"> Uzdrowiskow</w:t>
      </w:r>
      <w:r w:rsidR="000D6902">
        <w:rPr>
          <w:sz w:val="22"/>
          <w:szCs w:val="22"/>
        </w:rPr>
        <w:t>ej</w:t>
      </w:r>
      <w:r>
        <w:rPr>
          <w:sz w:val="22"/>
          <w:szCs w:val="22"/>
        </w:rPr>
        <w:t xml:space="preserve"> Muszyna, ul. Rynek </w:t>
      </w:r>
      <w:r w:rsidR="000D6902">
        <w:rPr>
          <w:sz w:val="22"/>
          <w:szCs w:val="22"/>
        </w:rPr>
        <w:t>13/2</w:t>
      </w:r>
      <w:r>
        <w:rPr>
          <w:sz w:val="22"/>
          <w:szCs w:val="22"/>
        </w:rPr>
        <w:t xml:space="preserve">, 33-370 Muszyna. </w:t>
      </w:r>
    </w:p>
    <w:p w14:paraId="3342BD8A" w14:textId="77777777" w:rsidR="00012593" w:rsidRDefault="00012593" w:rsidP="00C01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Sprawę prowadzi: </w:t>
      </w:r>
    </w:p>
    <w:p w14:paraId="77627440" w14:textId="04E9BEB9" w:rsidR="00012593" w:rsidRDefault="000D6902" w:rsidP="000D69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Centrum Usług Wspólnych Miasta i Gminy Uzdrowiskowej Muszyna, ul. Rynek 13/2, 33-370 Muszyna </w:t>
      </w:r>
      <w:r w:rsidR="00012593">
        <w:rPr>
          <w:sz w:val="22"/>
          <w:szCs w:val="22"/>
        </w:rPr>
        <w:t>Telefon: 18</w:t>
      </w:r>
      <w:r w:rsidR="00B35ECC">
        <w:rPr>
          <w:sz w:val="22"/>
          <w:szCs w:val="22"/>
        </w:rPr>
        <w:t> </w:t>
      </w:r>
      <w:r w:rsidR="00012593">
        <w:rPr>
          <w:sz w:val="22"/>
          <w:szCs w:val="22"/>
        </w:rPr>
        <w:t>47</w:t>
      </w:r>
      <w:r>
        <w:rPr>
          <w:sz w:val="22"/>
          <w:szCs w:val="22"/>
        </w:rPr>
        <w:t>1</w:t>
      </w:r>
      <w:r w:rsidR="00B35ECC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="00B35ECC">
        <w:rPr>
          <w:sz w:val="22"/>
          <w:szCs w:val="22"/>
        </w:rPr>
        <w:t>-</w:t>
      </w:r>
      <w:r>
        <w:rPr>
          <w:sz w:val="22"/>
          <w:szCs w:val="22"/>
        </w:rPr>
        <w:t>91</w:t>
      </w:r>
      <w:r w:rsidR="00012593">
        <w:rPr>
          <w:sz w:val="22"/>
          <w:szCs w:val="22"/>
        </w:rPr>
        <w:t xml:space="preserve">. </w:t>
      </w:r>
    </w:p>
    <w:p w14:paraId="1712BB15" w14:textId="35F1F7FD" w:rsidR="00012593" w:rsidRDefault="00012593" w:rsidP="00C01ABE">
      <w:pPr>
        <w:tabs>
          <w:tab w:val="left" w:pos="567"/>
          <w:tab w:val="left" w:pos="1701"/>
          <w:tab w:val="left" w:pos="5670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 xml:space="preserve">Adres e-mail: </w:t>
      </w:r>
      <w:r w:rsidR="0087647F">
        <w:rPr>
          <w:sz w:val="22"/>
          <w:szCs w:val="22"/>
        </w:rPr>
        <w:t>kierownik.cuw</w:t>
      </w:r>
      <w:r w:rsidR="00460570">
        <w:rPr>
          <w:sz w:val="22"/>
          <w:szCs w:val="22"/>
        </w:rPr>
        <w:t>@muszyna.pl</w:t>
      </w:r>
    </w:p>
    <w:p w14:paraId="449FC39C" w14:textId="79542199" w:rsidR="00B54AAE" w:rsidRDefault="00012593" w:rsidP="00C01ABE">
      <w:pPr>
        <w:tabs>
          <w:tab w:val="left" w:pos="567"/>
          <w:tab w:val="left" w:pos="1701"/>
          <w:tab w:val="left" w:pos="5670"/>
          <w:tab w:val="left" w:pos="6804"/>
        </w:tabs>
        <w:rPr>
          <w:i/>
          <w:iCs/>
          <w:sz w:val="22"/>
          <w:szCs w:val="22"/>
        </w:rPr>
      </w:pPr>
      <w:r w:rsidRPr="00E5724A">
        <w:rPr>
          <w:sz w:val="22"/>
          <w:szCs w:val="22"/>
        </w:rPr>
        <w:t xml:space="preserve">Adres strony internetowej prowadzonego postępowania: </w:t>
      </w:r>
      <w:r w:rsidRPr="00E5724A">
        <w:rPr>
          <w:i/>
          <w:iCs/>
          <w:sz w:val="22"/>
          <w:szCs w:val="22"/>
        </w:rPr>
        <w:t>wskazano na stronie tytułowej.</w:t>
      </w:r>
    </w:p>
    <w:p w14:paraId="40200D3E" w14:textId="77777777" w:rsidR="00012593" w:rsidRDefault="00012593" w:rsidP="00012593">
      <w:pPr>
        <w:pStyle w:val="Default"/>
      </w:pPr>
    </w:p>
    <w:p w14:paraId="28A8C7A3" w14:textId="77777777" w:rsidR="00012593" w:rsidRPr="00181B1A" w:rsidRDefault="00012593" w:rsidP="00012593">
      <w:pPr>
        <w:pStyle w:val="Default"/>
        <w:shd w:val="clear" w:color="auto" w:fill="D9D9D9" w:themeFill="background1" w:themeFillShade="D9"/>
        <w:spacing w:after="18"/>
      </w:pPr>
      <w:r w:rsidRPr="00181B1A">
        <w:rPr>
          <w:b/>
          <w:bCs/>
        </w:rPr>
        <w:t xml:space="preserve">2. Tryb udzielenia zamówienia </w:t>
      </w:r>
    </w:p>
    <w:p w14:paraId="6DFF6FF6" w14:textId="55C10D54" w:rsidR="00012593" w:rsidRDefault="00012593" w:rsidP="00C01AB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Postępowanie o udzielenie zamówienia publicznego prowadzone jest w </w:t>
      </w:r>
      <w:r>
        <w:rPr>
          <w:b/>
          <w:bCs/>
          <w:sz w:val="22"/>
          <w:szCs w:val="22"/>
        </w:rPr>
        <w:t>trybie podstawowym</w:t>
      </w:r>
      <w:r>
        <w:rPr>
          <w:sz w:val="22"/>
          <w:szCs w:val="22"/>
        </w:rPr>
        <w:t>, na</w:t>
      </w:r>
      <w:r w:rsidR="00CE3178">
        <w:rPr>
          <w:sz w:val="22"/>
          <w:szCs w:val="22"/>
        </w:rPr>
        <w:t> </w:t>
      </w:r>
      <w:r>
        <w:rPr>
          <w:sz w:val="22"/>
          <w:szCs w:val="22"/>
        </w:rPr>
        <w:t xml:space="preserve">podstawie art. </w:t>
      </w:r>
      <w:r>
        <w:rPr>
          <w:b/>
          <w:bCs/>
          <w:sz w:val="22"/>
          <w:szCs w:val="22"/>
        </w:rPr>
        <w:t xml:space="preserve">275 pkt 1 </w:t>
      </w:r>
      <w:r>
        <w:rPr>
          <w:sz w:val="22"/>
          <w:szCs w:val="22"/>
        </w:rPr>
        <w:t>ustawy z dnia 11 września 2019 r. - Prawo zamówień publicznych (</w:t>
      </w:r>
      <w:proofErr w:type="spellStart"/>
      <w:r w:rsidR="00701921">
        <w:rPr>
          <w:sz w:val="22"/>
          <w:szCs w:val="22"/>
        </w:rPr>
        <w:t>t.j</w:t>
      </w:r>
      <w:proofErr w:type="spellEnd"/>
      <w:r w:rsidR="00701921">
        <w:rPr>
          <w:sz w:val="22"/>
          <w:szCs w:val="22"/>
        </w:rPr>
        <w:t xml:space="preserve">. </w:t>
      </w:r>
      <w:r>
        <w:rPr>
          <w:sz w:val="22"/>
          <w:szCs w:val="22"/>
        </w:rPr>
        <w:t>Dz. U. z 20</w:t>
      </w:r>
      <w:r w:rsidR="0097258F">
        <w:rPr>
          <w:sz w:val="22"/>
          <w:szCs w:val="22"/>
        </w:rPr>
        <w:t>2</w:t>
      </w:r>
      <w:r w:rsidR="00701921">
        <w:rPr>
          <w:sz w:val="22"/>
          <w:szCs w:val="22"/>
        </w:rPr>
        <w:t>4</w:t>
      </w:r>
      <w:r w:rsidR="009725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r., poz. </w:t>
      </w:r>
      <w:r w:rsidR="00701921">
        <w:rPr>
          <w:sz w:val="22"/>
          <w:szCs w:val="22"/>
        </w:rPr>
        <w:t>1320</w:t>
      </w:r>
      <w:r>
        <w:rPr>
          <w:sz w:val="22"/>
          <w:szCs w:val="22"/>
        </w:rPr>
        <w:t xml:space="preserve">), zwanej dalej ustawą. </w:t>
      </w:r>
    </w:p>
    <w:p w14:paraId="7B770F99" w14:textId="06D5FC6D" w:rsidR="00012593" w:rsidRDefault="00012593" w:rsidP="00C01A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Zamawiający </w:t>
      </w:r>
      <w:r>
        <w:rPr>
          <w:b/>
          <w:bCs/>
          <w:sz w:val="22"/>
          <w:szCs w:val="22"/>
        </w:rPr>
        <w:t xml:space="preserve">nie przewiduje </w:t>
      </w:r>
      <w:r>
        <w:rPr>
          <w:sz w:val="22"/>
          <w:szCs w:val="22"/>
        </w:rPr>
        <w:t xml:space="preserve">wyboru najkorzystniejszej oferty z możliwością prowadzenia negocjacji. </w:t>
      </w:r>
      <w:r w:rsidR="00BA5498">
        <w:rPr>
          <w:sz w:val="22"/>
          <w:szCs w:val="22"/>
        </w:rPr>
        <w:t xml:space="preserve"> </w:t>
      </w:r>
    </w:p>
    <w:p w14:paraId="219E5BB1" w14:textId="77777777" w:rsidR="00012593" w:rsidRDefault="00012593" w:rsidP="00012593">
      <w:pPr>
        <w:tabs>
          <w:tab w:val="left" w:pos="567"/>
          <w:tab w:val="left" w:pos="1701"/>
          <w:tab w:val="left" w:pos="5670"/>
          <w:tab w:val="left" w:pos="6804"/>
        </w:tabs>
        <w:rPr>
          <w:i/>
          <w:iCs/>
          <w:sz w:val="22"/>
          <w:szCs w:val="22"/>
        </w:rPr>
      </w:pPr>
    </w:p>
    <w:p w14:paraId="5330598F" w14:textId="77777777" w:rsidR="00012593" w:rsidRPr="00181B1A" w:rsidRDefault="00012593" w:rsidP="00012593">
      <w:pPr>
        <w:pStyle w:val="Default"/>
        <w:shd w:val="clear" w:color="auto" w:fill="D9D9D9" w:themeFill="background1" w:themeFillShade="D9"/>
      </w:pPr>
      <w:r w:rsidRPr="00181B1A">
        <w:rPr>
          <w:b/>
          <w:bCs/>
        </w:rPr>
        <w:t xml:space="preserve">3. Opis przedmiotu postępowania i zamówienia </w:t>
      </w:r>
    </w:p>
    <w:p w14:paraId="00E8AF00" w14:textId="46550E92" w:rsidR="00012593" w:rsidRPr="00FA5364" w:rsidRDefault="00600326" w:rsidP="00FA5364">
      <w:pPr>
        <w:jc w:val="both"/>
        <w:rPr>
          <w:b/>
          <w:sz w:val="22"/>
          <w:szCs w:val="22"/>
        </w:rPr>
      </w:pPr>
      <w:r w:rsidRPr="00FA5364">
        <w:rPr>
          <w:b/>
          <w:sz w:val="22"/>
          <w:szCs w:val="22"/>
        </w:rPr>
        <w:t xml:space="preserve">3.1. </w:t>
      </w:r>
      <w:r w:rsidR="000240EE">
        <w:rPr>
          <w:b/>
          <w:sz w:val="22"/>
          <w:szCs w:val="22"/>
        </w:rPr>
        <w:t>Ogólny</w:t>
      </w:r>
      <w:r w:rsidR="00012593" w:rsidRPr="00FA5364">
        <w:rPr>
          <w:b/>
          <w:sz w:val="22"/>
          <w:szCs w:val="22"/>
        </w:rPr>
        <w:t xml:space="preserve"> opis przedmiotu zamówienia: </w:t>
      </w:r>
    </w:p>
    <w:p w14:paraId="5CC0D441" w14:textId="74A5F339" w:rsidR="00EF6683" w:rsidRPr="00EF6683" w:rsidRDefault="00EF6683" w:rsidP="00EF6683">
      <w:pPr>
        <w:widowControl w:val="0"/>
        <w:jc w:val="both"/>
        <w:rPr>
          <w:sz w:val="22"/>
          <w:szCs w:val="22"/>
        </w:rPr>
      </w:pPr>
      <w:r w:rsidRPr="00EF6683">
        <w:rPr>
          <w:sz w:val="22"/>
          <w:szCs w:val="22"/>
        </w:rPr>
        <w:t>Przedmiotem zamówienia jest</w:t>
      </w:r>
      <w:r w:rsidR="000D6902">
        <w:rPr>
          <w:sz w:val="22"/>
          <w:szCs w:val="22"/>
        </w:rPr>
        <w:t xml:space="preserve"> </w:t>
      </w:r>
      <w:r w:rsidR="005F2585" w:rsidRPr="005F2585">
        <w:rPr>
          <w:sz w:val="22"/>
          <w:szCs w:val="22"/>
        </w:rPr>
        <w:t xml:space="preserve">zapewnienie dowozu uczniów do szkół na terenie Miasta i Gminy Uzdrowiskowej Muszyna poprzez sukcesywną sprzedaż wraz z dostawą biletów miesięcznych </w:t>
      </w:r>
      <w:r w:rsidR="00806498">
        <w:rPr>
          <w:sz w:val="22"/>
          <w:szCs w:val="22"/>
        </w:rPr>
        <w:t>w </w:t>
      </w:r>
      <w:r w:rsidR="005F0066">
        <w:rPr>
          <w:sz w:val="22"/>
          <w:szCs w:val="22"/>
        </w:rPr>
        <w:t xml:space="preserve">okresie od </w:t>
      </w:r>
      <w:r w:rsidR="00445479">
        <w:rPr>
          <w:sz w:val="22"/>
          <w:szCs w:val="22"/>
        </w:rPr>
        <w:t>stycznia</w:t>
      </w:r>
      <w:r w:rsidR="005F0066">
        <w:rPr>
          <w:sz w:val="22"/>
          <w:szCs w:val="22"/>
        </w:rPr>
        <w:t xml:space="preserve"> do </w:t>
      </w:r>
      <w:r w:rsidR="00445479">
        <w:rPr>
          <w:sz w:val="22"/>
          <w:szCs w:val="22"/>
        </w:rPr>
        <w:t>czerwca</w:t>
      </w:r>
      <w:r w:rsidR="005F0066">
        <w:rPr>
          <w:sz w:val="22"/>
          <w:szCs w:val="22"/>
        </w:rPr>
        <w:t xml:space="preserve"> </w:t>
      </w:r>
      <w:r w:rsidR="005F2585" w:rsidRPr="005F2585">
        <w:rPr>
          <w:sz w:val="22"/>
          <w:szCs w:val="22"/>
        </w:rPr>
        <w:t>roku szkoln</w:t>
      </w:r>
      <w:r w:rsidR="005F0066">
        <w:rPr>
          <w:sz w:val="22"/>
          <w:szCs w:val="22"/>
        </w:rPr>
        <w:t>ego</w:t>
      </w:r>
      <w:r w:rsidR="005F2585" w:rsidRPr="005F2585">
        <w:rPr>
          <w:sz w:val="22"/>
          <w:szCs w:val="22"/>
        </w:rPr>
        <w:t xml:space="preserve"> 202</w:t>
      </w:r>
      <w:r w:rsidR="0043148C">
        <w:rPr>
          <w:sz w:val="22"/>
          <w:szCs w:val="22"/>
        </w:rPr>
        <w:t>4</w:t>
      </w:r>
      <w:r w:rsidR="005F2585" w:rsidRPr="005F2585">
        <w:rPr>
          <w:sz w:val="22"/>
          <w:szCs w:val="22"/>
        </w:rPr>
        <w:t>/202</w:t>
      </w:r>
      <w:r w:rsidR="0043148C">
        <w:rPr>
          <w:sz w:val="22"/>
          <w:szCs w:val="22"/>
        </w:rPr>
        <w:t>5</w:t>
      </w:r>
      <w:r w:rsidRPr="00EF6683">
        <w:rPr>
          <w:sz w:val="22"/>
          <w:szCs w:val="22"/>
        </w:rPr>
        <w:t>.</w:t>
      </w:r>
    </w:p>
    <w:p w14:paraId="68D29F2D" w14:textId="77777777" w:rsidR="00EF6683" w:rsidRDefault="00EF6683" w:rsidP="00FA5364">
      <w:pPr>
        <w:pStyle w:val="Tekstpodstawowy3"/>
        <w:spacing w:after="0"/>
        <w:jc w:val="both"/>
        <w:rPr>
          <w:b/>
          <w:bCs/>
          <w:sz w:val="22"/>
          <w:szCs w:val="22"/>
        </w:rPr>
      </w:pPr>
    </w:p>
    <w:p w14:paraId="067B51E8" w14:textId="48ABA7E7" w:rsidR="002677F7" w:rsidRDefault="00267A90" w:rsidP="00CB18B7">
      <w:pPr>
        <w:pStyle w:val="Tekstpodstawowy3"/>
        <w:numPr>
          <w:ilvl w:val="1"/>
          <w:numId w:val="20"/>
        </w:num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Szczegółowy opis</w:t>
      </w:r>
      <w:r w:rsidR="002677F7" w:rsidRPr="000240EE">
        <w:rPr>
          <w:b/>
          <w:bCs/>
          <w:sz w:val="22"/>
          <w:szCs w:val="22"/>
        </w:rPr>
        <w:t xml:space="preserve"> zamówienia:</w:t>
      </w:r>
    </w:p>
    <w:p w14:paraId="7C552E4B" w14:textId="77777777" w:rsidR="001C4B9E" w:rsidRDefault="001C4B9E" w:rsidP="001C4B9E">
      <w:pPr>
        <w:pStyle w:val="Tekstpodstawowy3"/>
        <w:spacing w:after="0"/>
        <w:ind w:left="360"/>
        <w:jc w:val="both"/>
        <w:rPr>
          <w:b/>
          <w:bCs/>
          <w:sz w:val="22"/>
          <w:szCs w:val="22"/>
        </w:rPr>
      </w:pPr>
    </w:p>
    <w:p w14:paraId="713CBBC9" w14:textId="2D89F9D7" w:rsidR="0063289A" w:rsidRDefault="0063289A" w:rsidP="00D043EF">
      <w:pPr>
        <w:jc w:val="both"/>
        <w:rPr>
          <w:b/>
        </w:rPr>
      </w:pPr>
      <w:r w:rsidRPr="00090B3A">
        <w:rPr>
          <w:b/>
        </w:rPr>
        <w:t xml:space="preserve">„Dowóz uczniów </w:t>
      </w:r>
      <w:r w:rsidRPr="00FF5C79">
        <w:rPr>
          <w:b/>
        </w:rPr>
        <w:t>do szkół</w:t>
      </w:r>
      <w:r w:rsidRPr="00090B3A">
        <w:rPr>
          <w:b/>
        </w:rPr>
        <w:t xml:space="preserve"> na terenie Miasta i Gminy Uzdrowiskowej Muszyna poprzez sukcesywną sprzedaż wraz z dostawą biletów miesięcznych </w:t>
      </w:r>
      <w:r w:rsidR="005F0066">
        <w:rPr>
          <w:b/>
        </w:rPr>
        <w:t xml:space="preserve">w okresie od </w:t>
      </w:r>
      <w:r w:rsidR="000665C4">
        <w:rPr>
          <w:b/>
        </w:rPr>
        <w:t>stycznia</w:t>
      </w:r>
      <w:r w:rsidR="005F0066">
        <w:rPr>
          <w:b/>
        </w:rPr>
        <w:t xml:space="preserve"> do</w:t>
      </w:r>
      <w:r w:rsidR="00014C2E">
        <w:rPr>
          <w:b/>
        </w:rPr>
        <w:t> </w:t>
      </w:r>
      <w:r w:rsidR="000665C4">
        <w:rPr>
          <w:b/>
        </w:rPr>
        <w:t>czerwca</w:t>
      </w:r>
      <w:r w:rsidR="005F0066">
        <w:rPr>
          <w:b/>
        </w:rPr>
        <w:t xml:space="preserve"> </w:t>
      </w:r>
      <w:r w:rsidRPr="00090B3A">
        <w:rPr>
          <w:b/>
        </w:rPr>
        <w:t>roku szkoln</w:t>
      </w:r>
      <w:r w:rsidR="005F0066">
        <w:rPr>
          <w:b/>
        </w:rPr>
        <w:t>ego</w:t>
      </w:r>
      <w:r w:rsidRPr="00090B3A">
        <w:rPr>
          <w:b/>
        </w:rPr>
        <w:t xml:space="preserve"> </w:t>
      </w:r>
      <w:r>
        <w:rPr>
          <w:b/>
        </w:rPr>
        <w:t>202</w:t>
      </w:r>
      <w:r w:rsidR="0043148C">
        <w:rPr>
          <w:b/>
        </w:rPr>
        <w:t>4</w:t>
      </w:r>
      <w:r>
        <w:rPr>
          <w:b/>
        </w:rPr>
        <w:t>/202</w:t>
      </w:r>
      <w:r w:rsidR="0043148C">
        <w:rPr>
          <w:b/>
        </w:rPr>
        <w:t>5</w:t>
      </w:r>
      <w:r w:rsidRPr="00090B3A">
        <w:rPr>
          <w:b/>
        </w:rPr>
        <w:t>”</w:t>
      </w:r>
      <w:r>
        <w:rPr>
          <w:b/>
        </w:rPr>
        <w:t>.</w:t>
      </w:r>
    </w:p>
    <w:p w14:paraId="058EECF4" w14:textId="77777777" w:rsidR="0063289A" w:rsidRPr="005F2585" w:rsidRDefault="0063289A" w:rsidP="00D043EF">
      <w:pPr>
        <w:jc w:val="both"/>
        <w:rPr>
          <w:b/>
          <w:bCs/>
          <w:sz w:val="22"/>
          <w:szCs w:val="22"/>
          <w:u w:val="single"/>
        </w:rPr>
      </w:pPr>
    </w:p>
    <w:p w14:paraId="321E4FBD" w14:textId="51EE40E8" w:rsidR="005F2585" w:rsidRPr="004136F7" w:rsidRDefault="005F2585" w:rsidP="00CB18B7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Przedmiotem zamówienia jest zapewnienie dowozu uczniów do szkół na terenie Miasta i Gminy Uzdrowiskowej Muszyna poprzez sukcesywną sprzedaż wraz z dostawą biletów miesięcznych w</w:t>
      </w:r>
      <w:r w:rsidR="005F0066">
        <w:rPr>
          <w:sz w:val="22"/>
          <w:szCs w:val="22"/>
        </w:rPr>
        <w:t xml:space="preserve"> okresie od </w:t>
      </w:r>
      <w:r w:rsidR="000665C4">
        <w:rPr>
          <w:sz w:val="22"/>
          <w:szCs w:val="22"/>
        </w:rPr>
        <w:t>stycznia</w:t>
      </w:r>
      <w:r w:rsidR="005F0066">
        <w:rPr>
          <w:sz w:val="22"/>
          <w:szCs w:val="22"/>
        </w:rPr>
        <w:t xml:space="preserve"> do </w:t>
      </w:r>
      <w:r w:rsidR="000665C4">
        <w:rPr>
          <w:sz w:val="22"/>
          <w:szCs w:val="22"/>
        </w:rPr>
        <w:t>czerwca</w:t>
      </w:r>
      <w:r w:rsidR="005F0066">
        <w:rPr>
          <w:sz w:val="22"/>
          <w:szCs w:val="22"/>
        </w:rPr>
        <w:t xml:space="preserve"> </w:t>
      </w:r>
      <w:r w:rsidRPr="004136F7">
        <w:rPr>
          <w:sz w:val="22"/>
          <w:szCs w:val="22"/>
        </w:rPr>
        <w:t>roku szkoln</w:t>
      </w:r>
      <w:r w:rsidR="005F0066">
        <w:rPr>
          <w:sz w:val="22"/>
          <w:szCs w:val="22"/>
        </w:rPr>
        <w:t xml:space="preserve">ego </w:t>
      </w:r>
      <w:r w:rsidRPr="004136F7">
        <w:rPr>
          <w:sz w:val="22"/>
          <w:szCs w:val="22"/>
        </w:rPr>
        <w:t>202</w:t>
      </w:r>
      <w:r w:rsidR="0043148C">
        <w:rPr>
          <w:sz w:val="22"/>
          <w:szCs w:val="22"/>
        </w:rPr>
        <w:t>4</w:t>
      </w:r>
      <w:r w:rsidRPr="004136F7">
        <w:rPr>
          <w:sz w:val="22"/>
          <w:szCs w:val="22"/>
        </w:rPr>
        <w:t>/202</w:t>
      </w:r>
      <w:r w:rsidR="0043148C">
        <w:rPr>
          <w:sz w:val="22"/>
          <w:szCs w:val="22"/>
        </w:rPr>
        <w:t>5</w:t>
      </w:r>
      <w:r w:rsidRPr="004136F7">
        <w:rPr>
          <w:sz w:val="22"/>
          <w:szCs w:val="22"/>
        </w:rPr>
        <w:t xml:space="preserve"> do:</w:t>
      </w:r>
    </w:p>
    <w:p w14:paraId="4FE5CDBE" w14:textId="77777777" w:rsidR="005F2585" w:rsidRPr="004136F7" w:rsidRDefault="005F2585" w:rsidP="005F2585">
      <w:pPr>
        <w:ind w:left="426"/>
        <w:rPr>
          <w:sz w:val="22"/>
          <w:szCs w:val="22"/>
        </w:rPr>
      </w:pPr>
      <w:r w:rsidRPr="004136F7">
        <w:rPr>
          <w:sz w:val="22"/>
          <w:szCs w:val="22"/>
        </w:rPr>
        <w:t>- Zespołu Szkolno-Przedszkolnego w Muszynie,</w:t>
      </w:r>
    </w:p>
    <w:p w14:paraId="3E12C1D3" w14:textId="77777777" w:rsidR="005F2585" w:rsidRPr="004136F7" w:rsidRDefault="005F2585" w:rsidP="005F2585">
      <w:pPr>
        <w:ind w:left="426"/>
        <w:rPr>
          <w:sz w:val="22"/>
          <w:szCs w:val="22"/>
        </w:rPr>
      </w:pPr>
      <w:r w:rsidRPr="004136F7">
        <w:rPr>
          <w:sz w:val="22"/>
          <w:szCs w:val="22"/>
        </w:rPr>
        <w:t>- Zespołu Szkolno-Przedszkolnego w Złockiem,</w:t>
      </w:r>
    </w:p>
    <w:p w14:paraId="70A28049" w14:textId="3A7BCF1E" w:rsidR="005F2585" w:rsidRPr="004136F7" w:rsidRDefault="005F2585" w:rsidP="005F2585">
      <w:pPr>
        <w:ind w:left="426"/>
        <w:rPr>
          <w:sz w:val="22"/>
          <w:szCs w:val="22"/>
        </w:rPr>
      </w:pPr>
      <w:r w:rsidRPr="004136F7">
        <w:rPr>
          <w:sz w:val="22"/>
          <w:szCs w:val="22"/>
        </w:rPr>
        <w:t>- Zespołu Szkolno-Przedszkolnego w Powroźniku</w:t>
      </w:r>
      <w:r w:rsidR="006D418F">
        <w:rPr>
          <w:sz w:val="22"/>
          <w:szCs w:val="22"/>
        </w:rPr>
        <w:t>.</w:t>
      </w:r>
    </w:p>
    <w:p w14:paraId="6504E3D2" w14:textId="161C9C75" w:rsidR="005F2585" w:rsidRDefault="005F2585" w:rsidP="00CB18B7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Dowóz uczniów realizowany będzie codziennie za wyjątkiem dni ustawowo wolnych od  zajęć oraz ferii i dni świątecznych w</w:t>
      </w:r>
      <w:r w:rsidR="005F0066">
        <w:rPr>
          <w:sz w:val="22"/>
          <w:szCs w:val="22"/>
        </w:rPr>
        <w:t xml:space="preserve"> okresie od </w:t>
      </w:r>
      <w:r w:rsidR="000665C4">
        <w:rPr>
          <w:sz w:val="22"/>
          <w:szCs w:val="22"/>
        </w:rPr>
        <w:t>stycznia</w:t>
      </w:r>
      <w:r w:rsidR="005F0066">
        <w:rPr>
          <w:sz w:val="22"/>
          <w:szCs w:val="22"/>
        </w:rPr>
        <w:t xml:space="preserve"> do </w:t>
      </w:r>
      <w:r w:rsidR="000665C4">
        <w:rPr>
          <w:sz w:val="22"/>
          <w:szCs w:val="22"/>
        </w:rPr>
        <w:t>czerwca</w:t>
      </w:r>
      <w:r w:rsidRPr="004136F7">
        <w:rPr>
          <w:sz w:val="22"/>
          <w:szCs w:val="22"/>
        </w:rPr>
        <w:t xml:space="preserve"> roku szkoln</w:t>
      </w:r>
      <w:r w:rsidR="005F0066">
        <w:rPr>
          <w:sz w:val="22"/>
          <w:szCs w:val="22"/>
        </w:rPr>
        <w:t>ego</w:t>
      </w:r>
      <w:r w:rsidRPr="004136F7">
        <w:rPr>
          <w:sz w:val="22"/>
          <w:szCs w:val="22"/>
        </w:rPr>
        <w:t xml:space="preserve"> 202</w:t>
      </w:r>
      <w:r w:rsidR="0043148C">
        <w:rPr>
          <w:sz w:val="22"/>
          <w:szCs w:val="22"/>
        </w:rPr>
        <w:t>4</w:t>
      </w:r>
      <w:r w:rsidRPr="004136F7">
        <w:rPr>
          <w:sz w:val="22"/>
          <w:szCs w:val="22"/>
        </w:rPr>
        <w:t>/202</w:t>
      </w:r>
      <w:r w:rsidR="0043148C">
        <w:rPr>
          <w:sz w:val="22"/>
          <w:szCs w:val="22"/>
        </w:rPr>
        <w:t>5</w:t>
      </w:r>
      <w:r w:rsidRPr="004136F7">
        <w:rPr>
          <w:b/>
          <w:sz w:val="22"/>
          <w:szCs w:val="22"/>
        </w:rPr>
        <w:t xml:space="preserve"> </w:t>
      </w:r>
      <w:r w:rsidRPr="004136F7">
        <w:rPr>
          <w:sz w:val="22"/>
          <w:szCs w:val="22"/>
        </w:rPr>
        <w:t>pojazdami przystosowanymi do przewozu dzieci, zgodnie z rozkładem jazdy który zostanie dostosowany do bieżących potrzeb Zamawiającego.</w:t>
      </w:r>
    </w:p>
    <w:p w14:paraId="6BB5750E" w14:textId="1C548A0E" w:rsidR="00293377" w:rsidRPr="009672C4" w:rsidRDefault="00293377" w:rsidP="00CB18B7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2C4">
        <w:rPr>
          <w:sz w:val="22"/>
          <w:szCs w:val="22"/>
        </w:rPr>
        <w:t>Wykonawca powinien dysponować odpowiednią liczbą środków transportu, która umożliwi w</w:t>
      </w:r>
      <w:r w:rsidR="001D5BEF">
        <w:rPr>
          <w:sz w:val="22"/>
          <w:szCs w:val="22"/>
        </w:rPr>
        <w:t> </w:t>
      </w:r>
      <w:r w:rsidRPr="009672C4">
        <w:rPr>
          <w:sz w:val="22"/>
          <w:szCs w:val="22"/>
        </w:rPr>
        <w:t xml:space="preserve">należyty sposób realizację zamówienia zgodnie z rozkładem jazdy i zapewnienie wolnych miejsc zgodnie z ilością zakupionych biletów miesięcznych. </w:t>
      </w:r>
    </w:p>
    <w:p w14:paraId="07A4CD8D" w14:textId="77777777" w:rsidR="005F2585" w:rsidRPr="003804A9" w:rsidRDefault="005F2585" w:rsidP="00CB18B7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3804A9">
        <w:rPr>
          <w:sz w:val="22"/>
          <w:szCs w:val="22"/>
        </w:rPr>
        <w:t>W celu zapewnienia bezpieczeństwa uczniów Wykonawca użyje do przewozu środki transportu które będą w szczególności:</w:t>
      </w:r>
    </w:p>
    <w:p w14:paraId="586E6107" w14:textId="5E189364" w:rsidR="005F2585" w:rsidRPr="003804A9" w:rsidRDefault="005F2585" w:rsidP="00CB18B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3804A9">
        <w:rPr>
          <w:sz w:val="22"/>
          <w:szCs w:val="22"/>
        </w:rPr>
        <w:t xml:space="preserve">sprawne technicznie tj. będą spełniały wymogi </w:t>
      </w:r>
      <w:r w:rsidR="003804A9" w:rsidRPr="003804A9">
        <w:rPr>
          <w:sz w:val="22"/>
          <w:szCs w:val="22"/>
        </w:rPr>
        <w:t>określone w przepisach Prawo o ruchu drogowym oraz innych przepisach związanych z przewozem osób</w:t>
      </w:r>
      <w:r w:rsidRPr="003804A9">
        <w:rPr>
          <w:sz w:val="22"/>
          <w:szCs w:val="22"/>
        </w:rPr>
        <w:t>,</w:t>
      </w:r>
    </w:p>
    <w:p w14:paraId="1D8D3C56" w14:textId="77777777" w:rsidR="005F2585" w:rsidRPr="003804A9" w:rsidRDefault="005F2585" w:rsidP="00CB18B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3804A9">
        <w:rPr>
          <w:sz w:val="22"/>
          <w:szCs w:val="22"/>
        </w:rPr>
        <w:t>objęte ubezpieczeniem OC i NNW.</w:t>
      </w:r>
    </w:p>
    <w:p w14:paraId="4E506D35" w14:textId="62AAEE46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Świadczenie dowozu uczniów odbywać się będzie zgodnie z rozkładem jazdy opracowanym wspólnie z Zamawiającym i dostosowanym do planu lekcji uczniów korzystających z dowozu. Późniejsze zmiany w rozkładzie jazdy wymagają akceptacji Zamawiającego.</w:t>
      </w:r>
    </w:p>
    <w:p w14:paraId="7E7A6C68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Zamawiający zastrzega sobie możliwość zmian zakresu zamówienia wynikających z przyczyn organizacyjnych.</w:t>
      </w:r>
    </w:p>
    <w:p w14:paraId="399DD009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lastRenderedPageBreak/>
        <w:t>W przypadku odpracowywania zajęć szkolnych w innym dniu wolnym od  zajęć, Wykonawca  zobowiązany jest zapewnić przewóz dzieci zgodnie z rozkładem jazdy ustalonym przez Zamawiającego.</w:t>
      </w:r>
    </w:p>
    <w:p w14:paraId="7642C5A7" w14:textId="407CE4A4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Wykonawca przekaże do szkół wskazanych przez zamawiającego bilety miesięczne na przejazd w</w:t>
      </w:r>
      <w:r w:rsidR="00BE67C6">
        <w:rPr>
          <w:sz w:val="22"/>
          <w:szCs w:val="22"/>
        </w:rPr>
        <w:t> </w:t>
      </w:r>
      <w:r w:rsidRPr="004136F7">
        <w:rPr>
          <w:sz w:val="22"/>
          <w:szCs w:val="22"/>
        </w:rPr>
        <w:t>terminie do</w:t>
      </w:r>
      <w:r w:rsidR="00635943">
        <w:rPr>
          <w:sz w:val="22"/>
          <w:szCs w:val="22"/>
        </w:rPr>
        <w:t xml:space="preserve"> </w:t>
      </w:r>
      <w:r w:rsidRPr="004136F7">
        <w:rPr>
          <w:sz w:val="22"/>
          <w:szCs w:val="22"/>
        </w:rPr>
        <w:t>28 dnia każdego miesiąca poprzedzającego miesiąc w którym przewozy będą wykonywane na podstawie imiennej listy uczniów dostarczonej przez Zamawiającego.</w:t>
      </w:r>
    </w:p>
    <w:p w14:paraId="5E1F921D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Zamówienie obejmuje dowóz uczniów do szkół na terenie Miasta i Gminy Uzdrowiskowej Muszyna wraz z przewozem powrotnym uczniów do miejsca zamieszkania.</w:t>
      </w:r>
    </w:p>
    <w:p w14:paraId="7C3556F8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 xml:space="preserve">Wykonawca zobowiązany jest zapewnić dodatkowy kurs na trasach: Złockie - Jastrzębik i Powroźnik - Wojkowa, dla uczniów kończących zajęcia w godzinach wcześniejszych. </w:t>
      </w:r>
    </w:p>
    <w:p w14:paraId="255672A3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color w:val="000000"/>
          <w:sz w:val="22"/>
          <w:szCs w:val="22"/>
        </w:rPr>
      </w:pPr>
      <w:r w:rsidRPr="004136F7">
        <w:rPr>
          <w:sz w:val="22"/>
          <w:szCs w:val="22"/>
        </w:rPr>
        <w:t xml:space="preserve">Wykonawca usługi ma zapewnić punktualny, bezpieczny, sprawny i bezawaryjny dowóz uczniów. </w:t>
      </w:r>
      <w:r w:rsidRPr="004136F7">
        <w:rPr>
          <w:color w:val="000000"/>
          <w:sz w:val="22"/>
          <w:szCs w:val="22"/>
        </w:rPr>
        <w:t>Uczniowie mają być dowiezieni do szkół nie wcześniej niż 20 min przed rozpoczęciem zajęć i nie później niż 10 min przed rozpoczęciem zajęć.</w:t>
      </w:r>
    </w:p>
    <w:p w14:paraId="0078AB83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 xml:space="preserve">Wykonawca zobowiązuje się, że autobusy przywożące oraz odbierające dzieci ze szkół będą zatrzymywały się na najbliższym przystanku. </w:t>
      </w:r>
    </w:p>
    <w:p w14:paraId="30588154" w14:textId="455FCBB4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W przypadku awarii wyznaczonego pojazdu Wykonawca zapewni pojazd zastępczy spełniający właściwe wymagania techniczne w ruchu drogowym</w:t>
      </w:r>
      <w:r w:rsidR="00725764" w:rsidRPr="004136F7">
        <w:rPr>
          <w:sz w:val="22"/>
          <w:szCs w:val="22"/>
        </w:rPr>
        <w:t xml:space="preserve"> w </w:t>
      </w:r>
      <w:r w:rsidR="00AC05D8" w:rsidRPr="004136F7">
        <w:rPr>
          <w:sz w:val="22"/>
          <w:szCs w:val="22"/>
        </w:rPr>
        <w:t>terminie nie dłuższym niż</w:t>
      </w:r>
      <w:r w:rsidR="00725764" w:rsidRPr="004136F7">
        <w:rPr>
          <w:sz w:val="22"/>
          <w:szCs w:val="22"/>
        </w:rPr>
        <w:t xml:space="preserve"> </w:t>
      </w:r>
      <w:r w:rsidR="00A17F3B">
        <w:rPr>
          <w:sz w:val="22"/>
          <w:szCs w:val="22"/>
        </w:rPr>
        <w:t xml:space="preserve">60 </w:t>
      </w:r>
      <w:r w:rsidR="00725764" w:rsidRPr="004136F7">
        <w:rPr>
          <w:sz w:val="22"/>
          <w:szCs w:val="22"/>
        </w:rPr>
        <w:t>min</w:t>
      </w:r>
      <w:r w:rsidRPr="004136F7">
        <w:rPr>
          <w:sz w:val="22"/>
          <w:szCs w:val="22"/>
        </w:rPr>
        <w:t>.</w:t>
      </w:r>
    </w:p>
    <w:p w14:paraId="4E664AF5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W okresach zimowych pojazdy dowożące uczniów muszą być ogrzewane.</w:t>
      </w:r>
    </w:p>
    <w:p w14:paraId="45567D5F" w14:textId="530D5D76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Przewoźnik ubezpiecza pojazdy i pasażerów od wszelkich szkód powstałych podczas przewozu i</w:t>
      </w:r>
      <w:r w:rsidR="00BE67C6">
        <w:rPr>
          <w:sz w:val="22"/>
          <w:szCs w:val="22"/>
        </w:rPr>
        <w:t> </w:t>
      </w:r>
      <w:r w:rsidRPr="004136F7">
        <w:rPr>
          <w:sz w:val="22"/>
          <w:szCs w:val="22"/>
        </w:rPr>
        <w:t>pozostających w związku z przewozem.</w:t>
      </w:r>
    </w:p>
    <w:p w14:paraId="221477EF" w14:textId="777777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Zamawiający dopuszcza możliwość zorganizowania przewozu uczniów w połączeniu z przewozami otwartymi.</w:t>
      </w:r>
    </w:p>
    <w:p w14:paraId="0649DE2D" w14:textId="52D0C16B" w:rsidR="005F2585" w:rsidRPr="004136F7" w:rsidRDefault="005F2585" w:rsidP="00CB18B7">
      <w:pPr>
        <w:pStyle w:val="Akapitzlist"/>
        <w:numPr>
          <w:ilvl w:val="0"/>
          <w:numId w:val="11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Termin wykonania zamówienia 0</w:t>
      </w:r>
      <w:r w:rsidR="00350130">
        <w:rPr>
          <w:sz w:val="22"/>
          <w:szCs w:val="22"/>
        </w:rPr>
        <w:t>2</w:t>
      </w:r>
      <w:r w:rsidRPr="004136F7">
        <w:rPr>
          <w:sz w:val="22"/>
          <w:szCs w:val="22"/>
        </w:rPr>
        <w:t>.</w:t>
      </w:r>
      <w:r w:rsidR="00350130">
        <w:rPr>
          <w:sz w:val="22"/>
          <w:szCs w:val="22"/>
        </w:rPr>
        <w:t>01</w:t>
      </w:r>
      <w:r w:rsidRPr="004136F7">
        <w:rPr>
          <w:sz w:val="22"/>
          <w:szCs w:val="22"/>
        </w:rPr>
        <w:t>.202</w:t>
      </w:r>
      <w:r w:rsidR="00350130">
        <w:rPr>
          <w:sz w:val="22"/>
          <w:szCs w:val="22"/>
        </w:rPr>
        <w:t>5</w:t>
      </w:r>
      <w:r w:rsidRPr="004136F7">
        <w:rPr>
          <w:sz w:val="22"/>
          <w:szCs w:val="22"/>
        </w:rPr>
        <w:t>-</w:t>
      </w:r>
      <w:r w:rsidR="00350130">
        <w:rPr>
          <w:sz w:val="22"/>
          <w:szCs w:val="22"/>
        </w:rPr>
        <w:t>27</w:t>
      </w:r>
      <w:r w:rsidRPr="004136F7">
        <w:rPr>
          <w:sz w:val="22"/>
          <w:szCs w:val="22"/>
        </w:rPr>
        <w:t>.</w:t>
      </w:r>
      <w:r w:rsidR="00350130">
        <w:rPr>
          <w:sz w:val="22"/>
          <w:szCs w:val="22"/>
        </w:rPr>
        <w:t>06</w:t>
      </w:r>
      <w:r w:rsidRPr="004136F7">
        <w:rPr>
          <w:sz w:val="22"/>
          <w:szCs w:val="22"/>
        </w:rPr>
        <w:t>.202</w:t>
      </w:r>
      <w:r w:rsidR="00350130">
        <w:rPr>
          <w:sz w:val="22"/>
          <w:szCs w:val="22"/>
        </w:rPr>
        <w:t>5</w:t>
      </w:r>
      <w:r w:rsidRPr="004136F7">
        <w:rPr>
          <w:sz w:val="22"/>
          <w:szCs w:val="22"/>
        </w:rPr>
        <w:t xml:space="preserve"> r.</w:t>
      </w:r>
    </w:p>
    <w:p w14:paraId="5ADD095C" w14:textId="5E8AE477" w:rsidR="005F2585" w:rsidRPr="004136F7" w:rsidRDefault="005F2585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color w:val="BFBFBF"/>
          <w:sz w:val="22"/>
          <w:szCs w:val="22"/>
        </w:rPr>
      </w:pPr>
      <w:r w:rsidRPr="004136F7">
        <w:rPr>
          <w:sz w:val="22"/>
          <w:szCs w:val="22"/>
        </w:rPr>
        <w:t xml:space="preserve">Rozliczenie dowozu uczniów będzie dokonywane comiesięcznie na podstawie </w:t>
      </w:r>
      <w:r w:rsidR="00725764" w:rsidRPr="004136F7">
        <w:rPr>
          <w:sz w:val="22"/>
          <w:szCs w:val="22"/>
        </w:rPr>
        <w:t xml:space="preserve">prawidłowo </w:t>
      </w:r>
      <w:r w:rsidRPr="004136F7">
        <w:rPr>
          <w:sz w:val="22"/>
          <w:szCs w:val="22"/>
        </w:rPr>
        <w:t>wystawionej faktury.</w:t>
      </w:r>
    </w:p>
    <w:p w14:paraId="155B1A0B" w14:textId="2BF02290" w:rsidR="00725764" w:rsidRDefault="00725764" w:rsidP="00CB18B7">
      <w:pPr>
        <w:pStyle w:val="Akapitzlist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4136F7">
        <w:rPr>
          <w:sz w:val="22"/>
          <w:szCs w:val="22"/>
        </w:rPr>
        <w:t>Wykaz pojedynczych tras, orientacyjnej ilości uczniów określa poniższa tabela.</w:t>
      </w:r>
    </w:p>
    <w:p w14:paraId="366AAE87" w14:textId="77777777" w:rsidR="004727DB" w:rsidRPr="004136F7" w:rsidRDefault="004727DB" w:rsidP="004727DB">
      <w:pPr>
        <w:pStyle w:val="Akapitzlist"/>
        <w:spacing w:after="200"/>
        <w:ind w:left="426"/>
        <w:jc w:val="both"/>
        <w:rPr>
          <w:sz w:val="22"/>
          <w:szCs w:val="22"/>
        </w:rPr>
      </w:pPr>
    </w:p>
    <w:p w14:paraId="6CBD0448" w14:textId="77777777" w:rsidR="005F2585" w:rsidRPr="004136F7" w:rsidRDefault="005F2585" w:rsidP="005F2585">
      <w:pPr>
        <w:pStyle w:val="Akapitzlist"/>
        <w:ind w:left="426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1567"/>
        <w:gridCol w:w="1587"/>
      </w:tblGrid>
      <w:tr w:rsidR="005F2585" w:rsidRPr="004136F7" w14:paraId="68BFEE1D" w14:textId="77777777" w:rsidTr="0070272F">
        <w:trPr>
          <w:cantSplit/>
          <w:trHeight w:val="361"/>
          <w:jc w:val="center"/>
        </w:trPr>
        <w:tc>
          <w:tcPr>
            <w:tcW w:w="4616" w:type="dxa"/>
            <w:vMerge w:val="restart"/>
            <w:vAlign w:val="center"/>
          </w:tcPr>
          <w:p w14:paraId="2A5A33A5" w14:textId="77777777" w:rsidR="005F2585" w:rsidRPr="004136F7" w:rsidRDefault="005F2585" w:rsidP="0070272F">
            <w:pPr>
              <w:keepNext/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 xml:space="preserve">Trasa </w:t>
            </w:r>
          </w:p>
        </w:tc>
        <w:tc>
          <w:tcPr>
            <w:tcW w:w="1567" w:type="dxa"/>
            <w:vMerge w:val="restart"/>
            <w:vAlign w:val="center"/>
          </w:tcPr>
          <w:p w14:paraId="617C1396" w14:textId="77777777" w:rsidR="005F2585" w:rsidRPr="004136F7" w:rsidRDefault="005F2585" w:rsidP="0070272F">
            <w:pPr>
              <w:keepNext/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 xml:space="preserve">Orientacyjna odległość </w:t>
            </w:r>
          </w:p>
          <w:p w14:paraId="700848BE" w14:textId="77777777" w:rsidR="005F2585" w:rsidRPr="004136F7" w:rsidRDefault="005F2585" w:rsidP="0070272F">
            <w:pPr>
              <w:keepNext/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w [km]</w:t>
            </w:r>
          </w:p>
        </w:tc>
        <w:tc>
          <w:tcPr>
            <w:tcW w:w="1587" w:type="dxa"/>
            <w:vMerge w:val="restart"/>
            <w:vAlign w:val="center"/>
          </w:tcPr>
          <w:p w14:paraId="08DB8668" w14:textId="77777777" w:rsidR="005F2585" w:rsidRPr="004136F7" w:rsidRDefault="005F2585" w:rsidP="0070272F">
            <w:pPr>
              <w:keepNext/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Orientacyjna liczba uczniów/ opiekunów</w:t>
            </w:r>
          </w:p>
        </w:tc>
      </w:tr>
      <w:tr w:rsidR="005F2585" w:rsidRPr="004136F7" w14:paraId="7222168F" w14:textId="77777777" w:rsidTr="0070272F">
        <w:trPr>
          <w:cantSplit/>
          <w:trHeight w:val="652"/>
          <w:jc w:val="center"/>
        </w:trPr>
        <w:tc>
          <w:tcPr>
            <w:tcW w:w="4616" w:type="dxa"/>
            <w:vMerge/>
            <w:vAlign w:val="center"/>
          </w:tcPr>
          <w:p w14:paraId="261EC06E" w14:textId="77777777" w:rsidR="005F2585" w:rsidRPr="004136F7" w:rsidRDefault="005F2585" w:rsidP="0070272F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vAlign w:val="center"/>
          </w:tcPr>
          <w:p w14:paraId="04C8F30A" w14:textId="77777777" w:rsidR="005F2585" w:rsidRPr="004136F7" w:rsidRDefault="005F2585" w:rsidP="0070272F">
            <w:pPr>
              <w:keepNext/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2C206727" w14:textId="77777777" w:rsidR="005F2585" w:rsidRPr="004136F7" w:rsidRDefault="005F2585" w:rsidP="0070272F">
            <w:pPr>
              <w:keepNext/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5F2585" w:rsidRPr="004136F7" w14:paraId="0D668056" w14:textId="77777777" w:rsidTr="0070272F">
        <w:trPr>
          <w:cantSplit/>
          <w:trHeight w:val="333"/>
          <w:jc w:val="center"/>
        </w:trPr>
        <w:tc>
          <w:tcPr>
            <w:tcW w:w="4616" w:type="dxa"/>
            <w:vAlign w:val="center"/>
          </w:tcPr>
          <w:p w14:paraId="20C87286" w14:textId="77777777" w:rsidR="005F2585" w:rsidRPr="004136F7" w:rsidRDefault="005F2585" w:rsidP="0070272F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Andrzejówka Ługi - Złockie</w:t>
            </w:r>
          </w:p>
          <w:p w14:paraId="44DE3AD9" w14:textId="77777777" w:rsidR="005F2585" w:rsidRPr="004136F7" w:rsidRDefault="005F2585" w:rsidP="0070272F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Złockie - Andrzejówka Ługi</w:t>
            </w:r>
          </w:p>
          <w:p w14:paraId="1C846B34" w14:textId="77777777" w:rsidR="005F2585" w:rsidRPr="004136F7" w:rsidRDefault="005F2585" w:rsidP="0070272F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1F117199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10</w:t>
            </w:r>
          </w:p>
          <w:p w14:paraId="7B3FCDE6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10</w:t>
            </w:r>
          </w:p>
          <w:p w14:paraId="59CAF028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596C1542" w14:textId="64B09B27" w:rsidR="005F2585" w:rsidRPr="004136F7" w:rsidRDefault="007675F3" w:rsidP="0070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0C8A">
              <w:rPr>
                <w:sz w:val="22"/>
                <w:szCs w:val="22"/>
              </w:rPr>
              <w:t>4</w:t>
            </w:r>
          </w:p>
          <w:p w14:paraId="22785FF1" w14:textId="52EE3B40" w:rsidR="005F2585" w:rsidRPr="004136F7" w:rsidRDefault="007675F3" w:rsidP="0070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0C8A">
              <w:rPr>
                <w:sz w:val="22"/>
                <w:szCs w:val="22"/>
              </w:rPr>
              <w:t>4</w:t>
            </w:r>
          </w:p>
          <w:p w14:paraId="7F0567A7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 opiekun</w:t>
            </w:r>
          </w:p>
        </w:tc>
      </w:tr>
      <w:tr w:rsidR="005F2585" w:rsidRPr="004136F7" w14:paraId="4B09F039" w14:textId="77777777" w:rsidTr="0070272F">
        <w:trPr>
          <w:cantSplit/>
          <w:trHeight w:val="333"/>
          <w:jc w:val="center"/>
        </w:trPr>
        <w:tc>
          <w:tcPr>
            <w:tcW w:w="4616" w:type="dxa"/>
            <w:vMerge w:val="restart"/>
          </w:tcPr>
          <w:p w14:paraId="305610BA" w14:textId="77777777" w:rsidR="005F2585" w:rsidRPr="004136F7" w:rsidRDefault="005F2585" w:rsidP="0070272F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Milik - Złockie</w:t>
            </w:r>
          </w:p>
          <w:p w14:paraId="70CC6CDC" w14:textId="77777777" w:rsidR="005F2585" w:rsidRPr="004136F7" w:rsidRDefault="005F2585" w:rsidP="0070272F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Złockie - Milik</w:t>
            </w:r>
          </w:p>
        </w:tc>
        <w:tc>
          <w:tcPr>
            <w:tcW w:w="1567" w:type="dxa"/>
            <w:vMerge w:val="restart"/>
          </w:tcPr>
          <w:p w14:paraId="6D792416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7</w:t>
            </w:r>
          </w:p>
          <w:p w14:paraId="5B6A5D0C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7</w:t>
            </w:r>
          </w:p>
        </w:tc>
        <w:tc>
          <w:tcPr>
            <w:tcW w:w="1587" w:type="dxa"/>
            <w:vMerge w:val="restart"/>
          </w:tcPr>
          <w:p w14:paraId="1A807558" w14:textId="4C6B365A" w:rsidR="005F2585" w:rsidRPr="004136F7" w:rsidRDefault="003D0C8A" w:rsidP="0070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14:paraId="4D227E98" w14:textId="519FEA6E" w:rsidR="005F2585" w:rsidRPr="004136F7" w:rsidRDefault="003D0C8A" w:rsidP="0070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14:paraId="3F5F6DF4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 opiekun</w:t>
            </w:r>
          </w:p>
        </w:tc>
      </w:tr>
      <w:tr w:rsidR="005F2585" w:rsidRPr="004136F7" w14:paraId="784F6D5B" w14:textId="77777777" w:rsidTr="0070272F">
        <w:trPr>
          <w:cantSplit/>
          <w:trHeight w:val="281"/>
          <w:jc w:val="center"/>
        </w:trPr>
        <w:tc>
          <w:tcPr>
            <w:tcW w:w="4616" w:type="dxa"/>
            <w:vMerge/>
          </w:tcPr>
          <w:p w14:paraId="57519897" w14:textId="77777777" w:rsidR="005F2585" w:rsidRPr="004136F7" w:rsidRDefault="005F2585" w:rsidP="0070272F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7057C98C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72DBE0E4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</w:p>
        </w:tc>
      </w:tr>
      <w:tr w:rsidR="005F2585" w:rsidRPr="004136F7" w14:paraId="517D5F59" w14:textId="77777777" w:rsidTr="0070272F">
        <w:trPr>
          <w:cantSplit/>
          <w:trHeight w:val="333"/>
          <w:jc w:val="center"/>
        </w:trPr>
        <w:tc>
          <w:tcPr>
            <w:tcW w:w="4616" w:type="dxa"/>
            <w:vMerge w:val="restart"/>
          </w:tcPr>
          <w:p w14:paraId="1A2336DE" w14:textId="77777777" w:rsidR="005F2585" w:rsidRPr="004136F7" w:rsidRDefault="005F2585" w:rsidP="0070272F">
            <w:pPr>
              <w:spacing w:line="276" w:lineRule="auto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 xml:space="preserve">Jastrzębik - Złockie </w:t>
            </w:r>
          </w:p>
          <w:p w14:paraId="53FCB166" w14:textId="77777777" w:rsidR="005F2585" w:rsidRPr="004136F7" w:rsidRDefault="005F2585" w:rsidP="0070272F">
            <w:pPr>
              <w:spacing w:line="276" w:lineRule="auto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Złockie - Jastrzębik</w:t>
            </w:r>
          </w:p>
          <w:p w14:paraId="202E6C39" w14:textId="77777777" w:rsidR="005F2585" w:rsidRPr="004136F7" w:rsidRDefault="005F2585" w:rsidP="0070272F">
            <w:pPr>
              <w:spacing w:line="276" w:lineRule="auto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Złockie - Jastrzębik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2FFA9C34" w14:textId="77777777" w:rsidR="005F2585" w:rsidRPr="004136F7" w:rsidRDefault="005F2585" w:rsidP="007027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4</w:t>
            </w:r>
          </w:p>
          <w:p w14:paraId="3C473408" w14:textId="77777777" w:rsidR="005F2585" w:rsidRPr="004136F7" w:rsidRDefault="005F2585" w:rsidP="007027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2A3F924" w14:textId="77777777" w:rsidR="005F2585" w:rsidRPr="004136F7" w:rsidRDefault="005F2585" w:rsidP="007027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vMerge w:val="restart"/>
          </w:tcPr>
          <w:p w14:paraId="37999293" w14:textId="0915BC29" w:rsidR="005F2585" w:rsidRPr="004136F7" w:rsidRDefault="007675F3" w:rsidP="007027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1998E998" w14:textId="77777777" w:rsidR="005F2585" w:rsidRPr="004136F7" w:rsidRDefault="005F2585" w:rsidP="007027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A463E0B" w14:textId="1AB2FFA0" w:rsidR="005F2585" w:rsidRPr="004136F7" w:rsidRDefault="007675F3" w:rsidP="007027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13C6ECF6" w14:textId="77777777" w:rsidR="005F2585" w:rsidRPr="004136F7" w:rsidRDefault="005F2585" w:rsidP="007027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 opiekun</w:t>
            </w:r>
          </w:p>
        </w:tc>
      </w:tr>
      <w:tr w:rsidR="005F2585" w:rsidRPr="004136F7" w14:paraId="3DBABF2F" w14:textId="77777777" w:rsidTr="0070272F">
        <w:trPr>
          <w:cantSplit/>
          <w:trHeight w:val="281"/>
          <w:jc w:val="center"/>
        </w:trPr>
        <w:tc>
          <w:tcPr>
            <w:tcW w:w="4616" w:type="dxa"/>
            <w:vMerge/>
          </w:tcPr>
          <w:p w14:paraId="51BFCC32" w14:textId="77777777" w:rsidR="005F2585" w:rsidRPr="004136F7" w:rsidRDefault="005F2585" w:rsidP="0070272F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46098576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7651DDE6" w14:textId="77777777" w:rsidR="005F2585" w:rsidRPr="004136F7" w:rsidRDefault="005F2585" w:rsidP="0070272F">
            <w:pPr>
              <w:jc w:val="center"/>
              <w:rPr>
                <w:sz w:val="22"/>
                <w:szCs w:val="22"/>
              </w:rPr>
            </w:pPr>
          </w:p>
        </w:tc>
      </w:tr>
      <w:tr w:rsidR="005F2585" w:rsidRPr="004136F7" w14:paraId="63F6B87F" w14:textId="77777777" w:rsidTr="0070272F">
        <w:trPr>
          <w:cantSplit/>
          <w:trHeight w:val="333"/>
          <w:jc w:val="center"/>
        </w:trPr>
        <w:tc>
          <w:tcPr>
            <w:tcW w:w="4616" w:type="dxa"/>
            <w:vMerge w:val="restart"/>
          </w:tcPr>
          <w:p w14:paraId="3CC22F3B" w14:textId="77777777" w:rsidR="005F2585" w:rsidRPr="004136F7" w:rsidRDefault="005F2585" w:rsidP="004727DB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Dubne, Leluchów - Muszyna</w:t>
            </w:r>
          </w:p>
          <w:p w14:paraId="1713A4E6" w14:textId="77777777" w:rsidR="005F2585" w:rsidRDefault="005F2585" w:rsidP="004727DB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Muszyna - Leluchów, Dubne</w:t>
            </w:r>
          </w:p>
          <w:p w14:paraId="4E00B0BD" w14:textId="67A9D8A7" w:rsidR="004727DB" w:rsidRPr="004136F7" w:rsidRDefault="004727DB" w:rsidP="004727DB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B891250" w14:textId="77777777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14</w:t>
            </w:r>
          </w:p>
          <w:p w14:paraId="2490493A" w14:textId="4A6B59B6" w:rsidR="005F2585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14</w:t>
            </w:r>
          </w:p>
          <w:p w14:paraId="135D714A" w14:textId="77777777" w:rsidR="004727DB" w:rsidRPr="004136F7" w:rsidRDefault="004727DB" w:rsidP="004727DB">
            <w:pPr>
              <w:jc w:val="center"/>
              <w:rPr>
                <w:sz w:val="22"/>
                <w:szCs w:val="22"/>
              </w:rPr>
            </w:pPr>
          </w:p>
          <w:p w14:paraId="4E55F875" w14:textId="71F3B098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32977CB" w14:textId="0AF32E76" w:rsidR="005F2585" w:rsidRPr="004136F7" w:rsidRDefault="000D3A29" w:rsidP="00472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0C8A">
              <w:rPr>
                <w:sz w:val="22"/>
                <w:szCs w:val="22"/>
              </w:rPr>
              <w:t>8</w:t>
            </w:r>
          </w:p>
          <w:p w14:paraId="78E59809" w14:textId="6A024BBE" w:rsidR="005F2585" w:rsidRPr="004136F7" w:rsidRDefault="000D3A29" w:rsidP="00472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0C8A">
              <w:rPr>
                <w:sz w:val="22"/>
                <w:szCs w:val="22"/>
              </w:rPr>
              <w:t>8</w:t>
            </w:r>
          </w:p>
          <w:p w14:paraId="62380977" w14:textId="77777777" w:rsidR="004727DB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 opiekun</w:t>
            </w:r>
          </w:p>
          <w:p w14:paraId="1B0683B0" w14:textId="1D15A3C2" w:rsidR="004727DB" w:rsidRPr="004136F7" w:rsidRDefault="004727DB" w:rsidP="004727DB">
            <w:pPr>
              <w:jc w:val="center"/>
              <w:rPr>
                <w:sz w:val="22"/>
                <w:szCs w:val="22"/>
              </w:rPr>
            </w:pPr>
          </w:p>
        </w:tc>
      </w:tr>
      <w:tr w:rsidR="005F2585" w:rsidRPr="004136F7" w14:paraId="4BA43E9C" w14:textId="77777777" w:rsidTr="004727DB">
        <w:trPr>
          <w:cantSplit/>
          <w:trHeight w:val="505"/>
          <w:jc w:val="center"/>
        </w:trPr>
        <w:tc>
          <w:tcPr>
            <w:tcW w:w="4616" w:type="dxa"/>
            <w:vMerge/>
          </w:tcPr>
          <w:p w14:paraId="0B10DDDF" w14:textId="77777777" w:rsidR="005F2585" w:rsidRPr="004136F7" w:rsidRDefault="005F2585" w:rsidP="004727DB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211C5F8C" w14:textId="77777777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588A45CA" w14:textId="77777777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</w:p>
        </w:tc>
      </w:tr>
      <w:tr w:rsidR="005F2585" w:rsidRPr="004136F7" w14:paraId="21221B8D" w14:textId="77777777" w:rsidTr="0070272F">
        <w:trPr>
          <w:cantSplit/>
          <w:trHeight w:val="542"/>
          <w:jc w:val="center"/>
        </w:trPr>
        <w:tc>
          <w:tcPr>
            <w:tcW w:w="4616" w:type="dxa"/>
            <w:vAlign w:val="center"/>
          </w:tcPr>
          <w:p w14:paraId="7702B38C" w14:textId="78452080" w:rsidR="005F2585" w:rsidRPr="004136F7" w:rsidRDefault="004727DB" w:rsidP="0047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5F2585" w:rsidRPr="004136F7">
              <w:rPr>
                <w:sz w:val="22"/>
                <w:szCs w:val="22"/>
              </w:rPr>
              <w:t xml:space="preserve">ojkowa - Powroźnik </w:t>
            </w:r>
          </w:p>
          <w:p w14:paraId="3DAEE9A3" w14:textId="77777777" w:rsidR="005F2585" w:rsidRPr="004136F7" w:rsidRDefault="005F2585" w:rsidP="004727DB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 xml:space="preserve">Powroźnik - Wojkowa </w:t>
            </w:r>
          </w:p>
          <w:p w14:paraId="5FB7C528" w14:textId="77777777" w:rsidR="004727DB" w:rsidRDefault="005F2585" w:rsidP="004727DB">
            <w:pPr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 xml:space="preserve">Powroźnik </w:t>
            </w:r>
            <w:r w:rsidR="004136F7">
              <w:rPr>
                <w:sz w:val="22"/>
                <w:szCs w:val="22"/>
              </w:rPr>
              <w:t>–</w:t>
            </w:r>
            <w:r w:rsidRPr="004136F7">
              <w:rPr>
                <w:sz w:val="22"/>
                <w:szCs w:val="22"/>
              </w:rPr>
              <w:t xml:space="preserve"> Wojkowa</w:t>
            </w:r>
          </w:p>
          <w:p w14:paraId="7A45DBB7" w14:textId="164B3EE0" w:rsidR="004727DB" w:rsidRPr="004136F7" w:rsidRDefault="004727DB" w:rsidP="004727DB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727D0DB3" w14:textId="77777777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7,5</w:t>
            </w:r>
          </w:p>
          <w:p w14:paraId="42837BAC" w14:textId="77777777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</w:p>
          <w:p w14:paraId="0BA4545A" w14:textId="77777777" w:rsidR="005F2585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7,5</w:t>
            </w:r>
          </w:p>
          <w:p w14:paraId="41E68C1A" w14:textId="281368B3" w:rsidR="004727DB" w:rsidRPr="004136F7" w:rsidRDefault="004727DB" w:rsidP="00472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499A7B9" w14:textId="1D9A7247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3</w:t>
            </w:r>
            <w:r w:rsidR="00F45AFA">
              <w:rPr>
                <w:sz w:val="22"/>
                <w:szCs w:val="22"/>
              </w:rPr>
              <w:t>2</w:t>
            </w:r>
          </w:p>
          <w:p w14:paraId="55C43BB9" w14:textId="77777777" w:rsidR="005F2585" w:rsidRPr="005F0066" w:rsidRDefault="005F2585" w:rsidP="004727DB">
            <w:pPr>
              <w:jc w:val="center"/>
              <w:rPr>
                <w:sz w:val="16"/>
                <w:szCs w:val="16"/>
              </w:rPr>
            </w:pPr>
          </w:p>
          <w:p w14:paraId="6434080A" w14:textId="3B98C95C" w:rsidR="005F2585" w:rsidRPr="004136F7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3</w:t>
            </w:r>
            <w:r w:rsidR="00F45AFA">
              <w:rPr>
                <w:sz w:val="22"/>
                <w:szCs w:val="22"/>
              </w:rPr>
              <w:t>2</w:t>
            </w:r>
          </w:p>
          <w:p w14:paraId="3B254DB0" w14:textId="3088C977" w:rsidR="004727DB" w:rsidRPr="004136F7" w:rsidRDefault="005F2585" w:rsidP="004727DB">
            <w:pPr>
              <w:jc w:val="center"/>
              <w:rPr>
                <w:sz w:val="22"/>
                <w:szCs w:val="22"/>
              </w:rPr>
            </w:pPr>
            <w:r w:rsidRPr="004136F7">
              <w:rPr>
                <w:sz w:val="22"/>
                <w:szCs w:val="22"/>
              </w:rPr>
              <w:t>1 opiekun</w:t>
            </w:r>
          </w:p>
        </w:tc>
      </w:tr>
    </w:tbl>
    <w:p w14:paraId="78E02E79" w14:textId="081DF0F9" w:rsidR="005F2585" w:rsidRDefault="005F2585" w:rsidP="005F2585"/>
    <w:p w14:paraId="2E7E304B" w14:textId="77777777" w:rsidR="005F2585" w:rsidRDefault="005F2585" w:rsidP="00D043EF">
      <w:pPr>
        <w:jc w:val="both"/>
        <w:rPr>
          <w:b/>
          <w:bCs/>
          <w:sz w:val="22"/>
          <w:szCs w:val="22"/>
        </w:rPr>
      </w:pPr>
    </w:p>
    <w:p w14:paraId="3DCB047A" w14:textId="0A24BA65" w:rsidR="00C01ABE" w:rsidRPr="00D043EF" w:rsidRDefault="00C01ABE" w:rsidP="00D043EF">
      <w:pPr>
        <w:jc w:val="both"/>
        <w:rPr>
          <w:b/>
          <w:bCs/>
          <w:sz w:val="22"/>
          <w:szCs w:val="22"/>
        </w:rPr>
      </w:pPr>
      <w:r w:rsidRPr="00D043EF">
        <w:rPr>
          <w:b/>
          <w:bCs/>
          <w:sz w:val="22"/>
          <w:szCs w:val="22"/>
        </w:rPr>
        <w:t>3.</w:t>
      </w:r>
      <w:r w:rsidR="002677F7" w:rsidRPr="00D043EF">
        <w:rPr>
          <w:b/>
          <w:bCs/>
          <w:sz w:val="22"/>
          <w:szCs w:val="22"/>
        </w:rPr>
        <w:t>3</w:t>
      </w:r>
      <w:r w:rsidRPr="00D043EF">
        <w:rPr>
          <w:b/>
          <w:bCs/>
          <w:sz w:val="22"/>
          <w:szCs w:val="22"/>
        </w:rPr>
        <w:t xml:space="preserve">. Wspólny Słownik Zamówień: </w:t>
      </w:r>
    </w:p>
    <w:p w14:paraId="6FE5E038" w14:textId="77777777" w:rsidR="0063289A" w:rsidRPr="0063289A" w:rsidRDefault="0063289A" w:rsidP="0063289A">
      <w:pP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10625277"/>
      <w:r w:rsidRPr="0063289A">
        <w:rPr>
          <w:sz w:val="22"/>
          <w:szCs w:val="22"/>
        </w:rPr>
        <w:t>CPV – 60100000-9 – Usługi w zakresie transportu drogowego</w:t>
      </w:r>
    </w:p>
    <w:bookmarkEnd w:id="1"/>
    <w:p w14:paraId="233733E8" w14:textId="77777777" w:rsidR="00D043EF" w:rsidRPr="00D043EF" w:rsidRDefault="00D043EF" w:rsidP="00D043EF">
      <w:pPr>
        <w:jc w:val="both"/>
        <w:rPr>
          <w:rFonts w:eastAsia="Arial"/>
          <w:sz w:val="22"/>
          <w:szCs w:val="22"/>
        </w:rPr>
      </w:pPr>
    </w:p>
    <w:p w14:paraId="21AD5083" w14:textId="5B13C65E" w:rsidR="00267A90" w:rsidRPr="00D043EF" w:rsidRDefault="00267A90" w:rsidP="007D7AE4">
      <w:pPr>
        <w:jc w:val="both"/>
        <w:rPr>
          <w:b/>
          <w:bCs/>
          <w:sz w:val="22"/>
          <w:szCs w:val="22"/>
        </w:rPr>
      </w:pPr>
      <w:r w:rsidRPr="00D043E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>4</w:t>
      </w:r>
      <w:r w:rsidRPr="00D043EF">
        <w:rPr>
          <w:b/>
          <w:bCs/>
          <w:sz w:val="22"/>
          <w:szCs w:val="22"/>
        </w:rPr>
        <w:t>. Podwykonawstwo:</w:t>
      </w:r>
    </w:p>
    <w:p w14:paraId="53AF8C3B" w14:textId="3E9AFE7B" w:rsidR="007C11D4" w:rsidRPr="007C11D4" w:rsidRDefault="007C11D4" w:rsidP="007D7AE4">
      <w:pPr>
        <w:pStyle w:val="Akapitzlist"/>
        <w:numPr>
          <w:ilvl w:val="0"/>
          <w:numId w:val="2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7C11D4">
        <w:rPr>
          <w:color w:val="000000" w:themeColor="text1"/>
          <w:sz w:val="22"/>
          <w:szCs w:val="22"/>
        </w:rPr>
        <w:lastRenderedPageBreak/>
        <w:t>Wykonawca może powierzyć wykonanie części przedmiotu zamówienia Podwykonawcy, zgodnie z</w:t>
      </w:r>
      <w:r w:rsidR="00937874">
        <w:rPr>
          <w:color w:val="000000" w:themeColor="text1"/>
          <w:sz w:val="22"/>
          <w:szCs w:val="22"/>
        </w:rPr>
        <w:t> </w:t>
      </w:r>
      <w:r w:rsidRPr="007C11D4">
        <w:rPr>
          <w:color w:val="000000" w:themeColor="text1"/>
          <w:sz w:val="22"/>
          <w:szCs w:val="22"/>
        </w:rPr>
        <w:t>projektowanymi postanowieniami umownymi stanowiącymi Załącznik nr 3 do SWZ i przepisami powszechnie obowiązującego prawa, w szczególności ustawy z dnia 11 września 2019 r. - Prawo zamówień publicznych.</w:t>
      </w:r>
    </w:p>
    <w:p w14:paraId="10A385C8" w14:textId="77777777" w:rsidR="007C11D4" w:rsidRPr="007C11D4" w:rsidRDefault="007C11D4" w:rsidP="007D7AE4">
      <w:pPr>
        <w:pStyle w:val="Akapitzlist"/>
        <w:numPr>
          <w:ilvl w:val="0"/>
          <w:numId w:val="2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7C11D4">
        <w:rPr>
          <w:color w:val="000000" w:themeColor="text1"/>
          <w:sz w:val="22"/>
          <w:szCs w:val="22"/>
        </w:rPr>
        <w:t>Zamawiający żąda, aby przed przystąpieniem do wykonania przedmiotu umowy wykonawca podał nazwy, dane kontaktowe oraz przedstawicieli, Podwykonawców zaangażowanych w realizację przedmiotu umowy, który będzie wykonywany w miejscu podlegającym bezpośredniemu nadzorowi Zamawiającego, jeżeli Podwykonawcy na tym etapie będą już znani.</w:t>
      </w:r>
    </w:p>
    <w:p w14:paraId="6C501508" w14:textId="4F33F4E3" w:rsidR="007C11D4" w:rsidRPr="007C11D4" w:rsidRDefault="007C11D4" w:rsidP="007D7AE4">
      <w:pPr>
        <w:pStyle w:val="Akapitzlist"/>
        <w:numPr>
          <w:ilvl w:val="0"/>
          <w:numId w:val="25"/>
        </w:numPr>
        <w:ind w:left="284" w:hanging="284"/>
        <w:jc w:val="both"/>
        <w:rPr>
          <w:rFonts w:eastAsia="Arial"/>
          <w:color w:val="000000" w:themeColor="text1"/>
          <w:sz w:val="22"/>
          <w:szCs w:val="22"/>
        </w:rPr>
      </w:pPr>
      <w:r w:rsidRPr="007C11D4">
        <w:rPr>
          <w:rFonts w:eastAsia="Arial"/>
          <w:color w:val="000000" w:themeColor="text1"/>
          <w:sz w:val="22"/>
          <w:szCs w:val="22"/>
        </w:rPr>
        <w:t>W przypadku powierzenia wykonania części przedmiotu zamówienia Podwykonawcom, Wykonawca będzie pełnił funkcję koordynatora Podwykonawców podczas wykonywania przedmiotu zamówienia i usuwania ewentualnych wad. Wykonawca odpowiada za działania, uchybienia lub zaniechania każdego Podwykonawcy, dalszego Podwykonawcy, ich pracowników i</w:t>
      </w:r>
      <w:r w:rsidR="000E1809">
        <w:rPr>
          <w:rFonts w:eastAsia="Arial"/>
          <w:color w:val="000000" w:themeColor="text1"/>
          <w:sz w:val="22"/>
          <w:szCs w:val="22"/>
        </w:rPr>
        <w:t> </w:t>
      </w:r>
      <w:r w:rsidRPr="007C11D4">
        <w:rPr>
          <w:rFonts w:eastAsia="Arial"/>
          <w:color w:val="000000" w:themeColor="text1"/>
          <w:sz w:val="22"/>
          <w:szCs w:val="22"/>
        </w:rPr>
        <w:t>przedstawicieli, dostawcy, osób trzecich którymi będzie się posługiwał przy realizacji przedmiotu zamówienia jak za działania i zaniechania własne.</w:t>
      </w:r>
    </w:p>
    <w:p w14:paraId="47749DE5" w14:textId="77777777" w:rsidR="0063289A" w:rsidRDefault="0063289A" w:rsidP="00D043EF">
      <w:pPr>
        <w:jc w:val="both"/>
        <w:rPr>
          <w:sz w:val="22"/>
          <w:szCs w:val="22"/>
        </w:rPr>
      </w:pPr>
    </w:p>
    <w:p w14:paraId="72027C96" w14:textId="77777777" w:rsidR="002A3755" w:rsidRPr="00181B1A" w:rsidRDefault="002A3755" w:rsidP="002A3755">
      <w:pPr>
        <w:shd w:val="clear" w:color="auto" w:fill="D9D9D9" w:themeFill="background1" w:themeFillShade="D9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81B1A">
        <w:rPr>
          <w:rFonts w:eastAsiaTheme="minorHAnsi"/>
          <w:b/>
          <w:bCs/>
          <w:color w:val="000000"/>
          <w:lang w:eastAsia="en-US"/>
        </w:rPr>
        <w:t xml:space="preserve">4. Termin wykonania przedmiotu zamówienia </w:t>
      </w:r>
    </w:p>
    <w:p w14:paraId="79F25D24" w14:textId="4D917FBC" w:rsidR="00600969" w:rsidRPr="00F91FFC" w:rsidRDefault="00D40CBE" w:rsidP="00600969">
      <w:pPr>
        <w:jc w:val="both"/>
        <w:rPr>
          <w:sz w:val="22"/>
          <w:szCs w:val="22"/>
        </w:rPr>
      </w:pPr>
      <w:r w:rsidRPr="00AC05D8">
        <w:rPr>
          <w:sz w:val="22"/>
          <w:szCs w:val="22"/>
        </w:rPr>
        <w:t xml:space="preserve">Wykonawca jest zobowiązany do zrealizowania przedmiotu umowy w terminie: </w:t>
      </w:r>
      <w:r w:rsidR="00030095" w:rsidRPr="00AC05D8">
        <w:rPr>
          <w:sz w:val="22"/>
          <w:szCs w:val="22"/>
        </w:rPr>
        <w:t>rozpoczęcie wykonywania umowy nastąpi w dniu jej podpisania a świadczenie usługi rozpocznie się z dniem 0</w:t>
      </w:r>
      <w:r w:rsidR="00F91FFC">
        <w:rPr>
          <w:sz w:val="22"/>
          <w:szCs w:val="22"/>
        </w:rPr>
        <w:t>2</w:t>
      </w:r>
      <w:r w:rsidR="00030095" w:rsidRPr="00AC05D8">
        <w:rPr>
          <w:sz w:val="22"/>
          <w:szCs w:val="22"/>
        </w:rPr>
        <w:t>.0</w:t>
      </w:r>
      <w:r w:rsidR="00F91FFC">
        <w:rPr>
          <w:sz w:val="22"/>
          <w:szCs w:val="22"/>
        </w:rPr>
        <w:t>1</w:t>
      </w:r>
      <w:r w:rsidR="00030095" w:rsidRPr="00AC05D8">
        <w:rPr>
          <w:sz w:val="22"/>
          <w:szCs w:val="22"/>
        </w:rPr>
        <w:t>.202</w:t>
      </w:r>
      <w:r w:rsidR="00F91FFC">
        <w:rPr>
          <w:sz w:val="22"/>
          <w:szCs w:val="22"/>
        </w:rPr>
        <w:t>5</w:t>
      </w:r>
      <w:r w:rsidR="00030095" w:rsidRPr="00AC05D8">
        <w:rPr>
          <w:sz w:val="22"/>
          <w:szCs w:val="22"/>
        </w:rPr>
        <w:t xml:space="preserve"> r.</w:t>
      </w:r>
      <w:r w:rsidRPr="00AC05D8">
        <w:rPr>
          <w:sz w:val="22"/>
          <w:szCs w:val="22"/>
        </w:rPr>
        <w:t>, a jej zakończenie w terminie</w:t>
      </w:r>
      <w:r w:rsidR="00000A46" w:rsidRPr="00AC05D8">
        <w:rPr>
          <w:sz w:val="22"/>
          <w:szCs w:val="22"/>
        </w:rPr>
        <w:t>:</w:t>
      </w:r>
      <w:r w:rsidR="00F91FFC">
        <w:rPr>
          <w:sz w:val="22"/>
          <w:szCs w:val="22"/>
        </w:rPr>
        <w:t xml:space="preserve"> </w:t>
      </w:r>
      <w:r w:rsidR="00F91FFC">
        <w:rPr>
          <w:b/>
          <w:bCs/>
          <w:sz w:val="22"/>
          <w:szCs w:val="22"/>
        </w:rPr>
        <w:t>6</w:t>
      </w:r>
      <w:r w:rsidR="00600969">
        <w:rPr>
          <w:b/>
          <w:bCs/>
          <w:sz w:val="22"/>
          <w:szCs w:val="22"/>
        </w:rPr>
        <w:t xml:space="preserve"> miesi</w:t>
      </w:r>
      <w:r w:rsidR="00635943">
        <w:rPr>
          <w:b/>
          <w:bCs/>
          <w:sz w:val="22"/>
          <w:szCs w:val="22"/>
        </w:rPr>
        <w:t>ę</w:t>
      </w:r>
      <w:r w:rsidR="00600969">
        <w:rPr>
          <w:b/>
          <w:bCs/>
          <w:sz w:val="22"/>
          <w:szCs w:val="22"/>
        </w:rPr>
        <w:t>c</w:t>
      </w:r>
      <w:r w:rsidR="00F91FFC">
        <w:rPr>
          <w:b/>
          <w:bCs/>
          <w:sz w:val="22"/>
          <w:szCs w:val="22"/>
        </w:rPr>
        <w:t>y</w:t>
      </w:r>
      <w:r w:rsidR="00600969">
        <w:rPr>
          <w:b/>
          <w:bCs/>
          <w:sz w:val="22"/>
          <w:szCs w:val="22"/>
        </w:rPr>
        <w:t xml:space="preserve"> licząc </w:t>
      </w:r>
      <w:r w:rsidR="00600969" w:rsidRPr="00AC05D8">
        <w:rPr>
          <w:b/>
          <w:bCs/>
          <w:sz w:val="22"/>
          <w:szCs w:val="22"/>
        </w:rPr>
        <w:t>od dnia 0</w:t>
      </w:r>
      <w:r w:rsidR="00600969">
        <w:rPr>
          <w:b/>
          <w:bCs/>
          <w:sz w:val="22"/>
          <w:szCs w:val="22"/>
        </w:rPr>
        <w:t>2</w:t>
      </w:r>
      <w:r w:rsidR="00600969" w:rsidRPr="00AC05D8">
        <w:rPr>
          <w:b/>
          <w:bCs/>
          <w:sz w:val="22"/>
          <w:szCs w:val="22"/>
        </w:rPr>
        <w:t>.0</w:t>
      </w:r>
      <w:r w:rsidR="00F91FFC">
        <w:rPr>
          <w:b/>
          <w:bCs/>
          <w:sz w:val="22"/>
          <w:szCs w:val="22"/>
        </w:rPr>
        <w:t>1</w:t>
      </w:r>
      <w:r w:rsidR="00600969" w:rsidRPr="00AC05D8">
        <w:rPr>
          <w:b/>
          <w:bCs/>
          <w:sz w:val="22"/>
          <w:szCs w:val="22"/>
        </w:rPr>
        <w:t>.202</w:t>
      </w:r>
      <w:r w:rsidR="00685EA8">
        <w:rPr>
          <w:b/>
          <w:bCs/>
          <w:sz w:val="22"/>
          <w:szCs w:val="22"/>
        </w:rPr>
        <w:t>5</w:t>
      </w:r>
      <w:r w:rsidR="00600969" w:rsidRPr="00AC05D8">
        <w:rPr>
          <w:b/>
          <w:bCs/>
          <w:sz w:val="22"/>
          <w:szCs w:val="22"/>
        </w:rPr>
        <w:t xml:space="preserve"> r.</w:t>
      </w:r>
    </w:p>
    <w:p w14:paraId="55ED21C9" w14:textId="77777777" w:rsidR="00D40CBE" w:rsidRPr="003E03F7" w:rsidRDefault="00D40CBE" w:rsidP="003E03F7">
      <w:pPr>
        <w:jc w:val="both"/>
        <w:rPr>
          <w:sz w:val="22"/>
          <w:szCs w:val="22"/>
        </w:rPr>
      </w:pPr>
    </w:p>
    <w:p w14:paraId="03A728A0" w14:textId="77777777" w:rsidR="00C01ABE" w:rsidRPr="00181B1A" w:rsidRDefault="00C01ABE" w:rsidP="00274C5F">
      <w:pPr>
        <w:pStyle w:val="Default"/>
        <w:shd w:val="clear" w:color="auto" w:fill="D9D9D9" w:themeFill="background1" w:themeFillShade="D9"/>
        <w:jc w:val="both"/>
      </w:pPr>
      <w:r w:rsidRPr="00181B1A">
        <w:rPr>
          <w:b/>
          <w:bCs/>
        </w:rPr>
        <w:t>5. O udzielenie zamówienia mogą ubiegać się wykonawcy</w:t>
      </w:r>
      <w:r w:rsidRPr="00181B1A">
        <w:t xml:space="preserve">, </w:t>
      </w:r>
      <w:r w:rsidRPr="00BC07C9">
        <w:rPr>
          <w:b/>
          <w:bCs/>
        </w:rPr>
        <w:t>którzy:</w:t>
      </w:r>
    </w:p>
    <w:p w14:paraId="3ECE2A5D" w14:textId="77777777" w:rsidR="00C01ABE" w:rsidRPr="00C01ABE" w:rsidRDefault="00C01ABE" w:rsidP="00274C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01ABE">
        <w:rPr>
          <w:rFonts w:eastAsiaTheme="minorHAnsi"/>
          <w:color w:val="000000"/>
          <w:sz w:val="22"/>
          <w:szCs w:val="22"/>
          <w:lang w:eastAsia="en-US"/>
        </w:rPr>
        <w:t>5.1. Nie podlegają wykluczeniu</w:t>
      </w:r>
      <w:r w:rsidR="00274C5F">
        <w:rPr>
          <w:rStyle w:val="Odwoanieprzypisudolnego"/>
          <w:rFonts w:eastAsiaTheme="minorHAnsi"/>
          <w:color w:val="000000"/>
          <w:sz w:val="22"/>
          <w:szCs w:val="22"/>
          <w:lang w:eastAsia="en-US"/>
        </w:rPr>
        <w:footnoteReference w:id="1"/>
      </w:r>
      <w:r w:rsidRPr="00C01AB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063BFA05" w14:textId="3F970149" w:rsidR="00C01ABE" w:rsidRPr="00C01ABE" w:rsidRDefault="00C01ABE" w:rsidP="00274C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01ABE">
        <w:rPr>
          <w:rFonts w:eastAsiaTheme="minorHAnsi"/>
          <w:color w:val="000000"/>
          <w:sz w:val="22"/>
          <w:szCs w:val="22"/>
          <w:lang w:eastAsia="en-US"/>
        </w:rPr>
        <w:t xml:space="preserve">5.1.1. </w:t>
      </w:r>
      <w:r w:rsidR="001D5BEF">
        <w:rPr>
          <w:rFonts w:eastAsiaTheme="minorHAnsi"/>
          <w:color w:val="000000"/>
          <w:sz w:val="22"/>
          <w:szCs w:val="22"/>
          <w:lang w:eastAsia="en-US"/>
        </w:rPr>
        <w:t>N</w:t>
      </w:r>
      <w:r w:rsidRPr="00C01ABE">
        <w:rPr>
          <w:rFonts w:eastAsiaTheme="minorHAnsi"/>
          <w:color w:val="000000"/>
          <w:sz w:val="22"/>
          <w:szCs w:val="22"/>
          <w:lang w:eastAsia="en-US"/>
        </w:rPr>
        <w:t xml:space="preserve">a podstawie </w:t>
      </w:r>
      <w:r w:rsidRPr="00C01A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art. 108 ust. 1 ustawy </w:t>
      </w:r>
      <w:r w:rsidRPr="00C01ABE">
        <w:rPr>
          <w:rFonts w:eastAsiaTheme="minorHAnsi"/>
          <w:color w:val="000000"/>
          <w:sz w:val="22"/>
          <w:szCs w:val="22"/>
          <w:lang w:eastAsia="en-US"/>
        </w:rPr>
        <w:t xml:space="preserve">(z zastrzeżeniem art. 110 ust. 2 ustawy), tj.: z postępowania o udzielenie zamówienia wyklucza się Wykonawcę: </w:t>
      </w:r>
    </w:p>
    <w:p w14:paraId="45F34930" w14:textId="1877E9FB" w:rsidR="00C01ABE" w:rsidRPr="00D5432D" w:rsidRDefault="00C01ABE" w:rsidP="00D5432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23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będącego osobą fizyczną, którego prawomocnie skazano za przestępstwo: </w:t>
      </w:r>
    </w:p>
    <w:p w14:paraId="214B9932" w14:textId="7820B667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3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C40D613" w14:textId="667BE6DB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3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handlu ludźmi, o którym mowa w art. 189a Kodeksu karnego, </w:t>
      </w:r>
    </w:p>
    <w:p w14:paraId="0E61789D" w14:textId="783EEA5F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3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>o którym mowa w art. 228-230a, art. 250a Kodeksu karnego lub w art. 46 lub art. 48 ustawy z</w:t>
      </w:r>
      <w:r w:rsidR="000E1809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dnia 25 czerwca 2010 r. o sporcie, </w:t>
      </w:r>
    </w:p>
    <w:p w14:paraId="4C5CCD1E" w14:textId="2ECA7874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3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F35C693" w14:textId="5973FAB8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3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o charakterze terrorystycznym, o którym mowa w art. 115 § 20 Kodeksu karnego, lub mające na celu popełnienie tego przestępstwa, </w:t>
      </w:r>
    </w:p>
    <w:p w14:paraId="6D0FC499" w14:textId="2D713E58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3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</w:t>
      </w:r>
      <w:r w:rsidR="007B4450" w:rsidRPr="00D5432D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10F62190" w14:textId="450AAD50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3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4D724E14" w14:textId="39897D41" w:rsidR="00C01ABE" w:rsidRPr="00D5432D" w:rsidRDefault="00C01ABE" w:rsidP="00D5432D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567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52A3B05" w14:textId="77777777" w:rsidR="00C01ABE" w:rsidRPr="00C01ABE" w:rsidRDefault="00C01ABE" w:rsidP="00274C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01ABE">
        <w:rPr>
          <w:rFonts w:eastAsiaTheme="minorHAnsi"/>
          <w:color w:val="000000"/>
          <w:sz w:val="22"/>
          <w:szCs w:val="22"/>
          <w:lang w:eastAsia="en-US"/>
        </w:rPr>
        <w:t xml:space="preserve">- lub za odpowiedni czyn zabroniony określony w przepisach prawa obcego; </w:t>
      </w:r>
    </w:p>
    <w:p w14:paraId="3026FBEB" w14:textId="7346FF31" w:rsidR="00C01ABE" w:rsidRPr="00D5432D" w:rsidRDefault="00C01ABE" w:rsidP="00D5432D">
      <w:pPr>
        <w:pStyle w:val="Akapitzlist"/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21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>jeżeli urzędującego członka jego organu zarządzającego lub nadzorczego, wspólnika spółki w</w:t>
      </w:r>
      <w:r w:rsidR="00274C5F" w:rsidRPr="00D5432D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spółce jawnej lub partnerskiej albo komplementariusza w spółce komandytowej lub komandytowo-akcyjnej lub prokurenta prawomocnie skazano za przestępstwo, o którym mowa w pkt. 5.1.1.1 SWZ; </w:t>
      </w:r>
    </w:p>
    <w:p w14:paraId="629B3CB0" w14:textId="147DE565" w:rsidR="00C01ABE" w:rsidRPr="00D5432D" w:rsidRDefault="00C01ABE" w:rsidP="00D5432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21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>wobec którego wydano prawomocny wyrok sądu lub ostateczną decyzję administracyjną o</w:t>
      </w:r>
      <w:r w:rsidR="003E03F7" w:rsidRPr="00D5432D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>zaleganiu z uiszczeniem podatków, opłat lub składek na ubezpieczenie społeczne lub zdrowotne, chyba że wykonawca odpowiednio przed upływem terminu do składania wniosków o dopuszczenie do</w:t>
      </w:r>
      <w:r w:rsidR="00CE3178" w:rsidRPr="00D5432D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udziału w postępowaniu albo przed upływem terminu składania ofert dokonał płatności należnych podatków, 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opłat lub składek na ubezpieczenie społeczne lub zdrowotne wraz z odsetkami lub grzywnami lub zawarł wiążące porozumienie w sprawie spłaty tych należności; </w:t>
      </w:r>
    </w:p>
    <w:p w14:paraId="78740F5D" w14:textId="6BDC685A" w:rsidR="00C01ABE" w:rsidRPr="00D5432D" w:rsidRDefault="00C01ABE" w:rsidP="00D5432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21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wobec którego prawomocnie orzeczono zakaz ubiegania się o zamówienia publiczne; </w:t>
      </w:r>
    </w:p>
    <w:p w14:paraId="177E646A" w14:textId="38A4B767" w:rsidR="00C01ABE" w:rsidRPr="00D5432D" w:rsidRDefault="00C01ABE" w:rsidP="00D5432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21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</w:t>
      </w:r>
      <w:r w:rsidR="00F530DC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>ochronie konkurencji i konsumentów, złożyli odrębne oferty</w:t>
      </w:r>
      <w:r w:rsidR="00B042E7">
        <w:rPr>
          <w:rFonts w:eastAsiaTheme="minorHAnsi"/>
          <w:color w:val="ED0000"/>
          <w:sz w:val="22"/>
          <w:szCs w:val="22"/>
          <w:lang w:eastAsia="en-US"/>
        </w:rPr>
        <w:t xml:space="preserve"> 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>lub wnioski o</w:t>
      </w:r>
      <w:r w:rsidR="00F530DC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>dopuszczenie do</w:t>
      </w:r>
      <w:r w:rsidR="00CE3178" w:rsidRPr="00D5432D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>udziału w postępowaniu, chyba że wykażą, że przygotowali te oferty lub wnioski niezależnie od</w:t>
      </w:r>
      <w:r w:rsidR="00CE3178" w:rsidRPr="00D5432D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siebie; </w:t>
      </w:r>
    </w:p>
    <w:p w14:paraId="66DEF346" w14:textId="335D1C4A" w:rsidR="00C01ABE" w:rsidRPr="00D5432D" w:rsidRDefault="00C01ABE" w:rsidP="00D5432D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5432D">
        <w:rPr>
          <w:rFonts w:eastAsiaTheme="minorHAnsi"/>
          <w:color w:val="000000"/>
          <w:sz w:val="22"/>
          <w:szCs w:val="22"/>
          <w:lang w:eastAsia="en-US"/>
        </w:rPr>
        <w:t>jeżeli, w przypadkach, o których mowa w art. 85 ust. 1 ustawy, doszło do zakłócenia konkurencji wynikającego z wcześniejszego zaangażowania tego wykonawcy lub podmiotu, który należy z</w:t>
      </w:r>
      <w:r w:rsidR="000A74B8" w:rsidRPr="00D5432D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>wykonawcą do tej samej grupy kapitałowej w rozumieniu ustawy z dnia 16 lutego 2007 r. o</w:t>
      </w:r>
      <w:r w:rsidR="00F530DC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>ochronie konkurencji i konsumentów, chyba że spowodowane tym zakłócenie konkurencji może być wyeliminowane w inny sposób niż przez wykluczenie wykonawcy z udziału w postępowaniu o</w:t>
      </w:r>
      <w:r w:rsidR="000A74B8" w:rsidRPr="00D5432D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D5432D">
        <w:rPr>
          <w:rFonts w:eastAsiaTheme="minorHAnsi"/>
          <w:color w:val="000000"/>
          <w:sz w:val="22"/>
          <w:szCs w:val="22"/>
          <w:lang w:eastAsia="en-US"/>
        </w:rPr>
        <w:t xml:space="preserve">udzielenie zamówienia. </w:t>
      </w:r>
    </w:p>
    <w:p w14:paraId="76BBF319" w14:textId="3A85D70B" w:rsidR="00EE0B9B" w:rsidRPr="00773266" w:rsidRDefault="00C01ABE" w:rsidP="00EE0B9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C01ABE">
        <w:rPr>
          <w:rFonts w:eastAsiaTheme="minorHAnsi"/>
          <w:color w:val="000000"/>
          <w:sz w:val="22"/>
          <w:szCs w:val="22"/>
          <w:lang w:eastAsia="en-US"/>
        </w:rPr>
        <w:t>5.1.2.</w:t>
      </w:r>
      <w:r w:rsidR="00EE0B9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E0B9B" w:rsidRPr="00EE0B9B">
        <w:rPr>
          <w:rFonts w:eastAsiaTheme="minorHAnsi"/>
          <w:color w:val="000000"/>
          <w:sz w:val="22"/>
          <w:szCs w:val="22"/>
          <w:lang w:eastAsia="en-US"/>
        </w:rPr>
        <w:t>Wykluczeniu podlega również Wykonawca o którym mowa w art. 7 ust. 1 ustawy z dnia 13</w:t>
      </w:r>
      <w:r w:rsidR="00EE0B9B">
        <w:rPr>
          <w:rFonts w:eastAsiaTheme="minorHAnsi"/>
          <w:color w:val="000000"/>
          <w:sz w:val="22"/>
          <w:szCs w:val="22"/>
          <w:lang w:eastAsia="en-US"/>
        </w:rPr>
        <w:t> </w:t>
      </w:r>
      <w:r w:rsidR="00EE0B9B" w:rsidRPr="00EE0B9B">
        <w:rPr>
          <w:rFonts w:eastAsiaTheme="minorHAnsi"/>
          <w:color w:val="000000"/>
          <w:sz w:val="22"/>
          <w:szCs w:val="22"/>
          <w:lang w:eastAsia="en-US"/>
        </w:rPr>
        <w:t>kwietnia 2022 r. o szczególnych rozwiązaniach w zakresie przeciwdziałania wspieraniu agresji na</w:t>
      </w:r>
      <w:r w:rsidR="00EE0B9B">
        <w:rPr>
          <w:rFonts w:eastAsiaTheme="minorHAnsi"/>
          <w:color w:val="000000"/>
          <w:sz w:val="22"/>
          <w:szCs w:val="22"/>
          <w:lang w:eastAsia="en-US"/>
        </w:rPr>
        <w:t> </w:t>
      </w:r>
      <w:r w:rsidR="00EE0B9B" w:rsidRPr="00EE0B9B">
        <w:rPr>
          <w:rFonts w:eastAsiaTheme="minorHAnsi"/>
          <w:color w:val="000000"/>
          <w:sz w:val="22"/>
          <w:szCs w:val="22"/>
          <w:lang w:eastAsia="en-US"/>
        </w:rPr>
        <w:t>Ukrainę oraz służących ochronie bezpieczeństwa narodowego (Dz.U z 2022 poz. 835).</w:t>
      </w:r>
    </w:p>
    <w:p w14:paraId="1227AA2F" w14:textId="19ED4733" w:rsidR="00C01ABE" w:rsidRPr="00C01ABE" w:rsidRDefault="00EE0B9B" w:rsidP="00274C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5.2. </w:t>
      </w:r>
      <w:r w:rsidR="00C01ABE" w:rsidRPr="00C01ABE">
        <w:rPr>
          <w:rFonts w:eastAsiaTheme="minorHAnsi"/>
          <w:color w:val="000000"/>
          <w:sz w:val="22"/>
          <w:szCs w:val="22"/>
          <w:lang w:eastAsia="en-US"/>
        </w:rPr>
        <w:t xml:space="preserve">Zamawiający </w:t>
      </w:r>
      <w:r w:rsidR="00C01ABE" w:rsidRPr="00C01ABE">
        <w:rPr>
          <w:rFonts w:eastAsiaTheme="minorHAnsi"/>
          <w:b/>
          <w:bCs/>
          <w:color w:val="000000"/>
          <w:sz w:val="22"/>
          <w:szCs w:val="22"/>
          <w:u w:val="single"/>
          <w:lang w:eastAsia="en-US"/>
        </w:rPr>
        <w:t>nie przewiduje</w:t>
      </w:r>
      <w:r w:rsidR="00C01ABE" w:rsidRPr="00C01A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C01ABE" w:rsidRPr="00C01ABE">
        <w:rPr>
          <w:rFonts w:eastAsiaTheme="minorHAnsi"/>
          <w:color w:val="000000"/>
          <w:sz w:val="22"/>
          <w:szCs w:val="22"/>
          <w:lang w:eastAsia="en-US"/>
        </w:rPr>
        <w:t xml:space="preserve">podstaw wykluczenia, o których mowa w </w:t>
      </w:r>
      <w:r w:rsidR="00C01ABE" w:rsidRPr="00C01ABE">
        <w:rPr>
          <w:rFonts w:eastAsiaTheme="minorHAnsi"/>
          <w:b/>
          <w:bCs/>
          <w:color w:val="000000"/>
          <w:sz w:val="22"/>
          <w:szCs w:val="22"/>
          <w:u w:val="single"/>
          <w:lang w:eastAsia="en-US"/>
        </w:rPr>
        <w:t>art. 109 ust. 1 ustawy</w:t>
      </w:r>
      <w:r w:rsidR="00C01ABE" w:rsidRPr="00C01ABE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16B89A2E" w14:textId="79F91ADB" w:rsidR="00275565" w:rsidRPr="00275565" w:rsidRDefault="00275565" w:rsidP="0027556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75565">
        <w:rPr>
          <w:rFonts w:eastAsiaTheme="minorHAnsi"/>
          <w:color w:val="000000"/>
          <w:sz w:val="22"/>
          <w:szCs w:val="22"/>
          <w:lang w:eastAsia="en-US"/>
        </w:rPr>
        <w:t>5.</w:t>
      </w:r>
      <w:r w:rsidR="00EE0B9B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275565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275565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Spełniają warunki udziału w postępowaniu </w:t>
      </w:r>
      <w:r w:rsidRPr="00275565">
        <w:rPr>
          <w:rFonts w:eastAsiaTheme="minorHAnsi"/>
          <w:color w:val="000000"/>
          <w:sz w:val="22"/>
          <w:szCs w:val="22"/>
          <w:lang w:eastAsia="en-US"/>
        </w:rPr>
        <w:t xml:space="preserve">dotyczące: </w:t>
      </w:r>
    </w:p>
    <w:p w14:paraId="42FF86AA" w14:textId="052ED442" w:rsidR="00275565" w:rsidRPr="00892874" w:rsidRDefault="00275565" w:rsidP="00715AA2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21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92874">
        <w:rPr>
          <w:rFonts w:eastAsiaTheme="minorHAnsi"/>
          <w:color w:val="000000"/>
          <w:sz w:val="22"/>
          <w:szCs w:val="22"/>
          <w:lang w:eastAsia="en-US"/>
        </w:rPr>
        <w:t>Zdolności do występowania w obrocie gospodarczym – Zamawiający nie wyznacza warunków w</w:t>
      </w:r>
      <w:r w:rsidR="00715AA2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892874">
        <w:rPr>
          <w:rFonts w:eastAsiaTheme="minorHAnsi"/>
          <w:color w:val="000000"/>
          <w:sz w:val="22"/>
          <w:szCs w:val="22"/>
          <w:lang w:eastAsia="en-US"/>
        </w:rPr>
        <w:t>tym zakresie.</w:t>
      </w:r>
    </w:p>
    <w:p w14:paraId="348F49A4" w14:textId="7B7C4B50" w:rsidR="001B4704" w:rsidRPr="00892874" w:rsidRDefault="00275565" w:rsidP="000C5CCA">
      <w:pPr>
        <w:pStyle w:val="Akapitzlist"/>
        <w:numPr>
          <w:ilvl w:val="3"/>
          <w:numId w:val="26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892874">
        <w:rPr>
          <w:rFonts w:eastAsiaTheme="minorHAnsi"/>
          <w:color w:val="000000"/>
          <w:sz w:val="22"/>
          <w:szCs w:val="22"/>
          <w:lang w:eastAsia="en-US"/>
        </w:rPr>
        <w:t>Uprawnień do prowadzenia określonej działalności gospodarczej lub zawodowej, o ile wynika to</w:t>
      </w:r>
      <w:r w:rsidR="00CE3178" w:rsidRPr="00892874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892874">
        <w:rPr>
          <w:rFonts w:eastAsiaTheme="minorHAnsi"/>
          <w:color w:val="000000"/>
          <w:sz w:val="22"/>
          <w:szCs w:val="22"/>
          <w:lang w:eastAsia="en-US"/>
        </w:rPr>
        <w:t>z</w:t>
      </w:r>
      <w:r w:rsidR="00715AA2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892874">
        <w:rPr>
          <w:rFonts w:eastAsiaTheme="minorHAnsi"/>
          <w:color w:val="000000"/>
          <w:sz w:val="22"/>
          <w:szCs w:val="22"/>
          <w:lang w:eastAsia="en-US"/>
        </w:rPr>
        <w:t>odrębnych przepisów</w:t>
      </w:r>
      <w:r w:rsidR="0063289A" w:rsidRPr="00892874">
        <w:rPr>
          <w:rFonts w:eastAsiaTheme="minorHAnsi"/>
          <w:color w:val="000000"/>
          <w:sz w:val="22"/>
          <w:szCs w:val="22"/>
          <w:lang w:eastAsia="en-US"/>
        </w:rPr>
        <w:t xml:space="preserve"> - </w:t>
      </w:r>
      <w:r w:rsidR="0063289A" w:rsidRPr="00892874">
        <w:rPr>
          <w:rFonts w:eastAsiaTheme="minorHAnsi"/>
          <w:sz w:val="22"/>
          <w:szCs w:val="22"/>
          <w:lang w:eastAsia="en-US"/>
        </w:rPr>
        <w:t>Wykonawca musi posiadać aktualną na dzień składania ofert</w:t>
      </w:r>
      <w:r w:rsidR="001B4704" w:rsidRPr="00892874">
        <w:rPr>
          <w:rFonts w:eastAsiaTheme="minorHAnsi"/>
          <w:sz w:val="22"/>
          <w:szCs w:val="22"/>
          <w:lang w:eastAsia="en-US"/>
        </w:rPr>
        <w:t xml:space="preserve"> oraz ważną przez cały okres obowiązywania umowy</w:t>
      </w:r>
      <w:r w:rsidR="0063289A" w:rsidRPr="00892874">
        <w:rPr>
          <w:rFonts w:eastAsiaTheme="minorHAnsi"/>
          <w:sz w:val="22"/>
          <w:szCs w:val="22"/>
          <w:lang w:eastAsia="en-US"/>
        </w:rPr>
        <w:t xml:space="preserve"> licencję na wykonywanie krajowego transportu drogowego w</w:t>
      </w:r>
      <w:r w:rsidR="001B4704" w:rsidRPr="00892874">
        <w:rPr>
          <w:rFonts w:eastAsiaTheme="minorHAnsi"/>
          <w:sz w:val="22"/>
          <w:szCs w:val="22"/>
          <w:lang w:eastAsia="en-US"/>
        </w:rPr>
        <w:t> </w:t>
      </w:r>
      <w:r w:rsidR="0063289A" w:rsidRPr="00892874">
        <w:rPr>
          <w:rFonts w:eastAsiaTheme="minorHAnsi"/>
          <w:sz w:val="22"/>
          <w:szCs w:val="22"/>
          <w:lang w:eastAsia="en-US"/>
        </w:rPr>
        <w:t>zakresie przewozu osób na terenie RP lub zezwolenie na wykonywanie zawodu przewoźnika drogowego w zakresie krajowego przewozu osób, o których mowa w ustawie z dnia 6 września 2001</w:t>
      </w:r>
      <w:r w:rsidR="00715AA2">
        <w:rPr>
          <w:rFonts w:eastAsiaTheme="minorHAnsi"/>
          <w:sz w:val="22"/>
          <w:szCs w:val="22"/>
          <w:lang w:eastAsia="en-US"/>
        </w:rPr>
        <w:t> </w:t>
      </w:r>
      <w:r w:rsidR="0063289A" w:rsidRPr="00892874">
        <w:rPr>
          <w:rFonts w:eastAsiaTheme="minorHAnsi"/>
          <w:sz w:val="22"/>
          <w:szCs w:val="22"/>
          <w:lang w:eastAsia="en-US"/>
        </w:rPr>
        <w:t xml:space="preserve">r. o transporcie </w:t>
      </w:r>
      <w:r w:rsidR="0063289A" w:rsidRPr="002160EA">
        <w:rPr>
          <w:rFonts w:eastAsiaTheme="minorHAnsi"/>
          <w:sz w:val="22"/>
          <w:szCs w:val="22"/>
          <w:lang w:eastAsia="en-US"/>
        </w:rPr>
        <w:t>drogowym (</w:t>
      </w:r>
      <w:proofErr w:type="spellStart"/>
      <w:r w:rsidR="0063289A" w:rsidRPr="002160EA">
        <w:rPr>
          <w:rFonts w:eastAsiaTheme="minorHAnsi"/>
          <w:sz w:val="22"/>
          <w:szCs w:val="22"/>
          <w:lang w:eastAsia="en-US"/>
        </w:rPr>
        <w:t>t</w:t>
      </w:r>
      <w:r w:rsidR="002160EA" w:rsidRPr="002160EA">
        <w:rPr>
          <w:rFonts w:eastAsiaTheme="minorHAnsi"/>
          <w:sz w:val="22"/>
          <w:szCs w:val="22"/>
          <w:lang w:eastAsia="en-US"/>
        </w:rPr>
        <w:t>.j</w:t>
      </w:r>
      <w:proofErr w:type="spellEnd"/>
      <w:r w:rsidR="0063289A" w:rsidRPr="002160EA">
        <w:rPr>
          <w:rFonts w:eastAsiaTheme="minorHAnsi"/>
          <w:sz w:val="22"/>
          <w:szCs w:val="22"/>
          <w:lang w:eastAsia="en-US"/>
        </w:rPr>
        <w:t>. Dz.U. z 20</w:t>
      </w:r>
      <w:r w:rsidR="002160EA" w:rsidRPr="002160EA">
        <w:rPr>
          <w:rFonts w:eastAsiaTheme="minorHAnsi"/>
          <w:sz w:val="22"/>
          <w:szCs w:val="22"/>
          <w:lang w:eastAsia="en-US"/>
        </w:rPr>
        <w:t xml:space="preserve">24 </w:t>
      </w:r>
      <w:r w:rsidR="0063289A" w:rsidRPr="002160EA">
        <w:rPr>
          <w:rFonts w:eastAsiaTheme="minorHAnsi"/>
          <w:sz w:val="22"/>
          <w:szCs w:val="22"/>
          <w:lang w:eastAsia="en-US"/>
        </w:rPr>
        <w:t xml:space="preserve">r., poz. </w:t>
      </w:r>
      <w:r w:rsidR="002160EA" w:rsidRPr="002160EA">
        <w:rPr>
          <w:rFonts w:eastAsiaTheme="minorHAnsi"/>
          <w:sz w:val="22"/>
          <w:szCs w:val="22"/>
          <w:lang w:eastAsia="en-US"/>
        </w:rPr>
        <w:t>1539</w:t>
      </w:r>
      <w:r w:rsidR="0063289A" w:rsidRPr="002160EA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="0063289A" w:rsidRPr="002160EA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="0063289A" w:rsidRPr="002160EA">
        <w:rPr>
          <w:rFonts w:eastAsiaTheme="minorHAnsi"/>
          <w:sz w:val="22"/>
          <w:szCs w:val="22"/>
          <w:lang w:eastAsia="en-US"/>
        </w:rPr>
        <w:t>. zm.).</w:t>
      </w:r>
      <w:r w:rsidR="0063289A" w:rsidRPr="002160EA">
        <w:rPr>
          <w:rFonts w:ascii="Garamond" w:hAnsi="Garamond"/>
        </w:rPr>
        <w:t xml:space="preserve"> </w:t>
      </w:r>
      <w:r w:rsidR="001B4704" w:rsidRPr="00892874">
        <w:rPr>
          <w:rFonts w:eastAsiaTheme="minorHAnsi"/>
          <w:sz w:val="22"/>
          <w:szCs w:val="22"/>
          <w:lang w:eastAsia="en-US"/>
        </w:rPr>
        <w:t>W przypadku Wykonawców wspólnie ubiegających się o udzielenie zamówienia, warunek ten musi spełnić każdy z wykonawców wspólnie ubiegających się o udzielenie zamówienia.</w:t>
      </w:r>
    </w:p>
    <w:p w14:paraId="64600BB3" w14:textId="45DFB75D" w:rsidR="00275565" w:rsidRPr="00892874" w:rsidRDefault="00275565" w:rsidP="00892874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21"/>
        <w:ind w:left="284" w:hanging="284"/>
        <w:rPr>
          <w:rFonts w:eastAsiaTheme="minorHAnsi"/>
          <w:color w:val="000000"/>
          <w:sz w:val="22"/>
          <w:szCs w:val="22"/>
          <w:lang w:eastAsia="en-US"/>
        </w:rPr>
      </w:pPr>
      <w:r w:rsidRPr="00892874">
        <w:rPr>
          <w:rFonts w:eastAsiaTheme="minorHAnsi"/>
          <w:color w:val="000000"/>
          <w:sz w:val="22"/>
          <w:szCs w:val="22"/>
          <w:lang w:eastAsia="en-US"/>
        </w:rPr>
        <w:t>Sytuacji ekonomicznej lub finansowej – Zamawiający nie wyznacza warunków w tym zakresie.</w:t>
      </w:r>
    </w:p>
    <w:p w14:paraId="53ADB502" w14:textId="1CF19581" w:rsidR="00275565" w:rsidRPr="00892874" w:rsidRDefault="00275565" w:rsidP="00892874">
      <w:pPr>
        <w:pStyle w:val="Akapitzlist"/>
        <w:numPr>
          <w:ilvl w:val="3"/>
          <w:numId w:val="26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2"/>
          <w:szCs w:val="22"/>
          <w:lang w:eastAsia="en-US"/>
        </w:rPr>
      </w:pPr>
      <w:r w:rsidRPr="00892874">
        <w:rPr>
          <w:rFonts w:eastAsiaTheme="minorHAnsi"/>
          <w:color w:val="000000"/>
          <w:sz w:val="22"/>
          <w:szCs w:val="22"/>
          <w:lang w:eastAsia="en-US"/>
        </w:rPr>
        <w:t>Zdolności technicznej lub zawodowej – Zamawiający nie wyznacza warunków w tym zakresie.</w:t>
      </w:r>
    </w:p>
    <w:p w14:paraId="4A05E58B" w14:textId="733E34CD" w:rsidR="004450F2" w:rsidRPr="00A11877" w:rsidRDefault="00EE0B9B" w:rsidP="00A118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5.4</w:t>
      </w:r>
      <w:r w:rsidR="00A11877" w:rsidRPr="00A11877">
        <w:rPr>
          <w:b/>
          <w:bCs/>
          <w:sz w:val="22"/>
          <w:szCs w:val="22"/>
        </w:rPr>
        <w:t xml:space="preserve">. Zasady korzystania z zasobów innych podmiotów </w:t>
      </w:r>
      <w:r w:rsidR="004450F2">
        <w:rPr>
          <w:b/>
          <w:bCs/>
          <w:sz w:val="22"/>
          <w:szCs w:val="22"/>
        </w:rPr>
        <w:t>(jeżeli dotyczy)</w:t>
      </w:r>
    </w:p>
    <w:p w14:paraId="5F43DAD6" w14:textId="77777777" w:rsidR="002A3755" w:rsidRDefault="00A11877" w:rsidP="00A11877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może w celu potwierdzenia spełniania warunków udziału w postępowaniu, w stosownych sytuacjach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oraz w odniesieniu do konkretnego zamówienia</w:t>
      </w:r>
      <w:r w:rsidRPr="00B042E7">
        <w:rPr>
          <w:sz w:val="22"/>
          <w:szCs w:val="22"/>
        </w:rPr>
        <w:t>, lub jego części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, polegać na </w:t>
      </w:r>
      <w:r>
        <w:rPr>
          <w:b/>
          <w:bCs/>
          <w:sz w:val="22"/>
          <w:szCs w:val="22"/>
        </w:rPr>
        <w:t>zdolnościach</w:t>
      </w:r>
      <w:r>
        <w:rPr>
          <w:rStyle w:val="Odwoanieprzypisudolnego"/>
          <w:b/>
          <w:bCs/>
          <w:sz w:val="22"/>
          <w:szCs w:val="22"/>
        </w:rPr>
        <w:footnoteReference w:id="4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podmiotów udostępniających zasoby, niezależnie od charakteru prawnego łączących go z nim stosunków prawnych.</w:t>
      </w:r>
    </w:p>
    <w:p w14:paraId="492F3FAC" w14:textId="2AB2886C" w:rsidR="00A11877" w:rsidRDefault="00A11877" w:rsidP="00A11877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EE0B9B">
        <w:rPr>
          <w:sz w:val="22"/>
          <w:szCs w:val="22"/>
        </w:rPr>
        <w:t>5</w:t>
      </w:r>
      <w:r>
        <w:rPr>
          <w:sz w:val="22"/>
          <w:szCs w:val="22"/>
        </w:rPr>
        <w:t xml:space="preserve">. Wykonawca, który polega na </w:t>
      </w:r>
      <w:r>
        <w:rPr>
          <w:b/>
          <w:bCs/>
          <w:sz w:val="22"/>
          <w:szCs w:val="22"/>
        </w:rPr>
        <w:t xml:space="preserve">zdolnościach </w:t>
      </w:r>
      <w:r>
        <w:rPr>
          <w:sz w:val="22"/>
          <w:szCs w:val="22"/>
        </w:rPr>
        <w:t xml:space="preserve">podmiotów udostępniających zasoby, składa wraz z ofertą </w:t>
      </w:r>
      <w:r>
        <w:rPr>
          <w:i/>
          <w:iCs/>
          <w:sz w:val="22"/>
          <w:szCs w:val="22"/>
        </w:rPr>
        <w:t xml:space="preserve">zobowiązanie podmiotu udostępniającego zasoby do oddania mu do dyspozycji niezbędnych zasobów </w:t>
      </w:r>
      <w:r>
        <w:rPr>
          <w:sz w:val="22"/>
          <w:szCs w:val="22"/>
        </w:rPr>
        <w:t xml:space="preserve">na potrzeby realizacji danego zamówienia (sporządzone zgodnie z </w:t>
      </w:r>
      <w:r w:rsidRPr="000A74B8">
        <w:rPr>
          <w:b/>
          <w:bCs/>
          <w:color w:val="auto"/>
          <w:sz w:val="22"/>
          <w:szCs w:val="22"/>
        </w:rPr>
        <w:t xml:space="preserve">załącznikiem nr </w:t>
      </w:r>
      <w:r w:rsidR="00B41024">
        <w:rPr>
          <w:b/>
          <w:bCs/>
          <w:color w:val="auto"/>
          <w:sz w:val="22"/>
          <w:szCs w:val="22"/>
        </w:rPr>
        <w:t>4</w:t>
      </w:r>
      <w:r w:rsidRPr="000A74B8">
        <w:rPr>
          <w:b/>
          <w:bCs/>
          <w:color w:val="auto"/>
          <w:sz w:val="22"/>
          <w:szCs w:val="22"/>
        </w:rPr>
        <w:t xml:space="preserve"> do</w:t>
      </w:r>
      <w:r w:rsidR="00A32339">
        <w:rPr>
          <w:b/>
          <w:bCs/>
          <w:color w:val="auto"/>
          <w:sz w:val="22"/>
          <w:szCs w:val="22"/>
        </w:rPr>
        <w:t> </w:t>
      </w:r>
      <w:r w:rsidRPr="000A74B8">
        <w:rPr>
          <w:b/>
          <w:bCs/>
          <w:color w:val="auto"/>
          <w:sz w:val="22"/>
          <w:szCs w:val="22"/>
        </w:rPr>
        <w:t>SWZ</w:t>
      </w:r>
      <w:r w:rsidRPr="000A74B8">
        <w:rPr>
          <w:color w:val="auto"/>
          <w:sz w:val="22"/>
          <w:szCs w:val="22"/>
        </w:rPr>
        <w:t xml:space="preserve">) </w:t>
      </w:r>
      <w:r>
        <w:rPr>
          <w:sz w:val="22"/>
          <w:szCs w:val="22"/>
        </w:rPr>
        <w:t xml:space="preserve">lub inny przedmiotowy środek dowodowy potwierdzający, że Wykonawca realizując zamówienie będzie dysponował niezbędnymi zasobami tych podmiotów. </w:t>
      </w:r>
    </w:p>
    <w:p w14:paraId="34AA93F5" w14:textId="2D944760" w:rsidR="00A11877" w:rsidRDefault="00A11877" w:rsidP="00A11877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EE0B9B">
        <w:rPr>
          <w:sz w:val="22"/>
          <w:szCs w:val="22"/>
        </w:rPr>
        <w:t>6.</w:t>
      </w:r>
      <w:r>
        <w:rPr>
          <w:sz w:val="22"/>
          <w:szCs w:val="22"/>
        </w:rPr>
        <w:t xml:space="preserve"> Zobowiązanie podmiotu udostępniającego zasoby, o którym mowa w pkt. </w:t>
      </w:r>
      <w:r>
        <w:rPr>
          <w:b/>
          <w:bCs/>
          <w:sz w:val="22"/>
          <w:szCs w:val="22"/>
        </w:rPr>
        <w:t>5</w:t>
      </w:r>
      <w:r w:rsidR="00F45160">
        <w:rPr>
          <w:b/>
          <w:bCs/>
          <w:sz w:val="22"/>
          <w:szCs w:val="22"/>
        </w:rPr>
        <w:t>.5</w:t>
      </w:r>
      <w:r>
        <w:rPr>
          <w:b/>
          <w:bCs/>
          <w:sz w:val="22"/>
          <w:szCs w:val="22"/>
        </w:rPr>
        <w:t xml:space="preserve"> SWZ</w:t>
      </w:r>
      <w:r>
        <w:rPr>
          <w:sz w:val="22"/>
          <w:szCs w:val="22"/>
        </w:rPr>
        <w:t xml:space="preserve">, potwierdza, że stosunek łączący Wykonawcę z podmiotami udostępniającymi zasoby gwarantuje rzeczywisty dostęp do tych zasobów oraz określa w szczególności: </w:t>
      </w:r>
    </w:p>
    <w:p w14:paraId="0EFAFC1E" w14:textId="710F4BFC" w:rsidR="00A11877" w:rsidRDefault="00A11877" w:rsidP="00892874">
      <w:pPr>
        <w:pStyle w:val="Default"/>
        <w:numPr>
          <w:ilvl w:val="2"/>
          <w:numId w:val="35"/>
        </w:numPr>
        <w:spacing w:after="21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dostępnych wykonawcy zasobów podmiotu udostępniającego zasoby; </w:t>
      </w:r>
    </w:p>
    <w:p w14:paraId="4DA6C3C5" w14:textId="629CFAF5" w:rsidR="00A11877" w:rsidRDefault="00A11877" w:rsidP="00892874">
      <w:pPr>
        <w:pStyle w:val="Default"/>
        <w:numPr>
          <w:ilvl w:val="2"/>
          <w:numId w:val="35"/>
        </w:numPr>
        <w:spacing w:after="21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11B1313D" w14:textId="3B547E0B" w:rsidR="00A11877" w:rsidRDefault="00A11877" w:rsidP="00892874">
      <w:pPr>
        <w:pStyle w:val="Default"/>
        <w:numPr>
          <w:ilvl w:val="2"/>
          <w:numId w:val="35"/>
        </w:numPr>
        <w:spacing w:after="21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zasoby, na </w:t>
      </w:r>
      <w:r>
        <w:rPr>
          <w:b/>
          <w:bCs/>
          <w:sz w:val="22"/>
          <w:szCs w:val="22"/>
        </w:rPr>
        <w:t xml:space="preserve">zdolnościach </w:t>
      </w:r>
      <w:r>
        <w:rPr>
          <w:sz w:val="22"/>
          <w:szCs w:val="22"/>
        </w:rPr>
        <w:t>którego wykonawca polega w odniesieniu do warunków udziału w postępowaniu</w:t>
      </w:r>
      <w:r w:rsidR="004450F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których wskazane zdolności dotyczą. </w:t>
      </w:r>
    </w:p>
    <w:p w14:paraId="55BAAE60" w14:textId="15D340FF" w:rsidR="00A11877" w:rsidRDefault="00A11877" w:rsidP="00A11877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</w:t>
      </w:r>
      <w:r w:rsidR="00EE0B9B">
        <w:rPr>
          <w:sz w:val="22"/>
          <w:szCs w:val="22"/>
        </w:rPr>
        <w:t>7</w:t>
      </w:r>
      <w:r>
        <w:rPr>
          <w:sz w:val="22"/>
          <w:szCs w:val="22"/>
        </w:rPr>
        <w:t xml:space="preserve">. Zamawiający ocenia, czy udostępniane Wykonawcy przez inne podmioty </w:t>
      </w:r>
      <w:r>
        <w:rPr>
          <w:b/>
          <w:bCs/>
          <w:sz w:val="22"/>
          <w:szCs w:val="22"/>
        </w:rPr>
        <w:t>zdolności</w:t>
      </w:r>
      <w:r>
        <w:rPr>
          <w:sz w:val="22"/>
          <w:szCs w:val="22"/>
        </w:rPr>
        <w:t xml:space="preserve">, pozwalają na wykazanie przez Wykonawcę spełniania warunków udziału w postępowaniu, a także bada, czy nie zachodzą wobec tego podmiotu podstawy wykluczenia, które zostały przewidziane względem Wykonawcy. </w:t>
      </w:r>
    </w:p>
    <w:p w14:paraId="75C08212" w14:textId="662CB7E7" w:rsidR="00A11877" w:rsidRDefault="00A11877" w:rsidP="00A11877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EE0B9B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Jeżeli zdolności </w:t>
      </w:r>
      <w:r>
        <w:rPr>
          <w:sz w:val="22"/>
          <w:szCs w:val="22"/>
        </w:rPr>
        <w:t>podmiotu udostępniającego zasoby nie potwierdzają spełnienia przez Wykonawcę warunków udziału w postępowaniu lub zachodzą wobec tego podmiot</w:t>
      </w:r>
      <w:r w:rsidR="008C30A6">
        <w:rPr>
          <w:sz w:val="22"/>
          <w:szCs w:val="22"/>
        </w:rPr>
        <w:t>u</w:t>
      </w:r>
      <w:r>
        <w:rPr>
          <w:sz w:val="22"/>
          <w:szCs w:val="22"/>
        </w:rPr>
        <w:t xml:space="preserve"> podstawy wykluczenia, Zamawiający żąda, aby Wykonawca w terminie określonym przez Zamawiającego: </w:t>
      </w:r>
    </w:p>
    <w:p w14:paraId="754AEDA3" w14:textId="098C1C2D" w:rsidR="00A11877" w:rsidRDefault="00A11877" w:rsidP="00892874">
      <w:pPr>
        <w:pStyle w:val="Default"/>
        <w:numPr>
          <w:ilvl w:val="2"/>
          <w:numId w:val="36"/>
        </w:numPr>
        <w:spacing w:after="21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Zastąpił ten podmiot innym podmiotem lub podmiotami albo </w:t>
      </w:r>
    </w:p>
    <w:p w14:paraId="568B8538" w14:textId="74333F3D" w:rsidR="00A11877" w:rsidRDefault="00A11877" w:rsidP="00892874">
      <w:pPr>
        <w:pStyle w:val="Default"/>
        <w:numPr>
          <w:ilvl w:val="2"/>
          <w:numId w:val="36"/>
        </w:numPr>
        <w:spacing w:after="21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Wykazał, że samodzielnie spełnia warunki udziału w postępowaniu. </w:t>
      </w:r>
    </w:p>
    <w:p w14:paraId="41828AB0" w14:textId="6D0E05C9" w:rsidR="00A11877" w:rsidRDefault="00A11877" w:rsidP="00892874">
      <w:pPr>
        <w:pStyle w:val="Default"/>
        <w:numPr>
          <w:ilvl w:val="2"/>
          <w:numId w:val="36"/>
        </w:num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może, po upływie terminu składania ofert, powoływać się na </w:t>
      </w:r>
      <w:r>
        <w:rPr>
          <w:b/>
          <w:bCs/>
          <w:sz w:val="22"/>
          <w:szCs w:val="22"/>
        </w:rPr>
        <w:t xml:space="preserve">zdolności </w:t>
      </w:r>
      <w:r>
        <w:rPr>
          <w:sz w:val="22"/>
          <w:szCs w:val="22"/>
        </w:rPr>
        <w:t>podmiotów udostępniających zasoby, jeżeli na etapie składania ofert nie polegał w danym zakresie na</w:t>
      </w:r>
      <w:r w:rsidR="00CE3178"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zdolnościach </w:t>
      </w:r>
      <w:r>
        <w:rPr>
          <w:sz w:val="22"/>
          <w:szCs w:val="22"/>
        </w:rPr>
        <w:t xml:space="preserve">podmiotów udostępniających zasoby. </w:t>
      </w:r>
    </w:p>
    <w:p w14:paraId="541FDEB2" w14:textId="77777777" w:rsidR="009B54A7" w:rsidRDefault="009B54A7" w:rsidP="00A11877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i/>
          <w:iCs/>
          <w:sz w:val="22"/>
          <w:szCs w:val="22"/>
        </w:rPr>
      </w:pPr>
    </w:p>
    <w:p w14:paraId="0F9CDA57" w14:textId="77777777" w:rsidR="00A43DC8" w:rsidRPr="00181B1A" w:rsidRDefault="00A43DC8" w:rsidP="00A43DC8">
      <w:pPr>
        <w:pStyle w:val="Default"/>
        <w:shd w:val="clear" w:color="auto" w:fill="D9D9D9" w:themeFill="background1" w:themeFillShade="D9"/>
      </w:pPr>
      <w:r w:rsidRPr="00181B1A">
        <w:rPr>
          <w:b/>
          <w:bCs/>
        </w:rPr>
        <w:t>6. Opis sposobu dokonywania wstępnej oceny spełniania w/w warunków i niepodleganiu wykluczeniu</w:t>
      </w:r>
      <w:r w:rsidRPr="00181B1A">
        <w:t xml:space="preserve">: </w:t>
      </w:r>
    </w:p>
    <w:p w14:paraId="2D8259BE" w14:textId="77777777" w:rsidR="001B4704" w:rsidRPr="00AC05D8" w:rsidRDefault="001B4704" w:rsidP="001B4704">
      <w:pPr>
        <w:pStyle w:val="Default"/>
        <w:jc w:val="both"/>
        <w:rPr>
          <w:color w:val="auto"/>
          <w:sz w:val="22"/>
          <w:szCs w:val="22"/>
        </w:rPr>
      </w:pPr>
      <w:r w:rsidRPr="00AC05D8">
        <w:rPr>
          <w:color w:val="auto"/>
          <w:sz w:val="22"/>
          <w:szCs w:val="22"/>
        </w:rPr>
        <w:t xml:space="preserve">6.1 Zamawiający żąda, aby Wykonawca </w:t>
      </w:r>
      <w:r w:rsidRPr="00AC05D8">
        <w:rPr>
          <w:b/>
          <w:bCs/>
          <w:color w:val="auto"/>
          <w:sz w:val="22"/>
          <w:szCs w:val="22"/>
        </w:rPr>
        <w:t xml:space="preserve">do oferty </w:t>
      </w:r>
      <w:r w:rsidRPr="00AC05D8">
        <w:rPr>
          <w:color w:val="auto"/>
          <w:sz w:val="22"/>
          <w:szCs w:val="22"/>
        </w:rPr>
        <w:t xml:space="preserve">dołączył aktualne na dzień składania ofert </w:t>
      </w:r>
      <w:r w:rsidRPr="00AC05D8">
        <w:rPr>
          <w:b/>
          <w:bCs/>
          <w:color w:val="auto"/>
          <w:sz w:val="22"/>
          <w:szCs w:val="22"/>
        </w:rPr>
        <w:t xml:space="preserve">oświadczenie o niepodleganiu wykluczeniu i spełnianiu warunków udziału w postępowaniu, </w:t>
      </w:r>
      <w:r w:rsidRPr="00AC05D8">
        <w:rPr>
          <w:color w:val="auto"/>
          <w:sz w:val="22"/>
          <w:szCs w:val="22"/>
        </w:rPr>
        <w:t xml:space="preserve">w zakresie wskazanym przez Zamawiającego – zgodnie z </w:t>
      </w:r>
      <w:r w:rsidRPr="00AC05D8">
        <w:rPr>
          <w:b/>
          <w:bCs/>
          <w:color w:val="auto"/>
          <w:sz w:val="22"/>
          <w:szCs w:val="22"/>
        </w:rPr>
        <w:t>załącznikiem nr 2 do SWZ</w:t>
      </w:r>
      <w:r w:rsidRPr="00AC05D8">
        <w:rPr>
          <w:color w:val="auto"/>
          <w:sz w:val="22"/>
          <w:szCs w:val="22"/>
        </w:rPr>
        <w:t xml:space="preserve">. </w:t>
      </w:r>
    </w:p>
    <w:p w14:paraId="7CB98E29" w14:textId="77777777" w:rsidR="001B4704" w:rsidRPr="00AC05D8" w:rsidRDefault="001B4704" w:rsidP="001B4704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AC05D8">
        <w:rPr>
          <w:color w:val="auto"/>
          <w:sz w:val="22"/>
          <w:szCs w:val="22"/>
        </w:rPr>
        <w:t xml:space="preserve">6.2. Wykonawca, w przypadku polegania na zdolnościach lub sytuacji podmiotów udostępniających zasoby, przedstawia, wraz z oświadczeniem, o którym mowa w ust. 1, także oświadczenie podmiotu udostępniającego zasoby, potwierdzające brak podstaw wykluczenia tego podmiotu w zakresie, w jakim wykonawca powołuje się na jego zasoby. </w:t>
      </w:r>
      <w:r w:rsidRPr="00AC05D8">
        <w:rPr>
          <w:b/>
          <w:bCs/>
          <w:color w:val="auto"/>
          <w:sz w:val="22"/>
          <w:szCs w:val="22"/>
        </w:rPr>
        <w:t>–  zgodnie z załącznikiem nr 5 do SWZ.</w:t>
      </w:r>
    </w:p>
    <w:p w14:paraId="758FA750" w14:textId="6829E2FA" w:rsidR="001B4704" w:rsidRPr="00AC05D8" w:rsidRDefault="001B4704" w:rsidP="001B470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C05D8">
        <w:rPr>
          <w:color w:val="auto"/>
          <w:sz w:val="22"/>
          <w:szCs w:val="22"/>
        </w:rPr>
        <w:t xml:space="preserve">6.3. </w:t>
      </w:r>
      <w:r w:rsidRPr="00AC05D8">
        <w:rPr>
          <w:b/>
          <w:bCs/>
          <w:color w:val="auto"/>
          <w:sz w:val="22"/>
          <w:szCs w:val="22"/>
        </w:rPr>
        <w:t>W przypadku wspólnego ubiegania się o zamówienie przez Wykonawców, oświadczenie o którym mowa w pkt. 6.1 SWZ – w art. 125 ust. 1 ustawy, składane zgodnie z załącznikiem nr 2 SWZ, składa każdy z Wykonawców. Oświadczenia te potwierdzają brak podstaw wykluczenia w</w:t>
      </w:r>
      <w:r w:rsidR="00CE3178">
        <w:rPr>
          <w:b/>
          <w:bCs/>
          <w:color w:val="auto"/>
          <w:sz w:val="22"/>
          <w:szCs w:val="22"/>
        </w:rPr>
        <w:t> </w:t>
      </w:r>
      <w:r w:rsidRPr="00AC05D8">
        <w:rPr>
          <w:b/>
          <w:bCs/>
          <w:color w:val="auto"/>
          <w:sz w:val="22"/>
          <w:szCs w:val="22"/>
        </w:rPr>
        <w:t>zakresie, w jakim każdy z Wykonawców wykazuje spełnianie warunków udziału w</w:t>
      </w:r>
      <w:r w:rsidR="00CE3178">
        <w:rPr>
          <w:b/>
          <w:bCs/>
          <w:color w:val="auto"/>
          <w:sz w:val="22"/>
          <w:szCs w:val="22"/>
        </w:rPr>
        <w:t> </w:t>
      </w:r>
      <w:r w:rsidRPr="00AC05D8">
        <w:rPr>
          <w:b/>
          <w:bCs/>
          <w:color w:val="auto"/>
          <w:sz w:val="22"/>
          <w:szCs w:val="22"/>
        </w:rPr>
        <w:t xml:space="preserve">postępowaniu. </w:t>
      </w:r>
    </w:p>
    <w:p w14:paraId="2312A1F9" w14:textId="588B76AE" w:rsidR="001B4704" w:rsidRPr="00AC05D8" w:rsidRDefault="001B4704" w:rsidP="001B4704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i/>
          <w:iCs/>
          <w:sz w:val="22"/>
          <w:szCs w:val="22"/>
        </w:rPr>
      </w:pPr>
      <w:r w:rsidRPr="00AC05D8">
        <w:rPr>
          <w:sz w:val="22"/>
          <w:szCs w:val="22"/>
        </w:rPr>
        <w:t>6.4.</w:t>
      </w:r>
      <w:r w:rsidRPr="00AC05D8">
        <w:rPr>
          <w:b/>
          <w:bCs/>
          <w:sz w:val="22"/>
          <w:szCs w:val="22"/>
        </w:rPr>
        <w:t xml:space="preserve"> </w:t>
      </w:r>
      <w:r w:rsidRPr="00AC05D8">
        <w:rPr>
          <w:sz w:val="22"/>
          <w:szCs w:val="22"/>
        </w:rPr>
        <w:t>W przypadku wykonawców wspólnie ubiegających się o udzielenie zamówienia, Wykonawcy ustanawiają pełnomocnika do reprezentowania ich w postępowaniu o udzielenie zamówienia albo do</w:t>
      </w:r>
      <w:r w:rsidR="00CE3178">
        <w:rPr>
          <w:sz w:val="22"/>
          <w:szCs w:val="22"/>
        </w:rPr>
        <w:t> </w:t>
      </w:r>
      <w:r w:rsidRPr="00AC05D8">
        <w:rPr>
          <w:sz w:val="22"/>
          <w:szCs w:val="22"/>
        </w:rPr>
        <w:t>reprezentowania w postępowaniu i zawarcia umowy w sprawie zamówienia publicznego</w:t>
      </w:r>
      <w:r w:rsidR="00822D03">
        <w:rPr>
          <w:sz w:val="22"/>
          <w:szCs w:val="22"/>
        </w:rPr>
        <w:t>.</w:t>
      </w:r>
    </w:p>
    <w:p w14:paraId="691470E4" w14:textId="77777777" w:rsidR="004904ED" w:rsidRDefault="004904ED" w:rsidP="00A43DC8">
      <w:pPr>
        <w:tabs>
          <w:tab w:val="left" w:pos="567"/>
          <w:tab w:val="left" w:pos="1701"/>
          <w:tab w:val="left" w:pos="5670"/>
          <w:tab w:val="left" w:pos="6804"/>
        </w:tabs>
        <w:jc w:val="both"/>
        <w:rPr>
          <w:i/>
          <w:iCs/>
          <w:sz w:val="22"/>
          <w:szCs w:val="22"/>
        </w:rPr>
      </w:pPr>
    </w:p>
    <w:p w14:paraId="233A747C" w14:textId="77777777" w:rsidR="00181B1A" w:rsidRPr="00181B1A" w:rsidRDefault="00181B1A" w:rsidP="00181B1A">
      <w:pPr>
        <w:pStyle w:val="Default"/>
        <w:shd w:val="clear" w:color="auto" w:fill="D9D9D9" w:themeFill="background1" w:themeFillShade="D9"/>
        <w:spacing w:after="21"/>
      </w:pPr>
      <w:r w:rsidRPr="00181B1A">
        <w:rPr>
          <w:b/>
          <w:bCs/>
        </w:rPr>
        <w:t>7. ZAWARTOŚĆ OFERTY</w:t>
      </w:r>
      <w:r w:rsidRPr="00181B1A">
        <w:t xml:space="preserve">: </w:t>
      </w:r>
    </w:p>
    <w:p w14:paraId="149388EC" w14:textId="312D4104" w:rsidR="00181B1A" w:rsidRPr="00C95B6D" w:rsidRDefault="00181B1A" w:rsidP="00181B1A">
      <w:pPr>
        <w:pStyle w:val="Default"/>
        <w:spacing w:after="21"/>
        <w:jc w:val="both"/>
        <w:rPr>
          <w:b/>
          <w:bCs/>
          <w:color w:val="auto"/>
          <w:sz w:val="22"/>
          <w:szCs w:val="22"/>
        </w:rPr>
      </w:pPr>
      <w:r w:rsidRPr="00C95B6D">
        <w:rPr>
          <w:color w:val="auto"/>
          <w:sz w:val="22"/>
          <w:szCs w:val="22"/>
        </w:rPr>
        <w:t xml:space="preserve">7.1. </w:t>
      </w:r>
      <w:r w:rsidRPr="00C95B6D">
        <w:rPr>
          <w:b/>
          <w:bCs/>
          <w:color w:val="auto"/>
          <w:sz w:val="22"/>
          <w:szCs w:val="22"/>
        </w:rPr>
        <w:t xml:space="preserve">Formularz ofertowy </w:t>
      </w:r>
      <w:r w:rsidRPr="00C95B6D">
        <w:rPr>
          <w:color w:val="auto"/>
          <w:sz w:val="22"/>
          <w:szCs w:val="22"/>
        </w:rPr>
        <w:t>(</w:t>
      </w:r>
      <w:r w:rsidRPr="00C95B6D">
        <w:rPr>
          <w:b/>
          <w:bCs/>
          <w:color w:val="auto"/>
          <w:sz w:val="22"/>
          <w:szCs w:val="22"/>
        </w:rPr>
        <w:t>załącznik nr 1 do SWZ</w:t>
      </w:r>
      <w:r w:rsidR="008C30A6" w:rsidRPr="00C95B6D">
        <w:rPr>
          <w:color w:val="auto"/>
          <w:sz w:val="22"/>
          <w:szCs w:val="22"/>
        </w:rPr>
        <w:t>)</w:t>
      </w:r>
      <w:r w:rsidR="00F51BCF">
        <w:rPr>
          <w:color w:val="auto"/>
          <w:sz w:val="22"/>
          <w:szCs w:val="22"/>
        </w:rPr>
        <w:t>.</w:t>
      </w:r>
    </w:p>
    <w:p w14:paraId="7AF89155" w14:textId="77777777" w:rsidR="00181B1A" w:rsidRPr="00C95B6D" w:rsidRDefault="00181B1A" w:rsidP="00181B1A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C95B6D">
        <w:rPr>
          <w:color w:val="auto"/>
          <w:sz w:val="22"/>
          <w:szCs w:val="22"/>
        </w:rPr>
        <w:t xml:space="preserve">7.2. </w:t>
      </w:r>
      <w:r w:rsidRPr="00C95B6D">
        <w:rPr>
          <w:b/>
          <w:bCs/>
          <w:color w:val="auto"/>
          <w:sz w:val="22"/>
          <w:szCs w:val="22"/>
        </w:rPr>
        <w:t xml:space="preserve">Oświadczenie, o którym mowa w pkt. 6 SWZ </w:t>
      </w:r>
      <w:r w:rsidRPr="00C95B6D">
        <w:rPr>
          <w:color w:val="auto"/>
          <w:sz w:val="22"/>
          <w:szCs w:val="22"/>
        </w:rPr>
        <w:t>(</w:t>
      </w:r>
      <w:r w:rsidRPr="00C95B6D">
        <w:rPr>
          <w:b/>
          <w:bCs/>
          <w:color w:val="auto"/>
          <w:sz w:val="22"/>
          <w:szCs w:val="22"/>
        </w:rPr>
        <w:t>załącznik nr 2 do SWZ</w:t>
      </w:r>
      <w:r w:rsidRPr="00C95B6D">
        <w:rPr>
          <w:color w:val="auto"/>
          <w:sz w:val="22"/>
          <w:szCs w:val="22"/>
        </w:rPr>
        <w:t xml:space="preserve">). </w:t>
      </w:r>
    </w:p>
    <w:p w14:paraId="2CEC74A6" w14:textId="77777777" w:rsidR="00181B1A" w:rsidRDefault="00181B1A" w:rsidP="00181B1A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7.3.</w:t>
      </w:r>
      <w:r w:rsidR="008C30A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Pełnomocnictwo dla pełnomocnika do reprezentowania w postępowaniu Wykonawców wspólnie ubiegających się o udzielenie zamówienia </w:t>
      </w:r>
      <w:r>
        <w:rPr>
          <w:i/>
          <w:iCs/>
          <w:sz w:val="22"/>
          <w:szCs w:val="22"/>
        </w:rPr>
        <w:t>- dotyczy ofert składanych przez Wykonawców wspólnie ubiegających się o udzielenie zamówienia</w:t>
      </w:r>
      <w:r>
        <w:rPr>
          <w:sz w:val="22"/>
          <w:szCs w:val="22"/>
        </w:rPr>
        <w:t xml:space="preserve">. </w:t>
      </w:r>
    </w:p>
    <w:p w14:paraId="0643C712" w14:textId="77777777" w:rsidR="00181B1A" w:rsidRDefault="00181B1A" w:rsidP="00181B1A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>
        <w:rPr>
          <w:b/>
          <w:bCs/>
          <w:sz w:val="22"/>
          <w:szCs w:val="22"/>
        </w:rPr>
        <w:t>Pełnomocnictwo</w:t>
      </w:r>
      <w:r>
        <w:rPr>
          <w:sz w:val="22"/>
          <w:szCs w:val="22"/>
        </w:rPr>
        <w:t xml:space="preserve">* </w:t>
      </w:r>
      <w:r>
        <w:rPr>
          <w:b/>
          <w:bCs/>
          <w:sz w:val="22"/>
          <w:szCs w:val="22"/>
        </w:rPr>
        <w:t xml:space="preserve">dla osoby/osób podpisującej ofertę i oświadczenia </w:t>
      </w:r>
      <w:r>
        <w:rPr>
          <w:sz w:val="22"/>
          <w:szCs w:val="22"/>
        </w:rPr>
        <w:t xml:space="preserve">(w sytuacji, gdy ofertę podpisuje osoba, której prawo do reprezentowania Wykonawcy nie wynika z dokumentów załączonych do oferty). </w:t>
      </w:r>
    </w:p>
    <w:p w14:paraId="7138AAF1" w14:textId="77777777" w:rsidR="00044147" w:rsidRDefault="00181B1A" w:rsidP="000441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="00044147">
        <w:rPr>
          <w:b/>
          <w:bCs/>
          <w:sz w:val="22"/>
          <w:szCs w:val="22"/>
        </w:rPr>
        <w:t xml:space="preserve">Zobowiązanie podmiotu udostępniającego zasoby </w:t>
      </w:r>
      <w:r w:rsidR="00044147">
        <w:rPr>
          <w:sz w:val="22"/>
          <w:szCs w:val="22"/>
        </w:rPr>
        <w:t>– (</w:t>
      </w:r>
      <w:r w:rsidR="00044147">
        <w:rPr>
          <w:b/>
          <w:bCs/>
          <w:sz w:val="22"/>
          <w:szCs w:val="22"/>
        </w:rPr>
        <w:t>załącznik nr 4 do SWZ</w:t>
      </w:r>
      <w:r w:rsidR="00044147">
        <w:rPr>
          <w:sz w:val="22"/>
          <w:szCs w:val="22"/>
        </w:rPr>
        <w:t xml:space="preserve">) - jeżeli dotyczy. </w:t>
      </w:r>
    </w:p>
    <w:p w14:paraId="2602E29A" w14:textId="30D2B801" w:rsidR="00044147" w:rsidRPr="005930F2" w:rsidRDefault="005930F2" w:rsidP="005930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sym w:font="Symbol" w:char="F02A"/>
      </w:r>
      <w:r>
        <w:rPr>
          <w:b/>
          <w:bCs/>
          <w:i/>
          <w:iCs/>
          <w:sz w:val="22"/>
          <w:szCs w:val="22"/>
        </w:rPr>
        <w:t xml:space="preserve"> </w:t>
      </w:r>
      <w:r w:rsidR="00044147" w:rsidRPr="005930F2">
        <w:rPr>
          <w:b/>
          <w:bCs/>
          <w:i/>
          <w:iCs/>
          <w:sz w:val="22"/>
          <w:szCs w:val="22"/>
        </w:rPr>
        <w:t>Pełnomocnictwo</w:t>
      </w:r>
      <w:r>
        <w:rPr>
          <w:b/>
          <w:bCs/>
          <w:i/>
          <w:iCs/>
          <w:sz w:val="22"/>
          <w:szCs w:val="22"/>
        </w:rPr>
        <w:t xml:space="preserve"> </w:t>
      </w:r>
      <w:r w:rsidRPr="005930F2">
        <w:rPr>
          <w:sz w:val="22"/>
          <w:szCs w:val="22"/>
        </w:rPr>
        <w:t>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7BBFBF2" w14:textId="77777777" w:rsidR="00181B1A" w:rsidRDefault="00181B1A" w:rsidP="00044147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61BD5020" w14:textId="77777777" w:rsidR="00181B1A" w:rsidRPr="000307BA" w:rsidRDefault="00181B1A" w:rsidP="00181B1A">
      <w:pPr>
        <w:pStyle w:val="Default"/>
        <w:shd w:val="clear" w:color="auto" w:fill="D9D9D9" w:themeFill="background1" w:themeFillShade="D9"/>
      </w:pPr>
      <w:r w:rsidRPr="000307BA">
        <w:rPr>
          <w:b/>
          <w:bCs/>
        </w:rPr>
        <w:t xml:space="preserve">8. Przedmiotowe środki dowodowe </w:t>
      </w:r>
    </w:p>
    <w:p w14:paraId="39978B98" w14:textId="69A0AA5B" w:rsidR="00F3330E" w:rsidRPr="00B042E7" w:rsidRDefault="00426D66" w:rsidP="00DD5F82">
      <w:pPr>
        <w:pStyle w:val="Default"/>
        <w:jc w:val="both"/>
        <w:rPr>
          <w:color w:val="auto"/>
          <w:sz w:val="22"/>
          <w:szCs w:val="22"/>
        </w:rPr>
      </w:pPr>
      <w:r w:rsidRPr="00B042E7">
        <w:rPr>
          <w:color w:val="auto"/>
          <w:sz w:val="22"/>
          <w:szCs w:val="22"/>
        </w:rPr>
        <w:t>Nie dotyczy</w:t>
      </w:r>
    </w:p>
    <w:p w14:paraId="407FEA7D" w14:textId="77777777" w:rsidR="00181B1A" w:rsidRDefault="00181B1A" w:rsidP="00181B1A">
      <w:pPr>
        <w:pStyle w:val="Default"/>
        <w:rPr>
          <w:sz w:val="22"/>
          <w:szCs w:val="22"/>
        </w:rPr>
      </w:pPr>
    </w:p>
    <w:p w14:paraId="06539C7F" w14:textId="77777777" w:rsidR="00181B1A" w:rsidRPr="000307BA" w:rsidRDefault="00181B1A" w:rsidP="00181B1A">
      <w:pPr>
        <w:pStyle w:val="Default"/>
        <w:shd w:val="clear" w:color="auto" w:fill="D9D9D9" w:themeFill="background1" w:themeFillShade="D9"/>
      </w:pPr>
      <w:r w:rsidRPr="000307BA">
        <w:rPr>
          <w:b/>
          <w:bCs/>
        </w:rPr>
        <w:t xml:space="preserve">9. Podmiotowe środki dowodowe </w:t>
      </w:r>
    </w:p>
    <w:p w14:paraId="50A77ADE" w14:textId="70899653" w:rsidR="00195329" w:rsidRDefault="00195329" w:rsidP="00195329">
      <w:pPr>
        <w:pStyle w:val="Default"/>
        <w:jc w:val="both"/>
        <w:rPr>
          <w:sz w:val="22"/>
          <w:szCs w:val="22"/>
        </w:rPr>
      </w:pPr>
      <w:r w:rsidRPr="00195329">
        <w:rPr>
          <w:sz w:val="22"/>
          <w:szCs w:val="22"/>
        </w:rPr>
        <w:lastRenderedPageBreak/>
        <w:t xml:space="preserve">Zamawiający wezwie </w:t>
      </w:r>
      <w:r w:rsidRPr="00195329">
        <w:rPr>
          <w:b/>
          <w:bCs/>
          <w:sz w:val="22"/>
          <w:szCs w:val="22"/>
        </w:rPr>
        <w:t>Wykonawcę</w:t>
      </w:r>
      <w:r w:rsidRPr="00195329">
        <w:rPr>
          <w:sz w:val="22"/>
          <w:szCs w:val="22"/>
        </w:rPr>
        <w:t xml:space="preserve">, </w:t>
      </w:r>
      <w:r w:rsidRPr="00195329">
        <w:rPr>
          <w:b/>
          <w:bCs/>
          <w:sz w:val="22"/>
          <w:szCs w:val="22"/>
        </w:rPr>
        <w:t>którego oferta została najwyżej oceniona</w:t>
      </w:r>
      <w:r w:rsidRPr="00195329">
        <w:rPr>
          <w:sz w:val="22"/>
          <w:szCs w:val="22"/>
        </w:rPr>
        <w:t>, do złożenia w</w:t>
      </w:r>
      <w:r>
        <w:rPr>
          <w:sz w:val="22"/>
          <w:szCs w:val="22"/>
        </w:rPr>
        <w:t> </w:t>
      </w:r>
      <w:r w:rsidRPr="00195329">
        <w:rPr>
          <w:sz w:val="22"/>
          <w:szCs w:val="22"/>
        </w:rPr>
        <w:t xml:space="preserve">wyznaczonym, nie krótszym niż </w:t>
      </w:r>
      <w:r w:rsidRPr="00195329">
        <w:rPr>
          <w:i/>
          <w:iCs/>
          <w:sz w:val="22"/>
          <w:szCs w:val="22"/>
        </w:rPr>
        <w:t xml:space="preserve">pięć </w:t>
      </w:r>
      <w:r w:rsidRPr="00195329">
        <w:rPr>
          <w:sz w:val="22"/>
          <w:szCs w:val="22"/>
        </w:rPr>
        <w:t xml:space="preserve">[ 5 ] dni, terminie aktualnych na dzień złożenia podmiotowych środków dowodowych, tj.: </w:t>
      </w:r>
    </w:p>
    <w:p w14:paraId="1B17E6A2" w14:textId="740FD103" w:rsidR="00F51BCF" w:rsidRPr="00AC05D8" w:rsidRDefault="00F51BCF" w:rsidP="00F51BC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C05D8">
        <w:rPr>
          <w:b/>
          <w:bCs/>
          <w:sz w:val="22"/>
          <w:szCs w:val="22"/>
        </w:rPr>
        <w:t>9.1 W celu potwierdzenia posiadania u</w:t>
      </w:r>
      <w:r w:rsidRPr="00AC05D8">
        <w:rPr>
          <w:rFonts w:eastAsiaTheme="minorHAnsi"/>
          <w:b/>
          <w:bCs/>
          <w:sz w:val="22"/>
          <w:szCs w:val="22"/>
          <w:lang w:eastAsia="en-US"/>
        </w:rPr>
        <w:t>prawnień do prowadzenia określonej działalności gospodarczej lub zawodowej</w:t>
      </w:r>
      <w:r w:rsidRPr="00AC05D8">
        <w:rPr>
          <w:b/>
          <w:bCs/>
          <w:sz w:val="22"/>
          <w:szCs w:val="22"/>
        </w:rPr>
        <w:t>, Zamawiający  będzie żądał dostarczenia licencji na wykonywanie krajowego transportu drogowego w zakresie przewozu osób na terenie RP lub zezwolenia na</w:t>
      </w:r>
      <w:r w:rsidR="00CE3178">
        <w:rPr>
          <w:b/>
          <w:bCs/>
          <w:sz w:val="22"/>
          <w:szCs w:val="22"/>
        </w:rPr>
        <w:t> </w:t>
      </w:r>
      <w:r w:rsidRPr="00AC05D8">
        <w:rPr>
          <w:b/>
          <w:bCs/>
          <w:sz w:val="22"/>
          <w:szCs w:val="22"/>
        </w:rPr>
        <w:t>wykonywanie zawodu przewoźnika drogowego w zakresie krajowego przewozu osób, o</w:t>
      </w:r>
      <w:r w:rsidR="00CE3178">
        <w:rPr>
          <w:b/>
          <w:bCs/>
          <w:sz w:val="22"/>
          <w:szCs w:val="22"/>
        </w:rPr>
        <w:t> </w:t>
      </w:r>
      <w:r w:rsidRPr="00AC05D8">
        <w:rPr>
          <w:b/>
          <w:bCs/>
          <w:sz w:val="22"/>
          <w:szCs w:val="22"/>
        </w:rPr>
        <w:t>których mowa w ustawie z dnia 6 września 2001 r. o transporcie drogowym (tekst jedn. Dz.U. z</w:t>
      </w:r>
      <w:r w:rsidR="00CE3178">
        <w:rPr>
          <w:b/>
          <w:bCs/>
          <w:sz w:val="22"/>
          <w:szCs w:val="22"/>
        </w:rPr>
        <w:t> </w:t>
      </w:r>
      <w:r w:rsidRPr="00AC05D8">
        <w:rPr>
          <w:b/>
          <w:bCs/>
          <w:sz w:val="22"/>
          <w:szCs w:val="22"/>
        </w:rPr>
        <w:t>20</w:t>
      </w:r>
      <w:r w:rsidR="001B4704" w:rsidRPr="00AC05D8">
        <w:rPr>
          <w:b/>
          <w:bCs/>
          <w:sz w:val="22"/>
          <w:szCs w:val="22"/>
        </w:rPr>
        <w:t>2</w:t>
      </w:r>
      <w:r w:rsidR="00600969">
        <w:rPr>
          <w:b/>
          <w:bCs/>
          <w:sz w:val="22"/>
          <w:szCs w:val="22"/>
        </w:rPr>
        <w:t>4</w:t>
      </w:r>
      <w:r w:rsidRPr="00AC05D8">
        <w:rPr>
          <w:b/>
          <w:bCs/>
          <w:sz w:val="22"/>
          <w:szCs w:val="22"/>
        </w:rPr>
        <w:t xml:space="preserve"> r., poz. </w:t>
      </w:r>
      <w:r w:rsidR="002160EA">
        <w:rPr>
          <w:b/>
          <w:bCs/>
          <w:sz w:val="22"/>
          <w:szCs w:val="22"/>
        </w:rPr>
        <w:t>1539</w:t>
      </w:r>
      <w:r w:rsidRPr="00AC05D8">
        <w:rPr>
          <w:b/>
          <w:bCs/>
          <w:sz w:val="22"/>
          <w:szCs w:val="22"/>
        </w:rPr>
        <w:t xml:space="preserve"> z </w:t>
      </w:r>
      <w:proofErr w:type="spellStart"/>
      <w:r w:rsidRPr="00AC05D8">
        <w:rPr>
          <w:b/>
          <w:bCs/>
          <w:sz w:val="22"/>
          <w:szCs w:val="22"/>
        </w:rPr>
        <w:t>późn</w:t>
      </w:r>
      <w:proofErr w:type="spellEnd"/>
      <w:r w:rsidRPr="00AC05D8">
        <w:rPr>
          <w:b/>
          <w:bCs/>
          <w:sz w:val="22"/>
          <w:szCs w:val="22"/>
        </w:rPr>
        <w:t>. zm.).</w:t>
      </w:r>
    </w:p>
    <w:p w14:paraId="44218278" w14:textId="5A111601" w:rsidR="00B41024" w:rsidRDefault="00195329" w:rsidP="00195329">
      <w:pPr>
        <w:pStyle w:val="Default"/>
        <w:spacing w:after="11"/>
        <w:jc w:val="both"/>
        <w:rPr>
          <w:sz w:val="22"/>
          <w:szCs w:val="22"/>
        </w:rPr>
      </w:pPr>
      <w:r w:rsidRPr="00195329">
        <w:rPr>
          <w:b/>
          <w:bCs/>
          <w:sz w:val="22"/>
          <w:szCs w:val="22"/>
        </w:rPr>
        <w:t>9.</w:t>
      </w:r>
      <w:r w:rsidR="00F51BCF">
        <w:rPr>
          <w:b/>
          <w:bCs/>
          <w:sz w:val="22"/>
          <w:szCs w:val="22"/>
        </w:rPr>
        <w:t>2</w:t>
      </w:r>
      <w:r w:rsidRPr="00195329">
        <w:rPr>
          <w:b/>
          <w:bCs/>
          <w:sz w:val="22"/>
          <w:szCs w:val="22"/>
        </w:rPr>
        <w:t>. W celu potwierdzenia spełniania przez Wykonawcę warunków udziału w postępowaniu dotyczących zdolności technicznej lub zawodowej, Zamawiający będzie żądał dostarczenia</w:t>
      </w:r>
      <w:r w:rsidR="00B41024">
        <w:rPr>
          <w:sz w:val="22"/>
          <w:szCs w:val="22"/>
        </w:rPr>
        <w:t>:</w:t>
      </w:r>
    </w:p>
    <w:p w14:paraId="54971E0B" w14:textId="77777777" w:rsidR="00195329" w:rsidRPr="00195329" w:rsidRDefault="00B41024" w:rsidP="00195329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14:paraId="44686DC7" w14:textId="1BC65EF2" w:rsidR="00195329" w:rsidRPr="00195329" w:rsidRDefault="00195329" w:rsidP="00195329">
      <w:pPr>
        <w:pStyle w:val="Default"/>
        <w:jc w:val="both"/>
        <w:rPr>
          <w:sz w:val="22"/>
          <w:szCs w:val="22"/>
        </w:rPr>
      </w:pPr>
      <w:r w:rsidRPr="00195329">
        <w:rPr>
          <w:b/>
          <w:bCs/>
          <w:sz w:val="22"/>
          <w:szCs w:val="22"/>
        </w:rPr>
        <w:t>9.</w:t>
      </w:r>
      <w:r w:rsidR="00F51BCF">
        <w:rPr>
          <w:b/>
          <w:bCs/>
          <w:sz w:val="22"/>
          <w:szCs w:val="22"/>
        </w:rPr>
        <w:t>3</w:t>
      </w:r>
      <w:r w:rsidRPr="00195329">
        <w:rPr>
          <w:b/>
          <w:bCs/>
          <w:sz w:val="22"/>
          <w:szCs w:val="22"/>
        </w:rPr>
        <w:t>. W celu potwierdzenia braku podstaw wykluczenia Wykonawcy z udziału w postępowaniu o</w:t>
      </w:r>
      <w:r w:rsidR="000A74B8">
        <w:rPr>
          <w:b/>
          <w:bCs/>
          <w:sz w:val="22"/>
          <w:szCs w:val="22"/>
        </w:rPr>
        <w:t> </w:t>
      </w:r>
      <w:r w:rsidRPr="00195329">
        <w:rPr>
          <w:b/>
          <w:bCs/>
          <w:sz w:val="22"/>
          <w:szCs w:val="22"/>
        </w:rPr>
        <w:t xml:space="preserve">udzielenie zamówienia publicznego, Zamawiający </w:t>
      </w:r>
      <w:r w:rsidRPr="00195329">
        <w:rPr>
          <w:sz w:val="22"/>
          <w:szCs w:val="22"/>
        </w:rPr>
        <w:t>na podstawie §3 Rozporządzenia</w:t>
      </w:r>
      <w:r w:rsidR="001D71DA">
        <w:rPr>
          <w:rStyle w:val="Odwoanieprzypisudolnego"/>
          <w:sz w:val="22"/>
          <w:szCs w:val="22"/>
        </w:rPr>
        <w:footnoteReference w:id="5"/>
      </w:r>
      <w:r w:rsidRPr="00195329">
        <w:rPr>
          <w:sz w:val="22"/>
          <w:szCs w:val="22"/>
        </w:rPr>
        <w:t xml:space="preserve">, </w:t>
      </w:r>
      <w:r w:rsidRPr="00195329">
        <w:rPr>
          <w:b/>
          <w:bCs/>
          <w:sz w:val="22"/>
          <w:szCs w:val="22"/>
        </w:rPr>
        <w:t>będzie żądał dostarczenia</w:t>
      </w:r>
      <w:r w:rsidRPr="00195329">
        <w:rPr>
          <w:sz w:val="22"/>
          <w:szCs w:val="22"/>
        </w:rPr>
        <w:t xml:space="preserve">: </w:t>
      </w:r>
    </w:p>
    <w:p w14:paraId="5D412F01" w14:textId="743F9736" w:rsidR="001B4704" w:rsidRPr="00AC05D8" w:rsidRDefault="001B4704" w:rsidP="001B4704">
      <w:pPr>
        <w:pStyle w:val="Default"/>
        <w:jc w:val="both"/>
        <w:rPr>
          <w:color w:val="auto"/>
          <w:sz w:val="22"/>
          <w:szCs w:val="22"/>
        </w:rPr>
      </w:pPr>
      <w:r w:rsidRPr="00AC05D8">
        <w:rPr>
          <w:color w:val="auto"/>
          <w:sz w:val="22"/>
          <w:szCs w:val="22"/>
        </w:rPr>
        <w:t>Oświadczenia Wykonawcy o aktualności informacji zawartych w oświadczeniu, o którym mowa w art. 125 ust. 1 ustawy, w zakresie podstaw wykluczenia z postępowania wskazanych przez Zamawiającego</w:t>
      </w:r>
      <w:r w:rsidR="00357F5D">
        <w:rPr>
          <w:color w:val="auto"/>
          <w:sz w:val="22"/>
          <w:szCs w:val="22"/>
        </w:rPr>
        <w:t xml:space="preserve"> – </w:t>
      </w:r>
      <w:r w:rsidR="00357F5D" w:rsidRPr="00357F5D">
        <w:rPr>
          <w:sz w:val="22"/>
          <w:szCs w:val="22"/>
        </w:rPr>
        <w:t>załącznik nr 6 do SWZ</w:t>
      </w:r>
      <w:r w:rsidRPr="00AC05D8">
        <w:rPr>
          <w:color w:val="auto"/>
          <w:sz w:val="22"/>
          <w:szCs w:val="22"/>
        </w:rPr>
        <w:t>.</w:t>
      </w:r>
    </w:p>
    <w:p w14:paraId="28B50F75" w14:textId="77777777" w:rsidR="001B4704" w:rsidRPr="00AC05D8" w:rsidRDefault="001B4704" w:rsidP="001B4704">
      <w:pPr>
        <w:pStyle w:val="Default"/>
        <w:jc w:val="both"/>
        <w:rPr>
          <w:color w:val="auto"/>
          <w:sz w:val="22"/>
          <w:szCs w:val="22"/>
        </w:rPr>
      </w:pPr>
    </w:p>
    <w:p w14:paraId="451ECA07" w14:textId="77777777" w:rsidR="001B4704" w:rsidRPr="00AC05D8" w:rsidRDefault="001B4704" w:rsidP="001B4704">
      <w:pPr>
        <w:pStyle w:val="Default"/>
        <w:jc w:val="both"/>
        <w:rPr>
          <w:color w:val="auto"/>
          <w:sz w:val="22"/>
          <w:szCs w:val="22"/>
        </w:rPr>
      </w:pPr>
      <w:r w:rsidRPr="00AC05D8">
        <w:rPr>
          <w:color w:val="auto"/>
          <w:sz w:val="22"/>
          <w:szCs w:val="22"/>
        </w:rPr>
        <w:t xml:space="preserve">Wykonawca, w przypadku polegania na zdolnościach lub sytuacji podmiotów udostępniających zasoby, przedstawia wraz z oświadczeniem, o którym mowa w art. 125 ust. 1 ustawy także oświadczenie podmiotu udostępniającego zasoby o aktualności informacji zawartych w oświadczeniu, o którym mowa w art. 125 ust. 1 ustawy </w:t>
      </w:r>
      <w:proofErr w:type="spellStart"/>
      <w:r w:rsidRPr="00AC05D8">
        <w:rPr>
          <w:color w:val="auto"/>
          <w:sz w:val="22"/>
          <w:szCs w:val="22"/>
        </w:rPr>
        <w:t>Pzp</w:t>
      </w:r>
      <w:proofErr w:type="spellEnd"/>
      <w:r w:rsidRPr="00AC05D8">
        <w:rPr>
          <w:color w:val="auto"/>
          <w:sz w:val="22"/>
          <w:szCs w:val="22"/>
        </w:rPr>
        <w:t xml:space="preserve">, w zakresie podstaw wykluczenia z postępowania wskazanych przez zamawiającego. </w:t>
      </w:r>
    </w:p>
    <w:p w14:paraId="4939562B" w14:textId="77777777" w:rsidR="001B4704" w:rsidRPr="00AC05D8" w:rsidRDefault="001B4704" w:rsidP="001B4704">
      <w:pPr>
        <w:pStyle w:val="Default"/>
        <w:jc w:val="both"/>
        <w:rPr>
          <w:color w:val="auto"/>
          <w:sz w:val="22"/>
          <w:szCs w:val="22"/>
        </w:rPr>
      </w:pPr>
    </w:p>
    <w:p w14:paraId="37AB917A" w14:textId="6E884711" w:rsidR="001B4704" w:rsidRPr="00AC05D8" w:rsidRDefault="001B4704" w:rsidP="001B4704">
      <w:pPr>
        <w:pStyle w:val="Default"/>
        <w:jc w:val="both"/>
        <w:rPr>
          <w:color w:val="auto"/>
          <w:sz w:val="22"/>
          <w:szCs w:val="22"/>
        </w:rPr>
      </w:pPr>
      <w:r w:rsidRPr="00AC05D8">
        <w:rPr>
          <w:color w:val="auto"/>
          <w:sz w:val="22"/>
          <w:szCs w:val="22"/>
        </w:rPr>
        <w:t>Zamawiający nie wzywa do złożenia podmiotowych środków dowodowych, jeżeli może je uzyskać za</w:t>
      </w:r>
      <w:r w:rsidR="00CE3178">
        <w:rPr>
          <w:color w:val="auto"/>
          <w:sz w:val="22"/>
          <w:szCs w:val="22"/>
        </w:rPr>
        <w:t> </w:t>
      </w:r>
      <w:r w:rsidRPr="00AC05D8">
        <w:rPr>
          <w:color w:val="auto"/>
          <w:sz w:val="22"/>
          <w:szCs w:val="22"/>
        </w:rPr>
        <w:t>pomocą bezpłatnych i ogólnodostępnych baz danych, w szczególności rejestrów publicznych w</w:t>
      </w:r>
      <w:r w:rsidR="00CE3178">
        <w:rPr>
          <w:color w:val="auto"/>
          <w:sz w:val="22"/>
          <w:szCs w:val="22"/>
        </w:rPr>
        <w:t> </w:t>
      </w:r>
      <w:r w:rsidRPr="00AC05D8">
        <w:rPr>
          <w:color w:val="auto"/>
          <w:sz w:val="22"/>
          <w:szCs w:val="22"/>
        </w:rPr>
        <w:t xml:space="preserve">rozumieniu ustawy z dnia 17 lutego 2005 r. o informatyzacji działalności podmiotów realizujących zadania publiczne, o ile wykonawca wskazał w oświadczeniu, o którym mowa w art. 125 ust. 1, dane umożliwiające dostęp do tych środków. </w:t>
      </w:r>
      <w:r w:rsidR="007E4D20" w:rsidRPr="00AC05D8">
        <w:rPr>
          <w:color w:val="auto"/>
          <w:sz w:val="22"/>
          <w:szCs w:val="22"/>
        </w:rPr>
        <w:t xml:space="preserve"> </w:t>
      </w:r>
    </w:p>
    <w:p w14:paraId="70CD584E" w14:textId="544098C4" w:rsidR="00195329" w:rsidRDefault="00195329" w:rsidP="00195329">
      <w:pPr>
        <w:pStyle w:val="Default"/>
        <w:jc w:val="both"/>
        <w:rPr>
          <w:sz w:val="22"/>
          <w:szCs w:val="22"/>
        </w:rPr>
      </w:pPr>
    </w:p>
    <w:p w14:paraId="10C19E5A" w14:textId="77777777" w:rsidR="00195329" w:rsidRPr="00195329" w:rsidRDefault="00195329" w:rsidP="00195329">
      <w:pPr>
        <w:pStyle w:val="Default"/>
        <w:shd w:val="clear" w:color="auto" w:fill="D9D9D9" w:themeFill="background1" w:themeFillShade="D9"/>
      </w:pPr>
      <w:r w:rsidRPr="00195329">
        <w:rPr>
          <w:b/>
          <w:bCs/>
        </w:rPr>
        <w:t xml:space="preserve">10. Forma dokumentów </w:t>
      </w:r>
    </w:p>
    <w:p w14:paraId="6EE49977" w14:textId="77777777" w:rsidR="00195329" w:rsidRDefault="00195329" w:rsidP="001953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Dokumenty sporządzone w języku obcym muszą być złożone wraz z tłumaczeniem na język polski, poświadczone przez Wykonawcę. </w:t>
      </w:r>
    </w:p>
    <w:p w14:paraId="7EEB4F35" w14:textId="77777777" w:rsidR="009B54A7" w:rsidRDefault="009B54A7" w:rsidP="00195329">
      <w:pPr>
        <w:pStyle w:val="Default"/>
        <w:jc w:val="both"/>
        <w:rPr>
          <w:sz w:val="22"/>
          <w:szCs w:val="22"/>
        </w:rPr>
      </w:pPr>
    </w:p>
    <w:p w14:paraId="051B24C3" w14:textId="77777777" w:rsidR="00195329" w:rsidRPr="00195329" w:rsidRDefault="00195329" w:rsidP="00195329">
      <w:pPr>
        <w:pStyle w:val="Default"/>
        <w:shd w:val="clear" w:color="auto" w:fill="D9D9D9" w:themeFill="background1" w:themeFillShade="D9"/>
        <w:jc w:val="both"/>
      </w:pPr>
      <w:r w:rsidRPr="00195329">
        <w:rPr>
          <w:b/>
          <w:bCs/>
        </w:rPr>
        <w:t xml:space="preserve">11. Podmioty zagraniczne </w:t>
      </w:r>
    </w:p>
    <w:p w14:paraId="7D5E131F" w14:textId="184B0B95" w:rsidR="00195329" w:rsidRDefault="00195329" w:rsidP="001953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Jeżeli Wykonawca ma siedzibę lub miejsce zamieszkania poza terytorium Rzeczypospolitej Polskiej składa dokumenty i oświadczenia takie, jak wymagane dla Wykonawców mających siedzibę na</w:t>
      </w:r>
      <w:r w:rsidR="00CE3178">
        <w:rPr>
          <w:sz w:val="22"/>
          <w:szCs w:val="22"/>
        </w:rPr>
        <w:t> </w:t>
      </w:r>
      <w:r>
        <w:rPr>
          <w:sz w:val="22"/>
          <w:szCs w:val="22"/>
        </w:rPr>
        <w:t>terytorium Rzeczypospolitej Polskiej.</w:t>
      </w:r>
    </w:p>
    <w:p w14:paraId="1D1074A4" w14:textId="77777777" w:rsidR="00D85F30" w:rsidRDefault="00D85F30" w:rsidP="00195329">
      <w:pPr>
        <w:pStyle w:val="Default"/>
        <w:jc w:val="both"/>
        <w:rPr>
          <w:sz w:val="22"/>
          <w:szCs w:val="22"/>
        </w:rPr>
      </w:pPr>
    </w:p>
    <w:p w14:paraId="1B576C1B" w14:textId="77777777" w:rsidR="00195329" w:rsidRPr="00195329" w:rsidRDefault="00195329" w:rsidP="00195329">
      <w:pPr>
        <w:pStyle w:val="Default"/>
        <w:shd w:val="clear" w:color="auto" w:fill="D9D9D9" w:themeFill="background1" w:themeFillShade="D9"/>
        <w:spacing w:after="11"/>
        <w:jc w:val="both"/>
      </w:pPr>
      <w:r w:rsidRPr="00195329">
        <w:rPr>
          <w:b/>
          <w:bCs/>
        </w:rPr>
        <w:t>12. Informacje o środkach komunikacji elektronicznej, przy użyciu których zamawiający będzie komunikował się z wykonawcami, oraz informacje o wymaganiach technicznych i</w:t>
      </w:r>
      <w:r w:rsidR="000307BA">
        <w:rPr>
          <w:b/>
          <w:bCs/>
        </w:rPr>
        <w:t> </w:t>
      </w:r>
      <w:r w:rsidRPr="00195329">
        <w:rPr>
          <w:b/>
          <w:bCs/>
        </w:rPr>
        <w:t xml:space="preserve">organizacyjnych sporządzania, wysyłania i odbierania korespondencji elektronicznej </w:t>
      </w:r>
    </w:p>
    <w:p w14:paraId="03DB07F4" w14:textId="77777777" w:rsidR="00195329" w:rsidRDefault="00195329" w:rsidP="00195329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Komunikacja w postępowaniu o udzielenie zamówienia w tym składanie ofert, wymiana informacji oraz przekazywanie dokumentów lub oświadczeń między Zamawiającym a Wykonawcą, odbywa się przy użyciu środków komunikacji elektronicznej, tj. za pośrednictwem dedykowanego formularza dostępnego na </w:t>
      </w:r>
      <w:r>
        <w:rPr>
          <w:i/>
          <w:iCs/>
          <w:sz w:val="22"/>
          <w:szCs w:val="22"/>
        </w:rPr>
        <w:t>platformie zakupowej</w:t>
      </w:r>
      <w:r>
        <w:rPr>
          <w:sz w:val="22"/>
          <w:szCs w:val="22"/>
        </w:rPr>
        <w:t xml:space="preserve">. </w:t>
      </w:r>
    </w:p>
    <w:p w14:paraId="04CCBB57" w14:textId="40CF0E54" w:rsidR="00195329" w:rsidRDefault="00195329" w:rsidP="00195329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Zamawiający (w sytuacjach awaryjnych, np. w przypadku niedziałania </w:t>
      </w:r>
      <w:r>
        <w:rPr>
          <w:i/>
          <w:iCs/>
          <w:sz w:val="22"/>
          <w:szCs w:val="22"/>
        </w:rPr>
        <w:t>platformy zakupowej</w:t>
      </w:r>
      <w:r>
        <w:rPr>
          <w:sz w:val="22"/>
          <w:szCs w:val="22"/>
        </w:rPr>
        <w:t xml:space="preserve">) dopuszcza również możliwość składania dokumentów elektronicznych, oświadczeń lub elektronicznych kopii dokumentów lub oświadczeń za pomocą poczty elektronicznej, </w:t>
      </w:r>
      <w:r w:rsidRPr="00B41024">
        <w:rPr>
          <w:b/>
          <w:bCs/>
          <w:sz w:val="22"/>
          <w:szCs w:val="22"/>
        </w:rPr>
        <w:t>email:</w:t>
      </w:r>
      <w:r w:rsidR="00A50477">
        <w:rPr>
          <w:b/>
          <w:bCs/>
          <w:sz w:val="22"/>
          <w:szCs w:val="22"/>
        </w:rPr>
        <w:t xml:space="preserve"> </w:t>
      </w:r>
      <w:r w:rsidR="001352DC">
        <w:rPr>
          <w:b/>
          <w:bCs/>
          <w:sz w:val="22"/>
          <w:szCs w:val="22"/>
        </w:rPr>
        <w:t>kierownik.cuw</w:t>
      </w:r>
      <w:r w:rsidR="001D71DA" w:rsidRPr="00B41024">
        <w:rPr>
          <w:b/>
          <w:bCs/>
          <w:sz w:val="22"/>
          <w:szCs w:val="22"/>
        </w:rPr>
        <w:t>@muszyna</w:t>
      </w:r>
      <w:r w:rsidRPr="00B41024">
        <w:rPr>
          <w:b/>
          <w:bCs/>
          <w:sz w:val="22"/>
          <w:szCs w:val="22"/>
        </w:rPr>
        <w:t>.pl</w:t>
      </w:r>
      <w:r>
        <w:rPr>
          <w:sz w:val="22"/>
          <w:szCs w:val="22"/>
        </w:rPr>
        <w:t xml:space="preserve"> </w:t>
      </w:r>
    </w:p>
    <w:p w14:paraId="3D3BA5B6" w14:textId="5C399437" w:rsidR="00195329" w:rsidRDefault="00195329" w:rsidP="00195329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>12.3. Sposób sporządzenia dokumentów elektronicznych oświadczeń lub elektronicznych kopii dokumentów lub oświadczeń musi być zgod</w:t>
      </w:r>
      <w:r w:rsidR="00357A01">
        <w:rPr>
          <w:sz w:val="22"/>
          <w:szCs w:val="22"/>
        </w:rPr>
        <w:t>n</w:t>
      </w:r>
      <w:r>
        <w:rPr>
          <w:sz w:val="22"/>
          <w:szCs w:val="22"/>
        </w:rPr>
        <w:t xml:space="preserve">y z wymaganiami określonymi w rozporządzeniu Prezesa </w:t>
      </w:r>
      <w:r>
        <w:rPr>
          <w:sz w:val="22"/>
          <w:szCs w:val="22"/>
        </w:rPr>
        <w:lastRenderedPageBreak/>
        <w:t>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7B4450">
        <w:rPr>
          <w:sz w:val="22"/>
          <w:szCs w:val="22"/>
        </w:rPr>
        <w:t xml:space="preserve"> </w:t>
      </w:r>
      <w:r>
        <w:rPr>
          <w:sz w:val="22"/>
          <w:szCs w:val="22"/>
        </w:rPr>
        <w:t>oraz Rozporządzeniu Ministra Rozwoju, Pracy i Technologii z dnia 23 grudnia 2020 r. w sprawie podmiotowych środków dowodowych oraz innych dokumentów lub oświadczeń, jakich może żądać zamawiający od</w:t>
      </w:r>
      <w:r w:rsidR="00CE3178">
        <w:rPr>
          <w:sz w:val="22"/>
          <w:szCs w:val="22"/>
        </w:rPr>
        <w:t> </w:t>
      </w:r>
      <w:r>
        <w:rPr>
          <w:sz w:val="22"/>
          <w:szCs w:val="22"/>
        </w:rPr>
        <w:t>wykonawcy</w:t>
      </w:r>
      <w:r w:rsidR="007B445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4511E4B" w14:textId="77777777" w:rsidR="00195329" w:rsidRDefault="00195329" w:rsidP="00195329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12.4. Komunikacja poprzez </w:t>
      </w:r>
      <w:r>
        <w:rPr>
          <w:b/>
          <w:bCs/>
          <w:sz w:val="22"/>
          <w:szCs w:val="22"/>
        </w:rPr>
        <w:t xml:space="preserve">Wyślij wiadomość </w:t>
      </w:r>
      <w:r>
        <w:rPr>
          <w:sz w:val="22"/>
          <w:szCs w:val="22"/>
        </w:rPr>
        <w:t xml:space="preserve">umożliwia dodanie do treści wysyłanej wiadomości plików lub spakowanego katalogu (załączników). Występuje limit objętość plików lub spakowanego katalogu w zakresie całej wiadomości do 1 GB. </w:t>
      </w:r>
    </w:p>
    <w:p w14:paraId="270401A8" w14:textId="77777777" w:rsidR="00195329" w:rsidRDefault="00195329" w:rsidP="00195329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>12.5. Wykonawca otrzyma powiadomienia tj. wiadomość email dotycząc</w:t>
      </w:r>
      <w:r w:rsidR="00357A01">
        <w:rPr>
          <w:sz w:val="22"/>
          <w:szCs w:val="22"/>
        </w:rPr>
        <w:t xml:space="preserve">ą </w:t>
      </w:r>
      <w:r>
        <w:rPr>
          <w:sz w:val="22"/>
          <w:szCs w:val="22"/>
        </w:rPr>
        <w:t xml:space="preserve">komunikatów w sytuacji gdy Zamawiający opublikuje </w:t>
      </w:r>
      <w:r>
        <w:rPr>
          <w:i/>
          <w:iCs/>
          <w:sz w:val="22"/>
          <w:szCs w:val="22"/>
        </w:rPr>
        <w:t xml:space="preserve">wiadomości publiczne/komunikaty publiczne </w:t>
      </w:r>
      <w:r>
        <w:rPr>
          <w:sz w:val="22"/>
          <w:szCs w:val="22"/>
        </w:rPr>
        <w:t xml:space="preserve">lub spersonalizowaną wiadomość zwaną </w:t>
      </w:r>
      <w:r>
        <w:rPr>
          <w:i/>
          <w:iCs/>
          <w:sz w:val="22"/>
          <w:szCs w:val="22"/>
        </w:rPr>
        <w:t>wiadomością prywatną</w:t>
      </w:r>
      <w:r>
        <w:rPr>
          <w:sz w:val="22"/>
          <w:szCs w:val="22"/>
        </w:rPr>
        <w:t xml:space="preserve">. </w:t>
      </w:r>
    </w:p>
    <w:p w14:paraId="5FC05EC6" w14:textId="77777777" w:rsidR="00195329" w:rsidRDefault="00195329" w:rsidP="001953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12.6. Warunkiem otrzymania powiadomień systemowych </w:t>
      </w:r>
      <w:r>
        <w:rPr>
          <w:i/>
          <w:iCs/>
          <w:sz w:val="22"/>
          <w:szCs w:val="22"/>
        </w:rPr>
        <w:t>platformy zakupowej</w:t>
      </w:r>
      <w:r>
        <w:rPr>
          <w:sz w:val="22"/>
          <w:szCs w:val="22"/>
        </w:rPr>
        <w:t xml:space="preserve">, zgodnie z </w:t>
      </w:r>
      <w:r>
        <w:rPr>
          <w:b/>
          <w:bCs/>
          <w:sz w:val="22"/>
          <w:szCs w:val="22"/>
        </w:rPr>
        <w:t xml:space="preserve">pkt. 12.5 SWZ </w:t>
      </w:r>
      <w:r>
        <w:rPr>
          <w:sz w:val="22"/>
          <w:szCs w:val="22"/>
        </w:rPr>
        <w:t>jest wcześniejsze poinformowanie przez Zamawiającego o postępowaniu, złożenie oferty jak i</w:t>
      </w:r>
      <w:r w:rsidR="001D71DA">
        <w:rPr>
          <w:sz w:val="22"/>
          <w:szCs w:val="22"/>
        </w:rPr>
        <w:t> </w:t>
      </w:r>
      <w:r>
        <w:rPr>
          <w:sz w:val="22"/>
          <w:szCs w:val="22"/>
        </w:rPr>
        <w:t xml:space="preserve">wystosowanie wiadomości przez Wykonawcę w obrębie postępowania, na którą otrzyma odpowiedź. </w:t>
      </w:r>
    </w:p>
    <w:p w14:paraId="7200BC7A" w14:textId="00740F12" w:rsidR="008713B5" w:rsidRDefault="008713B5" w:rsidP="008713B5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>12.7. Za datę przekazania składanych zawiadomień</w:t>
      </w:r>
      <w:r w:rsidR="00357A01">
        <w:rPr>
          <w:sz w:val="22"/>
          <w:szCs w:val="22"/>
        </w:rPr>
        <w:t xml:space="preserve">, </w:t>
      </w:r>
      <w:r>
        <w:rPr>
          <w:sz w:val="22"/>
          <w:szCs w:val="22"/>
        </w:rPr>
        <w:t>dokumentów</w:t>
      </w:r>
      <w:r w:rsidR="00357A01">
        <w:rPr>
          <w:sz w:val="22"/>
          <w:szCs w:val="22"/>
        </w:rPr>
        <w:t xml:space="preserve">, </w:t>
      </w:r>
      <w:r>
        <w:rPr>
          <w:sz w:val="22"/>
          <w:szCs w:val="22"/>
        </w:rPr>
        <w:t>oświadczeń</w:t>
      </w:r>
      <w:r w:rsidR="00357A01">
        <w:rPr>
          <w:sz w:val="22"/>
          <w:szCs w:val="22"/>
        </w:rPr>
        <w:t xml:space="preserve">, </w:t>
      </w:r>
      <w:r>
        <w:rPr>
          <w:sz w:val="22"/>
          <w:szCs w:val="22"/>
        </w:rPr>
        <w:t>wniosków</w:t>
      </w:r>
      <w:r w:rsidR="00357A0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wyjaśnień lub informacji uznaje się kliknięcie przycisku </w:t>
      </w:r>
      <w:r>
        <w:rPr>
          <w:b/>
          <w:bCs/>
          <w:sz w:val="22"/>
          <w:szCs w:val="22"/>
        </w:rPr>
        <w:t>Wyślij wiadomość</w:t>
      </w:r>
      <w:r w:rsidR="00357A01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 których pojawi się komunikat, że</w:t>
      </w:r>
      <w:r w:rsidR="00AA6615">
        <w:rPr>
          <w:sz w:val="22"/>
          <w:szCs w:val="22"/>
        </w:rPr>
        <w:t> </w:t>
      </w:r>
      <w:r>
        <w:rPr>
          <w:sz w:val="22"/>
          <w:szCs w:val="22"/>
        </w:rPr>
        <w:t xml:space="preserve">wiadomość została wysłana do Zamawiającego. </w:t>
      </w:r>
    </w:p>
    <w:p w14:paraId="214B7967" w14:textId="77777777" w:rsidR="008713B5" w:rsidRDefault="008713B5" w:rsidP="008713B5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12.8. Wykonawca może zwracać się do Zamawiającego z wnioskiem o wyjaśnienie treści SWZ. </w:t>
      </w:r>
    </w:p>
    <w:p w14:paraId="677D193E" w14:textId="77777777" w:rsidR="008713B5" w:rsidRDefault="008713B5" w:rsidP="008713B5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12.9. Jeżeli wniosek o wyjaśnienie treści SWZ, zwany dalej „wnioskiem”, wpłynie do Zamawiającego nie później niż na </w:t>
      </w:r>
      <w:r>
        <w:rPr>
          <w:i/>
          <w:iCs/>
          <w:sz w:val="22"/>
          <w:szCs w:val="22"/>
        </w:rPr>
        <w:t xml:space="preserve">cztery </w:t>
      </w:r>
      <w:r>
        <w:rPr>
          <w:sz w:val="22"/>
          <w:szCs w:val="22"/>
        </w:rPr>
        <w:t xml:space="preserve">[ 4 ] dni przed upływem terminu składania ofert, Zamawiający udzieli wyjaśnień niezwłocznie, jednak nie później niż na </w:t>
      </w:r>
      <w:r>
        <w:rPr>
          <w:i/>
          <w:iCs/>
          <w:sz w:val="22"/>
          <w:szCs w:val="22"/>
        </w:rPr>
        <w:t xml:space="preserve">dwa </w:t>
      </w:r>
      <w:r>
        <w:rPr>
          <w:sz w:val="22"/>
          <w:szCs w:val="22"/>
        </w:rPr>
        <w:t xml:space="preserve">[ 2 ] dni przed upływem terminu składania ofert. Jeżeli wniosek o wyjaśnienie treści SWZ wpłynie po upływie terminu, o którym mowa w zdaniu poprzednim, lub dotyczy udzielonych wyjaśnień, Zamawiający może udzielić wyjaśnień albo pozostawić wniosek bez rozpoznania. Zamawiający zamieści treść zapytań (bez ujawnienia źródła zapytania) i wyjaśnień na </w:t>
      </w:r>
      <w:r>
        <w:rPr>
          <w:i/>
          <w:iCs/>
          <w:sz w:val="22"/>
          <w:szCs w:val="22"/>
        </w:rPr>
        <w:t>platformie zakupowej</w:t>
      </w:r>
      <w:r>
        <w:rPr>
          <w:sz w:val="22"/>
          <w:szCs w:val="22"/>
        </w:rPr>
        <w:t xml:space="preserve">. </w:t>
      </w:r>
    </w:p>
    <w:p w14:paraId="453E3B89" w14:textId="77777777" w:rsidR="008713B5" w:rsidRDefault="008713B5" w:rsidP="008713B5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12.10. Przedłużenie terminu składania ofert nie wpływa na bieg terminu składania wniosku, o którym mowa w </w:t>
      </w:r>
      <w:r>
        <w:rPr>
          <w:b/>
          <w:bCs/>
          <w:sz w:val="22"/>
          <w:szCs w:val="22"/>
        </w:rPr>
        <w:t>pkt. 12.9 SWZ</w:t>
      </w:r>
      <w:r>
        <w:rPr>
          <w:sz w:val="22"/>
          <w:szCs w:val="22"/>
        </w:rPr>
        <w:t xml:space="preserve"> </w:t>
      </w:r>
    </w:p>
    <w:p w14:paraId="7F7ED2B4" w14:textId="77777777" w:rsidR="008713B5" w:rsidRDefault="008713B5" w:rsidP="008713B5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12.11. W przypadku rozbieżności pomiędzy treścią niniejszej SWZ, a treścią udzielonych odpowiedzi lub innych informacji Zamawiającego, jako obowiązującą należy przyjąć treść pisma zawierającego późniejsze oświadczenie Zamawiającego. </w:t>
      </w:r>
    </w:p>
    <w:p w14:paraId="3F663EB9" w14:textId="77777777" w:rsidR="008713B5" w:rsidRDefault="008713B5" w:rsidP="008713B5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12.12. W uzasadnionych przypadkach Zamawiający może przed upływem terminu składania ofert, zmienić treść SWZ. </w:t>
      </w:r>
    </w:p>
    <w:p w14:paraId="50811872" w14:textId="2C830086" w:rsidR="008713B5" w:rsidRDefault="008713B5" w:rsidP="00FB5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12.13. Ewentualne informacje, wyjaśnienia uzyskane przez Wykonawcę w sposób inny niż określony w </w:t>
      </w:r>
      <w:r>
        <w:rPr>
          <w:b/>
          <w:bCs/>
          <w:sz w:val="22"/>
          <w:szCs w:val="22"/>
        </w:rPr>
        <w:t xml:space="preserve">pkt. 12 SWZ </w:t>
      </w:r>
      <w:r>
        <w:rPr>
          <w:sz w:val="22"/>
          <w:szCs w:val="22"/>
        </w:rPr>
        <w:t xml:space="preserve">nie mogą być uznawane za wiążące w przedmiotowym postępowaniu. </w:t>
      </w:r>
    </w:p>
    <w:p w14:paraId="38B7D592" w14:textId="77777777" w:rsidR="00F45160" w:rsidRDefault="00F45160" w:rsidP="00FB53A8">
      <w:pPr>
        <w:pStyle w:val="Default"/>
        <w:jc w:val="both"/>
        <w:rPr>
          <w:sz w:val="22"/>
          <w:szCs w:val="22"/>
        </w:rPr>
      </w:pPr>
    </w:p>
    <w:p w14:paraId="0393B412" w14:textId="1DB5C62D" w:rsidR="008713B5" w:rsidRPr="00406DB0" w:rsidRDefault="008713B5" w:rsidP="00406DB0">
      <w:pPr>
        <w:pStyle w:val="Default"/>
        <w:shd w:val="clear" w:color="auto" w:fill="D9D9D9" w:themeFill="background1" w:themeFillShade="D9"/>
        <w:rPr>
          <w:b/>
          <w:bCs/>
        </w:rPr>
      </w:pPr>
      <w:r w:rsidRPr="00406DB0">
        <w:rPr>
          <w:b/>
          <w:bCs/>
        </w:rPr>
        <w:t xml:space="preserve">13. </w:t>
      </w:r>
      <w:r w:rsidR="00406DB0">
        <w:rPr>
          <w:b/>
          <w:bCs/>
        </w:rPr>
        <w:t>Osoby wyznaczone do kontaktu</w:t>
      </w:r>
      <w:r w:rsidRPr="00406DB0">
        <w:rPr>
          <w:b/>
          <w:bCs/>
        </w:rPr>
        <w:t xml:space="preserve">: </w:t>
      </w:r>
    </w:p>
    <w:p w14:paraId="546FC42B" w14:textId="1FA587FC" w:rsidR="008713B5" w:rsidRDefault="008713B5" w:rsidP="00FB53A8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13.1. </w:t>
      </w:r>
      <w:r w:rsidR="00406DB0">
        <w:rPr>
          <w:sz w:val="22"/>
          <w:szCs w:val="22"/>
        </w:rPr>
        <w:t>Do bezpośredniego kontaktu z wykonawcami wyznaczono</w:t>
      </w:r>
      <w:r w:rsidR="004C28CC">
        <w:rPr>
          <w:sz w:val="22"/>
          <w:szCs w:val="22"/>
        </w:rPr>
        <w:t xml:space="preserve"> osoby</w:t>
      </w:r>
      <w:r w:rsidR="00406DB0">
        <w:rPr>
          <w:sz w:val="22"/>
          <w:szCs w:val="22"/>
        </w:rPr>
        <w:t xml:space="preserve">: </w:t>
      </w:r>
      <w:r w:rsidR="0087647F" w:rsidRPr="0087647F">
        <w:rPr>
          <w:color w:val="auto"/>
          <w:sz w:val="22"/>
          <w:szCs w:val="22"/>
        </w:rPr>
        <w:t xml:space="preserve">Agata Paluszek, Elżbieta </w:t>
      </w:r>
      <w:proofErr w:type="spellStart"/>
      <w:r w:rsidR="0087647F" w:rsidRPr="0087647F">
        <w:rPr>
          <w:color w:val="auto"/>
          <w:sz w:val="22"/>
          <w:szCs w:val="22"/>
        </w:rPr>
        <w:t>Chorążyk</w:t>
      </w:r>
      <w:proofErr w:type="spellEnd"/>
      <w:r w:rsidR="0087647F" w:rsidRPr="0087647F">
        <w:rPr>
          <w:color w:val="auto"/>
          <w:sz w:val="22"/>
          <w:szCs w:val="22"/>
        </w:rPr>
        <w:t>-Kot</w:t>
      </w:r>
      <w:r w:rsidR="006B7CB8" w:rsidRPr="0087647F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, tel. </w:t>
      </w:r>
      <w:r w:rsidR="001F273D">
        <w:rPr>
          <w:sz w:val="22"/>
          <w:szCs w:val="22"/>
        </w:rPr>
        <w:t>18</w:t>
      </w:r>
      <w:r w:rsidR="006B7CB8">
        <w:rPr>
          <w:sz w:val="22"/>
          <w:szCs w:val="22"/>
        </w:rPr>
        <w:t xml:space="preserve"> </w:t>
      </w:r>
      <w:r w:rsidR="001F273D">
        <w:rPr>
          <w:sz w:val="22"/>
          <w:szCs w:val="22"/>
        </w:rPr>
        <w:t>47</w:t>
      </w:r>
      <w:r w:rsidR="00F51BCF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F51BCF">
        <w:rPr>
          <w:sz w:val="22"/>
          <w:szCs w:val="22"/>
        </w:rPr>
        <w:t>81 91</w:t>
      </w:r>
      <w:r>
        <w:rPr>
          <w:sz w:val="22"/>
          <w:szCs w:val="22"/>
        </w:rPr>
        <w:t>, w dniach od poniedziałku do piątku w</w:t>
      </w:r>
      <w:r w:rsidR="0087647F">
        <w:rPr>
          <w:sz w:val="22"/>
          <w:szCs w:val="22"/>
        </w:rPr>
        <w:t> </w:t>
      </w:r>
      <w:r>
        <w:rPr>
          <w:sz w:val="22"/>
          <w:szCs w:val="22"/>
        </w:rPr>
        <w:t xml:space="preserve">godzinach od </w:t>
      </w:r>
      <w:r>
        <w:rPr>
          <w:i/>
          <w:iCs/>
          <w:sz w:val="22"/>
          <w:szCs w:val="22"/>
        </w:rPr>
        <w:t xml:space="preserve">ósmej </w:t>
      </w:r>
      <w:r>
        <w:rPr>
          <w:b/>
          <w:bCs/>
          <w:sz w:val="22"/>
          <w:szCs w:val="22"/>
        </w:rPr>
        <w:t xml:space="preserve">[ 8:00 ] </w:t>
      </w:r>
      <w:r>
        <w:rPr>
          <w:sz w:val="22"/>
          <w:szCs w:val="22"/>
        </w:rPr>
        <w:t xml:space="preserve">do </w:t>
      </w:r>
      <w:r>
        <w:rPr>
          <w:i/>
          <w:iCs/>
          <w:sz w:val="22"/>
          <w:szCs w:val="22"/>
        </w:rPr>
        <w:t xml:space="preserve">piętnastej </w:t>
      </w:r>
      <w:r>
        <w:rPr>
          <w:b/>
          <w:bCs/>
          <w:sz w:val="22"/>
          <w:szCs w:val="22"/>
        </w:rPr>
        <w:t>[ 15:00 ]</w:t>
      </w:r>
      <w:r>
        <w:rPr>
          <w:sz w:val="22"/>
          <w:szCs w:val="22"/>
        </w:rPr>
        <w:t xml:space="preserve">. </w:t>
      </w:r>
    </w:p>
    <w:p w14:paraId="5EC59736" w14:textId="77777777" w:rsidR="008713B5" w:rsidRDefault="008713B5" w:rsidP="004E4924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13.2. Jednocześnie Zamawiający informuje, że przepisy ustawy nie pozwalają na jakikolwiek inny kontakt – zarówno z Zamawiającym jak i osobami uprawnionymi do porozumiewania się z</w:t>
      </w:r>
      <w:r w:rsidR="004E4924">
        <w:rPr>
          <w:sz w:val="22"/>
          <w:szCs w:val="22"/>
        </w:rPr>
        <w:t> </w:t>
      </w:r>
      <w:r>
        <w:rPr>
          <w:sz w:val="22"/>
          <w:szCs w:val="22"/>
        </w:rPr>
        <w:t xml:space="preserve">Wykonawcami – niż wskazany w </w:t>
      </w:r>
      <w:r>
        <w:rPr>
          <w:b/>
          <w:bCs/>
          <w:sz w:val="22"/>
          <w:szCs w:val="22"/>
        </w:rPr>
        <w:t>SWZ</w:t>
      </w:r>
      <w:r>
        <w:rPr>
          <w:sz w:val="22"/>
          <w:szCs w:val="22"/>
        </w:rPr>
        <w:t xml:space="preserve">. Oznacza to, że Zamawiający nie będzie reagował na inne formy kontaktowania się z nim, w szczególności na kontakt osobisty w siedzibie Zamawiającego. </w:t>
      </w:r>
    </w:p>
    <w:p w14:paraId="5D46DA8B" w14:textId="1C75C2A9" w:rsidR="008713B5" w:rsidRDefault="008713B5" w:rsidP="004E49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13.3. W zakresie pytań technicznych związanych z działaniem systemu </w:t>
      </w:r>
      <w:r>
        <w:rPr>
          <w:i/>
          <w:iCs/>
          <w:sz w:val="22"/>
          <w:szCs w:val="22"/>
        </w:rPr>
        <w:t xml:space="preserve">platforma zakupowa </w:t>
      </w:r>
      <w:r>
        <w:rPr>
          <w:sz w:val="22"/>
          <w:szCs w:val="22"/>
        </w:rPr>
        <w:t xml:space="preserve">Zamawiający wnosi o kontakt z Centrum Wsparcia Klienta platformazakupowa.pl pod numerem </w:t>
      </w:r>
      <w:r w:rsidR="00CE317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22 101 02 02, cwk@platformazakupowa.pl. </w:t>
      </w:r>
    </w:p>
    <w:p w14:paraId="023ADDDE" w14:textId="77777777" w:rsidR="004E4924" w:rsidRDefault="004E4924" w:rsidP="004E4924">
      <w:pPr>
        <w:pStyle w:val="Default"/>
      </w:pPr>
    </w:p>
    <w:p w14:paraId="275E392F" w14:textId="77777777" w:rsidR="004E4924" w:rsidRPr="000307BA" w:rsidRDefault="004E4924" w:rsidP="004E4924">
      <w:pPr>
        <w:pStyle w:val="Default"/>
        <w:shd w:val="clear" w:color="auto" w:fill="D9D9D9" w:themeFill="background1" w:themeFillShade="D9"/>
      </w:pPr>
      <w:r w:rsidRPr="000307BA">
        <w:rPr>
          <w:b/>
          <w:bCs/>
        </w:rPr>
        <w:t>14. Wymagania dotyczące wadium</w:t>
      </w:r>
      <w:r w:rsidRPr="000307BA">
        <w:t xml:space="preserve">: </w:t>
      </w:r>
    </w:p>
    <w:p w14:paraId="64C48801" w14:textId="77777777" w:rsidR="00D85F30" w:rsidRDefault="00324261" w:rsidP="004E49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Zamawiający nie wymaga wniesienia wadium.</w:t>
      </w:r>
    </w:p>
    <w:p w14:paraId="62A28D97" w14:textId="77777777" w:rsidR="00A32339" w:rsidRDefault="00A32339" w:rsidP="004E4924">
      <w:pPr>
        <w:pStyle w:val="Default"/>
        <w:jc w:val="both"/>
        <w:rPr>
          <w:sz w:val="22"/>
          <w:szCs w:val="22"/>
        </w:rPr>
      </w:pPr>
    </w:p>
    <w:p w14:paraId="111EC408" w14:textId="77777777" w:rsidR="00D32D6C" w:rsidRPr="000307BA" w:rsidRDefault="00D32D6C" w:rsidP="00D32D6C">
      <w:pPr>
        <w:pStyle w:val="Default"/>
        <w:shd w:val="clear" w:color="auto" w:fill="D9D9D9" w:themeFill="background1" w:themeFillShade="D9"/>
        <w:spacing w:after="16"/>
      </w:pPr>
      <w:r w:rsidRPr="000307BA">
        <w:rPr>
          <w:b/>
          <w:bCs/>
        </w:rPr>
        <w:t xml:space="preserve">15. Termin związania ofertą </w:t>
      </w:r>
    </w:p>
    <w:p w14:paraId="64532924" w14:textId="1859E56D" w:rsidR="00D32D6C" w:rsidRPr="00F138B0" w:rsidRDefault="00D32D6C" w:rsidP="00D32D6C">
      <w:pPr>
        <w:pStyle w:val="Default"/>
        <w:spacing w:after="16"/>
        <w:jc w:val="both"/>
        <w:rPr>
          <w:color w:val="auto"/>
          <w:sz w:val="22"/>
          <w:szCs w:val="22"/>
        </w:rPr>
      </w:pPr>
      <w:r w:rsidRPr="00D32D6C">
        <w:rPr>
          <w:sz w:val="22"/>
          <w:szCs w:val="22"/>
        </w:rPr>
        <w:t xml:space="preserve">15.1. Wykonawca jest związany ofertą od dnia upływu terminu składania ofert do dnia </w:t>
      </w:r>
      <w:r w:rsidR="00CA62FD">
        <w:rPr>
          <w:b/>
          <w:bCs/>
          <w:color w:val="auto"/>
          <w:sz w:val="22"/>
          <w:szCs w:val="22"/>
        </w:rPr>
        <w:t>15</w:t>
      </w:r>
      <w:r w:rsidR="008A1865" w:rsidRPr="00F138B0">
        <w:rPr>
          <w:b/>
          <w:bCs/>
          <w:color w:val="auto"/>
          <w:sz w:val="22"/>
          <w:szCs w:val="22"/>
        </w:rPr>
        <w:t>.0</w:t>
      </w:r>
      <w:r w:rsidR="00CD369C" w:rsidRPr="00F138B0">
        <w:rPr>
          <w:b/>
          <w:bCs/>
          <w:color w:val="auto"/>
          <w:sz w:val="22"/>
          <w:szCs w:val="22"/>
        </w:rPr>
        <w:t>1</w:t>
      </w:r>
      <w:r w:rsidR="00C95B6D" w:rsidRPr="00F138B0">
        <w:rPr>
          <w:b/>
          <w:bCs/>
          <w:color w:val="auto"/>
          <w:sz w:val="22"/>
          <w:szCs w:val="22"/>
        </w:rPr>
        <w:t>.202</w:t>
      </w:r>
      <w:r w:rsidR="002D404F">
        <w:rPr>
          <w:b/>
          <w:bCs/>
          <w:color w:val="auto"/>
          <w:sz w:val="22"/>
          <w:szCs w:val="22"/>
        </w:rPr>
        <w:t>5</w:t>
      </w:r>
      <w:r w:rsidR="00516B04" w:rsidRPr="00F138B0">
        <w:rPr>
          <w:b/>
          <w:bCs/>
          <w:color w:val="auto"/>
          <w:sz w:val="22"/>
          <w:szCs w:val="22"/>
        </w:rPr>
        <w:t xml:space="preserve"> </w:t>
      </w:r>
      <w:r w:rsidR="00C95B6D" w:rsidRPr="00F138B0">
        <w:rPr>
          <w:b/>
          <w:bCs/>
          <w:color w:val="auto"/>
          <w:sz w:val="22"/>
          <w:szCs w:val="22"/>
        </w:rPr>
        <w:t>r.</w:t>
      </w:r>
    </w:p>
    <w:p w14:paraId="655E39CB" w14:textId="77777777" w:rsidR="00D32D6C" w:rsidRPr="00D32D6C" w:rsidRDefault="00D32D6C" w:rsidP="00D32D6C">
      <w:pPr>
        <w:pStyle w:val="Default"/>
        <w:spacing w:after="16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15.2. W przypadku gdy wybór najkorzystniejszej oferty nie nastąpi przed upływem terminu związania oferta określonego w pkt. 15.1 SWZ, Zamawiający przed upływem terminu związania oferta zwraca się jednokrotnie do Wykonawców o wyrażenie zgody na przedłużenie tego terminu o wskazywany przez niego okres, nie dłuższy niż </w:t>
      </w:r>
      <w:r w:rsidRPr="00D32D6C">
        <w:rPr>
          <w:i/>
          <w:iCs/>
          <w:sz w:val="22"/>
          <w:szCs w:val="22"/>
        </w:rPr>
        <w:t xml:space="preserve">trzydzieści </w:t>
      </w:r>
      <w:r w:rsidRPr="00D32D6C">
        <w:rPr>
          <w:sz w:val="22"/>
          <w:szCs w:val="22"/>
        </w:rPr>
        <w:t xml:space="preserve">[ 30 ] dni. </w:t>
      </w:r>
    </w:p>
    <w:p w14:paraId="6ADC1A47" w14:textId="77777777" w:rsidR="00D32D6C" w:rsidRPr="00D32D6C" w:rsidRDefault="00D32D6C" w:rsidP="00D32D6C">
      <w:pPr>
        <w:pStyle w:val="Default"/>
        <w:jc w:val="both"/>
        <w:rPr>
          <w:sz w:val="22"/>
          <w:szCs w:val="22"/>
        </w:rPr>
      </w:pPr>
      <w:r w:rsidRPr="00D32D6C">
        <w:rPr>
          <w:sz w:val="22"/>
          <w:szCs w:val="22"/>
        </w:rPr>
        <w:lastRenderedPageBreak/>
        <w:t>15.3. Przedłużenie terminu związania oferta, o którym mowa w pkt. 15.2 SWZ, wymaga złożenia przez Wykonawcę pisemnego</w:t>
      </w:r>
      <w:r>
        <w:rPr>
          <w:rStyle w:val="Odwoanieprzypisudolnego"/>
          <w:sz w:val="22"/>
          <w:szCs w:val="22"/>
        </w:rPr>
        <w:footnoteReference w:id="6"/>
      </w:r>
      <w:r w:rsidRPr="00D32D6C">
        <w:rPr>
          <w:sz w:val="22"/>
          <w:szCs w:val="22"/>
        </w:rPr>
        <w:t xml:space="preserve"> oświadczenia o wyrażeniu zgody na przedłużenie terminu związania oferta. </w:t>
      </w:r>
      <w:r w:rsidR="002F3E47">
        <w:rPr>
          <w:sz w:val="22"/>
          <w:szCs w:val="22"/>
        </w:rPr>
        <w:t>Nie wyrażenie pisemnej zgody na przedłużenie terminu związania ofertą skutkować będzie jej odrzuceniem. Niniejsze oświadczenie należy przekazać zgodnie ze sposobem komunikacji określonym przez Zamawiającego w rozdziale 12 SWZ</w:t>
      </w:r>
    </w:p>
    <w:p w14:paraId="18E90776" w14:textId="77777777" w:rsidR="00D32D6C" w:rsidRDefault="00D32D6C" w:rsidP="00D32D6C">
      <w:pPr>
        <w:pStyle w:val="Default"/>
      </w:pPr>
    </w:p>
    <w:p w14:paraId="3ED00279" w14:textId="77777777" w:rsidR="00D32D6C" w:rsidRPr="00D32D6C" w:rsidRDefault="00D32D6C" w:rsidP="00D32D6C">
      <w:pPr>
        <w:pStyle w:val="Default"/>
        <w:shd w:val="clear" w:color="auto" w:fill="D9D9D9" w:themeFill="background1" w:themeFillShade="D9"/>
        <w:spacing w:after="18"/>
      </w:pPr>
      <w:r w:rsidRPr="00D32D6C">
        <w:rPr>
          <w:b/>
          <w:bCs/>
        </w:rPr>
        <w:t xml:space="preserve">16. Opis sposobu przygotowywania i złożenia oferty </w:t>
      </w:r>
    </w:p>
    <w:p w14:paraId="4CFBB62C" w14:textId="77777777" w:rsidR="00044147" w:rsidRPr="00D32D6C" w:rsidRDefault="00044147" w:rsidP="00044147">
      <w:pPr>
        <w:pStyle w:val="Default"/>
        <w:spacing w:after="18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16.1. Wykonawca jest odpowiedzialny za </w:t>
      </w:r>
      <w:r w:rsidRPr="00D32D6C">
        <w:rPr>
          <w:b/>
          <w:bCs/>
          <w:sz w:val="22"/>
          <w:szCs w:val="22"/>
        </w:rPr>
        <w:t>przygotowanie oferty</w:t>
      </w:r>
      <w:r w:rsidRPr="00D32D6C">
        <w:rPr>
          <w:sz w:val="22"/>
          <w:szCs w:val="22"/>
        </w:rPr>
        <w:t xml:space="preserve">. </w:t>
      </w:r>
    </w:p>
    <w:p w14:paraId="6F888422" w14:textId="77777777" w:rsidR="00044147" w:rsidRPr="00D32D6C" w:rsidRDefault="00044147" w:rsidP="00044147">
      <w:pPr>
        <w:pStyle w:val="Default"/>
        <w:spacing w:after="18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16.2. Oferta musi być sporządzona w języku polskim. </w:t>
      </w:r>
    </w:p>
    <w:p w14:paraId="6341F77F" w14:textId="4C16AC99" w:rsidR="00044147" w:rsidRPr="00D32D6C" w:rsidRDefault="00044147" w:rsidP="00044147">
      <w:pPr>
        <w:pStyle w:val="Default"/>
        <w:spacing w:after="18"/>
        <w:jc w:val="both"/>
        <w:rPr>
          <w:sz w:val="22"/>
          <w:szCs w:val="22"/>
        </w:rPr>
      </w:pPr>
      <w:r w:rsidRPr="00D32D6C">
        <w:rPr>
          <w:sz w:val="22"/>
          <w:szCs w:val="22"/>
        </w:rPr>
        <w:t>16.3.</w:t>
      </w:r>
      <w:r w:rsidR="00D724C2">
        <w:rPr>
          <w:sz w:val="22"/>
          <w:szCs w:val="22"/>
        </w:rPr>
        <w:t xml:space="preserve"> </w:t>
      </w:r>
      <w:r w:rsidRPr="00D32D6C">
        <w:rPr>
          <w:sz w:val="22"/>
          <w:szCs w:val="22"/>
        </w:rPr>
        <w:t>Ofertę, oświadczenie, o którym mowa w art. 125 ust. 1 ustawy, składa się, pod rygorem nieważności, w formie elektronicznej lub w postaci elektronicznej opatrzonej podpisem zaufanym lub podpisem osobistym; przez osobę upoważnioną do reprezentowania Wykonawcy na zewnątrz i</w:t>
      </w:r>
      <w:r>
        <w:rPr>
          <w:sz w:val="22"/>
          <w:szCs w:val="22"/>
        </w:rPr>
        <w:t> </w:t>
      </w:r>
      <w:r w:rsidRPr="00D32D6C">
        <w:rPr>
          <w:sz w:val="22"/>
          <w:szCs w:val="22"/>
        </w:rPr>
        <w:t xml:space="preserve">zaciągania zobowiązań w wysokości odpowiadającej cenie oferty. </w:t>
      </w:r>
    </w:p>
    <w:p w14:paraId="74C0B9BF" w14:textId="5B5D6667" w:rsidR="00044147" w:rsidRPr="00D32D6C" w:rsidRDefault="00044147" w:rsidP="00044147">
      <w:pPr>
        <w:pStyle w:val="Default"/>
        <w:spacing w:after="18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16.4. Dane zawierające dokumenty tekstowe, tekstowo-graficzne lub multimedialne stosuje się: </w:t>
      </w:r>
      <w:r w:rsidR="00F45160">
        <w:rPr>
          <w:sz w:val="22"/>
          <w:szCs w:val="22"/>
        </w:rPr>
        <w:t>.</w:t>
      </w:r>
      <w:r w:rsidRPr="00D32D6C">
        <w:rPr>
          <w:sz w:val="22"/>
          <w:szCs w:val="22"/>
        </w:rPr>
        <w:t>pdf, .</w:t>
      </w:r>
      <w:proofErr w:type="spellStart"/>
      <w:r w:rsidRPr="00D32D6C">
        <w:rPr>
          <w:sz w:val="22"/>
          <w:szCs w:val="22"/>
        </w:rPr>
        <w:t>doc</w:t>
      </w:r>
      <w:proofErr w:type="spellEnd"/>
      <w:r w:rsidRPr="00D32D6C">
        <w:rPr>
          <w:sz w:val="22"/>
          <w:szCs w:val="22"/>
        </w:rPr>
        <w:t>, .</w:t>
      </w:r>
      <w:proofErr w:type="spellStart"/>
      <w:r w:rsidRPr="00D32D6C">
        <w:rPr>
          <w:sz w:val="22"/>
          <w:szCs w:val="22"/>
        </w:rPr>
        <w:t>docx</w:t>
      </w:r>
      <w:proofErr w:type="spellEnd"/>
      <w:r w:rsidRPr="00D32D6C">
        <w:rPr>
          <w:sz w:val="22"/>
          <w:szCs w:val="22"/>
        </w:rPr>
        <w:t>, .rtf, .</w:t>
      </w:r>
      <w:proofErr w:type="spellStart"/>
      <w:r w:rsidRPr="00D32D6C">
        <w:rPr>
          <w:sz w:val="22"/>
          <w:szCs w:val="22"/>
        </w:rPr>
        <w:t>xps</w:t>
      </w:r>
      <w:proofErr w:type="spellEnd"/>
      <w:r w:rsidRPr="00D32D6C">
        <w:rPr>
          <w:sz w:val="22"/>
          <w:szCs w:val="22"/>
        </w:rPr>
        <w:t>, .</w:t>
      </w:r>
      <w:proofErr w:type="spellStart"/>
      <w:r w:rsidRPr="00D32D6C">
        <w:rPr>
          <w:sz w:val="22"/>
          <w:szCs w:val="22"/>
        </w:rPr>
        <w:t>odt</w:t>
      </w:r>
      <w:proofErr w:type="spellEnd"/>
      <w:r w:rsidRPr="00D32D6C">
        <w:rPr>
          <w:sz w:val="22"/>
          <w:szCs w:val="22"/>
        </w:rPr>
        <w:t xml:space="preserve">. </w:t>
      </w:r>
    </w:p>
    <w:p w14:paraId="20A2C2D5" w14:textId="77777777" w:rsidR="00044147" w:rsidRPr="00D32D6C" w:rsidRDefault="00044147" w:rsidP="00044147">
      <w:pPr>
        <w:pStyle w:val="Default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16.5. Ofertę stanowią dokumenty określone w </w:t>
      </w:r>
      <w:r w:rsidRPr="00D32D6C">
        <w:rPr>
          <w:b/>
          <w:bCs/>
          <w:sz w:val="22"/>
          <w:szCs w:val="22"/>
        </w:rPr>
        <w:t xml:space="preserve">pkt. 7 SWZ </w:t>
      </w:r>
      <w:r w:rsidRPr="00D32D6C">
        <w:rPr>
          <w:sz w:val="22"/>
          <w:szCs w:val="22"/>
        </w:rPr>
        <w:t>w postaci elektronicznej opatrzonej kwalifikowanym podpisem elektronicznym</w:t>
      </w:r>
      <w:r>
        <w:rPr>
          <w:sz w:val="22"/>
          <w:szCs w:val="22"/>
        </w:rPr>
        <w:t>, podpisem zaufany lub podpisem osobistym.</w:t>
      </w:r>
    </w:p>
    <w:p w14:paraId="1F193554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16.6. Wykonawca może przed upływem terminu do składania ofert wycofać ofertę zgodnie z Instrukcją dla Wykonawców. Po upływie terminu do składania ofert nie może skutecznie wycofać złożonej oferty. </w:t>
      </w:r>
    </w:p>
    <w:p w14:paraId="251FAA17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16.7. Wykonawca ma prawo złożyć tylko </w:t>
      </w:r>
      <w:r w:rsidRPr="00D32D6C">
        <w:rPr>
          <w:i/>
          <w:iCs/>
          <w:sz w:val="22"/>
          <w:szCs w:val="22"/>
        </w:rPr>
        <w:t xml:space="preserve">jedną </w:t>
      </w:r>
      <w:r w:rsidRPr="00D32D6C">
        <w:rPr>
          <w:sz w:val="22"/>
          <w:szCs w:val="22"/>
        </w:rPr>
        <w:t xml:space="preserve">[ 1 ] ofertę, zawierającą </w:t>
      </w:r>
      <w:r w:rsidRPr="00D32D6C">
        <w:rPr>
          <w:i/>
          <w:iCs/>
          <w:sz w:val="22"/>
          <w:szCs w:val="22"/>
        </w:rPr>
        <w:t xml:space="preserve">jedną </w:t>
      </w:r>
      <w:r w:rsidRPr="00D32D6C">
        <w:rPr>
          <w:sz w:val="22"/>
          <w:szCs w:val="22"/>
        </w:rPr>
        <w:t xml:space="preserve">[ 1 ], jednoznacznie opisaną propozycję. Złożenie większej liczby ofert spowoduje odrzucenie wszystkich ofert złożonych przez danego Wykonawcę. </w:t>
      </w:r>
    </w:p>
    <w:p w14:paraId="4ACCEE46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16.8. </w:t>
      </w:r>
      <w:r w:rsidRPr="00D32D6C">
        <w:rPr>
          <w:b/>
          <w:bCs/>
          <w:sz w:val="22"/>
          <w:szCs w:val="22"/>
        </w:rPr>
        <w:t xml:space="preserve">Wykonawca składa ofertę </w:t>
      </w:r>
      <w:r w:rsidRPr="00D32D6C">
        <w:rPr>
          <w:sz w:val="22"/>
          <w:szCs w:val="22"/>
        </w:rPr>
        <w:t xml:space="preserve">za pośrednictwem </w:t>
      </w:r>
      <w:r w:rsidRPr="00D32D6C">
        <w:rPr>
          <w:b/>
          <w:bCs/>
          <w:sz w:val="22"/>
          <w:szCs w:val="22"/>
        </w:rPr>
        <w:t xml:space="preserve">Formularza składania oferty </w:t>
      </w:r>
      <w:r w:rsidRPr="00D32D6C">
        <w:rPr>
          <w:sz w:val="22"/>
          <w:szCs w:val="22"/>
        </w:rPr>
        <w:t>dostępnego na</w:t>
      </w:r>
      <w:r>
        <w:rPr>
          <w:sz w:val="22"/>
          <w:szCs w:val="22"/>
        </w:rPr>
        <w:t> </w:t>
      </w:r>
      <w:r w:rsidRPr="00D32D6C">
        <w:rPr>
          <w:i/>
          <w:iCs/>
          <w:sz w:val="22"/>
          <w:szCs w:val="22"/>
        </w:rPr>
        <w:t xml:space="preserve">platformie zakupowej </w:t>
      </w:r>
      <w:r w:rsidRPr="00D32D6C">
        <w:rPr>
          <w:sz w:val="22"/>
          <w:szCs w:val="22"/>
        </w:rPr>
        <w:t xml:space="preserve">w przedmiotowym postępowaniu w sprawie udzielenia zamówienia publicznego. </w:t>
      </w:r>
    </w:p>
    <w:p w14:paraId="32DDDCEE" w14:textId="2432B571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16.9. Wszelkie </w:t>
      </w:r>
      <w:r w:rsidRPr="00D32D6C">
        <w:rPr>
          <w:b/>
          <w:bCs/>
          <w:sz w:val="22"/>
          <w:szCs w:val="22"/>
        </w:rPr>
        <w:t>informacje stanowiące tajemnicę przedsiębiorstwa</w:t>
      </w:r>
      <w:r>
        <w:rPr>
          <w:rStyle w:val="Odwoanieprzypisudolnego"/>
          <w:b/>
          <w:bCs/>
          <w:sz w:val="22"/>
          <w:szCs w:val="22"/>
        </w:rPr>
        <w:footnoteReference w:id="7"/>
      </w:r>
      <w:r w:rsidRPr="00D32D6C">
        <w:rPr>
          <w:sz w:val="22"/>
          <w:szCs w:val="22"/>
        </w:rPr>
        <w:t xml:space="preserve"> w rozumieniu ustawy z dnia 16</w:t>
      </w:r>
      <w:r w:rsidR="00CE3178">
        <w:rPr>
          <w:sz w:val="22"/>
          <w:szCs w:val="22"/>
        </w:rPr>
        <w:t> </w:t>
      </w:r>
      <w:r w:rsidRPr="00D32D6C">
        <w:rPr>
          <w:sz w:val="22"/>
          <w:szCs w:val="22"/>
        </w:rPr>
        <w:t xml:space="preserve">kwietnia 1993 r. o zwalczaniu nieuczciwej konkurencji, które Wykonawca zastrzeże jako tajemnicę przedsiębiorstwa, powinny zostać załączone w osobnym miejscu w </w:t>
      </w:r>
      <w:r w:rsidRPr="00D32D6C">
        <w:rPr>
          <w:b/>
          <w:bCs/>
          <w:sz w:val="22"/>
          <w:szCs w:val="22"/>
        </w:rPr>
        <w:t xml:space="preserve">kroku 1 </w:t>
      </w:r>
      <w:r w:rsidRPr="00D32D6C">
        <w:rPr>
          <w:sz w:val="22"/>
          <w:szCs w:val="22"/>
        </w:rPr>
        <w:t xml:space="preserve">składania oferty przeznaczonym na zamieszczenie tajemnicy przedsiębiorstwa. </w:t>
      </w:r>
    </w:p>
    <w:p w14:paraId="047166B7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>16.10. Zaleca się, aby każdy dokument zawierający tajemnicę przedsiębiorstwa został zamieszczony w</w:t>
      </w:r>
      <w:r>
        <w:rPr>
          <w:sz w:val="22"/>
          <w:szCs w:val="22"/>
        </w:rPr>
        <w:t> </w:t>
      </w:r>
      <w:r w:rsidRPr="00D32D6C">
        <w:rPr>
          <w:sz w:val="22"/>
          <w:szCs w:val="22"/>
        </w:rPr>
        <w:t xml:space="preserve">odrębnym pliku. </w:t>
      </w:r>
    </w:p>
    <w:p w14:paraId="0D7E1C34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16.11. Wykonawca może przed upływem terminu składania ofert wycofać ofertę za pośrednictwem Formularza składania oferty. </w:t>
      </w:r>
    </w:p>
    <w:p w14:paraId="3A0CA054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16.12. Jeśli Wykonawca składający ofertę jest zautoryzowany (zalogowany), to wycofanie oferty następuje od razu po złożeniu nowej oferty. </w:t>
      </w:r>
    </w:p>
    <w:p w14:paraId="116F7B27" w14:textId="77777777" w:rsidR="00044147" w:rsidRPr="00D32D6C" w:rsidRDefault="00044147" w:rsidP="00044147">
      <w:pPr>
        <w:pStyle w:val="Default"/>
        <w:jc w:val="both"/>
        <w:rPr>
          <w:sz w:val="22"/>
          <w:szCs w:val="22"/>
        </w:rPr>
      </w:pPr>
      <w:r w:rsidRPr="00D32D6C">
        <w:rPr>
          <w:sz w:val="22"/>
          <w:szCs w:val="22"/>
        </w:rPr>
        <w:t>16.13. Jeżeli oferta składana jest przez niezautoryzowanego Wykonawcę (niezalogowany lub</w:t>
      </w:r>
      <w:r>
        <w:rPr>
          <w:sz w:val="22"/>
          <w:szCs w:val="22"/>
        </w:rPr>
        <w:t> </w:t>
      </w:r>
      <w:r w:rsidRPr="00D32D6C">
        <w:rPr>
          <w:sz w:val="22"/>
          <w:szCs w:val="22"/>
        </w:rPr>
        <w:t xml:space="preserve">nieposiadający konta) to wycofanie oferty musi być przez niego potwierdzone: </w:t>
      </w:r>
    </w:p>
    <w:p w14:paraId="7CD44954" w14:textId="03170CA1" w:rsidR="00044147" w:rsidRPr="00D32D6C" w:rsidRDefault="00B027B1" w:rsidP="00044147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044147" w:rsidRPr="00D32D6C">
        <w:rPr>
          <w:sz w:val="22"/>
          <w:szCs w:val="22"/>
        </w:rPr>
        <w:t xml:space="preserve"> przez kliknięcie w link wysłany w wiadomości email, który musi być zgodny z adres email podanym podczas pierwotnego składania oferty, </w:t>
      </w:r>
    </w:p>
    <w:p w14:paraId="770E0443" w14:textId="1BD97941" w:rsidR="00044147" w:rsidRPr="00D32D6C" w:rsidRDefault="00B027B1" w:rsidP="000441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044147" w:rsidRPr="00D32D6C">
        <w:rPr>
          <w:sz w:val="22"/>
          <w:szCs w:val="22"/>
        </w:rPr>
        <w:t xml:space="preserve"> zalogowanie i kliknięcie w przycisk </w:t>
      </w:r>
      <w:r w:rsidR="00044147" w:rsidRPr="00D32D6C">
        <w:rPr>
          <w:b/>
          <w:bCs/>
          <w:sz w:val="22"/>
          <w:szCs w:val="22"/>
        </w:rPr>
        <w:t>Potwierdź ofertę</w:t>
      </w:r>
      <w:r w:rsidR="00044147" w:rsidRPr="00D32D6C">
        <w:rPr>
          <w:sz w:val="22"/>
          <w:szCs w:val="22"/>
        </w:rPr>
        <w:t xml:space="preserve">. </w:t>
      </w:r>
    </w:p>
    <w:p w14:paraId="6FC67C24" w14:textId="3EB6731B" w:rsidR="00044147" w:rsidRPr="00D32D6C" w:rsidRDefault="00227760" w:rsidP="000441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16.14.</w:t>
      </w:r>
      <w:r w:rsidR="00044147" w:rsidRPr="00D32D6C">
        <w:rPr>
          <w:sz w:val="22"/>
          <w:szCs w:val="22"/>
        </w:rPr>
        <w:t xml:space="preserve"> Potwierdzeniem wycofania oferty w przypadku </w:t>
      </w:r>
      <w:r w:rsidR="00044147" w:rsidRPr="00D32D6C">
        <w:rPr>
          <w:b/>
          <w:bCs/>
          <w:sz w:val="22"/>
          <w:szCs w:val="22"/>
        </w:rPr>
        <w:t>pkt. 16.13.</w:t>
      </w:r>
      <w:r w:rsidR="0041735E">
        <w:rPr>
          <w:b/>
          <w:bCs/>
          <w:sz w:val="22"/>
          <w:szCs w:val="22"/>
        </w:rPr>
        <w:t>a)</w:t>
      </w:r>
      <w:r w:rsidR="00044147" w:rsidRPr="00D32D6C">
        <w:rPr>
          <w:b/>
          <w:bCs/>
          <w:sz w:val="22"/>
          <w:szCs w:val="22"/>
        </w:rPr>
        <w:t xml:space="preserve"> SWZ </w:t>
      </w:r>
      <w:r w:rsidR="00044147" w:rsidRPr="00D32D6C">
        <w:rPr>
          <w:sz w:val="22"/>
          <w:szCs w:val="22"/>
        </w:rPr>
        <w:t xml:space="preserve">jest data potwierdzenia akcji przez kliknięcie w przycisk </w:t>
      </w:r>
      <w:r w:rsidR="00044147" w:rsidRPr="00D32D6C">
        <w:rPr>
          <w:b/>
          <w:bCs/>
          <w:sz w:val="22"/>
          <w:szCs w:val="22"/>
        </w:rPr>
        <w:t>Wycofaj ofertę</w:t>
      </w:r>
      <w:r w:rsidR="00044147" w:rsidRPr="00D32D6C">
        <w:rPr>
          <w:sz w:val="22"/>
          <w:szCs w:val="22"/>
        </w:rPr>
        <w:t xml:space="preserve">. </w:t>
      </w:r>
    </w:p>
    <w:p w14:paraId="2C957062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>16.15. Złożenie i wycofanie oferty możliwe jest do zakończenia terminu składania ofert w</w:t>
      </w:r>
      <w:r>
        <w:rPr>
          <w:sz w:val="22"/>
          <w:szCs w:val="22"/>
        </w:rPr>
        <w:t> </w:t>
      </w:r>
      <w:r w:rsidRPr="00D32D6C">
        <w:rPr>
          <w:sz w:val="22"/>
          <w:szCs w:val="22"/>
        </w:rPr>
        <w:t xml:space="preserve">postępowaniu. </w:t>
      </w:r>
    </w:p>
    <w:p w14:paraId="7C052A74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 xml:space="preserve">16.16. Wycofanie złożonej oferty powoduje, że Zamawiający nie będzie miał możliwości zapoznania się z nią po upływie terminu zakończenia składania ofert w postępowaniu. </w:t>
      </w:r>
    </w:p>
    <w:p w14:paraId="6D3A8F96" w14:textId="4FE4803A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>16.17. Treść oferty Wykonawcy musi być zgodna z wymaganiami Zamawiającego określonymi w</w:t>
      </w:r>
      <w:r>
        <w:rPr>
          <w:sz w:val="22"/>
          <w:szCs w:val="22"/>
        </w:rPr>
        <w:t> </w:t>
      </w:r>
      <w:r w:rsidRPr="00D32D6C">
        <w:rPr>
          <w:sz w:val="22"/>
          <w:szCs w:val="22"/>
        </w:rPr>
        <w:t>dokumentach zamówienia. Wszelkie niejasności i wątpliwości dotyczące treści zapisów w SWZ należy zatem wyjaśnić z Zamawiającym przed terminem składania ofert w trybie przewidzianym w</w:t>
      </w:r>
      <w:r w:rsidR="00AA6615">
        <w:rPr>
          <w:sz w:val="22"/>
          <w:szCs w:val="22"/>
        </w:rPr>
        <w:t> </w:t>
      </w:r>
      <w:r w:rsidRPr="00D32D6C">
        <w:rPr>
          <w:b/>
          <w:bCs/>
          <w:sz w:val="22"/>
          <w:szCs w:val="22"/>
        </w:rPr>
        <w:t>pkt.</w:t>
      </w:r>
      <w:r w:rsidR="00AA6615">
        <w:rPr>
          <w:b/>
          <w:bCs/>
          <w:sz w:val="22"/>
          <w:szCs w:val="22"/>
        </w:rPr>
        <w:t> </w:t>
      </w:r>
      <w:r w:rsidRPr="00D32D6C">
        <w:rPr>
          <w:b/>
          <w:bCs/>
          <w:sz w:val="22"/>
          <w:szCs w:val="22"/>
        </w:rPr>
        <w:t>12 SWZ</w:t>
      </w:r>
      <w:r w:rsidRPr="00D32D6C">
        <w:rPr>
          <w:sz w:val="22"/>
          <w:szCs w:val="22"/>
        </w:rPr>
        <w:t xml:space="preserve">. Przepisy ustawy nie przewidują negocjacji warunków udzielenia zamówienia, w tym </w:t>
      </w:r>
      <w:r w:rsidRPr="00D32D6C">
        <w:rPr>
          <w:sz w:val="22"/>
          <w:szCs w:val="22"/>
        </w:rPr>
        <w:lastRenderedPageBreak/>
        <w:t>zapisów</w:t>
      </w:r>
      <w:r w:rsidR="00044525">
        <w:rPr>
          <w:sz w:val="22"/>
          <w:szCs w:val="22"/>
        </w:rPr>
        <w:t xml:space="preserve"> </w:t>
      </w:r>
      <w:r w:rsidR="00044525" w:rsidRPr="00044525">
        <w:rPr>
          <w:sz w:val="22"/>
          <w:szCs w:val="22"/>
        </w:rPr>
        <w:t>projektowan</w:t>
      </w:r>
      <w:r w:rsidR="00044525">
        <w:rPr>
          <w:sz w:val="22"/>
          <w:szCs w:val="22"/>
        </w:rPr>
        <w:t>ych</w:t>
      </w:r>
      <w:r w:rsidR="00044525" w:rsidRPr="00044525">
        <w:rPr>
          <w:sz w:val="22"/>
          <w:szCs w:val="22"/>
        </w:rPr>
        <w:t xml:space="preserve"> postanowie</w:t>
      </w:r>
      <w:r w:rsidR="00044525">
        <w:rPr>
          <w:sz w:val="22"/>
          <w:szCs w:val="22"/>
        </w:rPr>
        <w:t>ń</w:t>
      </w:r>
      <w:r w:rsidR="00044525" w:rsidRPr="00044525">
        <w:rPr>
          <w:sz w:val="22"/>
          <w:szCs w:val="22"/>
        </w:rPr>
        <w:t xml:space="preserve"> umowy w sprawie zamówienia publicznego, które zostaną wprowadzone do umowy w sprawie zamówienia publicznego</w:t>
      </w:r>
      <w:r w:rsidRPr="00D32D6C">
        <w:rPr>
          <w:sz w:val="22"/>
          <w:szCs w:val="22"/>
        </w:rPr>
        <w:t xml:space="preserve">, po terminie otwarcia ofert. </w:t>
      </w:r>
    </w:p>
    <w:p w14:paraId="7AA3599C" w14:textId="77777777" w:rsidR="00044147" w:rsidRPr="00D32D6C" w:rsidRDefault="00044147" w:rsidP="00044147">
      <w:pPr>
        <w:pStyle w:val="Default"/>
        <w:spacing w:after="23"/>
        <w:jc w:val="both"/>
        <w:rPr>
          <w:sz w:val="22"/>
          <w:szCs w:val="22"/>
        </w:rPr>
      </w:pPr>
      <w:r w:rsidRPr="00D32D6C">
        <w:rPr>
          <w:sz w:val="22"/>
          <w:szCs w:val="22"/>
        </w:rPr>
        <w:t>16.18. Brak możliwości dostępu przez Zamawiającego do oferty Wykonawcy, z przyczyn leżących po</w:t>
      </w:r>
      <w:r>
        <w:rPr>
          <w:sz w:val="22"/>
          <w:szCs w:val="22"/>
        </w:rPr>
        <w:t> </w:t>
      </w:r>
      <w:r w:rsidRPr="00D32D6C">
        <w:rPr>
          <w:sz w:val="22"/>
          <w:szCs w:val="22"/>
        </w:rPr>
        <w:t xml:space="preserve">stronie Wykonawcy (np.: zamieszczenie plików uniemożliwiających ich odczytanie przez Zamawiającego; zamieszczenie plików posiadających dodatkowe zabezpieczenia uniemożliwiające Zamawiającemu odczytanie treści tych plików), stanowi o niezgodności oferty z wymaganiami Zamawiającego określonymi w dokumentach zamówienia. </w:t>
      </w:r>
    </w:p>
    <w:p w14:paraId="67B1BA11" w14:textId="77777777" w:rsidR="00044147" w:rsidRDefault="00044147" w:rsidP="00044147">
      <w:pPr>
        <w:pStyle w:val="Default"/>
        <w:jc w:val="both"/>
        <w:rPr>
          <w:sz w:val="22"/>
          <w:szCs w:val="22"/>
        </w:rPr>
      </w:pPr>
      <w:r w:rsidRPr="00D32D6C">
        <w:rPr>
          <w:sz w:val="22"/>
          <w:szCs w:val="22"/>
        </w:rPr>
        <w:t>16.19. Zamawiający nie przewiduje sposobu komunikowania się z Wykonawcami w inny sposób niż</w:t>
      </w:r>
      <w:r>
        <w:rPr>
          <w:sz w:val="22"/>
          <w:szCs w:val="22"/>
        </w:rPr>
        <w:t> </w:t>
      </w:r>
      <w:r w:rsidRPr="00D32D6C">
        <w:rPr>
          <w:sz w:val="22"/>
          <w:szCs w:val="22"/>
        </w:rPr>
        <w:t xml:space="preserve">przy użyciu środków komunikacji elektronicznej, wskazanych w SWZ. </w:t>
      </w:r>
    </w:p>
    <w:p w14:paraId="6C95379F" w14:textId="77777777" w:rsidR="009F04E8" w:rsidRDefault="009F04E8" w:rsidP="00D32D6C">
      <w:pPr>
        <w:pStyle w:val="Default"/>
        <w:jc w:val="both"/>
        <w:rPr>
          <w:sz w:val="22"/>
          <w:szCs w:val="22"/>
        </w:rPr>
      </w:pPr>
    </w:p>
    <w:p w14:paraId="252CC380" w14:textId="77777777" w:rsidR="00620531" w:rsidRPr="00620531" w:rsidRDefault="00620531" w:rsidP="00620531">
      <w:pPr>
        <w:pStyle w:val="Default"/>
        <w:shd w:val="clear" w:color="auto" w:fill="D9D9D9" w:themeFill="background1" w:themeFillShade="D9"/>
        <w:spacing w:after="21"/>
      </w:pPr>
      <w:r w:rsidRPr="00620531">
        <w:rPr>
          <w:b/>
          <w:bCs/>
        </w:rPr>
        <w:t xml:space="preserve">17. Miejsce oraz termin składania i otwarcia ofert </w:t>
      </w:r>
    </w:p>
    <w:p w14:paraId="4154BE39" w14:textId="77777777" w:rsidR="00620531" w:rsidRPr="0045476F" w:rsidRDefault="00620531" w:rsidP="00620531">
      <w:pPr>
        <w:pStyle w:val="Default"/>
        <w:spacing w:after="21"/>
        <w:jc w:val="both"/>
        <w:rPr>
          <w:b/>
          <w:bCs/>
          <w:sz w:val="22"/>
          <w:szCs w:val="22"/>
        </w:rPr>
      </w:pPr>
      <w:r w:rsidRPr="0045476F">
        <w:rPr>
          <w:b/>
          <w:bCs/>
          <w:sz w:val="22"/>
          <w:szCs w:val="22"/>
        </w:rPr>
        <w:t xml:space="preserve">17.1. Składanie ofert </w:t>
      </w:r>
    </w:p>
    <w:p w14:paraId="6B125770" w14:textId="370BC1E3" w:rsidR="00620531" w:rsidRPr="00F138B0" w:rsidRDefault="00620531" w:rsidP="00892874">
      <w:pPr>
        <w:pStyle w:val="Default"/>
        <w:numPr>
          <w:ilvl w:val="0"/>
          <w:numId w:val="37"/>
        </w:numPr>
        <w:spacing w:after="21"/>
        <w:ind w:left="426" w:hanging="284"/>
        <w:jc w:val="both"/>
        <w:rPr>
          <w:color w:val="auto"/>
          <w:sz w:val="22"/>
          <w:szCs w:val="22"/>
        </w:rPr>
      </w:pPr>
      <w:r w:rsidRPr="00F138B0">
        <w:rPr>
          <w:color w:val="auto"/>
          <w:sz w:val="22"/>
          <w:szCs w:val="22"/>
        </w:rPr>
        <w:t xml:space="preserve">Oferty należy składać </w:t>
      </w:r>
      <w:r w:rsidRPr="00F138B0">
        <w:rPr>
          <w:b/>
          <w:bCs/>
          <w:color w:val="auto"/>
          <w:sz w:val="22"/>
          <w:szCs w:val="22"/>
        </w:rPr>
        <w:t xml:space="preserve">do dnia </w:t>
      </w:r>
      <w:r w:rsidR="00CA62FD">
        <w:rPr>
          <w:b/>
          <w:bCs/>
          <w:color w:val="auto"/>
          <w:sz w:val="22"/>
          <w:szCs w:val="22"/>
        </w:rPr>
        <w:t>17</w:t>
      </w:r>
      <w:r w:rsidR="009B54A7" w:rsidRPr="00F138B0">
        <w:rPr>
          <w:b/>
          <w:bCs/>
          <w:color w:val="auto"/>
          <w:sz w:val="22"/>
          <w:szCs w:val="22"/>
        </w:rPr>
        <w:t>.</w:t>
      </w:r>
      <w:r w:rsidR="00CD369C" w:rsidRPr="00F138B0">
        <w:rPr>
          <w:b/>
          <w:bCs/>
          <w:color w:val="auto"/>
          <w:sz w:val="22"/>
          <w:szCs w:val="22"/>
        </w:rPr>
        <w:t>12.</w:t>
      </w:r>
      <w:r w:rsidR="00C95B6D" w:rsidRPr="00F138B0">
        <w:rPr>
          <w:b/>
          <w:bCs/>
          <w:color w:val="auto"/>
          <w:sz w:val="22"/>
          <w:szCs w:val="22"/>
        </w:rPr>
        <w:t>202</w:t>
      </w:r>
      <w:r w:rsidR="00C61A26" w:rsidRPr="00F138B0">
        <w:rPr>
          <w:b/>
          <w:bCs/>
          <w:color w:val="auto"/>
          <w:sz w:val="22"/>
          <w:szCs w:val="22"/>
        </w:rPr>
        <w:t>4</w:t>
      </w:r>
      <w:r w:rsidRPr="00F138B0">
        <w:rPr>
          <w:b/>
          <w:bCs/>
          <w:color w:val="auto"/>
          <w:sz w:val="22"/>
          <w:szCs w:val="22"/>
        </w:rPr>
        <w:t xml:space="preserve"> r., do godz. </w:t>
      </w:r>
      <w:r w:rsidR="00984E93">
        <w:rPr>
          <w:b/>
          <w:bCs/>
          <w:color w:val="auto"/>
          <w:sz w:val="22"/>
          <w:szCs w:val="22"/>
        </w:rPr>
        <w:t>10</w:t>
      </w:r>
      <w:r w:rsidRPr="00F138B0">
        <w:rPr>
          <w:b/>
          <w:bCs/>
          <w:color w:val="auto"/>
          <w:sz w:val="22"/>
          <w:szCs w:val="22"/>
        </w:rPr>
        <w:t>:</w:t>
      </w:r>
      <w:r w:rsidR="00F45160" w:rsidRPr="00F138B0">
        <w:rPr>
          <w:b/>
          <w:bCs/>
          <w:color w:val="auto"/>
          <w:sz w:val="22"/>
          <w:szCs w:val="22"/>
        </w:rPr>
        <w:t>0</w:t>
      </w:r>
      <w:r w:rsidRPr="00F138B0">
        <w:rPr>
          <w:b/>
          <w:bCs/>
          <w:color w:val="auto"/>
          <w:sz w:val="22"/>
          <w:szCs w:val="22"/>
        </w:rPr>
        <w:t>0</w:t>
      </w:r>
      <w:r w:rsidRPr="00F138B0">
        <w:rPr>
          <w:color w:val="auto"/>
          <w:sz w:val="22"/>
          <w:szCs w:val="22"/>
        </w:rPr>
        <w:t xml:space="preserve">, z uwzględnieniem zapisów </w:t>
      </w:r>
      <w:r w:rsidRPr="00F138B0">
        <w:rPr>
          <w:b/>
          <w:bCs/>
          <w:color w:val="auto"/>
          <w:sz w:val="22"/>
          <w:szCs w:val="22"/>
        </w:rPr>
        <w:t>pkt.</w:t>
      </w:r>
      <w:r w:rsidR="00CE3178" w:rsidRPr="00F138B0">
        <w:rPr>
          <w:b/>
          <w:bCs/>
          <w:color w:val="auto"/>
          <w:sz w:val="22"/>
          <w:szCs w:val="22"/>
        </w:rPr>
        <w:t> </w:t>
      </w:r>
      <w:r w:rsidRPr="00F138B0">
        <w:rPr>
          <w:b/>
          <w:bCs/>
          <w:color w:val="auto"/>
          <w:sz w:val="22"/>
          <w:szCs w:val="22"/>
        </w:rPr>
        <w:t>16 SWZ</w:t>
      </w:r>
      <w:r w:rsidRPr="00F138B0">
        <w:rPr>
          <w:color w:val="auto"/>
          <w:sz w:val="22"/>
          <w:szCs w:val="22"/>
        </w:rPr>
        <w:t xml:space="preserve">. </w:t>
      </w:r>
    </w:p>
    <w:p w14:paraId="39B14F83" w14:textId="75046969" w:rsidR="00620531" w:rsidRDefault="00620531" w:rsidP="00892874">
      <w:pPr>
        <w:pStyle w:val="Default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Decydujące znaczenie dla oceny zachowania terminu składania ofert ma data i godzina wpływu oferty do Zamawiającego, za pośrednictwem </w:t>
      </w:r>
      <w:r>
        <w:rPr>
          <w:i/>
          <w:iCs/>
          <w:sz w:val="22"/>
          <w:szCs w:val="22"/>
        </w:rPr>
        <w:t>platformy zakupowej</w:t>
      </w:r>
      <w:r>
        <w:rPr>
          <w:sz w:val="22"/>
          <w:szCs w:val="22"/>
        </w:rPr>
        <w:t xml:space="preserve">. Za datę przekazania oferty przyjmuje się datę ich przekazania w systemie wraz z jej wgraniem w </w:t>
      </w:r>
      <w:r>
        <w:rPr>
          <w:b/>
          <w:bCs/>
          <w:sz w:val="22"/>
          <w:szCs w:val="22"/>
        </w:rPr>
        <w:t xml:space="preserve">kroku 2 </w:t>
      </w:r>
      <w:r>
        <w:rPr>
          <w:sz w:val="22"/>
          <w:szCs w:val="22"/>
        </w:rPr>
        <w:t xml:space="preserve">składania oferty poprzez kliknięcie przycisku </w:t>
      </w:r>
      <w:r>
        <w:rPr>
          <w:b/>
          <w:bCs/>
          <w:sz w:val="22"/>
          <w:szCs w:val="22"/>
        </w:rPr>
        <w:t xml:space="preserve">Złóż ofertę </w:t>
      </w:r>
      <w:r>
        <w:rPr>
          <w:sz w:val="22"/>
          <w:szCs w:val="22"/>
        </w:rPr>
        <w:t xml:space="preserve">i wyświetlaniu komunikatu, że oferta została złożona. </w:t>
      </w:r>
    </w:p>
    <w:p w14:paraId="624416C0" w14:textId="77777777" w:rsidR="00620531" w:rsidRPr="00F138B0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 w:rsidRPr="0045476F">
        <w:rPr>
          <w:b/>
          <w:bCs/>
          <w:sz w:val="22"/>
          <w:szCs w:val="22"/>
        </w:rPr>
        <w:t xml:space="preserve">17.2. </w:t>
      </w:r>
      <w:r w:rsidRPr="00F138B0">
        <w:rPr>
          <w:b/>
          <w:bCs/>
          <w:color w:val="auto"/>
          <w:sz w:val="22"/>
          <w:szCs w:val="22"/>
        </w:rPr>
        <w:t>Otwarcie ofert</w:t>
      </w:r>
      <w:r w:rsidRPr="00F138B0">
        <w:rPr>
          <w:color w:val="auto"/>
          <w:sz w:val="22"/>
          <w:szCs w:val="22"/>
        </w:rPr>
        <w:t xml:space="preserve"> </w:t>
      </w:r>
    </w:p>
    <w:p w14:paraId="6929AC7F" w14:textId="5568C9E5" w:rsidR="00620531" w:rsidRPr="00F138B0" w:rsidRDefault="00620531" w:rsidP="00892874">
      <w:pPr>
        <w:pStyle w:val="Default"/>
        <w:numPr>
          <w:ilvl w:val="0"/>
          <w:numId w:val="39"/>
        </w:numPr>
        <w:spacing w:after="16"/>
        <w:ind w:left="426" w:hanging="284"/>
        <w:jc w:val="both"/>
        <w:rPr>
          <w:color w:val="auto"/>
          <w:sz w:val="22"/>
          <w:szCs w:val="22"/>
        </w:rPr>
      </w:pPr>
      <w:r w:rsidRPr="00F138B0">
        <w:rPr>
          <w:color w:val="auto"/>
          <w:sz w:val="22"/>
          <w:szCs w:val="22"/>
        </w:rPr>
        <w:t xml:space="preserve">Otwarcie ofert nastąpi </w:t>
      </w:r>
      <w:r w:rsidRPr="00F138B0">
        <w:rPr>
          <w:b/>
          <w:bCs/>
          <w:color w:val="auto"/>
          <w:sz w:val="22"/>
          <w:szCs w:val="22"/>
        </w:rPr>
        <w:t xml:space="preserve">dnia </w:t>
      </w:r>
      <w:r w:rsidR="00CD369C" w:rsidRPr="00F138B0">
        <w:rPr>
          <w:b/>
          <w:bCs/>
          <w:color w:val="auto"/>
          <w:sz w:val="22"/>
          <w:szCs w:val="22"/>
        </w:rPr>
        <w:t>1</w:t>
      </w:r>
      <w:r w:rsidR="00733857">
        <w:rPr>
          <w:b/>
          <w:bCs/>
          <w:color w:val="auto"/>
          <w:sz w:val="22"/>
          <w:szCs w:val="22"/>
        </w:rPr>
        <w:t>7</w:t>
      </w:r>
      <w:r w:rsidR="00C95B6D" w:rsidRPr="00F138B0">
        <w:rPr>
          <w:b/>
          <w:bCs/>
          <w:color w:val="auto"/>
          <w:sz w:val="22"/>
          <w:szCs w:val="22"/>
        </w:rPr>
        <w:t>.</w:t>
      </w:r>
      <w:r w:rsidR="00CD369C" w:rsidRPr="00F138B0">
        <w:rPr>
          <w:b/>
          <w:bCs/>
          <w:color w:val="auto"/>
          <w:sz w:val="22"/>
          <w:szCs w:val="22"/>
        </w:rPr>
        <w:t>12</w:t>
      </w:r>
      <w:r w:rsidR="00C95B6D" w:rsidRPr="00F138B0">
        <w:rPr>
          <w:b/>
          <w:bCs/>
          <w:color w:val="auto"/>
          <w:sz w:val="22"/>
          <w:szCs w:val="22"/>
        </w:rPr>
        <w:t>.202</w:t>
      </w:r>
      <w:r w:rsidR="00C61A26" w:rsidRPr="00F138B0">
        <w:rPr>
          <w:b/>
          <w:bCs/>
          <w:color w:val="auto"/>
          <w:sz w:val="22"/>
          <w:szCs w:val="22"/>
        </w:rPr>
        <w:t xml:space="preserve">4 </w:t>
      </w:r>
      <w:r w:rsidRPr="00F138B0">
        <w:rPr>
          <w:b/>
          <w:bCs/>
          <w:color w:val="auto"/>
          <w:sz w:val="22"/>
          <w:szCs w:val="22"/>
        </w:rPr>
        <w:t xml:space="preserve">r., godz. </w:t>
      </w:r>
      <w:r w:rsidR="00CD369C" w:rsidRPr="00F138B0">
        <w:rPr>
          <w:b/>
          <w:bCs/>
          <w:color w:val="auto"/>
          <w:sz w:val="22"/>
          <w:szCs w:val="22"/>
        </w:rPr>
        <w:t>1</w:t>
      </w:r>
      <w:r w:rsidR="00984E93">
        <w:rPr>
          <w:b/>
          <w:bCs/>
          <w:color w:val="auto"/>
          <w:sz w:val="22"/>
          <w:szCs w:val="22"/>
        </w:rPr>
        <w:t>1</w:t>
      </w:r>
      <w:r w:rsidRPr="00F138B0">
        <w:rPr>
          <w:b/>
          <w:bCs/>
          <w:color w:val="auto"/>
          <w:sz w:val="22"/>
          <w:szCs w:val="22"/>
        </w:rPr>
        <w:t>:00</w:t>
      </w:r>
      <w:r w:rsidRPr="00F138B0">
        <w:rPr>
          <w:color w:val="auto"/>
          <w:sz w:val="22"/>
          <w:szCs w:val="22"/>
        </w:rPr>
        <w:t xml:space="preserve">. </w:t>
      </w:r>
    </w:p>
    <w:p w14:paraId="7ECB81CA" w14:textId="4BCBB4A0" w:rsidR="002F3E47" w:rsidRPr="005F20DA" w:rsidRDefault="002F3E47" w:rsidP="00892874">
      <w:pPr>
        <w:pStyle w:val="Default"/>
        <w:numPr>
          <w:ilvl w:val="0"/>
          <w:numId w:val="39"/>
        </w:numPr>
        <w:ind w:left="426" w:hanging="284"/>
        <w:jc w:val="both"/>
        <w:rPr>
          <w:color w:val="auto"/>
          <w:sz w:val="22"/>
          <w:szCs w:val="22"/>
        </w:rPr>
      </w:pPr>
      <w:r w:rsidRPr="005F20DA">
        <w:rPr>
          <w:color w:val="auto"/>
          <w:sz w:val="22"/>
          <w:szCs w:val="22"/>
        </w:rPr>
        <w:t>Otwarcie ofert nastąpi na platformie zakupowej zamawiającego.</w:t>
      </w:r>
    </w:p>
    <w:p w14:paraId="603F13AC" w14:textId="60DD39FC" w:rsidR="002F3E47" w:rsidRDefault="002F3E47" w:rsidP="00892874">
      <w:pPr>
        <w:pStyle w:val="Default"/>
        <w:numPr>
          <w:ilvl w:val="0"/>
          <w:numId w:val="39"/>
        </w:numPr>
        <w:spacing w:after="21"/>
        <w:ind w:left="426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Zamawiający, najpóźniej przed otwarciem ofert, udostępni na stronie internetowej prowadzonego postepowania informację o kwocie, jaką zamierza przeznaczyć́ na sfinansowanie zamówienia. </w:t>
      </w:r>
    </w:p>
    <w:p w14:paraId="6EE29FE6" w14:textId="22066CEA" w:rsidR="002F3E47" w:rsidRDefault="002F3E47" w:rsidP="00892874">
      <w:pPr>
        <w:pStyle w:val="Default"/>
        <w:numPr>
          <w:ilvl w:val="0"/>
          <w:numId w:val="39"/>
        </w:numPr>
        <w:ind w:left="426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Zamawiający, niezwłocznie po otwarciu ofert, udostępni na stronie internetowej prowadzonego postepowania informacje o: </w:t>
      </w:r>
    </w:p>
    <w:p w14:paraId="071D2269" w14:textId="3AA253BC" w:rsidR="002F3E47" w:rsidRDefault="002F3E47" w:rsidP="00892874">
      <w:pPr>
        <w:pStyle w:val="Default"/>
        <w:numPr>
          <w:ilvl w:val="1"/>
          <w:numId w:val="41"/>
        </w:numPr>
        <w:spacing w:after="21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3BDC055" w14:textId="6BB50EBF" w:rsidR="002F3E47" w:rsidRDefault="002F3E47" w:rsidP="00892874">
      <w:pPr>
        <w:pStyle w:val="Default"/>
        <w:numPr>
          <w:ilvl w:val="1"/>
          <w:numId w:val="41"/>
        </w:numPr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cenach zawartych w ofertach.</w:t>
      </w:r>
    </w:p>
    <w:p w14:paraId="21883A79" w14:textId="6A41BFCF" w:rsidR="002F3E47" w:rsidRPr="005F20DA" w:rsidRDefault="002F3E47" w:rsidP="002F3E47">
      <w:pPr>
        <w:pStyle w:val="Default"/>
        <w:jc w:val="both"/>
        <w:rPr>
          <w:color w:val="auto"/>
          <w:sz w:val="22"/>
          <w:szCs w:val="22"/>
        </w:rPr>
      </w:pPr>
      <w:r w:rsidRPr="005F20DA">
        <w:rPr>
          <w:color w:val="auto"/>
          <w:sz w:val="22"/>
          <w:szCs w:val="22"/>
        </w:rPr>
        <w:t xml:space="preserve">17.3. Zamawiający informuje, iż Wykonawcy mogą zgodnie z art. 74 ust 2. pkt 1 ustawy </w:t>
      </w:r>
      <w:proofErr w:type="spellStart"/>
      <w:r w:rsidRPr="005F20DA">
        <w:rPr>
          <w:color w:val="auto"/>
          <w:sz w:val="22"/>
          <w:szCs w:val="22"/>
        </w:rPr>
        <w:t>pzp</w:t>
      </w:r>
      <w:proofErr w:type="spellEnd"/>
      <w:r w:rsidRPr="005F20DA">
        <w:rPr>
          <w:color w:val="auto"/>
          <w:sz w:val="22"/>
          <w:szCs w:val="22"/>
        </w:rPr>
        <w:t xml:space="preserve"> wnioskować o udostępnienie protokołu i załączników. </w:t>
      </w:r>
    </w:p>
    <w:p w14:paraId="0237F347" w14:textId="79971ED0" w:rsidR="002F3E47" w:rsidRDefault="002F3E47" w:rsidP="002F3E47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17.</w:t>
      </w:r>
      <w:r w:rsidR="00227760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. W przypadku wystąpienia awarii systemu teleinformatycznego, która spowoduje brak możliwości otwarcia ofert w terminie określonym przez Zamawiającego, otwarcie ofert nastąpi niezwłocznie po usunięciu awarii. </w:t>
      </w:r>
    </w:p>
    <w:p w14:paraId="377C8A90" w14:textId="4B6156D9" w:rsidR="00620531" w:rsidRDefault="002F3E47" w:rsidP="006205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17.</w:t>
      </w:r>
      <w:r w:rsidR="00227760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. Zamawiający poinformuje o zmianie terminu otwarcia ofert na stronie internetowej prowadzonego postepowania. </w:t>
      </w:r>
    </w:p>
    <w:p w14:paraId="704DA356" w14:textId="6D8018A5" w:rsidR="00F45160" w:rsidRDefault="00F45160" w:rsidP="00620531">
      <w:pPr>
        <w:pStyle w:val="Default"/>
        <w:jc w:val="both"/>
        <w:rPr>
          <w:color w:val="auto"/>
          <w:sz w:val="22"/>
          <w:szCs w:val="22"/>
        </w:rPr>
      </w:pPr>
    </w:p>
    <w:p w14:paraId="3FDC90C1" w14:textId="67F8B5BF" w:rsidR="00620531" w:rsidRPr="000307BA" w:rsidRDefault="00620531" w:rsidP="000307BA">
      <w:pPr>
        <w:pStyle w:val="Default"/>
        <w:shd w:val="clear" w:color="auto" w:fill="D9D9D9" w:themeFill="background1" w:themeFillShade="D9"/>
        <w:spacing w:after="16"/>
        <w:jc w:val="both"/>
        <w:rPr>
          <w:color w:val="auto"/>
        </w:rPr>
      </w:pPr>
      <w:r w:rsidRPr="000307BA">
        <w:rPr>
          <w:b/>
          <w:bCs/>
          <w:color w:val="auto"/>
        </w:rPr>
        <w:t xml:space="preserve">18. Opis sposobu obliczenia ceny </w:t>
      </w:r>
    </w:p>
    <w:p w14:paraId="0BAA0FD0" w14:textId="77777777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18.1. Cena – należy przez to rozumieć cenę w rozumieniu art. 3 ust. 1 pkt 1 i ust. 2 ustawy z dnia 9 maja 2014 r. o informowaniu o cenach towarów i usług nawet jeżeli jest płacona na rzecz osoby niebędącej przedsiębiorcą. </w:t>
      </w:r>
    </w:p>
    <w:p w14:paraId="162D4DEC" w14:textId="77777777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18.2. Cenę oferty stanowi suma wartości wszystkich jej elementów, zawierająca wszystkie koszty niezbędne do wykonania zamówienia. </w:t>
      </w:r>
    </w:p>
    <w:p w14:paraId="6B5098BD" w14:textId="4157AF8B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</w:t>
      </w:r>
      <w:r w:rsidR="00B042E7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Cenę brutto należy obliczyć poprzez dodanie do ceny netto podatku VAT według obowiązującej stawki podatku od towarów i usług (VAT) właściwą dla przedmiotu zamówienia, obowiązującą według stanu prawnego na dzień składania ofert. </w:t>
      </w:r>
    </w:p>
    <w:p w14:paraId="0E006AA6" w14:textId="0E1ED57B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</w:t>
      </w:r>
      <w:r w:rsidR="00B042E7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. Wykonawca wskaże cenę oferty, według wzoru wskazanego w </w:t>
      </w:r>
      <w:r>
        <w:rPr>
          <w:b/>
          <w:bCs/>
          <w:i/>
          <w:iCs/>
          <w:color w:val="auto"/>
          <w:sz w:val="22"/>
          <w:szCs w:val="22"/>
        </w:rPr>
        <w:t xml:space="preserve">Formularzu ofertowym </w:t>
      </w:r>
      <w:r>
        <w:rPr>
          <w:color w:val="auto"/>
          <w:sz w:val="22"/>
          <w:szCs w:val="22"/>
        </w:rPr>
        <w:t xml:space="preserve">- sporządzonym zgodnie </w:t>
      </w:r>
      <w:r w:rsidRPr="002F7C18">
        <w:rPr>
          <w:color w:val="auto"/>
          <w:sz w:val="22"/>
          <w:szCs w:val="22"/>
        </w:rPr>
        <w:t xml:space="preserve">z </w:t>
      </w:r>
      <w:r w:rsidRPr="007A0735">
        <w:rPr>
          <w:b/>
          <w:bCs/>
          <w:color w:val="auto"/>
          <w:sz w:val="22"/>
          <w:szCs w:val="22"/>
        </w:rPr>
        <w:t>załącznikiem nr 1 do SWZ</w:t>
      </w:r>
      <w:r w:rsidR="00E57BB7">
        <w:rPr>
          <w:b/>
          <w:bCs/>
          <w:color w:val="auto"/>
          <w:sz w:val="22"/>
          <w:szCs w:val="22"/>
        </w:rPr>
        <w:t>.</w:t>
      </w:r>
    </w:p>
    <w:p w14:paraId="410809A4" w14:textId="5BEF8A85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</w:t>
      </w:r>
      <w:r w:rsidR="00B042E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. Cena oferty musi być wyrażona w złotych polskich (PLN), z dokładnością nie większą niż dwa miejsca po przecinku. </w:t>
      </w:r>
    </w:p>
    <w:p w14:paraId="6C66C047" w14:textId="50EBBA5A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</w:t>
      </w:r>
      <w:r w:rsidR="00B042E7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. Wszystkich działań/obliczeń należy dokonywać na liczbach zaokrąglonych do </w:t>
      </w:r>
      <w:r>
        <w:rPr>
          <w:i/>
          <w:iCs/>
          <w:color w:val="auto"/>
          <w:sz w:val="22"/>
          <w:szCs w:val="22"/>
        </w:rPr>
        <w:t xml:space="preserve">dwóch </w:t>
      </w:r>
      <w:r>
        <w:rPr>
          <w:color w:val="auto"/>
          <w:sz w:val="22"/>
          <w:szCs w:val="22"/>
        </w:rPr>
        <w:t xml:space="preserve">[ 2 ] miejsc po przecinku. </w:t>
      </w:r>
    </w:p>
    <w:p w14:paraId="3CEB4C9E" w14:textId="3276519C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</w:t>
      </w:r>
      <w:r w:rsidR="00B042E7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. Podmioty zagraniczne na podstawie odrębnych przepisów dotyczących obrotu wewnątrzwspólnotowego nie są zobowiązane do uiszczenia podatku VAT w kraju odbiorcy (w kraju Zamawiającego), a sporządzane przez nich oferty muszą zawierać zerową stawkę VAT. Zamawiający dla potrzeb oceny i porównania ofert w przypadku oferty Wykonawcy mającego siedzibę poza </w:t>
      </w:r>
      <w:r>
        <w:rPr>
          <w:color w:val="auto"/>
          <w:sz w:val="22"/>
          <w:szCs w:val="22"/>
        </w:rPr>
        <w:lastRenderedPageBreak/>
        <w:t>granicami Polski doliczy do przedstawionych cen podatek od towarów i usług VAT, który ma</w:t>
      </w:r>
      <w:r w:rsidR="00AA6615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obowiązek zapłacić zgodnie z obowiązującymi przepisami. </w:t>
      </w:r>
    </w:p>
    <w:p w14:paraId="29E727BC" w14:textId="3C3F84CD" w:rsidR="00620531" w:rsidRDefault="00620531" w:rsidP="00620531">
      <w:pPr>
        <w:pStyle w:val="Default"/>
        <w:spacing w:after="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</w:t>
      </w:r>
      <w:r w:rsidR="00B042E7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. W przypadku rozbieżności pomiędzy ceną oferty podaną cyfrowo a słownie, jako wartość właściwa zostanie przyjęta cena podana cyfrowo. </w:t>
      </w:r>
    </w:p>
    <w:p w14:paraId="23EC2513" w14:textId="1FEB8B1F" w:rsidR="00620531" w:rsidRDefault="00620531" w:rsidP="006205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</w:t>
      </w:r>
      <w:r w:rsidR="00B042E7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. Wykonawca zobowiązany jest do przestrzegania obowiązków wynikających z art. 225 ustawy. </w:t>
      </w:r>
    </w:p>
    <w:p w14:paraId="35571236" w14:textId="77777777" w:rsidR="00620531" w:rsidRDefault="00620531" w:rsidP="00620531">
      <w:pPr>
        <w:pStyle w:val="Default"/>
      </w:pPr>
    </w:p>
    <w:p w14:paraId="68625FF5" w14:textId="77777777" w:rsidR="00E57BB7" w:rsidRPr="00E57BB7" w:rsidRDefault="00620531" w:rsidP="000307BA">
      <w:pPr>
        <w:pStyle w:val="Default"/>
        <w:shd w:val="clear" w:color="auto" w:fill="D9D9D9" w:themeFill="background1" w:themeFillShade="D9"/>
        <w:spacing w:after="16"/>
        <w:jc w:val="both"/>
        <w:rPr>
          <w:b/>
          <w:bCs/>
        </w:rPr>
      </w:pPr>
      <w:r w:rsidRPr="000307BA">
        <w:rPr>
          <w:b/>
          <w:bCs/>
        </w:rPr>
        <w:t xml:space="preserve">19. Opis kryteriów oceny ofert, wraz z podaniem wag tych kryteriów i sposobu oceny ofert </w:t>
      </w:r>
    </w:p>
    <w:p w14:paraId="210818A4" w14:textId="77777777" w:rsidR="00E57BB7" w:rsidRPr="00E57BB7" w:rsidRDefault="00E57BB7" w:rsidP="00E57BB7">
      <w:pPr>
        <w:pStyle w:val="Default"/>
        <w:rPr>
          <w:sz w:val="22"/>
          <w:szCs w:val="22"/>
        </w:rPr>
      </w:pPr>
      <w:r w:rsidRPr="00E57BB7">
        <w:rPr>
          <w:sz w:val="22"/>
          <w:szCs w:val="22"/>
        </w:rPr>
        <w:t>19.1. Zamawiający wybiera najkorzystniejszą ofertę na podstawie kryteriów oceny ofert.</w:t>
      </w:r>
    </w:p>
    <w:p w14:paraId="4EA60EDD" w14:textId="77777777" w:rsidR="00E57BB7" w:rsidRPr="00E57BB7" w:rsidRDefault="00E57BB7" w:rsidP="00E57BB7">
      <w:pPr>
        <w:pStyle w:val="Default"/>
        <w:rPr>
          <w:sz w:val="22"/>
          <w:szCs w:val="22"/>
        </w:rPr>
      </w:pPr>
      <w:r w:rsidRPr="00E57BB7">
        <w:rPr>
          <w:sz w:val="22"/>
          <w:szCs w:val="22"/>
        </w:rPr>
        <w:t>19.2. Kryteria oceny ofert i ich znaczenie: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834"/>
        <w:gridCol w:w="1696"/>
      </w:tblGrid>
      <w:tr w:rsidR="00E57BB7" w:rsidRPr="00E57BB7" w14:paraId="4EC9ADFC" w14:textId="77777777" w:rsidTr="00A57BD0">
        <w:tc>
          <w:tcPr>
            <w:tcW w:w="532" w:type="dxa"/>
            <w:shd w:val="clear" w:color="auto" w:fill="auto"/>
          </w:tcPr>
          <w:p w14:paraId="53951278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Nr</w:t>
            </w:r>
          </w:p>
        </w:tc>
        <w:tc>
          <w:tcPr>
            <w:tcW w:w="6834" w:type="dxa"/>
            <w:shd w:val="clear" w:color="auto" w:fill="auto"/>
          </w:tcPr>
          <w:p w14:paraId="18F26BCC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Nazwa kryterium</w:t>
            </w:r>
          </w:p>
        </w:tc>
        <w:tc>
          <w:tcPr>
            <w:tcW w:w="1696" w:type="dxa"/>
            <w:shd w:val="clear" w:color="auto" w:fill="auto"/>
          </w:tcPr>
          <w:p w14:paraId="271E41A9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Waga</w:t>
            </w:r>
          </w:p>
        </w:tc>
      </w:tr>
      <w:tr w:rsidR="00E57BB7" w:rsidRPr="00E57BB7" w14:paraId="66136392" w14:textId="77777777" w:rsidTr="00291192">
        <w:trPr>
          <w:trHeight w:val="569"/>
        </w:trPr>
        <w:tc>
          <w:tcPr>
            <w:tcW w:w="532" w:type="dxa"/>
            <w:shd w:val="clear" w:color="auto" w:fill="auto"/>
          </w:tcPr>
          <w:p w14:paraId="2A24823A" w14:textId="77777777" w:rsidR="00E57BB7" w:rsidRPr="00E57BB7" w:rsidRDefault="00E57BB7" w:rsidP="000605EA">
            <w:pPr>
              <w:pStyle w:val="Default"/>
              <w:jc w:val="center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1</w:t>
            </w:r>
          </w:p>
        </w:tc>
        <w:tc>
          <w:tcPr>
            <w:tcW w:w="6834" w:type="dxa"/>
            <w:shd w:val="clear" w:color="auto" w:fill="auto"/>
          </w:tcPr>
          <w:p w14:paraId="55A4B134" w14:textId="1DC74B0F" w:rsidR="00E57BB7" w:rsidRPr="001352DC" w:rsidRDefault="00E57BB7" w:rsidP="00E57BB7">
            <w:pPr>
              <w:pStyle w:val="Default"/>
              <w:rPr>
                <w:sz w:val="22"/>
                <w:szCs w:val="22"/>
              </w:rPr>
            </w:pPr>
            <w:r w:rsidRPr="001352DC">
              <w:rPr>
                <w:sz w:val="22"/>
                <w:szCs w:val="22"/>
              </w:rPr>
              <w:t>Cena oferty</w:t>
            </w:r>
            <w:r w:rsidR="000605EA">
              <w:rPr>
                <w:sz w:val="22"/>
                <w:szCs w:val="22"/>
              </w:rPr>
              <w:t xml:space="preserve"> brutto</w:t>
            </w:r>
            <w:r w:rsidRPr="001352DC">
              <w:rPr>
                <w:sz w:val="22"/>
                <w:szCs w:val="22"/>
              </w:rPr>
              <w:t xml:space="preserve"> (z podatkiem VAT) na którą powinny się składać wszelkie koszty ponoszone przez wykonawcę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E7877F" w14:textId="4015E8A2" w:rsidR="00E57BB7" w:rsidRPr="001352DC" w:rsidRDefault="001726F7" w:rsidP="00E57BB7">
            <w:pPr>
              <w:pStyle w:val="Default"/>
              <w:rPr>
                <w:sz w:val="22"/>
                <w:szCs w:val="22"/>
              </w:rPr>
            </w:pPr>
            <w:r w:rsidRPr="001352DC">
              <w:rPr>
                <w:sz w:val="22"/>
                <w:szCs w:val="22"/>
              </w:rPr>
              <w:t>6</w:t>
            </w:r>
            <w:r w:rsidR="00E57BB7" w:rsidRPr="001352DC">
              <w:rPr>
                <w:sz w:val="22"/>
                <w:szCs w:val="22"/>
              </w:rPr>
              <w:t>0 pkt</w:t>
            </w:r>
          </w:p>
          <w:p w14:paraId="2A2EF255" w14:textId="6992FC57" w:rsidR="00F55519" w:rsidRPr="001352DC" w:rsidRDefault="00F55519" w:rsidP="00E57BB7">
            <w:pPr>
              <w:pStyle w:val="Default"/>
              <w:rPr>
                <w:sz w:val="22"/>
                <w:szCs w:val="22"/>
              </w:rPr>
            </w:pPr>
          </w:p>
        </w:tc>
      </w:tr>
      <w:tr w:rsidR="000605EA" w:rsidRPr="00E57BB7" w14:paraId="14FB7ACB" w14:textId="77777777" w:rsidTr="00291192">
        <w:trPr>
          <w:trHeight w:val="569"/>
        </w:trPr>
        <w:tc>
          <w:tcPr>
            <w:tcW w:w="532" w:type="dxa"/>
            <w:shd w:val="clear" w:color="auto" w:fill="auto"/>
          </w:tcPr>
          <w:p w14:paraId="354BBCE3" w14:textId="0EA273C6" w:rsidR="000605EA" w:rsidRPr="00E57BB7" w:rsidRDefault="000605EA" w:rsidP="000605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34" w:type="dxa"/>
            <w:shd w:val="clear" w:color="auto" w:fill="auto"/>
          </w:tcPr>
          <w:p w14:paraId="359A0E6E" w14:textId="225A4FFF" w:rsidR="000605EA" w:rsidRPr="0021461C" w:rsidRDefault="00F138B0" w:rsidP="00E57BB7">
            <w:pPr>
              <w:pStyle w:val="Default"/>
              <w:rPr>
                <w:color w:val="ED0000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>Standardy środowiskowe emisyjności pojazdów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97EC473" w14:textId="3D1F6C9F" w:rsidR="000605EA" w:rsidRPr="001352DC" w:rsidRDefault="000605EA" w:rsidP="000605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352DC">
              <w:rPr>
                <w:sz w:val="22"/>
                <w:szCs w:val="22"/>
              </w:rPr>
              <w:t>0 pkt</w:t>
            </w:r>
          </w:p>
          <w:p w14:paraId="7228741D" w14:textId="77777777" w:rsidR="000605EA" w:rsidRPr="001352DC" w:rsidRDefault="000605EA" w:rsidP="00E57BB7">
            <w:pPr>
              <w:pStyle w:val="Default"/>
              <w:rPr>
                <w:sz w:val="22"/>
                <w:szCs w:val="22"/>
              </w:rPr>
            </w:pPr>
          </w:p>
        </w:tc>
      </w:tr>
      <w:tr w:rsidR="00E57BB7" w:rsidRPr="00E57BB7" w14:paraId="6FA32A73" w14:textId="77777777" w:rsidTr="00291192">
        <w:trPr>
          <w:trHeight w:val="421"/>
        </w:trPr>
        <w:tc>
          <w:tcPr>
            <w:tcW w:w="532" w:type="dxa"/>
            <w:shd w:val="clear" w:color="auto" w:fill="auto"/>
          </w:tcPr>
          <w:p w14:paraId="10DFB6D4" w14:textId="7CD797E8" w:rsidR="00E57BB7" w:rsidRPr="00E57BB7" w:rsidRDefault="000605EA" w:rsidP="000605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34" w:type="dxa"/>
            <w:shd w:val="clear" w:color="auto" w:fill="auto"/>
          </w:tcPr>
          <w:p w14:paraId="71758DDF" w14:textId="39A44E49" w:rsidR="00E57BB7" w:rsidRPr="001352DC" w:rsidRDefault="00291192" w:rsidP="00BB14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52D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Czas podstawienia pojazdu zastępczego w przypadku awarii autobusu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E54349" w14:textId="2EFF59EF" w:rsidR="00E57BB7" w:rsidRPr="001352DC" w:rsidRDefault="000605EA" w:rsidP="00E57B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7BB7" w:rsidRPr="001352DC">
              <w:rPr>
                <w:sz w:val="22"/>
                <w:szCs w:val="22"/>
              </w:rPr>
              <w:t>0</w:t>
            </w:r>
            <w:r w:rsidR="002F04B8" w:rsidRPr="001352DC">
              <w:rPr>
                <w:sz w:val="22"/>
                <w:szCs w:val="22"/>
              </w:rPr>
              <w:t xml:space="preserve"> </w:t>
            </w:r>
            <w:r w:rsidR="00E57BB7" w:rsidRPr="001352DC">
              <w:rPr>
                <w:sz w:val="22"/>
                <w:szCs w:val="22"/>
              </w:rPr>
              <w:t>pkt</w:t>
            </w:r>
          </w:p>
          <w:p w14:paraId="45D0A051" w14:textId="4FF36136" w:rsidR="00291192" w:rsidRPr="001352DC" w:rsidRDefault="00291192" w:rsidP="00E57BB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B490D21" w14:textId="77777777" w:rsidR="000A21BB" w:rsidRDefault="000A21BB" w:rsidP="00AA591D">
      <w:pPr>
        <w:pStyle w:val="Default"/>
        <w:jc w:val="both"/>
        <w:rPr>
          <w:sz w:val="22"/>
          <w:szCs w:val="22"/>
        </w:rPr>
      </w:pPr>
    </w:p>
    <w:p w14:paraId="61A0749D" w14:textId="79FC334D" w:rsidR="00E57BB7" w:rsidRPr="00E57BB7" w:rsidRDefault="00E57BB7" w:rsidP="00AA591D">
      <w:pPr>
        <w:pStyle w:val="Default"/>
        <w:jc w:val="both"/>
        <w:rPr>
          <w:sz w:val="22"/>
          <w:szCs w:val="22"/>
        </w:rPr>
      </w:pPr>
      <w:r w:rsidRPr="00E57BB7">
        <w:rPr>
          <w:sz w:val="22"/>
          <w:szCs w:val="22"/>
        </w:rPr>
        <w:t xml:space="preserve">19.3. Punkty przyznawane za </w:t>
      </w:r>
      <w:r w:rsidR="00B3597B">
        <w:rPr>
          <w:sz w:val="22"/>
          <w:szCs w:val="22"/>
        </w:rPr>
        <w:t xml:space="preserve">poszczególne </w:t>
      </w:r>
      <w:r w:rsidRPr="00E57BB7">
        <w:rPr>
          <w:sz w:val="22"/>
          <w:szCs w:val="22"/>
        </w:rPr>
        <w:t>kryteri</w:t>
      </w:r>
      <w:r w:rsidR="00B3597B">
        <w:rPr>
          <w:sz w:val="22"/>
          <w:szCs w:val="22"/>
        </w:rPr>
        <w:t>a</w:t>
      </w:r>
      <w:r w:rsidRPr="00E57BB7">
        <w:rPr>
          <w:sz w:val="22"/>
          <w:szCs w:val="22"/>
        </w:rPr>
        <w:t xml:space="preserve"> będą liczone wg następującego wzoru: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515"/>
      </w:tblGrid>
      <w:tr w:rsidR="00E57BB7" w:rsidRPr="00E57BB7" w14:paraId="7AE673EF" w14:textId="77777777" w:rsidTr="00167A8A">
        <w:trPr>
          <w:jc w:val="center"/>
        </w:trPr>
        <w:tc>
          <w:tcPr>
            <w:tcW w:w="1413" w:type="dxa"/>
            <w:shd w:val="clear" w:color="auto" w:fill="auto"/>
          </w:tcPr>
          <w:p w14:paraId="63A6882B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Nr kryterium</w:t>
            </w:r>
          </w:p>
        </w:tc>
        <w:tc>
          <w:tcPr>
            <w:tcW w:w="7515" w:type="dxa"/>
            <w:shd w:val="clear" w:color="auto" w:fill="auto"/>
          </w:tcPr>
          <w:p w14:paraId="06C2D15C" w14:textId="77777777" w:rsidR="00E57BB7" w:rsidRPr="00E57BB7" w:rsidRDefault="00E57BB7" w:rsidP="00167A8A">
            <w:pPr>
              <w:pStyle w:val="Default"/>
              <w:jc w:val="center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Wzór</w:t>
            </w:r>
          </w:p>
        </w:tc>
      </w:tr>
      <w:tr w:rsidR="00E57BB7" w:rsidRPr="00E57BB7" w14:paraId="235A3257" w14:textId="77777777" w:rsidTr="00167A8A">
        <w:trPr>
          <w:jc w:val="center"/>
        </w:trPr>
        <w:tc>
          <w:tcPr>
            <w:tcW w:w="1413" w:type="dxa"/>
            <w:shd w:val="clear" w:color="auto" w:fill="auto"/>
          </w:tcPr>
          <w:p w14:paraId="75FA9CE5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1</w:t>
            </w:r>
          </w:p>
        </w:tc>
        <w:tc>
          <w:tcPr>
            <w:tcW w:w="7515" w:type="dxa"/>
            <w:shd w:val="clear" w:color="auto" w:fill="auto"/>
          </w:tcPr>
          <w:p w14:paraId="2A61EDCF" w14:textId="0F38677A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 xml:space="preserve">C = [( </w:t>
            </w:r>
            <w:proofErr w:type="spellStart"/>
            <w:r w:rsidRPr="00E57BB7">
              <w:rPr>
                <w:sz w:val="22"/>
                <w:szCs w:val="22"/>
              </w:rPr>
              <w:t>Cn</w:t>
            </w:r>
            <w:proofErr w:type="spellEnd"/>
            <w:r w:rsidRPr="00E57BB7">
              <w:rPr>
                <w:sz w:val="22"/>
                <w:szCs w:val="22"/>
              </w:rPr>
              <w:t>/</w:t>
            </w:r>
            <w:proofErr w:type="spellStart"/>
            <w:r w:rsidRPr="00E57BB7">
              <w:rPr>
                <w:sz w:val="22"/>
                <w:szCs w:val="22"/>
              </w:rPr>
              <w:t>Cb</w:t>
            </w:r>
            <w:proofErr w:type="spellEnd"/>
            <w:r w:rsidRPr="00E57BB7">
              <w:rPr>
                <w:sz w:val="22"/>
                <w:szCs w:val="22"/>
              </w:rPr>
              <w:t>)*</w:t>
            </w:r>
            <w:r w:rsidR="001726F7">
              <w:rPr>
                <w:sz w:val="22"/>
                <w:szCs w:val="22"/>
              </w:rPr>
              <w:t>6</w:t>
            </w:r>
            <w:r w:rsidRPr="00E57BB7">
              <w:rPr>
                <w:sz w:val="22"/>
                <w:szCs w:val="22"/>
              </w:rPr>
              <w:t>0]</w:t>
            </w:r>
          </w:p>
          <w:p w14:paraId="09ECF857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C – łączna liczba punktów otrzymanych za kryterium cena brutto</w:t>
            </w:r>
          </w:p>
          <w:p w14:paraId="62FFE8C9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57BB7">
              <w:rPr>
                <w:sz w:val="22"/>
                <w:szCs w:val="22"/>
              </w:rPr>
              <w:t>Cn</w:t>
            </w:r>
            <w:proofErr w:type="spellEnd"/>
            <w:r w:rsidRPr="00E57BB7">
              <w:rPr>
                <w:sz w:val="22"/>
                <w:szCs w:val="22"/>
              </w:rPr>
              <w:t xml:space="preserve"> – cena najniższa brutto</w:t>
            </w:r>
          </w:p>
          <w:p w14:paraId="0E92564B" w14:textId="38DC9B6A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57BB7">
              <w:rPr>
                <w:sz w:val="22"/>
                <w:szCs w:val="22"/>
              </w:rPr>
              <w:t>Cb</w:t>
            </w:r>
            <w:proofErr w:type="spellEnd"/>
            <w:r w:rsidRPr="00E57BB7">
              <w:rPr>
                <w:sz w:val="22"/>
                <w:szCs w:val="22"/>
              </w:rPr>
              <w:t xml:space="preserve"> – cena </w:t>
            </w:r>
            <w:r w:rsidR="00B3597B">
              <w:rPr>
                <w:sz w:val="22"/>
                <w:szCs w:val="22"/>
              </w:rPr>
              <w:t xml:space="preserve">brutto </w:t>
            </w:r>
            <w:r w:rsidRPr="00E57BB7">
              <w:rPr>
                <w:sz w:val="22"/>
                <w:szCs w:val="22"/>
              </w:rPr>
              <w:t xml:space="preserve">wynikająca z </w:t>
            </w:r>
            <w:r w:rsidR="00B3597B">
              <w:rPr>
                <w:sz w:val="22"/>
                <w:szCs w:val="22"/>
              </w:rPr>
              <w:t xml:space="preserve">badanej </w:t>
            </w:r>
            <w:r w:rsidRPr="00E57BB7">
              <w:rPr>
                <w:sz w:val="22"/>
                <w:szCs w:val="22"/>
              </w:rPr>
              <w:t>oferty</w:t>
            </w:r>
          </w:p>
          <w:p w14:paraId="1F05249C" w14:textId="77777777" w:rsidR="00E57BB7" w:rsidRPr="00E57BB7" w:rsidRDefault="00E57BB7" w:rsidP="00E57BB7">
            <w:pPr>
              <w:pStyle w:val="Default"/>
              <w:rPr>
                <w:sz w:val="22"/>
                <w:szCs w:val="22"/>
              </w:rPr>
            </w:pPr>
            <w:r w:rsidRPr="00E57BB7">
              <w:rPr>
                <w:sz w:val="22"/>
                <w:szCs w:val="22"/>
              </w:rPr>
              <w:t>Maksymalną ilość punktów w obrębie kryterium otrzyma oferta z najniższą ceną.</w:t>
            </w:r>
          </w:p>
        </w:tc>
      </w:tr>
      <w:tr w:rsidR="00B3597B" w:rsidRPr="00E57BB7" w14:paraId="42CC7734" w14:textId="77777777" w:rsidTr="00167A8A">
        <w:trPr>
          <w:jc w:val="center"/>
        </w:trPr>
        <w:tc>
          <w:tcPr>
            <w:tcW w:w="1413" w:type="dxa"/>
            <w:shd w:val="clear" w:color="auto" w:fill="auto"/>
          </w:tcPr>
          <w:p w14:paraId="391022AB" w14:textId="3905DE02" w:rsidR="00B3597B" w:rsidRPr="00E57BB7" w:rsidRDefault="00B3597B" w:rsidP="00E57B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5" w:type="dxa"/>
            <w:shd w:val="clear" w:color="auto" w:fill="auto"/>
          </w:tcPr>
          <w:p w14:paraId="2713D372" w14:textId="77777777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>Wykonawca w ramach niniejszego kryterium może uzyskać punkty za:</w:t>
            </w:r>
          </w:p>
          <w:p w14:paraId="3EA37D74" w14:textId="5289B399" w:rsidR="00082D48" w:rsidRPr="00B042E7" w:rsidRDefault="00082D48" w:rsidP="00167A8A">
            <w:pPr>
              <w:pStyle w:val="Default"/>
              <w:numPr>
                <w:ilvl w:val="0"/>
                <w:numId w:val="46"/>
              </w:numPr>
              <w:tabs>
                <w:tab w:val="clear" w:pos="720"/>
              </w:tabs>
              <w:ind w:left="276" w:hanging="284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>Wykorzystywanie do realizacji przedmiotu zamówienia przez cały okres trwania umowy</w:t>
            </w:r>
            <w:r w:rsidR="00D15DC6">
              <w:rPr>
                <w:color w:val="auto"/>
                <w:sz w:val="22"/>
                <w:szCs w:val="22"/>
              </w:rPr>
              <w:t xml:space="preserve"> wszystkich</w:t>
            </w:r>
            <w:r w:rsidRPr="00B042E7">
              <w:rPr>
                <w:color w:val="auto"/>
                <w:sz w:val="22"/>
                <w:szCs w:val="22"/>
              </w:rPr>
              <w:t xml:space="preserve"> </w:t>
            </w:r>
            <w:r w:rsidR="00167A8A" w:rsidRPr="00B042E7">
              <w:rPr>
                <w:color w:val="auto"/>
                <w:sz w:val="22"/>
                <w:szCs w:val="22"/>
              </w:rPr>
              <w:t>autobusów</w:t>
            </w:r>
            <w:r w:rsidRPr="00B042E7">
              <w:rPr>
                <w:color w:val="auto"/>
                <w:sz w:val="22"/>
                <w:szCs w:val="22"/>
              </w:rPr>
              <w:t xml:space="preserve"> zeroemisyjn</w:t>
            </w:r>
            <w:r w:rsidR="00167A8A" w:rsidRPr="00B042E7">
              <w:rPr>
                <w:color w:val="auto"/>
                <w:sz w:val="22"/>
                <w:szCs w:val="22"/>
              </w:rPr>
              <w:t>ych</w:t>
            </w:r>
            <w:r w:rsidRPr="00B042E7">
              <w:rPr>
                <w:color w:val="auto"/>
                <w:sz w:val="22"/>
                <w:szCs w:val="22"/>
              </w:rPr>
              <w:t xml:space="preserve"> lub niskoemisyjn</w:t>
            </w:r>
            <w:r w:rsidR="00167A8A" w:rsidRPr="00B042E7">
              <w:rPr>
                <w:color w:val="auto"/>
                <w:sz w:val="22"/>
                <w:szCs w:val="22"/>
              </w:rPr>
              <w:t>ych</w:t>
            </w:r>
            <w:r w:rsidRPr="00B042E7">
              <w:rPr>
                <w:color w:val="auto"/>
                <w:sz w:val="22"/>
                <w:szCs w:val="22"/>
              </w:rPr>
              <w:t xml:space="preserve"> spełniając</w:t>
            </w:r>
            <w:r w:rsidR="00167A8A" w:rsidRPr="00B042E7">
              <w:rPr>
                <w:color w:val="auto"/>
                <w:sz w:val="22"/>
                <w:szCs w:val="22"/>
              </w:rPr>
              <w:t>ych</w:t>
            </w:r>
            <w:r w:rsidRPr="00B042E7">
              <w:rPr>
                <w:color w:val="auto"/>
                <w:sz w:val="22"/>
                <w:szCs w:val="22"/>
              </w:rPr>
              <w:t xml:space="preserve"> normę emisji spalin co najmniej Euro </w:t>
            </w:r>
            <w:r w:rsidR="00D15DC6">
              <w:rPr>
                <w:color w:val="auto"/>
                <w:sz w:val="22"/>
                <w:szCs w:val="22"/>
              </w:rPr>
              <w:t>6</w:t>
            </w:r>
            <w:r w:rsidRPr="00B042E7">
              <w:rPr>
                <w:color w:val="auto"/>
                <w:sz w:val="22"/>
                <w:szCs w:val="22"/>
              </w:rPr>
              <w:t xml:space="preserve"> lub wyższą – 30 pkt.</w:t>
            </w:r>
          </w:p>
          <w:p w14:paraId="21109818" w14:textId="77777777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 xml:space="preserve">Na potwierdzenie powyższego kryterium Wykonawca złoży podpisany elektronicznie dokument </w:t>
            </w:r>
            <w:proofErr w:type="spellStart"/>
            <w:r w:rsidRPr="00B042E7">
              <w:rPr>
                <w:color w:val="auto"/>
                <w:sz w:val="22"/>
                <w:szCs w:val="22"/>
              </w:rPr>
              <w:t>t.j</w:t>
            </w:r>
            <w:proofErr w:type="spellEnd"/>
            <w:r w:rsidRPr="00B042E7">
              <w:rPr>
                <w:color w:val="auto"/>
                <w:sz w:val="22"/>
                <w:szCs w:val="22"/>
              </w:rPr>
              <w:t>.:</w:t>
            </w:r>
          </w:p>
          <w:p w14:paraId="14A7991A" w14:textId="4C8409D3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sym w:font="Symbol" w:char="F02D"/>
            </w:r>
            <w:r w:rsidR="00167A8A" w:rsidRPr="00B042E7">
              <w:rPr>
                <w:color w:val="auto"/>
                <w:sz w:val="22"/>
                <w:szCs w:val="22"/>
              </w:rPr>
              <w:t xml:space="preserve"> </w:t>
            </w:r>
            <w:r w:rsidRPr="00B042E7">
              <w:rPr>
                <w:color w:val="auto"/>
                <w:sz w:val="22"/>
                <w:szCs w:val="22"/>
              </w:rPr>
              <w:t>dowód rejestracyjny zawierający adnotację potwierdzającą spełnianie przez pojazd normy dotyczącej poziomu emisji spalin lub jej braku lub</w:t>
            </w:r>
          </w:p>
          <w:p w14:paraId="7CA93FC0" w14:textId="44DB7F95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sym w:font="Symbol" w:char="F02D"/>
            </w:r>
            <w:r w:rsidR="00167A8A" w:rsidRPr="00B042E7">
              <w:rPr>
                <w:color w:val="auto"/>
                <w:sz w:val="22"/>
                <w:szCs w:val="22"/>
              </w:rPr>
              <w:t xml:space="preserve"> </w:t>
            </w:r>
            <w:r w:rsidRPr="00B042E7">
              <w:rPr>
                <w:color w:val="auto"/>
                <w:sz w:val="22"/>
                <w:szCs w:val="22"/>
              </w:rPr>
              <w:t>w przypadku braku ww. adnotacji w dowodzie rejestracyjnym – dowód rejestracyjny oraz wyciąg świadectwa homologacji lub zgodności homologacji</w:t>
            </w:r>
            <w:r w:rsidR="0023330C">
              <w:rPr>
                <w:color w:val="auto"/>
                <w:sz w:val="22"/>
                <w:szCs w:val="22"/>
              </w:rPr>
              <w:t xml:space="preserve"> </w:t>
            </w:r>
            <w:r w:rsidR="0023330C" w:rsidRPr="0023330C">
              <w:rPr>
                <w:color w:val="auto"/>
                <w:sz w:val="22"/>
                <w:szCs w:val="22"/>
              </w:rPr>
              <w:t>lub inne potwierdzenie spełnianie przez pojazd normy dotyczącej poziomu emisji spalin lub jej brak</w:t>
            </w:r>
          </w:p>
          <w:p w14:paraId="7E8EFB46" w14:textId="77777777" w:rsidR="00167A8A" w:rsidRPr="00B042E7" w:rsidRDefault="00167A8A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03FFA9A1" w14:textId="0D57DB91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 xml:space="preserve">Zamawiający przyzna Wykonawcy 0 pkt w ramach niniejszego kryterium w następujących sytuacjach: </w:t>
            </w:r>
          </w:p>
          <w:p w14:paraId="021B4927" w14:textId="4C85E46A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>1)</w:t>
            </w:r>
            <w:r w:rsidR="00167A8A" w:rsidRPr="00B042E7">
              <w:rPr>
                <w:color w:val="auto"/>
                <w:sz w:val="22"/>
                <w:szCs w:val="22"/>
              </w:rPr>
              <w:t xml:space="preserve"> </w:t>
            </w:r>
            <w:r w:rsidRPr="00B042E7">
              <w:rPr>
                <w:color w:val="auto"/>
                <w:sz w:val="22"/>
                <w:szCs w:val="22"/>
              </w:rPr>
              <w:t>nieprzedłożenia wraz z ofertą dowodów potwierdzających, że Wykonawca dysponuje autobus</w:t>
            </w:r>
            <w:r w:rsidR="00167A8A" w:rsidRPr="00B042E7">
              <w:rPr>
                <w:color w:val="auto"/>
                <w:sz w:val="22"/>
                <w:szCs w:val="22"/>
              </w:rPr>
              <w:t>ami</w:t>
            </w:r>
            <w:r w:rsidRPr="00B042E7">
              <w:rPr>
                <w:color w:val="auto"/>
                <w:sz w:val="22"/>
                <w:szCs w:val="22"/>
              </w:rPr>
              <w:t xml:space="preserve"> zeroemisyjnym lub niskoemisyjnym spełniającym</w:t>
            </w:r>
            <w:r w:rsidR="00167A8A" w:rsidRPr="00B042E7">
              <w:rPr>
                <w:color w:val="auto"/>
                <w:sz w:val="22"/>
                <w:szCs w:val="22"/>
              </w:rPr>
              <w:t>i</w:t>
            </w:r>
            <w:r w:rsidRPr="00B042E7">
              <w:rPr>
                <w:color w:val="auto"/>
                <w:sz w:val="22"/>
                <w:szCs w:val="22"/>
              </w:rPr>
              <w:t xml:space="preserve"> normę emisji spalin co najmniej Euro </w:t>
            </w:r>
            <w:r w:rsidR="00D15DC6">
              <w:rPr>
                <w:color w:val="auto"/>
                <w:sz w:val="22"/>
                <w:szCs w:val="22"/>
              </w:rPr>
              <w:t>6</w:t>
            </w:r>
            <w:r w:rsidRPr="00B042E7">
              <w:rPr>
                <w:color w:val="auto"/>
                <w:sz w:val="22"/>
                <w:szCs w:val="22"/>
              </w:rPr>
              <w:t>, który zobowiązuje się wykorzystać w procesie realizacji przedmiotu umowy.</w:t>
            </w:r>
          </w:p>
          <w:p w14:paraId="6BD21177" w14:textId="40C170B5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>2)</w:t>
            </w:r>
            <w:r w:rsidR="00167A8A" w:rsidRPr="00B042E7">
              <w:rPr>
                <w:color w:val="auto"/>
                <w:sz w:val="22"/>
                <w:szCs w:val="22"/>
              </w:rPr>
              <w:t xml:space="preserve"> </w:t>
            </w:r>
            <w:r w:rsidRPr="00B042E7">
              <w:rPr>
                <w:color w:val="auto"/>
                <w:sz w:val="22"/>
                <w:szCs w:val="22"/>
              </w:rPr>
              <w:t>niewykazani</w:t>
            </w:r>
            <w:r w:rsidR="00167A8A" w:rsidRPr="00B042E7">
              <w:rPr>
                <w:color w:val="auto"/>
                <w:sz w:val="22"/>
                <w:szCs w:val="22"/>
              </w:rPr>
              <w:t>a</w:t>
            </w:r>
            <w:r w:rsidRPr="00B042E7">
              <w:rPr>
                <w:color w:val="auto"/>
                <w:sz w:val="22"/>
                <w:szCs w:val="22"/>
              </w:rPr>
              <w:t xml:space="preserve"> spełnienia normy </w:t>
            </w:r>
            <w:r w:rsidR="00167A8A" w:rsidRPr="00B042E7">
              <w:rPr>
                <w:color w:val="auto"/>
                <w:sz w:val="22"/>
                <w:szCs w:val="22"/>
              </w:rPr>
              <w:t xml:space="preserve">zero emisyjności lub </w:t>
            </w:r>
            <w:r w:rsidRPr="00B042E7">
              <w:rPr>
                <w:color w:val="auto"/>
                <w:sz w:val="22"/>
                <w:szCs w:val="22"/>
              </w:rPr>
              <w:t xml:space="preserve">emisji </w:t>
            </w:r>
            <w:r w:rsidR="00167A8A" w:rsidRPr="00B042E7">
              <w:rPr>
                <w:color w:val="auto"/>
                <w:sz w:val="22"/>
                <w:szCs w:val="22"/>
              </w:rPr>
              <w:t xml:space="preserve">spalin </w:t>
            </w:r>
            <w:r w:rsidRPr="00B042E7">
              <w:rPr>
                <w:color w:val="auto"/>
                <w:sz w:val="22"/>
                <w:szCs w:val="22"/>
              </w:rPr>
              <w:t xml:space="preserve">EURO </w:t>
            </w:r>
            <w:r w:rsidR="00D15DC6">
              <w:rPr>
                <w:color w:val="auto"/>
                <w:sz w:val="22"/>
                <w:szCs w:val="22"/>
              </w:rPr>
              <w:t>6</w:t>
            </w:r>
            <w:r w:rsidRPr="00B042E7">
              <w:rPr>
                <w:color w:val="auto"/>
                <w:sz w:val="22"/>
                <w:szCs w:val="22"/>
              </w:rPr>
              <w:t xml:space="preserve">, przez </w:t>
            </w:r>
            <w:r w:rsidR="00167A8A" w:rsidRPr="00B042E7">
              <w:rPr>
                <w:color w:val="auto"/>
                <w:sz w:val="22"/>
                <w:szCs w:val="22"/>
              </w:rPr>
              <w:t>autobusy</w:t>
            </w:r>
            <w:r w:rsidRPr="00B042E7">
              <w:rPr>
                <w:color w:val="auto"/>
                <w:sz w:val="22"/>
                <w:szCs w:val="22"/>
              </w:rPr>
              <w:t>, którym</w:t>
            </w:r>
            <w:r w:rsidR="00167A8A" w:rsidRPr="00B042E7">
              <w:rPr>
                <w:color w:val="auto"/>
                <w:sz w:val="22"/>
                <w:szCs w:val="22"/>
              </w:rPr>
              <w:t>i</w:t>
            </w:r>
            <w:r w:rsidRPr="00B042E7">
              <w:rPr>
                <w:color w:val="auto"/>
                <w:sz w:val="22"/>
                <w:szCs w:val="22"/>
              </w:rPr>
              <w:t xml:space="preserve"> Wykonawca dysponuje i któ</w:t>
            </w:r>
            <w:r w:rsidR="00167A8A" w:rsidRPr="00B042E7">
              <w:rPr>
                <w:color w:val="auto"/>
                <w:sz w:val="22"/>
                <w:szCs w:val="22"/>
              </w:rPr>
              <w:t>re</w:t>
            </w:r>
            <w:r w:rsidRPr="00B042E7">
              <w:rPr>
                <w:color w:val="auto"/>
                <w:sz w:val="22"/>
                <w:szCs w:val="22"/>
              </w:rPr>
              <w:t xml:space="preserve"> zobowiązuje się wykorzystać w procesie realizacji przedmiotu umowy.</w:t>
            </w:r>
          </w:p>
          <w:p w14:paraId="74F4FA31" w14:textId="77777777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 xml:space="preserve">UWAGA: </w:t>
            </w:r>
          </w:p>
          <w:p w14:paraId="752F1339" w14:textId="77777777" w:rsidR="00082D48" w:rsidRPr="00B042E7" w:rsidRDefault="00082D48" w:rsidP="00082D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42E7">
              <w:rPr>
                <w:color w:val="auto"/>
                <w:sz w:val="22"/>
                <w:szCs w:val="22"/>
              </w:rPr>
              <w:t>Dowody potwierdzające uzyskanie punktów w ramach kryterium, którym Wykonawca dysponuje oraz zobowiązuje się wykorzystać w procesie realizacji przedmiotu umowy, muszą zostać załączone przez Wykonawcę do oferty, gdyż dokumenty te nie podlegają złożeniu ani uzupełnieniu na późniejszym etapie postępowania o udzielenie zamówienia publicznego.</w:t>
            </w:r>
          </w:p>
          <w:p w14:paraId="3B0ED349" w14:textId="2C03C11A" w:rsidR="00CB53DA" w:rsidRPr="00E57BB7" w:rsidRDefault="00CB53DA" w:rsidP="006B6D2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01776" w:rsidRPr="00F329DD" w14:paraId="375BAF0F" w14:textId="77777777" w:rsidTr="00167A8A">
        <w:trPr>
          <w:jc w:val="center"/>
        </w:trPr>
        <w:tc>
          <w:tcPr>
            <w:tcW w:w="1413" w:type="dxa"/>
            <w:shd w:val="clear" w:color="auto" w:fill="auto"/>
          </w:tcPr>
          <w:p w14:paraId="6663ACEF" w14:textId="77777777" w:rsidR="00E57BB7" w:rsidRDefault="00B3597B" w:rsidP="00E57BB7">
            <w:pPr>
              <w:pStyle w:val="Default"/>
              <w:rPr>
                <w:color w:val="auto"/>
                <w:sz w:val="22"/>
                <w:szCs w:val="22"/>
              </w:rPr>
            </w:pPr>
            <w:r w:rsidRPr="00B3597B">
              <w:rPr>
                <w:color w:val="auto"/>
                <w:sz w:val="22"/>
                <w:szCs w:val="22"/>
              </w:rPr>
              <w:t>3</w:t>
            </w:r>
          </w:p>
          <w:p w14:paraId="5649F9E3" w14:textId="1CCFC237" w:rsidR="00B13FFF" w:rsidRPr="00C01776" w:rsidRDefault="00B13FFF" w:rsidP="00E57BB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7515" w:type="dxa"/>
            <w:shd w:val="clear" w:color="auto" w:fill="auto"/>
          </w:tcPr>
          <w:p w14:paraId="1B83CB4B" w14:textId="3ACBD85D" w:rsidR="001726F7" w:rsidRPr="001352DC" w:rsidRDefault="001726F7" w:rsidP="00357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352DC">
              <w:rPr>
                <w:color w:val="auto"/>
                <w:sz w:val="22"/>
                <w:szCs w:val="22"/>
              </w:rPr>
              <w:t xml:space="preserve">Wykonawca zobowiązany jest do podstawienia pojazdu zastępczego w przypadku awarii autobusu </w:t>
            </w:r>
            <w:r w:rsidR="008F1E0B" w:rsidRPr="001352DC">
              <w:rPr>
                <w:color w:val="auto"/>
                <w:sz w:val="22"/>
                <w:szCs w:val="22"/>
              </w:rPr>
              <w:t xml:space="preserve">w </w:t>
            </w:r>
            <w:r w:rsidR="000113AC">
              <w:rPr>
                <w:color w:val="auto"/>
                <w:sz w:val="22"/>
                <w:szCs w:val="22"/>
              </w:rPr>
              <w:t>czasie</w:t>
            </w:r>
            <w:r w:rsidR="008F1E0B" w:rsidRPr="001352DC">
              <w:rPr>
                <w:color w:val="auto"/>
                <w:sz w:val="22"/>
                <w:szCs w:val="22"/>
              </w:rPr>
              <w:t xml:space="preserve"> nie dłuższym</w:t>
            </w:r>
            <w:r w:rsidRPr="001352DC">
              <w:rPr>
                <w:color w:val="auto"/>
                <w:sz w:val="22"/>
                <w:szCs w:val="22"/>
              </w:rPr>
              <w:t xml:space="preserve"> niż </w:t>
            </w:r>
            <w:r w:rsidR="00143C06">
              <w:rPr>
                <w:color w:val="auto"/>
                <w:sz w:val="22"/>
                <w:szCs w:val="22"/>
              </w:rPr>
              <w:t>60</w:t>
            </w:r>
            <w:r w:rsidRPr="001352DC">
              <w:rPr>
                <w:color w:val="auto"/>
                <w:sz w:val="22"/>
                <w:szCs w:val="22"/>
              </w:rPr>
              <w:t xml:space="preserve"> min.</w:t>
            </w:r>
          </w:p>
          <w:p w14:paraId="16126A0D" w14:textId="5AA232CD" w:rsidR="00D03EA8" w:rsidRPr="001352DC" w:rsidRDefault="00D03EA8" w:rsidP="00357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352DC">
              <w:rPr>
                <w:color w:val="auto"/>
                <w:sz w:val="22"/>
                <w:szCs w:val="22"/>
              </w:rPr>
              <w:lastRenderedPageBreak/>
              <w:t xml:space="preserve">Punktacja za </w:t>
            </w:r>
            <w:r w:rsidR="00357C7E" w:rsidRPr="001352DC">
              <w:rPr>
                <w:color w:val="auto"/>
                <w:sz w:val="22"/>
                <w:szCs w:val="22"/>
              </w:rPr>
              <w:t>czas podstawienia pojazdu zastępczego w przypadku awarii autobusu</w:t>
            </w:r>
            <w:r w:rsidRPr="001352DC">
              <w:rPr>
                <w:color w:val="auto"/>
                <w:sz w:val="22"/>
                <w:szCs w:val="22"/>
              </w:rPr>
              <w:t xml:space="preserve"> przyznana zostanie </w:t>
            </w:r>
            <w:r w:rsidR="00357C7E" w:rsidRPr="001352DC">
              <w:rPr>
                <w:color w:val="auto"/>
                <w:sz w:val="22"/>
                <w:szCs w:val="22"/>
              </w:rPr>
              <w:t>w przypadku gdy:</w:t>
            </w:r>
          </w:p>
          <w:p w14:paraId="217C7EC6" w14:textId="4128A7EC" w:rsidR="00D03EA8" w:rsidRPr="001352DC" w:rsidRDefault="00357C7E" w:rsidP="009F55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2DC">
              <w:rPr>
                <w:sz w:val="22"/>
                <w:szCs w:val="22"/>
              </w:rPr>
              <w:t>Wykonawca podstawi pojazd zastępczy w czasie do 30 min.</w:t>
            </w:r>
            <w:r w:rsidR="00D03EA8" w:rsidRPr="001352DC">
              <w:rPr>
                <w:sz w:val="22"/>
                <w:szCs w:val="22"/>
              </w:rPr>
              <w:t xml:space="preserve"> - </w:t>
            </w:r>
            <w:r w:rsidR="00143C06">
              <w:rPr>
                <w:sz w:val="22"/>
                <w:szCs w:val="22"/>
              </w:rPr>
              <w:t>10</w:t>
            </w:r>
            <w:r w:rsidR="00D03EA8" w:rsidRPr="001352DC">
              <w:rPr>
                <w:sz w:val="22"/>
                <w:szCs w:val="22"/>
              </w:rPr>
              <w:t xml:space="preserve"> pkt </w:t>
            </w:r>
          </w:p>
          <w:p w14:paraId="55C13744" w14:textId="42B1029A" w:rsidR="00357C7E" w:rsidRPr="001352DC" w:rsidRDefault="00357C7E" w:rsidP="00357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2DC">
              <w:rPr>
                <w:sz w:val="22"/>
                <w:szCs w:val="22"/>
              </w:rPr>
              <w:t xml:space="preserve">Wykonawca podstawi pojazd zastępczy w czasie </w:t>
            </w:r>
            <w:r w:rsidR="001726F7" w:rsidRPr="001352DC">
              <w:rPr>
                <w:sz w:val="22"/>
                <w:szCs w:val="22"/>
              </w:rPr>
              <w:t xml:space="preserve">od 31 min. </w:t>
            </w:r>
            <w:r w:rsidRPr="001352DC">
              <w:rPr>
                <w:sz w:val="22"/>
                <w:szCs w:val="22"/>
              </w:rPr>
              <w:t xml:space="preserve">do </w:t>
            </w:r>
            <w:r w:rsidR="001726F7" w:rsidRPr="001352DC">
              <w:rPr>
                <w:sz w:val="22"/>
                <w:szCs w:val="22"/>
              </w:rPr>
              <w:t>40</w:t>
            </w:r>
            <w:r w:rsidRPr="001352DC">
              <w:rPr>
                <w:sz w:val="22"/>
                <w:szCs w:val="22"/>
              </w:rPr>
              <w:t xml:space="preserve"> min. - </w:t>
            </w:r>
            <w:r w:rsidR="00E40275">
              <w:rPr>
                <w:sz w:val="22"/>
                <w:szCs w:val="22"/>
              </w:rPr>
              <w:t>7</w:t>
            </w:r>
            <w:r w:rsidRPr="001352DC">
              <w:rPr>
                <w:sz w:val="22"/>
                <w:szCs w:val="22"/>
              </w:rPr>
              <w:t xml:space="preserve"> pkt </w:t>
            </w:r>
          </w:p>
          <w:p w14:paraId="3CE3F4AD" w14:textId="544B0DAB" w:rsidR="001726F7" w:rsidRPr="001352DC" w:rsidRDefault="001726F7" w:rsidP="001726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2DC">
              <w:rPr>
                <w:sz w:val="22"/>
                <w:szCs w:val="22"/>
              </w:rPr>
              <w:t xml:space="preserve">Wykonawca podstawi pojazd zastępczy w czasie od 41 min. do 50 min. - </w:t>
            </w:r>
            <w:r w:rsidR="00E40275">
              <w:rPr>
                <w:sz w:val="22"/>
                <w:szCs w:val="22"/>
              </w:rPr>
              <w:t>3</w:t>
            </w:r>
            <w:r w:rsidRPr="001352DC">
              <w:rPr>
                <w:sz w:val="22"/>
                <w:szCs w:val="22"/>
              </w:rPr>
              <w:t xml:space="preserve"> pkt </w:t>
            </w:r>
          </w:p>
          <w:p w14:paraId="102E69A4" w14:textId="7827995E" w:rsidR="001726F7" w:rsidRPr="001352DC" w:rsidRDefault="001726F7" w:rsidP="001726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2DC">
              <w:rPr>
                <w:sz w:val="22"/>
                <w:szCs w:val="22"/>
              </w:rPr>
              <w:t xml:space="preserve">Wykonawca podstawi pojazd zastępczy w czasie od 51 min. do 60 min. - 0 pkt </w:t>
            </w:r>
          </w:p>
          <w:p w14:paraId="657C3CB6" w14:textId="6A320BF3" w:rsidR="005E7442" w:rsidRPr="001352DC" w:rsidRDefault="005E7442" w:rsidP="005E7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882929" w14:textId="6A1F573A" w:rsidR="001726F7" w:rsidRPr="00F24B02" w:rsidRDefault="005E7442" w:rsidP="00357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2DC">
              <w:rPr>
                <w:sz w:val="22"/>
                <w:szCs w:val="22"/>
              </w:rPr>
              <w:t xml:space="preserve">Brak wskazania wymaganego kryterium bądź wskazanie kryterium </w:t>
            </w:r>
            <w:r w:rsidR="008F1E0B" w:rsidRPr="001352DC">
              <w:rPr>
                <w:sz w:val="22"/>
                <w:szCs w:val="22"/>
              </w:rPr>
              <w:t>dłuższego niż</w:t>
            </w:r>
            <w:r w:rsidRPr="001352DC">
              <w:rPr>
                <w:sz w:val="22"/>
                <w:szCs w:val="22"/>
              </w:rPr>
              <w:t xml:space="preserve"> </w:t>
            </w:r>
            <w:r w:rsidR="006B6D27">
              <w:rPr>
                <w:sz w:val="22"/>
                <w:szCs w:val="22"/>
              </w:rPr>
              <w:t>60</w:t>
            </w:r>
            <w:r w:rsidRPr="001352DC">
              <w:rPr>
                <w:sz w:val="22"/>
                <w:szCs w:val="22"/>
              </w:rPr>
              <w:t xml:space="preserve"> min. spowoduje odrzucenie oferty na podstawie art. 226 ust. 1 pkt. 5 ustawy </w:t>
            </w:r>
            <w:proofErr w:type="spellStart"/>
            <w:r w:rsidRPr="001352DC">
              <w:rPr>
                <w:sz w:val="22"/>
                <w:szCs w:val="22"/>
              </w:rPr>
              <w:t>pzp</w:t>
            </w:r>
            <w:proofErr w:type="spellEnd"/>
            <w:r w:rsidRPr="001352DC">
              <w:rPr>
                <w:sz w:val="22"/>
                <w:szCs w:val="22"/>
              </w:rPr>
              <w:t>.</w:t>
            </w:r>
          </w:p>
          <w:p w14:paraId="25CFFE4E" w14:textId="7F015B17" w:rsidR="00C01776" w:rsidRPr="009F558A" w:rsidRDefault="00C01776" w:rsidP="009F558A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357992E" w14:textId="468DE3FC" w:rsidR="00E57BB7" w:rsidRPr="00E57BB7" w:rsidRDefault="00E57BB7" w:rsidP="00CB18B7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E57BB7">
        <w:rPr>
          <w:sz w:val="22"/>
          <w:szCs w:val="22"/>
        </w:rPr>
        <w:lastRenderedPageBreak/>
        <w:t>Punktacja końcowa oferty zostanie ustalona jako suma punktów otrzymanych za wszystkie kryteria obliczona wg wzoru P=C+</w:t>
      </w:r>
      <w:r w:rsidR="009128DB">
        <w:rPr>
          <w:sz w:val="22"/>
          <w:szCs w:val="22"/>
        </w:rPr>
        <w:t>E+</w:t>
      </w:r>
      <w:r w:rsidR="00C01776">
        <w:rPr>
          <w:sz w:val="22"/>
          <w:szCs w:val="22"/>
        </w:rPr>
        <w:t>D</w:t>
      </w:r>
    </w:p>
    <w:p w14:paraId="629C6588" w14:textId="77777777" w:rsidR="00E57BB7" w:rsidRPr="00E57BB7" w:rsidRDefault="00E57BB7" w:rsidP="00CE3178">
      <w:pPr>
        <w:pStyle w:val="Default"/>
        <w:jc w:val="both"/>
        <w:rPr>
          <w:sz w:val="22"/>
          <w:szCs w:val="22"/>
        </w:rPr>
      </w:pPr>
      <w:r w:rsidRPr="00E57BB7">
        <w:rPr>
          <w:sz w:val="22"/>
          <w:szCs w:val="22"/>
        </w:rPr>
        <w:t>P – ostateczna liczba punktów</w:t>
      </w:r>
    </w:p>
    <w:p w14:paraId="24EFFADC" w14:textId="1C3757D2" w:rsidR="00E57BB7" w:rsidRDefault="00E57BB7" w:rsidP="00CE3178">
      <w:pPr>
        <w:pStyle w:val="Default"/>
        <w:jc w:val="both"/>
        <w:rPr>
          <w:sz w:val="22"/>
          <w:szCs w:val="22"/>
        </w:rPr>
      </w:pPr>
      <w:r w:rsidRPr="00E57BB7">
        <w:rPr>
          <w:sz w:val="22"/>
          <w:szCs w:val="22"/>
        </w:rPr>
        <w:t>C</w:t>
      </w:r>
      <w:r w:rsidR="009128DB">
        <w:rPr>
          <w:sz w:val="22"/>
          <w:szCs w:val="22"/>
        </w:rPr>
        <w:t xml:space="preserve"> </w:t>
      </w:r>
      <w:r w:rsidR="009128DB" w:rsidRPr="00E57BB7">
        <w:rPr>
          <w:sz w:val="22"/>
          <w:szCs w:val="22"/>
        </w:rPr>
        <w:t>–</w:t>
      </w:r>
      <w:r w:rsidRPr="00E57BB7">
        <w:rPr>
          <w:sz w:val="22"/>
          <w:szCs w:val="22"/>
        </w:rPr>
        <w:t xml:space="preserve"> liczba punktów otrzymana za kryterium cena brutto</w:t>
      </w:r>
    </w:p>
    <w:p w14:paraId="01BF97AB" w14:textId="619258BC" w:rsidR="009128DB" w:rsidRPr="00E57BB7" w:rsidRDefault="009128DB" w:rsidP="00CE31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bookmarkStart w:id="2" w:name="_Hlk184628169"/>
      <w:r w:rsidRPr="00E57BB7">
        <w:rPr>
          <w:sz w:val="22"/>
          <w:szCs w:val="22"/>
        </w:rPr>
        <w:t>–</w:t>
      </w:r>
      <w:bookmarkEnd w:id="2"/>
      <w:r>
        <w:rPr>
          <w:sz w:val="22"/>
          <w:szCs w:val="22"/>
        </w:rPr>
        <w:t xml:space="preserve"> liczba punktów </w:t>
      </w:r>
      <w:r w:rsidR="00F1060F">
        <w:rPr>
          <w:sz w:val="22"/>
          <w:szCs w:val="22"/>
        </w:rPr>
        <w:t>otrzymana</w:t>
      </w:r>
      <w:r w:rsidR="00AB3268">
        <w:rPr>
          <w:sz w:val="22"/>
          <w:szCs w:val="22"/>
        </w:rPr>
        <w:t xml:space="preserve"> kryterium</w:t>
      </w:r>
      <w:r w:rsidR="00F1060F">
        <w:rPr>
          <w:sz w:val="22"/>
          <w:szCs w:val="22"/>
        </w:rPr>
        <w:t xml:space="preserve"> </w:t>
      </w:r>
      <w:r w:rsidR="00984E93" w:rsidRPr="00B042E7">
        <w:rPr>
          <w:color w:val="auto"/>
          <w:sz w:val="22"/>
          <w:szCs w:val="22"/>
        </w:rPr>
        <w:t>Standardy środowiskowe emisyjności pojazdów</w:t>
      </w:r>
      <w:r w:rsidR="00984E93">
        <w:rPr>
          <w:sz w:val="22"/>
          <w:szCs w:val="22"/>
        </w:rPr>
        <w:t xml:space="preserve"> </w:t>
      </w:r>
      <w:r w:rsidR="00F106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5778558" w14:textId="429472EB" w:rsidR="00E57BB7" w:rsidRPr="00E57BB7" w:rsidRDefault="001726F7" w:rsidP="00CE3178">
      <w:pPr>
        <w:pStyle w:val="Default"/>
        <w:jc w:val="both"/>
        <w:rPr>
          <w:sz w:val="22"/>
          <w:szCs w:val="22"/>
        </w:rPr>
      </w:pPr>
      <w:r w:rsidRPr="001352DC">
        <w:rPr>
          <w:sz w:val="22"/>
          <w:szCs w:val="22"/>
        </w:rPr>
        <w:t>D</w:t>
      </w:r>
      <w:r w:rsidR="00F329DD" w:rsidRPr="001352DC">
        <w:rPr>
          <w:sz w:val="22"/>
          <w:szCs w:val="22"/>
        </w:rPr>
        <w:t xml:space="preserve"> </w:t>
      </w:r>
      <w:r w:rsidR="00984E93" w:rsidRPr="00E57BB7">
        <w:rPr>
          <w:sz w:val="22"/>
          <w:szCs w:val="22"/>
        </w:rPr>
        <w:t>–</w:t>
      </w:r>
      <w:r w:rsidR="00E57BB7" w:rsidRPr="001352DC">
        <w:rPr>
          <w:sz w:val="22"/>
          <w:szCs w:val="22"/>
        </w:rPr>
        <w:t xml:space="preserve"> liczba punktów otrzymana za kryterium </w:t>
      </w:r>
      <w:r w:rsidR="00357C7E" w:rsidRPr="001352DC">
        <w:rPr>
          <w:sz w:val="22"/>
          <w:szCs w:val="22"/>
        </w:rPr>
        <w:t>czas podstawienia pojazdu zastępczego</w:t>
      </w:r>
    </w:p>
    <w:p w14:paraId="75433604" w14:textId="77777777" w:rsidR="00E57BB7" w:rsidRPr="00E57BB7" w:rsidRDefault="00E57BB7" w:rsidP="00CB18B7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E57BB7">
        <w:rPr>
          <w:sz w:val="22"/>
          <w:szCs w:val="22"/>
        </w:rPr>
        <w:t>Oferta złożona przez Wykonawcę może otrzymać łącznie 100 pkt.</w:t>
      </w:r>
    </w:p>
    <w:p w14:paraId="2E7C285F" w14:textId="77777777" w:rsidR="00E57BB7" w:rsidRPr="00E57BB7" w:rsidRDefault="00E57BB7" w:rsidP="00CB18B7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E57BB7">
        <w:rPr>
          <w:sz w:val="22"/>
          <w:szCs w:val="22"/>
        </w:rPr>
        <w:t>Zamawiający za najkorzystniejszą uzna ofertę, która nie podlega odrzuceniu oraz uzyska największą liczbę punktów przyznanych w ramach ustalonych kryteriów.</w:t>
      </w:r>
    </w:p>
    <w:p w14:paraId="6C259428" w14:textId="77777777" w:rsidR="00E57BB7" w:rsidRPr="00E57BB7" w:rsidRDefault="00E57BB7" w:rsidP="00CB18B7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E57BB7">
        <w:rPr>
          <w:sz w:val="22"/>
          <w:szCs w:val="22"/>
        </w:rPr>
        <w:t>W toku dokonywania badania i oceny ofert zamawiający może żądać udzielenia przez wykonawcę wyjaśnień treści złożonych przez niego ofert.</w:t>
      </w:r>
    </w:p>
    <w:p w14:paraId="5704128E" w14:textId="13DFB50F" w:rsidR="00E57BB7" w:rsidRDefault="00E57BB7" w:rsidP="00CE3178">
      <w:pPr>
        <w:pStyle w:val="Default"/>
        <w:jc w:val="both"/>
        <w:rPr>
          <w:sz w:val="22"/>
          <w:szCs w:val="22"/>
        </w:rPr>
      </w:pPr>
      <w:r w:rsidRPr="00E57BB7">
        <w:rPr>
          <w:sz w:val="22"/>
          <w:szCs w:val="22"/>
        </w:rPr>
        <w:t>19.</w:t>
      </w:r>
      <w:r w:rsidR="00CB48FA">
        <w:rPr>
          <w:sz w:val="22"/>
          <w:szCs w:val="22"/>
        </w:rPr>
        <w:t>8</w:t>
      </w:r>
      <w:r w:rsidR="00F870D4">
        <w:rPr>
          <w:sz w:val="22"/>
          <w:szCs w:val="22"/>
        </w:rPr>
        <w:t xml:space="preserve"> </w:t>
      </w:r>
      <w:r w:rsidRPr="00E57BB7">
        <w:rPr>
          <w:sz w:val="22"/>
          <w:szCs w:val="22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 terminie określonym przez Zamawiającego ofert dodatkowych, w ramach danej części przedmiotu zamówienia. </w:t>
      </w:r>
    </w:p>
    <w:p w14:paraId="68874DAA" w14:textId="59952FA0" w:rsidR="005B6F04" w:rsidRPr="005B6F04" w:rsidRDefault="005B6F04" w:rsidP="005B6F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B6F04">
        <w:rPr>
          <w:rFonts w:eastAsiaTheme="minorHAnsi"/>
          <w:color w:val="000000"/>
          <w:sz w:val="22"/>
          <w:szCs w:val="22"/>
          <w:lang w:eastAsia="en-US"/>
        </w:rPr>
        <w:t>19.</w:t>
      </w:r>
      <w:r w:rsidR="00CB48FA">
        <w:rPr>
          <w:rFonts w:eastAsiaTheme="minorHAnsi"/>
          <w:color w:val="000000"/>
          <w:sz w:val="22"/>
          <w:szCs w:val="22"/>
          <w:lang w:eastAsia="en-US"/>
        </w:rPr>
        <w:t>9</w:t>
      </w:r>
      <w:r w:rsidRPr="005B6F04">
        <w:rPr>
          <w:rFonts w:eastAsiaTheme="minorHAnsi"/>
          <w:color w:val="000000"/>
          <w:sz w:val="22"/>
          <w:szCs w:val="22"/>
          <w:lang w:eastAsia="en-US"/>
        </w:rPr>
        <w:t>. Jeżeli oferty otrzymały taką samą ocenę w kryterium o najwyższej wadze, Zamawiający wybiera ofertę z najniższą ceną lub najniższym kosztem.</w:t>
      </w:r>
    </w:p>
    <w:p w14:paraId="29BB6793" w14:textId="6C8580EC" w:rsidR="005B6F04" w:rsidRPr="005B6F04" w:rsidRDefault="005B6F04" w:rsidP="005B6F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B6F04">
        <w:rPr>
          <w:rFonts w:eastAsiaTheme="minorHAnsi"/>
          <w:color w:val="000000"/>
          <w:sz w:val="22"/>
          <w:szCs w:val="22"/>
          <w:lang w:eastAsia="en-US"/>
        </w:rPr>
        <w:t>19.1</w:t>
      </w:r>
      <w:r w:rsidR="00CB48FA">
        <w:rPr>
          <w:rFonts w:eastAsiaTheme="minorHAnsi"/>
          <w:color w:val="000000"/>
          <w:sz w:val="22"/>
          <w:szCs w:val="22"/>
          <w:lang w:eastAsia="en-US"/>
        </w:rPr>
        <w:t>0</w:t>
      </w:r>
      <w:r w:rsidRPr="005B6F04">
        <w:rPr>
          <w:rFonts w:eastAsiaTheme="minorHAnsi"/>
          <w:color w:val="000000"/>
          <w:sz w:val="22"/>
          <w:szCs w:val="22"/>
          <w:lang w:eastAsia="en-US"/>
        </w:rPr>
        <w:t>. Jeżeli nie można dokonać wyboru oferty w sposób, o którym mowa pkt 19.</w:t>
      </w:r>
      <w:r w:rsidR="0090000E">
        <w:rPr>
          <w:rFonts w:eastAsiaTheme="minorHAnsi"/>
          <w:color w:val="000000"/>
          <w:sz w:val="22"/>
          <w:szCs w:val="22"/>
          <w:lang w:eastAsia="en-US"/>
        </w:rPr>
        <w:t>9</w:t>
      </w:r>
      <w:r w:rsidRPr="005B6F04">
        <w:rPr>
          <w:rFonts w:eastAsiaTheme="minorHAnsi"/>
          <w:color w:val="000000"/>
          <w:sz w:val="22"/>
          <w:szCs w:val="22"/>
          <w:lang w:eastAsia="en-US"/>
        </w:rPr>
        <w:t>, Zamawiający wzywa Wykonawców, którzy złożyli te oferty, do złożenia w terminie określonym przez Zamawiającego ofert dodatkowych zawierających nową cenę lub koszt.</w:t>
      </w:r>
    </w:p>
    <w:p w14:paraId="5248C799" w14:textId="0C26D388" w:rsidR="00E57BB7" w:rsidRPr="00E57BB7" w:rsidRDefault="00E57BB7" w:rsidP="00CE3178">
      <w:pPr>
        <w:pStyle w:val="Default"/>
        <w:jc w:val="both"/>
        <w:rPr>
          <w:sz w:val="22"/>
          <w:szCs w:val="22"/>
        </w:rPr>
      </w:pPr>
      <w:r w:rsidRPr="00E57BB7">
        <w:rPr>
          <w:sz w:val="22"/>
          <w:szCs w:val="22"/>
        </w:rPr>
        <w:t>19.1</w:t>
      </w:r>
      <w:r w:rsidR="00CB48FA">
        <w:rPr>
          <w:sz w:val="22"/>
          <w:szCs w:val="22"/>
        </w:rPr>
        <w:t>1</w:t>
      </w:r>
      <w:r w:rsidRPr="00E57BB7">
        <w:rPr>
          <w:sz w:val="22"/>
          <w:szCs w:val="22"/>
        </w:rPr>
        <w:t xml:space="preserve">. Za </w:t>
      </w:r>
      <w:r w:rsidRPr="00E57BB7">
        <w:rPr>
          <w:b/>
          <w:bCs/>
          <w:sz w:val="22"/>
          <w:szCs w:val="22"/>
        </w:rPr>
        <w:t xml:space="preserve">najkorzystniejszą ofertę </w:t>
      </w:r>
      <w:r w:rsidRPr="00E57BB7">
        <w:rPr>
          <w:sz w:val="22"/>
          <w:szCs w:val="22"/>
        </w:rPr>
        <w:t xml:space="preserve">zostanie uznana oferta, która została złożona przez Wykonawcę niepodlegającego wykluczeniu, która jest najwyżej oceniona i nie podlega odrzuceniu oraz spełnia wymagania Zamawiającego określone w SWZ. </w:t>
      </w:r>
    </w:p>
    <w:p w14:paraId="4D1E15A4" w14:textId="77777777" w:rsidR="00E41B4F" w:rsidRDefault="00E41B4F" w:rsidP="00E41B4F">
      <w:pPr>
        <w:pStyle w:val="Default"/>
      </w:pPr>
    </w:p>
    <w:p w14:paraId="16312559" w14:textId="77777777" w:rsidR="00E41B4F" w:rsidRPr="00E41B4F" w:rsidRDefault="00E41B4F" w:rsidP="00E41B4F">
      <w:pPr>
        <w:pStyle w:val="Default"/>
        <w:shd w:val="clear" w:color="auto" w:fill="D9D9D9" w:themeFill="background1" w:themeFillShade="D9"/>
        <w:spacing w:after="11"/>
        <w:jc w:val="both"/>
      </w:pPr>
      <w:r w:rsidRPr="00E41B4F">
        <w:rPr>
          <w:b/>
          <w:bCs/>
          <w:shd w:val="clear" w:color="auto" w:fill="D9D9D9" w:themeFill="background1" w:themeFillShade="D9"/>
        </w:rPr>
        <w:t>20. Informacje o czynnościach dokonywanych po wyborze najkorzystniejszej oferty, w</w:t>
      </w:r>
      <w:r>
        <w:rPr>
          <w:b/>
          <w:bCs/>
          <w:shd w:val="clear" w:color="auto" w:fill="D9D9D9" w:themeFill="background1" w:themeFillShade="D9"/>
        </w:rPr>
        <w:t> </w:t>
      </w:r>
      <w:r w:rsidRPr="00E41B4F">
        <w:rPr>
          <w:b/>
          <w:bCs/>
          <w:shd w:val="clear" w:color="auto" w:fill="D9D9D9" w:themeFill="background1" w:themeFillShade="D9"/>
        </w:rPr>
        <w:t>celu</w:t>
      </w:r>
      <w:r w:rsidRPr="00E41B4F">
        <w:rPr>
          <w:b/>
          <w:bCs/>
        </w:rPr>
        <w:t xml:space="preserve"> zawarcia umowy w sprawie zamówienia publicznego </w:t>
      </w:r>
    </w:p>
    <w:p w14:paraId="767288F7" w14:textId="53454A9F" w:rsidR="00E41B4F" w:rsidRPr="00E41B4F" w:rsidRDefault="00E41B4F" w:rsidP="00C12D4B">
      <w:pPr>
        <w:pStyle w:val="Default"/>
        <w:spacing w:after="11"/>
        <w:jc w:val="both"/>
        <w:rPr>
          <w:sz w:val="22"/>
          <w:szCs w:val="22"/>
        </w:rPr>
      </w:pPr>
      <w:r w:rsidRPr="00E41B4F">
        <w:rPr>
          <w:sz w:val="22"/>
          <w:szCs w:val="22"/>
        </w:rPr>
        <w:t xml:space="preserve">20.1. Wykonawca, którego oferta zostanie uznana za najkorzystniejszą, ma obowiązek zawarcia umowy, zgodnie z postanowieniami określonymi w projekcie umowy stanowiącym </w:t>
      </w:r>
      <w:r w:rsidRPr="000A74B8">
        <w:rPr>
          <w:b/>
          <w:bCs/>
          <w:color w:val="auto"/>
          <w:sz w:val="22"/>
          <w:szCs w:val="22"/>
        </w:rPr>
        <w:t>załącznik nr 3 do</w:t>
      </w:r>
      <w:r w:rsidR="00CE3178">
        <w:rPr>
          <w:b/>
          <w:bCs/>
          <w:color w:val="auto"/>
          <w:sz w:val="22"/>
          <w:szCs w:val="22"/>
        </w:rPr>
        <w:t> </w:t>
      </w:r>
      <w:r w:rsidRPr="000A74B8">
        <w:rPr>
          <w:b/>
          <w:bCs/>
          <w:color w:val="auto"/>
          <w:sz w:val="22"/>
          <w:szCs w:val="22"/>
        </w:rPr>
        <w:t>SWZ (</w:t>
      </w:r>
      <w:r w:rsidR="00B156AA">
        <w:rPr>
          <w:b/>
          <w:bCs/>
          <w:color w:val="auto"/>
          <w:sz w:val="22"/>
          <w:szCs w:val="22"/>
        </w:rPr>
        <w:t>P</w:t>
      </w:r>
      <w:r w:rsidR="00B156AA" w:rsidRPr="00B156AA">
        <w:rPr>
          <w:b/>
          <w:bCs/>
          <w:color w:val="auto"/>
          <w:sz w:val="22"/>
          <w:szCs w:val="22"/>
        </w:rPr>
        <w:t>rojektowane postanowienia umowy w sprawie zamówienia publicznego, które zostaną wprowadzone do umowy w sprawie zamówienia publicznego</w:t>
      </w:r>
      <w:r w:rsidRPr="000A74B8">
        <w:rPr>
          <w:b/>
          <w:bCs/>
          <w:color w:val="auto"/>
          <w:sz w:val="22"/>
          <w:szCs w:val="22"/>
        </w:rPr>
        <w:t>)</w:t>
      </w:r>
      <w:r w:rsidRPr="00E41B4F">
        <w:rPr>
          <w:b/>
          <w:bCs/>
          <w:sz w:val="22"/>
          <w:szCs w:val="22"/>
        </w:rPr>
        <w:t xml:space="preserve"> </w:t>
      </w:r>
      <w:r w:rsidRPr="00E41B4F">
        <w:rPr>
          <w:sz w:val="22"/>
          <w:szCs w:val="22"/>
        </w:rPr>
        <w:t xml:space="preserve">oraz na warunkach podanych w swojej ofercie, tożsamych z SWZ, w terminie określonym przez Zamawiającego. </w:t>
      </w:r>
    </w:p>
    <w:p w14:paraId="22FD706E" w14:textId="77777777" w:rsidR="00E41B4F" w:rsidRPr="00E41B4F" w:rsidRDefault="00E41B4F" w:rsidP="00C12D4B">
      <w:pPr>
        <w:pStyle w:val="Default"/>
        <w:spacing w:after="11"/>
        <w:jc w:val="both"/>
        <w:rPr>
          <w:sz w:val="22"/>
          <w:szCs w:val="22"/>
        </w:rPr>
      </w:pPr>
      <w:r w:rsidRPr="00E41B4F">
        <w:rPr>
          <w:sz w:val="22"/>
          <w:szCs w:val="22"/>
        </w:rPr>
        <w:t xml:space="preserve">20.2. Termin zawarcia umowy zostanie wyznaczony przez Zamawiającego, niezwłocznie po dokonaniu wyboru najkorzystniejszej oferty (zgodnie z art. 308 ust. 2-3 ustawy). Miejscem zawarcia umowy będzie siedziba Zamawiającego. </w:t>
      </w:r>
    </w:p>
    <w:p w14:paraId="6FCEF9CF" w14:textId="77777777" w:rsidR="00E41B4F" w:rsidRPr="000B7A4F" w:rsidRDefault="00E41B4F" w:rsidP="00C12D4B">
      <w:pPr>
        <w:pStyle w:val="Default"/>
        <w:jc w:val="both"/>
        <w:rPr>
          <w:sz w:val="22"/>
          <w:szCs w:val="22"/>
        </w:rPr>
      </w:pPr>
      <w:r w:rsidRPr="00E41B4F">
        <w:rPr>
          <w:sz w:val="22"/>
          <w:szCs w:val="22"/>
        </w:rPr>
        <w:t>20.3. W przypadku braku możliwości stawiennictwa Wykonawcy, którego oferta zostanie uznana za</w:t>
      </w:r>
      <w:r w:rsidR="000A74B8">
        <w:rPr>
          <w:sz w:val="22"/>
          <w:szCs w:val="22"/>
        </w:rPr>
        <w:t> </w:t>
      </w:r>
      <w:r w:rsidRPr="00E41B4F">
        <w:rPr>
          <w:sz w:val="22"/>
          <w:szCs w:val="22"/>
        </w:rPr>
        <w:t>najkorzystniejszą, w wyznaczonym przez Zamawiającego terminie i miejscu, na wniosek Wykonawcy umowa (podpisana ze strony Zamawiającego) może zostać przesłana Wykonawcy za</w:t>
      </w:r>
      <w:r w:rsidR="000A74B8">
        <w:rPr>
          <w:sz w:val="22"/>
          <w:szCs w:val="22"/>
        </w:rPr>
        <w:t> </w:t>
      </w:r>
      <w:r w:rsidRPr="00E41B4F">
        <w:rPr>
          <w:sz w:val="22"/>
          <w:szCs w:val="22"/>
        </w:rPr>
        <w:t xml:space="preserve">pośrednictwem poczty tradycyjnej, a Zamawiający może dodatkowo za pośrednictwem poczty elektronicznej przesłać </w:t>
      </w:r>
      <w:r>
        <w:rPr>
          <w:color w:val="auto"/>
          <w:sz w:val="22"/>
          <w:szCs w:val="22"/>
        </w:rPr>
        <w:t xml:space="preserve">Wykonawcy skan umowy podpisanej ze strony Zamawiającego. Wówczas data zawarcia umowy pozostanie niezmieniona, zgodna z terminem zawarcia umowy wyznaczonym przez Zamawiającego (zgodnie z </w:t>
      </w:r>
      <w:r>
        <w:rPr>
          <w:b/>
          <w:bCs/>
          <w:color w:val="auto"/>
          <w:sz w:val="22"/>
          <w:szCs w:val="22"/>
        </w:rPr>
        <w:t>pkt. 20.2 SWZ</w:t>
      </w:r>
      <w:r>
        <w:rPr>
          <w:color w:val="auto"/>
          <w:sz w:val="22"/>
          <w:szCs w:val="22"/>
        </w:rPr>
        <w:t xml:space="preserve">). </w:t>
      </w:r>
    </w:p>
    <w:p w14:paraId="72526FD5" w14:textId="3AD4D947" w:rsidR="00E41B4F" w:rsidRDefault="00E41B4F" w:rsidP="00C12D4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Uwaga: w takim przypadku, termin określony w </w:t>
      </w:r>
      <w:r>
        <w:rPr>
          <w:b/>
          <w:bCs/>
          <w:color w:val="auto"/>
          <w:sz w:val="22"/>
          <w:szCs w:val="22"/>
        </w:rPr>
        <w:t xml:space="preserve">pkt. 4 SWZ </w:t>
      </w:r>
      <w:r>
        <w:rPr>
          <w:color w:val="auto"/>
          <w:sz w:val="22"/>
          <w:szCs w:val="22"/>
        </w:rPr>
        <w:t xml:space="preserve">rozpoczyna swój bieg od daty zawarcia umowy wyznaczonej przez Zamawiającego zgodnie z </w:t>
      </w:r>
      <w:r>
        <w:rPr>
          <w:b/>
          <w:bCs/>
          <w:color w:val="auto"/>
          <w:sz w:val="22"/>
          <w:szCs w:val="22"/>
        </w:rPr>
        <w:t>pkt. 20.2 SWZ</w:t>
      </w:r>
      <w:r>
        <w:rPr>
          <w:color w:val="auto"/>
          <w:sz w:val="22"/>
          <w:szCs w:val="22"/>
        </w:rPr>
        <w:t xml:space="preserve">. </w:t>
      </w:r>
    </w:p>
    <w:p w14:paraId="5F994579" w14:textId="26A6EA35" w:rsidR="00E41B4F" w:rsidRDefault="00E41B4F" w:rsidP="00C12D4B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20.4. W przypadku niestawiennictwa Wykonawcy, którego oferta zostanie uznana za najkorzystniejszą, w wyznaczonym przez Zamawiającego terminie i miejscu (wyznaczonym zgodnie z pkt. 20.2 SWZ) lub w przypadku braku złożenia przez Wykonawcę do Zamawiającego wniosku w sprawie przesłania umowy za pośrednictwem poczty tradycyjnej; w terminie </w:t>
      </w:r>
      <w:r>
        <w:rPr>
          <w:i/>
          <w:iCs/>
          <w:color w:val="auto"/>
          <w:sz w:val="22"/>
          <w:szCs w:val="22"/>
        </w:rPr>
        <w:t xml:space="preserve">czterech </w:t>
      </w:r>
      <w:r>
        <w:rPr>
          <w:color w:val="auto"/>
          <w:sz w:val="22"/>
          <w:szCs w:val="22"/>
        </w:rPr>
        <w:t xml:space="preserve">[ 4 ] dni od wyznaczonego (zgodnie z </w:t>
      </w:r>
      <w:r>
        <w:rPr>
          <w:b/>
          <w:bCs/>
          <w:color w:val="auto"/>
          <w:sz w:val="22"/>
          <w:szCs w:val="22"/>
        </w:rPr>
        <w:t>pkt. 20.2 SWZ</w:t>
      </w:r>
      <w:r>
        <w:rPr>
          <w:color w:val="auto"/>
          <w:sz w:val="22"/>
          <w:szCs w:val="22"/>
        </w:rPr>
        <w:t>) terminu zawarcia umowy, Zamawiający może uznać, że Wykonawca uchyla się od</w:t>
      </w:r>
      <w:r w:rsidR="00CE3178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zawarcia umowy w sprawie zamówienia publicznego. </w:t>
      </w:r>
    </w:p>
    <w:p w14:paraId="160B1FFB" w14:textId="2F3FBE08" w:rsidR="00E41B4F" w:rsidRDefault="00E41B4F" w:rsidP="00C12D4B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20.5. Wykonawca zobowiązany jest zwrócić Zamawiającemu umowę (przesłaną zgodnie z pkt. 20.3 SWZ), która została mu przekazana w sposób określony w pkt. 20.3 SWZ, w terminie </w:t>
      </w:r>
      <w:r>
        <w:rPr>
          <w:i/>
          <w:iCs/>
          <w:color w:val="auto"/>
          <w:sz w:val="22"/>
          <w:szCs w:val="22"/>
        </w:rPr>
        <w:t xml:space="preserve">siedmiu </w:t>
      </w:r>
      <w:r>
        <w:rPr>
          <w:color w:val="auto"/>
          <w:sz w:val="22"/>
          <w:szCs w:val="22"/>
        </w:rPr>
        <w:t>[ 7 ] dni od daty jej odbioru. W przeciwnym wypadku Zamawiający może uznać, że Wykonawca uchyla się od</w:t>
      </w:r>
      <w:r w:rsidR="00CE3178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zawarcia umowy w sprawie zamówienia publicznego. </w:t>
      </w:r>
    </w:p>
    <w:p w14:paraId="43D69EAD" w14:textId="77777777" w:rsidR="00E41B4F" w:rsidRDefault="00E41B4F" w:rsidP="00C12D4B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20.6. Wykonawca, którego oferta zostanie uznana za najkorzystniejszą, przed podpisaniem umowy zobowiązany będzie do dostarczenia Zamawiającemu: </w:t>
      </w:r>
      <w:r>
        <w:rPr>
          <w:b/>
          <w:bCs/>
          <w:color w:val="auto"/>
          <w:sz w:val="22"/>
          <w:szCs w:val="22"/>
        </w:rPr>
        <w:t xml:space="preserve">pełnomocnictwa* dla osoby/osób podpisującej umowę </w:t>
      </w:r>
      <w:r>
        <w:rPr>
          <w:i/>
          <w:iCs/>
          <w:color w:val="auto"/>
          <w:sz w:val="22"/>
          <w:szCs w:val="22"/>
        </w:rPr>
        <w:t>(jeśli uprawnienie tej/tych osoby</w:t>
      </w:r>
      <w:r w:rsidR="000B7A4F">
        <w:rPr>
          <w:i/>
          <w:iCs/>
          <w:color w:val="auto"/>
          <w:sz w:val="22"/>
          <w:szCs w:val="22"/>
        </w:rPr>
        <w:t>/osób</w:t>
      </w:r>
      <w:r>
        <w:rPr>
          <w:i/>
          <w:iCs/>
          <w:color w:val="auto"/>
          <w:sz w:val="22"/>
          <w:szCs w:val="22"/>
        </w:rPr>
        <w:t xml:space="preserve"> nie wynika z dokumentów dostarczonych Zamawiającemu w trakcie postępowania). </w:t>
      </w:r>
    </w:p>
    <w:p w14:paraId="1B92190F" w14:textId="77777777" w:rsidR="00E41B4F" w:rsidRDefault="00E41B4F" w:rsidP="00C12D4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20.7.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</w:t>
      </w:r>
      <w:r w:rsidR="000B7A4F">
        <w:rPr>
          <w:color w:val="auto"/>
          <w:sz w:val="22"/>
          <w:szCs w:val="22"/>
        </w:rPr>
        <w:t>.</w:t>
      </w:r>
    </w:p>
    <w:p w14:paraId="4ED80F7E" w14:textId="77777777" w:rsidR="00C12D4B" w:rsidRPr="00A57BD0" w:rsidRDefault="00C12D4B" w:rsidP="00C12D4B">
      <w:pPr>
        <w:pStyle w:val="Default"/>
        <w:rPr>
          <w:color w:val="000000" w:themeColor="text1"/>
        </w:rPr>
      </w:pPr>
    </w:p>
    <w:p w14:paraId="51D733B5" w14:textId="77777777" w:rsidR="00C12D4B" w:rsidRPr="00A57BD0" w:rsidRDefault="00C12D4B" w:rsidP="00C12D4B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A57BD0">
        <w:rPr>
          <w:b/>
          <w:bCs/>
          <w:color w:val="000000" w:themeColor="text1"/>
        </w:rPr>
        <w:t xml:space="preserve">21. Wymagania dotyczące zabezpieczenia należytego wykonania umowy </w:t>
      </w:r>
    </w:p>
    <w:p w14:paraId="47E785EA" w14:textId="77777777" w:rsidR="00A57BD0" w:rsidRPr="00690ED8" w:rsidRDefault="00A57BD0" w:rsidP="00335BE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ind w:left="284" w:right="135" w:hanging="284"/>
        <w:contextualSpacing w:val="0"/>
        <w:jc w:val="both"/>
        <w:rPr>
          <w:sz w:val="22"/>
          <w:szCs w:val="22"/>
        </w:rPr>
      </w:pPr>
      <w:r w:rsidRPr="00690ED8">
        <w:rPr>
          <w:sz w:val="22"/>
          <w:szCs w:val="22"/>
        </w:rPr>
        <w:t>Zamawiający wymaga wniesienia przez Wykonawcę, zabezpieczenia należytego wykonania umowy na zadanie, które będzie</w:t>
      </w:r>
      <w:r w:rsidRPr="00690ED8">
        <w:rPr>
          <w:spacing w:val="-10"/>
          <w:sz w:val="22"/>
          <w:szCs w:val="22"/>
        </w:rPr>
        <w:t xml:space="preserve"> </w:t>
      </w:r>
      <w:r w:rsidRPr="00690ED8">
        <w:rPr>
          <w:sz w:val="22"/>
          <w:szCs w:val="22"/>
        </w:rPr>
        <w:t>realizował.</w:t>
      </w:r>
    </w:p>
    <w:p w14:paraId="18092FB6" w14:textId="24CF2D1C" w:rsidR="00A57BD0" w:rsidRPr="00690ED8" w:rsidRDefault="00A57BD0" w:rsidP="00892874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ind w:left="284" w:right="136" w:hanging="284"/>
        <w:contextualSpacing w:val="0"/>
        <w:jc w:val="both"/>
        <w:rPr>
          <w:sz w:val="22"/>
          <w:szCs w:val="22"/>
        </w:rPr>
      </w:pPr>
      <w:r w:rsidRPr="00690ED8">
        <w:rPr>
          <w:sz w:val="22"/>
          <w:szCs w:val="22"/>
        </w:rPr>
        <w:t xml:space="preserve">Wykonawca, którego oferta zostanie wybrana zobowiązany będzie wnieść zabezpieczenie należytego wykonania </w:t>
      </w:r>
      <w:r w:rsidRPr="00365AF5">
        <w:rPr>
          <w:sz w:val="22"/>
          <w:szCs w:val="22"/>
        </w:rPr>
        <w:t>umowy</w:t>
      </w:r>
      <w:r w:rsidRPr="00365AF5">
        <w:rPr>
          <w:b/>
          <w:bCs/>
          <w:sz w:val="22"/>
          <w:szCs w:val="22"/>
        </w:rPr>
        <w:t xml:space="preserve"> w wysokości </w:t>
      </w:r>
      <w:r w:rsidR="00970CB6">
        <w:rPr>
          <w:b/>
          <w:bCs/>
          <w:sz w:val="22"/>
          <w:szCs w:val="22"/>
        </w:rPr>
        <w:t>5</w:t>
      </w:r>
      <w:r w:rsidRPr="00365AF5">
        <w:rPr>
          <w:b/>
          <w:bCs/>
          <w:sz w:val="22"/>
          <w:szCs w:val="22"/>
        </w:rPr>
        <w:t>% ceny brutto podanej w</w:t>
      </w:r>
      <w:r w:rsidRPr="00365AF5">
        <w:rPr>
          <w:b/>
          <w:bCs/>
          <w:spacing w:val="-15"/>
          <w:sz w:val="22"/>
          <w:szCs w:val="22"/>
        </w:rPr>
        <w:t xml:space="preserve"> </w:t>
      </w:r>
      <w:r w:rsidRPr="00365AF5">
        <w:rPr>
          <w:b/>
          <w:bCs/>
          <w:sz w:val="22"/>
          <w:szCs w:val="22"/>
        </w:rPr>
        <w:t>ofercie</w:t>
      </w:r>
      <w:r w:rsidRPr="00690ED8">
        <w:rPr>
          <w:sz w:val="22"/>
          <w:szCs w:val="22"/>
        </w:rPr>
        <w:t>.</w:t>
      </w:r>
    </w:p>
    <w:p w14:paraId="33781A75" w14:textId="77777777" w:rsidR="00A57BD0" w:rsidRPr="00690ED8" w:rsidRDefault="00A57BD0" w:rsidP="00892874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ind w:left="284" w:right="139" w:hanging="284"/>
        <w:contextualSpacing w:val="0"/>
        <w:jc w:val="both"/>
        <w:rPr>
          <w:sz w:val="22"/>
          <w:szCs w:val="22"/>
        </w:rPr>
      </w:pPr>
      <w:r w:rsidRPr="00365AF5">
        <w:rPr>
          <w:b/>
          <w:bCs/>
          <w:sz w:val="22"/>
          <w:szCs w:val="22"/>
        </w:rPr>
        <w:t xml:space="preserve">Zabezpieczenie należytego wykonania  umowy  można  wnieść  w  formach  wymienionych w art. 450 ustawy </w:t>
      </w:r>
      <w:proofErr w:type="spellStart"/>
      <w:r w:rsidRPr="00365AF5">
        <w:rPr>
          <w:b/>
          <w:bCs/>
          <w:sz w:val="22"/>
          <w:szCs w:val="22"/>
        </w:rPr>
        <w:t>pzp</w:t>
      </w:r>
      <w:proofErr w:type="spellEnd"/>
      <w:r w:rsidRPr="00690ED8">
        <w:rPr>
          <w:sz w:val="22"/>
          <w:szCs w:val="22"/>
        </w:rPr>
        <w:t>.</w:t>
      </w:r>
    </w:p>
    <w:p w14:paraId="219BBCF8" w14:textId="77777777" w:rsidR="00A57BD0" w:rsidRPr="00690ED8" w:rsidRDefault="00A57BD0" w:rsidP="00892874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0ED8">
        <w:rPr>
          <w:sz w:val="22"/>
          <w:szCs w:val="22"/>
        </w:rPr>
        <w:t>Zabezpieczenie może być wnoszone, według wyboru wykonawcy, w jednej lub w kilku następujących formach:</w:t>
      </w:r>
    </w:p>
    <w:p w14:paraId="6EAD2DFD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1) </w:t>
      </w:r>
      <w:r w:rsidRPr="00690ED8">
        <w:rPr>
          <w:sz w:val="22"/>
          <w:szCs w:val="22"/>
        </w:rPr>
        <w:t>pieniądzu;</w:t>
      </w:r>
    </w:p>
    <w:p w14:paraId="04CA3016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2) </w:t>
      </w:r>
      <w:r w:rsidRPr="00690ED8">
        <w:rPr>
          <w:sz w:val="22"/>
          <w:szCs w:val="22"/>
        </w:rPr>
        <w:t>poręczeniach bankowych lub poręczeniach spółdzielczej kasy oszczędnościowo-kredytowej, z</w:t>
      </w:r>
      <w:r>
        <w:rPr>
          <w:sz w:val="22"/>
          <w:szCs w:val="22"/>
        </w:rPr>
        <w:t> </w:t>
      </w:r>
      <w:r w:rsidRPr="00690ED8">
        <w:rPr>
          <w:sz w:val="22"/>
          <w:szCs w:val="22"/>
        </w:rPr>
        <w:t>tym że zobowiązanie kasy jest zawsze zobowiązaniem pieniężnym</w:t>
      </w:r>
      <w:r>
        <w:rPr>
          <w:sz w:val="22"/>
          <w:szCs w:val="22"/>
        </w:rPr>
        <w:t>,</w:t>
      </w:r>
    </w:p>
    <w:p w14:paraId="5BA36221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3) </w:t>
      </w:r>
      <w:r w:rsidRPr="00690ED8">
        <w:rPr>
          <w:sz w:val="22"/>
          <w:szCs w:val="22"/>
        </w:rPr>
        <w:t>gwarancjach bankowych</w:t>
      </w:r>
      <w:r>
        <w:rPr>
          <w:sz w:val="22"/>
          <w:szCs w:val="22"/>
        </w:rPr>
        <w:t>,</w:t>
      </w:r>
    </w:p>
    <w:p w14:paraId="25F8774A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4) </w:t>
      </w:r>
      <w:r w:rsidRPr="00690ED8">
        <w:rPr>
          <w:sz w:val="22"/>
          <w:szCs w:val="22"/>
        </w:rPr>
        <w:t>gwarancjach ubezpieczeniowych</w:t>
      </w:r>
      <w:r>
        <w:rPr>
          <w:sz w:val="22"/>
          <w:szCs w:val="22"/>
        </w:rPr>
        <w:t>,</w:t>
      </w:r>
    </w:p>
    <w:p w14:paraId="4805098E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5) </w:t>
      </w:r>
      <w:r w:rsidRPr="00690ED8">
        <w:rPr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044C64DB" w14:textId="77777777" w:rsidR="00A57BD0" w:rsidRPr="00690ED8" w:rsidRDefault="00A57BD0" w:rsidP="00A57BD0">
      <w:pPr>
        <w:jc w:val="both"/>
        <w:rPr>
          <w:sz w:val="22"/>
          <w:szCs w:val="22"/>
        </w:rPr>
      </w:pPr>
      <w:r w:rsidRPr="00690ED8">
        <w:rPr>
          <w:sz w:val="22"/>
          <w:szCs w:val="22"/>
        </w:rPr>
        <w:t>5. Za zgodą zamawiającego zabezpieczenie może być wnoszone również:</w:t>
      </w:r>
    </w:p>
    <w:p w14:paraId="01C5D7FD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1) </w:t>
      </w:r>
      <w:r w:rsidRPr="00690ED8">
        <w:rPr>
          <w:sz w:val="22"/>
          <w:szCs w:val="22"/>
        </w:rPr>
        <w:t>w wekslach z poręczeniem wekslowym banku lub spółdzielczej kasy oszczędnościowo-kredytowej</w:t>
      </w:r>
      <w:r>
        <w:rPr>
          <w:sz w:val="22"/>
          <w:szCs w:val="22"/>
        </w:rPr>
        <w:t>,</w:t>
      </w:r>
    </w:p>
    <w:p w14:paraId="1DFBC1C1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2) </w:t>
      </w:r>
      <w:r w:rsidRPr="00690ED8">
        <w:rPr>
          <w:sz w:val="22"/>
          <w:szCs w:val="22"/>
        </w:rPr>
        <w:t>przez ustanowienie zastawu na papierach wartościowych emitowanych przez Skarb Państwa lub jednostkę samorządu terytorialnego</w:t>
      </w:r>
      <w:r>
        <w:rPr>
          <w:sz w:val="22"/>
          <w:szCs w:val="22"/>
        </w:rPr>
        <w:t>,</w:t>
      </w:r>
    </w:p>
    <w:p w14:paraId="5E44CF79" w14:textId="77777777" w:rsidR="00A57BD0" w:rsidRPr="00690ED8" w:rsidRDefault="00A57BD0" w:rsidP="00A57BD0">
      <w:pPr>
        <w:pStyle w:val="Akapitzlist"/>
        <w:ind w:left="426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3) </w:t>
      </w:r>
      <w:r w:rsidRPr="00690ED8">
        <w:rPr>
          <w:sz w:val="22"/>
          <w:szCs w:val="22"/>
        </w:rPr>
        <w:t>przez ustanowienie zastawu rejestrowego na zasadach określonych w ustawie z dnia 6 grudnia 1996 r. o zastawie rejestrowym i rejestrze zastawów.</w:t>
      </w:r>
    </w:p>
    <w:p w14:paraId="10D834F2" w14:textId="77777777" w:rsidR="00A57BD0" w:rsidRPr="00690ED8" w:rsidRDefault="00A57BD0" w:rsidP="00A57BD0">
      <w:pPr>
        <w:ind w:left="284" w:hanging="284"/>
        <w:jc w:val="both"/>
        <w:rPr>
          <w:sz w:val="22"/>
          <w:szCs w:val="22"/>
        </w:rPr>
      </w:pPr>
      <w:r w:rsidRPr="00690ED8">
        <w:rPr>
          <w:sz w:val="22"/>
          <w:szCs w:val="22"/>
        </w:rPr>
        <w:t>6. Zabezpieczenie wnoszone w pieniądzu wykonawca wpłaca przelewem na rachunek bankowy wskazany przez zamawiającego.</w:t>
      </w:r>
    </w:p>
    <w:p w14:paraId="62DFD214" w14:textId="400E8DEF" w:rsidR="00A57BD0" w:rsidRPr="005B6F04" w:rsidRDefault="00A57BD0" w:rsidP="00CB18B7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5B6F04">
        <w:rPr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3F8B3636" w14:textId="77777777" w:rsidR="00A57BD0" w:rsidRPr="00690ED8" w:rsidRDefault="00A57BD0" w:rsidP="00CB18B7">
      <w:pPr>
        <w:pStyle w:val="Akapitzlist"/>
        <w:widowControl w:val="0"/>
        <w:numPr>
          <w:ilvl w:val="0"/>
          <w:numId w:val="5"/>
        </w:numPr>
        <w:ind w:left="284" w:right="140" w:hanging="284"/>
        <w:contextualSpacing w:val="0"/>
        <w:jc w:val="both"/>
        <w:rPr>
          <w:sz w:val="22"/>
          <w:szCs w:val="22"/>
        </w:rPr>
      </w:pPr>
      <w:r w:rsidRPr="00690ED8">
        <w:rPr>
          <w:sz w:val="22"/>
          <w:szCs w:val="22"/>
        </w:rPr>
        <w:t>Oryginał dokumentu potwierdzającego wniesienie zabezpieczenia należytego wykonania umowy musi być dostarczony do Zamawiającego najpóźniej w dniu podpisania</w:t>
      </w:r>
      <w:r w:rsidRPr="00690ED8">
        <w:rPr>
          <w:spacing w:val="-18"/>
          <w:sz w:val="22"/>
          <w:szCs w:val="22"/>
        </w:rPr>
        <w:t xml:space="preserve"> </w:t>
      </w:r>
      <w:r w:rsidRPr="00690ED8">
        <w:rPr>
          <w:sz w:val="22"/>
          <w:szCs w:val="22"/>
        </w:rPr>
        <w:t>umowy.</w:t>
      </w:r>
    </w:p>
    <w:p w14:paraId="5AAB9380" w14:textId="1E4E05F4" w:rsidR="00A57BD0" w:rsidRPr="00A57BD0" w:rsidRDefault="00A57BD0" w:rsidP="00CB18B7">
      <w:pPr>
        <w:pStyle w:val="Akapitzlist"/>
        <w:widowControl w:val="0"/>
        <w:numPr>
          <w:ilvl w:val="0"/>
          <w:numId w:val="5"/>
        </w:numPr>
        <w:ind w:left="284" w:right="140" w:hanging="284"/>
        <w:contextualSpacing w:val="0"/>
        <w:jc w:val="both"/>
        <w:rPr>
          <w:sz w:val="22"/>
          <w:szCs w:val="22"/>
        </w:rPr>
      </w:pPr>
      <w:r w:rsidRPr="00690ED8">
        <w:rPr>
          <w:sz w:val="22"/>
          <w:szCs w:val="22"/>
        </w:rPr>
        <w:t>Zabezpieczenie wnoszone w pieniądzu Wykonawca zobowiązany będzie wnieść przelewem na</w:t>
      </w:r>
      <w:r w:rsidR="00CE3178">
        <w:rPr>
          <w:sz w:val="22"/>
          <w:szCs w:val="22"/>
        </w:rPr>
        <w:t> </w:t>
      </w:r>
      <w:r w:rsidRPr="00690ED8">
        <w:rPr>
          <w:sz w:val="22"/>
          <w:szCs w:val="22"/>
        </w:rPr>
        <w:t>rachunek bankowy</w:t>
      </w:r>
      <w:r w:rsidRPr="00690ED8">
        <w:rPr>
          <w:spacing w:val="-10"/>
          <w:sz w:val="22"/>
          <w:szCs w:val="22"/>
        </w:rPr>
        <w:t xml:space="preserve"> </w:t>
      </w:r>
      <w:r w:rsidRPr="00690ED8">
        <w:rPr>
          <w:sz w:val="22"/>
          <w:szCs w:val="22"/>
        </w:rPr>
        <w:t>Zamawiającego</w:t>
      </w:r>
      <w:r w:rsidRPr="0006313E">
        <w:rPr>
          <w:sz w:val="22"/>
          <w:szCs w:val="22"/>
        </w:rPr>
        <w:t xml:space="preserve">: </w:t>
      </w:r>
      <w:r w:rsidR="00985B27">
        <w:rPr>
          <w:b/>
          <w:sz w:val="22"/>
          <w:szCs w:val="22"/>
        </w:rPr>
        <w:t>42 8791 0009</w:t>
      </w:r>
      <w:r w:rsidR="002A31AB">
        <w:rPr>
          <w:b/>
          <w:sz w:val="22"/>
          <w:szCs w:val="22"/>
        </w:rPr>
        <w:t xml:space="preserve"> 0000 0004 5636 0002</w:t>
      </w:r>
      <w:r w:rsidR="001352DC">
        <w:rPr>
          <w:b/>
          <w:sz w:val="22"/>
          <w:szCs w:val="22"/>
        </w:rPr>
        <w:t xml:space="preserve"> </w:t>
      </w:r>
      <w:r w:rsidRPr="00A57BD0">
        <w:rPr>
          <w:sz w:val="22"/>
          <w:szCs w:val="22"/>
        </w:rPr>
        <w:t>z podaniem tytułu:</w:t>
      </w:r>
    </w:p>
    <w:p w14:paraId="03468632" w14:textId="130E2DE9" w:rsidR="00A57BD0" w:rsidRPr="00690ED8" w:rsidRDefault="00A57BD0" w:rsidP="005B6F04">
      <w:pPr>
        <w:tabs>
          <w:tab w:val="left" w:pos="284"/>
        </w:tabs>
        <w:ind w:left="426" w:hanging="142"/>
        <w:jc w:val="both"/>
        <w:rPr>
          <w:b/>
          <w:i/>
          <w:color w:val="000000"/>
          <w:sz w:val="22"/>
          <w:szCs w:val="22"/>
        </w:rPr>
      </w:pPr>
      <w:r w:rsidRPr="00690ED8">
        <w:rPr>
          <w:sz w:val="22"/>
          <w:szCs w:val="22"/>
        </w:rPr>
        <w:t>„</w:t>
      </w:r>
      <w:r w:rsidRPr="00690ED8">
        <w:rPr>
          <w:i/>
          <w:sz w:val="22"/>
          <w:szCs w:val="22"/>
        </w:rPr>
        <w:t xml:space="preserve">zabezpieczenie należytego wykonania umowy, nr </w:t>
      </w:r>
      <w:r w:rsidRPr="00690ED8">
        <w:rPr>
          <w:i/>
          <w:color w:val="000000"/>
          <w:sz w:val="22"/>
          <w:szCs w:val="22"/>
        </w:rPr>
        <w:t xml:space="preserve">sprawy </w:t>
      </w:r>
      <w:r w:rsidR="0006313E">
        <w:rPr>
          <w:b/>
          <w:i/>
          <w:color w:val="000000"/>
          <w:sz w:val="22"/>
          <w:szCs w:val="22"/>
        </w:rPr>
        <w:t>CUW.E.26.</w:t>
      </w:r>
      <w:r w:rsidR="00A50477">
        <w:rPr>
          <w:b/>
          <w:i/>
          <w:color w:val="000000"/>
          <w:sz w:val="22"/>
          <w:szCs w:val="22"/>
        </w:rPr>
        <w:t>5</w:t>
      </w:r>
      <w:r w:rsidRPr="00690ED8">
        <w:rPr>
          <w:b/>
          <w:i/>
          <w:color w:val="000000"/>
          <w:sz w:val="22"/>
          <w:szCs w:val="22"/>
        </w:rPr>
        <w:t>.202</w:t>
      </w:r>
      <w:r w:rsidR="00C61A26">
        <w:rPr>
          <w:b/>
          <w:i/>
          <w:color w:val="000000"/>
          <w:sz w:val="22"/>
          <w:szCs w:val="22"/>
        </w:rPr>
        <w:t>4</w:t>
      </w:r>
      <w:r w:rsidRPr="00690ED8">
        <w:rPr>
          <w:b/>
          <w:i/>
          <w:color w:val="000000"/>
          <w:sz w:val="22"/>
          <w:szCs w:val="22"/>
        </w:rPr>
        <w:t>”</w:t>
      </w:r>
    </w:p>
    <w:p w14:paraId="4396E6D5" w14:textId="4296F4BE" w:rsidR="00A57BD0" w:rsidRPr="00690ED8" w:rsidRDefault="00A57BD0" w:rsidP="005B6F04">
      <w:pPr>
        <w:ind w:left="284"/>
        <w:jc w:val="both"/>
        <w:rPr>
          <w:sz w:val="22"/>
          <w:szCs w:val="22"/>
        </w:rPr>
      </w:pPr>
      <w:r w:rsidRPr="00690ED8">
        <w:rPr>
          <w:sz w:val="22"/>
          <w:szCs w:val="22"/>
        </w:rPr>
        <w:t>Zamawiający zwróci kwotę stanowiąc</w:t>
      </w:r>
      <w:r>
        <w:rPr>
          <w:sz w:val="22"/>
          <w:szCs w:val="22"/>
        </w:rPr>
        <w:t>ą</w:t>
      </w:r>
      <w:r w:rsidRPr="00690ED8">
        <w:rPr>
          <w:sz w:val="22"/>
          <w:szCs w:val="22"/>
        </w:rPr>
        <w:t xml:space="preserve"> </w:t>
      </w:r>
      <w:r w:rsidR="0006313E" w:rsidRPr="001352DC">
        <w:rPr>
          <w:sz w:val="22"/>
          <w:szCs w:val="22"/>
        </w:rPr>
        <w:t>10</w:t>
      </w:r>
      <w:r w:rsidRPr="001352DC">
        <w:rPr>
          <w:sz w:val="22"/>
          <w:szCs w:val="22"/>
        </w:rPr>
        <w:t>0%</w:t>
      </w:r>
      <w:r w:rsidRPr="00690ED8">
        <w:rPr>
          <w:sz w:val="22"/>
          <w:szCs w:val="22"/>
        </w:rPr>
        <w:t xml:space="preserve"> zabezpieczenia w terminie 30 dni od dnia wykonania zamówienia i uznania przez Zamawiającego za należycie</w:t>
      </w:r>
      <w:r w:rsidRPr="00690ED8">
        <w:rPr>
          <w:spacing w:val="-23"/>
          <w:sz w:val="22"/>
          <w:szCs w:val="22"/>
        </w:rPr>
        <w:t xml:space="preserve"> </w:t>
      </w:r>
      <w:r w:rsidRPr="00690ED8">
        <w:rPr>
          <w:sz w:val="22"/>
          <w:szCs w:val="22"/>
        </w:rPr>
        <w:t>wykonane.</w:t>
      </w:r>
    </w:p>
    <w:p w14:paraId="4B144591" w14:textId="77777777" w:rsidR="00A57BD0" w:rsidRDefault="00A57BD0" w:rsidP="00CB18B7">
      <w:pPr>
        <w:pStyle w:val="Akapitzlist"/>
        <w:widowControl w:val="0"/>
        <w:numPr>
          <w:ilvl w:val="0"/>
          <w:numId w:val="5"/>
        </w:numPr>
        <w:ind w:left="284" w:right="133" w:hanging="284"/>
        <w:contextualSpacing w:val="0"/>
        <w:jc w:val="both"/>
        <w:rPr>
          <w:sz w:val="22"/>
          <w:szCs w:val="22"/>
        </w:rPr>
      </w:pPr>
      <w:r w:rsidRPr="00690ED8">
        <w:rPr>
          <w:sz w:val="22"/>
          <w:szCs w:val="22"/>
        </w:rPr>
        <w:lastRenderedPageBreak/>
        <w:t>W trakcie realizacji umowy wykonawca może dokonać zmiany formy zabezpieczenia na jedną lub kilka form, o których mowa w art. 450 ust. 1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690ED8">
        <w:rPr>
          <w:sz w:val="22"/>
          <w:szCs w:val="22"/>
        </w:rPr>
        <w:t>.</w:t>
      </w:r>
    </w:p>
    <w:p w14:paraId="63BD9F72" w14:textId="77777777" w:rsidR="00A57BD0" w:rsidRDefault="00A57BD0" w:rsidP="00CB18B7">
      <w:pPr>
        <w:pStyle w:val="Akapitzlist"/>
        <w:widowControl w:val="0"/>
        <w:numPr>
          <w:ilvl w:val="0"/>
          <w:numId w:val="5"/>
        </w:numPr>
        <w:ind w:left="284" w:right="133" w:hanging="284"/>
        <w:contextualSpacing w:val="0"/>
        <w:jc w:val="both"/>
        <w:rPr>
          <w:sz w:val="22"/>
          <w:szCs w:val="22"/>
        </w:rPr>
      </w:pPr>
      <w:r w:rsidRPr="00690ED8">
        <w:rPr>
          <w:rStyle w:val="alb"/>
          <w:sz w:val="22"/>
          <w:szCs w:val="22"/>
        </w:rPr>
        <w:t xml:space="preserve"> </w:t>
      </w:r>
      <w:r w:rsidRPr="00690ED8">
        <w:rPr>
          <w:sz w:val="22"/>
          <w:szCs w:val="22"/>
        </w:rPr>
        <w:t>Za zgodą zamawiającego wykonawca może dokonać zmiany formy zabezpieczenia na jedną lub kilka form, o których mowa w art. 450 ust. 2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690ED8">
        <w:rPr>
          <w:sz w:val="22"/>
          <w:szCs w:val="22"/>
        </w:rPr>
        <w:t>.</w:t>
      </w:r>
    </w:p>
    <w:p w14:paraId="7C9AB519" w14:textId="77777777" w:rsidR="00C12D4B" w:rsidRPr="005E102D" w:rsidRDefault="00A57BD0" w:rsidP="00CB18B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284" w:right="133" w:hanging="284"/>
        <w:contextualSpacing w:val="0"/>
        <w:jc w:val="both"/>
        <w:rPr>
          <w:sz w:val="22"/>
          <w:szCs w:val="22"/>
        </w:rPr>
      </w:pPr>
      <w:r w:rsidRPr="00690ED8">
        <w:rPr>
          <w:sz w:val="22"/>
          <w:szCs w:val="22"/>
        </w:rPr>
        <w:t>Zmiana formy zabezpieczenia jest dokonywana z zachowaniem ciągłości zabezpieczenia i bez zmniejszenia jego wysokości.</w:t>
      </w:r>
    </w:p>
    <w:p w14:paraId="5622745F" w14:textId="77777777" w:rsidR="00A57BD0" w:rsidRPr="000B7A4F" w:rsidRDefault="00A57BD0" w:rsidP="00C12D4B">
      <w:pPr>
        <w:pStyle w:val="Default"/>
        <w:rPr>
          <w:color w:val="FF0000"/>
          <w:sz w:val="22"/>
          <w:szCs w:val="22"/>
        </w:rPr>
      </w:pPr>
    </w:p>
    <w:p w14:paraId="02D736C2" w14:textId="77777777" w:rsidR="00C12D4B" w:rsidRPr="005E102D" w:rsidRDefault="00C12D4B" w:rsidP="00C12D4B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5E102D">
        <w:rPr>
          <w:b/>
          <w:bCs/>
          <w:color w:val="000000" w:themeColor="text1"/>
        </w:rPr>
        <w:t xml:space="preserve">22. Projektowane postanowienia umowy w sprawie zamówienia publicznego, które zostaną wprowadzone do treści tej umowy </w:t>
      </w:r>
    </w:p>
    <w:p w14:paraId="395CF60D" w14:textId="77777777" w:rsidR="006650ED" w:rsidRPr="00CE1231" w:rsidRDefault="006650ED" w:rsidP="00CB48F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E1231">
        <w:rPr>
          <w:color w:val="000000"/>
          <w:sz w:val="22"/>
          <w:szCs w:val="22"/>
        </w:rPr>
        <w:t xml:space="preserve">Zamawiający dopuszcza możliwość zmiany Umowy w przypadkach określonych w art. 455  ust. 1 pkt 2 – 4 i ust. 2 ustawy </w:t>
      </w:r>
      <w:proofErr w:type="spellStart"/>
      <w:r w:rsidRPr="00CE1231">
        <w:rPr>
          <w:color w:val="000000"/>
          <w:sz w:val="22"/>
          <w:szCs w:val="22"/>
        </w:rPr>
        <w:t>Pzp</w:t>
      </w:r>
      <w:proofErr w:type="spellEnd"/>
      <w:r w:rsidRPr="00CE1231">
        <w:rPr>
          <w:rFonts w:eastAsia="Verdana"/>
          <w:color w:val="000000"/>
          <w:sz w:val="22"/>
          <w:szCs w:val="22"/>
        </w:rPr>
        <w:t xml:space="preserve"> oraz </w:t>
      </w:r>
      <w:r w:rsidRPr="00CE1231">
        <w:rPr>
          <w:color w:val="000000"/>
          <w:sz w:val="22"/>
          <w:szCs w:val="22"/>
        </w:rPr>
        <w:t>przewiduje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zgodnie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z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 xml:space="preserve">art. 455 ust. 1 pkt 1) 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ustawy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CE1231">
        <w:rPr>
          <w:rFonts w:eastAsia="Verdana"/>
          <w:color w:val="000000"/>
          <w:sz w:val="22"/>
          <w:szCs w:val="22"/>
        </w:rPr>
        <w:t>Pzp</w:t>
      </w:r>
      <w:proofErr w:type="spellEnd"/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możliwość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zmiany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postanowień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Umowy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określając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następujący rodzaj i zakres oraz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warunki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zmiany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postanowień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Umowy:</w:t>
      </w:r>
    </w:p>
    <w:p w14:paraId="3E5829D0" w14:textId="77777777" w:rsidR="006650ED" w:rsidRPr="00CE1231" w:rsidRDefault="006650ED" w:rsidP="006650ED">
      <w:pPr>
        <w:pStyle w:val="Akapitzlist"/>
        <w:tabs>
          <w:tab w:val="left" w:pos="1503"/>
        </w:tabs>
        <w:ind w:left="510"/>
        <w:jc w:val="both"/>
        <w:rPr>
          <w:sz w:val="22"/>
          <w:szCs w:val="22"/>
        </w:rPr>
      </w:pPr>
      <w:r w:rsidRPr="00CE1231">
        <w:rPr>
          <w:rFonts w:eastAsia="Arial"/>
          <w:b/>
          <w:color w:val="000000"/>
          <w:sz w:val="22"/>
          <w:szCs w:val="22"/>
        </w:rPr>
        <w:t xml:space="preserve">1) Wynagrodzenia </w:t>
      </w:r>
      <w:r w:rsidRPr="00CE1231">
        <w:rPr>
          <w:rFonts w:eastAsia="Arial"/>
          <w:color w:val="000000"/>
          <w:sz w:val="22"/>
          <w:szCs w:val="22"/>
        </w:rPr>
        <w:t>w przypadku:</w:t>
      </w:r>
    </w:p>
    <w:p w14:paraId="5748E947" w14:textId="0B349D93" w:rsidR="006650ED" w:rsidRPr="00CE1231" w:rsidRDefault="006650ED" w:rsidP="006650ED">
      <w:pPr>
        <w:pStyle w:val="Akapitzlist"/>
        <w:widowControl w:val="0"/>
        <w:tabs>
          <w:tab w:val="left" w:pos="1417"/>
        </w:tabs>
        <w:ind w:left="737"/>
        <w:jc w:val="both"/>
        <w:rPr>
          <w:sz w:val="22"/>
          <w:szCs w:val="22"/>
        </w:rPr>
      </w:pPr>
      <w:r w:rsidRPr="00CE1231">
        <w:rPr>
          <w:color w:val="000000"/>
          <w:sz w:val="22"/>
          <w:szCs w:val="22"/>
        </w:rPr>
        <w:t>a) zmiany</w:t>
      </w:r>
      <w:r w:rsidRPr="00CE1231">
        <w:rPr>
          <w:rFonts w:eastAsia="Verdana"/>
          <w:color w:val="000000"/>
          <w:sz w:val="22"/>
          <w:szCs w:val="22"/>
        </w:rPr>
        <w:t xml:space="preserve"> stawki </w:t>
      </w:r>
      <w:r w:rsidRPr="00CE1231">
        <w:rPr>
          <w:color w:val="000000"/>
          <w:sz w:val="22"/>
          <w:szCs w:val="22"/>
        </w:rPr>
        <w:t>podatku</w:t>
      </w:r>
      <w:r w:rsidRPr="00CE1231">
        <w:rPr>
          <w:rFonts w:eastAsia="Verdana"/>
          <w:color w:val="000000"/>
          <w:sz w:val="22"/>
          <w:szCs w:val="22"/>
        </w:rPr>
        <w:t xml:space="preserve"> od towarów i usług (</w:t>
      </w:r>
      <w:r w:rsidRPr="00CE1231">
        <w:rPr>
          <w:color w:val="000000"/>
          <w:sz w:val="22"/>
          <w:szCs w:val="22"/>
        </w:rPr>
        <w:t>VAT), wynagrodzenie należne Wykonawcy zostanie  odpowiednio zmienione w stosunku wynikającym ze zmienionej stawki podatku od</w:t>
      </w:r>
      <w:r w:rsidR="00CE3178">
        <w:rPr>
          <w:color w:val="000000"/>
          <w:sz w:val="22"/>
          <w:szCs w:val="22"/>
        </w:rPr>
        <w:t> </w:t>
      </w:r>
      <w:r w:rsidRPr="00CE1231">
        <w:rPr>
          <w:color w:val="000000"/>
          <w:sz w:val="22"/>
          <w:szCs w:val="22"/>
        </w:rPr>
        <w:t>towarów i usług (VAT)</w:t>
      </w:r>
      <w:r w:rsidRPr="00CE1231">
        <w:rPr>
          <w:rFonts w:eastAsia="Verdana"/>
          <w:color w:val="000000"/>
          <w:sz w:val="22"/>
          <w:szCs w:val="22"/>
        </w:rPr>
        <w:t>,</w:t>
      </w:r>
    </w:p>
    <w:p w14:paraId="232A2508" w14:textId="6763AC1B" w:rsidR="006650ED" w:rsidRPr="00CE1231" w:rsidRDefault="006650ED" w:rsidP="006650ED">
      <w:pPr>
        <w:pStyle w:val="Akapitzlist"/>
        <w:tabs>
          <w:tab w:val="left" w:pos="1593"/>
        </w:tabs>
        <w:ind w:left="742" w:hanging="175"/>
        <w:jc w:val="both"/>
        <w:rPr>
          <w:sz w:val="22"/>
          <w:szCs w:val="22"/>
        </w:rPr>
      </w:pPr>
      <w:r w:rsidRPr="00CE1231">
        <w:rPr>
          <w:color w:val="000000"/>
          <w:sz w:val="22"/>
          <w:szCs w:val="22"/>
          <w:shd w:val="clear" w:color="auto" w:fill="FFFFFF"/>
        </w:rPr>
        <w:t>b) w przypadku zmiany zakresu świadczenia Umowy w związku z zaistnieniem okoliczności, tj.</w:t>
      </w:r>
      <w:r w:rsidR="00CE3178">
        <w:rPr>
          <w:color w:val="000000"/>
          <w:sz w:val="22"/>
          <w:szCs w:val="22"/>
          <w:shd w:val="clear" w:color="auto" w:fill="FFFFFF"/>
        </w:rPr>
        <w:t> </w:t>
      </w:r>
      <w:r w:rsidRPr="00CE1231">
        <w:rPr>
          <w:color w:val="000000"/>
          <w:sz w:val="22"/>
          <w:szCs w:val="22"/>
        </w:rPr>
        <w:t>zaistnienia</w:t>
      </w:r>
      <w:r w:rsidRPr="00CE1231">
        <w:rPr>
          <w:rFonts w:eastAsia="Verdana"/>
          <w:color w:val="000000"/>
          <w:sz w:val="22"/>
          <w:szCs w:val="22"/>
        </w:rPr>
        <w:t xml:space="preserve"> okoliczności nadzwyczajnych, np. </w:t>
      </w:r>
      <w:r w:rsidRPr="00CE1231">
        <w:rPr>
          <w:color w:val="000000"/>
          <w:sz w:val="22"/>
          <w:szCs w:val="22"/>
        </w:rPr>
        <w:t>działań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wojennych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aktów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terroryzmu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rewolucji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przewrotu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wojskowego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lub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cywilnego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wojny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domowej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skażeń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 xml:space="preserve">radioaktywnych </w:t>
      </w:r>
      <w:r w:rsidRPr="00CE1231">
        <w:rPr>
          <w:rFonts w:eastAsia="Arial"/>
          <w:color w:val="000000"/>
          <w:sz w:val="22"/>
          <w:szCs w:val="22"/>
        </w:rPr>
        <w:t>oraz istnieniem/</w:t>
      </w:r>
      <w:r w:rsidRPr="00CE1231">
        <w:rPr>
          <w:color w:val="000000"/>
          <w:sz w:val="22"/>
          <w:szCs w:val="22"/>
        </w:rPr>
        <w:t>zaistnieniem</w:t>
      </w:r>
      <w:r w:rsidRPr="00CE1231">
        <w:rPr>
          <w:rFonts w:eastAsia="Verdana"/>
          <w:color w:val="000000"/>
          <w:sz w:val="22"/>
          <w:szCs w:val="22"/>
        </w:rPr>
        <w:t xml:space="preserve"> epidemii/pandemii, </w:t>
      </w:r>
      <w:r w:rsidRPr="00CE1231">
        <w:rPr>
          <w:color w:val="000000"/>
          <w:sz w:val="22"/>
          <w:szCs w:val="22"/>
        </w:rPr>
        <w:t>klęski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żywiołowej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jak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huragany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powodzie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trzęsienie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ziemi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bunty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niepokoje</w:t>
      </w:r>
      <w:r w:rsidRPr="00CE1231">
        <w:rPr>
          <w:rFonts w:eastAsia="Arial"/>
          <w:color w:val="000000"/>
          <w:sz w:val="22"/>
          <w:szCs w:val="22"/>
        </w:rPr>
        <w:t>,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strajki</w:t>
      </w:r>
      <w:r w:rsidRPr="00CE1231">
        <w:rPr>
          <w:rFonts w:eastAsia="Arial"/>
          <w:color w:val="000000"/>
          <w:sz w:val="22"/>
          <w:szCs w:val="22"/>
        </w:rPr>
        <w:t>,</w:t>
      </w:r>
      <w:r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rFonts w:eastAsia="Verdana"/>
          <w:color w:val="000000"/>
          <w:sz w:val="22"/>
          <w:szCs w:val="22"/>
        </w:rPr>
        <w:t xml:space="preserve">spowodowane </w:t>
      </w:r>
      <w:r w:rsidRPr="00CE1231">
        <w:rPr>
          <w:color w:val="000000"/>
          <w:sz w:val="22"/>
          <w:szCs w:val="22"/>
        </w:rPr>
        <w:t>przez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osoby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inne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niż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pracownicy</w:t>
      </w:r>
      <w:r w:rsidRPr="00CE1231">
        <w:rPr>
          <w:rFonts w:eastAsia="Verdana"/>
          <w:color w:val="000000"/>
          <w:sz w:val="22"/>
          <w:szCs w:val="22"/>
        </w:rPr>
        <w:t xml:space="preserve"> </w:t>
      </w:r>
      <w:r w:rsidRPr="00CE1231">
        <w:rPr>
          <w:color w:val="000000"/>
          <w:sz w:val="22"/>
          <w:szCs w:val="22"/>
        </w:rPr>
        <w:t>Wykonawcy</w:t>
      </w:r>
      <w:r w:rsidRPr="00CE1231">
        <w:rPr>
          <w:rFonts w:eastAsia="Verdana"/>
          <w:color w:val="000000"/>
          <w:sz w:val="22"/>
          <w:szCs w:val="22"/>
        </w:rPr>
        <w:t>.</w:t>
      </w:r>
    </w:p>
    <w:p w14:paraId="22DB6E63" w14:textId="77777777" w:rsidR="006650ED" w:rsidRPr="00CE1231" w:rsidRDefault="006650ED" w:rsidP="006650ED">
      <w:pPr>
        <w:pStyle w:val="Akapitzlist"/>
        <w:widowControl w:val="0"/>
        <w:tabs>
          <w:tab w:val="left" w:pos="1360"/>
          <w:tab w:val="left" w:pos="1503"/>
        </w:tabs>
        <w:ind w:left="510"/>
        <w:jc w:val="both"/>
        <w:rPr>
          <w:sz w:val="22"/>
          <w:szCs w:val="22"/>
        </w:rPr>
      </w:pPr>
      <w:r w:rsidRPr="00CE1231">
        <w:rPr>
          <w:rFonts w:eastAsia="Arial"/>
          <w:b/>
          <w:color w:val="000000"/>
          <w:sz w:val="22"/>
          <w:szCs w:val="22"/>
        </w:rPr>
        <w:t>2) Terminu</w:t>
      </w:r>
      <w:r w:rsidRPr="00CE1231">
        <w:rPr>
          <w:rFonts w:eastAsia="Verdana"/>
          <w:b/>
          <w:color w:val="000000"/>
          <w:sz w:val="22"/>
          <w:szCs w:val="22"/>
        </w:rPr>
        <w:t xml:space="preserve"> </w:t>
      </w:r>
      <w:r w:rsidRPr="00CE1231">
        <w:rPr>
          <w:rFonts w:eastAsia="Verdana"/>
          <w:color w:val="000000"/>
          <w:sz w:val="22"/>
          <w:szCs w:val="22"/>
        </w:rPr>
        <w:t>realizacji Przedmiotu Umowy</w:t>
      </w:r>
      <w:r w:rsidRPr="00CE1231">
        <w:rPr>
          <w:color w:val="000000"/>
          <w:sz w:val="22"/>
          <w:szCs w:val="22"/>
        </w:rPr>
        <w:t>:</w:t>
      </w:r>
    </w:p>
    <w:p w14:paraId="57269492" w14:textId="153DE3E4" w:rsidR="006650ED" w:rsidRPr="00335BE3" w:rsidRDefault="006650ED" w:rsidP="00335BE3">
      <w:pPr>
        <w:pStyle w:val="Akapitzlist"/>
        <w:widowControl w:val="0"/>
        <w:numPr>
          <w:ilvl w:val="1"/>
          <w:numId w:val="42"/>
        </w:numPr>
        <w:tabs>
          <w:tab w:val="left" w:pos="2155"/>
        </w:tabs>
        <w:ind w:left="993" w:hanging="284"/>
        <w:jc w:val="both"/>
        <w:rPr>
          <w:sz w:val="22"/>
          <w:szCs w:val="22"/>
        </w:rPr>
      </w:pPr>
      <w:r w:rsidRPr="00335BE3">
        <w:rPr>
          <w:color w:val="000000"/>
          <w:sz w:val="22"/>
          <w:szCs w:val="22"/>
        </w:rPr>
        <w:t>w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przypadku</w:t>
      </w:r>
      <w:r w:rsidRPr="00335BE3">
        <w:rPr>
          <w:rFonts w:eastAsia="Verdana"/>
          <w:color w:val="000000"/>
          <w:sz w:val="22"/>
          <w:szCs w:val="22"/>
        </w:rPr>
        <w:t xml:space="preserve"> niemożności wykonywania przedmiotu Umowy w razie </w:t>
      </w:r>
      <w:r w:rsidRPr="00335BE3">
        <w:rPr>
          <w:color w:val="000000"/>
          <w:sz w:val="22"/>
          <w:szCs w:val="22"/>
        </w:rPr>
        <w:t>zaistnienia</w:t>
      </w:r>
      <w:r w:rsidRPr="00335BE3">
        <w:rPr>
          <w:rFonts w:eastAsia="Verdana"/>
          <w:color w:val="000000"/>
          <w:sz w:val="22"/>
          <w:szCs w:val="22"/>
        </w:rPr>
        <w:t xml:space="preserve"> okoliczności nadzwyczajnych, np. </w:t>
      </w:r>
      <w:r w:rsidRPr="00335BE3">
        <w:rPr>
          <w:color w:val="000000"/>
          <w:sz w:val="22"/>
          <w:szCs w:val="22"/>
        </w:rPr>
        <w:t>działań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wojennych</w:t>
      </w:r>
      <w:r w:rsidRPr="00335BE3">
        <w:rPr>
          <w:rFonts w:eastAsia="Arial"/>
          <w:color w:val="000000"/>
          <w:sz w:val="22"/>
          <w:szCs w:val="22"/>
        </w:rPr>
        <w:t>,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aktów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terroryzmu</w:t>
      </w:r>
      <w:r w:rsidRPr="00335BE3">
        <w:rPr>
          <w:rFonts w:eastAsia="Arial"/>
          <w:color w:val="000000"/>
          <w:sz w:val="22"/>
          <w:szCs w:val="22"/>
        </w:rPr>
        <w:t>,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rewolucji</w:t>
      </w:r>
      <w:r w:rsidRPr="00335BE3">
        <w:rPr>
          <w:rFonts w:eastAsia="Arial"/>
          <w:color w:val="000000"/>
          <w:sz w:val="22"/>
          <w:szCs w:val="22"/>
        </w:rPr>
        <w:t>,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przewrotu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wojskowego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lub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cywilnego</w:t>
      </w:r>
      <w:r w:rsidRPr="00335BE3">
        <w:rPr>
          <w:rFonts w:eastAsia="Arial"/>
          <w:color w:val="000000"/>
          <w:sz w:val="22"/>
          <w:szCs w:val="22"/>
        </w:rPr>
        <w:t>,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wojny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domowej</w:t>
      </w:r>
      <w:r w:rsidRPr="00335BE3">
        <w:rPr>
          <w:rFonts w:eastAsia="Arial"/>
          <w:color w:val="000000"/>
          <w:sz w:val="22"/>
          <w:szCs w:val="22"/>
        </w:rPr>
        <w:t>,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skażeń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color w:val="000000"/>
          <w:sz w:val="22"/>
          <w:szCs w:val="22"/>
        </w:rPr>
        <w:t>radioaktywnych</w:t>
      </w:r>
      <w:r w:rsidRPr="00335BE3">
        <w:rPr>
          <w:rFonts w:eastAsia="Arial"/>
          <w:color w:val="000000"/>
          <w:sz w:val="22"/>
          <w:szCs w:val="22"/>
        </w:rPr>
        <w:t>,</w:t>
      </w:r>
      <w:r w:rsidRPr="00335BE3">
        <w:rPr>
          <w:rFonts w:eastAsia="Verdana"/>
          <w:color w:val="000000"/>
          <w:sz w:val="22"/>
          <w:szCs w:val="22"/>
        </w:rPr>
        <w:t xml:space="preserve"> </w:t>
      </w:r>
      <w:r w:rsidRPr="00335BE3">
        <w:rPr>
          <w:rFonts w:eastAsia="Arial"/>
          <w:color w:val="000000"/>
          <w:sz w:val="22"/>
          <w:szCs w:val="22"/>
        </w:rPr>
        <w:t xml:space="preserve"> </w:t>
      </w:r>
      <w:r w:rsidRPr="00335BE3">
        <w:rPr>
          <w:iCs/>
          <w:color w:val="000000"/>
          <w:sz w:val="22"/>
          <w:szCs w:val="22"/>
        </w:rPr>
        <w:t>termin wykonania przedmiotu Umowy przedłużony zostanie o czas trwania okoliczności nadzwyczajnych uniemożliwiających wykonanie przedmiotu Umowy i - jeśli dotyczy – o</w:t>
      </w:r>
      <w:r w:rsidR="00E60B48">
        <w:rPr>
          <w:iCs/>
          <w:color w:val="000000"/>
          <w:sz w:val="22"/>
          <w:szCs w:val="22"/>
        </w:rPr>
        <w:t> </w:t>
      </w:r>
      <w:r w:rsidRPr="00335BE3">
        <w:rPr>
          <w:iCs/>
          <w:color w:val="000000"/>
          <w:sz w:val="22"/>
          <w:szCs w:val="22"/>
        </w:rPr>
        <w:t>czas niezbędny do</w:t>
      </w:r>
      <w:r w:rsidR="00CE3178" w:rsidRPr="00335BE3">
        <w:rPr>
          <w:iCs/>
          <w:color w:val="000000"/>
          <w:sz w:val="22"/>
          <w:szCs w:val="22"/>
        </w:rPr>
        <w:t> </w:t>
      </w:r>
      <w:r w:rsidRPr="00335BE3">
        <w:rPr>
          <w:iCs/>
          <w:color w:val="000000"/>
          <w:sz w:val="22"/>
          <w:szCs w:val="22"/>
        </w:rPr>
        <w:t>usunięcia przeszkody uniemożliwiającej wykonanie przedmiotu Umowy, powstałej w</w:t>
      </w:r>
      <w:r w:rsidR="00CE3178" w:rsidRPr="00335BE3">
        <w:rPr>
          <w:iCs/>
          <w:color w:val="000000"/>
          <w:sz w:val="22"/>
          <w:szCs w:val="22"/>
        </w:rPr>
        <w:t> </w:t>
      </w:r>
      <w:r w:rsidRPr="00335BE3">
        <w:rPr>
          <w:iCs/>
          <w:color w:val="000000"/>
          <w:sz w:val="22"/>
          <w:szCs w:val="22"/>
        </w:rPr>
        <w:t>związku z okolicznościami nadzwyczajnymi, o których mowa powyżej,</w:t>
      </w:r>
    </w:p>
    <w:p w14:paraId="7E1E7F40" w14:textId="3FDABFFC" w:rsidR="006650ED" w:rsidRDefault="006650ED" w:rsidP="00335BE3">
      <w:pPr>
        <w:pStyle w:val="Akapitzlist"/>
        <w:widowControl w:val="0"/>
        <w:numPr>
          <w:ilvl w:val="1"/>
          <w:numId w:val="42"/>
        </w:numPr>
        <w:tabs>
          <w:tab w:val="left" w:pos="2212"/>
        </w:tabs>
        <w:ind w:left="993" w:hanging="284"/>
        <w:jc w:val="both"/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</w:pP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>w przypadku niemożności wykonywania  przedmiotu Umowy w związku z zaistnieniem/istnieniem epidemii/pandemii, klęski żywiołowej</w:t>
      </w:r>
      <w:r w:rsidRPr="00CE1231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,</w:t>
      </w: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 xml:space="preserve"> jak huragany</w:t>
      </w:r>
      <w:r w:rsidRPr="00CE1231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,</w:t>
      </w: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 xml:space="preserve"> powodzie</w:t>
      </w:r>
      <w:r w:rsidRPr="00CE1231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,</w:t>
      </w: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 xml:space="preserve"> trzęsienie ziemi</w:t>
      </w:r>
      <w:r w:rsidRPr="00CE1231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,</w:t>
      </w: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 xml:space="preserve"> bunty</w:t>
      </w:r>
      <w:r w:rsidRPr="00CE1231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,</w:t>
      </w: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 xml:space="preserve"> niepokoje</w:t>
      </w:r>
      <w:r w:rsidRPr="00CE1231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,</w:t>
      </w: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 xml:space="preserve"> strajki</w:t>
      </w:r>
      <w:r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 xml:space="preserve"> </w:t>
      </w:r>
      <w:r w:rsidRPr="00CE1231">
        <w:rPr>
          <w:rFonts w:eastAsia="Verdana"/>
          <w:color w:val="000000"/>
          <w:sz w:val="22"/>
          <w:szCs w:val="22"/>
          <w:shd w:val="clear" w:color="auto" w:fill="FFFFFF"/>
          <w:lang w:bidi="pl-PL"/>
        </w:rPr>
        <w:t xml:space="preserve">spowodowane przez osoby inne niż pracownicy Wykonawcy </w:t>
      </w:r>
      <w:r w:rsidRPr="00CE1231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 xml:space="preserve">- </w:t>
      </w:r>
      <w:r w:rsidRPr="00CE1231">
        <w:rPr>
          <w:rFonts w:eastAsia="Verdana"/>
          <w:iCs/>
          <w:color w:val="000000"/>
          <w:sz w:val="22"/>
          <w:szCs w:val="22"/>
          <w:shd w:val="clear" w:color="auto" w:fill="FFFFFF"/>
          <w:lang w:bidi="pl-PL"/>
        </w:rPr>
        <w:t>termin wykonania przedmiotu Umowy przedłużony zostanie o czas trwania okoliczności uniemożliwiających wykonywanie przedmiotu Umowy, o których mowa powyżej i - jeśli dotyczy – o czas niezbędny do usunięcia przeszkody uniemożliwiając</w:t>
      </w:r>
      <w:r>
        <w:rPr>
          <w:rFonts w:eastAsia="Verdana"/>
          <w:iCs/>
          <w:color w:val="000000"/>
          <w:sz w:val="22"/>
          <w:szCs w:val="22"/>
          <w:shd w:val="clear" w:color="auto" w:fill="FFFFFF"/>
          <w:lang w:bidi="pl-PL"/>
        </w:rPr>
        <w:t>ej wykonanie przedmiotu Umowy w z</w:t>
      </w:r>
      <w:r w:rsidRPr="00CE1231">
        <w:rPr>
          <w:rFonts w:eastAsia="Verdana"/>
          <w:iCs/>
          <w:color w:val="000000"/>
          <w:sz w:val="22"/>
          <w:szCs w:val="22"/>
          <w:shd w:val="clear" w:color="auto" w:fill="FFFFFF"/>
          <w:lang w:bidi="pl-PL"/>
        </w:rPr>
        <w:t>wiązku z okolicznościami, o których mowa powyżej</w:t>
      </w:r>
      <w:r w:rsidRPr="00CE1231"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  <w:t>.</w:t>
      </w:r>
    </w:p>
    <w:p w14:paraId="7304AEC3" w14:textId="46040EC6" w:rsidR="006650ED" w:rsidRPr="00CE71D4" w:rsidRDefault="006650ED" w:rsidP="00335BE3">
      <w:pPr>
        <w:pStyle w:val="Akapitzlist"/>
        <w:widowControl w:val="0"/>
        <w:numPr>
          <w:ilvl w:val="1"/>
          <w:numId w:val="42"/>
        </w:numPr>
        <w:tabs>
          <w:tab w:val="left" w:pos="2212"/>
        </w:tabs>
        <w:ind w:left="993" w:hanging="284"/>
        <w:jc w:val="both"/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</w:pPr>
      <w:r w:rsidRPr="00CE71D4"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  <w:t>pomimo wystąpienia przez Wykonawcę z właściwie przygotowanym wnioskiem o wydanie decyzji administracyjnych, warunków technicznych lub innego dokumentu niezbędnego do</w:t>
      </w:r>
      <w:r w:rsidR="00CE3178"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  <w:t> </w:t>
      </w:r>
      <w:r w:rsidRPr="00CE71D4"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  <w:t xml:space="preserve">prawidłowej realizacji przedmiotu umowy, w terminie przewidzianym w odrębnych przepisach, organ administracji publicznej lub inna instytucja nie wyda stosownego dokumentu. </w:t>
      </w:r>
    </w:p>
    <w:p w14:paraId="15B15A11" w14:textId="24B78ECF" w:rsidR="006650ED" w:rsidRPr="00CE71D4" w:rsidRDefault="006650ED" w:rsidP="00335BE3">
      <w:pPr>
        <w:pStyle w:val="Akapitzlist"/>
        <w:widowControl w:val="0"/>
        <w:numPr>
          <w:ilvl w:val="1"/>
          <w:numId w:val="42"/>
        </w:numPr>
        <w:tabs>
          <w:tab w:val="left" w:pos="2212"/>
        </w:tabs>
        <w:ind w:left="993" w:hanging="284"/>
        <w:jc w:val="both"/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</w:pPr>
      <w:r w:rsidRPr="00CE71D4"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  <w:t xml:space="preserve">Zamawiający z ważnych przyczyn, nie dających się przewidzieć w chwili zawarcia umowy, wstrzyma wykonywanie prac projektowych. W takim przypadku termin wykonania przedmiotu umowy zostanie przesunięty o ilość dni równą okresowi wstrzymania prac. </w:t>
      </w:r>
    </w:p>
    <w:p w14:paraId="4FD8EEF4" w14:textId="30EE5C9D" w:rsidR="006650ED" w:rsidRPr="00CE71D4" w:rsidRDefault="006650ED" w:rsidP="00335BE3">
      <w:pPr>
        <w:pStyle w:val="Akapitzlist"/>
        <w:widowControl w:val="0"/>
        <w:numPr>
          <w:ilvl w:val="1"/>
          <w:numId w:val="42"/>
        </w:numPr>
        <w:tabs>
          <w:tab w:val="left" w:pos="2212"/>
        </w:tabs>
        <w:ind w:left="993" w:hanging="284"/>
        <w:jc w:val="both"/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</w:pPr>
      <w:r w:rsidRPr="00CE71D4">
        <w:rPr>
          <w:rFonts w:eastAsia="Arial"/>
          <w:iCs/>
          <w:color w:val="000000"/>
          <w:sz w:val="22"/>
          <w:szCs w:val="22"/>
          <w:shd w:val="clear" w:color="auto" w:fill="FFFFFF"/>
          <w:lang w:bidi="pl-PL"/>
        </w:rPr>
        <w:t xml:space="preserve">zaistnieją przyczyny niezależne od działania Stron umowy, których przy zachowaniu wszelkich należnych środków nie można uniknąć ani im zapobiec, w szczególności protesty mieszkańców, innych osób prawnych lub fizycznych. W takiej sytuacji termin wykonania przedmiotu umowy zostanie przesunięty o uzasadnioną okolicznościami ilość dni ustaloną przez Strony umowy; </w:t>
      </w:r>
    </w:p>
    <w:p w14:paraId="4E552C40" w14:textId="2CD34BFB" w:rsidR="00996E55" w:rsidRPr="00996E55" w:rsidRDefault="00996E55" w:rsidP="00CB48F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96E55">
        <w:rPr>
          <w:color w:val="000000" w:themeColor="text1"/>
          <w:sz w:val="22"/>
          <w:szCs w:val="22"/>
        </w:rPr>
        <w:t xml:space="preserve">Jeżeli konieczność usług dodatkowych wynika z decyzji organów administracyjnych lub jest następstwem działań lub zaniechań Wykonawcy, prace takie zostaną wykonane przez Wykonawcę w ramach wynagrodzenia określonego w § </w:t>
      </w:r>
      <w:r>
        <w:rPr>
          <w:color w:val="000000" w:themeColor="text1"/>
          <w:sz w:val="22"/>
          <w:szCs w:val="22"/>
        </w:rPr>
        <w:t>7</w:t>
      </w:r>
      <w:r w:rsidRPr="00996E55">
        <w:rPr>
          <w:color w:val="000000" w:themeColor="text1"/>
          <w:sz w:val="22"/>
          <w:szCs w:val="22"/>
        </w:rPr>
        <w:t xml:space="preserve"> ust. </w:t>
      </w:r>
      <w:r>
        <w:rPr>
          <w:color w:val="000000" w:themeColor="text1"/>
          <w:sz w:val="22"/>
          <w:szCs w:val="22"/>
        </w:rPr>
        <w:t>5 ( zadane nr 1)</w:t>
      </w:r>
      <w:r w:rsidRPr="00996E5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oraz w </w:t>
      </w:r>
      <w:r w:rsidRPr="00996E55">
        <w:rPr>
          <w:color w:val="000000" w:themeColor="text1"/>
          <w:sz w:val="22"/>
          <w:szCs w:val="22"/>
        </w:rPr>
        <w:t xml:space="preserve">§ </w:t>
      </w:r>
      <w:r>
        <w:rPr>
          <w:color w:val="000000" w:themeColor="text1"/>
          <w:sz w:val="22"/>
          <w:szCs w:val="22"/>
        </w:rPr>
        <w:t>7</w:t>
      </w:r>
      <w:r w:rsidRPr="00996E55">
        <w:rPr>
          <w:color w:val="000000" w:themeColor="text1"/>
          <w:sz w:val="22"/>
          <w:szCs w:val="22"/>
        </w:rPr>
        <w:t xml:space="preserve"> ust. </w:t>
      </w:r>
      <w:r w:rsidR="0041735E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 (zadanie Nr 2 i 3) </w:t>
      </w:r>
      <w:r w:rsidRPr="00996E55">
        <w:rPr>
          <w:color w:val="000000" w:themeColor="text1"/>
          <w:sz w:val="22"/>
          <w:szCs w:val="22"/>
        </w:rPr>
        <w:t>umowy.</w:t>
      </w:r>
    </w:p>
    <w:p w14:paraId="4BE0A1C3" w14:textId="1B8EBF7F" w:rsidR="006650ED" w:rsidRPr="00090741" w:rsidRDefault="006650ED" w:rsidP="00CB48F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Usługi</w:t>
      </w:r>
      <w:r w:rsidRPr="00090741">
        <w:rPr>
          <w:sz w:val="22"/>
          <w:szCs w:val="22"/>
        </w:rPr>
        <w:t xml:space="preserve"> nieobjęte umową nie mogą być realizowane bez uprzedniej zgody Zamawiającego</w:t>
      </w:r>
      <w:r>
        <w:rPr>
          <w:sz w:val="22"/>
          <w:szCs w:val="22"/>
        </w:rPr>
        <w:t xml:space="preserve"> wyrażonej </w:t>
      </w:r>
      <w:r>
        <w:rPr>
          <w:sz w:val="22"/>
          <w:szCs w:val="22"/>
        </w:rPr>
        <w:lastRenderedPageBreak/>
        <w:t>w formie pisemnej</w:t>
      </w:r>
      <w:r w:rsidRPr="007C5E5F">
        <w:rPr>
          <w:sz w:val="22"/>
          <w:szCs w:val="22"/>
        </w:rPr>
        <w:t xml:space="preserve"> </w:t>
      </w:r>
      <w:r>
        <w:rPr>
          <w:sz w:val="22"/>
          <w:szCs w:val="22"/>
        </w:rPr>
        <w:t>pod rygorem nieważności</w:t>
      </w:r>
    </w:p>
    <w:p w14:paraId="03AAA5F0" w14:textId="77777777" w:rsidR="006650ED" w:rsidRPr="00090741" w:rsidRDefault="006650ED" w:rsidP="00CB48F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90741">
        <w:rPr>
          <w:sz w:val="22"/>
          <w:szCs w:val="22"/>
        </w:rPr>
        <w:t xml:space="preserve">Konieczność wykonania </w:t>
      </w:r>
      <w:r>
        <w:rPr>
          <w:sz w:val="22"/>
          <w:szCs w:val="22"/>
        </w:rPr>
        <w:t xml:space="preserve">usług </w:t>
      </w:r>
      <w:r w:rsidRPr="00090741">
        <w:rPr>
          <w:sz w:val="22"/>
          <w:szCs w:val="22"/>
        </w:rPr>
        <w:t>nieobjętych u</w:t>
      </w:r>
      <w:r>
        <w:rPr>
          <w:sz w:val="22"/>
          <w:szCs w:val="22"/>
        </w:rPr>
        <w:t>mową musi zostać stwierdzona w </w:t>
      </w:r>
      <w:r w:rsidRPr="00090741">
        <w:rPr>
          <w:sz w:val="22"/>
          <w:szCs w:val="22"/>
        </w:rPr>
        <w:t>obustronnie podpisanym Protokole konieczności</w:t>
      </w:r>
      <w:r>
        <w:rPr>
          <w:sz w:val="22"/>
          <w:szCs w:val="22"/>
        </w:rPr>
        <w:t>, sporządzonym, pod rygorem nieważności, w formie pisemnej</w:t>
      </w:r>
      <w:r w:rsidRPr="00090741">
        <w:rPr>
          <w:sz w:val="22"/>
          <w:szCs w:val="22"/>
        </w:rPr>
        <w:t>.</w:t>
      </w:r>
    </w:p>
    <w:p w14:paraId="44AC9179" w14:textId="77777777" w:rsidR="006650ED" w:rsidRPr="00090741" w:rsidRDefault="006650ED" w:rsidP="00CB48F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F0AC9">
        <w:rPr>
          <w:sz w:val="22"/>
          <w:szCs w:val="22"/>
        </w:rPr>
        <w:t xml:space="preserve">Protokół konieczności </w:t>
      </w:r>
      <w:r>
        <w:rPr>
          <w:sz w:val="22"/>
          <w:szCs w:val="22"/>
        </w:rPr>
        <w:t>musi zostać za</w:t>
      </w:r>
      <w:r w:rsidRPr="004F0AC9">
        <w:rPr>
          <w:sz w:val="22"/>
          <w:szCs w:val="22"/>
        </w:rPr>
        <w:t>akceptowany przez Zam</w:t>
      </w:r>
      <w:r>
        <w:rPr>
          <w:sz w:val="22"/>
          <w:szCs w:val="22"/>
        </w:rPr>
        <w:t>awiającego, i podpisywany przez przedstawicieli Zamawiającego i Wykonawcy</w:t>
      </w:r>
      <w:r w:rsidRPr="004F0AC9">
        <w:rPr>
          <w:sz w:val="22"/>
          <w:szCs w:val="22"/>
        </w:rPr>
        <w:t>. Protokół ko</w:t>
      </w:r>
      <w:r>
        <w:rPr>
          <w:sz w:val="22"/>
          <w:szCs w:val="22"/>
        </w:rPr>
        <w:t>nieczności powinien zawierać, w </w:t>
      </w:r>
      <w:r w:rsidRPr="004F0AC9">
        <w:rPr>
          <w:sz w:val="22"/>
          <w:szCs w:val="22"/>
        </w:rPr>
        <w:t>szczególności podstawy faktyczne (techniczne)</w:t>
      </w:r>
      <w:r>
        <w:rPr>
          <w:sz w:val="22"/>
          <w:szCs w:val="22"/>
        </w:rPr>
        <w:t xml:space="preserve"> potwierdzające zaistnienie okoliczności zmiany terminu,</w:t>
      </w:r>
      <w:r w:rsidRPr="004F0AC9">
        <w:rPr>
          <w:sz w:val="22"/>
          <w:szCs w:val="22"/>
        </w:rPr>
        <w:t xml:space="preserve"> </w:t>
      </w:r>
      <w:r>
        <w:rPr>
          <w:sz w:val="22"/>
          <w:szCs w:val="22"/>
        </w:rPr>
        <w:t>usług dodatkowych</w:t>
      </w:r>
      <w:r w:rsidRPr="004F0AC9">
        <w:rPr>
          <w:sz w:val="22"/>
          <w:szCs w:val="22"/>
        </w:rPr>
        <w:t xml:space="preserve"> lub potrzeby zaniechania wykonania </w:t>
      </w:r>
      <w:r>
        <w:rPr>
          <w:sz w:val="22"/>
          <w:szCs w:val="22"/>
        </w:rPr>
        <w:t>części przedmiotu umowy</w:t>
      </w:r>
      <w:r w:rsidRPr="004F0AC9">
        <w:rPr>
          <w:sz w:val="22"/>
          <w:szCs w:val="22"/>
        </w:rPr>
        <w:t xml:space="preserve">, </w:t>
      </w:r>
      <w:r w:rsidRPr="00090741">
        <w:rPr>
          <w:sz w:val="22"/>
          <w:szCs w:val="22"/>
        </w:rPr>
        <w:t>w celu prawidłowej realizacji przedmiotu umowy.</w:t>
      </w:r>
    </w:p>
    <w:p w14:paraId="2B55AC05" w14:textId="77777777" w:rsidR="006650ED" w:rsidRPr="00C65BE9" w:rsidRDefault="006650ED" w:rsidP="00CB48F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65BE9">
        <w:rPr>
          <w:sz w:val="22"/>
          <w:szCs w:val="22"/>
        </w:rPr>
        <w:t>Zmiana umowy może nastąpić poprzez:</w:t>
      </w:r>
    </w:p>
    <w:p w14:paraId="10B50639" w14:textId="77777777" w:rsidR="006650ED" w:rsidRPr="00C65BE9" w:rsidRDefault="006650ED" w:rsidP="00335BE3">
      <w:pPr>
        <w:numPr>
          <w:ilvl w:val="0"/>
          <w:numId w:val="8"/>
        </w:numPr>
        <w:ind w:left="567" w:right="-2" w:hanging="28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65BE9">
        <w:rPr>
          <w:sz w:val="22"/>
          <w:szCs w:val="22"/>
        </w:rPr>
        <w:t>mianę terminu wykonywania umowy lub jej części, lub czasowe zawieszenie wykonywania umowy lub jej części, lub/i</w:t>
      </w:r>
    </w:p>
    <w:p w14:paraId="0BBC7A59" w14:textId="77777777" w:rsidR="006650ED" w:rsidRPr="00C65BE9" w:rsidRDefault="006650ED" w:rsidP="00335BE3">
      <w:pPr>
        <w:numPr>
          <w:ilvl w:val="0"/>
          <w:numId w:val="8"/>
        </w:numPr>
        <w:ind w:left="567" w:right="-2" w:hanging="28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65BE9">
        <w:rPr>
          <w:sz w:val="22"/>
          <w:szCs w:val="22"/>
        </w:rPr>
        <w:t>mianę sposobu wykonywania umowy, lub/i</w:t>
      </w:r>
    </w:p>
    <w:p w14:paraId="58AE604D" w14:textId="77777777" w:rsidR="006650ED" w:rsidRPr="00C65BE9" w:rsidRDefault="006650ED" w:rsidP="00335BE3">
      <w:pPr>
        <w:numPr>
          <w:ilvl w:val="0"/>
          <w:numId w:val="8"/>
        </w:numPr>
        <w:ind w:left="567" w:right="-2" w:hanging="28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65BE9">
        <w:rPr>
          <w:sz w:val="22"/>
          <w:szCs w:val="22"/>
        </w:rPr>
        <w:t>mianę zakresu świadczenia wykonawcy i odpowiadającej jej zmianę wynagrodzenia wykonawcy</w:t>
      </w:r>
    </w:p>
    <w:p w14:paraId="34B15E1D" w14:textId="77777777" w:rsidR="006650ED" w:rsidRPr="00C65BE9" w:rsidRDefault="006650ED" w:rsidP="00335BE3">
      <w:pPr>
        <w:ind w:left="567" w:right="-2" w:hanging="283"/>
        <w:jc w:val="both"/>
        <w:rPr>
          <w:sz w:val="22"/>
          <w:szCs w:val="22"/>
        </w:rPr>
      </w:pPr>
      <w:r w:rsidRPr="00C65BE9">
        <w:rPr>
          <w:sz w:val="22"/>
          <w:szCs w:val="22"/>
        </w:rPr>
        <w:t xml:space="preserve">- o ile wzrost wynagrodzenia spowodowany każdą kolejną zmianą nie przekroczy 50% wartości pierwotnej umowy. </w:t>
      </w:r>
    </w:p>
    <w:p w14:paraId="137446D8" w14:textId="77777777" w:rsidR="006650ED" w:rsidRPr="00C65BE9" w:rsidRDefault="006650ED" w:rsidP="00CB48F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65BE9">
        <w:rPr>
          <w:sz w:val="22"/>
          <w:szCs w:val="22"/>
        </w:rPr>
        <w:t>W oparciu o zapisy niniejszego paragrafu Strony mogą wprowadzać zmiany w umowie wielokrotnie.</w:t>
      </w:r>
    </w:p>
    <w:p w14:paraId="6ECE8ACE" w14:textId="77777777" w:rsidR="006650ED" w:rsidRPr="00BF1347" w:rsidRDefault="006650ED" w:rsidP="00CB48F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F1347">
        <w:rPr>
          <w:sz w:val="22"/>
          <w:szCs w:val="22"/>
        </w:rPr>
        <w:t>W razie wątpliwości, przyjmuje się, że nie stanowią zmiany umowy następujące zmiany:</w:t>
      </w:r>
    </w:p>
    <w:p w14:paraId="04B005D6" w14:textId="77777777" w:rsidR="006650ED" w:rsidRPr="00BF1347" w:rsidRDefault="006650ED" w:rsidP="00335BE3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F1347">
        <w:rPr>
          <w:sz w:val="22"/>
          <w:szCs w:val="22"/>
        </w:rPr>
        <w:t>danych związanych z obsługą administracyjno-organizacyjną umowy,</w:t>
      </w:r>
    </w:p>
    <w:p w14:paraId="6FDCA61A" w14:textId="77777777" w:rsidR="006650ED" w:rsidRPr="00BF1347" w:rsidRDefault="006650ED" w:rsidP="00335BE3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F1347">
        <w:rPr>
          <w:sz w:val="22"/>
          <w:szCs w:val="22"/>
        </w:rPr>
        <w:t xml:space="preserve">danych teleadresowych, </w:t>
      </w:r>
    </w:p>
    <w:p w14:paraId="7EDD1898" w14:textId="77777777" w:rsidR="006650ED" w:rsidRPr="00BF1347" w:rsidRDefault="006650ED" w:rsidP="00335BE3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F1347">
        <w:rPr>
          <w:sz w:val="22"/>
          <w:szCs w:val="22"/>
        </w:rPr>
        <w:t>danych rejestrowych,</w:t>
      </w:r>
    </w:p>
    <w:p w14:paraId="030587D1" w14:textId="77777777" w:rsidR="006650ED" w:rsidRPr="00BF1347" w:rsidRDefault="006650ED" w:rsidP="00335BE3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F1347">
        <w:rPr>
          <w:sz w:val="22"/>
          <w:szCs w:val="22"/>
        </w:rPr>
        <w:t>harmonogramu rzeczowo-finansowego,</w:t>
      </w:r>
    </w:p>
    <w:p w14:paraId="06381580" w14:textId="77777777" w:rsidR="006650ED" w:rsidRPr="009E1FD2" w:rsidRDefault="006650ED" w:rsidP="00335BE3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F1347">
        <w:rPr>
          <w:sz w:val="22"/>
          <w:szCs w:val="22"/>
        </w:rPr>
        <w:t>będące następstwem sukcesji uniwersalnej po jednej ze stron Umowy.</w:t>
      </w:r>
    </w:p>
    <w:p w14:paraId="309D884D" w14:textId="77777777" w:rsidR="006650ED" w:rsidRPr="002B0FBF" w:rsidRDefault="006650ED" w:rsidP="00CB48F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E1FD2">
        <w:rPr>
          <w:sz w:val="22"/>
          <w:szCs w:val="22"/>
        </w:rPr>
        <w:t>Istotna zmiana zawartej umowy wymaga przeprowadzenia nowego postę</w:t>
      </w:r>
      <w:r>
        <w:rPr>
          <w:sz w:val="22"/>
          <w:szCs w:val="22"/>
        </w:rPr>
        <w:t>powania o udzielenie zamówienia zgodni z art. 454</w:t>
      </w:r>
      <w:r w:rsidRPr="009E1FD2">
        <w:rPr>
          <w:sz w:val="22"/>
          <w:szCs w:val="22"/>
        </w:rPr>
        <w:t xml:space="preserve">  ustawy </w:t>
      </w:r>
      <w:proofErr w:type="spellStart"/>
      <w:r w:rsidRPr="009E1FD2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. </w:t>
      </w:r>
    </w:p>
    <w:p w14:paraId="27607661" w14:textId="77777777" w:rsidR="006650ED" w:rsidRDefault="006650ED" w:rsidP="00B156AA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0CFA89F" w14:textId="3B2F79CD" w:rsidR="00C12D4B" w:rsidRDefault="00B156AA" w:rsidP="00B156AA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Pr="00B156AA">
        <w:rPr>
          <w:color w:val="000000" w:themeColor="text1"/>
          <w:sz w:val="22"/>
          <w:szCs w:val="22"/>
        </w:rPr>
        <w:t>rojektowane postanowienia umowy w sprawie zamówienia publicznego, które zostaną wprowadzone do umowy w sprawie zamówienia publicznego</w:t>
      </w:r>
      <w:r w:rsidR="00C12D4B" w:rsidRPr="005E102D">
        <w:rPr>
          <w:color w:val="000000" w:themeColor="text1"/>
          <w:sz w:val="22"/>
          <w:szCs w:val="22"/>
        </w:rPr>
        <w:t>, w tym ewentualne treści dotyczące zmian do umowy, stanowią załącznik nr 3 do SWZ</w:t>
      </w:r>
      <w:r w:rsidR="005E102D" w:rsidRPr="005E102D">
        <w:rPr>
          <w:color w:val="000000" w:themeColor="text1"/>
          <w:sz w:val="22"/>
          <w:szCs w:val="22"/>
        </w:rPr>
        <w:t>.</w:t>
      </w:r>
    </w:p>
    <w:p w14:paraId="1692A5C9" w14:textId="77777777" w:rsidR="00AF5741" w:rsidRPr="00B156AA" w:rsidRDefault="00AF5741" w:rsidP="00B156AA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984AF3B" w14:textId="77777777" w:rsidR="00C12D4B" w:rsidRPr="003052B2" w:rsidRDefault="00C12D4B" w:rsidP="00C12D4B">
      <w:pPr>
        <w:pStyle w:val="Default"/>
        <w:shd w:val="clear" w:color="auto" w:fill="D9D9D9" w:themeFill="background1" w:themeFillShade="D9"/>
        <w:spacing w:after="16"/>
        <w:rPr>
          <w:color w:val="000000" w:themeColor="text1"/>
        </w:rPr>
      </w:pPr>
      <w:r w:rsidRPr="003052B2">
        <w:rPr>
          <w:b/>
          <w:bCs/>
          <w:color w:val="000000" w:themeColor="text1"/>
        </w:rPr>
        <w:t xml:space="preserve">23. Pouczenie o środkach ochrony prawnej przysługujących Wykonawcy </w:t>
      </w:r>
    </w:p>
    <w:p w14:paraId="7243519B" w14:textId="77777777" w:rsidR="00C12D4B" w:rsidRPr="003052B2" w:rsidRDefault="00C12D4B" w:rsidP="00C12D4B">
      <w:pPr>
        <w:pStyle w:val="Default"/>
        <w:spacing w:after="16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23.1. Środki ochrony prawnej przysługują̨ Wykonawcy, jeżeli ma lub miał interes w uzyskaniu zamówienia oraz poniósł lub może ponieść szkodę̨ w wyniku naruszenia przez Zamawiającego przepisów ustawy. </w:t>
      </w:r>
    </w:p>
    <w:p w14:paraId="1B9EAC29" w14:textId="77777777" w:rsidR="00C12D4B" w:rsidRPr="003052B2" w:rsidRDefault="00C12D4B" w:rsidP="00C12D4B">
      <w:pPr>
        <w:pStyle w:val="Default"/>
        <w:spacing w:after="16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23.2. Odwołanie przysługuje na: </w:t>
      </w:r>
    </w:p>
    <w:p w14:paraId="313F5652" w14:textId="08509E4F" w:rsidR="00C12D4B" w:rsidRPr="003052B2" w:rsidRDefault="00C12D4B" w:rsidP="00335BE3">
      <w:pPr>
        <w:pStyle w:val="Default"/>
        <w:numPr>
          <w:ilvl w:val="2"/>
          <w:numId w:val="43"/>
        </w:numPr>
        <w:spacing w:after="16"/>
        <w:ind w:left="284" w:hanging="142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niezgodną z przepisami ustawy czynność Zamawiającego, podjętą̨ w post</w:t>
      </w:r>
      <w:r w:rsidR="005E102D" w:rsidRPr="003052B2">
        <w:rPr>
          <w:color w:val="000000" w:themeColor="text1"/>
          <w:sz w:val="22"/>
          <w:szCs w:val="22"/>
        </w:rPr>
        <w:t>ę</w:t>
      </w:r>
      <w:r w:rsidRPr="003052B2">
        <w:rPr>
          <w:color w:val="000000" w:themeColor="text1"/>
          <w:sz w:val="22"/>
          <w:szCs w:val="22"/>
        </w:rPr>
        <w:t xml:space="preserve">powaniu o udzielenie zamówienia, w tym na projektowane postanowienie umowy; </w:t>
      </w:r>
    </w:p>
    <w:p w14:paraId="65DF4ED2" w14:textId="10E7E9EB" w:rsidR="00C12D4B" w:rsidRPr="003052B2" w:rsidRDefault="00C12D4B" w:rsidP="00335BE3">
      <w:pPr>
        <w:pStyle w:val="Default"/>
        <w:numPr>
          <w:ilvl w:val="2"/>
          <w:numId w:val="43"/>
        </w:numPr>
        <w:spacing w:after="16"/>
        <w:ind w:left="284" w:hanging="142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zaniechanie czynności w postępowaniu o udzielenie zamówienia, do której Zamawiający był zobowiązany na podstawie ustawy. </w:t>
      </w:r>
    </w:p>
    <w:p w14:paraId="42DFAF9F" w14:textId="77777777" w:rsidR="003052B2" w:rsidRPr="003052B2" w:rsidRDefault="00C12D4B" w:rsidP="00C12D4B">
      <w:pPr>
        <w:pStyle w:val="Default"/>
        <w:spacing w:after="16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23.3. </w:t>
      </w:r>
      <w:r w:rsidR="003052B2" w:rsidRPr="003052B2">
        <w:rPr>
          <w:color w:val="000000" w:themeColor="text1"/>
          <w:sz w:val="22"/>
          <w:szCs w:val="22"/>
        </w:rPr>
        <w:t xml:space="preserve">Odwołanie wnosi się do Prezesa Krajowej Izby Odwoławczej. </w:t>
      </w:r>
    </w:p>
    <w:p w14:paraId="1A613EBB" w14:textId="13A432FA" w:rsidR="00C12D4B" w:rsidRPr="003052B2" w:rsidRDefault="005E102D" w:rsidP="00335BE3">
      <w:pPr>
        <w:pStyle w:val="Default"/>
        <w:numPr>
          <w:ilvl w:val="2"/>
          <w:numId w:val="42"/>
        </w:numPr>
        <w:spacing w:after="16"/>
        <w:ind w:left="284" w:hanging="284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FB048DA" w14:textId="77777777" w:rsidR="00C12D4B" w:rsidRPr="003052B2" w:rsidRDefault="00C12D4B" w:rsidP="00C12D4B">
      <w:pPr>
        <w:pStyle w:val="Default"/>
        <w:spacing w:after="16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23.4. Na orzeczenie Krajowej Izby Odwoławczej oraz postanowienie Prezesa Krajowej Izby Odwoławczej, o którym mowa w art. 519 ust. 1 ustawy, stronom oraz uczestnikom post</w:t>
      </w:r>
      <w:r w:rsidR="003052B2" w:rsidRPr="003052B2">
        <w:rPr>
          <w:color w:val="000000" w:themeColor="text1"/>
          <w:sz w:val="22"/>
          <w:szCs w:val="22"/>
        </w:rPr>
        <w:t>ę</w:t>
      </w:r>
      <w:r w:rsidRPr="003052B2">
        <w:rPr>
          <w:color w:val="000000" w:themeColor="text1"/>
          <w:sz w:val="22"/>
          <w:szCs w:val="22"/>
        </w:rPr>
        <w:t>powania odwoławczego przysługuje skarga do s</w:t>
      </w:r>
      <w:r w:rsidR="003052B2" w:rsidRPr="003052B2">
        <w:rPr>
          <w:color w:val="000000" w:themeColor="text1"/>
          <w:sz w:val="22"/>
          <w:szCs w:val="22"/>
        </w:rPr>
        <w:t>ą</w:t>
      </w:r>
      <w:r w:rsidRPr="003052B2">
        <w:rPr>
          <w:color w:val="000000" w:themeColor="text1"/>
          <w:sz w:val="22"/>
          <w:szCs w:val="22"/>
        </w:rPr>
        <w:t>du. Skargę̨ wnosi się̨ do Sądu Okręgowego w Warszawie</w:t>
      </w:r>
      <w:r w:rsidR="003052B2" w:rsidRPr="003052B2">
        <w:rPr>
          <w:color w:val="000000" w:themeColor="text1"/>
          <w:sz w:val="22"/>
          <w:szCs w:val="22"/>
        </w:rPr>
        <w:t xml:space="preserve"> – Sądu Zamówień Publicznych</w:t>
      </w:r>
      <w:r w:rsidRPr="003052B2">
        <w:rPr>
          <w:color w:val="000000" w:themeColor="text1"/>
          <w:sz w:val="22"/>
          <w:szCs w:val="22"/>
        </w:rPr>
        <w:t xml:space="preserve"> za</w:t>
      </w:r>
      <w:r w:rsidR="000A74B8" w:rsidRPr="003052B2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 xml:space="preserve">pośrednictwem Prezesa Krajowej Izby Odwoławczej. </w:t>
      </w:r>
    </w:p>
    <w:p w14:paraId="48E7A085" w14:textId="77777777" w:rsidR="00C12D4B" w:rsidRPr="003052B2" w:rsidRDefault="00C12D4B" w:rsidP="00C12D4B">
      <w:pPr>
        <w:pStyle w:val="Default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23.5. Szczegółowe informacje dotyczące środków ochrony prawnej określone są w Dziale IX „Środki ochrony prawnej” ustawy</w:t>
      </w:r>
      <w:r w:rsidR="003052B2" w:rsidRPr="003052B2">
        <w:rPr>
          <w:color w:val="000000" w:themeColor="text1"/>
          <w:sz w:val="22"/>
          <w:szCs w:val="22"/>
        </w:rPr>
        <w:t>.</w:t>
      </w:r>
      <w:r w:rsidRPr="003052B2">
        <w:rPr>
          <w:color w:val="000000" w:themeColor="text1"/>
          <w:sz w:val="22"/>
          <w:szCs w:val="22"/>
        </w:rPr>
        <w:t xml:space="preserve"> </w:t>
      </w:r>
    </w:p>
    <w:p w14:paraId="7905F989" w14:textId="77777777" w:rsidR="00C12D4B" w:rsidRPr="003052B2" w:rsidRDefault="00C12D4B" w:rsidP="00C12D4B">
      <w:pPr>
        <w:pStyle w:val="Default"/>
        <w:rPr>
          <w:color w:val="000000" w:themeColor="text1"/>
        </w:rPr>
      </w:pPr>
    </w:p>
    <w:p w14:paraId="7542FA32" w14:textId="77777777" w:rsidR="00C12D4B" w:rsidRPr="003052B2" w:rsidRDefault="00C12D4B" w:rsidP="00C12D4B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3052B2">
        <w:rPr>
          <w:b/>
          <w:bCs/>
          <w:color w:val="000000" w:themeColor="text1"/>
        </w:rPr>
        <w:t xml:space="preserve">24. Klauzula informacyjna z art. 13 RODO do zastosowania przez zamawiających w celu związanym z postępowaniem o udzielenie zamówienia publicznego </w:t>
      </w:r>
    </w:p>
    <w:p w14:paraId="25855311" w14:textId="600174AD" w:rsidR="00C12D4B" w:rsidRPr="003052B2" w:rsidRDefault="00C12D4B" w:rsidP="00C12D4B">
      <w:pPr>
        <w:pStyle w:val="Default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Zgodnie z art. 13 ust. 1 i 2 rozporządzenia Parlamentu Europejskiego i Rady (UE) 2016/679 z dnia 27</w:t>
      </w:r>
      <w:r w:rsidR="00CE3178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</w:t>
      </w:r>
      <w:r w:rsidRPr="003052B2">
        <w:rPr>
          <w:color w:val="000000" w:themeColor="text1"/>
          <w:sz w:val="22"/>
          <w:szCs w:val="22"/>
        </w:rPr>
        <w:lastRenderedPageBreak/>
        <w:t xml:space="preserve">(ogólne rozporządzenie o ochronie danych) (Dz. Urz. UE L 119 z 04.05.2016, str. 1), dalej „RODO”, Zamawiający informuje, że: </w:t>
      </w:r>
    </w:p>
    <w:p w14:paraId="06D0733E" w14:textId="318AD181" w:rsidR="00C12D4B" w:rsidRPr="003052B2" w:rsidRDefault="00C12D4B" w:rsidP="00C12D4B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24.1. Administratorem Państwa danych osobowych jest </w:t>
      </w:r>
      <w:r w:rsidR="0087647F">
        <w:rPr>
          <w:color w:val="000000" w:themeColor="text1"/>
          <w:sz w:val="22"/>
          <w:szCs w:val="22"/>
        </w:rPr>
        <w:t xml:space="preserve">Centrum Usług Wspólnych </w:t>
      </w:r>
      <w:r w:rsidRPr="003052B2">
        <w:rPr>
          <w:color w:val="000000" w:themeColor="text1"/>
          <w:sz w:val="22"/>
          <w:szCs w:val="22"/>
        </w:rPr>
        <w:t>Miasto i Gmin</w:t>
      </w:r>
      <w:r w:rsidR="0087647F">
        <w:rPr>
          <w:color w:val="000000" w:themeColor="text1"/>
          <w:sz w:val="22"/>
          <w:szCs w:val="22"/>
        </w:rPr>
        <w:t>y</w:t>
      </w:r>
      <w:r w:rsidRPr="003052B2">
        <w:rPr>
          <w:color w:val="000000" w:themeColor="text1"/>
          <w:sz w:val="22"/>
          <w:szCs w:val="22"/>
        </w:rPr>
        <w:t xml:space="preserve"> Uzdrowiskow</w:t>
      </w:r>
      <w:r w:rsidR="0087647F">
        <w:rPr>
          <w:color w:val="000000" w:themeColor="text1"/>
          <w:sz w:val="22"/>
          <w:szCs w:val="22"/>
        </w:rPr>
        <w:t>ej</w:t>
      </w:r>
      <w:r w:rsidRPr="003052B2">
        <w:rPr>
          <w:color w:val="000000" w:themeColor="text1"/>
          <w:sz w:val="22"/>
          <w:szCs w:val="22"/>
        </w:rPr>
        <w:t xml:space="preserve"> Muszyna, ul.</w:t>
      </w:r>
      <w:r w:rsidR="0087647F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 xml:space="preserve">Rynek </w:t>
      </w:r>
      <w:r w:rsidR="0087647F">
        <w:rPr>
          <w:color w:val="000000" w:themeColor="text1"/>
          <w:sz w:val="22"/>
          <w:szCs w:val="22"/>
        </w:rPr>
        <w:t>13/2</w:t>
      </w:r>
      <w:r w:rsidRPr="003052B2">
        <w:rPr>
          <w:color w:val="000000" w:themeColor="text1"/>
          <w:sz w:val="22"/>
          <w:szCs w:val="22"/>
        </w:rPr>
        <w:t>, 33-370 Muszyna.</w:t>
      </w:r>
    </w:p>
    <w:p w14:paraId="05E1D09E" w14:textId="03B94566" w:rsidR="00C12D4B" w:rsidRPr="003052B2" w:rsidRDefault="00C12D4B" w:rsidP="00C12D4B">
      <w:pPr>
        <w:pStyle w:val="Default"/>
        <w:jc w:val="both"/>
        <w:rPr>
          <w:bCs/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24.2. </w:t>
      </w:r>
      <w:r w:rsidR="00291192">
        <w:rPr>
          <w:color w:val="000000" w:themeColor="text1"/>
          <w:sz w:val="22"/>
          <w:szCs w:val="22"/>
        </w:rPr>
        <w:t xml:space="preserve">Centrum Usług Wspólnych </w:t>
      </w:r>
      <w:r w:rsidRPr="003052B2">
        <w:rPr>
          <w:rFonts w:eastAsia="Times New Roman"/>
          <w:bCs/>
          <w:color w:val="000000" w:themeColor="text1"/>
          <w:sz w:val="22"/>
          <w:szCs w:val="22"/>
          <w:lang w:eastAsia="pl-PL"/>
        </w:rPr>
        <w:t>Miast</w:t>
      </w:r>
      <w:r w:rsidR="00291192">
        <w:rPr>
          <w:rFonts w:eastAsia="Times New Roman"/>
          <w:bCs/>
          <w:color w:val="000000" w:themeColor="text1"/>
          <w:sz w:val="22"/>
          <w:szCs w:val="22"/>
          <w:lang w:eastAsia="pl-PL"/>
        </w:rPr>
        <w:t>a</w:t>
      </w:r>
      <w:r w:rsidRPr="003052B2">
        <w:rPr>
          <w:rFonts w:eastAsia="Times New Roman"/>
          <w:bCs/>
          <w:color w:val="000000" w:themeColor="text1"/>
          <w:sz w:val="22"/>
          <w:szCs w:val="22"/>
          <w:lang w:eastAsia="pl-PL"/>
        </w:rPr>
        <w:t xml:space="preserve"> i Gmin</w:t>
      </w:r>
      <w:r w:rsidR="00291192">
        <w:rPr>
          <w:rFonts w:eastAsia="Times New Roman"/>
          <w:bCs/>
          <w:color w:val="000000" w:themeColor="text1"/>
          <w:sz w:val="22"/>
          <w:szCs w:val="22"/>
          <w:lang w:eastAsia="pl-PL"/>
        </w:rPr>
        <w:t>y</w:t>
      </w:r>
      <w:r w:rsidRPr="003052B2">
        <w:rPr>
          <w:rFonts w:eastAsia="Times New Roman"/>
          <w:bCs/>
          <w:color w:val="000000" w:themeColor="text1"/>
          <w:sz w:val="22"/>
          <w:szCs w:val="22"/>
          <w:lang w:eastAsia="pl-PL"/>
        </w:rPr>
        <w:t xml:space="preserve"> Uzdrowiskow</w:t>
      </w:r>
      <w:r w:rsidR="00291192">
        <w:rPr>
          <w:rFonts w:eastAsia="Times New Roman"/>
          <w:bCs/>
          <w:color w:val="000000" w:themeColor="text1"/>
          <w:sz w:val="22"/>
          <w:szCs w:val="22"/>
          <w:lang w:eastAsia="pl-PL"/>
        </w:rPr>
        <w:t>ej</w:t>
      </w:r>
      <w:r w:rsidRPr="003052B2">
        <w:rPr>
          <w:rFonts w:eastAsia="Times New Roman"/>
          <w:bCs/>
          <w:color w:val="000000" w:themeColor="text1"/>
          <w:sz w:val="22"/>
          <w:szCs w:val="22"/>
          <w:lang w:eastAsia="pl-PL"/>
        </w:rPr>
        <w:t xml:space="preserve"> Muszyna wyznaczyła Inspektora Ochrony Danych Panią </w:t>
      </w:r>
      <w:r w:rsidR="00291192">
        <w:rPr>
          <w:rFonts w:eastAsia="Times New Roman"/>
          <w:bCs/>
          <w:color w:val="000000" w:themeColor="text1"/>
          <w:sz w:val="22"/>
          <w:szCs w:val="22"/>
          <w:lang w:eastAsia="pl-PL"/>
        </w:rPr>
        <w:t>Magdalenę Waligóra</w:t>
      </w:r>
      <w:r w:rsidRPr="003052B2">
        <w:rPr>
          <w:rFonts w:eastAsia="Times New Roman"/>
          <w:bCs/>
          <w:color w:val="000000" w:themeColor="text1"/>
          <w:sz w:val="22"/>
          <w:szCs w:val="22"/>
          <w:lang w:eastAsia="pl-PL"/>
        </w:rPr>
        <w:t xml:space="preserve">. Kontakt z Inspektorem możliwy jest przez </w:t>
      </w:r>
      <w:hyperlink r:id="rId10" w:history="1">
        <w:r w:rsidRPr="003052B2">
          <w:rPr>
            <w:rFonts w:eastAsia="Times New Roman"/>
            <w:bCs/>
            <w:color w:val="000000" w:themeColor="text1"/>
            <w:sz w:val="22"/>
            <w:szCs w:val="22"/>
            <w:lang w:eastAsia="pl-PL"/>
          </w:rPr>
          <w:t>e-mail</w:t>
        </w:r>
      </w:hyperlink>
      <w:r w:rsidRPr="003052B2">
        <w:rPr>
          <w:rFonts w:eastAsia="Times New Roman"/>
          <w:bCs/>
          <w:color w:val="000000" w:themeColor="text1"/>
          <w:sz w:val="22"/>
          <w:szCs w:val="22"/>
          <w:lang w:eastAsia="pl-PL"/>
        </w:rPr>
        <w:t xml:space="preserve">: </w:t>
      </w:r>
      <w:hyperlink r:id="rId11" w:history="1">
        <w:r w:rsidR="00291192" w:rsidRPr="00E33600">
          <w:rPr>
            <w:rStyle w:val="Hipercze"/>
            <w:rFonts w:eastAsia="Times New Roman"/>
            <w:bCs/>
            <w:sz w:val="22"/>
            <w:szCs w:val="22"/>
            <w:lang w:eastAsia="pl-PL"/>
          </w:rPr>
          <w:t>magdalena.waligora@cbi24.pl</w:t>
        </w:r>
      </w:hyperlink>
      <w:r w:rsidRPr="00E33600">
        <w:rPr>
          <w:bCs/>
          <w:color w:val="000000" w:themeColor="text1"/>
          <w:sz w:val="22"/>
          <w:szCs w:val="22"/>
        </w:rPr>
        <w:t>.</w:t>
      </w:r>
      <w:r w:rsidRPr="003052B2">
        <w:rPr>
          <w:bCs/>
          <w:color w:val="000000" w:themeColor="text1"/>
          <w:sz w:val="22"/>
          <w:szCs w:val="22"/>
        </w:rPr>
        <w:t xml:space="preserve"> </w:t>
      </w:r>
    </w:p>
    <w:p w14:paraId="430CEEA0" w14:textId="0F319AA9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24.3. Państwa dane osobowe przetwarzane będą na podstawie art. 6 ust. 1 lit. c RODO w celu związanym z postępowaniem o udzielenie zamówienia publicznego nr </w:t>
      </w:r>
      <w:r w:rsidR="002A267C" w:rsidRPr="00815B2E">
        <w:rPr>
          <w:b/>
          <w:bCs/>
          <w:color w:val="auto"/>
          <w:sz w:val="22"/>
          <w:szCs w:val="22"/>
        </w:rPr>
        <w:t>CUW.E.26.</w:t>
      </w:r>
      <w:r w:rsidR="00A50477">
        <w:rPr>
          <w:b/>
          <w:bCs/>
          <w:color w:val="auto"/>
          <w:sz w:val="22"/>
          <w:szCs w:val="22"/>
        </w:rPr>
        <w:t>5</w:t>
      </w:r>
      <w:r w:rsidR="00795309" w:rsidRPr="00815B2E">
        <w:rPr>
          <w:b/>
          <w:bCs/>
          <w:color w:val="auto"/>
          <w:sz w:val="22"/>
          <w:szCs w:val="22"/>
        </w:rPr>
        <w:t>.202</w:t>
      </w:r>
      <w:r w:rsidR="00C61A26">
        <w:rPr>
          <w:b/>
          <w:bCs/>
          <w:color w:val="auto"/>
          <w:sz w:val="22"/>
          <w:szCs w:val="22"/>
        </w:rPr>
        <w:t>4</w:t>
      </w:r>
      <w:r w:rsidR="00B76721">
        <w:rPr>
          <w:b/>
          <w:bCs/>
          <w:color w:val="000000" w:themeColor="text1"/>
          <w:sz w:val="22"/>
          <w:szCs w:val="22"/>
        </w:rPr>
        <w:t>.</w:t>
      </w:r>
    </w:p>
    <w:p w14:paraId="622B56ED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24.4. Odbiorcami Państwa danych osobowych będą osoby lub podmioty, którym udostępniona zostanie dokumentacja postępowania w oparciu o art. 18-19 ustawy. </w:t>
      </w:r>
    </w:p>
    <w:p w14:paraId="33B2A408" w14:textId="3D76D2A9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24.5. Państwa dane osobowe będą przechowywane, zgodnie z art. 78 ust. 1 ustawy, przez okres 4 lat od</w:t>
      </w:r>
      <w:r w:rsidR="00CE3178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>dnia zakończenia postępowania o udzielenie zamówienia, a jeżeli czas trwania umowy przekracza 4</w:t>
      </w:r>
      <w:r w:rsidR="00CE3178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 xml:space="preserve">lata, okres przechowywania obejmuje cały czas trwania umowy. </w:t>
      </w:r>
    </w:p>
    <w:p w14:paraId="674B89E4" w14:textId="7E56369A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24.6. Obowiązek podania przez Państwa danych osobowych bezpośrednio Pani/Pana dotyczących jest wymogiem ustawowym określonym w przepisach ustawy, związanym z udziałem w postępowaniu o</w:t>
      </w:r>
      <w:r w:rsidR="00AF5741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>udzielenie zamówienia publicznego; konsekwencje niepodania określonych danych wynikają z</w:t>
      </w:r>
      <w:r w:rsidR="00AF5741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 xml:space="preserve">ustawy. </w:t>
      </w:r>
    </w:p>
    <w:p w14:paraId="57F5D880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24.7. W odniesieniu do Państwa danych osobowych decyzje nie będą podejmowane w sposób zautomatyzowany, stosowanie do art. 22 RODO. </w:t>
      </w:r>
    </w:p>
    <w:p w14:paraId="0D7F9D31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24.8. Posiadają Państwo: </w:t>
      </w:r>
    </w:p>
    <w:p w14:paraId="73BE097C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− na podstawie art. 15 RODO prawo dostępu do danych osobowych Państwa dotyczących; </w:t>
      </w:r>
    </w:p>
    <w:p w14:paraId="5C7ECC16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− na podstawie art. 16 RODO prawo do sprostowania Państwa danych osobowych</w:t>
      </w:r>
      <w:r w:rsidR="00016696" w:rsidRPr="003052B2">
        <w:rPr>
          <w:rStyle w:val="Odwoanieprzypisudolnego"/>
          <w:color w:val="000000" w:themeColor="text1"/>
          <w:sz w:val="22"/>
          <w:szCs w:val="22"/>
        </w:rPr>
        <w:footnoteReference w:id="8"/>
      </w:r>
      <w:r w:rsidRPr="003052B2">
        <w:rPr>
          <w:color w:val="000000" w:themeColor="text1"/>
          <w:sz w:val="22"/>
          <w:szCs w:val="22"/>
        </w:rPr>
        <w:t xml:space="preserve">; </w:t>
      </w:r>
    </w:p>
    <w:p w14:paraId="07685385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− na podstawie art. 18 RODO prawo żądania od administratora ograniczenia przetwarzania danych osobowych z zastrzeżeniem przypadków, o których mowa w art. 18 ust. 2 RODO</w:t>
      </w:r>
      <w:r w:rsidR="00016696" w:rsidRPr="003052B2">
        <w:rPr>
          <w:rStyle w:val="Odwoanieprzypisudolnego"/>
          <w:color w:val="000000" w:themeColor="text1"/>
          <w:sz w:val="22"/>
          <w:szCs w:val="22"/>
        </w:rPr>
        <w:footnoteReference w:id="9"/>
      </w:r>
      <w:r w:rsidRPr="003052B2">
        <w:rPr>
          <w:color w:val="000000" w:themeColor="text1"/>
          <w:sz w:val="22"/>
          <w:szCs w:val="22"/>
        </w:rPr>
        <w:t xml:space="preserve">; </w:t>
      </w:r>
    </w:p>
    <w:p w14:paraId="4858BB88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− prawo do wniesienia skargi do Prezesa Urzędu Ochrony Danych Osobowych, gdy uznacie Państwo, że przetwarzanie danych osobowych Państwa dotyczących narusza przepisy RODO. </w:t>
      </w:r>
    </w:p>
    <w:p w14:paraId="0F1F1C50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24.9. Nie przysługuje Państwu: </w:t>
      </w:r>
    </w:p>
    <w:p w14:paraId="378DDC9D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− w związku z art. 17 ust. 3 lit. b, d lub e RODO prawo do usunięcia danych osobowych; </w:t>
      </w:r>
    </w:p>
    <w:p w14:paraId="58554BAD" w14:textId="77777777" w:rsidR="00C12D4B" w:rsidRPr="003052B2" w:rsidRDefault="00C12D4B" w:rsidP="00C12D4B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− prawo do przenoszenia danych osobowych, o którym mowa w art. 20 RODO; </w:t>
      </w:r>
    </w:p>
    <w:p w14:paraId="5B45011D" w14:textId="77777777" w:rsidR="00C12D4B" w:rsidRPr="003052B2" w:rsidRDefault="00C12D4B" w:rsidP="00C12D4B">
      <w:pPr>
        <w:pStyle w:val="Default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− </w:t>
      </w:r>
      <w:r w:rsidRPr="003052B2">
        <w:rPr>
          <w:b/>
          <w:bCs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Państwa danych osobowych jest art. 6 ust. 1 lit. c </w:t>
      </w:r>
      <w:r w:rsidRPr="003052B2">
        <w:rPr>
          <w:color w:val="000000" w:themeColor="text1"/>
          <w:sz w:val="22"/>
          <w:szCs w:val="22"/>
        </w:rPr>
        <w:t xml:space="preserve">RODO. </w:t>
      </w:r>
    </w:p>
    <w:p w14:paraId="0148AA81" w14:textId="77777777" w:rsidR="00C12D4B" w:rsidRPr="003052B2" w:rsidRDefault="00C12D4B" w:rsidP="00C12D4B">
      <w:pPr>
        <w:pStyle w:val="Default"/>
        <w:jc w:val="both"/>
        <w:rPr>
          <w:color w:val="000000" w:themeColor="text1"/>
          <w:sz w:val="22"/>
          <w:szCs w:val="22"/>
        </w:rPr>
      </w:pPr>
      <w:r w:rsidRPr="003052B2">
        <w:rPr>
          <w:b/>
          <w:bCs/>
          <w:color w:val="000000" w:themeColor="text1"/>
          <w:sz w:val="22"/>
          <w:szCs w:val="22"/>
        </w:rPr>
        <w:t xml:space="preserve">24.10. Informacja o ograniczeniach, o których mowa w art. 19 ust. 2 i 3 ustawy </w:t>
      </w:r>
    </w:p>
    <w:p w14:paraId="5BC1B8BB" w14:textId="4B619131" w:rsidR="00C12D4B" w:rsidRPr="003052B2" w:rsidRDefault="00C12D4B" w:rsidP="00C12D4B">
      <w:pPr>
        <w:pStyle w:val="Default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Zgodnie z art. 19 ust. 4 ustawy Zamawiający informuje o ograniczeniach, o których mowa w art. 19 ust.</w:t>
      </w:r>
      <w:r w:rsidR="00CE3178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 xml:space="preserve">2 i 3 ustawy: </w:t>
      </w:r>
    </w:p>
    <w:p w14:paraId="31D8BBAC" w14:textId="77777777" w:rsidR="00C12D4B" w:rsidRPr="003052B2" w:rsidRDefault="00C12D4B" w:rsidP="00C12D4B">
      <w:pPr>
        <w:pStyle w:val="Default"/>
        <w:spacing w:after="21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− Zgodnie z art. 19 ust. 3 ustawy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 </w:t>
      </w:r>
    </w:p>
    <w:p w14:paraId="62A47D57" w14:textId="77777777" w:rsidR="00C12D4B" w:rsidRPr="003052B2" w:rsidRDefault="00C12D4B" w:rsidP="00C12D4B">
      <w:pPr>
        <w:pStyle w:val="Default"/>
        <w:jc w:val="both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>− Na mocy art. 19 ust. 3 ustawy wystąpienie z żądaniem, o którym mowa w art. 18 ust. 1 RODO, nie</w:t>
      </w:r>
      <w:r w:rsidR="000A74B8" w:rsidRPr="003052B2">
        <w:rPr>
          <w:color w:val="000000" w:themeColor="text1"/>
          <w:sz w:val="22"/>
          <w:szCs w:val="22"/>
        </w:rPr>
        <w:t> </w:t>
      </w:r>
      <w:r w:rsidRPr="003052B2">
        <w:rPr>
          <w:color w:val="000000" w:themeColor="text1"/>
          <w:sz w:val="22"/>
          <w:szCs w:val="22"/>
        </w:rPr>
        <w:t xml:space="preserve">ogranicza przetwarzania danych osobowych do czasu zakończenia tego postępowania. </w:t>
      </w:r>
    </w:p>
    <w:p w14:paraId="5B6953DC" w14:textId="77777777" w:rsidR="00F32B9A" w:rsidRDefault="00F32B9A" w:rsidP="00C12D4B">
      <w:pPr>
        <w:pStyle w:val="Default"/>
        <w:jc w:val="center"/>
        <w:rPr>
          <w:b/>
          <w:bCs/>
          <w:color w:val="000000" w:themeColor="text1"/>
        </w:rPr>
      </w:pPr>
    </w:p>
    <w:p w14:paraId="72C31648" w14:textId="77777777" w:rsidR="00C12D4B" w:rsidRPr="003052B2" w:rsidRDefault="00C12D4B" w:rsidP="00C12D4B">
      <w:pPr>
        <w:pStyle w:val="Default"/>
        <w:jc w:val="center"/>
        <w:rPr>
          <w:color w:val="000000" w:themeColor="text1"/>
        </w:rPr>
      </w:pPr>
      <w:r w:rsidRPr="003052B2">
        <w:rPr>
          <w:b/>
          <w:bCs/>
          <w:color w:val="000000" w:themeColor="text1"/>
        </w:rPr>
        <w:t>Rozdział II</w:t>
      </w:r>
    </w:p>
    <w:p w14:paraId="413AAF8F" w14:textId="77777777" w:rsidR="00C12D4B" w:rsidRPr="003052B2" w:rsidRDefault="00C12D4B" w:rsidP="00C12D4B">
      <w:pPr>
        <w:pStyle w:val="Default"/>
        <w:jc w:val="center"/>
        <w:rPr>
          <w:b/>
          <w:bCs/>
          <w:color w:val="000000" w:themeColor="text1"/>
        </w:rPr>
      </w:pPr>
      <w:r w:rsidRPr="003052B2">
        <w:rPr>
          <w:b/>
          <w:bCs/>
          <w:color w:val="000000" w:themeColor="text1"/>
        </w:rPr>
        <w:t>DODATKOWE POSTANOWIENIA SWZ</w:t>
      </w:r>
    </w:p>
    <w:p w14:paraId="036DCDE8" w14:textId="77777777" w:rsidR="00C12D4B" w:rsidRPr="003052B2" w:rsidRDefault="00C12D4B" w:rsidP="00C12D4B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50F5D0D8" w14:textId="23D35282" w:rsidR="00291192" w:rsidRDefault="00C12D4B" w:rsidP="00BF60F4">
      <w:pPr>
        <w:pStyle w:val="Default"/>
        <w:shd w:val="clear" w:color="auto" w:fill="D9D9D9" w:themeFill="background1" w:themeFillShade="D9"/>
        <w:spacing w:after="11"/>
        <w:jc w:val="both"/>
        <w:rPr>
          <w:b/>
          <w:bCs/>
          <w:color w:val="auto"/>
        </w:rPr>
      </w:pPr>
      <w:r w:rsidRPr="009672C4">
        <w:rPr>
          <w:b/>
          <w:bCs/>
          <w:color w:val="auto"/>
        </w:rPr>
        <w:t xml:space="preserve">1. </w:t>
      </w:r>
      <w:r w:rsidR="00BF60F4" w:rsidRPr="009672C4">
        <w:rPr>
          <w:b/>
          <w:bCs/>
          <w:color w:val="auto"/>
        </w:rPr>
        <w:t>Zamawiający nie dopuszcza możliwości składania ofert częściowych</w:t>
      </w:r>
      <w:r w:rsidR="00BA5785" w:rsidRPr="009672C4">
        <w:rPr>
          <w:b/>
          <w:bCs/>
          <w:color w:val="auto"/>
        </w:rPr>
        <w:t xml:space="preserve">. </w:t>
      </w:r>
      <w:r w:rsidR="009672C4">
        <w:rPr>
          <w:b/>
          <w:bCs/>
          <w:color w:val="auto"/>
        </w:rPr>
        <w:t xml:space="preserve">Podział zamówienia na części powodowałby </w:t>
      </w:r>
      <w:r w:rsidR="00051B90">
        <w:rPr>
          <w:b/>
          <w:bCs/>
          <w:color w:val="auto"/>
        </w:rPr>
        <w:t>nadmierne</w:t>
      </w:r>
      <w:r w:rsidR="009672C4">
        <w:rPr>
          <w:b/>
          <w:bCs/>
          <w:color w:val="auto"/>
        </w:rPr>
        <w:t xml:space="preserve"> trudności techniczne związane z realizacją przedmiotu zamówienia jak również mógłby </w:t>
      </w:r>
      <w:r w:rsidR="00051B90">
        <w:rPr>
          <w:b/>
          <w:bCs/>
          <w:color w:val="auto"/>
        </w:rPr>
        <w:t xml:space="preserve">spowodować nadmierne koszty wykonania </w:t>
      </w:r>
      <w:r w:rsidR="00051B90">
        <w:rPr>
          <w:b/>
          <w:bCs/>
          <w:color w:val="auto"/>
        </w:rPr>
        <w:lastRenderedPageBreak/>
        <w:t xml:space="preserve">zamówienia w stosunku do kosztów jakie generować będzie realizacja zamówienia przez jednego wykonawcę. </w:t>
      </w:r>
    </w:p>
    <w:p w14:paraId="434F6E45" w14:textId="77777777" w:rsidR="00B042E7" w:rsidRPr="009672C4" w:rsidRDefault="00B042E7" w:rsidP="00BF60F4">
      <w:pPr>
        <w:pStyle w:val="Default"/>
        <w:shd w:val="clear" w:color="auto" w:fill="D9D9D9" w:themeFill="background1" w:themeFillShade="D9"/>
        <w:spacing w:after="11"/>
        <w:jc w:val="both"/>
        <w:rPr>
          <w:color w:val="auto"/>
          <w:sz w:val="22"/>
          <w:szCs w:val="22"/>
        </w:rPr>
      </w:pPr>
    </w:p>
    <w:p w14:paraId="1152E61C" w14:textId="77777777" w:rsidR="00C12D4B" w:rsidRPr="003052B2" w:rsidRDefault="00C12D4B" w:rsidP="00C12D4B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3052B2">
        <w:rPr>
          <w:b/>
          <w:bCs/>
          <w:color w:val="000000" w:themeColor="text1"/>
        </w:rPr>
        <w:t xml:space="preserve">2. Informacje dotyczące ofert wariantowych, w tym informacje o sposobie przedstawiania ofert wariantowych oraz minimalne warunki, jakim muszą odpowiadać oferty wariantowe, jeżeli zamawiający wymaga lub dopuszcza ich składanie </w:t>
      </w:r>
    </w:p>
    <w:p w14:paraId="34526B68" w14:textId="77777777" w:rsidR="00C12D4B" w:rsidRPr="003052B2" w:rsidRDefault="00C12D4B" w:rsidP="00C12D4B">
      <w:pPr>
        <w:pStyle w:val="Default"/>
        <w:rPr>
          <w:color w:val="000000" w:themeColor="text1"/>
          <w:sz w:val="22"/>
          <w:szCs w:val="22"/>
        </w:rPr>
      </w:pPr>
      <w:r w:rsidRPr="003052B2">
        <w:rPr>
          <w:color w:val="000000" w:themeColor="text1"/>
          <w:sz w:val="22"/>
          <w:szCs w:val="22"/>
        </w:rPr>
        <w:t xml:space="preserve">Zamawiający </w:t>
      </w:r>
      <w:r w:rsidRPr="003052B2">
        <w:rPr>
          <w:b/>
          <w:bCs/>
          <w:color w:val="000000" w:themeColor="text1"/>
          <w:sz w:val="22"/>
          <w:szCs w:val="22"/>
        </w:rPr>
        <w:t xml:space="preserve">nie dopuszcza </w:t>
      </w:r>
      <w:r w:rsidRPr="003052B2">
        <w:rPr>
          <w:color w:val="000000" w:themeColor="text1"/>
          <w:sz w:val="22"/>
          <w:szCs w:val="22"/>
        </w:rPr>
        <w:t xml:space="preserve">składania ofert wariantowych. </w:t>
      </w:r>
    </w:p>
    <w:p w14:paraId="58EF4734" w14:textId="77777777" w:rsidR="00016696" w:rsidRPr="000B7A4F" w:rsidRDefault="00016696" w:rsidP="00C12D4B">
      <w:pPr>
        <w:pStyle w:val="Default"/>
        <w:rPr>
          <w:color w:val="FF0000"/>
          <w:sz w:val="22"/>
          <w:szCs w:val="22"/>
        </w:rPr>
      </w:pPr>
    </w:p>
    <w:p w14:paraId="6E8B683C" w14:textId="77777777" w:rsidR="00C12D4B" w:rsidRPr="00F6798F" w:rsidRDefault="00C12D4B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3. Wymagania w zakresie zatrudnienia osób, o których mowa w art. 96 ust. 2 pkt 2 ustawy </w:t>
      </w:r>
    </w:p>
    <w:p w14:paraId="752AB789" w14:textId="77777777" w:rsidR="00C12D4B" w:rsidRPr="00F6798F" w:rsidRDefault="00016696" w:rsidP="00C12D4B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Zamawiający </w:t>
      </w:r>
      <w:r w:rsidRPr="00F6798F">
        <w:rPr>
          <w:b/>
          <w:bCs/>
          <w:color w:val="000000" w:themeColor="text1"/>
          <w:sz w:val="22"/>
          <w:szCs w:val="22"/>
        </w:rPr>
        <w:t xml:space="preserve">nie wymaga </w:t>
      </w:r>
      <w:r w:rsidRPr="00F6798F">
        <w:rPr>
          <w:color w:val="000000" w:themeColor="text1"/>
          <w:sz w:val="22"/>
          <w:szCs w:val="22"/>
        </w:rPr>
        <w:t>zatrudnienia osób, o których mowa w art. 96 ust. 2 pkt 2 ustawy</w:t>
      </w:r>
      <w:r w:rsidR="00F6798F" w:rsidRPr="00F6798F">
        <w:rPr>
          <w:color w:val="000000" w:themeColor="text1"/>
          <w:sz w:val="22"/>
          <w:szCs w:val="22"/>
        </w:rPr>
        <w:t>.</w:t>
      </w:r>
    </w:p>
    <w:p w14:paraId="02CFF8C9" w14:textId="77777777" w:rsidR="00016696" w:rsidRPr="000B7A4F" w:rsidRDefault="00016696" w:rsidP="00C12D4B">
      <w:pPr>
        <w:pStyle w:val="Default"/>
        <w:jc w:val="both"/>
        <w:rPr>
          <w:color w:val="FF0000"/>
          <w:sz w:val="22"/>
          <w:szCs w:val="22"/>
        </w:rPr>
      </w:pPr>
    </w:p>
    <w:p w14:paraId="7F87EDCA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4. Informacje o zastrzeżeniu możliwości ubiegania się o udzielenie zamówienia wyłącznie przez wykonawców, o których mowa w art. 94 ustawy </w:t>
      </w:r>
    </w:p>
    <w:p w14:paraId="1CBA5620" w14:textId="77777777" w:rsidR="00016696" w:rsidRPr="00F6798F" w:rsidRDefault="00016696" w:rsidP="00016696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Zamawiający nie zastrzega możliwości ubiegania się o udzielenie zamówienia wyłącznie przez Wykonawców, o których mowa w art. 94 ustawy</w:t>
      </w:r>
      <w:r w:rsidR="00F6798F" w:rsidRPr="00F6798F">
        <w:rPr>
          <w:color w:val="000000" w:themeColor="text1"/>
          <w:sz w:val="22"/>
          <w:szCs w:val="22"/>
        </w:rPr>
        <w:t>.</w:t>
      </w:r>
    </w:p>
    <w:p w14:paraId="3386B7DB" w14:textId="77777777" w:rsidR="00016696" w:rsidRPr="000B7A4F" w:rsidRDefault="00016696" w:rsidP="00016696">
      <w:pPr>
        <w:pStyle w:val="Default"/>
        <w:rPr>
          <w:color w:val="FF0000"/>
        </w:rPr>
      </w:pPr>
    </w:p>
    <w:p w14:paraId="5248292B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>5. Informacja o przewidywanych zamówieniach, o których mowa w art. 214 ust. 1 pkt 7 i</w:t>
      </w:r>
      <w:r w:rsidR="00FC20E9" w:rsidRPr="00F6798F">
        <w:rPr>
          <w:b/>
          <w:bCs/>
          <w:color w:val="000000" w:themeColor="text1"/>
        </w:rPr>
        <w:t> </w:t>
      </w:r>
      <w:r w:rsidRPr="00F6798F">
        <w:rPr>
          <w:b/>
          <w:bCs/>
          <w:color w:val="000000" w:themeColor="text1"/>
        </w:rPr>
        <w:t xml:space="preserve">8 ustawy: </w:t>
      </w:r>
    </w:p>
    <w:p w14:paraId="356043F1" w14:textId="77777777" w:rsidR="00016696" w:rsidRPr="00F6798F" w:rsidRDefault="00016696" w:rsidP="00016696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Zamawiający </w:t>
      </w:r>
      <w:r w:rsidRPr="00F6798F">
        <w:rPr>
          <w:b/>
          <w:bCs/>
          <w:color w:val="000000" w:themeColor="text1"/>
          <w:sz w:val="22"/>
          <w:szCs w:val="22"/>
        </w:rPr>
        <w:t xml:space="preserve">nie przewiduje </w:t>
      </w:r>
      <w:r w:rsidRPr="00F6798F">
        <w:rPr>
          <w:color w:val="000000" w:themeColor="text1"/>
          <w:sz w:val="22"/>
          <w:szCs w:val="22"/>
        </w:rPr>
        <w:t>udzielania zamówień , o których mowa w art. 214 ust. 1 pkt 7 i 8 ustawy.</w:t>
      </w:r>
    </w:p>
    <w:p w14:paraId="491B4EEA" w14:textId="77777777" w:rsidR="00016696" w:rsidRPr="000B7A4F" w:rsidRDefault="00016696" w:rsidP="00016696">
      <w:pPr>
        <w:pStyle w:val="Default"/>
        <w:jc w:val="both"/>
        <w:rPr>
          <w:color w:val="FF0000"/>
          <w:sz w:val="22"/>
          <w:szCs w:val="22"/>
        </w:rPr>
      </w:pPr>
    </w:p>
    <w:p w14:paraId="37AF4318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6. Informacje dotyczące przeprowadzenia przez Wykonawcę wizji lokalnej lub sprawdzenia przez niego dokumentów niezbędnych do realizacji zamówienia, o których mowa w art. 131 ust. 2 ustawy, jeżeli Zamawiający przewiduje możliwość albo wymaga złożenia oferty po odbyciu wizji lokalnej lub sprawdzeniu tych dokumentów </w:t>
      </w:r>
    </w:p>
    <w:p w14:paraId="59ADD29F" w14:textId="77777777" w:rsidR="00016696" w:rsidRPr="00F6798F" w:rsidRDefault="00016696" w:rsidP="00016696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Zamawiający nie przewiduje przeprowadzenia przez Wykonawcę wizji lokalnej lub sprawdzenia przez niego dokumentów niezbędnych do realizacji zamówienia, o których mowa w art. 131 ust. 2 ustawy.</w:t>
      </w:r>
    </w:p>
    <w:p w14:paraId="7C7614F8" w14:textId="77777777" w:rsidR="00016696" w:rsidRPr="000B7A4F" w:rsidRDefault="00016696" w:rsidP="00016696">
      <w:pPr>
        <w:pStyle w:val="Default"/>
        <w:rPr>
          <w:color w:val="FF0000"/>
        </w:rPr>
      </w:pPr>
    </w:p>
    <w:p w14:paraId="590F6DEC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7. Informacje dotyczące walut obcych, w jakich mogą być prowadzone rozliczenia między zamawiającym a wykonawcą </w:t>
      </w:r>
    </w:p>
    <w:p w14:paraId="3FF8CC14" w14:textId="77777777" w:rsidR="00016696" w:rsidRPr="00F6798F" w:rsidRDefault="00016696" w:rsidP="00016696">
      <w:pPr>
        <w:pStyle w:val="Default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Rozliczenia między Zamawiającym a Wykonawcą będą prowadzone w złotych polskich (PLN). </w:t>
      </w:r>
    </w:p>
    <w:p w14:paraId="46B9F0D5" w14:textId="77777777" w:rsidR="00016696" w:rsidRPr="000B7A4F" w:rsidRDefault="00016696" w:rsidP="00016696">
      <w:pPr>
        <w:pStyle w:val="Default"/>
        <w:rPr>
          <w:color w:val="FF0000"/>
          <w:sz w:val="22"/>
          <w:szCs w:val="22"/>
        </w:rPr>
      </w:pPr>
    </w:p>
    <w:p w14:paraId="665905DA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8. Liczba Wykonawców, z którymi Zamawiający zawrze umowę ramową </w:t>
      </w:r>
    </w:p>
    <w:p w14:paraId="00425A4F" w14:textId="77777777" w:rsidR="00016696" w:rsidRPr="00F6798F" w:rsidRDefault="00016696" w:rsidP="00016696">
      <w:pPr>
        <w:pStyle w:val="Default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Zamawiający nie przewiduje zawarcia umowy ramowej.</w:t>
      </w:r>
    </w:p>
    <w:p w14:paraId="0C8F4193" w14:textId="77777777" w:rsidR="00016696" w:rsidRPr="00F6798F" w:rsidRDefault="00016696" w:rsidP="00016696">
      <w:pPr>
        <w:pStyle w:val="Default"/>
        <w:rPr>
          <w:color w:val="000000" w:themeColor="text1"/>
          <w:sz w:val="22"/>
          <w:szCs w:val="22"/>
        </w:rPr>
      </w:pPr>
    </w:p>
    <w:p w14:paraId="6ED352B5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9. Informacje o przewidywanym wyborze najkorzystniejszej oferty z zastosowaniem aukcji elektronicznej wraz z informacjami, o których mowa w art. 230 ustawy </w:t>
      </w:r>
    </w:p>
    <w:p w14:paraId="3C18DBB6" w14:textId="77777777" w:rsidR="00016696" w:rsidRPr="00F6798F" w:rsidRDefault="00016696" w:rsidP="00016696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Zamawiający nie przewiduje aukcji elektronicznej.</w:t>
      </w:r>
    </w:p>
    <w:p w14:paraId="20B1AA50" w14:textId="77777777" w:rsidR="00016696" w:rsidRPr="000B7A4F" w:rsidRDefault="00016696" w:rsidP="00016696">
      <w:pPr>
        <w:pStyle w:val="Default"/>
        <w:jc w:val="both"/>
        <w:rPr>
          <w:color w:val="FF0000"/>
          <w:sz w:val="22"/>
          <w:szCs w:val="22"/>
        </w:rPr>
      </w:pPr>
    </w:p>
    <w:p w14:paraId="5ADF86B1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10. Informacje dotyczące wysokości zwrotu kosztów udziału w postępowaniu </w:t>
      </w:r>
    </w:p>
    <w:p w14:paraId="4C3F2704" w14:textId="77777777" w:rsidR="00016696" w:rsidRPr="00F6798F" w:rsidRDefault="00016696" w:rsidP="00016696">
      <w:pPr>
        <w:pStyle w:val="Default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Zamawiający nie przewiduje zwrotu kosztów udziału w postępowaniu. </w:t>
      </w:r>
    </w:p>
    <w:p w14:paraId="2DC8A1D1" w14:textId="77777777" w:rsidR="00FC20E9" w:rsidRPr="000B7A4F" w:rsidRDefault="00FC20E9" w:rsidP="00016696">
      <w:pPr>
        <w:pStyle w:val="Default"/>
        <w:rPr>
          <w:color w:val="FF0000"/>
          <w:sz w:val="22"/>
          <w:szCs w:val="22"/>
        </w:rPr>
      </w:pPr>
    </w:p>
    <w:p w14:paraId="04F48ED8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11. Informacje dotyczące obowiązku osobistego wykonania przez Wykonawcę kluczowych zadań zamówienia </w:t>
      </w:r>
    </w:p>
    <w:p w14:paraId="3518A59F" w14:textId="77777777" w:rsidR="00016696" w:rsidRPr="00F6798F" w:rsidRDefault="00016696" w:rsidP="00016696">
      <w:pPr>
        <w:pStyle w:val="Default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Zamawiający nie przewiduje obowiązku osobistego wykonania przez Wykonawcę kluczowych zadań zamówienia. </w:t>
      </w:r>
    </w:p>
    <w:p w14:paraId="0D96A499" w14:textId="77777777" w:rsidR="00016696" w:rsidRPr="000B7A4F" w:rsidRDefault="00016696" w:rsidP="00016696">
      <w:pPr>
        <w:pStyle w:val="Default"/>
        <w:rPr>
          <w:color w:val="FF0000"/>
          <w:sz w:val="22"/>
          <w:szCs w:val="22"/>
        </w:rPr>
      </w:pPr>
    </w:p>
    <w:p w14:paraId="67354145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jc w:val="both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 xml:space="preserve">12. Złożenie ofert w postaci katalogów elektronicznych lub dołączenia katalogów elektronicznych do oferty </w:t>
      </w:r>
    </w:p>
    <w:p w14:paraId="0115DD0C" w14:textId="77777777" w:rsidR="00016696" w:rsidRPr="00F6798F" w:rsidRDefault="00016696" w:rsidP="00016696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Zamawiający nie przewiduje możliwości złożenia ofert w postaci katalogów elektronicznych lub dołączenia katalogów elektronicznych do oferty.</w:t>
      </w:r>
    </w:p>
    <w:p w14:paraId="3ECDB4D4" w14:textId="77777777" w:rsidR="00016696" w:rsidRPr="000B7A4F" w:rsidRDefault="00016696" w:rsidP="00016696">
      <w:pPr>
        <w:pStyle w:val="Default"/>
        <w:jc w:val="both"/>
        <w:rPr>
          <w:color w:val="FF0000"/>
          <w:sz w:val="22"/>
          <w:szCs w:val="22"/>
        </w:rPr>
      </w:pPr>
    </w:p>
    <w:p w14:paraId="749F0DF1" w14:textId="77777777" w:rsidR="00016696" w:rsidRPr="00F6798F" w:rsidRDefault="00016696" w:rsidP="00016696">
      <w:pPr>
        <w:pStyle w:val="Default"/>
        <w:shd w:val="clear" w:color="auto" w:fill="D9D9D9" w:themeFill="background1" w:themeFillShade="D9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>13. Kwota środków, którą Zamawiający zamierza przeznaczyć na sfinansowanie przedmiotowego zamówienia.</w:t>
      </w:r>
    </w:p>
    <w:p w14:paraId="14E6D58F" w14:textId="5AB6253A" w:rsidR="003A5592" w:rsidRPr="003A5592" w:rsidRDefault="003A5592" w:rsidP="003A5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</w:t>
      </w:r>
      <w:r w:rsidRPr="003A5592">
        <w:rPr>
          <w:rFonts w:eastAsia="Calibri"/>
          <w:color w:val="000000"/>
          <w:sz w:val="22"/>
          <w:szCs w:val="22"/>
          <w:lang w:eastAsia="en-US"/>
        </w:rPr>
        <w:t xml:space="preserve">. W chwili udostępniania </w:t>
      </w:r>
      <w:proofErr w:type="spellStart"/>
      <w:r w:rsidRPr="003A5592">
        <w:rPr>
          <w:rFonts w:eastAsia="Calibri"/>
          <w:color w:val="000000"/>
          <w:sz w:val="22"/>
          <w:szCs w:val="22"/>
          <w:lang w:eastAsia="en-US"/>
        </w:rPr>
        <w:t>swz</w:t>
      </w:r>
      <w:proofErr w:type="spellEnd"/>
      <w:r w:rsidRPr="003A5592">
        <w:rPr>
          <w:rFonts w:eastAsia="Calibri"/>
          <w:color w:val="000000"/>
          <w:sz w:val="22"/>
          <w:szCs w:val="22"/>
          <w:lang w:eastAsia="en-US"/>
        </w:rPr>
        <w:t xml:space="preserve"> Zamawiający nie podaje kwoty środków, jaką zamierza przeznaczyć na</w:t>
      </w:r>
      <w:r w:rsidR="00CE3178">
        <w:rPr>
          <w:rFonts w:eastAsia="Calibri"/>
          <w:color w:val="000000"/>
          <w:sz w:val="22"/>
          <w:szCs w:val="22"/>
          <w:lang w:eastAsia="en-US"/>
        </w:rPr>
        <w:t> </w:t>
      </w:r>
      <w:r w:rsidRPr="003A5592">
        <w:rPr>
          <w:rFonts w:eastAsia="Calibri"/>
          <w:color w:val="000000"/>
          <w:sz w:val="22"/>
          <w:szCs w:val="22"/>
          <w:lang w:eastAsia="en-US"/>
        </w:rPr>
        <w:t>sfinansowanie przedmiotowego zamówienia.</w:t>
      </w:r>
    </w:p>
    <w:p w14:paraId="769B7DED" w14:textId="40D4D922" w:rsidR="003A5592" w:rsidRPr="003A5592" w:rsidRDefault="003A5592" w:rsidP="003A5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A5592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2. Zamawiający, najpóźniej przed otwarciem ofert, udostępnia na stronie internetowej prowadzonego postępowania pod adresem </w:t>
      </w:r>
      <w:hyperlink r:id="rId12" w:history="1">
        <w:r w:rsidRPr="001352DC">
          <w:rPr>
            <w:rFonts w:eastAsia="Calibri"/>
            <w:sz w:val="22"/>
            <w:szCs w:val="22"/>
            <w:lang w:eastAsia="en-US"/>
          </w:rPr>
          <w:t>https://platformazakupowa.pl/pn/muszyna</w:t>
        </w:r>
      </w:hyperlink>
      <w:r w:rsidR="007F61C0">
        <w:rPr>
          <w:rFonts w:eastAsia="Calibri"/>
          <w:sz w:val="22"/>
          <w:szCs w:val="22"/>
          <w:lang w:eastAsia="en-US"/>
        </w:rPr>
        <w:t xml:space="preserve"> </w:t>
      </w:r>
      <w:r w:rsidRPr="003A5592">
        <w:rPr>
          <w:rFonts w:eastAsia="Calibri"/>
          <w:color w:val="000000"/>
          <w:sz w:val="22"/>
          <w:szCs w:val="22"/>
          <w:lang w:eastAsia="en-US"/>
        </w:rPr>
        <w:t xml:space="preserve">informację o kwocie, jaką zamierza przeznaczyć na sfinansowanie zamówienia. </w:t>
      </w:r>
    </w:p>
    <w:p w14:paraId="463AE907" w14:textId="77777777" w:rsidR="00016696" w:rsidRPr="000B7A4F" w:rsidRDefault="00016696" w:rsidP="00016696">
      <w:pPr>
        <w:pStyle w:val="Default"/>
        <w:rPr>
          <w:color w:val="FF0000"/>
        </w:rPr>
      </w:pPr>
    </w:p>
    <w:p w14:paraId="5D0A9C2A" w14:textId="77777777" w:rsidR="00016696" w:rsidRPr="00F6798F" w:rsidRDefault="00016696" w:rsidP="00F6798F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Jeżeli Zamawiający w treści przedmiotowej SWZ przed wskazaniem konkretnego punktu SWZ nie określił odpowiedniego Rozdziału SWZ wówczas właściwym dla wskazanego przez Zamawiającego punktu SWZ jest Rozdział I niniejszej SWZ. </w:t>
      </w:r>
    </w:p>
    <w:p w14:paraId="7B15E34D" w14:textId="77777777" w:rsidR="00016696" w:rsidRDefault="00016696" w:rsidP="00F6798F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Słowne dookreślenia treści określonych liczbowo w niniejszej SWZ mają charakter pomocniczy</w:t>
      </w:r>
      <w:r w:rsidR="00F6798F" w:rsidRPr="00F6798F">
        <w:rPr>
          <w:color w:val="000000" w:themeColor="text1"/>
          <w:sz w:val="22"/>
          <w:szCs w:val="22"/>
        </w:rPr>
        <w:t>.</w:t>
      </w:r>
    </w:p>
    <w:p w14:paraId="11BDFE55" w14:textId="77777777" w:rsidR="00F6798F" w:rsidRPr="00F6798F" w:rsidRDefault="00F6798F" w:rsidP="00F6798F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0D2B202" w14:textId="77777777" w:rsidR="00016696" w:rsidRPr="000B7A4F" w:rsidRDefault="00016696" w:rsidP="00016696">
      <w:pPr>
        <w:pStyle w:val="Default"/>
        <w:jc w:val="both"/>
        <w:rPr>
          <w:color w:val="FF0000"/>
          <w:sz w:val="22"/>
          <w:szCs w:val="22"/>
        </w:rPr>
      </w:pPr>
    </w:p>
    <w:p w14:paraId="6E03DA3B" w14:textId="77777777" w:rsidR="00016696" w:rsidRPr="00F6798F" w:rsidRDefault="00016696" w:rsidP="00590F56">
      <w:pPr>
        <w:pStyle w:val="Default"/>
        <w:jc w:val="center"/>
        <w:rPr>
          <w:color w:val="000000" w:themeColor="text1"/>
        </w:rPr>
      </w:pPr>
      <w:r w:rsidRPr="00F6798F">
        <w:rPr>
          <w:b/>
          <w:bCs/>
          <w:color w:val="000000" w:themeColor="text1"/>
        </w:rPr>
        <w:t>Rozdział III</w:t>
      </w:r>
    </w:p>
    <w:p w14:paraId="24D7EBAB" w14:textId="77777777" w:rsidR="00016696" w:rsidRPr="00F6798F" w:rsidRDefault="00016696" w:rsidP="00590F56">
      <w:pPr>
        <w:pStyle w:val="Default"/>
        <w:jc w:val="center"/>
        <w:rPr>
          <w:b/>
          <w:bCs/>
          <w:color w:val="000000" w:themeColor="text1"/>
        </w:rPr>
      </w:pPr>
      <w:r w:rsidRPr="00F6798F">
        <w:rPr>
          <w:b/>
          <w:bCs/>
          <w:color w:val="000000" w:themeColor="text1"/>
        </w:rPr>
        <w:t>ZAŁĄCZNIKI DO SWZ</w:t>
      </w:r>
    </w:p>
    <w:p w14:paraId="0A78B7B2" w14:textId="77777777" w:rsidR="00590F56" w:rsidRPr="00F6798F" w:rsidRDefault="00590F56" w:rsidP="00590F56">
      <w:pPr>
        <w:pStyle w:val="Default"/>
        <w:jc w:val="center"/>
        <w:rPr>
          <w:b/>
          <w:bCs/>
          <w:color w:val="000000" w:themeColor="text1"/>
        </w:rPr>
      </w:pPr>
    </w:p>
    <w:p w14:paraId="542BE075" w14:textId="77777777" w:rsidR="002F7C18" w:rsidRPr="00F6798F" w:rsidRDefault="00590F56" w:rsidP="00590F56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b/>
          <w:bCs/>
          <w:color w:val="000000" w:themeColor="text1"/>
          <w:sz w:val="22"/>
          <w:szCs w:val="22"/>
        </w:rPr>
        <w:t xml:space="preserve">Załącznik nr 1 </w:t>
      </w:r>
      <w:r w:rsidRPr="00F6798F">
        <w:rPr>
          <w:color w:val="000000" w:themeColor="text1"/>
          <w:sz w:val="22"/>
          <w:szCs w:val="22"/>
        </w:rPr>
        <w:t>– Formularz ofertowy</w:t>
      </w:r>
      <w:r w:rsidR="00FC20E9" w:rsidRPr="00F6798F">
        <w:rPr>
          <w:color w:val="000000" w:themeColor="text1"/>
          <w:sz w:val="22"/>
          <w:szCs w:val="22"/>
        </w:rPr>
        <w:t>.</w:t>
      </w:r>
    </w:p>
    <w:p w14:paraId="32FE83C5" w14:textId="04466E91" w:rsidR="005E7442" w:rsidRPr="001352DC" w:rsidRDefault="005E7442" w:rsidP="005E7442">
      <w:pPr>
        <w:pStyle w:val="Default"/>
        <w:jc w:val="both"/>
        <w:rPr>
          <w:color w:val="auto"/>
          <w:sz w:val="22"/>
          <w:szCs w:val="22"/>
        </w:rPr>
      </w:pPr>
      <w:r w:rsidRPr="001352DC">
        <w:rPr>
          <w:b/>
          <w:bCs/>
          <w:color w:val="auto"/>
          <w:sz w:val="22"/>
          <w:szCs w:val="22"/>
        </w:rPr>
        <w:t xml:space="preserve">Załącznik nr 2 </w:t>
      </w:r>
      <w:r w:rsidRPr="001352DC">
        <w:rPr>
          <w:color w:val="auto"/>
          <w:sz w:val="22"/>
          <w:szCs w:val="22"/>
        </w:rPr>
        <w:t>– Oświadczenie o niepodleganiu wykluczeniu i spełnieniu warunków udziału w postępowaniu.</w:t>
      </w:r>
    </w:p>
    <w:p w14:paraId="16708E61" w14:textId="0E5252F2" w:rsidR="00590F56" w:rsidRPr="00F6798F" w:rsidRDefault="00590F56" w:rsidP="00590F56">
      <w:pPr>
        <w:pStyle w:val="Default"/>
        <w:jc w:val="both"/>
        <w:rPr>
          <w:color w:val="000000" w:themeColor="text1"/>
          <w:sz w:val="22"/>
          <w:szCs w:val="22"/>
        </w:rPr>
      </w:pPr>
      <w:r w:rsidRPr="00F6798F">
        <w:rPr>
          <w:b/>
          <w:bCs/>
          <w:color w:val="000000" w:themeColor="text1"/>
          <w:sz w:val="22"/>
          <w:szCs w:val="22"/>
        </w:rPr>
        <w:t xml:space="preserve">Załącznik nr 3 </w:t>
      </w:r>
      <w:r w:rsidRPr="00F6798F">
        <w:rPr>
          <w:color w:val="000000" w:themeColor="text1"/>
          <w:sz w:val="22"/>
          <w:szCs w:val="22"/>
        </w:rPr>
        <w:t xml:space="preserve">– </w:t>
      </w:r>
      <w:r w:rsidR="00B156AA">
        <w:rPr>
          <w:color w:val="000000" w:themeColor="text1"/>
          <w:sz w:val="22"/>
          <w:szCs w:val="22"/>
        </w:rPr>
        <w:t>P</w:t>
      </w:r>
      <w:r w:rsidR="00B156AA" w:rsidRPr="00B156AA">
        <w:rPr>
          <w:color w:val="000000" w:themeColor="text1"/>
          <w:sz w:val="22"/>
          <w:szCs w:val="22"/>
        </w:rPr>
        <w:t>rojektowane postanowienia umowy w sprawie zamówienia publicznego, które zostaną wprowadzone do umowy w sprawie zamówienia publicznego</w:t>
      </w:r>
      <w:r w:rsidR="00B156AA">
        <w:rPr>
          <w:color w:val="000000" w:themeColor="text1"/>
          <w:sz w:val="22"/>
          <w:szCs w:val="22"/>
        </w:rPr>
        <w:t>.</w:t>
      </w:r>
    </w:p>
    <w:p w14:paraId="7712E1B2" w14:textId="409AC47E" w:rsidR="00590F56" w:rsidRDefault="00590F56" w:rsidP="00590F56">
      <w:pPr>
        <w:tabs>
          <w:tab w:val="num" w:pos="1778"/>
          <w:tab w:val="num" w:pos="2552"/>
        </w:tabs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F6798F">
        <w:rPr>
          <w:b/>
          <w:bCs/>
          <w:color w:val="000000" w:themeColor="text1"/>
          <w:sz w:val="22"/>
          <w:szCs w:val="22"/>
        </w:rPr>
        <w:t xml:space="preserve">Załącznik nr 4 </w:t>
      </w:r>
      <w:r w:rsidRPr="00F6798F">
        <w:rPr>
          <w:color w:val="000000" w:themeColor="text1"/>
          <w:sz w:val="22"/>
          <w:szCs w:val="22"/>
        </w:rPr>
        <w:t xml:space="preserve">– </w:t>
      </w:r>
      <w:r w:rsidR="00F6798F" w:rsidRPr="00F6798F">
        <w:rPr>
          <w:color w:val="000000" w:themeColor="text1"/>
          <w:sz w:val="22"/>
          <w:szCs w:val="22"/>
        </w:rPr>
        <w:t>Zobowiązanie podmiotu udostępniającego zasoby.</w:t>
      </w:r>
    </w:p>
    <w:p w14:paraId="050C5E6F" w14:textId="42C57315" w:rsidR="007D589F" w:rsidRPr="001352DC" w:rsidRDefault="007D589F" w:rsidP="007D589F">
      <w:pPr>
        <w:tabs>
          <w:tab w:val="num" w:pos="1778"/>
          <w:tab w:val="num" w:pos="2552"/>
        </w:tabs>
        <w:adjustRightInd w:val="0"/>
        <w:jc w:val="both"/>
        <w:textAlignment w:val="baseline"/>
        <w:rPr>
          <w:sz w:val="22"/>
          <w:szCs w:val="22"/>
        </w:rPr>
      </w:pPr>
      <w:r w:rsidRPr="001352DC">
        <w:rPr>
          <w:b/>
          <w:bCs/>
          <w:sz w:val="22"/>
          <w:szCs w:val="22"/>
        </w:rPr>
        <w:t>Załącznik nr 5</w:t>
      </w:r>
      <w:r w:rsidRPr="001352DC">
        <w:rPr>
          <w:sz w:val="22"/>
          <w:szCs w:val="22"/>
        </w:rPr>
        <w:t xml:space="preserve"> – Oświadczenie podmiotu udostępniającego zasoby o niepodleganiu wykluczeniu i spełnianiu warunków udziału w postępowaniu</w:t>
      </w:r>
    </w:p>
    <w:p w14:paraId="0D06A9D5" w14:textId="77777777" w:rsidR="005930F2" w:rsidRPr="005930F2" w:rsidRDefault="005930F2" w:rsidP="005930F2">
      <w:pPr>
        <w:tabs>
          <w:tab w:val="num" w:pos="1778"/>
          <w:tab w:val="num" w:pos="2552"/>
        </w:tabs>
        <w:adjustRightInd w:val="0"/>
        <w:jc w:val="both"/>
        <w:textAlignment w:val="baseline"/>
        <w:rPr>
          <w:b/>
          <w:bCs/>
          <w:sz w:val="22"/>
          <w:szCs w:val="22"/>
        </w:rPr>
      </w:pPr>
      <w:bookmarkStart w:id="3" w:name="_Toc85447129"/>
      <w:r w:rsidRPr="005930F2">
        <w:rPr>
          <w:b/>
          <w:bCs/>
          <w:sz w:val="22"/>
          <w:szCs w:val="22"/>
        </w:rPr>
        <w:t xml:space="preserve">Załącznik nr 6 - </w:t>
      </w:r>
      <w:r w:rsidRPr="005930F2">
        <w:rPr>
          <w:sz w:val="22"/>
          <w:szCs w:val="22"/>
        </w:rPr>
        <w:t>Oświadczenie wykonawcy/podmiotu udostępniającego zasoby o aktualności informacji zawartych w oświadczeniu, o którym mowa w art. 125 ust 1 ustawy - (Składane przez Wykonawcę najkorzystniejszego na wezwanie Zamawiającego).</w:t>
      </w:r>
      <w:bookmarkEnd w:id="3"/>
    </w:p>
    <w:p w14:paraId="0B0D94F8" w14:textId="3005F6B2" w:rsidR="00A73EA2" w:rsidRPr="00A73EA2" w:rsidRDefault="00A73EA2" w:rsidP="00590F56">
      <w:pPr>
        <w:tabs>
          <w:tab w:val="num" w:pos="1778"/>
          <w:tab w:val="num" w:pos="2552"/>
        </w:tabs>
        <w:adjustRightInd w:val="0"/>
        <w:jc w:val="both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2A696E4A" w14:textId="77777777" w:rsidR="00E87AE7" w:rsidRPr="00F6798F" w:rsidRDefault="00E87AE7" w:rsidP="00590F5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9B8D3D7" w14:textId="77777777" w:rsidR="00E87AE7" w:rsidRPr="00F6798F" w:rsidRDefault="00E87AE7" w:rsidP="00E87AE7">
      <w:pPr>
        <w:ind w:left="-180"/>
        <w:jc w:val="right"/>
        <w:rPr>
          <w:b/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br w:type="column"/>
      </w:r>
      <w:r w:rsidRPr="00F6798F">
        <w:rPr>
          <w:color w:val="000000" w:themeColor="text1"/>
          <w:sz w:val="22"/>
          <w:szCs w:val="22"/>
        </w:rPr>
        <w:lastRenderedPageBreak/>
        <w:t>Załącznik nr 1 do SWZ</w:t>
      </w:r>
    </w:p>
    <w:p w14:paraId="32A3B978" w14:textId="77777777" w:rsidR="00E87AE7" w:rsidRPr="00F6798F" w:rsidRDefault="00E87AE7" w:rsidP="00E87AE7">
      <w:pPr>
        <w:ind w:left="-180"/>
        <w:rPr>
          <w:b/>
          <w:color w:val="000000" w:themeColor="text1"/>
          <w:sz w:val="22"/>
          <w:szCs w:val="22"/>
        </w:rPr>
      </w:pPr>
      <w:r w:rsidRPr="00F6798F">
        <w:rPr>
          <w:b/>
          <w:color w:val="000000" w:themeColor="text1"/>
          <w:sz w:val="22"/>
          <w:szCs w:val="22"/>
        </w:rPr>
        <w:t xml:space="preserve">    ZAMAWIAJĄCY:</w:t>
      </w:r>
    </w:p>
    <w:p w14:paraId="76EC3B76" w14:textId="3642C381" w:rsidR="00357C7E" w:rsidRPr="005E7442" w:rsidRDefault="00357C7E" w:rsidP="00357C7E">
      <w:pPr>
        <w:spacing w:line="276" w:lineRule="auto"/>
        <w:rPr>
          <w:b/>
          <w:bCs/>
          <w:color w:val="000000"/>
        </w:rPr>
      </w:pPr>
      <w:r w:rsidRPr="005E7442">
        <w:rPr>
          <w:b/>
          <w:bCs/>
          <w:color w:val="000000"/>
        </w:rPr>
        <w:t>Centrum Usług Wspólnych</w:t>
      </w:r>
      <w:r w:rsidR="0057650C" w:rsidRPr="005E7442">
        <w:rPr>
          <w:b/>
          <w:bCs/>
          <w:color w:val="000000"/>
        </w:rPr>
        <w:t xml:space="preserve"> </w:t>
      </w:r>
      <w:r w:rsidRPr="005E7442">
        <w:rPr>
          <w:b/>
          <w:bCs/>
          <w:color w:val="000000"/>
        </w:rPr>
        <w:t>Miasta i Gminy Uzdrowiskowej Muszyna</w:t>
      </w:r>
    </w:p>
    <w:p w14:paraId="19CE499A" w14:textId="16A9DC3D" w:rsidR="00357C7E" w:rsidRPr="005E7442" w:rsidRDefault="00357C7E" w:rsidP="00357C7E">
      <w:pPr>
        <w:rPr>
          <w:b/>
          <w:bCs/>
          <w:color w:val="000000" w:themeColor="text1"/>
          <w:sz w:val="22"/>
          <w:szCs w:val="22"/>
        </w:rPr>
      </w:pPr>
      <w:r w:rsidRPr="005E7442">
        <w:rPr>
          <w:b/>
          <w:bCs/>
          <w:color w:val="000000"/>
        </w:rPr>
        <w:t>ul. Rynek 13/2, 33-370 Muszyna</w:t>
      </w:r>
      <w:r w:rsidRPr="005E7442">
        <w:rPr>
          <w:b/>
          <w:bCs/>
          <w:color w:val="000000" w:themeColor="text1"/>
          <w:sz w:val="22"/>
          <w:szCs w:val="22"/>
        </w:rPr>
        <w:t xml:space="preserve"> </w:t>
      </w:r>
    </w:p>
    <w:p w14:paraId="0712D287" w14:textId="77777777" w:rsidR="00357C7E" w:rsidRDefault="00357C7E" w:rsidP="00357C7E">
      <w:pPr>
        <w:ind w:left="-180"/>
        <w:jc w:val="center"/>
        <w:rPr>
          <w:b/>
          <w:color w:val="000000" w:themeColor="text1"/>
          <w:sz w:val="22"/>
          <w:szCs w:val="22"/>
        </w:rPr>
      </w:pPr>
    </w:p>
    <w:p w14:paraId="4D0D8DDA" w14:textId="0D72C596" w:rsidR="00E87AE7" w:rsidRPr="00F6798F" w:rsidRDefault="00E87AE7" w:rsidP="00357C7E">
      <w:pPr>
        <w:ind w:left="-180"/>
        <w:jc w:val="center"/>
        <w:rPr>
          <w:b/>
          <w:color w:val="000000" w:themeColor="text1"/>
          <w:sz w:val="22"/>
          <w:szCs w:val="22"/>
        </w:rPr>
      </w:pPr>
      <w:r w:rsidRPr="00F6798F">
        <w:rPr>
          <w:b/>
          <w:color w:val="000000" w:themeColor="text1"/>
          <w:sz w:val="22"/>
          <w:szCs w:val="22"/>
        </w:rPr>
        <w:t>OFERTA</w:t>
      </w:r>
    </w:p>
    <w:p w14:paraId="1C07B964" w14:textId="77777777" w:rsidR="00E87AE7" w:rsidRPr="00F6798F" w:rsidRDefault="00E87AE7" w:rsidP="00E87AE7">
      <w:pPr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Nazwa i adres </w:t>
      </w:r>
      <w:r w:rsidRPr="00F6798F">
        <w:rPr>
          <w:b/>
          <w:color w:val="000000" w:themeColor="text1"/>
          <w:sz w:val="22"/>
          <w:szCs w:val="22"/>
        </w:rPr>
        <w:t>WYKONAWCY</w:t>
      </w:r>
      <w:r w:rsidRPr="00F6798F">
        <w:rPr>
          <w:color w:val="000000" w:themeColor="text1"/>
          <w:sz w:val="22"/>
          <w:szCs w:val="22"/>
        </w:rPr>
        <w:t xml:space="preserve"> :</w:t>
      </w:r>
    </w:p>
    <w:p w14:paraId="6F5FF8F5" w14:textId="5D2212AD" w:rsidR="00E87AE7" w:rsidRDefault="00E87AE7" w:rsidP="00E87AE7">
      <w:pPr>
        <w:ind w:right="70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3365E3" w14:textId="572F2EB8" w:rsidR="00044525" w:rsidRPr="00F6798F" w:rsidRDefault="00044525" w:rsidP="00E87AE7">
      <w:pPr>
        <w:ind w:right="7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Województwo</w:t>
      </w:r>
      <w:r w:rsidR="00E9506E" w:rsidRPr="00F6798F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</w:t>
      </w:r>
      <w:r w:rsidR="00E9506E">
        <w:rPr>
          <w:color w:val="000000" w:themeColor="text1"/>
          <w:sz w:val="22"/>
          <w:szCs w:val="22"/>
        </w:rPr>
        <w:t>.</w:t>
      </w:r>
    </w:p>
    <w:p w14:paraId="4FDEC1B8" w14:textId="5350429C" w:rsidR="00E87AE7" w:rsidRPr="00F6798F" w:rsidRDefault="00E87AE7" w:rsidP="00E87AE7">
      <w:pPr>
        <w:ind w:right="70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NIP .......................................................</w:t>
      </w:r>
      <w:r w:rsidR="00E9506E" w:rsidRPr="00F6798F">
        <w:rPr>
          <w:color w:val="000000" w:themeColor="text1"/>
          <w:sz w:val="22"/>
          <w:szCs w:val="22"/>
        </w:rPr>
        <w:t>...........................................................</w:t>
      </w:r>
      <w:r w:rsidR="00ED7D90">
        <w:rPr>
          <w:color w:val="000000" w:themeColor="text1"/>
          <w:sz w:val="22"/>
          <w:szCs w:val="22"/>
        </w:rPr>
        <w:t>...</w:t>
      </w:r>
      <w:r w:rsidR="00E9506E" w:rsidRPr="00F6798F">
        <w:rPr>
          <w:color w:val="000000" w:themeColor="text1"/>
          <w:sz w:val="22"/>
          <w:szCs w:val="22"/>
        </w:rPr>
        <w:t>.......................................</w:t>
      </w:r>
      <w:r w:rsidRPr="00F6798F">
        <w:rPr>
          <w:color w:val="000000" w:themeColor="text1"/>
          <w:sz w:val="22"/>
          <w:szCs w:val="22"/>
        </w:rPr>
        <w:t xml:space="preserve"> </w:t>
      </w:r>
    </w:p>
    <w:p w14:paraId="2FBA8D48" w14:textId="749CF51F" w:rsidR="00E87AE7" w:rsidRPr="00F6798F" w:rsidRDefault="00E87AE7" w:rsidP="00E87AE7">
      <w:pPr>
        <w:ind w:right="70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REGON .................................................................</w:t>
      </w:r>
      <w:r w:rsidR="00ED7D90" w:rsidRPr="00F6798F">
        <w:rPr>
          <w:color w:val="000000" w:themeColor="text1"/>
          <w:sz w:val="22"/>
          <w:szCs w:val="22"/>
        </w:rPr>
        <w:t>...........................................................</w:t>
      </w:r>
      <w:r w:rsidRPr="00F6798F">
        <w:rPr>
          <w:color w:val="000000" w:themeColor="text1"/>
          <w:sz w:val="22"/>
          <w:szCs w:val="22"/>
        </w:rPr>
        <w:t>.</w:t>
      </w:r>
      <w:r w:rsidR="00ED7D90" w:rsidRPr="00F6798F">
        <w:rPr>
          <w:color w:val="000000" w:themeColor="text1"/>
          <w:sz w:val="22"/>
          <w:szCs w:val="22"/>
        </w:rPr>
        <w:t>......................</w:t>
      </w:r>
      <w:r w:rsidR="00ED7D90">
        <w:rPr>
          <w:color w:val="000000" w:themeColor="text1"/>
          <w:sz w:val="22"/>
          <w:szCs w:val="22"/>
        </w:rPr>
        <w:t>.</w:t>
      </w:r>
      <w:r w:rsidR="00ED7D90" w:rsidRPr="00F6798F">
        <w:rPr>
          <w:color w:val="000000" w:themeColor="text1"/>
          <w:sz w:val="22"/>
          <w:szCs w:val="22"/>
        </w:rPr>
        <w:t>.</w:t>
      </w:r>
    </w:p>
    <w:p w14:paraId="22CACA0A" w14:textId="77777777" w:rsidR="00E87AE7" w:rsidRPr="00F6798F" w:rsidRDefault="00E87AE7" w:rsidP="00E87AE7">
      <w:pPr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 xml:space="preserve">Osoba wyznaczona do kontaktów z Zamawiającym: </w:t>
      </w:r>
    </w:p>
    <w:p w14:paraId="58B5B507" w14:textId="1A710B1B" w:rsidR="00E87AE7" w:rsidRPr="00F6798F" w:rsidRDefault="00E87AE7" w:rsidP="00E87AE7">
      <w:pPr>
        <w:ind w:right="70"/>
        <w:jc w:val="both"/>
        <w:rPr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...........................................................................................</w:t>
      </w:r>
      <w:r w:rsidR="00ED7D90" w:rsidRPr="00F6798F">
        <w:rPr>
          <w:color w:val="000000" w:themeColor="text1"/>
          <w:sz w:val="22"/>
          <w:szCs w:val="22"/>
        </w:rPr>
        <w:t>...........................................................</w:t>
      </w:r>
      <w:r w:rsidR="00ED7D90">
        <w:rPr>
          <w:color w:val="000000" w:themeColor="text1"/>
          <w:sz w:val="22"/>
          <w:szCs w:val="22"/>
        </w:rPr>
        <w:t>.............</w:t>
      </w:r>
    </w:p>
    <w:p w14:paraId="4DEEADC0" w14:textId="750E3970" w:rsidR="00E87AE7" w:rsidRPr="00F6798F" w:rsidRDefault="00E87AE7" w:rsidP="00E87AE7">
      <w:pPr>
        <w:ind w:right="70"/>
        <w:jc w:val="both"/>
        <w:rPr>
          <w:bCs/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n</w:t>
      </w:r>
      <w:r w:rsidRPr="00F6798F">
        <w:rPr>
          <w:bCs/>
          <w:color w:val="000000" w:themeColor="text1"/>
          <w:sz w:val="22"/>
          <w:szCs w:val="22"/>
        </w:rPr>
        <w:t xml:space="preserve">umer telefonu: </w:t>
      </w:r>
      <w:r w:rsidR="00ED7D90" w:rsidRPr="00F6798F">
        <w:rPr>
          <w:color w:val="000000" w:themeColor="text1"/>
          <w:sz w:val="22"/>
          <w:szCs w:val="22"/>
        </w:rPr>
        <w:t>..............................................................................................</w:t>
      </w:r>
      <w:r w:rsidR="00ED7D90">
        <w:rPr>
          <w:color w:val="000000" w:themeColor="text1"/>
          <w:sz w:val="22"/>
          <w:szCs w:val="22"/>
        </w:rPr>
        <w:t>.</w:t>
      </w:r>
      <w:r w:rsidR="00ED7D90" w:rsidRPr="00F6798F">
        <w:rPr>
          <w:color w:val="000000" w:themeColor="text1"/>
          <w:sz w:val="22"/>
          <w:szCs w:val="22"/>
        </w:rPr>
        <w:t>.................</w:t>
      </w:r>
      <w:r w:rsidR="00ED7D90">
        <w:rPr>
          <w:color w:val="000000" w:themeColor="text1"/>
          <w:sz w:val="22"/>
          <w:szCs w:val="22"/>
        </w:rPr>
        <w:t>..................</w:t>
      </w:r>
      <w:r w:rsidR="00ED7D90" w:rsidRPr="00F6798F">
        <w:rPr>
          <w:color w:val="000000" w:themeColor="text1"/>
          <w:sz w:val="22"/>
          <w:szCs w:val="22"/>
        </w:rPr>
        <w:t>.......</w:t>
      </w:r>
    </w:p>
    <w:p w14:paraId="588C8148" w14:textId="51CF9777" w:rsidR="00E87AE7" w:rsidRPr="00F6798F" w:rsidRDefault="00E87AE7" w:rsidP="00E87AE7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F6798F">
        <w:rPr>
          <w:rFonts w:ascii="Times New Roman" w:hAnsi="Times New Roman"/>
          <w:bCs/>
          <w:color w:val="000000" w:themeColor="text1"/>
          <w:sz w:val="22"/>
          <w:szCs w:val="22"/>
        </w:rPr>
        <w:t>Numer faksu:</w:t>
      </w:r>
      <w:r w:rsidR="00ED7D90" w:rsidRPr="00ED7D90">
        <w:rPr>
          <w:color w:val="000000" w:themeColor="text1"/>
          <w:sz w:val="22"/>
          <w:szCs w:val="22"/>
        </w:rPr>
        <w:t xml:space="preserve"> </w:t>
      </w:r>
      <w:r w:rsidR="00ED7D90" w:rsidRPr="00ED7D90">
        <w:rPr>
          <w:rFonts w:ascii="Times New Roman" w:hAnsi="Times New Roman"/>
          <w:color w:val="000000" w:themeColor="text1"/>
          <w:sz w:val="22"/>
          <w:szCs w:val="22"/>
        </w:rPr>
        <w:t>.............................................................................</w:t>
      </w:r>
      <w:r w:rsidR="00ED7D90">
        <w:rPr>
          <w:rFonts w:ascii="Times New Roman" w:hAnsi="Times New Roman"/>
          <w:color w:val="000000" w:themeColor="text1"/>
          <w:sz w:val="22"/>
          <w:szCs w:val="22"/>
        </w:rPr>
        <w:t>..............</w:t>
      </w:r>
      <w:r w:rsidR="00ED7D90" w:rsidRPr="00ED7D90">
        <w:rPr>
          <w:rFonts w:ascii="Times New Roman" w:hAnsi="Times New Roman"/>
          <w:color w:val="000000" w:themeColor="text1"/>
          <w:sz w:val="22"/>
          <w:szCs w:val="22"/>
        </w:rPr>
        <w:t>..................................................</w:t>
      </w:r>
    </w:p>
    <w:p w14:paraId="21487B87" w14:textId="628676D3" w:rsidR="00E87AE7" w:rsidRPr="00F6798F" w:rsidRDefault="00E87AE7" w:rsidP="00E87AE7">
      <w:pPr>
        <w:ind w:right="-993"/>
        <w:jc w:val="both"/>
        <w:rPr>
          <w:color w:val="000000" w:themeColor="text1"/>
          <w:sz w:val="22"/>
          <w:szCs w:val="22"/>
        </w:rPr>
      </w:pPr>
      <w:r w:rsidRPr="00F6798F">
        <w:rPr>
          <w:bCs/>
          <w:color w:val="000000" w:themeColor="text1"/>
          <w:sz w:val="22"/>
          <w:szCs w:val="22"/>
        </w:rPr>
        <w:t>e-mail</w:t>
      </w:r>
      <w:r w:rsidR="00ED7D90">
        <w:rPr>
          <w:bCs/>
          <w:color w:val="000000" w:themeColor="text1"/>
          <w:sz w:val="22"/>
          <w:szCs w:val="22"/>
        </w:rPr>
        <w:t>:</w:t>
      </w:r>
      <w:r w:rsidR="00ED7D90" w:rsidRPr="00F6798F">
        <w:rPr>
          <w:color w:val="000000" w:themeColor="text1"/>
          <w:sz w:val="22"/>
          <w:szCs w:val="22"/>
        </w:rPr>
        <w:t>..................................</w:t>
      </w:r>
      <w:r w:rsidR="00ED7D90">
        <w:rPr>
          <w:color w:val="000000" w:themeColor="text1"/>
          <w:sz w:val="22"/>
          <w:szCs w:val="22"/>
        </w:rPr>
        <w:t>..................</w:t>
      </w:r>
      <w:r w:rsidR="00ED7D90" w:rsidRPr="00F6798F">
        <w:rPr>
          <w:color w:val="000000" w:themeColor="text1"/>
          <w:sz w:val="22"/>
          <w:szCs w:val="22"/>
        </w:rPr>
        <w:t>.......</w:t>
      </w:r>
      <w:r w:rsidR="00445AC4" w:rsidRPr="00F6798F">
        <w:rPr>
          <w:color w:val="000000" w:themeColor="text1"/>
          <w:sz w:val="22"/>
          <w:szCs w:val="22"/>
        </w:rPr>
        <w:t>..........................................................</w:t>
      </w:r>
      <w:r w:rsidR="00445AC4">
        <w:rPr>
          <w:color w:val="000000" w:themeColor="text1"/>
          <w:sz w:val="22"/>
          <w:szCs w:val="22"/>
        </w:rPr>
        <w:t>..................</w:t>
      </w:r>
      <w:r w:rsidR="00445AC4" w:rsidRPr="00F6798F">
        <w:rPr>
          <w:color w:val="000000" w:themeColor="text1"/>
          <w:sz w:val="22"/>
          <w:szCs w:val="22"/>
        </w:rPr>
        <w:t>.................</w:t>
      </w:r>
      <w:r w:rsidR="00445AC4">
        <w:rPr>
          <w:color w:val="000000" w:themeColor="text1"/>
          <w:sz w:val="22"/>
          <w:szCs w:val="22"/>
        </w:rPr>
        <w:t>.</w:t>
      </w:r>
    </w:p>
    <w:p w14:paraId="74B7B1BF" w14:textId="153C4EE7" w:rsidR="00E87AE7" w:rsidRDefault="00445AC4" w:rsidP="00445AC4">
      <w:pPr>
        <w:ind w:left="-180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r w:rsidR="00E87AE7" w:rsidRPr="00F6798F">
        <w:rPr>
          <w:color w:val="000000" w:themeColor="text1"/>
          <w:sz w:val="22"/>
          <w:szCs w:val="22"/>
        </w:rPr>
        <w:t>............................, dn. _ _ . _ _ . _ _ _ _</w:t>
      </w:r>
      <w:r w:rsidR="00E87AE7" w:rsidRPr="00F6798F">
        <w:rPr>
          <w:color w:val="000000" w:themeColor="text1"/>
          <w:sz w:val="22"/>
          <w:szCs w:val="22"/>
        </w:rPr>
        <w:tab/>
        <w:t xml:space="preserve">r.    </w:t>
      </w:r>
      <w:r w:rsidR="00E87AE7" w:rsidRPr="00F6798F">
        <w:rPr>
          <w:b/>
          <w:color w:val="000000" w:themeColor="text1"/>
          <w:sz w:val="22"/>
          <w:szCs w:val="22"/>
        </w:rPr>
        <w:tab/>
      </w:r>
    </w:p>
    <w:p w14:paraId="3D37045B" w14:textId="77777777" w:rsidR="009F13F2" w:rsidRPr="00F6798F" w:rsidRDefault="009F13F2" w:rsidP="00E87AE7">
      <w:pPr>
        <w:ind w:left="-180"/>
        <w:jc w:val="center"/>
        <w:rPr>
          <w:color w:val="000000" w:themeColor="text1"/>
          <w:sz w:val="22"/>
          <w:szCs w:val="22"/>
        </w:rPr>
      </w:pPr>
    </w:p>
    <w:p w14:paraId="462AE612" w14:textId="3D8E862E" w:rsidR="00E87AE7" w:rsidRDefault="00E87AE7" w:rsidP="00E87AE7">
      <w:pPr>
        <w:pStyle w:val="Lista"/>
        <w:jc w:val="both"/>
        <w:rPr>
          <w:b/>
          <w:i/>
          <w:color w:val="000000" w:themeColor="text1"/>
          <w:sz w:val="22"/>
          <w:szCs w:val="22"/>
        </w:rPr>
      </w:pPr>
      <w:r w:rsidRPr="00F6798F">
        <w:rPr>
          <w:color w:val="000000" w:themeColor="text1"/>
          <w:sz w:val="22"/>
          <w:szCs w:val="22"/>
        </w:rPr>
        <w:t>Odpowiadając na ogłoszenie o zamówieniu pn.</w:t>
      </w:r>
      <w:r w:rsidRPr="00F6798F">
        <w:rPr>
          <w:b/>
          <w:i/>
          <w:color w:val="000000" w:themeColor="text1"/>
          <w:sz w:val="22"/>
          <w:szCs w:val="22"/>
        </w:rPr>
        <w:t>:</w:t>
      </w:r>
    </w:p>
    <w:p w14:paraId="1FBE5626" w14:textId="77777777" w:rsidR="00B95558" w:rsidRPr="005E7442" w:rsidRDefault="00B95558" w:rsidP="00E87AE7">
      <w:pPr>
        <w:pStyle w:val="Lista"/>
        <w:jc w:val="both"/>
        <w:rPr>
          <w:b/>
          <w:i/>
          <w:color w:val="000000" w:themeColor="text1"/>
          <w:sz w:val="22"/>
          <w:szCs w:val="22"/>
        </w:rPr>
      </w:pPr>
    </w:p>
    <w:p w14:paraId="0BF0E1D8" w14:textId="527E797C" w:rsidR="00357C7E" w:rsidRPr="00011065" w:rsidRDefault="00357C7E" w:rsidP="00357C7E">
      <w:pPr>
        <w:pStyle w:val="Lista"/>
        <w:spacing w:line="276" w:lineRule="auto"/>
        <w:ind w:left="0" w:firstLine="0"/>
        <w:jc w:val="center"/>
        <w:rPr>
          <w:b/>
          <w:sz w:val="22"/>
          <w:szCs w:val="22"/>
        </w:rPr>
      </w:pPr>
      <w:r w:rsidRPr="00011065">
        <w:rPr>
          <w:b/>
          <w:color w:val="000000"/>
          <w:sz w:val="22"/>
          <w:szCs w:val="22"/>
        </w:rPr>
        <w:t>„</w:t>
      </w:r>
      <w:r w:rsidR="0057650C" w:rsidRPr="00011065">
        <w:rPr>
          <w:b/>
          <w:bCs/>
          <w:sz w:val="22"/>
          <w:szCs w:val="22"/>
        </w:rPr>
        <w:t>Dowóz uczniów do szkół na terenie Gminy Muszyna w</w:t>
      </w:r>
      <w:r w:rsidR="00186FDB">
        <w:rPr>
          <w:b/>
          <w:bCs/>
          <w:sz w:val="22"/>
          <w:szCs w:val="22"/>
        </w:rPr>
        <w:t xml:space="preserve"> okresie od </w:t>
      </w:r>
      <w:r w:rsidR="000B7A95">
        <w:rPr>
          <w:b/>
          <w:bCs/>
          <w:sz w:val="22"/>
          <w:szCs w:val="22"/>
        </w:rPr>
        <w:t>stycznia</w:t>
      </w:r>
      <w:r w:rsidR="00186FDB">
        <w:rPr>
          <w:b/>
          <w:bCs/>
          <w:sz w:val="22"/>
          <w:szCs w:val="22"/>
        </w:rPr>
        <w:t xml:space="preserve"> do </w:t>
      </w:r>
      <w:r w:rsidR="000B7A95">
        <w:rPr>
          <w:b/>
          <w:bCs/>
          <w:sz w:val="22"/>
          <w:szCs w:val="22"/>
        </w:rPr>
        <w:t>czerwca</w:t>
      </w:r>
      <w:r w:rsidR="0057650C" w:rsidRPr="00011065">
        <w:rPr>
          <w:b/>
          <w:bCs/>
          <w:sz w:val="22"/>
          <w:szCs w:val="22"/>
        </w:rPr>
        <w:t xml:space="preserve"> roku szkoln</w:t>
      </w:r>
      <w:r w:rsidR="00186FDB">
        <w:rPr>
          <w:b/>
          <w:bCs/>
          <w:sz w:val="22"/>
          <w:szCs w:val="22"/>
        </w:rPr>
        <w:t>ego</w:t>
      </w:r>
      <w:r w:rsidR="0057650C" w:rsidRPr="00011065">
        <w:rPr>
          <w:b/>
          <w:bCs/>
          <w:sz w:val="22"/>
          <w:szCs w:val="22"/>
        </w:rPr>
        <w:t xml:space="preserve"> 202</w:t>
      </w:r>
      <w:r w:rsidR="00247052">
        <w:rPr>
          <w:b/>
          <w:bCs/>
          <w:sz w:val="22"/>
          <w:szCs w:val="22"/>
        </w:rPr>
        <w:t>4</w:t>
      </w:r>
      <w:r w:rsidR="0057650C" w:rsidRPr="00011065">
        <w:rPr>
          <w:b/>
          <w:bCs/>
          <w:sz w:val="22"/>
          <w:szCs w:val="22"/>
        </w:rPr>
        <w:t>/202</w:t>
      </w:r>
      <w:r w:rsidR="00247052">
        <w:rPr>
          <w:b/>
          <w:bCs/>
          <w:sz w:val="22"/>
          <w:szCs w:val="22"/>
        </w:rPr>
        <w:t>5</w:t>
      </w:r>
      <w:r w:rsidR="000B7A95">
        <w:rPr>
          <w:b/>
          <w:bCs/>
          <w:sz w:val="22"/>
          <w:szCs w:val="22"/>
        </w:rPr>
        <w:t xml:space="preserve"> </w:t>
      </w:r>
      <w:r w:rsidR="0057650C" w:rsidRPr="00011065">
        <w:rPr>
          <w:b/>
          <w:bCs/>
          <w:sz w:val="22"/>
          <w:szCs w:val="22"/>
        </w:rPr>
        <w:t>wraz z zapewnieniem opieki.</w:t>
      </w:r>
      <w:r w:rsidRPr="00011065">
        <w:rPr>
          <w:b/>
          <w:sz w:val="22"/>
          <w:szCs w:val="22"/>
        </w:rPr>
        <w:t>”</w:t>
      </w:r>
    </w:p>
    <w:p w14:paraId="3314D89D" w14:textId="77777777" w:rsidR="00357C7E" w:rsidRPr="005E7442" w:rsidRDefault="00357C7E" w:rsidP="00357C7E">
      <w:pPr>
        <w:pStyle w:val="Lista"/>
        <w:spacing w:line="276" w:lineRule="auto"/>
        <w:ind w:left="0" w:firstLine="0"/>
      </w:pPr>
    </w:p>
    <w:p w14:paraId="41C6BAE7" w14:textId="102D85EA" w:rsidR="00357C7E" w:rsidRPr="00011065" w:rsidRDefault="00357C7E" w:rsidP="00011065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  <w:r w:rsidRPr="00011065">
        <w:rPr>
          <w:sz w:val="22"/>
          <w:szCs w:val="22"/>
        </w:rPr>
        <w:t>oferujemy wykonanie przedmiotu zamówienia zgodnie z wymogami zawartymi w Specyfikacji Warunków Zamówienia za cenę:</w:t>
      </w:r>
    </w:p>
    <w:p w14:paraId="0A0D88D4" w14:textId="7671C7C3" w:rsidR="005E7442" w:rsidRPr="00011065" w:rsidRDefault="005E7442" w:rsidP="005E7442">
      <w:pPr>
        <w:spacing w:line="276" w:lineRule="auto"/>
        <w:jc w:val="both"/>
        <w:rPr>
          <w:b/>
          <w:bCs/>
          <w:sz w:val="22"/>
          <w:szCs w:val="22"/>
        </w:rPr>
      </w:pPr>
      <w:r w:rsidRPr="00011065">
        <w:rPr>
          <w:b/>
          <w:bCs/>
          <w:sz w:val="22"/>
          <w:szCs w:val="22"/>
        </w:rPr>
        <w:t xml:space="preserve"> „Dowóz uczniów do szkół na terenie Miasta i Gminy Uzdrowiskowej Muszyna poprzez sukcesywną sprzedaż wraz z dostawą biletów miesięcznych w </w:t>
      </w:r>
      <w:r w:rsidR="00186FDB">
        <w:rPr>
          <w:b/>
          <w:bCs/>
          <w:sz w:val="22"/>
          <w:szCs w:val="22"/>
        </w:rPr>
        <w:t xml:space="preserve">okresie od </w:t>
      </w:r>
      <w:r w:rsidR="000B7A95">
        <w:rPr>
          <w:b/>
          <w:bCs/>
          <w:sz w:val="22"/>
          <w:szCs w:val="22"/>
        </w:rPr>
        <w:t>stycznia</w:t>
      </w:r>
      <w:r w:rsidR="00186FDB">
        <w:rPr>
          <w:b/>
          <w:bCs/>
          <w:sz w:val="22"/>
          <w:szCs w:val="22"/>
        </w:rPr>
        <w:t xml:space="preserve"> do </w:t>
      </w:r>
      <w:r w:rsidR="000B7A95">
        <w:rPr>
          <w:b/>
          <w:bCs/>
          <w:sz w:val="22"/>
          <w:szCs w:val="22"/>
        </w:rPr>
        <w:t>czerwca</w:t>
      </w:r>
      <w:r w:rsidR="00186FDB">
        <w:rPr>
          <w:b/>
          <w:bCs/>
          <w:sz w:val="22"/>
          <w:szCs w:val="22"/>
        </w:rPr>
        <w:t xml:space="preserve"> </w:t>
      </w:r>
      <w:r w:rsidRPr="00011065">
        <w:rPr>
          <w:b/>
          <w:bCs/>
          <w:sz w:val="22"/>
          <w:szCs w:val="22"/>
        </w:rPr>
        <w:t>roku szkoln</w:t>
      </w:r>
      <w:r w:rsidR="00186FDB">
        <w:rPr>
          <w:b/>
          <w:bCs/>
          <w:sz w:val="22"/>
          <w:szCs w:val="22"/>
        </w:rPr>
        <w:t>ego</w:t>
      </w:r>
      <w:r w:rsidRPr="00011065">
        <w:rPr>
          <w:b/>
          <w:bCs/>
          <w:sz w:val="22"/>
          <w:szCs w:val="22"/>
        </w:rPr>
        <w:t xml:space="preserve"> 202</w:t>
      </w:r>
      <w:r w:rsidR="00C61A26">
        <w:rPr>
          <w:b/>
          <w:bCs/>
          <w:sz w:val="22"/>
          <w:szCs w:val="22"/>
        </w:rPr>
        <w:t>4</w:t>
      </w:r>
      <w:r w:rsidRPr="00011065">
        <w:rPr>
          <w:b/>
          <w:bCs/>
          <w:sz w:val="22"/>
          <w:szCs w:val="22"/>
        </w:rPr>
        <w:t>/202</w:t>
      </w:r>
      <w:r w:rsidR="00C61A26">
        <w:rPr>
          <w:b/>
          <w:bCs/>
          <w:sz w:val="22"/>
          <w:szCs w:val="22"/>
        </w:rPr>
        <w:t>5</w:t>
      </w:r>
      <w:r w:rsidRPr="00011065">
        <w:rPr>
          <w:b/>
          <w:bCs/>
          <w:sz w:val="22"/>
          <w:szCs w:val="22"/>
        </w:rPr>
        <w:t>”.</w:t>
      </w:r>
    </w:p>
    <w:p w14:paraId="2A2CC07C" w14:textId="77777777" w:rsidR="00357C7E" w:rsidRPr="00011065" w:rsidRDefault="00357C7E" w:rsidP="00357C7E">
      <w:pPr>
        <w:pStyle w:val="Tekstpodstawowy3"/>
        <w:shd w:val="clear" w:color="auto" w:fill="D9D9D9"/>
        <w:spacing w:line="276" w:lineRule="auto"/>
        <w:ind w:right="68"/>
        <w:rPr>
          <w:b/>
          <w:bCs/>
          <w:sz w:val="22"/>
          <w:szCs w:val="22"/>
        </w:rPr>
      </w:pPr>
      <w:r w:rsidRPr="00011065">
        <w:rPr>
          <w:b/>
          <w:bCs/>
          <w:sz w:val="22"/>
          <w:szCs w:val="22"/>
        </w:rPr>
        <w:t>CENA OFERTOWA BRUTTO                                               _ . _ _ _ . _ _ _ , _ _   PLN</w:t>
      </w:r>
    </w:p>
    <w:p w14:paraId="11E126F2" w14:textId="77777777" w:rsidR="00357C7E" w:rsidRPr="00011065" w:rsidRDefault="00357C7E" w:rsidP="00357C7E">
      <w:pPr>
        <w:pStyle w:val="Tekstpodstawowy3"/>
        <w:shd w:val="clear" w:color="auto" w:fill="D9D9D9"/>
        <w:spacing w:line="276" w:lineRule="auto"/>
        <w:ind w:right="68"/>
        <w:rPr>
          <w:bCs/>
          <w:i/>
          <w:sz w:val="22"/>
          <w:szCs w:val="22"/>
        </w:rPr>
      </w:pPr>
      <w:r w:rsidRPr="00011065">
        <w:rPr>
          <w:bCs/>
          <w:i/>
          <w:sz w:val="22"/>
          <w:szCs w:val="22"/>
        </w:rPr>
        <w:t>słownie złotych: .................................................................................................................................................</w:t>
      </w:r>
    </w:p>
    <w:p w14:paraId="059FD9D9" w14:textId="77777777" w:rsidR="00357C7E" w:rsidRPr="00011065" w:rsidRDefault="00357C7E" w:rsidP="00357C7E">
      <w:pPr>
        <w:pStyle w:val="Tekstpodstawowy3"/>
        <w:shd w:val="clear" w:color="auto" w:fill="D9D9D9"/>
        <w:spacing w:line="276" w:lineRule="auto"/>
        <w:ind w:right="68"/>
        <w:rPr>
          <w:b/>
          <w:bCs/>
          <w:sz w:val="22"/>
          <w:szCs w:val="22"/>
        </w:rPr>
      </w:pPr>
      <w:r w:rsidRPr="00011065">
        <w:rPr>
          <w:b/>
          <w:bCs/>
          <w:sz w:val="22"/>
          <w:szCs w:val="22"/>
        </w:rPr>
        <w:t>Cena zawiera podatek VAT, w wysokości  ………%              _ . _ _ _ . _ _ _ , _ _   PLN</w:t>
      </w:r>
    </w:p>
    <w:p w14:paraId="60751BB1" w14:textId="77777777" w:rsidR="00357C7E" w:rsidRPr="00011065" w:rsidRDefault="00357C7E" w:rsidP="00357C7E">
      <w:pPr>
        <w:pStyle w:val="Tekstpodstawowy3"/>
        <w:shd w:val="clear" w:color="auto" w:fill="D9D9D9"/>
        <w:spacing w:line="276" w:lineRule="auto"/>
        <w:ind w:right="68"/>
        <w:rPr>
          <w:bCs/>
          <w:i/>
          <w:sz w:val="22"/>
          <w:szCs w:val="22"/>
        </w:rPr>
      </w:pPr>
      <w:r w:rsidRPr="00011065">
        <w:rPr>
          <w:bCs/>
          <w:i/>
          <w:sz w:val="22"/>
          <w:szCs w:val="22"/>
        </w:rPr>
        <w:t>słownie złotych: .................................................................................................................................................</w:t>
      </w:r>
    </w:p>
    <w:p w14:paraId="07B4488B" w14:textId="77777777" w:rsidR="00357C7E" w:rsidRPr="00011065" w:rsidRDefault="00357C7E" w:rsidP="00357C7E">
      <w:pPr>
        <w:pStyle w:val="Tekstpodstawowy3"/>
        <w:shd w:val="clear" w:color="auto" w:fill="D9D9D9"/>
        <w:spacing w:line="276" w:lineRule="auto"/>
        <w:ind w:right="68"/>
        <w:rPr>
          <w:b/>
          <w:bCs/>
          <w:sz w:val="22"/>
          <w:szCs w:val="22"/>
        </w:rPr>
      </w:pPr>
      <w:r w:rsidRPr="00011065">
        <w:rPr>
          <w:b/>
          <w:bCs/>
          <w:sz w:val="22"/>
          <w:szCs w:val="22"/>
        </w:rPr>
        <w:t>CENA OFERTOWA NETTO                                                 _ . _ _ _ . _ _ _ , _ _   PLN</w:t>
      </w:r>
    </w:p>
    <w:p w14:paraId="2A4FBDE9" w14:textId="77777777" w:rsidR="00357C7E" w:rsidRPr="00011065" w:rsidRDefault="00357C7E" w:rsidP="00357C7E">
      <w:pPr>
        <w:pStyle w:val="Tekstpodstawowy3"/>
        <w:shd w:val="clear" w:color="auto" w:fill="D9D9D9"/>
        <w:spacing w:line="276" w:lineRule="auto"/>
        <w:ind w:right="68"/>
        <w:rPr>
          <w:bCs/>
          <w:i/>
          <w:sz w:val="22"/>
          <w:szCs w:val="22"/>
        </w:rPr>
      </w:pPr>
      <w:r w:rsidRPr="00011065">
        <w:rPr>
          <w:bCs/>
          <w:i/>
          <w:sz w:val="22"/>
          <w:szCs w:val="22"/>
        </w:rPr>
        <w:t>słownie złotych: .................................................................................................................................................</w:t>
      </w:r>
    </w:p>
    <w:p w14:paraId="06603268" w14:textId="77777777" w:rsidR="00B90FBC" w:rsidRDefault="00B90FBC" w:rsidP="00357C7E">
      <w:pPr>
        <w:tabs>
          <w:tab w:val="num" w:pos="1440"/>
        </w:tabs>
        <w:spacing w:line="360" w:lineRule="auto"/>
        <w:jc w:val="both"/>
        <w:rPr>
          <w:b/>
          <w:color w:val="ED0000"/>
          <w:sz w:val="22"/>
          <w:szCs w:val="22"/>
          <w:u w:val="single"/>
        </w:rPr>
      </w:pPr>
    </w:p>
    <w:p w14:paraId="15627242" w14:textId="34B68389" w:rsidR="005678E4" w:rsidRPr="00B042E7" w:rsidRDefault="00B90FBC" w:rsidP="00357C7E">
      <w:pPr>
        <w:tabs>
          <w:tab w:val="num" w:pos="1440"/>
        </w:tabs>
        <w:spacing w:line="360" w:lineRule="auto"/>
        <w:jc w:val="both"/>
        <w:rPr>
          <w:b/>
          <w:i/>
          <w:iCs/>
          <w:sz w:val="22"/>
          <w:szCs w:val="22"/>
        </w:rPr>
      </w:pPr>
      <w:r w:rsidRPr="00B042E7">
        <w:rPr>
          <w:b/>
          <w:sz w:val="22"/>
          <w:szCs w:val="22"/>
        </w:rPr>
        <w:t>Wykaz</w:t>
      </w:r>
      <w:r w:rsidR="005E661B" w:rsidRPr="00B042E7">
        <w:rPr>
          <w:b/>
          <w:sz w:val="22"/>
          <w:szCs w:val="22"/>
        </w:rPr>
        <w:t xml:space="preserve"> pojazd</w:t>
      </w:r>
      <w:r w:rsidRPr="00B042E7">
        <w:rPr>
          <w:b/>
          <w:sz w:val="22"/>
          <w:szCs w:val="22"/>
        </w:rPr>
        <w:t>ów</w:t>
      </w:r>
      <w:r w:rsidR="00B042E7" w:rsidRPr="00B042E7">
        <w:rPr>
          <w:b/>
          <w:sz w:val="22"/>
          <w:szCs w:val="22"/>
        </w:rPr>
        <w:t xml:space="preserve"> zeroemisyjnych lub niskoemisyjnych spełniających normę Euro </w:t>
      </w:r>
      <w:r w:rsidR="00B062BE">
        <w:rPr>
          <w:b/>
          <w:sz w:val="22"/>
          <w:szCs w:val="22"/>
        </w:rPr>
        <w:t>6</w:t>
      </w:r>
      <w:r w:rsidR="00B042E7" w:rsidRPr="00B042E7">
        <w:rPr>
          <w:b/>
          <w:sz w:val="22"/>
          <w:szCs w:val="22"/>
        </w:rPr>
        <w:t xml:space="preserve"> lub wyższą</w:t>
      </w:r>
      <w:r w:rsidR="005E661B" w:rsidRPr="00B042E7">
        <w:rPr>
          <w:b/>
          <w:sz w:val="22"/>
          <w:szCs w:val="22"/>
        </w:rPr>
        <w:t>, które zostaną wykorzystane do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2546"/>
      </w:tblGrid>
      <w:tr w:rsidR="00B042E7" w:rsidRPr="00B042E7" w14:paraId="29E9BE11" w14:textId="77777777" w:rsidTr="00B90FBC">
        <w:tc>
          <w:tcPr>
            <w:tcW w:w="704" w:type="dxa"/>
          </w:tcPr>
          <w:p w14:paraId="2AECDE1B" w14:textId="70FDA780" w:rsidR="005D573F" w:rsidRPr="00B042E7" w:rsidRDefault="005D573F" w:rsidP="00903C3F">
            <w:pPr>
              <w:tabs>
                <w:tab w:val="num" w:pos="1440"/>
              </w:tabs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5C11711F" w14:textId="318432DC" w:rsidR="005D573F" w:rsidRPr="00B042E7" w:rsidRDefault="005D573F" w:rsidP="00903C3F">
            <w:pPr>
              <w:tabs>
                <w:tab w:val="num" w:pos="1440"/>
              </w:tabs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Nazwa i typ pojazdu</w:t>
            </w:r>
          </w:p>
        </w:tc>
        <w:tc>
          <w:tcPr>
            <w:tcW w:w="2835" w:type="dxa"/>
          </w:tcPr>
          <w:p w14:paraId="242D9EC3" w14:textId="00513049" w:rsidR="005D573F" w:rsidRPr="00B042E7" w:rsidRDefault="005D573F" w:rsidP="00903C3F">
            <w:pPr>
              <w:tabs>
                <w:tab w:val="num" w:pos="1440"/>
              </w:tabs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Nr rejestracyjny</w:t>
            </w:r>
          </w:p>
        </w:tc>
        <w:tc>
          <w:tcPr>
            <w:tcW w:w="2546" w:type="dxa"/>
          </w:tcPr>
          <w:p w14:paraId="053052EB" w14:textId="48E671B6" w:rsidR="005D573F" w:rsidRPr="00B042E7" w:rsidRDefault="00903C3F" w:rsidP="00903C3F">
            <w:pPr>
              <w:tabs>
                <w:tab w:val="num" w:pos="1440"/>
              </w:tabs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Posiadana norma emisji spalin</w:t>
            </w:r>
          </w:p>
        </w:tc>
      </w:tr>
      <w:tr w:rsidR="00B042E7" w:rsidRPr="00B042E7" w14:paraId="192AC344" w14:textId="77777777" w:rsidTr="00B90FBC">
        <w:tc>
          <w:tcPr>
            <w:tcW w:w="704" w:type="dxa"/>
          </w:tcPr>
          <w:p w14:paraId="072D4A9A" w14:textId="06AC7322" w:rsidR="005D573F" w:rsidRPr="00B042E7" w:rsidRDefault="00903C3F" w:rsidP="00903C3F">
            <w:pPr>
              <w:tabs>
                <w:tab w:val="num" w:pos="14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6F93A0CD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8CD4C8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6" w:type="dxa"/>
          </w:tcPr>
          <w:p w14:paraId="6ECBBD51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042E7" w:rsidRPr="00B042E7" w14:paraId="4202A57D" w14:textId="77777777" w:rsidTr="00B90FBC">
        <w:tc>
          <w:tcPr>
            <w:tcW w:w="704" w:type="dxa"/>
          </w:tcPr>
          <w:p w14:paraId="1891BE7A" w14:textId="6E385606" w:rsidR="005D573F" w:rsidRPr="00B042E7" w:rsidRDefault="00903C3F" w:rsidP="00903C3F">
            <w:pPr>
              <w:tabs>
                <w:tab w:val="num" w:pos="14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2A451FB2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DDAD2E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6" w:type="dxa"/>
          </w:tcPr>
          <w:p w14:paraId="2B499C6C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042E7" w:rsidRPr="00B042E7" w14:paraId="77F198F1" w14:textId="77777777" w:rsidTr="00B90FBC">
        <w:tc>
          <w:tcPr>
            <w:tcW w:w="704" w:type="dxa"/>
          </w:tcPr>
          <w:p w14:paraId="7A938679" w14:textId="495F0849" w:rsidR="005D573F" w:rsidRPr="00B042E7" w:rsidRDefault="00903C3F" w:rsidP="00903C3F">
            <w:pPr>
              <w:tabs>
                <w:tab w:val="num" w:pos="14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089AB68A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5972DF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6" w:type="dxa"/>
          </w:tcPr>
          <w:p w14:paraId="2C98AB55" w14:textId="77777777" w:rsidR="005D573F" w:rsidRPr="00B042E7" w:rsidRDefault="005D57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042E7" w:rsidRPr="00B042E7" w14:paraId="66F8D0CC" w14:textId="77777777" w:rsidTr="00B90FBC">
        <w:tc>
          <w:tcPr>
            <w:tcW w:w="704" w:type="dxa"/>
          </w:tcPr>
          <w:p w14:paraId="190B0D5D" w14:textId="026986D5" w:rsidR="00903C3F" w:rsidRPr="00B042E7" w:rsidRDefault="00903C3F" w:rsidP="00903C3F">
            <w:pPr>
              <w:tabs>
                <w:tab w:val="num" w:pos="14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42E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580C621B" w14:textId="77777777" w:rsidR="00903C3F" w:rsidRPr="00B042E7" w:rsidRDefault="00903C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1C7DEC" w14:textId="77777777" w:rsidR="00903C3F" w:rsidRPr="00B042E7" w:rsidRDefault="00903C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6" w:type="dxa"/>
          </w:tcPr>
          <w:p w14:paraId="5617B7F3" w14:textId="77777777" w:rsidR="00903C3F" w:rsidRPr="00B042E7" w:rsidRDefault="00903C3F" w:rsidP="00357C7E">
            <w:pPr>
              <w:tabs>
                <w:tab w:val="num" w:pos="144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A8D753D" w14:textId="77777777" w:rsidR="00540F1B" w:rsidRPr="00305320" w:rsidRDefault="00540F1B" w:rsidP="00357C7E">
      <w:pPr>
        <w:tabs>
          <w:tab w:val="num" w:pos="1440"/>
        </w:tabs>
        <w:spacing w:line="360" w:lineRule="auto"/>
        <w:jc w:val="both"/>
        <w:rPr>
          <w:b/>
          <w:color w:val="ED0000"/>
          <w:sz w:val="22"/>
          <w:szCs w:val="22"/>
        </w:rPr>
      </w:pPr>
    </w:p>
    <w:p w14:paraId="50355D13" w14:textId="18BF8A83" w:rsidR="00357C7E" w:rsidRPr="00011065" w:rsidRDefault="0057650C" w:rsidP="00357C7E">
      <w:pPr>
        <w:tabs>
          <w:tab w:val="num" w:pos="1440"/>
        </w:tabs>
        <w:spacing w:line="360" w:lineRule="auto"/>
        <w:jc w:val="both"/>
        <w:rPr>
          <w:b/>
          <w:sz w:val="22"/>
          <w:szCs w:val="22"/>
        </w:rPr>
      </w:pPr>
      <w:r w:rsidRPr="00011065">
        <w:rPr>
          <w:b/>
          <w:sz w:val="22"/>
          <w:szCs w:val="22"/>
        </w:rPr>
        <w:t>Czas podstawienia pojazdu zastępczego w przypadku awarii autobusu: ______</w:t>
      </w:r>
      <w:r w:rsidR="00000A46" w:rsidRPr="00011065">
        <w:rPr>
          <w:b/>
          <w:sz w:val="22"/>
          <w:szCs w:val="22"/>
        </w:rPr>
        <w:t xml:space="preserve"> minut.</w:t>
      </w:r>
    </w:p>
    <w:p w14:paraId="44484B63" w14:textId="77777777" w:rsidR="00605C35" w:rsidRPr="00C95B6D" w:rsidRDefault="00605C35" w:rsidP="00B04A5A">
      <w:pPr>
        <w:tabs>
          <w:tab w:val="num" w:pos="1070"/>
        </w:tabs>
        <w:spacing w:line="276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EBBA575" w14:textId="3E941172" w:rsidR="009F13F2" w:rsidRDefault="00B95558" w:rsidP="009F13F2">
      <w:pPr>
        <w:pStyle w:val="Default"/>
        <w:shd w:val="clear" w:color="auto" w:fill="D9D9D9" w:themeFill="background1" w:themeFillShade="D9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Oświadczam</w:t>
      </w:r>
      <w:r w:rsidR="009F13F2">
        <w:rPr>
          <w:b/>
          <w:bCs/>
          <w:color w:val="000000" w:themeColor="text1"/>
          <w:sz w:val="22"/>
          <w:szCs w:val="22"/>
        </w:rPr>
        <w:t>/y</w:t>
      </w:r>
      <w:r w:rsidRPr="009F13F2">
        <w:rPr>
          <w:b/>
          <w:bCs/>
          <w:color w:val="000000" w:themeColor="text1"/>
          <w:sz w:val="22"/>
          <w:szCs w:val="22"/>
        </w:rPr>
        <w:t>, że wykonanie zamówienia</w:t>
      </w:r>
      <w:r w:rsidR="009F13F2">
        <w:rPr>
          <w:b/>
          <w:bCs/>
          <w:color w:val="000000" w:themeColor="text1"/>
          <w:sz w:val="22"/>
          <w:szCs w:val="22"/>
        </w:rPr>
        <w:t>:</w:t>
      </w:r>
    </w:p>
    <w:p w14:paraId="32917E9B" w14:textId="0FC760D5" w:rsidR="009F13F2" w:rsidRPr="009F13F2" w:rsidRDefault="009F13F2" w:rsidP="009F13F2">
      <w:pPr>
        <w:pStyle w:val="Default"/>
        <w:shd w:val="clear" w:color="auto" w:fill="D9D9D9" w:themeFill="background1" w:themeFillShade="D9"/>
        <w:spacing w:line="276" w:lineRule="auto"/>
        <w:jc w:val="center"/>
        <w:rPr>
          <w:color w:val="000000" w:themeColor="text1"/>
          <w:sz w:val="22"/>
          <w:szCs w:val="22"/>
        </w:rPr>
      </w:pPr>
      <w:bookmarkStart w:id="4" w:name="_Hlk71114897"/>
      <w:r w:rsidRPr="009F13F2">
        <w:rPr>
          <w:color w:val="000000" w:themeColor="text1"/>
          <w:sz w:val="22"/>
          <w:szCs w:val="22"/>
        </w:rPr>
        <w:t>(niewłaściwe skreślić)</w:t>
      </w:r>
    </w:p>
    <w:bookmarkEnd w:id="4"/>
    <w:p w14:paraId="390FF556" w14:textId="22CC60BD" w:rsidR="009F13F2" w:rsidRDefault="00B95558" w:rsidP="00CB18B7">
      <w:pPr>
        <w:pStyle w:val="Defaul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95558">
        <w:rPr>
          <w:b/>
          <w:bCs/>
          <w:color w:val="000000" w:themeColor="text1"/>
          <w:sz w:val="22"/>
          <w:szCs w:val="22"/>
        </w:rPr>
        <w:t>zrealizujemy siłami własnymi</w:t>
      </w:r>
    </w:p>
    <w:p w14:paraId="3CBD9764" w14:textId="3B84FD3A" w:rsidR="00B95558" w:rsidRPr="00B95558" w:rsidRDefault="00B95558" w:rsidP="00CB18B7">
      <w:pPr>
        <w:pStyle w:val="Default"/>
        <w:numPr>
          <w:ilvl w:val="0"/>
          <w:numId w:val="10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B95558">
        <w:rPr>
          <w:b/>
          <w:bCs/>
          <w:color w:val="000000" w:themeColor="text1"/>
          <w:sz w:val="22"/>
          <w:szCs w:val="22"/>
        </w:rPr>
        <w:t xml:space="preserve">z udziałem </w:t>
      </w:r>
      <w:r w:rsidR="009F13F2">
        <w:rPr>
          <w:b/>
          <w:bCs/>
          <w:color w:val="000000" w:themeColor="text1"/>
          <w:sz w:val="22"/>
          <w:szCs w:val="22"/>
        </w:rPr>
        <w:t>P</w:t>
      </w:r>
      <w:r w:rsidRPr="00B95558">
        <w:rPr>
          <w:b/>
          <w:bCs/>
          <w:color w:val="000000" w:themeColor="text1"/>
          <w:sz w:val="22"/>
          <w:szCs w:val="22"/>
        </w:rPr>
        <w:t>odwykonawców w zakresie</w:t>
      </w:r>
      <w:r w:rsidR="009F13F2">
        <w:rPr>
          <w:b/>
          <w:bCs/>
          <w:color w:val="000000" w:themeColor="text1"/>
          <w:sz w:val="22"/>
          <w:szCs w:val="22"/>
        </w:rPr>
        <w:t>…………………………………………………….*</w:t>
      </w:r>
    </w:p>
    <w:p w14:paraId="32CE594F" w14:textId="77777777" w:rsidR="00B95558" w:rsidRDefault="00B95558" w:rsidP="00B95558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157B39EB" w14:textId="77777777" w:rsidR="00B95558" w:rsidRPr="00B95558" w:rsidRDefault="00B95558" w:rsidP="00B95558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95558">
        <w:rPr>
          <w:b/>
          <w:bCs/>
          <w:color w:val="000000" w:themeColor="text1"/>
          <w:sz w:val="22"/>
          <w:szCs w:val="22"/>
        </w:rPr>
        <w:t>*UWAGA - w przypadku, gdy Wykonawca nie wypełni powyższego punktu, Zamawiający uzna, iż Wykonawca zamierza wykonać całość zamówienia bez udziału Podwykonawców.</w:t>
      </w:r>
    </w:p>
    <w:p w14:paraId="6C5DC393" w14:textId="41D55AAD" w:rsidR="00B95558" w:rsidRDefault="00B95558" w:rsidP="00F54A52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370AA47B" w14:textId="7638AA51" w:rsidR="009F13F2" w:rsidRDefault="009F13F2" w:rsidP="009F13F2">
      <w:pPr>
        <w:pStyle w:val="Default"/>
        <w:shd w:val="clear" w:color="auto" w:fill="D9D9D9" w:themeFill="background1" w:themeFillShade="D9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Oświadczam</w:t>
      </w:r>
      <w:r>
        <w:rPr>
          <w:b/>
          <w:bCs/>
          <w:color w:val="000000" w:themeColor="text1"/>
          <w:sz w:val="22"/>
          <w:szCs w:val="22"/>
        </w:rPr>
        <w:t>/y</w:t>
      </w:r>
      <w:r w:rsidRPr="009F13F2">
        <w:rPr>
          <w:b/>
          <w:bCs/>
          <w:color w:val="000000" w:themeColor="text1"/>
          <w:sz w:val="22"/>
          <w:szCs w:val="22"/>
        </w:rPr>
        <w:t>, że jestem</w:t>
      </w:r>
      <w:r>
        <w:rPr>
          <w:b/>
          <w:bCs/>
          <w:color w:val="000000" w:themeColor="text1"/>
          <w:sz w:val="22"/>
          <w:szCs w:val="22"/>
        </w:rPr>
        <w:t>/</w:t>
      </w:r>
      <w:proofErr w:type="spellStart"/>
      <w:r>
        <w:rPr>
          <w:b/>
          <w:bCs/>
          <w:color w:val="000000" w:themeColor="text1"/>
          <w:sz w:val="22"/>
          <w:szCs w:val="22"/>
        </w:rPr>
        <w:t>śmy</w:t>
      </w:r>
      <w:proofErr w:type="spellEnd"/>
      <w:r w:rsidRPr="009F13F2">
        <w:rPr>
          <w:b/>
          <w:bCs/>
          <w:color w:val="000000" w:themeColor="text1"/>
          <w:sz w:val="22"/>
          <w:szCs w:val="22"/>
        </w:rPr>
        <w:t>:</w:t>
      </w:r>
    </w:p>
    <w:p w14:paraId="564BAB24" w14:textId="130B4773" w:rsidR="009F13F2" w:rsidRPr="009F13F2" w:rsidRDefault="009F13F2" w:rsidP="009F13F2">
      <w:pPr>
        <w:pStyle w:val="Default"/>
        <w:shd w:val="clear" w:color="auto" w:fill="D9D9D9" w:themeFill="background1" w:themeFillShade="D9"/>
        <w:spacing w:line="276" w:lineRule="auto"/>
        <w:jc w:val="center"/>
        <w:rPr>
          <w:color w:val="000000" w:themeColor="text1"/>
          <w:sz w:val="22"/>
          <w:szCs w:val="22"/>
        </w:rPr>
      </w:pPr>
      <w:r w:rsidRPr="009F13F2">
        <w:rPr>
          <w:color w:val="000000" w:themeColor="text1"/>
          <w:sz w:val="22"/>
          <w:szCs w:val="22"/>
        </w:rPr>
        <w:t>(niewłaściwe skreślić)</w:t>
      </w:r>
    </w:p>
    <w:p w14:paraId="2E54C5E5" w14:textId="77777777" w:rsidR="009F13F2" w:rsidRPr="009F13F2" w:rsidRDefault="009F13F2" w:rsidP="00CB18B7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mikroprzedsiębiorstwem,</w:t>
      </w:r>
    </w:p>
    <w:p w14:paraId="0538B969" w14:textId="77777777" w:rsidR="009F13F2" w:rsidRPr="009F13F2" w:rsidRDefault="009F13F2" w:rsidP="00CB18B7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małym przedsiębiorstwem,</w:t>
      </w:r>
    </w:p>
    <w:p w14:paraId="6C2DB51A" w14:textId="77777777" w:rsidR="009F13F2" w:rsidRPr="009F13F2" w:rsidRDefault="009F13F2" w:rsidP="00CB18B7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średnim przedsiębiorstwem,</w:t>
      </w:r>
    </w:p>
    <w:p w14:paraId="30899CFC" w14:textId="77777777" w:rsidR="009F13F2" w:rsidRPr="009F13F2" w:rsidRDefault="009F13F2" w:rsidP="00CB18B7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prowadzę jednoosobową działalność gospodarczą,</w:t>
      </w:r>
    </w:p>
    <w:p w14:paraId="2A5830D0" w14:textId="77777777" w:rsidR="009F13F2" w:rsidRPr="009F13F2" w:rsidRDefault="009F13F2" w:rsidP="00CB18B7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osobą fizyczną nieprowadząca działalności gospodarczej,</w:t>
      </w:r>
    </w:p>
    <w:p w14:paraId="1455570F" w14:textId="2C0BF3D3" w:rsidR="009F13F2" w:rsidRPr="009F13F2" w:rsidRDefault="009F13F2" w:rsidP="00CB18B7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9F13F2">
        <w:rPr>
          <w:b/>
          <w:bCs/>
          <w:color w:val="000000" w:themeColor="text1"/>
          <w:sz w:val="22"/>
          <w:szCs w:val="22"/>
        </w:rPr>
        <w:t>inny rodzaj, jaki …………………………………………</w:t>
      </w:r>
      <w:r>
        <w:rPr>
          <w:b/>
          <w:bCs/>
          <w:color w:val="000000" w:themeColor="text1"/>
          <w:sz w:val="22"/>
          <w:szCs w:val="22"/>
        </w:rPr>
        <w:t>…</w:t>
      </w:r>
    </w:p>
    <w:p w14:paraId="47422911" w14:textId="77777777" w:rsidR="009F13F2" w:rsidRDefault="009F13F2" w:rsidP="00F54A52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2F084862" w14:textId="7EB68BF8" w:rsidR="00E87AE7" w:rsidRPr="00F6798F" w:rsidRDefault="00E87AE7" w:rsidP="00F54A52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6798F">
        <w:rPr>
          <w:b/>
          <w:color w:val="000000" w:themeColor="text1"/>
          <w:sz w:val="22"/>
          <w:szCs w:val="22"/>
        </w:rPr>
        <w:t>Oświadczam</w:t>
      </w:r>
      <w:r w:rsidR="009F13F2">
        <w:rPr>
          <w:b/>
          <w:color w:val="000000" w:themeColor="text1"/>
          <w:sz w:val="22"/>
          <w:szCs w:val="22"/>
        </w:rPr>
        <w:t>/y</w:t>
      </w:r>
      <w:r w:rsidRPr="00F6798F">
        <w:rPr>
          <w:b/>
          <w:color w:val="000000" w:themeColor="text1"/>
          <w:sz w:val="22"/>
          <w:szCs w:val="22"/>
        </w:rPr>
        <w:t>, że:</w:t>
      </w:r>
    </w:p>
    <w:p w14:paraId="6BCDB2F0" w14:textId="77777777" w:rsidR="00E87AE7" w:rsidRPr="001258CB" w:rsidRDefault="00E87AE7" w:rsidP="00CB18B7">
      <w:pPr>
        <w:numPr>
          <w:ilvl w:val="1"/>
          <w:numId w:val="2"/>
        </w:numPr>
        <w:tabs>
          <w:tab w:val="num" w:pos="709"/>
        </w:tabs>
        <w:ind w:left="900" w:hanging="474"/>
        <w:jc w:val="both"/>
        <w:rPr>
          <w:color w:val="000000" w:themeColor="text1"/>
          <w:sz w:val="22"/>
          <w:szCs w:val="22"/>
        </w:rPr>
      </w:pPr>
      <w:r w:rsidRPr="001258CB">
        <w:rPr>
          <w:color w:val="000000" w:themeColor="text1"/>
          <w:sz w:val="22"/>
          <w:szCs w:val="22"/>
        </w:rPr>
        <w:t>Akceptujemy warunki płatności.</w:t>
      </w:r>
    </w:p>
    <w:p w14:paraId="4D568B23" w14:textId="77777777" w:rsidR="00E87AE7" w:rsidRPr="001258CB" w:rsidRDefault="00E87AE7" w:rsidP="00CB18B7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color w:val="000000" w:themeColor="text1"/>
          <w:sz w:val="22"/>
          <w:szCs w:val="22"/>
        </w:rPr>
      </w:pPr>
      <w:r w:rsidRPr="001258CB">
        <w:rPr>
          <w:color w:val="000000" w:themeColor="text1"/>
          <w:sz w:val="22"/>
          <w:szCs w:val="22"/>
        </w:rPr>
        <w:t>Zapoznaliśmy się z warunkami podanymi przez Zamawiającego w SWZ i</w:t>
      </w:r>
      <w:r w:rsidR="007E2C08" w:rsidRPr="001258CB">
        <w:rPr>
          <w:color w:val="000000" w:themeColor="text1"/>
          <w:sz w:val="22"/>
          <w:szCs w:val="22"/>
        </w:rPr>
        <w:t xml:space="preserve"> </w:t>
      </w:r>
      <w:r w:rsidRPr="001258CB">
        <w:rPr>
          <w:color w:val="000000" w:themeColor="text1"/>
          <w:sz w:val="22"/>
          <w:szCs w:val="22"/>
        </w:rPr>
        <w:t>nie</w:t>
      </w:r>
      <w:r w:rsidR="007E2C08" w:rsidRPr="001258CB">
        <w:rPr>
          <w:color w:val="000000" w:themeColor="text1"/>
          <w:sz w:val="22"/>
          <w:szCs w:val="22"/>
        </w:rPr>
        <w:t xml:space="preserve"> </w:t>
      </w:r>
      <w:r w:rsidRPr="001258CB">
        <w:rPr>
          <w:color w:val="000000" w:themeColor="text1"/>
          <w:sz w:val="22"/>
          <w:szCs w:val="22"/>
        </w:rPr>
        <w:t>wnosimy do nich żadnych zastrzeżeń.</w:t>
      </w:r>
    </w:p>
    <w:p w14:paraId="0C249190" w14:textId="77777777" w:rsidR="00E87AE7" w:rsidRPr="001258CB" w:rsidRDefault="00E87AE7" w:rsidP="00CB18B7">
      <w:pPr>
        <w:numPr>
          <w:ilvl w:val="1"/>
          <w:numId w:val="2"/>
        </w:numPr>
        <w:tabs>
          <w:tab w:val="clear" w:pos="1440"/>
          <w:tab w:val="num" w:pos="709"/>
        </w:tabs>
        <w:ind w:left="851" w:hanging="425"/>
        <w:jc w:val="both"/>
        <w:rPr>
          <w:color w:val="000000" w:themeColor="text1"/>
          <w:sz w:val="22"/>
          <w:szCs w:val="22"/>
        </w:rPr>
      </w:pPr>
      <w:r w:rsidRPr="001258CB">
        <w:rPr>
          <w:color w:val="000000" w:themeColor="text1"/>
          <w:sz w:val="22"/>
          <w:szCs w:val="22"/>
        </w:rPr>
        <w:t>Przedmiot zamówienia zrealizujemy w terminie podanym w SWZ.</w:t>
      </w:r>
    </w:p>
    <w:p w14:paraId="71F0FE9A" w14:textId="77777777" w:rsidR="00E87AE7" w:rsidRPr="001258CB" w:rsidRDefault="00E87AE7" w:rsidP="00CB18B7">
      <w:pPr>
        <w:numPr>
          <w:ilvl w:val="1"/>
          <w:numId w:val="2"/>
        </w:numPr>
        <w:tabs>
          <w:tab w:val="num" w:pos="709"/>
        </w:tabs>
        <w:ind w:left="900" w:hanging="474"/>
        <w:jc w:val="both"/>
        <w:rPr>
          <w:color w:val="000000" w:themeColor="text1"/>
          <w:sz w:val="22"/>
          <w:szCs w:val="22"/>
        </w:rPr>
      </w:pPr>
      <w:r w:rsidRPr="001258CB">
        <w:rPr>
          <w:color w:val="000000" w:themeColor="text1"/>
          <w:sz w:val="22"/>
          <w:szCs w:val="22"/>
        </w:rPr>
        <w:t>Uzyskaliśmy wszelkie niezbędne informacje do przygotowania oferty i wykonania zamówienia.</w:t>
      </w:r>
    </w:p>
    <w:p w14:paraId="45644A1D" w14:textId="6AEA70FA" w:rsidR="00E87AE7" w:rsidRPr="001258CB" w:rsidRDefault="00E87AE7" w:rsidP="00CB18B7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color w:val="000000" w:themeColor="text1"/>
          <w:sz w:val="22"/>
          <w:szCs w:val="22"/>
        </w:rPr>
      </w:pPr>
      <w:r w:rsidRPr="001258CB">
        <w:rPr>
          <w:color w:val="000000" w:themeColor="text1"/>
          <w:sz w:val="22"/>
          <w:szCs w:val="22"/>
        </w:rPr>
        <w:t xml:space="preserve">Akceptujemy </w:t>
      </w:r>
      <w:r w:rsidR="00B95558">
        <w:rPr>
          <w:color w:val="000000" w:themeColor="text1"/>
          <w:sz w:val="22"/>
          <w:szCs w:val="22"/>
        </w:rPr>
        <w:t>projektowane postanowienia umowy w sprawie zamówienia publicznego, które zostaną wprowadzone do treści tej umowy</w:t>
      </w:r>
      <w:r w:rsidRPr="001258CB">
        <w:rPr>
          <w:color w:val="000000" w:themeColor="text1"/>
          <w:sz w:val="22"/>
          <w:szCs w:val="22"/>
        </w:rPr>
        <w:t>.</w:t>
      </w:r>
    </w:p>
    <w:p w14:paraId="34551B9F" w14:textId="77777777" w:rsidR="00D41E79" w:rsidRDefault="00E87AE7" w:rsidP="00D41E79">
      <w:pPr>
        <w:numPr>
          <w:ilvl w:val="1"/>
          <w:numId w:val="2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1258CB">
        <w:rPr>
          <w:color w:val="000000" w:themeColor="text1"/>
          <w:sz w:val="22"/>
          <w:szCs w:val="22"/>
        </w:rPr>
        <w:t xml:space="preserve">Uważamy się za związanych niniejszą ofertą przez </w:t>
      </w:r>
      <w:r w:rsidR="001258CB" w:rsidRPr="001258CB">
        <w:rPr>
          <w:color w:val="000000" w:themeColor="text1"/>
          <w:sz w:val="22"/>
          <w:szCs w:val="22"/>
        </w:rPr>
        <w:t>okres wskazany przez Zamawiającego w ogłoszeniu o zamówieniu i SWZ.</w:t>
      </w:r>
    </w:p>
    <w:p w14:paraId="2839A6C1" w14:textId="77777777" w:rsidR="00D41E79" w:rsidRDefault="00E87AE7" w:rsidP="00D41E79">
      <w:pPr>
        <w:numPr>
          <w:ilvl w:val="1"/>
          <w:numId w:val="2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D41E79">
        <w:rPr>
          <w:color w:val="000000" w:themeColor="text1"/>
          <w:sz w:val="22"/>
          <w:szCs w:val="22"/>
        </w:rPr>
        <w:t>W przypadku udzielenia nam zamówienia zobowiązujemy się do zawarcia umowy w miejscu i terminie wskazanym przez Zamawiającego.</w:t>
      </w:r>
    </w:p>
    <w:p w14:paraId="1CD51A97" w14:textId="3F5B2F7D" w:rsidR="00E87AE7" w:rsidRPr="00D41E79" w:rsidRDefault="001258CB" w:rsidP="00D41E79">
      <w:pPr>
        <w:numPr>
          <w:ilvl w:val="1"/>
          <w:numId w:val="2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D41E79">
        <w:rPr>
          <w:color w:val="000000" w:themeColor="text1"/>
          <w:sz w:val="22"/>
          <w:szCs w:val="22"/>
        </w:rPr>
        <w:t>W</w:t>
      </w:r>
      <w:r w:rsidR="00E87AE7" w:rsidRPr="00D41E79">
        <w:rPr>
          <w:color w:val="000000" w:themeColor="text1"/>
          <w:sz w:val="22"/>
          <w:szCs w:val="22"/>
        </w:rPr>
        <w:t xml:space="preserve">ypełniliśmy obowiązki informacyjne przewidziane w art. 13 lub art. 14 </w:t>
      </w:r>
      <w:r w:rsidR="00E87AE7" w:rsidRPr="00D41E79">
        <w:rPr>
          <w:bCs/>
          <w:i/>
          <w:color w:val="000000" w:themeColor="text1"/>
          <w:sz w:val="22"/>
          <w:szCs w:val="22"/>
        </w:rPr>
        <w:t>Rozporządzenia Parlamentu Europejskiego i Rady UE 2016/679 z dnia 27 kwietnia 2016 r. w</w:t>
      </w:r>
      <w:r w:rsidR="000473D2" w:rsidRPr="00D41E79">
        <w:rPr>
          <w:bCs/>
          <w:i/>
          <w:color w:val="000000" w:themeColor="text1"/>
          <w:sz w:val="22"/>
          <w:szCs w:val="22"/>
        </w:rPr>
        <w:t> </w:t>
      </w:r>
      <w:r w:rsidR="00E87AE7" w:rsidRPr="00D41E79">
        <w:rPr>
          <w:bCs/>
          <w:i/>
          <w:color w:val="000000" w:themeColor="text1"/>
          <w:sz w:val="22"/>
          <w:szCs w:val="22"/>
        </w:rPr>
        <w:t xml:space="preserve">sprawie ochrony osób fizycznych w związku z przetwarzaniem danych osobowych i w sprawie swobodnego przepływu takich danych oraz uchylenia dyrektywy 95/46/WE </w:t>
      </w:r>
      <w:r w:rsidR="00E87AE7" w:rsidRPr="00D41E79">
        <w:rPr>
          <w:bCs/>
          <w:color w:val="000000" w:themeColor="text1"/>
          <w:sz w:val="22"/>
          <w:szCs w:val="22"/>
        </w:rPr>
        <w:t xml:space="preserve">wobec osób fizycznych, </w:t>
      </w:r>
      <w:r w:rsidR="00E87AE7" w:rsidRPr="00D41E79">
        <w:rPr>
          <w:color w:val="000000" w:themeColor="text1"/>
          <w:sz w:val="22"/>
          <w:szCs w:val="22"/>
        </w:rPr>
        <w:t>od których dane osobowe bezpośrednio lub pośrednio pozyskaliśmy w celu ubiegania się o udzielenie zamówienia publicznego w niniejszym postępowaniu</w:t>
      </w:r>
      <w:r w:rsidRPr="00D41E79">
        <w:rPr>
          <w:color w:val="000000" w:themeColor="text1"/>
          <w:sz w:val="22"/>
          <w:szCs w:val="22"/>
        </w:rPr>
        <w:t>.</w:t>
      </w:r>
    </w:p>
    <w:p w14:paraId="15AF8761" w14:textId="77777777" w:rsidR="006F6821" w:rsidRPr="00E5695B" w:rsidRDefault="006F6821" w:rsidP="00E87AE7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9E960C8" w14:textId="77777777" w:rsidR="00E87AE7" w:rsidRPr="00373BD0" w:rsidRDefault="00E87AE7" w:rsidP="009F13F2">
      <w:pPr>
        <w:tabs>
          <w:tab w:val="num" w:pos="1440"/>
        </w:tabs>
        <w:jc w:val="both"/>
        <w:rPr>
          <w:b/>
          <w:bCs/>
          <w:color w:val="000000" w:themeColor="text1"/>
          <w:sz w:val="22"/>
          <w:szCs w:val="22"/>
        </w:rPr>
      </w:pPr>
      <w:r w:rsidRPr="00373BD0">
        <w:rPr>
          <w:b/>
          <w:bCs/>
          <w:color w:val="000000" w:themeColor="text1"/>
          <w:sz w:val="22"/>
          <w:szCs w:val="22"/>
        </w:rPr>
        <w:t>Do oferty dołączono następujące dokumenty:</w:t>
      </w:r>
    </w:p>
    <w:p w14:paraId="59328DE4" w14:textId="77777777" w:rsidR="0039604F" w:rsidRPr="000B7A4F" w:rsidRDefault="0039604F" w:rsidP="0039604F">
      <w:pPr>
        <w:tabs>
          <w:tab w:val="num" w:pos="900"/>
          <w:tab w:val="num" w:pos="1440"/>
        </w:tabs>
        <w:jc w:val="both"/>
        <w:rPr>
          <w:color w:val="FF0000"/>
          <w:sz w:val="22"/>
          <w:szCs w:val="22"/>
        </w:rPr>
      </w:pPr>
    </w:p>
    <w:p w14:paraId="037A52FD" w14:textId="3A52F6B8" w:rsidR="0039604F" w:rsidRDefault="0039604F" w:rsidP="0039604F">
      <w:pPr>
        <w:tabs>
          <w:tab w:val="num" w:pos="900"/>
          <w:tab w:val="num" w:pos="1440"/>
        </w:tabs>
        <w:jc w:val="both"/>
        <w:rPr>
          <w:color w:val="FF0000"/>
          <w:sz w:val="22"/>
          <w:szCs w:val="22"/>
        </w:rPr>
      </w:pPr>
    </w:p>
    <w:p w14:paraId="316B6F28" w14:textId="77777777" w:rsidR="005E7442" w:rsidRDefault="005E7442">
      <w:pPr>
        <w:spacing w:after="160" w:line="259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0A833113" w14:textId="0D2A78DD" w:rsidR="0057650C" w:rsidRPr="00D41E79" w:rsidRDefault="0057650C" w:rsidP="0057650C">
      <w:pPr>
        <w:jc w:val="right"/>
        <w:rPr>
          <w:b/>
          <w:sz w:val="22"/>
          <w:szCs w:val="22"/>
        </w:rPr>
      </w:pPr>
      <w:r w:rsidRPr="00D41E79">
        <w:rPr>
          <w:b/>
          <w:sz w:val="22"/>
          <w:szCs w:val="22"/>
        </w:rPr>
        <w:lastRenderedPageBreak/>
        <w:t>Załącznik Nr 1 do formularza ofertowego</w:t>
      </w:r>
    </w:p>
    <w:p w14:paraId="65FE4F8F" w14:textId="77777777" w:rsidR="0057650C" w:rsidRPr="00D41E79" w:rsidRDefault="0057650C" w:rsidP="0057650C">
      <w:pPr>
        <w:jc w:val="both"/>
        <w:rPr>
          <w:b/>
          <w:sz w:val="18"/>
          <w:szCs w:val="18"/>
        </w:rPr>
      </w:pPr>
    </w:p>
    <w:p w14:paraId="683F20DA" w14:textId="77777777" w:rsidR="0057650C" w:rsidRPr="00D41E79" w:rsidRDefault="0057650C" w:rsidP="0057650C">
      <w:pPr>
        <w:jc w:val="both"/>
        <w:rPr>
          <w:b/>
          <w:sz w:val="18"/>
          <w:szCs w:val="18"/>
        </w:rPr>
      </w:pPr>
    </w:p>
    <w:p w14:paraId="10DEB7EF" w14:textId="77777777" w:rsidR="0057650C" w:rsidRPr="00D41E79" w:rsidRDefault="0057650C" w:rsidP="0057650C">
      <w:pPr>
        <w:jc w:val="center"/>
        <w:rPr>
          <w:b/>
          <w:sz w:val="18"/>
          <w:szCs w:val="18"/>
        </w:rPr>
      </w:pPr>
    </w:p>
    <w:p w14:paraId="4B43188D" w14:textId="77777777" w:rsidR="0057650C" w:rsidRPr="00D41E79" w:rsidRDefault="0057650C" w:rsidP="0057650C">
      <w:pPr>
        <w:jc w:val="center"/>
        <w:rPr>
          <w:b/>
          <w:sz w:val="18"/>
          <w:szCs w:val="18"/>
        </w:rPr>
      </w:pPr>
      <w:r w:rsidRPr="00D41E79">
        <w:rPr>
          <w:b/>
          <w:sz w:val="18"/>
          <w:szCs w:val="18"/>
        </w:rPr>
        <w:t>OFEROWANE CENY BILETÓW MIESIĘCZNYCH DLA UCZNIÓW</w:t>
      </w:r>
    </w:p>
    <w:p w14:paraId="6811B30F" w14:textId="77777777" w:rsidR="0057650C" w:rsidRPr="00D41E79" w:rsidRDefault="0057650C" w:rsidP="0057650C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725"/>
        <w:gridCol w:w="828"/>
        <w:gridCol w:w="1393"/>
        <w:gridCol w:w="1320"/>
        <w:gridCol w:w="1273"/>
      </w:tblGrid>
      <w:tr w:rsidR="0057650C" w:rsidRPr="00D41E79" w14:paraId="00D4C170" w14:textId="77777777" w:rsidTr="0057650C">
        <w:tc>
          <w:tcPr>
            <w:tcW w:w="523" w:type="dxa"/>
            <w:shd w:val="clear" w:color="auto" w:fill="auto"/>
          </w:tcPr>
          <w:p w14:paraId="0A0F3E7D" w14:textId="77777777" w:rsidR="0057650C" w:rsidRPr="00D41E79" w:rsidRDefault="0057650C" w:rsidP="0070272F">
            <w:pPr>
              <w:jc w:val="both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725" w:type="dxa"/>
            <w:shd w:val="clear" w:color="auto" w:fill="auto"/>
          </w:tcPr>
          <w:p w14:paraId="05DCF471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Trasa</w:t>
            </w:r>
          </w:p>
        </w:tc>
        <w:tc>
          <w:tcPr>
            <w:tcW w:w="828" w:type="dxa"/>
          </w:tcPr>
          <w:p w14:paraId="089A3AEB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Dla kogo</w:t>
            </w:r>
          </w:p>
        </w:tc>
        <w:tc>
          <w:tcPr>
            <w:tcW w:w="1393" w:type="dxa"/>
            <w:shd w:val="clear" w:color="auto" w:fill="auto"/>
          </w:tcPr>
          <w:p w14:paraId="1FD2EEC3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Cena biletu miesięcznego netto</w:t>
            </w:r>
          </w:p>
        </w:tc>
        <w:tc>
          <w:tcPr>
            <w:tcW w:w="1320" w:type="dxa"/>
            <w:shd w:val="clear" w:color="auto" w:fill="auto"/>
          </w:tcPr>
          <w:p w14:paraId="7A1E7AD0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….% VAT</w:t>
            </w:r>
          </w:p>
          <w:p w14:paraId="7E5A84CE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(wpisać kwoty w PLN)</w:t>
            </w:r>
          </w:p>
        </w:tc>
        <w:tc>
          <w:tcPr>
            <w:tcW w:w="1273" w:type="dxa"/>
            <w:shd w:val="clear" w:color="auto" w:fill="auto"/>
          </w:tcPr>
          <w:p w14:paraId="71A5CDCA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Cena biletu miesięcznego brutto</w:t>
            </w:r>
          </w:p>
        </w:tc>
      </w:tr>
      <w:tr w:rsidR="00690157" w:rsidRPr="00D41E79" w14:paraId="2BBD4B24" w14:textId="77777777" w:rsidTr="00A854FD">
        <w:tc>
          <w:tcPr>
            <w:tcW w:w="523" w:type="dxa"/>
            <w:vMerge w:val="restart"/>
            <w:shd w:val="clear" w:color="auto" w:fill="auto"/>
          </w:tcPr>
          <w:p w14:paraId="41BD7B25" w14:textId="23BE5672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25" w:type="dxa"/>
            <w:vMerge w:val="restart"/>
            <w:shd w:val="clear" w:color="auto" w:fill="auto"/>
          </w:tcPr>
          <w:p w14:paraId="1D2A103D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Andrzejówka – Złockie</w:t>
            </w:r>
          </w:p>
          <w:p w14:paraId="71BDA6CF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Złockie - Andrzejówka</w:t>
            </w:r>
          </w:p>
        </w:tc>
        <w:tc>
          <w:tcPr>
            <w:tcW w:w="828" w:type="dxa"/>
          </w:tcPr>
          <w:p w14:paraId="13B54B50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uczeń</w:t>
            </w:r>
          </w:p>
        </w:tc>
        <w:tc>
          <w:tcPr>
            <w:tcW w:w="1393" w:type="dxa"/>
            <w:shd w:val="clear" w:color="auto" w:fill="auto"/>
          </w:tcPr>
          <w:p w14:paraId="2D16F622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64ED476C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7DD9E89A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0157" w:rsidRPr="00D41E79" w14:paraId="7A0220FA" w14:textId="77777777" w:rsidTr="00A854FD">
        <w:tc>
          <w:tcPr>
            <w:tcW w:w="523" w:type="dxa"/>
            <w:vMerge/>
            <w:shd w:val="clear" w:color="auto" w:fill="auto"/>
          </w:tcPr>
          <w:p w14:paraId="17F86CD6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14:paraId="30740F88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28" w:type="dxa"/>
          </w:tcPr>
          <w:p w14:paraId="6F849A50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opiekun</w:t>
            </w:r>
          </w:p>
        </w:tc>
        <w:tc>
          <w:tcPr>
            <w:tcW w:w="1393" w:type="dxa"/>
            <w:shd w:val="clear" w:color="auto" w:fill="auto"/>
          </w:tcPr>
          <w:p w14:paraId="4D20DAF5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007CD86D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508784E5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0157" w:rsidRPr="00D41E79" w14:paraId="50E43840" w14:textId="77777777" w:rsidTr="00A854FD">
        <w:tc>
          <w:tcPr>
            <w:tcW w:w="523" w:type="dxa"/>
            <w:vMerge w:val="restart"/>
            <w:shd w:val="clear" w:color="auto" w:fill="auto"/>
          </w:tcPr>
          <w:p w14:paraId="4156E25C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725" w:type="dxa"/>
            <w:vMerge w:val="restart"/>
            <w:shd w:val="clear" w:color="auto" w:fill="auto"/>
          </w:tcPr>
          <w:p w14:paraId="3D36B791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Milik – Złockie</w:t>
            </w:r>
          </w:p>
          <w:p w14:paraId="772D0ED6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Złockie - Milik</w:t>
            </w:r>
          </w:p>
        </w:tc>
        <w:tc>
          <w:tcPr>
            <w:tcW w:w="828" w:type="dxa"/>
          </w:tcPr>
          <w:p w14:paraId="169F2DCB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uczeń</w:t>
            </w:r>
          </w:p>
        </w:tc>
        <w:tc>
          <w:tcPr>
            <w:tcW w:w="1393" w:type="dxa"/>
            <w:shd w:val="clear" w:color="auto" w:fill="auto"/>
          </w:tcPr>
          <w:p w14:paraId="73AC7692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3A4DB73A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527AED08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0157" w:rsidRPr="00D41E79" w14:paraId="46ED0F15" w14:textId="77777777" w:rsidTr="00A854FD">
        <w:tc>
          <w:tcPr>
            <w:tcW w:w="523" w:type="dxa"/>
            <w:vMerge/>
            <w:shd w:val="clear" w:color="auto" w:fill="auto"/>
          </w:tcPr>
          <w:p w14:paraId="5E4EE21D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14:paraId="13455DD6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28" w:type="dxa"/>
          </w:tcPr>
          <w:p w14:paraId="672D9269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opiekun</w:t>
            </w:r>
          </w:p>
        </w:tc>
        <w:tc>
          <w:tcPr>
            <w:tcW w:w="1393" w:type="dxa"/>
            <w:shd w:val="clear" w:color="auto" w:fill="auto"/>
          </w:tcPr>
          <w:p w14:paraId="5A56C4C6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4DC7B8B8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02064E0E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0157" w:rsidRPr="00D41E79" w14:paraId="23AB4FED" w14:textId="77777777" w:rsidTr="00A854FD">
        <w:tc>
          <w:tcPr>
            <w:tcW w:w="523" w:type="dxa"/>
            <w:vMerge w:val="restart"/>
            <w:shd w:val="clear" w:color="auto" w:fill="auto"/>
          </w:tcPr>
          <w:p w14:paraId="4498E80B" w14:textId="2440A0BB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725" w:type="dxa"/>
            <w:vMerge w:val="restart"/>
            <w:shd w:val="clear" w:color="auto" w:fill="auto"/>
          </w:tcPr>
          <w:p w14:paraId="390AD433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Jastrzębik – Złockie</w:t>
            </w:r>
          </w:p>
          <w:p w14:paraId="6F7B7913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Złockie - Jastrzębik</w:t>
            </w:r>
          </w:p>
        </w:tc>
        <w:tc>
          <w:tcPr>
            <w:tcW w:w="828" w:type="dxa"/>
          </w:tcPr>
          <w:p w14:paraId="6EE0B1DB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uczeń</w:t>
            </w:r>
          </w:p>
        </w:tc>
        <w:tc>
          <w:tcPr>
            <w:tcW w:w="1393" w:type="dxa"/>
            <w:shd w:val="clear" w:color="auto" w:fill="auto"/>
          </w:tcPr>
          <w:p w14:paraId="3D140463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43F91E1C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4704F156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0157" w:rsidRPr="00D41E79" w14:paraId="6FC4235E" w14:textId="77777777" w:rsidTr="00A854FD">
        <w:tc>
          <w:tcPr>
            <w:tcW w:w="523" w:type="dxa"/>
            <w:vMerge/>
            <w:shd w:val="clear" w:color="auto" w:fill="auto"/>
          </w:tcPr>
          <w:p w14:paraId="7E260F36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14:paraId="15227BD6" w14:textId="77777777" w:rsidR="00690157" w:rsidRPr="00D41E79" w:rsidRDefault="00690157" w:rsidP="00A854FD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28" w:type="dxa"/>
          </w:tcPr>
          <w:p w14:paraId="66F585E6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opiekun</w:t>
            </w:r>
          </w:p>
        </w:tc>
        <w:tc>
          <w:tcPr>
            <w:tcW w:w="1393" w:type="dxa"/>
            <w:shd w:val="clear" w:color="auto" w:fill="auto"/>
          </w:tcPr>
          <w:p w14:paraId="741EBB7E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5A0BC30A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104630A0" w14:textId="77777777" w:rsidR="00690157" w:rsidRPr="00D41E79" w:rsidRDefault="00690157" w:rsidP="00A854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57650C" w:rsidRPr="00D41E79" w14:paraId="57293997" w14:textId="77777777" w:rsidTr="0057650C">
        <w:tc>
          <w:tcPr>
            <w:tcW w:w="523" w:type="dxa"/>
            <w:vMerge w:val="restart"/>
            <w:shd w:val="clear" w:color="auto" w:fill="auto"/>
          </w:tcPr>
          <w:p w14:paraId="7D0D8D52" w14:textId="12E7AF8D" w:rsidR="0057650C" w:rsidRPr="00D41E79" w:rsidRDefault="00690157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4</w:t>
            </w:r>
            <w:r w:rsidR="0057650C" w:rsidRPr="00D41E7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25" w:type="dxa"/>
            <w:vMerge w:val="restart"/>
            <w:shd w:val="clear" w:color="auto" w:fill="auto"/>
          </w:tcPr>
          <w:p w14:paraId="0BF3865E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Dubne, Leluchów – Muszyna</w:t>
            </w:r>
          </w:p>
          <w:p w14:paraId="187681AB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Muszyna – Leluchów, Dubne</w:t>
            </w:r>
          </w:p>
        </w:tc>
        <w:tc>
          <w:tcPr>
            <w:tcW w:w="828" w:type="dxa"/>
          </w:tcPr>
          <w:p w14:paraId="15593578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uczeń</w:t>
            </w:r>
          </w:p>
        </w:tc>
        <w:tc>
          <w:tcPr>
            <w:tcW w:w="1393" w:type="dxa"/>
            <w:shd w:val="clear" w:color="auto" w:fill="auto"/>
          </w:tcPr>
          <w:p w14:paraId="1A6506DA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30C48CE6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7F5E13C4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57650C" w:rsidRPr="00D41E79" w14:paraId="75948A15" w14:textId="77777777" w:rsidTr="0057650C">
        <w:tc>
          <w:tcPr>
            <w:tcW w:w="523" w:type="dxa"/>
            <w:vMerge/>
            <w:shd w:val="clear" w:color="auto" w:fill="auto"/>
          </w:tcPr>
          <w:p w14:paraId="63934B91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14:paraId="24C6E13B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28" w:type="dxa"/>
          </w:tcPr>
          <w:p w14:paraId="7CBB48F4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opiekun</w:t>
            </w:r>
          </w:p>
        </w:tc>
        <w:tc>
          <w:tcPr>
            <w:tcW w:w="1393" w:type="dxa"/>
            <w:shd w:val="clear" w:color="auto" w:fill="auto"/>
          </w:tcPr>
          <w:p w14:paraId="37EAC582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44A7D249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753B0DFD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57650C" w:rsidRPr="00D41E79" w14:paraId="4A18E092" w14:textId="77777777" w:rsidTr="0057650C">
        <w:tc>
          <w:tcPr>
            <w:tcW w:w="523" w:type="dxa"/>
            <w:vMerge w:val="restart"/>
            <w:shd w:val="clear" w:color="auto" w:fill="auto"/>
          </w:tcPr>
          <w:p w14:paraId="3F3B687B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725" w:type="dxa"/>
            <w:vMerge w:val="restart"/>
            <w:shd w:val="clear" w:color="auto" w:fill="auto"/>
          </w:tcPr>
          <w:p w14:paraId="6523FEB0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Wojkowa – Powroźnik</w:t>
            </w:r>
          </w:p>
          <w:p w14:paraId="30EE9522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Powroźnik-Wojkowa</w:t>
            </w:r>
          </w:p>
        </w:tc>
        <w:tc>
          <w:tcPr>
            <w:tcW w:w="828" w:type="dxa"/>
          </w:tcPr>
          <w:p w14:paraId="4BDC021B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uczeń</w:t>
            </w:r>
          </w:p>
        </w:tc>
        <w:tc>
          <w:tcPr>
            <w:tcW w:w="1393" w:type="dxa"/>
            <w:shd w:val="clear" w:color="auto" w:fill="auto"/>
          </w:tcPr>
          <w:p w14:paraId="5249ADF5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6FA37C46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6DE37553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57650C" w:rsidRPr="00D41E79" w14:paraId="31C6F88C" w14:textId="77777777" w:rsidTr="0057650C">
        <w:tc>
          <w:tcPr>
            <w:tcW w:w="523" w:type="dxa"/>
            <w:vMerge/>
            <w:shd w:val="clear" w:color="auto" w:fill="auto"/>
          </w:tcPr>
          <w:p w14:paraId="376C1EC6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14:paraId="49E574AF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28" w:type="dxa"/>
          </w:tcPr>
          <w:p w14:paraId="02BA46DA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opiekun</w:t>
            </w:r>
          </w:p>
        </w:tc>
        <w:tc>
          <w:tcPr>
            <w:tcW w:w="1393" w:type="dxa"/>
            <w:shd w:val="clear" w:color="auto" w:fill="auto"/>
          </w:tcPr>
          <w:p w14:paraId="3F3CD48A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1BB28695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14:paraId="2AE1C172" w14:textId="77777777" w:rsidR="0057650C" w:rsidRPr="00D41E79" w:rsidRDefault="0057650C" w:rsidP="0070272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4586B9" w14:textId="77777777" w:rsidR="0057650C" w:rsidRPr="00D41E79" w:rsidRDefault="0057650C" w:rsidP="0057650C">
      <w:pPr>
        <w:jc w:val="both"/>
        <w:rPr>
          <w:b/>
          <w:sz w:val="18"/>
          <w:szCs w:val="18"/>
        </w:rPr>
      </w:pPr>
    </w:p>
    <w:p w14:paraId="404E0BD9" w14:textId="77777777" w:rsidR="0057650C" w:rsidRDefault="0057650C" w:rsidP="0057650C">
      <w:pPr>
        <w:jc w:val="center"/>
        <w:rPr>
          <w:rFonts w:ascii="Garamond" w:hAnsi="Garamond"/>
          <w:b/>
          <w:sz w:val="18"/>
          <w:szCs w:val="18"/>
        </w:rPr>
      </w:pPr>
    </w:p>
    <w:p w14:paraId="0D2956DC" w14:textId="77777777" w:rsidR="0057650C" w:rsidRDefault="0057650C" w:rsidP="0057650C">
      <w:pPr>
        <w:ind w:left="4820"/>
        <w:jc w:val="both"/>
        <w:rPr>
          <w:rFonts w:ascii="Garamond" w:hAnsi="Garamond"/>
          <w:b/>
          <w:sz w:val="18"/>
          <w:szCs w:val="18"/>
        </w:rPr>
      </w:pPr>
    </w:p>
    <w:p w14:paraId="6B749380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58844E85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3350B423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475315A0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71926E89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4964CD88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400FFB4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59C9393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3607F15F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00E3480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7EB14A3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3DDFB346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2F3B51C9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2A8C1400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2FC133E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46825E7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5F0ABF66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359DBD8C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0B8E563D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02B0DAB8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452B47A3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3D863DDE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3F9DF9C3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52F3669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72E289F1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DB9D5A8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5ABF279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797F862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F986747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993902D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4A1A6E3B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CB6AB4D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5FFD64F2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529B3058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2BDC3A7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61ADC3B4" w14:textId="77777777" w:rsidR="0018749A" w:rsidRDefault="0018749A" w:rsidP="0057650C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379BDACF" w14:textId="6239AD73" w:rsidR="0057650C" w:rsidRPr="00BB60F1" w:rsidRDefault="0057650C" w:rsidP="0057650C">
      <w:pPr>
        <w:jc w:val="right"/>
        <w:rPr>
          <w:rFonts w:ascii="Garamond" w:hAnsi="Garamond"/>
          <w:b/>
          <w:bCs/>
          <w:sz w:val="22"/>
          <w:szCs w:val="22"/>
        </w:rPr>
      </w:pPr>
      <w:r w:rsidRPr="00BB60F1">
        <w:rPr>
          <w:rFonts w:ascii="Garamond" w:hAnsi="Garamond"/>
          <w:b/>
          <w:bCs/>
          <w:sz w:val="22"/>
          <w:szCs w:val="22"/>
        </w:rPr>
        <w:lastRenderedPageBreak/>
        <w:t xml:space="preserve">Załącznik </w:t>
      </w:r>
      <w:r>
        <w:rPr>
          <w:rFonts w:ascii="Garamond" w:hAnsi="Garamond"/>
          <w:b/>
          <w:bCs/>
          <w:sz w:val="22"/>
          <w:szCs w:val="22"/>
        </w:rPr>
        <w:t xml:space="preserve">Nr 2 </w:t>
      </w:r>
      <w:r w:rsidRPr="00BB60F1">
        <w:rPr>
          <w:rFonts w:ascii="Garamond" w:hAnsi="Garamond"/>
          <w:b/>
          <w:bCs/>
          <w:sz w:val="22"/>
          <w:szCs w:val="22"/>
        </w:rPr>
        <w:t>do formularza ofertowego</w:t>
      </w:r>
    </w:p>
    <w:p w14:paraId="712601FA" w14:textId="77777777" w:rsidR="0057650C" w:rsidRPr="00D41E79" w:rsidRDefault="0057650C" w:rsidP="0057650C"/>
    <w:p w14:paraId="3CE238DF" w14:textId="77777777" w:rsidR="0018749A" w:rsidRPr="00D41E79" w:rsidRDefault="0018749A" w:rsidP="0057650C">
      <w:pPr>
        <w:jc w:val="center"/>
        <w:rPr>
          <w:b/>
          <w:bCs/>
          <w:sz w:val="18"/>
          <w:szCs w:val="18"/>
        </w:rPr>
      </w:pPr>
    </w:p>
    <w:p w14:paraId="1A792BC8" w14:textId="3EED9E64" w:rsidR="0057650C" w:rsidRPr="00D41E79" w:rsidRDefault="0057650C" w:rsidP="0057650C">
      <w:pPr>
        <w:jc w:val="center"/>
        <w:rPr>
          <w:b/>
          <w:bCs/>
          <w:sz w:val="18"/>
          <w:szCs w:val="18"/>
        </w:rPr>
      </w:pPr>
      <w:r w:rsidRPr="00D41E79">
        <w:rPr>
          <w:b/>
          <w:bCs/>
          <w:sz w:val="18"/>
          <w:szCs w:val="18"/>
        </w:rPr>
        <w:t>CAŁKOWITA WARTOŚĆ ZAMÓWIENIA</w:t>
      </w:r>
    </w:p>
    <w:p w14:paraId="359147E9" w14:textId="77777777" w:rsidR="0057650C" w:rsidRPr="00D41E79" w:rsidRDefault="0057650C" w:rsidP="0057650C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566"/>
        <w:gridCol w:w="1514"/>
        <w:gridCol w:w="1499"/>
        <w:gridCol w:w="1505"/>
        <w:gridCol w:w="1495"/>
      </w:tblGrid>
      <w:tr w:rsidR="0057650C" w:rsidRPr="00D41E79" w14:paraId="141C6E85" w14:textId="77777777" w:rsidTr="0057650C">
        <w:tc>
          <w:tcPr>
            <w:tcW w:w="477" w:type="dxa"/>
            <w:shd w:val="clear" w:color="auto" w:fill="auto"/>
          </w:tcPr>
          <w:p w14:paraId="21808E96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68" w:type="dxa"/>
            <w:shd w:val="clear" w:color="auto" w:fill="auto"/>
          </w:tcPr>
          <w:p w14:paraId="5BEADB45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Trasa</w:t>
            </w:r>
          </w:p>
        </w:tc>
        <w:tc>
          <w:tcPr>
            <w:tcW w:w="1515" w:type="dxa"/>
            <w:shd w:val="clear" w:color="auto" w:fill="auto"/>
          </w:tcPr>
          <w:p w14:paraId="5BEACA8B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Cena biletu miesięcznego brutto</w:t>
            </w:r>
          </w:p>
        </w:tc>
        <w:tc>
          <w:tcPr>
            <w:tcW w:w="1500" w:type="dxa"/>
            <w:shd w:val="clear" w:color="auto" w:fill="auto"/>
          </w:tcPr>
          <w:p w14:paraId="59692696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Liczba uczniów/</w:t>
            </w:r>
          </w:p>
          <w:p w14:paraId="31FA3E81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opiekunów</w:t>
            </w:r>
          </w:p>
        </w:tc>
        <w:tc>
          <w:tcPr>
            <w:tcW w:w="1506" w:type="dxa"/>
            <w:shd w:val="clear" w:color="auto" w:fill="auto"/>
          </w:tcPr>
          <w:p w14:paraId="683CB7EC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Wartość zamówienia na miesiąc</w:t>
            </w:r>
          </w:p>
          <w:p w14:paraId="7C68C980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(iloczyn kolumn3x4)</w:t>
            </w:r>
          </w:p>
        </w:tc>
        <w:tc>
          <w:tcPr>
            <w:tcW w:w="1496" w:type="dxa"/>
            <w:shd w:val="clear" w:color="auto" w:fill="auto"/>
          </w:tcPr>
          <w:p w14:paraId="5B071B80" w14:textId="7383851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 xml:space="preserve">Całkowita wartość za okres </w:t>
            </w:r>
            <w:r w:rsidR="00D41E79">
              <w:rPr>
                <w:b/>
                <w:bCs/>
                <w:sz w:val="18"/>
                <w:szCs w:val="18"/>
              </w:rPr>
              <w:t>styczeń</w:t>
            </w:r>
            <w:r w:rsidRPr="00D41E79">
              <w:rPr>
                <w:b/>
                <w:bCs/>
                <w:sz w:val="18"/>
                <w:szCs w:val="18"/>
              </w:rPr>
              <w:t xml:space="preserve"> 202</w:t>
            </w:r>
            <w:r w:rsidR="00D41E79">
              <w:rPr>
                <w:b/>
                <w:bCs/>
                <w:sz w:val="18"/>
                <w:szCs w:val="18"/>
              </w:rPr>
              <w:t>5</w:t>
            </w:r>
            <w:r w:rsidRPr="00D41E79">
              <w:rPr>
                <w:b/>
                <w:bCs/>
                <w:sz w:val="18"/>
                <w:szCs w:val="18"/>
              </w:rPr>
              <w:t xml:space="preserve"> -</w:t>
            </w:r>
            <w:r w:rsidR="00D41E79">
              <w:rPr>
                <w:b/>
                <w:bCs/>
                <w:sz w:val="18"/>
                <w:szCs w:val="18"/>
              </w:rPr>
              <w:t xml:space="preserve"> czerwiec</w:t>
            </w:r>
            <w:r w:rsidRPr="00D41E79">
              <w:rPr>
                <w:b/>
                <w:bCs/>
                <w:sz w:val="18"/>
                <w:szCs w:val="18"/>
              </w:rPr>
              <w:t xml:space="preserve"> 202</w:t>
            </w:r>
            <w:r w:rsidR="00D41E79">
              <w:rPr>
                <w:b/>
                <w:bCs/>
                <w:sz w:val="18"/>
                <w:szCs w:val="18"/>
              </w:rPr>
              <w:t>5</w:t>
            </w:r>
          </w:p>
          <w:p w14:paraId="3AB6DBD6" w14:textId="409E92FA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 xml:space="preserve">(kolumna 5 x </w:t>
            </w:r>
            <w:r w:rsidR="00247052" w:rsidRPr="00D41E79">
              <w:rPr>
                <w:b/>
                <w:bCs/>
                <w:sz w:val="18"/>
                <w:szCs w:val="18"/>
              </w:rPr>
              <w:t>4</w:t>
            </w:r>
            <w:r w:rsidRPr="00D41E79">
              <w:rPr>
                <w:b/>
                <w:bCs/>
                <w:sz w:val="18"/>
                <w:szCs w:val="18"/>
              </w:rPr>
              <w:t xml:space="preserve"> m-c</w:t>
            </w:r>
            <w:r w:rsidR="00247052" w:rsidRPr="00D41E79">
              <w:rPr>
                <w:b/>
                <w:bCs/>
                <w:sz w:val="18"/>
                <w:szCs w:val="18"/>
              </w:rPr>
              <w:t>e</w:t>
            </w:r>
            <w:r w:rsidRPr="00D41E79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7650C" w:rsidRPr="00D41E79" w14:paraId="2A933478" w14:textId="77777777" w:rsidTr="0057650C">
        <w:tc>
          <w:tcPr>
            <w:tcW w:w="9062" w:type="dxa"/>
            <w:gridSpan w:val="6"/>
            <w:shd w:val="clear" w:color="auto" w:fill="auto"/>
          </w:tcPr>
          <w:p w14:paraId="21C8ACA0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UCZNIOWIE</w:t>
            </w:r>
          </w:p>
        </w:tc>
      </w:tr>
      <w:tr w:rsidR="0057650C" w:rsidRPr="00D41E79" w14:paraId="78C378B1" w14:textId="77777777" w:rsidTr="0057650C">
        <w:tc>
          <w:tcPr>
            <w:tcW w:w="477" w:type="dxa"/>
            <w:shd w:val="clear" w:color="auto" w:fill="auto"/>
          </w:tcPr>
          <w:p w14:paraId="7925F129" w14:textId="4DA96122" w:rsidR="0057650C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1.</w:t>
            </w:r>
          </w:p>
        </w:tc>
        <w:tc>
          <w:tcPr>
            <w:tcW w:w="2568" w:type="dxa"/>
            <w:shd w:val="clear" w:color="auto" w:fill="auto"/>
          </w:tcPr>
          <w:p w14:paraId="3FA1A476" w14:textId="52548C16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Andrzejówka - Złockie</w:t>
            </w:r>
          </w:p>
        </w:tc>
        <w:tc>
          <w:tcPr>
            <w:tcW w:w="1515" w:type="dxa"/>
            <w:shd w:val="clear" w:color="auto" w:fill="auto"/>
          </w:tcPr>
          <w:p w14:paraId="372F125E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23E06F46" w14:textId="4770E346" w:rsidR="0057650C" w:rsidRPr="00D41E79" w:rsidRDefault="00C61A26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32</w:t>
            </w:r>
          </w:p>
        </w:tc>
        <w:tc>
          <w:tcPr>
            <w:tcW w:w="1506" w:type="dxa"/>
            <w:shd w:val="clear" w:color="auto" w:fill="auto"/>
          </w:tcPr>
          <w:p w14:paraId="7419A313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1691F728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50C" w:rsidRPr="00D41E79" w14:paraId="0C3EA5F7" w14:textId="77777777" w:rsidTr="0057650C">
        <w:tc>
          <w:tcPr>
            <w:tcW w:w="477" w:type="dxa"/>
            <w:shd w:val="clear" w:color="auto" w:fill="auto"/>
          </w:tcPr>
          <w:p w14:paraId="60476424" w14:textId="7600461E" w:rsidR="0057650C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2.</w:t>
            </w:r>
          </w:p>
        </w:tc>
        <w:tc>
          <w:tcPr>
            <w:tcW w:w="2568" w:type="dxa"/>
            <w:shd w:val="clear" w:color="auto" w:fill="auto"/>
          </w:tcPr>
          <w:p w14:paraId="2DD9A906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Milik - Złockie</w:t>
            </w:r>
          </w:p>
        </w:tc>
        <w:tc>
          <w:tcPr>
            <w:tcW w:w="1515" w:type="dxa"/>
            <w:shd w:val="clear" w:color="auto" w:fill="auto"/>
          </w:tcPr>
          <w:p w14:paraId="12360CE5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3E996C22" w14:textId="51DA081B" w:rsidR="0057650C" w:rsidRPr="00D41E79" w:rsidRDefault="00C61A26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51</w:t>
            </w:r>
          </w:p>
        </w:tc>
        <w:tc>
          <w:tcPr>
            <w:tcW w:w="1506" w:type="dxa"/>
            <w:shd w:val="clear" w:color="auto" w:fill="auto"/>
          </w:tcPr>
          <w:p w14:paraId="1ED61E02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1749FB69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50C" w:rsidRPr="00D41E79" w14:paraId="2A5AAC0D" w14:textId="77777777" w:rsidTr="0057650C">
        <w:tc>
          <w:tcPr>
            <w:tcW w:w="477" w:type="dxa"/>
            <w:shd w:val="clear" w:color="auto" w:fill="auto"/>
          </w:tcPr>
          <w:p w14:paraId="3465F6E3" w14:textId="038ED4E7" w:rsidR="0057650C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3.</w:t>
            </w:r>
          </w:p>
        </w:tc>
        <w:tc>
          <w:tcPr>
            <w:tcW w:w="2568" w:type="dxa"/>
            <w:shd w:val="clear" w:color="auto" w:fill="auto"/>
          </w:tcPr>
          <w:p w14:paraId="46BD2E24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Jastrzębik - Złockie</w:t>
            </w:r>
          </w:p>
        </w:tc>
        <w:tc>
          <w:tcPr>
            <w:tcW w:w="1515" w:type="dxa"/>
            <w:shd w:val="clear" w:color="auto" w:fill="auto"/>
          </w:tcPr>
          <w:p w14:paraId="62A00673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30244EC8" w14:textId="7CE5D364" w:rsidR="0057650C" w:rsidRPr="00D41E79" w:rsidRDefault="00C61A26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41</w:t>
            </w:r>
          </w:p>
        </w:tc>
        <w:tc>
          <w:tcPr>
            <w:tcW w:w="1506" w:type="dxa"/>
            <w:shd w:val="clear" w:color="auto" w:fill="auto"/>
          </w:tcPr>
          <w:p w14:paraId="7BEF22CC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2016EBA4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50C" w:rsidRPr="00D41E79" w14:paraId="7FE56B6D" w14:textId="77777777" w:rsidTr="0057650C">
        <w:tc>
          <w:tcPr>
            <w:tcW w:w="477" w:type="dxa"/>
            <w:shd w:val="clear" w:color="auto" w:fill="auto"/>
          </w:tcPr>
          <w:p w14:paraId="3E661F37" w14:textId="198A59E4" w:rsidR="0057650C" w:rsidRPr="00D41E79" w:rsidRDefault="009A32D1" w:rsidP="0057650C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4.</w:t>
            </w:r>
          </w:p>
        </w:tc>
        <w:tc>
          <w:tcPr>
            <w:tcW w:w="2568" w:type="dxa"/>
            <w:shd w:val="clear" w:color="auto" w:fill="auto"/>
          </w:tcPr>
          <w:p w14:paraId="6EC86562" w14:textId="17E2F00A" w:rsidR="0057650C" w:rsidRPr="00D41E79" w:rsidRDefault="0057650C" w:rsidP="0057650C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Dubne, Leluchów - Muszyna</w:t>
            </w:r>
          </w:p>
        </w:tc>
        <w:tc>
          <w:tcPr>
            <w:tcW w:w="1515" w:type="dxa"/>
            <w:shd w:val="clear" w:color="auto" w:fill="auto"/>
          </w:tcPr>
          <w:p w14:paraId="18E649BB" w14:textId="4CB1DD2D" w:rsidR="0057650C" w:rsidRPr="00D41E79" w:rsidRDefault="0057650C" w:rsidP="005765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55A7386A" w14:textId="1CB74B8C" w:rsidR="0057650C" w:rsidRPr="00D41E79" w:rsidRDefault="00C61A26" w:rsidP="0057650C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49</w:t>
            </w:r>
          </w:p>
        </w:tc>
        <w:tc>
          <w:tcPr>
            <w:tcW w:w="1506" w:type="dxa"/>
            <w:shd w:val="clear" w:color="auto" w:fill="auto"/>
          </w:tcPr>
          <w:p w14:paraId="0B2C1E2A" w14:textId="60CA51D2" w:rsidR="0057650C" w:rsidRPr="00D41E79" w:rsidRDefault="0057650C" w:rsidP="005765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368DFB10" w14:textId="77777777" w:rsidR="0057650C" w:rsidRPr="00D41E79" w:rsidRDefault="0057650C" w:rsidP="005765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50C" w:rsidRPr="00D41E79" w14:paraId="0D24FFC6" w14:textId="77777777" w:rsidTr="0057650C">
        <w:tc>
          <w:tcPr>
            <w:tcW w:w="477" w:type="dxa"/>
            <w:shd w:val="clear" w:color="auto" w:fill="auto"/>
          </w:tcPr>
          <w:p w14:paraId="73872E69" w14:textId="6BA74D9A" w:rsidR="0057650C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5.</w:t>
            </w:r>
          </w:p>
        </w:tc>
        <w:tc>
          <w:tcPr>
            <w:tcW w:w="2568" w:type="dxa"/>
            <w:shd w:val="clear" w:color="auto" w:fill="auto"/>
          </w:tcPr>
          <w:p w14:paraId="240C5B1F" w14:textId="77777777" w:rsidR="0057650C" w:rsidRPr="00D41E79" w:rsidRDefault="0057650C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Wojkowa - Powroźnik</w:t>
            </w:r>
          </w:p>
        </w:tc>
        <w:tc>
          <w:tcPr>
            <w:tcW w:w="1515" w:type="dxa"/>
            <w:shd w:val="clear" w:color="auto" w:fill="auto"/>
          </w:tcPr>
          <w:p w14:paraId="09107A2C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582BAF84" w14:textId="040487B4" w:rsidR="0057650C" w:rsidRPr="00D41E79" w:rsidRDefault="00920DAB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33</w:t>
            </w:r>
          </w:p>
        </w:tc>
        <w:tc>
          <w:tcPr>
            <w:tcW w:w="1506" w:type="dxa"/>
            <w:shd w:val="clear" w:color="auto" w:fill="auto"/>
          </w:tcPr>
          <w:p w14:paraId="1EF94A60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5CA6FC2C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50C" w:rsidRPr="00D41E79" w14:paraId="14A9BC87" w14:textId="77777777" w:rsidTr="0057650C">
        <w:tc>
          <w:tcPr>
            <w:tcW w:w="9062" w:type="dxa"/>
            <w:gridSpan w:val="6"/>
            <w:shd w:val="clear" w:color="auto" w:fill="auto"/>
          </w:tcPr>
          <w:p w14:paraId="1E71F3FC" w14:textId="77777777" w:rsidR="0057650C" w:rsidRPr="00D41E79" w:rsidRDefault="0057650C" w:rsidP="00702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79">
              <w:rPr>
                <w:b/>
                <w:bCs/>
                <w:sz w:val="18"/>
                <w:szCs w:val="18"/>
              </w:rPr>
              <w:t>OPIEKUNOWIE</w:t>
            </w:r>
          </w:p>
        </w:tc>
      </w:tr>
      <w:tr w:rsidR="00FD3B94" w:rsidRPr="00D41E79" w14:paraId="0B9F281B" w14:textId="77777777" w:rsidTr="0070272F">
        <w:tc>
          <w:tcPr>
            <w:tcW w:w="477" w:type="dxa"/>
            <w:shd w:val="clear" w:color="auto" w:fill="auto"/>
          </w:tcPr>
          <w:p w14:paraId="62125371" w14:textId="0C58FB9E" w:rsidR="00FD3B94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1.</w:t>
            </w:r>
          </w:p>
        </w:tc>
        <w:tc>
          <w:tcPr>
            <w:tcW w:w="2568" w:type="dxa"/>
            <w:shd w:val="clear" w:color="auto" w:fill="auto"/>
          </w:tcPr>
          <w:p w14:paraId="741813B4" w14:textId="77777777" w:rsidR="00FD3B94" w:rsidRPr="00D41E79" w:rsidRDefault="00FD3B94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Andrzejówka - Złockie</w:t>
            </w:r>
          </w:p>
        </w:tc>
        <w:tc>
          <w:tcPr>
            <w:tcW w:w="1515" w:type="dxa"/>
            <w:shd w:val="clear" w:color="auto" w:fill="auto"/>
          </w:tcPr>
          <w:p w14:paraId="5AB8D1AE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7F50F29F" w14:textId="3D6C9C03" w:rsidR="00FD3B94" w:rsidRPr="00D41E79" w:rsidRDefault="00FD3B94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5F78CBF9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3836065E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3B94" w:rsidRPr="00D41E79" w14:paraId="0102E6C8" w14:textId="77777777" w:rsidTr="0070272F">
        <w:tc>
          <w:tcPr>
            <w:tcW w:w="477" w:type="dxa"/>
            <w:shd w:val="clear" w:color="auto" w:fill="auto"/>
          </w:tcPr>
          <w:p w14:paraId="73D2531F" w14:textId="4CB99AD0" w:rsidR="00FD3B94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2.</w:t>
            </w:r>
          </w:p>
        </w:tc>
        <w:tc>
          <w:tcPr>
            <w:tcW w:w="2568" w:type="dxa"/>
            <w:shd w:val="clear" w:color="auto" w:fill="auto"/>
          </w:tcPr>
          <w:p w14:paraId="66CBB8C1" w14:textId="77777777" w:rsidR="00FD3B94" w:rsidRPr="00D41E79" w:rsidRDefault="00FD3B94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Milik - Złockie</w:t>
            </w:r>
          </w:p>
        </w:tc>
        <w:tc>
          <w:tcPr>
            <w:tcW w:w="1515" w:type="dxa"/>
            <w:shd w:val="clear" w:color="auto" w:fill="auto"/>
          </w:tcPr>
          <w:p w14:paraId="307BC4EB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173E2811" w14:textId="3774807A" w:rsidR="00FD3B94" w:rsidRPr="00D41E79" w:rsidRDefault="00FD3B94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4693CC99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2F1CDACE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3B94" w:rsidRPr="00D41E79" w14:paraId="180A680E" w14:textId="77777777" w:rsidTr="0070272F">
        <w:tc>
          <w:tcPr>
            <w:tcW w:w="477" w:type="dxa"/>
            <w:shd w:val="clear" w:color="auto" w:fill="auto"/>
          </w:tcPr>
          <w:p w14:paraId="675C473E" w14:textId="0775032B" w:rsidR="00FD3B94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3.</w:t>
            </w:r>
          </w:p>
        </w:tc>
        <w:tc>
          <w:tcPr>
            <w:tcW w:w="2568" w:type="dxa"/>
            <w:shd w:val="clear" w:color="auto" w:fill="auto"/>
          </w:tcPr>
          <w:p w14:paraId="5A260564" w14:textId="77777777" w:rsidR="00FD3B94" w:rsidRPr="00D41E79" w:rsidRDefault="00FD3B94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Jastrzębik - Złockie</w:t>
            </w:r>
          </w:p>
        </w:tc>
        <w:tc>
          <w:tcPr>
            <w:tcW w:w="1515" w:type="dxa"/>
            <w:shd w:val="clear" w:color="auto" w:fill="auto"/>
          </w:tcPr>
          <w:p w14:paraId="7FA9B9E5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2D4D8DF7" w14:textId="1F72A712" w:rsidR="00FD3B94" w:rsidRPr="00D41E79" w:rsidRDefault="00FD3B94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134BF54E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640E6A21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3B94" w:rsidRPr="00D41E79" w14:paraId="6C84B0A4" w14:textId="77777777" w:rsidTr="0070272F">
        <w:tc>
          <w:tcPr>
            <w:tcW w:w="477" w:type="dxa"/>
            <w:shd w:val="clear" w:color="auto" w:fill="auto"/>
          </w:tcPr>
          <w:p w14:paraId="6246A26C" w14:textId="2F0747C9" w:rsidR="00FD3B94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4.</w:t>
            </w:r>
          </w:p>
        </w:tc>
        <w:tc>
          <w:tcPr>
            <w:tcW w:w="2568" w:type="dxa"/>
            <w:shd w:val="clear" w:color="auto" w:fill="auto"/>
          </w:tcPr>
          <w:p w14:paraId="4AD1F20F" w14:textId="77777777" w:rsidR="00FD3B94" w:rsidRPr="00D41E79" w:rsidRDefault="00FD3B94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Dubne, Leluchów - Muszyna</w:t>
            </w:r>
          </w:p>
        </w:tc>
        <w:tc>
          <w:tcPr>
            <w:tcW w:w="1515" w:type="dxa"/>
            <w:shd w:val="clear" w:color="auto" w:fill="auto"/>
          </w:tcPr>
          <w:p w14:paraId="734007B5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7A7497EC" w14:textId="2C01EB1F" w:rsidR="00FD3B94" w:rsidRPr="00D41E79" w:rsidRDefault="00FD3B94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65F52B99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099677F5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3B94" w:rsidRPr="00D41E79" w14:paraId="18E89DF2" w14:textId="77777777" w:rsidTr="0070272F">
        <w:tc>
          <w:tcPr>
            <w:tcW w:w="477" w:type="dxa"/>
            <w:shd w:val="clear" w:color="auto" w:fill="auto"/>
          </w:tcPr>
          <w:p w14:paraId="39797E16" w14:textId="4559C894" w:rsidR="00FD3B94" w:rsidRPr="00D41E79" w:rsidRDefault="009A32D1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5.</w:t>
            </w:r>
          </w:p>
        </w:tc>
        <w:tc>
          <w:tcPr>
            <w:tcW w:w="2568" w:type="dxa"/>
            <w:shd w:val="clear" w:color="auto" w:fill="auto"/>
          </w:tcPr>
          <w:p w14:paraId="04E6EB3C" w14:textId="77777777" w:rsidR="00FD3B94" w:rsidRPr="00D41E79" w:rsidRDefault="00FD3B94" w:rsidP="0070272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D41E79">
              <w:rPr>
                <w:bCs/>
                <w:sz w:val="18"/>
                <w:szCs w:val="18"/>
              </w:rPr>
              <w:t>Wojkowa - Powroźnik</w:t>
            </w:r>
          </w:p>
        </w:tc>
        <w:tc>
          <w:tcPr>
            <w:tcW w:w="1515" w:type="dxa"/>
            <w:shd w:val="clear" w:color="auto" w:fill="auto"/>
          </w:tcPr>
          <w:p w14:paraId="29DB1D16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55F7A8FC" w14:textId="5401B73D" w:rsidR="00FD3B94" w:rsidRPr="00D41E79" w:rsidRDefault="00FD3B94" w:rsidP="0070272F">
            <w:pPr>
              <w:jc w:val="center"/>
              <w:rPr>
                <w:sz w:val="18"/>
                <w:szCs w:val="18"/>
              </w:rPr>
            </w:pPr>
            <w:r w:rsidRPr="00D41E79">
              <w:rPr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191ABD24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31D6CFA4" w14:textId="77777777" w:rsidR="00FD3B94" w:rsidRPr="00D41E79" w:rsidRDefault="00FD3B94" w:rsidP="007027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50C" w:rsidRPr="00D41E79" w14:paraId="3403B412" w14:textId="77777777" w:rsidTr="0057650C">
        <w:trPr>
          <w:trHeight w:val="273"/>
        </w:trPr>
        <w:tc>
          <w:tcPr>
            <w:tcW w:w="477" w:type="dxa"/>
            <w:shd w:val="clear" w:color="auto" w:fill="auto"/>
          </w:tcPr>
          <w:p w14:paraId="40B952FA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20B113C5" w14:textId="77777777" w:rsidR="0057650C" w:rsidRPr="00D41E79" w:rsidRDefault="0057650C" w:rsidP="0070272F">
            <w:pPr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515" w:type="dxa"/>
            <w:shd w:val="clear" w:color="auto" w:fill="auto"/>
          </w:tcPr>
          <w:p w14:paraId="445022F7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14:paraId="515A32A0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506" w:type="dxa"/>
            <w:shd w:val="clear" w:color="auto" w:fill="auto"/>
          </w:tcPr>
          <w:p w14:paraId="0C54F640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  <w:r w:rsidRPr="00D41E7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96" w:type="dxa"/>
            <w:shd w:val="clear" w:color="auto" w:fill="auto"/>
          </w:tcPr>
          <w:p w14:paraId="3277ABB9" w14:textId="77777777" w:rsidR="0057650C" w:rsidRPr="00D41E79" w:rsidRDefault="0057650C" w:rsidP="0070272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D1FE48B" w14:textId="77777777" w:rsidR="0057650C" w:rsidRPr="00D41E79" w:rsidRDefault="0057650C" w:rsidP="0057650C">
      <w:pPr>
        <w:rPr>
          <w:b/>
          <w:bCs/>
          <w:sz w:val="18"/>
          <w:szCs w:val="18"/>
        </w:rPr>
      </w:pPr>
    </w:p>
    <w:p w14:paraId="72DAF4AE" w14:textId="77777777" w:rsidR="00931F7B" w:rsidRPr="006F6821" w:rsidRDefault="00931F7B" w:rsidP="00E87AE7">
      <w:pPr>
        <w:pStyle w:val="Default"/>
        <w:ind w:left="5664" w:firstLine="708"/>
        <w:jc w:val="center"/>
        <w:rPr>
          <w:color w:val="000000" w:themeColor="text1"/>
        </w:rPr>
      </w:pPr>
      <w:r w:rsidRPr="000B7A4F">
        <w:rPr>
          <w:color w:val="FF0000"/>
          <w:sz w:val="22"/>
          <w:szCs w:val="22"/>
        </w:rPr>
        <w:br w:type="column"/>
      </w:r>
      <w:r w:rsidR="00EA3321" w:rsidRPr="006F6821">
        <w:rPr>
          <w:color w:val="000000" w:themeColor="text1"/>
          <w:sz w:val="22"/>
          <w:szCs w:val="22"/>
        </w:rPr>
        <w:lastRenderedPageBreak/>
        <w:t xml:space="preserve">   </w:t>
      </w:r>
      <w:r w:rsidRPr="006F6821">
        <w:rPr>
          <w:color w:val="000000" w:themeColor="text1"/>
          <w:sz w:val="22"/>
          <w:szCs w:val="22"/>
        </w:rPr>
        <w:t>Załącznik nr 2 do SWZ</w:t>
      </w:r>
    </w:p>
    <w:tbl>
      <w:tblPr>
        <w:tblStyle w:val="Tabela-Siatka"/>
        <w:tblpPr w:leftFromText="141" w:rightFromText="141" w:vertAnchor="text" w:horzAnchor="margin" w:tblpY="110"/>
        <w:tblW w:w="10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116"/>
      </w:tblGrid>
      <w:tr w:rsidR="00931F7B" w:rsidRPr="006F6821" w14:paraId="189D316B" w14:textId="77777777" w:rsidTr="008405C2">
        <w:trPr>
          <w:trHeight w:val="820"/>
        </w:trPr>
        <w:tc>
          <w:tcPr>
            <w:tcW w:w="5404" w:type="dxa"/>
          </w:tcPr>
          <w:p w14:paraId="54E9A4AE" w14:textId="77777777" w:rsidR="00931F7B" w:rsidRPr="006F6821" w:rsidRDefault="00931F7B" w:rsidP="008405C2">
            <w:pPr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</w:pPr>
            <w:r w:rsidRPr="006F6821"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  <w:t>Wykonawca:</w:t>
            </w:r>
          </w:p>
          <w:p w14:paraId="225F8F97" w14:textId="77777777" w:rsidR="00931F7B" w:rsidRPr="006F6821" w:rsidRDefault="00931F7B" w:rsidP="008405C2">
            <w:pPr>
              <w:rPr>
                <w:rFonts w:eastAsia="MS Mincho"/>
                <w:bCs/>
                <w:color w:val="000000" w:themeColor="text1"/>
                <w:sz w:val="20"/>
                <w:szCs w:val="20"/>
              </w:rPr>
            </w:pPr>
          </w:p>
          <w:p w14:paraId="4714484E" w14:textId="77777777" w:rsidR="00931F7B" w:rsidRPr="006F6821" w:rsidRDefault="00931F7B" w:rsidP="008405C2">
            <w:pPr>
              <w:rPr>
                <w:rFonts w:eastAsia="MS Mincho"/>
                <w:bCs/>
                <w:color w:val="000000" w:themeColor="text1"/>
                <w:sz w:val="20"/>
                <w:szCs w:val="20"/>
              </w:rPr>
            </w:pPr>
            <w:r w:rsidRPr="006F6821">
              <w:rPr>
                <w:rFonts w:eastAsia="MS Mincho"/>
                <w:bCs/>
                <w:color w:val="000000" w:themeColor="text1"/>
                <w:sz w:val="20"/>
                <w:szCs w:val="20"/>
              </w:rPr>
              <w:t xml:space="preserve">_______________________________________________ </w:t>
            </w:r>
          </w:p>
          <w:p w14:paraId="7026B7DE" w14:textId="77777777" w:rsidR="00931F7B" w:rsidRPr="006F6821" w:rsidRDefault="00931F7B" w:rsidP="008405C2">
            <w:pPr>
              <w:spacing w:after="120"/>
              <w:rPr>
                <w:rFonts w:eastAsia="MS Mincho"/>
                <w:bCs/>
                <w:i/>
                <w:color w:val="000000" w:themeColor="text1"/>
                <w:sz w:val="20"/>
                <w:szCs w:val="20"/>
              </w:rPr>
            </w:pPr>
            <w:r w:rsidRPr="006F6821">
              <w:rPr>
                <w:rFonts w:eastAsia="MS Mincho"/>
                <w:bCs/>
                <w:i/>
                <w:color w:val="000000" w:themeColor="text1"/>
                <w:sz w:val="20"/>
                <w:szCs w:val="20"/>
              </w:rPr>
              <w:t xml:space="preserve">                        (dane Wykonawcy)</w:t>
            </w:r>
          </w:p>
          <w:p w14:paraId="1868B032" w14:textId="77777777" w:rsidR="00931F7B" w:rsidRPr="006F6821" w:rsidRDefault="00931F7B" w:rsidP="008405C2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16" w:type="dxa"/>
          </w:tcPr>
          <w:p w14:paraId="033C1B0D" w14:textId="77777777" w:rsidR="00931F7B" w:rsidRPr="006F6821" w:rsidRDefault="00931F7B" w:rsidP="00EA3321">
            <w:pPr>
              <w:ind w:left="1294"/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</w:pPr>
            <w:r w:rsidRPr="006F6821"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  <w:t>Zamawiający:</w:t>
            </w:r>
          </w:p>
          <w:p w14:paraId="33E66DA2" w14:textId="53E55840" w:rsidR="00931F7B" w:rsidRPr="006F6821" w:rsidRDefault="00FD3B94" w:rsidP="00EA3321">
            <w:pPr>
              <w:ind w:left="1294"/>
              <w:rPr>
                <w:rFonts w:eastAsia="SimSun"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color w:val="000000" w:themeColor="text1"/>
                <w:sz w:val="20"/>
                <w:szCs w:val="20"/>
              </w:rPr>
              <w:t xml:space="preserve">Centrum Usług Wspólnych </w:t>
            </w:r>
            <w:r w:rsidR="00EA3321" w:rsidRPr="006F6821">
              <w:rPr>
                <w:rFonts w:eastAsia="SimSun"/>
                <w:color w:val="000000" w:themeColor="text1"/>
                <w:sz w:val="20"/>
                <w:szCs w:val="20"/>
              </w:rPr>
              <w:t>Miast</w:t>
            </w:r>
            <w:r>
              <w:rPr>
                <w:rFonts w:eastAsia="SimSun"/>
                <w:color w:val="000000" w:themeColor="text1"/>
                <w:sz w:val="20"/>
                <w:szCs w:val="20"/>
              </w:rPr>
              <w:t>a</w:t>
            </w:r>
            <w:r w:rsidR="00EA3321" w:rsidRPr="006F6821">
              <w:rPr>
                <w:rFonts w:eastAsia="SimSun"/>
                <w:color w:val="000000" w:themeColor="text1"/>
                <w:sz w:val="20"/>
                <w:szCs w:val="20"/>
              </w:rPr>
              <w:t xml:space="preserve"> i Gmin</w:t>
            </w:r>
            <w:r>
              <w:rPr>
                <w:rFonts w:eastAsia="SimSun"/>
                <w:color w:val="000000" w:themeColor="text1"/>
                <w:sz w:val="20"/>
                <w:szCs w:val="20"/>
              </w:rPr>
              <w:t>y</w:t>
            </w:r>
            <w:r w:rsidR="00EA3321" w:rsidRPr="006F6821">
              <w:rPr>
                <w:rFonts w:eastAsia="SimSun"/>
                <w:color w:val="000000" w:themeColor="text1"/>
                <w:sz w:val="20"/>
                <w:szCs w:val="20"/>
              </w:rPr>
              <w:t xml:space="preserve"> Uzdrowiskow</w:t>
            </w:r>
            <w:r>
              <w:rPr>
                <w:rFonts w:eastAsia="SimSun"/>
                <w:color w:val="000000" w:themeColor="text1"/>
                <w:sz w:val="20"/>
                <w:szCs w:val="20"/>
              </w:rPr>
              <w:t>ej</w:t>
            </w:r>
            <w:r w:rsidR="00EA3321" w:rsidRPr="006F6821">
              <w:rPr>
                <w:rFonts w:eastAsia="SimSun"/>
                <w:color w:val="000000" w:themeColor="text1"/>
                <w:sz w:val="20"/>
                <w:szCs w:val="20"/>
              </w:rPr>
              <w:t xml:space="preserve"> Muszyna</w:t>
            </w:r>
            <w:r w:rsidR="00931F7B" w:rsidRPr="006F6821">
              <w:rPr>
                <w:rFonts w:eastAsia="SimSun"/>
                <w:color w:val="000000" w:themeColor="text1"/>
                <w:sz w:val="20"/>
                <w:szCs w:val="20"/>
              </w:rPr>
              <w:br/>
            </w:r>
            <w:r w:rsidR="00EA3321" w:rsidRPr="006F6821">
              <w:rPr>
                <w:rFonts w:eastAsia="SimSun"/>
                <w:color w:val="000000" w:themeColor="text1"/>
                <w:sz w:val="20"/>
                <w:szCs w:val="20"/>
              </w:rPr>
              <w:t xml:space="preserve">ul. Rynek </w:t>
            </w:r>
            <w:r>
              <w:rPr>
                <w:rFonts w:eastAsia="SimSun"/>
                <w:color w:val="000000" w:themeColor="text1"/>
                <w:sz w:val="20"/>
                <w:szCs w:val="20"/>
              </w:rPr>
              <w:t>13/2</w:t>
            </w:r>
          </w:p>
          <w:p w14:paraId="2A08A444" w14:textId="77777777" w:rsidR="00931F7B" w:rsidRPr="007D589F" w:rsidRDefault="00EA3321" w:rsidP="00EA3321">
            <w:pPr>
              <w:ind w:left="1294"/>
              <w:rPr>
                <w:color w:val="000000" w:themeColor="text1"/>
                <w:sz w:val="20"/>
                <w:szCs w:val="20"/>
              </w:rPr>
            </w:pPr>
            <w:r w:rsidRPr="007D589F">
              <w:rPr>
                <w:color w:val="000000" w:themeColor="text1"/>
                <w:sz w:val="20"/>
                <w:szCs w:val="20"/>
              </w:rPr>
              <w:t>33-370 Muszyna</w:t>
            </w:r>
          </w:p>
          <w:p w14:paraId="289288F7" w14:textId="77777777" w:rsidR="00931F7B" w:rsidRPr="006F6821" w:rsidRDefault="00931F7B" w:rsidP="008405C2">
            <w:pPr>
              <w:ind w:left="1348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</w:tr>
    </w:tbl>
    <w:p w14:paraId="617D867F" w14:textId="77777777" w:rsidR="00931F7B" w:rsidRPr="006F6821" w:rsidRDefault="00931F7B" w:rsidP="00931F7B">
      <w:pPr>
        <w:shd w:val="clear" w:color="auto" w:fill="BFBFBF" w:themeFill="background1" w:themeFillShade="BF"/>
        <w:tabs>
          <w:tab w:val="left" w:pos="3119"/>
        </w:tabs>
        <w:suppressAutoHyphens/>
        <w:jc w:val="center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6F6821">
        <w:rPr>
          <w:b/>
          <w:color w:val="000000" w:themeColor="text1"/>
          <w:sz w:val="22"/>
          <w:szCs w:val="22"/>
          <w:u w:val="single"/>
          <w:lang w:eastAsia="ar-SA"/>
        </w:rPr>
        <w:t>OŚWIADCZENIE WYKONAWCY</w:t>
      </w:r>
    </w:p>
    <w:p w14:paraId="279DB1EC" w14:textId="77777777" w:rsidR="00931F7B" w:rsidRPr="006F6821" w:rsidRDefault="00931F7B" w:rsidP="00931F7B">
      <w:pPr>
        <w:shd w:val="clear" w:color="auto" w:fill="BFBFBF" w:themeFill="background1" w:themeFillShade="BF"/>
        <w:suppressAutoHyphens/>
        <w:spacing w:before="60" w:after="60"/>
        <w:jc w:val="center"/>
        <w:rPr>
          <w:i/>
          <w:color w:val="000000" w:themeColor="text1"/>
          <w:sz w:val="20"/>
          <w:szCs w:val="20"/>
          <w:lang w:eastAsia="ar-SA"/>
        </w:rPr>
      </w:pPr>
      <w:r w:rsidRPr="006F6821">
        <w:rPr>
          <w:i/>
          <w:color w:val="000000" w:themeColor="text1"/>
          <w:sz w:val="20"/>
          <w:szCs w:val="20"/>
          <w:lang w:eastAsia="ar-SA"/>
        </w:rPr>
        <w:t>składane na podstawie art. 125 ust. 1 ustawy z dnia 11 września 2019 r. Prawo zamówień publicznych (dalej jako: ustawa)</w:t>
      </w:r>
    </w:p>
    <w:p w14:paraId="67BF60E8" w14:textId="77777777" w:rsidR="00931F7B" w:rsidRPr="006F6821" w:rsidRDefault="00931F7B" w:rsidP="00931F7B">
      <w:pPr>
        <w:shd w:val="clear" w:color="auto" w:fill="BFBFBF" w:themeFill="background1" w:themeFillShade="BF"/>
        <w:suppressAutoHyphens/>
        <w:jc w:val="center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6F6821">
        <w:rPr>
          <w:b/>
          <w:color w:val="000000" w:themeColor="text1"/>
          <w:sz w:val="22"/>
          <w:szCs w:val="22"/>
          <w:u w:val="single"/>
          <w:lang w:eastAsia="ar-SA"/>
        </w:rPr>
        <w:t xml:space="preserve">DOTYCZĄCE PODSTAW WYKLUCZENIA </w:t>
      </w:r>
    </w:p>
    <w:p w14:paraId="33F58AA2" w14:textId="77777777" w:rsidR="00EA3321" w:rsidRPr="000B7A4F" w:rsidRDefault="00EA3321" w:rsidP="00EA3321">
      <w:pPr>
        <w:jc w:val="both"/>
        <w:rPr>
          <w:color w:val="FF0000"/>
          <w:sz w:val="20"/>
          <w:szCs w:val="20"/>
        </w:rPr>
      </w:pPr>
    </w:p>
    <w:p w14:paraId="03C189F5" w14:textId="77777777" w:rsidR="006F6821" w:rsidRPr="006F6821" w:rsidRDefault="006F6821" w:rsidP="006F6821">
      <w:pPr>
        <w:widowControl w:val="0"/>
        <w:suppressAutoHyphens/>
        <w:spacing w:line="360" w:lineRule="auto"/>
        <w:jc w:val="center"/>
        <w:rPr>
          <w:b/>
        </w:rPr>
      </w:pPr>
      <w:r w:rsidRPr="006F6821">
        <w:rPr>
          <w:b/>
          <w:sz w:val="22"/>
          <w:szCs w:val="22"/>
        </w:rPr>
        <w:t>OŚWIADCZENIA DOTYCZĄCE WYKONAWCY</w:t>
      </w:r>
    </w:p>
    <w:p w14:paraId="130EEEEA" w14:textId="192D87E8" w:rsidR="00964AD1" w:rsidRPr="003C0992" w:rsidRDefault="00964AD1" w:rsidP="00964AD1">
      <w:pPr>
        <w:pStyle w:val="Akapitzlist"/>
        <w:widowControl w:val="0"/>
        <w:numPr>
          <w:ilvl w:val="3"/>
          <w:numId w:val="24"/>
        </w:numPr>
        <w:suppressAutoHyphens/>
        <w:ind w:left="284" w:hanging="284"/>
        <w:jc w:val="both"/>
        <w:rPr>
          <w:sz w:val="22"/>
          <w:szCs w:val="22"/>
        </w:rPr>
      </w:pPr>
      <w:r w:rsidRPr="003C0992">
        <w:rPr>
          <w:sz w:val="22"/>
          <w:szCs w:val="22"/>
        </w:rPr>
        <w:t>Oświadczam, że nie podlegam wykluczeniu z postępowania na podstawie art. 108 ust. 1 ustawy z</w:t>
      </w:r>
      <w:r w:rsidR="00C03BEE">
        <w:rPr>
          <w:sz w:val="22"/>
          <w:szCs w:val="22"/>
        </w:rPr>
        <w:t> </w:t>
      </w:r>
      <w:r w:rsidRPr="003C0992">
        <w:rPr>
          <w:sz w:val="22"/>
          <w:szCs w:val="22"/>
        </w:rPr>
        <w:t>dnia 11 września 2019 r. Prawo zamówień publicznych (</w:t>
      </w:r>
      <w:proofErr w:type="spellStart"/>
      <w:r w:rsidR="0041029E">
        <w:rPr>
          <w:sz w:val="22"/>
          <w:szCs w:val="22"/>
        </w:rPr>
        <w:t>t.j</w:t>
      </w:r>
      <w:proofErr w:type="spellEnd"/>
      <w:r w:rsidR="0041029E">
        <w:rPr>
          <w:sz w:val="22"/>
          <w:szCs w:val="22"/>
        </w:rPr>
        <w:t>. Dz. U. z 2024 r., poz. 1320</w:t>
      </w:r>
      <w:r w:rsidRPr="003C0992">
        <w:rPr>
          <w:sz w:val="22"/>
          <w:szCs w:val="22"/>
        </w:rPr>
        <w:t>)</w:t>
      </w:r>
    </w:p>
    <w:p w14:paraId="3EF033F7" w14:textId="77777777" w:rsidR="00964AD1" w:rsidRDefault="00964AD1" w:rsidP="00C03BEE">
      <w:pPr>
        <w:widowControl w:val="0"/>
        <w:suppressAutoHyphens/>
        <w:ind w:left="284" w:hanging="284"/>
        <w:jc w:val="both"/>
        <w:rPr>
          <w:iCs/>
          <w:sz w:val="22"/>
          <w:szCs w:val="22"/>
        </w:rPr>
      </w:pPr>
    </w:p>
    <w:p w14:paraId="56C59EB2" w14:textId="6EDC8764" w:rsidR="00C03BEE" w:rsidRPr="00C03BEE" w:rsidRDefault="00C03BEE" w:rsidP="00C03BEE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C03BEE">
        <w:rPr>
          <w:sz w:val="22"/>
          <w:szCs w:val="22"/>
        </w:rPr>
        <w:t>Oświadczam, że nie podlegam wykluczeniu z postępowania na podstawie art. 7 ust. 1 ustawy o</w:t>
      </w:r>
      <w:r>
        <w:rPr>
          <w:sz w:val="22"/>
          <w:szCs w:val="22"/>
        </w:rPr>
        <w:t> </w:t>
      </w:r>
      <w:r w:rsidRPr="00C03BEE">
        <w:rPr>
          <w:sz w:val="22"/>
          <w:szCs w:val="22"/>
        </w:rPr>
        <w:t>szczególnych rozwiązaniach w zakresie wspierania agresji na Ukrainę oraz służących ochronie bezpieczeństwa narodowego (Dz. U. z 202</w:t>
      </w:r>
      <w:r w:rsidR="00920DAB">
        <w:rPr>
          <w:sz w:val="22"/>
          <w:szCs w:val="22"/>
        </w:rPr>
        <w:t>4</w:t>
      </w:r>
      <w:r w:rsidR="0065469D">
        <w:rPr>
          <w:sz w:val="22"/>
          <w:szCs w:val="22"/>
        </w:rPr>
        <w:t xml:space="preserve"> </w:t>
      </w:r>
      <w:r w:rsidRPr="00C03BEE">
        <w:rPr>
          <w:sz w:val="22"/>
          <w:szCs w:val="22"/>
        </w:rPr>
        <w:t xml:space="preserve">poz. </w:t>
      </w:r>
      <w:r w:rsidR="00920DAB">
        <w:rPr>
          <w:sz w:val="22"/>
          <w:szCs w:val="22"/>
        </w:rPr>
        <w:t>507</w:t>
      </w:r>
      <w:r w:rsidRPr="00C03BEE">
        <w:rPr>
          <w:sz w:val="22"/>
          <w:szCs w:val="22"/>
        </w:rPr>
        <w:t>).</w:t>
      </w:r>
    </w:p>
    <w:p w14:paraId="58812BDE" w14:textId="77777777" w:rsidR="00C03BEE" w:rsidRPr="00C03BEE" w:rsidRDefault="00C03BEE" w:rsidP="00C03BEE">
      <w:pPr>
        <w:pStyle w:val="Akapitzlist"/>
        <w:jc w:val="both"/>
        <w:rPr>
          <w:iCs/>
          <w:sz w:val="22"/>
          <w:szCs w:val="22"/>
        </w:rPr>
      </w:pPr>
    </w:p>
    <w:p w14:paraId="200663F9" w14:textId="34ED87B1" w:rsidR="00964AD1" w:rsidRPr="00C03BEE" w:rsidRDefault="00964AD1" w:rsidP="00C03BEE">
      <w:pPr>
        <w:pStyle w:val="Akapitzlist"/>
        <w:widowControl w:val="0"/>
        <w:numPr>
          <w:ilvl w:val="0"/>
          <w:numId w:val="24"/>
        </w:numPr>
        <w:suppressAutoHyphens/>
        <w:ind w:left="284" w:hanging="284"/>
        <w:jc w:val="both"/>
        <w:rPr>
          <w:iCs/>
          <w:sz w:val="22"/>
          <w:szCs w:val="22"/>
        </w:rPr>
      </w:pPr>
      <w:r w:rsidRPr="00C03BEE">
        <w:rPr>
          <w:iCs/>
          <w:sz w:val="22"/>
          <w:szCs w:val="22"/>
        </w:rPr>
        <w:t>Oświadczam, że spełniam warunki udziału określone w niniejszym w postępowaniu.</w:t>
      </w:r>
    </w:p>
    <w:p w14:paraId="303607BF" w14:textId="77777777" w:rsidR="00964AD1" w:rsidRDefault="00964AD1" w:rsidP="00C03BEE">
      <w:pPr>
        <w:widowControl w:val="0"/>
        <w:suppressAutoHyphens/>
        <w:spacing w:line="276" w:lineRule="auto"/>
        <w:ind w:left="284" w:hanging="284"/>
        <w:jc w:val="both"/>
        <w:rPr>
          <w:sz w:val="22"/>
          <w:szCs w:val="22"/>
        </w:rPr>
      </w:pPr>
    </w:p>
    <w:p w14:paraId="23D3FE62" w14:textId="3CE725CD" w:rsidR="00964AD1" w:rsidRPr="00C03BEE" w:rsidRDefault="00964AD1" w:rsidP="00C03BEE">
      <w:pPr>
        <w:pStyle w:val="Akapitzlist"/>
        <w:widowControl w:val="0"/>
        <w:numPr>
          <w:ilvl w:val="0"/>
          <w:numId w:val="24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C03BEE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C03BEE">
        <w:rPr>
          <w:i/>
          <w:sz w:val="22"/>
          <w:szCs w:val="22"/>
        </w:rPr>
        <w:t>(podać mającą zastosowanie podstawę wykluczenia spośród wskazanych powyżej).</w:t>
      </w:r>
      <w:r w:rsidRPr="00C03BEE"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14:paraId="16D2C0D5" w14:textId="77777777" w:rsidR="00964AD1" w:rsidRPr="006F6821" w:rsidRDefault="00964AD1" w:rsidP="00964AD1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 w:rsidRPr="006F6821">
        <w:rPr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</w:t>
      </w:r>
      <w:r>
        <w:rPr>
          <w:sz w:val="18"/>
          <w:szCs w:val="18"/>
        </w:rPr>
        <w:t>…………………………………</w:t>
      </w:r>
    </w:p>
    <w:p w14:paraId="3C3A2629" w14:textId="77777777" w:rsidR="006F6821" w:rsidRPr="006F6821" w:rsidRDefault="006F6821" w:rsidP="006F6821">
      <w:pPr>
        <w:widowControl w:val="0"/>
        <w:suppressAutoHyphens/>
        <w:spacing w:line="276" w:lineRule="auto"/>
        <w:jc w:val="center"/>
        <w:rPr>
          <w:b/>
          <w:sz w:val="22"/>
          <w:szCs w:val="22"/>
        </w:rPr>
      </w:pPr>
      <w:r w:rsidRPr="006F6821">
        <w:rPr>
          <w:b/>
          <w:sz w:val="22"/>
          <w:szCs w:val="22"/>
        </w:rPr>
        <w:t>OŚWIADCZENIE DOTYCZĄCE PODWYKONAWCY NIEBĘDĄCEGO PODMIOTEM, NA KTÓREGO ZASOBY POWOŁUJE SIĘ WYKONAWCA</w:t>
      </w:r>
    </w:p>
    <w:p w14:paraId="1DD6B535" w14:textId="77777777" w:rsidR="006F6821" w:rsidRPr="006F6821" w:rsidRDefault="006F6821" w:rsidP="006F6821">
      <w:pPr>
        <w:widowControl w:val="0"/>
        <w:suppressAutoHyphens/>
        <w:spacing w:line="276" w:lineRule="auto"/>
        <w:jc w:val="both"/>
        <w:rPr>
          <w:sz w:val="22"/>
          <w:szCs w:val="22"/>
        </w:rPr>
      </w:pPr>
    </w:p>
    <w:p w14:paraId="50F28294" w14:textId="77777777" w:rsidR="006F6821" w:rsidRPr="006F6821" w:rsidRDefault="006F6821" w:rsidP="006F6821">
      <w:pPr>
        <w:widowControl w:val="0"/>
        <w:suppressAutoHyphens/>
        <w:spacing w:line="276" w:lineRule="auto"/>
        <w:jc w:val="both"/>
        <w:rPr>
          <w:sz w:val="14"/>
          <w:szCs w:val="14"/>
        </w:rPr>
      </w:pPr>
      <w:r w:rsidRPr="006F6821">
        <w:rPr>
          <w:sz w:val="22"/>
          <w:szCs w:val="22"/>
        </w:rPr>
        <w:t>Oświadczam, że w stosunku do następującego/</w:t>
      </w:r>
      <w:proofErr w:type="spellStart"/>
      <w:r w:rsidRPr="006F6821">
        <w:rPr>
          <w:sz w:val="22"/>
          <w:szCs w:val="22"/>
        </w:rPr>
        <w:t>ych</w:t>
      </w:r>
      <w:proofErr w:type="spellEnd"/>
      <w:r w:rsidRPr="006F6821">
        <w:rPr>
          <w:sz w:val="22"/>
          <w:szCs w:val="22"/>
        </w:rPr>
        <w:t xml:space="preserve"> podmiotu/</w:t>
      </w:r>
      <w:proofErr w:type="spellStart"/>
      <w:r w:rsidRPr="006F6821">
        <w:rPr>
          <w:sz w:val="22"/>
          <w:szCs w:val="22"/>
        </w:rPr>
        <w:t>tów</w:t>
      </w:r>
      <w:proofErr w:type="spellEnd"/>
      <w:r w:rsidRPr="006F6821">
        <w:rPr>
          <w:sz w:val="22"/>
          <w:szCs w:val="22"/>
        </w:rPr>
        <w:t>, będącego/</w:t>
      </w:r>
      <w:proofErr w:type="spellStart"/>
      <w:r w:rsidRPr="006F6821">
        <w:rPr>
          <w:sz w:val="22"/>
          <w:szCs w:val="22"/>
        </w:rPr>
        <w:t>ych</w:t>
      </w:r>
      <w:proofErr w:type="spellEnd"/>
      <w:r w:rsidRPr="006F6821">
        <w:rPr>
          <w:sz w:val="22"/>
          <w:szCs w:val="22"/>
        </w:rPr>
        <w:t xml:space="preserve"> podwykonawcą/</w:t>
      </w:r>
      <w:proofErr w:type="spellStart"/>
      <w:r w:rsidRPr="006F6821">
        <w:rPr>
          <w:sz w:val="22"/>
          <w:szCs w:val="22"/>
        </w:rPr>
        <w:t>ami</w:t>
      </w:r>
      <w:proofErr w:type="spellEnd"/>
      <w:r w:rsidRPr="006F6821">
        <w:rPr>
          <w:sz w:val="20"/>
          <w:szCs w:val="20"/>
        </w:rPr>
        <w:t xml:space="preserve">: </w:t>
      </w:r>
      <w:r w:rsidRPr="006F6821">
        <w:rPr>
          <w:i/>
          <w:sz w:val="18"/>
          <w:szCs w:val="18"/>
        </w:rPr>
        <w:t>(należy podać pełną nazwę/firmę, adres, a także w zależności od podmiotu: NIP/PESEL, KRS/</w:t>
      </w:r>
      <w:proofErr w:type="spellStart"/>
      <w:r w:rsidRPr="006F6821">
        <w:rPr>
          <w:i/>
          <w:sz w:val="18"/>
          <w:szCs w:val="18"/>
        </w:rPr>
        <w:t>CEiDG</w:t>
      </w:r>
      <w:proofErr w:type="spellEnd"/>
      <w:r w:rsidRPr="006F6821">
        <w:rPr>
          <w:i/>
          <w:sz w:val="14"/>
          <w:szCs w:val="14"/>
        </w:rPr>
        <w:t>)</w:t>
      </w:r>
      <w:r w:rsidRPr="006F6821">
        <w:rPr>
          <w:sz w:val="14"/>
          <w:szCs w:val="14"/>
        </w:rPr>
        <w:t>,</w:t>
      </w:r>
    </w:p>
    <w:p w14:paraId="028836D2" w14:textId="77777777" w:rsidR="006F6821" w:rsidRDefault="006F6821" w:rsidP="006F6821">
      <w:pPr>
        <w:widowControl w:val="0"/>
        <w:suppressAutoHyphens/>
        <w:spacing w:line="276" w:lineRule="auto"/>
        <w:jc w:val="both"/>
        <w:rPr>
          <w:sz w:val="18"/>
          <w:szCs w:val="18"/>
        </w:rPr>
      </w:pPr>
      <w:r w:rsidRPr="006F6821">
        <w:rPr>
          <w:sz w:val="14"/>
          <w:szCs w:val="14"/>
        </w:rPr>
        <w:t xml:space="preserve"> </w:t>
      </w:r>
      <w:r w:rsidRPr="006F6821">
        <w:rPr>
          <w:sz w:val="20"/>
          <w:szCs w:val="20"/>
        </w:rPr>
        <w:t>……………………………………………………………………..….…</w:t>
      </w:r>
      <w:r>
        <w:rPr>
          <w:sz w:val="20"/>
          <w:szCs w:val="20"/>
        </w:rPr>
        <w:t>……………………………………….</w:t>
      </w:r>
      <w:r w:rsidRPr="006F6821">
        <w:rPr>
          <w:sz w:val="20"/>
          <w:szCs w:val="20"/>
        </w:rPr>
        <w:t>…</w:t>
      </w:r>
      <w:r w:rsidRPr="006F6821">
        <w:rPr>
          <w:sz w:val="18"/>
          <w:szCs w:val="18"/>
        </w:rPr>
        <w:t xml:space="preserve"> </w:t>
      </w:r>
    </w:p>
    <w:p w14:paraId="3EABBB9B" w14:textId="77777777" w:rsidR="006F6821" w:rsidRPr="006F6821" w:rsidRDefault="006F6821" w:rsidP="006F6821">
      <w:pPr>
        <w:widowControl w:val="0"/>
        <w:suppressAutoHyphens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D48EE52" w14:textId="77777777" w:rsidR="006F6821" w:rsidRPr="006F6821" w:rsidRDefault="006F6821" w:rsidP="006F6821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6F6821">
        <w:rPr>
          <w:sz w:val="22"/>
          <w:szCs w:val="22"/>
        </w:rPr>
        <w:t>nie zachodzą podstawy wykluczenia z postępowania o udzielenie zamówienia.</w:t>
      </w:r>
    </w:p>
    <w:p w14:paraId="55D08E67" w14:textId="77777777" w:rsidR="006F6821" w:rsidRPr="006F6821" w:rsidRDefault="006F6821" w:rsidP="006F6821">
      <w:pPr>
        <w:ind w:left="540"/>
        <w:jc w:val="center"/>
        <w:rPr>
          <w:b/>
          <w:bCs/>
          <w:sz w:val="22"/>
          <w:szCs w:val="22"/>
        </w:rPr>
      </w:pPr>
      <w:r w:rsidRPr="006F6821">
        <w:rPr>
          <w:b/>
          <w:bCs/>
          <w:sz w:val="22"/>
          <w:szCs w:val="22"/>
        </w:rPr>
        <w:t>OŚWIADCZENIE</w:t>
      </w:r>
    </w:p>
    <w:p w14:paraId="3CF3DF68" w14:textId="77777777" w:rsidR="006F6821" w:rsidRPr="006F6821" w:rsidRDefault="006F6821" w:rsidP="006F6821">
      <w:pPr>
        <w:ind w:left="540"/>
        <w:jc w:val="right"/>
        <w:rPr>
          <w:i/>
          <w:sz w:val="22"/>
          <w:szCs w:val="22"/>
        </w:rPr>
      </w:pPr>
    </w:p>
    <w:p w14:paraId="72CE7863" w14:textId="77777777" w:rsidR="006F6821" w:rsidRPr="006F6821" w:rsidRDefault="006F6821" w:rsidP="006F6821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  <w:r w:rsidRPr="006F6821">
        <w:rPr>
          <w:sz w:val="22"/>
          <w:szCs w:val="22"/>
        </w:rPr>
        <w:t>Oświadczam, że w stosunku do podmiotu ………</w:t>
      </w:r>
      <w:r>
        <w:rPr>
          <w:sz w:val="22"/>
          <w:szCs w:val="22"/>
        </w:rPr>
        <w:t>………………………………………………..</w:t>
      </w:r>
      <w:r w:rsidRPr="006F6821">
        <w:rPr>
          <w:sz w:val="22"/>
          <w:szCs w:val="22"/>
        </w:rPr>
        <w:t xml:space="preserve">……… </w:t>
      </w:r>
      <w:r w:rsidRPr="006F6821">
        <w:rPr>
          <w:i/>
          <w:sz w:val="22"/>
          <w:szCs w:val="22"/>
        </w:rPr>
        <w:t>(</w:t>
      </w:r>
      <w:r w:rsidRPr="006F6821">
        <w:rPr>
          <w:i/>
          <w:sz w:val="18"/>
          <w:szCs w:val="18"/>
        </w:rPr>
        <w:t>należy podać pełną nazwę/firmę, adres, a także w zależności od podmiotu: NIP/PESEL, KRS/</w:t>
      </w:r>
      <w:proofErr w:type="spellStart"/>
      <w:r w:rsidRPr="006F6821">
        <w:rPr>
          <w:i/>
          <w:sz w:val="18"/>
          <w:szCs w:val="18"/>
        </w:rPr>
        <w:t>CEiDG</w:t>
      </w:r>
      <w:proofErr w:type="spellEnd"/>
      <w:r w:rsidRPr="006F6821">
        <w:rPr>
          <w:i/>
          <w:sz w:val="22"/>
          <w:szCs w:val="22"/>
        </w:rPr>
        <w:t>)</w:t>
      </w:r>
    </w:p>
    <w:p w14:paraId="75ED6579" w14:textId="77777777" w:rsidR="006F6821" w:rsidRPr="006F6821" w:rsidRDefault="006F6821" w:rsidP="006F6821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6F6821">
        <w:rPr>
          <w:sz w:val="22"/>
          <w:szCs w:val="22"/>
        </w:rPr>
        <w:t xml:space="preserve">zachodzą podstawy wykluczenia z postępowania na podstawie art. …………. ustawy PZP </w:t>
      </w:r>
      <w:r w:rsidRPr="006F6821">
        <w:rPr>
          <w:i/>
          <w:sz w:val="22"/>
          <w:szCs w:val="22"/>
        </w:rPr>
        <w:t>(podać mającą zastosowanie podstawę wykluczenia spośród wskazanych powyżej).</w:t>
      </w:r>
      <w:r w:rsidRPr="006F6821">
        <w:rPr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2F5AC85F" w14:textId="77777777" w:rsidR="006F6821" w:rsidRPr="006F6821" w:rsidRDefault="006F6821" w:rsidP="006F6821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6F6821">
        <w:rPr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</w:t>
      </w:r>
      <w:r>
        <w:rPr>
          <w:sz w:val="18"/>
          <w:szCs w:val="18"/>
        </w:rPr>
        <w:t>........................................</w:t>
      </w:r>
    </w:p>
    <w:p w14:paraId="6307ECAE" w14:textId="77777777" w:rsidR="006F6821" w:rsidRDefault="006F6821" w:rsidP="006F6821">
      <w:pPr>
        <w:widowControl w:val="0"/>
        <w:suppressAutoHyphens/>
        <w:spacing w:line="276" w:lineRule="auto"/>
        <w:jc w:val="center"/>
        <w:rPr>
          <w:b/>
          <w:bCs/>
          <w:sz w:val="22"/>
          <w:szCs w:val="22"/>
        </w:rPr>
      </w:pPr>
      <w:r w:rsidRPr="006F6821">
        <w:rPr>
          <w:b/>
          <w:bCs/>
          <w:sz w:val="22"/>
          <w:szCs w:val="22"/>
        </w:rPr>
        <w:t>OŚWIADCZENIE O POPRAWNOŚCI</w:t>
      </w:r>
      <w:r w:rsidR="00FF0548">
        <w:rPr>
          <w:b/>
          <w:bCs/>
          <w:sz w:val="22"/>
          <w:szCs w:val="22"/>
        </w:rPr>
        <w:t xml:space="preserve"> PODANYCH INFORMACJI</w:t>
      </w:r>
    </w:p>
    <w:p w14:paraId="6EE35D3C" w14:textId="77777777" w:rsidR="006F6821" w:rsidRDefault="006F6821" w:rsidP="006F6821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6F6821">
        <w:rPr>
          <w:sz w:val="22"/>
          <w:szCs w:val="22"/>
        </w:rPr>
        <w:t xml:space="preserve">Oświadczam, że wszystkie informacje podane w powyższych oświadczeniach są aktualne </w:t>
      </w:r>
      <w:r w:rsidRPr="006F682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37CC2CE" w14:textId="77777777" w:rsidR="00FF0548" w:rsidRDefault="00FF0548" w:rsidP="006F6821">
      <w:pPr>
        <w:widowControl w:val="0"/>
        <w:suppressAutoHyphens/>
        <w:spacing w:line="276" w:lineRule="auto"/>
        <w:jc w:val="both"/>
        <w:rPr>
          <w:sz w:val="22"/>
          <w:szCs w:val="22"/>
        </w:rPr>
      </w:pPr>
    </w:p>
    <w:p w14:paraId="044A23FE" w14:textId="77777777" w:rsidR="00404BB4" w:rsidRPr="00FF0548" w:rsidRDefault="00404BB4" w:rsidP="006F6821">
      <w:pPr>
        <w:ind w:left="5664" w:firstLine="708"/>
        <w:rPr>
          <w:color w:val="000000" w:themeColor="text1"/>
          <w:sz w:val="22"/>
          <w:szCs w:val="22"/>
        </w:rPr>
      </w:pPr>
      <w:r w:rsidRPr="006F6821">
        <w:rPr>
          <w:color w:val="FF0000"/>
          <w:sz w:val="20"/>
          <w:szCs w:val="20"/>
        </w:rPr>
        <w:br w:type="column"/>
      </w:r>
      <w:r w:rsidRPr="00FF0548">
        <w:rPr>
          <w:color w:val="000000" w:themeColor="text1"/>
          <w:sz w:val="20"/>
          <w:szCs w:val="20"/>
        </w:rPr>
        <w:lastRenderedPageBreak/>
        <w:t xml:space="preserve">Załącznik nr </w:t>
      </w:r>
      <w:r w:rsidR="00FF0548" w:rsidRPr="00FF0548">
        <w:rPr>
          <w:color w:val="000000" w:themeColor="text1"/>
          <w:sz w:val="20"/>
          <w:szCs w:val="20"/>
        </w:rPr>
        <w:t>4</w:t>
      </w:r>
      <w:r w:rsidRPr="00FF0548">
        <w:rPr>
          <w:color w:val="000000" w:themeColor="text1"/>
          <w:sz w:val="20"/>
          <w:szCs w:val="20"/>
        </w:rPr>
        <w:t xml:space="preserve"> do SWZ</w:t>
      </w:r>
    </w:p>
    <w:tbl>
      <w:tblPr>
        <w:tblStyle w:val="Tabela-Siatka"/>
        <w:tblpPr w:leftFromText="141" w:rightFromText="141" w:vertAnchor="text" w:horzAnchor="margin" w:tblpY="110"/>
        <w:tblW w:w="8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3821"/>
      </w:tblGrid>
      <w:tr w:rsidR="008405C2" w:rsidRPr="00FF0548" w14:paraId="4B942597" w14:textId="77777777" w:rsidTr="008405C2">
        <w:trPr>
          <w:trHeight w:val="633"/>
        </w:trPr>
        <w:tc>
          <w:tcPr>
            <w:tcW w:w="4488" w:type="dxa"/>
          </w:tcPr>
          <w:p w14:paraId="2B5381DE" w14:textId="77777777" w:rsidR="008405C2" w:rsidRPr="00FF0548" w:rsidRDefault="008405C2" w:rsidP="008405C2">
            <w:pPr>
              <w:jc w:val="both"/>
              <w:rPr>
                <w:b/>
                <w:bCs/>
                <w:i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FF0548">
              <w:rPr>
                <w:b/>
                <w:bCs/>
                <w:i/>
                <w:color w:val="000000" w:themeColor="text1"/>
                <w:sz w:val="20"/>
                <w:szCs w:val="20"/>
                <w:u w:val="single"/>
                <w:lang w:eastAsia="ar-SA"/>
              </w:rPr>
              <w:t>Wykonawca:</w:t>
            </w:r>
          </w:p>
          <w:p w14:paraId="3DA9FD23" w14:textId="77777777" w:rsidR="008405C2" w:rsidRPr="00FF0548" w:rsidRDefault="008405C2" w:rsidP="008405C2">
            <w:pPr>
              <w:jc w:val="both"/>
              <w:rPr>
                <w:bCs/>
                <w:i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  <w:p w14:paraId="3D60F93D" w14:textId="77777777" w:rsidR="008405C2" w:rsidRPr="00FF0548" w:rsidRDefault="008405C2" w:rsidP="008405C2">
            <w:pPr>
              <w:jc w:val="both"/>
              <w:rPr>
                <w:bCs/>
                <w:i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FF0548">
              <w:rPr>
                <w:bCs/>
                <w:i/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_______________________________________________ </w:t>
            </w:r>
          </w:p>
          <w:p w14:paraId="4C46649D" w14:textId="77777777" w:rsidR="008405C2" w:rsidRPr="00FF0548" w:rsidRDefault="008405C2" w:rsidP="008405C2">
            <w:pPr>
              <w:jc w:val="both"/>
              <w:rPr>
                <w:bCs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FF0548">
              <w:rPr>
                <w:bCs/>
                <w:i/>
                <w:color w:val="000000" w:themeColor="text1"/>
                <w:sz w:val="20"/>
                <w:szCs w:val="20"/>
                <w:lang w:eastAsia="ar-SA"/>
              </w:rPr>
              <w:t xml:space="preserve">                        (dane Wykonawcy)</w:t>
            </w:r>
          </w:p>
          <w:p w14:paraId="438EB181" w14:textId="77777777" w:rsidR="008405C2" w:rsidRPr="00FF0548" w:rsidRDefault="008405C2" w:rsidP="008405C2">
            <w:pPr>
              <w:jc w:val="both"/>
              <w:rPr>
                <w:i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249" w:type="dxa"/>
          </w:tcPr>
          <w:p w14:paraId="543C6CDE" w14:textId="77777777" w:rsidR="008405C2" w:rsidRPr="00FF0548" w:rsidRDefault="008405C2" w:rsidP="008405C2">
            <w:pPr>
              <w:jc w:val="both"/>
              <w:rPr>
                <w:b/>
                <w:bCs/>
                <w:i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FF0548">
              <w:rPr>
                <w:b/>
                <w:bCs/>
                <w:i/>
                <w:color w:val="000000" w:themeColor="text1"/>
                <w:sz w:val="20"/>
                <w:szCs w:val="20"/>
                <w:u w:val="single"/>
                <w:lang w:eastAsia="ar-SA"/>
              </w:rPr>
              <w:t>Zamawiający:</w:t>
            </w:r>
          </w:p>
          <w:p w14:paraId="2D2953AC" w14:textId="2EE48505" w:rsidR="008405C2" w:rsidRPr="007D589F" w:rsidRDefault="00FD3B94" w:rsidP="00FD3B94">
            <w:pPr>
              <w:rPr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Centrum Usług Wspólnych </w:t>
            </w:r>
            <w:r w:rsidR="008405C2"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>Miast</w:t>
            </w:r>
            <w:r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>a</w:t>
            </w:r>
            <w:r w:rsidR="008405C2"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 i Gmin</w:t>
            </w:r>
            <w:r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>y</w:t>
            </w:r>
            <w:r w:rsidR="008405C2"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 Uzdrowiskow</w:t>
            </w:r>
            <w:r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ej </w:t>
            </w:r>
            <w:r w:rsidR="008405C2"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>Muszyna</w:t>
            </w:r>
            <w:r w:rsidR="008405C2"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br/>
              <w:t xml:space="preserve">ul. Rynek </w:t>
            </w:r>
            <w:r w:rsidR="003E4E58"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>13/2</w:t>
            </w:r>
          </w:p>
          <w:p w14:paraId="257BAADA" w14:textId="77777777" w:rsidR="008405C2" w:rsidRPr="007D589F" w:rsidRDefault="008405C2" w:rsidP="008405C2">
            <w:pPr>
              <w:jc w:val="both"/>
              <w:rPr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D589F">
              <w:rPr>
                <w:iCs/>
                <w:color w:val="000000" w:themeColor="text1"/>
                <w:sz w:val="20"/>
                <w:szCs w:val="20"/>
                <w:lang w:eastAsia="ar-SA"/>
              </w:rPr>
              <w:t>33-370 Muszyna</w:t>
            </w:r>
          </w:p>
          <w:p w14:paraId="14563DF9" w14:textId="77777777" w:rsidR="008405C2" w:rsidRPr="00FF0548" w:rsidRDefault="008405C2" w:rsidP="008405C2">
            <w:pPr>
              <w:jc w:val="both"/>
              <w:rPr>
                <w:i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D72EB2C" w14:textId="77777777" w:rsidR="00404BB4" w:rsidRPr="00FF0548" w:rsidRDefault="00404BB4" w:rsidP="008405C2">
      <w:pPr>
        <w:jc w:val="both"/>
        <w:rPr>
          <w:i/>
          <w:color w:val="000000" w:themeColor="text1"/>
          <w:sz w:val="20"/>
          <w:szCs w:val="20"/>
          <w:u w:val="single"/>
          <w:lang w:eastAsia="ar-SA"/>
        </w:rPr>
      </w:pPr>
    </w:p>
    <w:p w14:paraId="0CB4BE3F" w14:textId="77777777" w:rsidR="008405C2" w:rsidRPr="00FF0548" w:rsidRDefault="008405C2" w:rsidP="00FF0548">
      <w:pPr>
        <w:pStyle w:val="Nagwek2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F0548">
        <w:rPr>
          <w:rFonts w:ascii="Times New Roman" w:hAnsi="Times New Roman"/>
          <w:b/>
          <w:bCs/>
          <w:color w:val="000000" w:themeColor="text1"/>
          <w:sz w:val="24"/>
          <w:szCs w:val="24"/>
        </w:rPr>
        <w:t>PISEMNE ZOBOWIĄZANIE PODMIOTU DO ODDANIA DO DYSPOZYCJI WYKONAWCY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8405C2" w:rsidRPr="00FF0548" w14:paraId="28D57570" w14:textId="77777777" w:rsidTr="008405C2">
        <w:trPr>
          <w:trHeight w:val="426"/>
        </w:trPr>
        <w:tc>
          <w:tcPr>
            <w:tcW w:w="1986" w:type="dxa"/>
            <w:vAlign w:val="bottom"/>
          </w:tcPr>
          <w:p w14:paraId="0CF32067" w14:textId="77777777" w:rsidR="008405C2" w:rsidRPr="00FF0548" w:rsidRDefault="008405C2" w:rsidP="008405C2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  <w:r w:rsidRPr="00FF0548">
              <w:rPr>
                <w:color w:val="000000" w:themeColor="text1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662EB4A8" w14:textId="77777777" w:rsidR="008405C2" w:rsidRPr="00FF0548" w:rsidRDefault="008405C2" w:rsidP="008405C2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  <w:spacing w:val="40"/>
              </w:rPr>
            </w:pPr>
            <w:r w:rsidRPr="00FF0548">
              <w:rPr>
                <w:color w:val="000000" w:themeColor="text1"/>
                <w:spacing w:val="40"/>
              </w:rPr>
              <w:t>......................................................................</w:t>
            </w:r>
          </w:p>
        </w:tc>
      </w:tr>
      <w:tr w:rsidR="008405C2" w:rsidRPr="00FF0548" w14:paraId="38ABB68C" w14:textId="77777777" w:rsidTr="008405C2">
        <w:trPr>
          <w:trHeight w:val="427"/>
        </w:trPr>
        <w:tc>
          <w:tcPr>
            <w:tcW w:w="1986" w:type="dxa"/>
            <w:vAlign w:val="bottom"/>
          </w:tcPr>
          <w:p w14:paraId="20070C73" w14:textId="77777777" w:rsidR="008405C2" w:rsidRPr="00FF0548" w:rsidRDefault="008405C2" w:rsidP="008405C2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  <w:r w:rsidRPr="00FF0548">
              <w:rPr>
                <w:color w:val="000000" w:themeColor="text1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49756B8C" w14:textId="77777777" w:rsidR="008405C2" w:rsidRPr="00FF0548" w:rsidRDefault="008405C2" w:rsidP="008405C2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  <w:r w:rsidRPr="00FF0548">
              <w:rPr>
                <w:color w:val="000000" w:themeColor="text1"/>
                <w:spacing w:val="40"/>
              </w:rPr>
              <w:t>......................................................................</w:t>
            </w:r>
          </w:p>
        </w:tc>
      </w:tr>
    </w:tbl>
    <w:p w14:paraId="2E86E6C9" w14:textId="77777777" w:rsidR="008405C2" w:rsidRPr="00FF0548" w:rsidRDefault="008405C2" w:rsidP="008405C2">
      <w:pPr>
        <w:pStyle w:val="Tekstpodstawowywcity3"/>
        <w:spacing w:before="60" w:after="0"/>
        <w:ind w:left="284"/>
        <w:jc w:val="both"/>
        <w:rPr>
          <w:color w:val="000000" w:themeColor="text1"/>
          <w:sz w:val="24"/>
          <w:szCs w:val="24"/>
        </w:rPr>
      </w:pPr>
    </w:p>
    <w:p w14:paraId="08508344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  <w:r w:rsidRPr="00FF0548">
        <w:rPr>
          <w:color w:val="000000" w:themeColor="text1"/>
        </w:rPr>
        <w:t>Ja (My) niżej podpisany (ni)</w:t>
      </w:r>
    </w:p>
    <w:p w14:paraId="13C87DCE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  <w:r w:rsidRPr="00FF0548">
        <w:rPr>
          <w:color w:val="000000" w:themeColor="text1"/>
        </w:rPr>
        <w:t>…………………………………………………………………………………………………</w:t>
      </w:r>
    </w:p>
    <w:p w14:paraId="0D8F00DC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</w:p>
    <w:p w14:paraId="4220B42A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  <w:r w:rsidRPr="00FF0548">
        <w:rPr>
          <w:color w:val="000000" w:themeColor="text1"/>
        </w:rPr>
        <w:t>działając w imieniu i na rzecz : …………………………………………………………………………………………………</w:t>
      </w:r>
    </w:p>
    <w:p w14:paraId="7BAC8A98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</w:p>
    <w:p w14:paraId="254DD32B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  <w:r w:rsidRPr="00FF0548">
        <w:rPr>
          <w:color w:val="000000" w:themeColor="text1"/>
        </w:rPr>
        <w:t>oświadczam(y), że w niniejszym postępowaniu zobowiązuję (zobowiązujemy) się udostępnić swoje zasoby Wykonawcy:</w:t>
      </w:r>
    </w:p>
    <w:p w14:paraId="35AAEC78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  <w:r w:rsidRPr="00FF0548">
        <w:rPr>
          <w:color w:val="000000" w:themeColor="text1"/>
        </w:rPr>
        <w:t>…………………………………………………………………………………………………</w:t>
      </w:r>
    </w:p>
    <w:p w14:paraId="793E74E2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  <w:r w:rsidRPr="00FF0548">
        <w:rPr>
          <w:color w:val="000000" w:themeColor="text1"/>
        </w:rPr>
        <w:t>(pełna nazwa Wykonawcy i adres/siedziba Wykonawcy)</w:t>
      </w:r>
    </w:p>
    <w:p w14:paraId="6C16F244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</w:p>
    <w:p w14:paraId="475917C2" w14:textId="77777777" w:rsidR="008405C2" w:rsidRPr="00FF0548" w:rsidRDefault="008405C2" w:rsidP="008405C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F0548">
        <w:rPr>
          <w:color w:val="000000" w:themeColor="text1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FF14D76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</w:p>
    <w:p w14:paraId="2735757F" w14:textId="77777777" w:rsidR="00FF0548" w:rsidRDefault="008405C2" w:rsidP="00CB18B7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color w:val="000000" w:themeColor="text1"/>
        </w:rPr>
      </w:pPr>
      <w:r w:rsidRPr="00FF0548">
        <w:rPr>
          <w:color w:val="000000" w:themeColor="text1"/>
        </w:rPr>
        <w:t>zakres moich zasobów dostępnych Wykonawcy:</w:t>
      </w:r>
    </w:p>
    <w:p w14:paraId="48E94381" w14:textId="77777777" w:rsidR="00FF0548" w:rsidRPr="00FF0548" w:rsidRDefault="00FF0548" w:rsidP="00FF0548">
      <w:pPr>
        <w:autoSpaceDE w:val="0"/>
        <w:autoSpaceDN w:val="0"/>
        <w:adjustRightInd w:val="0"/>
        <w:rPr>
          <w:color w:val="000000" w:themeColor="text1"/>
        </w:rPr>
      </w:pPr>
    </w:p>
    <w:p w14:paraId="37CF98CF" w14:textId="77777777" w:rsidR="008405C2" w:rsidRPr="00FF0548" w:rsidRDefault="008405C2" w:rsidP="008405C2">
      <w:pPr>
        <w:autoSpaceDE w:val="0"/>
        <w:autoSpaceDN w:val="0"/>
        <w:adjustRightInd w:val="0"/>
        <w:ind w:left="567"/>
        <w:rPr>
          <w:color w:val="000000" w:themeColor="text1"/>
        </w:rPr>
      </w:pPr>
      <w:r w:rsidRPr="00FF0548">
        <w:rPr>
          <w:color w:val="000000" w:themeColor="text1"/>
        </w:rPr>
        <w:t>……………………………………………………………………………………………</w:t>
      </w:r>
    </w:p>
    <w:p w14:paraId="32261B16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</w:p>
    <w:p w14:paraId="7AE9E551" w14:textId="77777777" w:rsidR="008405C2" w:rsidRDefault="008405C2" w:rsidP="00CB18B7">
      <w:pPr>
        <w:numPr>
          <w:ilvl w:val="0"/>
          <w:numId w:val="1"/>
        </w:numPr>
        <w:tabs>
          <w:tab w:val="clear" w:pos="1260"/>
        </w:tabs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FF0548">
        <w:rPr>
          <w:color w:val="000000" w:themeColor="text1"/>
        </w:rPr>
        <w:t>sposób wykorzystania moich zasobów przez Wykonawcę przy wykonywaniu zamówienia:</w:t>
      </w:r>
    </w:p>
    <w:p w14:paraId="7A0F5BD1" w14:textId="77777777" w:rsidR="00FF0548" w:rsidRPr="00FF0548" w:rsidRDefault="00FF0548" w:rsidP="00FF0548">
      <w:pPr>
        <w:autoSpaceDE w:val="0"/>
        <w:autoSpaceDN w:val="0"/>
        <w:adjustRightInd w:val="0"/>
        <w:rPr>
          <w:color w:val="000000" w:themeColor="text1"/>
        </w:rPr>
      </w:pPr>
    </w:p>
    <w:p w14:paraId="3A4269D2" w14:textId="77777777" w:rsidR="008405C2" w:rsidRPr="00FF0548" w:rsidRDefault="008405C2" w:rsidP="008405C2">
      <w:pPr>
        <w:autoSpaceDE w:val="0"/>
        <w:autoSpaceDN w:val="0"/>
        <w:adjustRightInd w:val="0"/>
        <w:ind w:left="567"/>
        <w:rPr>
          <w:color w:val="000000" w:themeColor="text1"/>
        </w:rPr>
      </w:pPr>
      <w:r w:rsidRPr="00FF0548">
        <w:rPr>
          <w:color w:val="000000" w:themeColor="text1"/>
        </w:rPr>
        <w:t>………………………………………………………………………………………….</w:t>
      </w:r>
    </w:p>
    <w:p w14:paraId="20E271BC" w14:textId="77777777" w:rsidR="008405C2" w:rsidRDefault="008405C2" w:rsidP="00CB18B7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color w:val="000000" w:themeColor="text1"/>
        </w:rPr>
      </w:pPr>
      <w:r w:rsidRPr="00FF0548">
        <w:rPr>
          <w:color w:val="000000" w:themeColor="text1"/>
        </w:rPr>
        <w:t>charakteru stosunku, jaki będzie mnie łączył z Wykonawcą:</w:t>
      </w:r>
    </w:p>
    <w:p w14:paraId="2A3207F9" w14:textId="77777777" w:rsidR="00FF0548" w:rsidRPr="00FF0548" w:rsidRDefault="00FF0548" w:rsidP="00FF0548">
      <w:pPr>
        <w:autoSpaceDE w:val="0"/>
        <w:autoSpaceDN w:val="0"/>
        <w:adjustRightInd w:val="0"/>
        <w:rPr>
          <w:color w:val="000000" w:themeColor="text1"/>
        </w:rPr>
      </w:pPr>
    </w:p>
    <w:p w14:paraId="5C68AAA8" w14:textId="77777777" w:rsidR="008405C2" w:rsidRPr="00FF0548" w:rsidRDefault="008405C2" w:rsidP="008405C2">
      <w:pPr>
        <w:autoSpaceDE w:val="0"/>
        <w:autoSpaceDN w:val="0"/>
        <w:adjustRightInd w:val="0"/>
        <w:ind w:left="567"/>
        <w:rPr>
          <w:color w:val="000000" w:themeColor="text1"/>
        </w:rPr>
      </w:pPr>
      <w:r w:rsidRPr="00FF0548">
        <w:rPr>
          <w:color w:val="000000" w:themeColor="text1"/>
        </w:rPr>
        <w:t>……………………………………………………………………………………………</w:t>
      </w:r>
    </w:p>
    <w:p w14:paraId="3667C8A5" w14:textId="77777777" w:rsidR="008405C2" w:rsidRPr="00FF0548" w:rsidRDefault="008405C2" w:rsidP="008405C2">
      <w:pPr>
        <w:autoSpaceDE w:val="0"/>
        <w:autoSpaceDN w:val="0"/>
        <w:adjustRightInd w:val="0"/>
        <w:rPr>
          <w:color w:val="000000" w:themeColor="text1"/>
        </w:rPr>
      </w:pPr>
    </w:p>
    <w:p w14:paraId="46894512" w14:textId="77777777" w:rsidR="008405C2" w:rsidRDefault="008405C2" w:rsidP="00CB18B7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color w:val="000000" w:themeColor="text1"/>
        </w:rPr>
      </w:pPr>
      <w:r w:rsidRPr="00FF0548">
        <w:rPr>
          <w:color w:val="000000" w:themeColor="text1"/>
        </w:rPr>
        <w:t>zakres i okres mojego udziału przy wykonywaniu zamówienia:</w:t>
      </w:r>
    </w:p>
    <w:p w14:paraId="1B2BA94B" w14:textId="77777777" w:rsidR="00FF0548" w:rsidRPr="00FF0548" w:rsidRDefault="00FF0548" w:rsidP="00FF0548">
      <w:pPr>
        <w:autoSpaceDE w:val="0"/>
        <w:autoSpaceDN w:val="0"/>
        <w:adjustRightInd w:val="0"/>
        <w:rPr>
          <w:color w:val="000000" w:themeColor="text1"/>
        </w:rPr>
      </w:pPr>
    </w:p>
    <w:p w14:paraId="750A6F58" w14:textId="77777777" w:rsidR="00404BB4" w:rsidRPr="00FF0548" w:rsidRDefault="008405C2" w:rsidP="00FF0548">
      <w:pPr>
        <w:spacing w:line="360" w:lineRule="auto"/>
        <w:ind w:firstLine="567"/>
        <w:jc w:val="both"/>
        <w:rPr>
          <w:color w:val="000000" w:themeColor="text1"/>
          <w:sz w:val="22"/>
          <w:szCs w:val="22"/>
        </w:rPr>
      </w:pPr>
      <w:r w:rsidRPr="00FF0548">
        <w:rPr>
          <w:color w:val="000000" w:themeColor="text1"/>
        </w:rPr>
        <w:t>……………………………………………………………………………………………</w:t>
      </w:r>
    </w:p>
    <w:p w14:paraId="2C5E7FA7" w14:textId="77777777" w:rsidR="00404BB4" w:rsidRPr="00FF0548" w:rsidRDefault="00404BB4" w:rsidP="00404BB4">
      <w:pPr>
        <w:spacing w:line="360" w:lineRule="auto"/>
        <w:ind w:left="-284"/>
        <w:jc w:val="both"/>
        <w:rPr>
          <w:color w:val="000000" w:themeColor="text1"/>
          <w:sz w:val="22"/>
          <w:szCs w:val="22"/>
        </w:rPr>
      </w:pPr>
      <w:r w:rsidRPr="00FF0548">
        <w:rPr>
          <w:color w:val="000000" w:themeColor="text1"/>
          <w:sz w:val="22"/>
          <w:szCs w:val="22"/>
        </w:rPr>
        <w:t xml:space="preserve">Współpraca pomiędzy Udostępniającym a Wykonawcą zostaje określona w odrębnej umowie. </w:t>
      </w:r>
    </w:p>
    <w:p w14:paraId="4053E6BC" w14:textId="77777777" w:rsidR="00404BB4" w:rsidRPr="00FF0548" w:rsidRDefault="00404BB4" w:rsidP="00404BB4">
      <w:pPr>
        <w:spacing w:line="360" w:lineRule="auto"/>
        <w:ind w:left="-284"/>
        <w:jc w:val="both"/>
        <w:rPr>
          <w:color w:val="000000" w:themeColor="text1"/>
          <w:sz w:val="22"/>
          <w:szCs w:val="22"/>
        </w:rPr>
      </w:pPr>
      <w:r w:rsidRPr="00FF0548">
        <w:rPr>
          <w:color w:val="000000" w:themeColor="text1"/>
          <w:sz w:val="22"/>
          <w:szCs w:val="22"/>
        </w:rPr>
        <w:t xml:space="preserve">Niniejsze zobowiązanie wygasa z chwilą zawarcia z Zamawiającym umowy na wykonanie Zamówienia, której stroną jest inny niż Wykonawca podmiot. </w:t>
      </w:r>
    </w:p>
    <w:p w14:paraId="6DC7958F" w14:textId="77777777" w:rsidR="00404BB4" w:rsidRPr="00FF0548" w:rsidRDefault="00404BB4" w:rsidP="00404BB4">
      <w:pPr>
        <w:rPr>
          <w:i/>
          <w:color w:val="000000" w:themeColor="text1"/>
          <w:sz w:val="10"/>
          <w:szCs w:val="16"/>
          <w:u w:val="single"/>
          <w:lang w:eastAsia="ar-SA"/>
        </w:rPr>
      </w:pPr>
    </w:p>
    <w:p w14:paraId="1CC171EF" w14:textId="77777777" w:rsidR="00404BB4" w:rsidRPr="00FF0548" w:rsidRDefault="00404BB4" w:rsidP="00404BB4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FF0548">
        <w:rPr>
          <w:b/>
          <w:bCs/>
          <w:color w:val="000000" w:themeColor="text1"/>
          <w:sz w:val="18"/>
          <w:szCs w:val="16"/>
        </w:rPr>
        <w:t xml:space="preserve">        </w:t>
      </w:r>
    </w:p>
    <w:p w14:paraId="443C8F5A" w14:textId="4F4A656E" w:rsidR="007D589F" w:rsidRDefault="007D589F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5B9C136A" w14:textId="77777777" w:rsidR="007D589F" w:rsidRDefault="007D589F" w:rsidP="007D589F">
      <w:pPr>
        <w:shd w:val="clear" w:color="auto" w:fill="FFFFFF" w:themeFill="background1"/>
        <w:ind w:left="4956" w:firstLine="708"/>
        <w:jc w:val="center"/>
        <w:rPr>
          <w:color w:val="000000" w:themeColor="text1"/>
          <w:sz w:val="22"/>
          <w:szCs w:val="22"/>
        </w:rPr>
      </w:pPr>
      <w:r w:rsidRPr="00EE3524">
        <w:rPr>
          <w:color w:val="000000" w:themeColor="text1"/>
          <w:sz w:val="22"/>
          <w:szCs w:val="22"/>
        </w:rPr>
        <w:lastRenderedPageBreak/>
        <w:t>Załącznik nr 5 do SWZ</w:t>
      </w:r>
    </w:p>
    <w:p w14:paraId="0DA1B5EF" w14:textId="77777777" w:rsidR="007D589F" w:rsidRPr="00EE3524" w:rsidRDefault="007D589F" w:rsidP="007D589F">
      <w:pPr>
        <w:shd w:val="clear" w:color="auto" w:fill="FFFFFF" w:themeFill="background1"/>
        <w:ind w:left="4956" w:firstLine="708"/>
        <w:jc w:val="center"/>
        <w:rPr>
          <w:color w:val="000000" w:themeColor="text1"/>
          <w:sz w:val="22"/>
          <w:szCs w:val="22"/>
        </w:rPr>
      </w:pPr>
    </w:p>
    <w:p w14:paraId="0FCD3EEF" w14:textId="77777777" w:rsidR="007D589F" w:rsidRPr="00474EE8" w:rsidRDefault="007D589F" w:rsidP="007D589F">
      <w:pPr>
        <w:shd w:val="clear" w:color="auto" w:fill="BFBFBF" w:themeFill="background1" w:themeFillShade="BF"/>
        <w:suppressAutoHyphens/>
        <w:spacing w:before="60" w:after="60"/>
        <w:jc w:val="center"/>
        <w:rPr>
          <w:b/>
          <w:bCs/>
          <w:iCs/>
          <w:color w:val="000000" w:themeColor="text1"/>
          <w:sz w:val="20"/>
          <w:szCs w:val="20"/>
          <w:lang w:eastAsia="ar-SA"/>
        </w:rPr>
      </w:pPr>
      <w:r w:rsidRPr="00474EE8">
        <w:rPr>
          <w:b/>
          <w:bCs/>
          <w:iCs/>
          <w:color w:val="000000" w:themeColor="text1"/>
          <w:sz w:val="20"/>
          <w:szCs w:val="20"/>
          <w:lang w:eastAsia="ar-SA"/>
        </w:rPr>
        <w:t>OŚWIADCZENIE PODMIOTU UDOSTĘPNIAJĄCEGO ZASOBY</w:t>
      </w:r>
    </w:p>
    <w:p w14:paraId="4FF417A3" w14:textId="77777777" w:rsidR="007D589F" w:rsidRPr="006F6821" w:rsidRDefault="007D589F" w:rsidP="007D589F">
      <w:pPr>
        <w:shd w:val="clear" w:color="auto" w:fill="BFBFBF" w:themeFill="background1" w:themeFillShade="BF"/>
        <w:suppressAutoHyphens/>
        <w:spacing w:before="60" w:after="60"/>
        <w:jc w:val="center"/>
        <w:rPr>
          <w:i/>
          <w:color w:val="000000" w:themeColor="text1"/>
          <w:sz w:val="20"/>
          <w:szCs w:val="20"/>
          <w:lang w:eastAsia="ar-SA"/>
        </w:rPr>
      </w:pPr>
      <w:r w:rsidRPr="006F6821">
        <w:rPr>
          <w:i/>
          <w:color w:val="000000" w:themeColor="text1"/>
          <w:sz w:val="20"/>
          <w:szCs w:val="20"/>
          <w:lang w:eastAsia="ar-SA"/>
        </w:rPr>
        <w:t>składane na podstawie art. 125 ust. 1 ustawy z dnia 11 września 2019 r. Prawo zamówień publicznych (dalej jako: ustawa)</w:t>
      </w:r>
    </w:p>
    <w:p w14:paraId="623BA69F" w14:textId="77777777" w:rsidR="007D589F" w:rsidRPr="006F6821" w:rsidRDefault="007D589F" w:rsidP="007D589F">
      <w:pPr>
        <w:shd w:val="clear" w:color="auto" w:fill="BFBFBF" w:themeFill="background1" w:themeFillShade="BF"/>
        <w:suppressAutoHyphens/>
        <w:jc w:val="center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6F6821">
        <w:rPr>
          <w:b/>
          <w:color w:val="000000" w:themeColor="text1"/>
          <w:sz w:val="22"/>
          <w:szCs w:val="22"/>
          <w:u w:val="single"/>
          <w:lang w:eastAsia="ar-SA"/>
        </w:rPr>
        <w:t xml:space="preserve">DOTYCZĄCE PODSTAW WYKLUCZENIA </w:t>
      </w:r>
      <w:r>
        <w:rPr>
          <w:b/>
          <w:color w:val="000000" w:themeColor="text1"/>
          <w:sz w:val="22"/>
          <w:szCs w:val="22"/>
          <w:u w:val="single"/>
          <w:lang w:eastAsia="ar-SA"/>
        </w:rPr>
        <w:t xml:space="preserve"> I SPEŁNIANIA WARUNKÓW UDZIAŁU W POSTĘPOWANIU</w:t>
      </w:r>
    </w:p>
    <w:p w14:paraId="25741CDF" w14:textId="77777777" w:rsidR="007D589F" w:rsidRDefault="007D589F" w:rsidP="007D589F">
      <w:pPr>
        <w:tabs>
          <w:tab w:val="left" w:leader="underscore" w:pos="1701"/>
        </w:tabs>
        <w:rPr>
          <w:rFonts w:cs="Calibri"/>
          <w:b/>
        </w:rPr>
      </w:pPr>
    </w:p>
    <w:p w14:paraId="72845B32" w14:textId="77777777" w:rsidR="007D589F" w:rsidRPr="006F6821" w:rsidRDefault="007D589F" w:rsidP="007D589F">
      <w:pPr>
        <w:rPr>
          <w:rFonts w:eastAsia="MS Mincho"/>
          <w:bCs/>
          <w:color w:val="000000" w:themeColor="text1"/>
          <w:sz w:val="20"/>
          <w:szCs w:val="20"/>
        </w:rPr>
      </w:pPr>
    </w:p>
    <w:p w14:paraId="5AAB723E" w14:textId="77777777" w:rsidR="007D589F" w:rsidRDefault="007D589F" w:rsidP="007D589F">
      <w:pPr>
        <w:rPr>
          <w:rFonts w:eastAsia="MS Mincho"/>
          <w:bCs/>
          <w:color w:val="000000" w:themeColor="text1"/>
          <w:sz w:val="20"/>
          <w:szCs w:val="20"/>
        </w:rPr>
      </w:pPr>
      <w:r w:rsidRPr="006F6821">
        <w:rPr>
          <w:rFonts w:eastAsia="MS Mincho"/>
          <w:bCs/>
          <w:color w:val="000000" w:themeColor="text1"/>
          <w:sz w:val="20"/>
          <w:szCs w:val="20"/>
        </w:rPr>
        <w:t xml:space="preserve">_______________________________________________ </w:t>
      </w:r>
    </w:p>
    <w:p w14:paraId="7E4A8FB5" w14:textId="77777777" w:rsidR="007D589F" w:rsidRPr="006F6821" w:rsidRDefault="007D589F" w:rsidP="007D589F">
      <w:pPr>
        <w:rPr>
          <w:rFonts w:eastAsia="MS Mincho"/>
          <w:bCs/>
          <w:color w:val="000000" w:themeColor="text1"/>
          <w:sz w:val="20"/>
          <w:szCs w:val="20"/>
        </w:rPr>
      </w:pPr>
      <w:r>
        <w:rPr>
          <w:rFonts w:eastAsia="MS Mincho"/>
          <w:bCs/>
          <w:color w:val="000000" w:themeColor="text1"/>
          <w:sz w:val="20"/>
          <w:szCs w:val="20"/>
        </w:rPr>
        <w:t xml:space="preserve">            (dane podmiotu udostępniającego zasoby)</w:t>
      </w:r>
    </w:p>
    <w:p w14:paraId="0D781522" w14:textId="77777777" w:rsidR="007D589F" w:rsidRDefault="007D589F" w:rsidP="007D589F">
      <w:pPr>
        <w:tabs>
          <w:tab w:val="left" w:pos="142"/>
          <w:tab w:val="left" w:pos="2268"/>
        </w:tabs>
        <w:rPr>
          <w:rFonts w:cs="Calibri"/>
          <w:b/>
        </w:rPr>
      </w:pPr>
    </w:p>
    <w:p w14:paraId="52CF6EED" w14:textId="49F62BCA" w:rsidR="007D589F" w:rsidRPr="007D589F" w:rsidRDefault="007D589F" w:rsidP="007D589F">
      <w:pPr>
        <w:ind w:left="5664" w:hanging="702"/>
        <w:rPr>
          <w:rFonts w:cs="Calibri"/>
          <w:b/>
          <w:u w:val="single"/>
        </w:rPr>
      </w:pPr>
      <w:r w:rsidRPr="007D589F">
        <w:rPr>
          <w:rFonts w:cs="Calibri"/>
          <w:b/>
          <w:u w:val="single"/>
        </w:rPr>
        <w:t>Zamawiający</w:t>
      </w:r>
      <w:r>
        <w:rPr>
          <w:rFonts w:cs="Calibri"/>
          <w:b/>
          <w:u w:val="single"/>
        </w:rPr>
        <w:t>:</w:t>
      </w:r>
    </w:p>
    <w:p w14:paraId="3EAB83F0" w14:textId="77777777" w:rsidR="007D589F" w:rsidRPr="001352DC" w:rsidRDefault="007D589F" w:rsidP="007D589F">
      <w:pPr>
        <w:ind w:left="4962"/>
        <w:rPr>
          <w:rFonts w:eastAsia="SimSun"/>
          <w:color w:val="000000" w:themeColor="text1"/>
          <w:sz w:val="20"/>
          <w:szCs w:val="20"/>
        </w:rPr>
      </w:pPr>
      <w:r w:rsidRPr="001352DC">
        <w:rPr>
          <w:rFonts w:eastAsia="SimSun"/>
          <w:color w:val="000000" w:themeColor="text1"/>
          <w:sz w:val="20"/>
          <w:szCs w:val="20"/>
        </w:rPr>
        <w:t>Centrum Usług Wspólnych Miasta i Gminy Uzdrowiskowej Muszyna</w:t>
      </w:r>
      <w:r w:rsidRPr="001352DC">
        <w:rPr>
          <w:rFonts w:eastAsia="SimSun"/>
          <w:color w:val="000000" w:themeColor="text1"/>
          <w:sz w:val="20"/>
          <w:szCs w:val="20"/>
        </w:rPr>
        <w:br/>
        <w:t>ul. Rynek 13/2</w:t>
      </w:r>
    </w:p>
    <w:p w14:paraId="54F16388" w14:textId="77777777" w:rsidR="007D589F" w:rsidRPr="007D589F" w:rsidRDefault="007D589F" w:rsidP="007D589F">
      <w:pPr>
        <w:ind w:left="4962"/>
        <w:rPr>
          <w:color w:val="000000" w:themeColor="text1"/>
          <w:sz w:val="20"/>
          <w:szCs w:val="20"/>
        </w:rPr>
      </w:pPr>
      <w:r w:rsidRPr="001352DC">
        <w:rPr>
          <w:color w:val="000000" w:themeColor="text1"/>
          <w:sz w:val="20"/>
          <w:szCs w:val="20"/>
        </w:rPr>
        <w:t>33-370 Muszyna</w:t>
      </w:r>
    </w:p>
    <w:p w14:paraId="2F63F179" w14:textId="77777777" w:rsidR="007D589F" w:rsidRDefault="007D589F" w:rsidP="007D589F">
      <w:pPr>
        <w:ind w:left="4963" w:hanging="1"/>
        <w:rPr>
          <w:rFonts w:cs="Calibri"/>
        </w:rPr>
      </w:pPr>
    </w:p>
    <w:p w14:paraId="283368CE" w14:textId="77777777" w:rsidR="007D589F" w:rsidRPr="00EE3524" w:rsidRDefault="007D589F" w:rsidP="007D589F">
      <w:pPr>
        <w:ind w:left="4963" w:hanging="1"/>
        <w:rPr>
          <w:rFonts w:cs="Calibri"/>
        </w:rPr>
      </w:pPr>
    </w:p>
    <w:p w14:paraId="57486301" w14:textId="240B80AA" w:rsidR="007D589F" w:rsidRPr="00EA02D0" w:rsidRDefault="007D589F" w:rsidP="00CB18B7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i/>
          <w:sz w:val="22"/>
          <w:szCs w:val="22"/>
        </w:rPr>
      </w:pPr>
      <w:r w:rsidRPr="00EE3524">
        <w:rPr>
          <w:sz w:val="22"/>
          <w:szCs w:val="22"/>
        </w:rPr>
        <w:t>Oświadczam, że nie podlegam wykluczeniu z postępowania na podstawie art. 108 ust. 1 ustawy z dnia 11 września 2019 r. Prawo zamówień publicznych (</w:t>
      </w:r>
      <w:proofErr w:type="spellStart"/>
      <w:r w:rsidR="0041029E">
        <w:rPr>
          <w:sz w:val="22"/>
          <w:szCs w:val="22"/>
        </w:rPr>
        <w:t>t.j</w:t>
      </w:r>
      <w:proofErr w:type="spellEnd"/>
      <w:r w:rsidR="0041029E">
        <w:rPr>
          <w:sz w:val="22"/>
          <w:szCs w:val="22"/>
        </w:rPr>
        <w:t>. Dz. U. z 2024 r., poz. 1320</w:t>
      </w:r>
      <w:r w:rsidRPr="00EE3524">
        <w:rPr>
          <w:sz w:val="22"/>
          <w:szCs w:val="22"/>
        </w:rPr>
        <w:t>)</w:t>
      </w:r>
    </w:p>
    <w:p w14:paraId="0F0AF1BC" w14:textId="77777777" w:rsidR="007D589F" w:rsidRPr="00C03BEE" w:rsidRDefault="007D589F" w:rsidP="007D589F">
      <w:pPr>
        <w:pStyle w:val="Akapitzlist"/>
        <w:widowControl w:val="0"/>
        <w:suppressAutoHyphens/>
        <w:jc w:val="both"/>
        <w:rPr>
          <w:sz w:val="22"/>
          <w:szCs w:val="22"/>
        </w:rPr>
      </w:pPr>
    </w:p>
    <w:p w14:paraId="474BC997" w14:textId="78972E03" w:rsidR="00C03BEE" w:rsidRPr="00C03BEE" w:rsidRDefault="00C03BEE" w:rsidP="00C03BEE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C03BEE">
        <w:rPr>
          <w:sz w:val="22"/>
          <w:szCs w:val="22"/>
        </w:rPr>
        <w:t>Oświadczam, że nie podlegam wykluczeniu z postępowania na podstawie art. 7 ust. 1 ustawy o szczególnych rozwiązaniach w zakresie wspierania agresji na Ukrainę oraz służących ochronie bezpieczeństwa narodowego (Dz. U. z 202</w:t>
      </w:r>
      <w:r w:rsidR="00920DAB">
        <w:rPr>
          <w:sz w:val="22"/>
          <w:szCs w:val="22"/>
        </w:rPr>
        <w:t>4</w:t>
      </w:r>
      <w:r w:rsidRPr="00C03BEE">
        <w:rPr>
          <w:sz w:val="22"/>
          <w:szCs w:val="22"/>
        </w:rPr>
        <w:t xml:space="preserve"> poz. </w:t>
      </w:r>
      <w:r w:rsidR="00920DAB">
        <w:rPr>
          <w:sz w:val="22"/>
          <w:szCs w:val="22"/>
        </w:rPr>
        <w:t>507</w:t>
      </w:r>
      <w:r w:rsidRPr="00C03BEE">
        <w:rPr>
          <w:sz w:val="22"/>
          <w:szCs w:val="22"/>
        </w:rPr>
        <w:t>).</w:t>
      </w:r>
    </w:p>
    <w:p w14:paraId="0A10EFC3" w14:textId="77777777" w:rsidR="00C03BEE" w:rsidRPr="00C03BEE" w:rsidRDefault="00C03BEE" w:rsidP="00C03BEE">
      <w:pPr>
        <w:pStyle w:val="Akapitzlist"/>
        <w:rPr>
          <w:iCs/>
          <w:sz w:val="22"/>
          <w:szCs w:val="22"/>
        </w:rPr>
      </w:pPr>
    </w:p>
    <w:p w14:paraId="31E88101" w14:textId="4B7C6C6F" w:rsidR="007D589F" w:rsidRDefault="007D589F" w:rsidP="00C03BEE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iCs/>
          <w:sz w:val="22"/>
          <w:szCs w:val="22"/>
        </w:rPr>
      </w:pPr>
      <w:r w:rsidRPr="00E6214A">
        <w:rPr>
          <w:iCs/>
          <w:sz w:val="22"/>
          <w:szCs w:val="22"/>
        </w:rPr>
        <w:t>Oświadczam, że spełniam warunki udziału określone w niniejszym w postępowaniu.</w:t>
      </w:r>
    </w:p>
    <w:p w14:paraId="3FA9D6AF" w14:textId="77777777" w:rsidR="007D589F" w:rsidRPr="00EA02D0" w:rsidRDefault="007D589F" w:rsidP="007D589F">
      <w:pPr>
        <w:pStyle w:val="Akapitzlist"/>
        <w:rPr>
          <w:iCs/>
          <w:sz w:val="22"/>
          <w:szCs w:val="22"/>
        </w:rPr>
      </w:pPr>
    </w:p>
    <w:p w14:paraId="719DD0D0" w14:textId="77777777" w:rsidR="007D589F" w:rsidRPr="00E6214A" w:rsidRDefault="007D589F" w:rsidP="00CB18B7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sz w:val="22"/>
          <w:szCs w:val="22"/>
        </w:rPr>
      </w:pPr>
      <w:r w:rsidRPr="00E6214A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E6214A">
        <w:rPr>
          <w:i/>
          <w:sz w:val="22"/>
          <w:szCs w:val="22"/>
        </w:rPr>
        <w:t>(podać mającą zastosowanie podstawę wykluczenia spośród wskazanych powyżej).</w:t>
      </w:r>
      <w:r w:rsidRPr="00E6214A"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14:paraId="4E60A237" w14:textId="77777777" w:rsidR="007D589F" w:rsidRDefault="007D589F" w:rsidP="007D589F">
      <w:pPr>
        <w:spacing w:line="360" w:lineRule="auto"/>
        <w:jc w:val="both"/>
        <w:rPr>
          <w:rFonts w:ascii="Arial" w:hAnsi="Arial" w:cs="Arial"/>
          <w:i/>
        </w:rPr>
      </w:pPr>
      <w:r w:rsidRPr="006F6821">
        <w:rPr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</w:t>
      </w:r>
      <w:r>
        <w:rPr>
          <w:sz w:val="18"/>
          <w:szCs w:val="18"/>
        </w:rPr>
        <w:t>………………………………………...</w:t>
      </w:r>
    </w:p>
    <w:p w14:paraId="6C3BEC1F" w14:textId="77777777" w:rsidR="007D589F" w:rsidRPr="00052B20" w:rsidRDefault="007D589F" w:rsidP="007D589F">
      <w:pPr>
        <w:spacing w:line="360" w:lineRule="auto"/>
        <w:jc w:val="both"/>
        <w:rPr>
          <w:rFonts w:ascii="Arial" w:hAnsi="Arial" w:cs="Arial"/>
          <w:i/>
        </w:rPr>
      </w:pPr>
    </w:p>
    <w:p w14:paraId="51DE60CA" w14:textId="77777777" w:rsidR="007D589F" w:rsidRPr="00EE3524" w:rsidRDefault="007D589F" w:rsidP="007D589F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EE3524">
        <w:rPr>
          <w:b/>
          <w:bCs/>
          <w:color w:val="000000" w:themeColor="text1"/>
          <w:sz w:val="22"/>
          <w:szCs w:val="22"/>
        </w:rPr>
        <w:t>OŚWIADCZENIE O POPRAWNOŚCI PODANYCH INFORMACJI</w:t>
      </w:r>
    </w:p>
    <w:p w14:paraId="5B340537" w14:textId="77777777" w:rsidR="007D589F" w:rsidRPr="00EE3524" w:rsidRDefault="007D589F" w:rsidP="007D589F">
      <w:pPr>
        <w:shd w:val="clear" w:color="auto" w:fill="FFFFFF"/>
        <w:overflowPunct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75B8F508" w14:textId="77777777" w:rsidR="007D589F" w:rsidRPr="00EE3524" w:rsidRDefault="007D589F" w:rsidP="007D589F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E3524">
        <w:rPr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EE3524">
        <w:rPr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39D1CE1" w14:textId="77777777" w:rsidR="007D589F" w:rsidRPr="000B7A4F" w:rsidRDefault="007D589F" w:rsidP="007D589F">
      <w:pPr>
        <w:pStyle w:val="Default"/>
        <w:jc w:val="both"/>
        <w:rPr>
          <w:color w:val="FF0000"/>
        </w:rPr>
      </w:pPr>
    </w:p>
    <w:p w14:paraId="74221C14" w14:textId="36BED61C" w:rsidR="005930F2" w:rsidRDefault="005930F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048D8740" w14:textId="2EB93B77" w:rsidR="005930F2" w:rsidRDefault="005930F2" w:rsidP="005930F2">
      <w:pPr>
        <w:shd w:val="clear" w:color="auto" w:fill="FFFFFF" w:themeFill="background1"/>
        <w:ind w:left="4956" w:firstLine="708"/>
        <w:jc w:val="center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lastRenderedPageBreak/>
        <w:t>Załącznik nr 6 do SWZ</w:t>
      </w:r>
    </w:p>
    <w:p w14:paraId="132B1A7A" w14:textId="77777777" w:rsidR="005930F2" w:rsidRPr="005930F2" w:rsidRDefault="005930F2" w:rsidP="005930F2">
      <w:pPr>
        <w:shd w:val="clear" w:color="auto" w:fill="FFFFFF" w:themeFill="background1"/>
        <w:ind w:left="4956" w:firstLine="708"/>
        <w:jc w:val="center"/>
        <w:rPr>
          <w:color w:val="000000" w:themeColor="text1"/>
          <w:sz w:val="22"/>
          <w:szCs w:val="22"/>
        </w:rPr>
      </w:pPr>
    </w:p>
    <w:p w14:paraId="448A4D2F" w14:textId="77777777" w:rsidR="005930F2" w:rsidRPr="005930F2" w:rsidRDefault="005930F2" w:rsidP="005930F2">
      <w:pPr>
        <w:shd w:val="clear" w:color="auto" w:fill="BFBFBF" w:themeFill="background1" w:themeFillShade="BF"/>
        <w:suppressAutoHyphens/>
        <w:spacing w:before="60" w:after="60"/>
        <w:jc w:val="center"/>
        <w:rPr>
          <w:b/>
          <w:bCs/>
          <w:iCs/>
          <w:color w:val="000000" w:themeColor="text1"/>
          <w:sz w:val="20"/>
          <w:szCs w:val="20"/>
          <w:lang w:eastAsia="ar-SA"/>
        </w:rPr>
      </w:pPr>
      <w:r w:rsidRPr="005930F2">
        <w:rPr>
          <w:b/>
          <w:bCs/>
          <w:iCs/>
          <w:color w:val="000000" w:themeColor="text1"/>
          <w:sz w:val="20"/>
          <w:szCs w:val="20"/>
          <w:lang w:eastAsia="ar-SA"/>
        </w:rPr>
        <w:t>OŚWIADCZENIE WYKONAWCY/PODMIOTU UDOSTĘPNIAJĄCEGO ZASOBY O AKTUALNOŚCI INFORMACJI ZAWARTYCH W OŚWIADCZENIU</w:t>
      </w:r>
    </w:p>
    <w:p w14:paraId="08BFE0FD" w14:textId="77777777" w:rsidR="005930F2" w:rsidRPr="005930F2" w:rsidRDefault="005930F2" w:rsidP="005930F2">
      <w:pPr>
        <w:shd w:val="clear" w:color="auto" w:fill="BFBFBF" w:themeFill="background1" w:themeFillShade="BF"/>
        <w:suppressAutoHyphens/>
        <w:spacing w:before="60" w:after="60"/>
        <w:jc w:val="center"/>
        <w:rPr>
          <w:b/>
          <w:bCs/>
          <w:iCs/>
          <w:color w:val="000000" w:themeColor="text1"/>
          <w:sz w:val="20"/>
          <w:szCs w:val="20"/>
          <w:lang w:eastAsia="ar-SA"/>
        </w:rPr>
      </w:pPr>
      <w:r w:rsidRPr="005930F2">
        <w:rPr>
          <w:b/>
          <w:bCs/>
          <w:iCs/>
          <w:color w:val="000000" w:themeColor="text1"/>
          <w:sz w:val="20"/>
          <w:szCs w:val="20"/>
          <w:lang w:eastAsia="ar-SA"/>
        </w:rPr>
        <w:t>o którym mowa w art. 125 ust 1 ustawy</w:t>
      </w:r>
    </w:p>
    <w:p w14:paraId="554F7DDB" w14:textId="77777777" w:rsidR="00357F5D" w:rsidRDefault="005930F2" w:rsidP="005930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F02541">
        <w:rPr>
          <w:rFonts w:ascii="Arial" w:hAnsi="Arial" w:cs="Arial"/>
          <w:b/>
          <w:bCs/>
          <w:color w:val="000000" w:themeColor="text1"/>
        </w:rPr>
        <w:tab/>
      </w:r>
      <w:r w:rsidRPr="00F02541">
        <w:rPr>
          <w:rFonts w:ascii="Arial" w:hAnsi="Arial" w:cs="Arial"/>
          <w:b/>
          <w:bCs/>
          <w:color w:val="000000" w:themeColor="text1"/>
        </w:rPr>
        <w:tab/>
      </w:r>
      <w:r w:rsidRPr="00F02541">
        <w:rPr>
          <w:rFonts w:ascii="Arial" w:hAnsi="Arial" w:cs="Arial"/>
          <w:b/>
          <w:bCs/>
          <w:color w:val="000000" w:themeColor="text1"/>
        </w:rPr>
        <w:tab/>
      </w:r>
      <w:r w:rsidRPr="00F02541">
        <w:rPr>
          <w:rFonts w:ascii="Arial" w:hAnsi="Arial" w:cs="Arial"/>
          <w:b/>
          <w:bCs/>
          <w:color w:val="000000" w:themeColor="text1"/>
        </w:rPr>
        <w:tab/>
      </w:r>
      <w:r w:rsidRPr="00F02541">
        <w:rPr>
          <w:rFonts w:ascii="Arial" w:hAnsi="Arial" w:cs="Arial"/>
          <w:b/>
          <w:bCs/>
          <w:color w:val="000000" w:themeColor="text1"/>
        </w:rPr>
        <w:tab/>
      </w:r>
      <w:r w:rsidRPr="00F02541">
        <w:rPr>
          <w:rFonts w:ascii="Arial" w:hAnsi="Arial" w:cs="Arial"/>
          <w:b/>
          <w:bCs/>
          <w:color w:val="000000" w:themeColor="text1"/>
        </w:rPr>
        <w:tab/>
      </w:r>
    </w:p>
    <w:p w14:paraId="44270661" w14:textId="3CE26BD4" w:rsidR="005930F2" w:rsidRPr="005930F2" w:rsidRDefault="005930F2" w:rsidP="00357F5D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>…………………..……, dnia …………………</w:t>
      </w:r>
    </w:p>
    <w:p w14:paraId="282C811F" w14:textId="77777777" w:rsidR="005930F2" w:rsidRPr="005930F2" w:rsidRDefault="005930F2" w:rsidP="005930F2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>………………………………</w:t>
      </w:r>
    </w:p>
    <w:p w14:paraId="4E62397C" w14:textId="77777777" w:rsidR="005930F2" w:rsidRPr="005930F2" w:rsidRDefault="005930F2" w:rsidP="005930F2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 xml:space="preserve">(Dane Wykonawcy/ </w:t>
      </w:r>
    </w:p>
    <w:p w14:paraId="29441EDE" w14:textId="77777777" w:rsidR="005930F2" w:rsidRPr="005930F2" w:rsidRDefault="005930F2" w:rsidP="005930F2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>Podmiotu udostępniającego zasoby)</w:t>
      </w:r>
    </w:p>
    <w:p w14:paraId="3560F5CD" w14:textId="77777777" w:rsidR="005930F2" w:rsidRPr="005930F2" w:rsidRDefault="005930F2" w:rsidP="00357F5D">
      <w:pPr>
        <w:autoSpaceDE w:val="0"/>
        <w:autoSpaceDN w:val="0"/>
        <w:adjustRightInd w:val="0"/>
        <w:ind w:left="4962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>Zamawiający:</w:t>
      </w:r>
    </w:p>
    <w:p w14:paraId="63C29A6E" w14:textId="687DA940" w:rsidR="005930F2" w:rsidRPr="005930F2" w:rsidRDefault="00357F5D" w:rsidP="00357F5D">
      <w:pPr>
        <w:autoSpaceDE w:val="0"/>
        <w:autoSpaceDN w:val="0"/>
        <w:adjustRightInd w:val="0"/>
        <w:ind w:left="49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Centrum Usług Wspólnych </w:t>
      </w:r>
      <w:r w:rsidR="005930F2" w:rsidRPr="005930F2">
        <w:rPr>
          <w:color w:val="000000" w:themeColor="text1"/>
          <w:sz w:val="22"/>
          <w:szCs w:val="22"/>
        </w:rPr>
        <w:t>Miast</w:t>
      </w:r>
      <w:r>
        <w:rPr>
          <w:color w:val="000000" w:themeColor="text1"/>
          <w:sz w:val="22"/>
          <w:szCs w:val="22"/>
        </w:rPr>
        <w:t>a</w:t>
      </w:r>
      <w:r w:rsidR="005930F2" w:rsidRPr="005930F2">
        <w:rPr>
          <w:color w:val="000000" w:themeColor="text1"/>
          <w:sz w:val="22"/>
          <w:szCs w:val="22"/>
        </w:rPr>
        <w:t xml:space="preserve"> i Gmin</w:t>
      </w:r>
      <w:r>
        <w:rPr>
          <w:color w:val="000000" w:themeColor="text1"/>
          <w:sz w:val="22"/>
          <w:szCs w:val="22"/>
        </w:rPr>
        <w:t>y</w:t>
      </w:r>
      <w:r w:rsidR="005930F2" w:rsidRPr="005930F2">
        <w:rPr>
          <w:color w:val="000000" w:themeColor="text1"/>
          <w:sz w:val="22"/>
          <w:szCs w:val="22"/>
        </w:rPr>
        <w:t xml:space="preserve"> Uzdrowiskow</w:t>
      </w:r>
      <w:r>
        <w:rPr>
          <w:color w:val="000000" w:themeColor="text1"/>
          <w:sz w:val="22"/>
          <w:szCs w:val="22"/>
        </w:rPr>
        <w:t>ej</w:t>
      </w:r>
      <w:r w:rsidR="005930F2" w:rsidRPr="005930F2">
        <w:rPr>
          <w:color w:val="000000" w:themeColor="text1"/>
          <w:sz w:val="22"/>
          <w:szCs w:val="22"/>
        </w:rPr>
        <w:t xml:space="preserve"> Muszyna</w:t>
      </w:r>
    </w:p>
    <w:p w14:paraId="3BAB4973" w14:textId="126F9F02" w:rsidR="005930F2" w:rsidRPr="005930F2" w:rsidRDefault="005930F2" w:rsidP="00357F5D">
      <w:pPr>
        <w:autoSpaceDE w:val="0"/>
        <w:autoSpaceDN w:val="0"/>
        <w:adjustRightInd w:val="0"/>
        <w:ind w:left="4962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 xml:space="preserve">ul. Rynek </w:t>
      </w:r>
      <w:r w:rsidR="00357F5D">
        <w:rPr>
          <w:color w:val="000000" w:themeColor="text1"/>
          <w:sz w:val="22"/>
          <w:szCs w:val="22"/>
        </w:rPr>
        <w:t>13/2</w:t>
      </w:r>
    </w:p>
    <w:p w14:paraId="352D924D" w14:textId="77777777" w:rsidR="005930F2" w:rsidRPr="005930F2" w:rsidRDefault="005930F2" w:rsidP="00357F5D">
      <w:pPr>
        <w:autoSpaceDE w:val="0"/>
        <w:autoSpaceDN w:val="0"/>
        <w:adjustRightInd w:val="0"/>
        <w:ind w:left="4962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 xml:space="preserve">33-370 Muszyna </w:t>
      </w:r>
    </w:p>
    <w:p w14:paraId="30525F6D" w14:textId="77777777" w:rsidR="005930F2" w:rsidRPr="005930F2" w:rsidRDefault="005930F2" w:rsidP="005930F2">
      <w:pPr>
        <w:autoSpaceDE w:val="0"/>
        <w:autoSpaceDN w:val="0"/>
        <w:adjustRightInd w:val="0"/>
        <w:spacing w:line="360" w:lineRule="auto"/>
        <w:ind w:left="4962"/>
        <w:rPr>
          <w:color w:val="000000" w:themeColor="text1"/>
          <w:sz w:val="22"/>
          <w:szCs w:val="22"/>
        </w:rPr>
      </w:pPr>
    </w:p>
    <w:p w14:paraId="6323AF10" w14:textId="28FFD31B" w:rsidR="005930F2" w:rsidRPr="005930F2" w:rsidRDefault="005930F2" w:rsidP="00357F5D">
      <w:pPr>
        <w:jc w:val="both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 xml:space="preserve">Dotyczy postępowania pn.: </w:t>
      </w:r>
      <w:r w:rsidR="00E80242" w:rsidRPr="00E80242">
        <w:rPr>
          <w:color w:val="000000" w:themeColor="text1"/>
          <w:sz w:val="22"/>
          <w:szCs w:val="22"/>
        </w:rPr>
        <w:t>„</w:t>
      </w:r>
      <w:r w:rsidR="00E80242" w:rsidRPr="00E80242">
        <w:rPr>
          <w:sz w:val="22"/>
          <w:szCs w:val="22"/>
        </w:rPr>
        <w:t xml:space="preserve">Dowóz uczniów do szkół na terenie Gminy Muszyna w </w:t>
      </w:r>
      <w:r w:rsidR="009A32D1">
        <w:rPr>
          <w:sz w:val="22"/>
          <w:szCs w:val="22"/>
        </w:rPr>
        <w:t xml:space="preserve">okresie od </w:t>
      </w:r>
      <w:r w:rsidR="0085272E">
        <w:rPr>
          <w:sz w:val="22"/>
          <w:szCs w:val="22"/>
        </w:rPr>
        <w:t>stycznia</w:t>
      </w:r>
      <w:r w:rsidR="009A32D1">
        <w:rPr>
          <w:sz w:val="22"/>
          <w:szCs w:val="22"/>
        </w:rPr>
        <w:t xml:space="preserve"> do </w:t>
      </w:r>
      <w:r w:rsidR="0085272E">
        <w:rPr>
          <w:sz w:val="22"/>
          <w:szCs w:val="22"/>
        </w:rPr>
        <w:t>czerwca</w:t>
      </w:r>
      <w:r w:rsidR="009A32D1">
        <w:rPr>
          <w:sz w:val="22"/>
          <w:szCs w:val="22"/>
        </w:rPr>
        <w:t xml:space="preserve"> </w:t>
      </w:r>
      <w:r w:rsidR="00E80242" w:rsidRPr="00E80242">
        <w:rPr>
          <w:sz w:val="22"/>
          <w:szCs w:val="22"/>
        </w:rPr>
        <w:t>roku szkoln</w:t>
      </w:r>
      <w:r w:rsidR="009A32D1">
        <w:rPr>
          <w:sz w:val="22"/>
          <w:szCs w:val="22"/>
        </w:rPr>
        <w:t>ego</w:t>
      </w:r>
      <w:r w:rsidR="00E80242" w:rsidRPr="00E80242">
        <w:rPr>
          <w:sz w:val="22"/>
          <w:szCs w:val="22"/>
        </w:rPr>
        <w:t xml:space="preserve"> 202</w:t>
      </w:r>
      <w:r w:rsidR="00920DAB">
        <w:rPr>
          <w:sz w:val="22"/>
          <w:szCs w:val="22"/>
        </w:rPr>
        <w:t>4</w:t>
      </w:r>
      <w:r w:rsidR="00E80242" w:rsidRPr="00E80242">
        <w:rPr>
          <w:sz w:val="22"/>
          <w:szCs w:val="22"/>
        </w:rPr>
        <w:t>/202</w:t>
      </w:r>
      <w:r w:rsidR="00920DAB">
        <w:rPr>
          <w:sz w:val="22"/>
          <w:szCs w:val="22"/>
        </w:rPr>
        <w:t>5</w:t>
      </w:r>
      <w:r w:rsidR="00E80242" w:rsidRPr="00E80242">
        <w:rPr>
          <w:sz w:val="22"/>
          <w:szCs w:val="22"/>
        </w:rPr>
        <w:t>”.</w:t>
      </w:r>
    </w:p>
    <w:p w14:paraId="6AFFEA2D" w14:textId="77777777" w:rsidR="005930F2" w:rsidRPr="005930F2" w:rsidRDefault="005930F2" w:rsidP="005930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76C7B9BA" w14:textId="7003DE9F" w:rsidR="005930F2" w:rsidRPr="005930F2" w:rsidRDefault="005930F2" w:rsidP="00357F5D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 xml:space="preserve">W odpowiedzi na wezwanie z dnia ………….. r., w sprawie przedłożenia oświadczenia Wykonawcy o aktualności informacji zawartych w oświadczeniu, o którym mowa w art. 125 ust. 1 ustawy, w zakresie podstaw wykluczenia z postępowania wskazanych przez Zamawiającego informuję, iż </w:t>
      </w:r>
      <w:r w:rsidRPr="005930F2">
        <w:rPr>
          <w:b/>
          <w:bCs/>
          <w:color w:val="000000" w:themeColor="text1"/>
          <w:sz w:val="22"/>
          <w:szCs w:val="22"/>
        </w:rPr>
        <w:t>potwierdzam/ nie potwierdzam*</w:t>
      </w:r>
      <w:r w:rsidRPr="005930F2">
        <w:rPr>
          <w:color w:val="000000" w:themeColor="text1"/>
          <w:sz w:val="22"/>
          <w:szCs w:val="22"/>
        </w:rPr>
        <w:t xml:space="preserve"> aktualność danych zawartych w oświadczeniu złożonym wraz z ofertą tj. </w:t>
      </w:r>
      <w:r w:rsidRPr="005930F2">
        <w:rPr>
          <w:b/>
          <w:bCs/>
          <w:color w:val="000000" w:themeColor="text1"/>
          <w:sz w:val="22"/>
          <w:szCs w:val="22"/>
        </w:rPr>
        <w:t xml:space="preserve">oświadczam, że nie podlegam/ podlegam* wykluczeniu z postępowania na podstawie art. 108 ust. 1 </w:t>
      </w:r>
      <w:r w:rsidRPr="005930F2">
        <w:rPr>
          <w:color w:val="000000" w:themeColor="text1"/>
          <w:sz w:val="22"/>
          <w:szCs w:val="22"/>
        </w:rPr>
        <w:t>ustawy z dnia 11 września 2019 r. Prawo zamówień publicznych</w:t>
      </w:r>
      <w:r w:rsidRPr="005930F2">
        <w:rPr>
          <w:b/>
          <w:bCs/>
          <w:color w:val="000000" w:themeColor="text1"/>
          <w:sz w:val="22"/>
          <w:szCs w:val="22"/>
        </w:rPr>
        <w:t xml:space="preserve"> </w:t>
      </w:r>
      <w:bookmarkStart w:id="5" w:name="_Hlk84330188"/>
      <w:r w:rsidRPr="005930F2">
        <w:rPr>
          <w:color w:val="000000" w:themeColor="text1"/>
          <w:sz w:val="22"/>
          <w:szCs w:val="22"/>
        </w:rPr>
        <w:t>(</w:t>
      </w:r>
      <w:proofErr w:type="spellStart"/>
      <w:r w:rsidR="0041029E">
        <w:rPr>
          <w:sz w:val="22"/>
          <w:szCs w:val="22"/>
        </w:rPr>
        <w:t>t.j</w:t>
      </w:r>
      <w:proofErr w:type="spellEnd"/>
      <w:r w:rsidR="0041029E">
        <w:rPr>
          <w:sz w:val="22"/>
          <w:szCs w:val="22"/>
        </w:rPr>
        <w:t>. Dz. U. z 2024 r., poz. 1320</w:t>
      </w:r>
      <w:r w:rsidRPr="005930F2">
        <w:rPr>
          <w:color w:val="000000" w:themeColor="text1"/>
          <w:sz w:val="22"/>
          <w:szCs w:val="22"/>
        </w:rPr>
        <w:t xml:space="preserve">) oraz na podstawie </w:t>
      </w:r>
      <w:r w:rsidRPr="005930F2">
        <w:rPr>
          <w:sz w:val="22"/>
          <w:szCs w:val="22"/>
        </w:rPr>
        <w:t>art. 7 ust. 1 ustawy o szczególnych rozwiązaniach w zakresie wspierania agresji na Ukrainę oraz służących ochronie bezpieczeństwa narodowego (Dz. U. z 202</w:t>
      </w:r>
      <w:r w:rsidR="00920DAB">
        <w:rPr>
          <w:sz w:val="22"/>
          <w:szCs w:val="22"/>
        </w:rPr>
        <w:t>4</w:t>
      </w:r>
      <w:r w:rsidRPr="005930F2">
        <w:rPr>
          <w:sz w:val="22"/>
          <w:szCs w:val="22"/>
        </w:rPr>
        <w:t xml:space="preserve"> poz. </w:t>
      </w:r>
      <w:r w:rsidR="00920DAB">
        <w:rPr>
          <w:sz w:val="22"/>
          <w:szCs w:val="22"/>
        </w:rPr>
        <w:t>507</w:t>
      </w:r>
      <w:r w:rsidRPr="005930F2">
        <w:rPr>
          <w:sz w:val="22"/>
          <w:szCs w:val="22"/>
        </w:rPr>
        <w:t>).</w:t>
      </w:r>
    </w:p>
    <w:bookmarkEnd w:id="5"/>
    <w:p w14:paraId="672D1EA9" w14:textId="72BD2B7D" w:rsidR="005930F2" w:rsidRPr="005930F2" w:rsidRDefault="005930F2" w:rsidP="00357F5D">
      <w:pPr>
        <w:widowControl w:val="0"/>
        <w:suppressAutoHyphens/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>Ponadto, oświadczam, że wszystkie informacje podane w powyższych oświadczeniach są</w:t>
      </w:r>
      <w:r w:rsidR="00357F5D">
        <w:rPr>
          <w:color w:val="000000" w:themeColor="text1"/>
          <w:sz w:val="22"/>
          <w:szCs w:val="22"/>
        </w:rPr>
        <w:t> </w:t>
      </w:r>
      <w:r w:rsidRPr="005930F2">
        <w:rPr>
          <w:color w:val="000000" w:themeColor="text1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3ACAD9BA" w14:textId="77777777" w:rsidR="005930F2" w:rsidRDefault="005930F2" w:rsidP="005930F2">
      <w:pPr>
        <w:autoSpaceDE w:val="0"/>
        <w:autoSpaceDN w:val="0"/>
        <w:adjustRightInd w:val="0"/>
        <w:spacing w:line="360" w:lineRule="auto"/>
        <w:ind w:left="5245"/>
        <w:jc w:val="center"/>
        <w:rPr>
          <w:color w:val="000000" w:themeColor="text1"/>
          <w:sz w:val="22"/>
          <w:szCs w:val="22"/>
        </w:rPr>
      </w:pPr>
    </w:p>
    <w:p w14:paraId="2E8E0CD3" w14:textId="77777777" w:rsidR="00357F5D" w:rsidRDefault="00357F5D" w:rsidP="005930F2">
      <w:pPr>
        <w:autoSpaceDE w:val="0"/>
        <w:autoSpaceDN w:val="0"/>
        <w:adjustRightInd w:val="0"/>
        <w:spacing w:line="360" w:lineRule="auto"/>
        <w:ind w:left="5245"/>
        <w:jc w:val="center"/>
        <w:rPr>
          <w:color w:val="000000" w:themeColor="text1"/>
          <w:sz w:val="22"/>
          <w:szCs w:val="22"/>
        </w:rPr>
      </w:pPr>
    </w:p>
    <w:p w14:paraId="48FE309B" w14:textId="659C0C3A" w:rsidR="005930F2" w:rsidRPr="005930F2" w:rsidRDefault="005930F2" w:rsidP="005930F2">
      <w:pPr>
        <w:autoSpaceDE w:val="0"/>
        <w:autoSpaceDN w:val="0"/>
        <w:adjustRightInd w:val="0"/>
        <w:spacing w:line="360" w:lineRule="auto"/>
        <w:ind w:left="5245"/>
        <w:jc w:val="center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>Z poważaniem</w:t>
      </w:r>
    </w:p>
    <w:p w14:paraId="5A9B83C6" w14:textId="77777777" w:rsidR="005930F2" w:rsidRPr="005930F2" w:rsidRDefault="005930F2" w:rsidP="005930F2">
      <w:pPr>
        <w:autoSpaceDE w:val="0"/>
        <w:autoSpaceDN w:val="0"/>
        <w:adjustRightInd w:val="0"/>
        <w:spacing w:line="360" w:lineRule="auto"/>
        <w:ind w:left="5245"/>
        <w:jc w:val="center"/>
        <w:rPr>
          <w:color w:val="000000" w:themeColor="text1"/>
          <w:sz w:val="22"/>
          <w:szCs w:val="22"/>
        </w:rPr>
      </w:pPr>
      <w:r w:rsidRPr="005930F2">
        <w:rPr>
          <w:color w:val="000000" w:themeColor="text1"/>
          <w:sz w:val="22"/>
          <w:szCs w:val="22"/>
        </w:rPr>
        <w:t>(podpis elektroniczny)</w:t>
      </w:r>
    </w:p>
    <w:p w14:paraId="1B1B1820" w14:textId="77777777" w:rsidR="005930F2" w:rsidRPr="005930F2" w:rsidRDefault="005930F2" w:rsidP="005930F2">
      <w:pPr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2"/>
          <w:szCs w:val="22"/>
        </w:rPr>
      </w:pPr>
      <w:r w:rsidRPr="005930F2">
        <w:rPr>
          <w:b/>
          <w:bCs/>
          <w:color w:val="000000" w:themeColor="text1"/>
          <w:sz w:val="22"/>
          <w:szCs w:val="22"/>
        </w:rPr>
        <w:t>*niewłaściwe skreślić</w:t>
      </w:r>
    </w:p>
    <w:p w14:paraId="5228BEC5" w14:textId="77777777" w:rsidR="00404BB4" w:rsidRPr="00FF0548" w:rsidRDefault="00404BB4" w:rsidP="00404BB4">
      <w:pPr>
        <w:shd w:val="clear" w:color="auto" w:fill="FFFFFF"/>
        <w:overflowPunct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62544C01" w14:textId="77777777" w:rsidR="00590F56" w:rsidRPr="000B7A4F" w:rsidRDefault="00590F56" w:rsidP="00EA3321">
      <w:pPr>
        <w:pStyle w:val="Default"/>
        <w:jc w:val="both"/>
        <w:rPr>
          <w:color w:val="FF0000"/>
        </w:rPr>
      </w:pPr>
    </w:p>
    <w:sectPr w:rsidR="00590F56" w:rsidRPr="000B7A4F" w:rsidSect="00EA3321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A281" w14:textId="77777777" w:rsidR="005A616D" w:rsidRDefault="005A616D" w:rsidP="0043029F">
      <w:r>
        <w:separator/>
      </w:r>
    </w:p>
  </w:endnote>
  <w:endnote w:type="continuationSeparator" w:id="0">
    <w:p w14:paraId="3E2DB734" w14:textId="77777777" w:rsidR="005A616D" w:rsidRDefault="005A616D" w:rsidP="0043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Univers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20"/>
        <w:szCs w:val="20"/>
      </w:rPr>
      <w:id w:val="1291403692"/>
      <w:docPartObj>
        <w:docPartGallery w:val="Page Numbers (Bottom of Page)"/>
        <w:docPartUnique/>
      </w:docPartObj>
    </w:sdtPr>
    <w:sdtContent>
      <w:p w14:paraId="4DB8E3B9" w14:textId="77777777" w:rsidR="00EF6683" w:rsidRPr="0043029F" w:rsidRDefault="00EF6683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43029F">
          <w:rPr>
            <w:rFonts w:eastAsiaTheme="majorEastAsia"/>
            <w:sz w:val="20"/>
            <w:szCs w:val="20"/>
          </w:rPr>
          <w:t xml:space="preserve">str. </w:t>
        </w:r>
        <w:r w:rsidRPr="0043029F">
          <w:rPr>
            <w:rFonts w:eastAsiaTheme="minorEastAsia"/>
            <w:sz w:val="20"/>
            <w:szCs w:val="20"/>
          </w:rPr>
          <w:fldChar w:fldCharType="begin"/>
        </w:r>
        <w:r w:rsidRPr="0043029F">
          <w:rPr>
            <w:sz w:val="20"/>
            <w:szCs w:val="20"/>
          </w:rPr>
          <w:instrText>PAGE    \* MERGEFORMAT</w:instrText>
        </w:r>
        <w:r w:rsidRPr="0043029F">
          <w:rPr>
            <w:rFonts w:eastAsiaTheme="minorEastAsia"/>
            <w:sz w:val="20"/>
            <w:szCs w:val="20"/>
          </w:rPr>
          <w:fldChar w:fldCharType="separate"/>
        </w:r>
        <w:r w:rsidRPr="00633D54">
          <w:rPr>
            <w:rFonts w:eastAsiaTheme="majorEastAsia"/>
            <w:noProof/>
            <w:sz w:val="20"/>
            <w:szCs w:val="20"/>
          </w:rPr>
          <w:t>30</w:t>
        </w:r>
        <w:r w:rsidRPr="0043029F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90515D0" w14:textId="77777777" w:rsidR="00EF6683" w:rsidRDefault="00EF6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B2E0" w14:textId="77777777" w:rsidR="005A616D" w:rsidRDefault="005A616D" w:rsidP="0043029F">
      <w:r>
        <w:separator/>
      </w:r>
    </w:p>
  </w:footnote>
  <w:footnote w:type="continuationSeparator" w:id="0">
    <w:p w14:paraId="57B281FB" w14:textId="77777777" w:rsidR="005A616D" w:rsidRDefault="005A616D" w:rsidP="0043029F">
      <w:r>
        <w:continuationSeparator/>
      </w:r>
    </w:p>
  </w:footnote>
  <w:footnote w:id="1">
    <w:p w14:paraId="4F41FA1A" w14:textId="77777777" w:rsidR="00EF6683" w:rsidRPr="00274C5F" w:rsidRDefault="00EF6683" w:rsidP="00274C5F">
      <w:pPr>
        <w:pStyle w:val="Tekstprzypisudolnego"/>
        <w:jc w:val="both"/>
      </w:pPr>
      <w:r w:rsidRPr="00274C5F">
        <w:rPr>
          <w:rStyle w:val="Odwoanieprzypisudolnego"/>
        </w:rPr>
        <w:footnoteRef/>
      </w:r>
      <w:r w:rsidRPr="00274C5F">
        <w:t xml:space="preserve"> Wykonawca może zostać wykluczony przez Zamawiającego na każdym etapie post</w:t>
      </w:r>
      <w:r>
        <w:t>ę</w:t>
      </w:r>
      <w:r w:rsidRPr="00274C5F">
        <w:t>powania o udzielenie zamówienia.</w:t>
      </w:r>
    </w:p>
  </w:footnote>
  <w:footnote w:id="2">
    <w:p w14:paraId="312499AD" w14:textId="77777777" w:rsidR="00EF6683" w:rsidRPr="00A11877" w:rsidRDefault="00EF6683" w:rsidP="00A11877">
      <w:pPr>
        <w:pStyle w:val="Tekstprzypisudolnego"/>
        <w:jc w:val="both"/>
      </w:pPr>
      <w:r w:rsidRPr="00A11877">
        <w:rPr>
          <w:rStyle w:val="Odwoanieprzypisudolnego"/>
        </w:rPr>
        <w:footnoteRef/>
      </w:r>
      <w:r w:rsidRPr="00A11877">
        <w:t xml:space="preserve"> Poprzez </w:t>
      </w:r>
      <w:r w:rsidRPr="00A11877">
        <w:rPr>
          <w:b/>
          <w:bCs/>
        </w:rPr>
        <w:t xml:space="preserve">stosowną sytuację </w:t>
      </w:r>
      <w:r w:rsidRPr="00A11877">
        <w:t xml:space="preserve">należy rozumieć wykładnię pojęć, zastosowanych w art. 63 Dyrektywy 2014/24/UE. </w:t>
      </w:r>
    </w:p>
  </w:footnote>
  <w:footnote w:id="3">
    <w:p w14:paraId="642860B4" w14:textId="77777777" w:rsidR="00EF6683" w:rsidRPr="00A11877" w:rsidRDefault="00EF6683" w:rsidP="00A11877">
      <w:pPr>
        <w:pStyle w:val="Tekstprzypisudolnego"/>
        <w:jc w:val="both"/>
      </w:pPr>
      <w:r w:rsidRPr="00A11877">
        <w:rPr>
          <w:rStyle w:val="Odwoanieprzypisudolnego"/>
        </w:rPr>
        <w:footnoteRef/>
      </w:r>
      <w:r w:rsidRPr="00A11877">
        <w:t xml:space="preserve"> Poprzez </w:t>
      </w:r>
      <w:r w:rsidRPr="00A11877">
        <w:rPr>
          <w:b/>
          <w:bCs/>
        </w:rPr>
        <w:t xml:space="preserve">konkretne zamówienie lub jego część </w:t>
      </w:r>
      <w:r w:rsidRPr="00A11877">
        <w:t>należy rozumieć wykładnię pojęć, zastosowanych w art. 63 Dyrektywy 2014/24/UE.</w:t>
      </w:r>
    </w:p>
  </w:footnote>
  <w:footnote w:id="4">
    <w:p w14:paraId="7C12D7F1" w14:textId="77777777" w:rsidR="00EF6683" w:rsidRDefault="00EF6683" w:rsidP="00A11877">
      <w:pPr>
        <w:pStyle w:val="Tekstprzypisudolnego"/>
        <w:jc w:val="both"/>
      </w:pPr>
      <w:r w:rsidRPr="00A11877">
        <w:rPr>
          <w:rStyle w:val="Odwoanieprzypisudolnego"/>
        </w:rPr>
        <w:footnoteRef/>
      </w:r>
      <w:r>
        <w:t xml:space="preserve"> </w:t>
      </w:r>
      <w:r w:rsidRPr="00A11877">
        <w:t xml:space="preserve">W odniesieniu do warunków dotyczących wykształcenia, kwalifikacji zawodowych lub doświadczenia, Wykonawca może polegać na zdolnościach podmiotów udostępniających zasoby, jeśli </w:t>
      </w:r>
      <w:r w:rsidRPr="00A11877">
        <w:rPr>
          <w:b/>
          <w:bCs/>
        </w:rPr>
        <w:t xml:space="preserve">podmioty te wykonają roboty budowlane </w:t>
      </w:r>
      <w:r w:rsidRPr="00A11877">
        <w:t xml:space="preserve">lub </w:t>
      </w:r>
      <w:r w:rsidRPr="00A11877">
        <w:rPr>
          <w:b/>
          <w:bCs/>
        </w:rPr>
        <w:t>usługi</w:t>
      </w:r>
      <w:r w:rsidRPr="00A11877">
        <w:t>, do realizacji których te zdolności są wymagane.</w:t>
      </w:r>
    </w:p>
  </w:footnote>
  <w:footnote w:id="5">
    <w:p w14:paraId="79F330BC" w14:textId="77777777" w:rsidR="00EF6683" w:rsidRDefault="00EF6683" w:rsidP="001D71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71DA">
        <w:t>Rozporządzenie Ministra Rozwoju, Pracy i Technologii z dnia 23 grudnia 2020 r. w sprawie podmiotowych środków dowodowych oraz innych dokumentów i oświadczeń, jakich może żądać Zamawiający od Wykonawcy.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6">
    <w:p w14:paraId="01A183A1" w14:textId="77777777" w:rsidR="00EF6683" w:rsidRPr="00620531" w:rsidRDefault="00EF6683" w:rsidP="00620531">
      <w:pPr>
        <w:pStyle w:val="Tekstprzypisudolnego"/>
        <w:jc w:val="both"/>
      </w:pPr>
      <w:r w:rsidRPr="00620531">
        <w:rPr>
          <w:rStyle w:val="Odwoanieprzypisudolnego"/>
        </w:rPr>
        <w:footnoteRef/>
      </w:r>
      <w:r w:rsidRPr="00620531">
        <w:t xml:space="preserve"> </w:t>
      </w:r>
      <w:proofErr w:type="spellStart"/>
      <w:r w:rsidRPr="00620531">
        <w:t>t.j</w:t>
      </w:r>
      <w:proofErr w:type="spellEnd"/>
      <w:r w:rsidRPr="00620531">
        <w:t xml:space="preserve">. wyrażonego przy użyciu wyrazów, cyfr lub innych znaków pisarskich, które można odczytać i powielić  </w:t>
      </w:r>
    </w:p>
  </w:footnote>
  <w:footnote w:id="7">
    <w:p w14:paraId="2C43572F" w14:textId="77777777" w:rsidR="00EF6683" w:rsidRDefault="00EF6683" w:rsidP="00044147">
      <w:pPr>
        <w:pStyle w:val="Tekstprzypisudolnego"/>
        <w:jc w:val="both"/>
      </w:pPr>
      <w:r w:rsidRPr="00620531">
        <w:rPr>
          <w:rStyle w:val="Odwoanieprzypisudolnego"/>
        </w:rPr>
        <w:footnoteRef/>
      </w:r>
      <w:r w:rsidRPr="00620531"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</w:footnote>
  <w:footnote w:id="8">
    <w:p w14:paraId="2E74798C" w14:textId="77777777" w:rsidR="00EF6683" w:rsidRPr="00016696" w:rsidRDefault="00EF6683" w:rsidP="000166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6696">
        <w:t>Wyjaśnienie: skorzystanie z prawa do sprostowania nie może skutkować zmianą wyniku postępowania o</w:t>
      </w:r>
      <w:r>
        <w:t> </w:t>
      </w:r>
      <w:r w:rsidRPr="00016696">
        <w:t xml:space="preserve">udzielenie zamówienia publicznego ani zmianą postanowień umowy w zakresie niezgodnym z ustawą oraz nie może naruszać integralności protokołu oraz jego załączników.  </w:t>
      </w:r>
    </w:p>
  </w:footnote>
  <w:footnote w:id="9">
    <w:p w14:paraId="4567BC2D" w14:textId="77777777" w:rsidR="00EF6683" w:rsidRDefault="00EF6683" w:rsidP="00016696">
      <w:pPr>
        <w:pStyle w:val="Tekstprzypisudolnego"/>
        <w:jc w:val="both"/>
      </w:pPr>
      <w:r w:rsidRPr="00016696">
        <w:rPr>
          <w:rStyle w:val="Odwoanieprzypisudolnego"/>
        </w:rPr>
        <w:footnoteRef/>
      </w:r>
      <w:r w:rsidRPr="00016696">
        <w:t xml:space="preserve"> Wyjaśnienie: prawo do ograniczenia przetwarzania nie ma zastosowania w odniesieniu do przechowywania, w</w:t>
      </w:r>
      <w:r>
        <w:t> </w:t>
      </w:r>
      <w:r w:rsidRPr="00016696">
        <w:t>celu zapewnienia korzystania ze środków ochrony prawnej lub w celu ochrony praw innej osoby fizycznej lub prawnej, lub z uwagi na ważne względy interesu publicznego Unii Europejskiej lub państwa członkowskiego.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Symbol" w:hAnsi="Symbol" w:cs="Curlz M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D5C6F"/>
    <w:multiLevelType w:val="hybridMultilevel"/>
    <w:tmpl w:val="75781AEE"/>
    <w:lvl w:ilvl="0" w:tplc="DE445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273"/>
    <w:multiLevelType w:val="hybridMultilevel"/>
    <w:tmpl w:val="08B8F7E6"/>
    <w:lvl w:ilvl="0" w:tplc="AE8A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452"/>
    <w:multiLevelType w:val="hybridMultilevel"/>
    <w:tmpl w:val="95440046"/>
    <w:lvl w:ilvl="0" w:tplc="EBC2244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A64EA"/>
    <w:multiLevelType w:val="hybridMultilevel"/>
    <w:tmpl w:val="031EE9A4"/>
    <w:lvl w:ilvl="0" w:tplc="2D14C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1049A"/>
    <w:multiLevelType w:val="hybridMultilevel"/>
    <w:tmpl w:val="946C7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F5675"/>
    <w:multiLevelType w:val="hybridMultilevel"/>
    <w:tmpl w:val="F87A2246"/>
    <w:lvl w:ilvl="0" w:tplc="5C1E84F8">
      <w:start w:val="1"/>
      <w:numFmt w:val="decimal"/>
      <w:lvlText w:val="%1."/>
      <w:lvlJc w:val="left"/>
      <w:pPr>
        <w:ind w:left="566" w:hanging="428"/>
      </w:pPr>
      <w:rPr>
        <w:rFonts w:ascii="Garamond" w:eastAsia="Garamond" w:hAnsi="Garamond" w:cs="Garamond" w:hint="default"/>
        <w:b w:val="0"/>
        <w:bCs/>
        <w:spacing w:val="-22"/>
        <w:w w:val="99"/>
        <w:sz w:val="24"/>
        <w:szCs w:val="24"/>
      </w:rPr>
    </w:lvl>
    <w:lvl w:ilvl="1" w:tplc="699ABFB6">
      <w:numFmt w:val="bullet"/>
      <w:lvlText w:val="•"/>
      <w:lvlJc w:val="left"/>
      <w:pPr>
        <w:ind w:left="1438" w:hanging="428"/>
      </w:pPr>
      <w:rPr>
        <w:rFonts w:hint="default"/>
      </w:rPr>
    </w:lvl>
    <w:lvl w:ilvl="2" w:tplc="597EACF8">
      <w:numFmt w:val="bullet"/>
      <w:lvlText w:val="•"/>
      <w:lvlJc w:val="left"/>
      <w:pPr>
        <w:ind w:left="2317" w:hanging="428"/>
      </w:pPr>
      <w:rPr>
        <w:rFonts w:hint="default"/>
      </w:rPr>
    </w:lvl>
    <w:lvl w:ilvl="3" w:tplc="58587B2E">
      <w:numFmt w:val="bullet"/>
      <w:lvlText w:val="•"/>
      <w:lvlJc w:val="left"/>
      <w:pPr>
        <w:ind w:left="3195" w:hanging="428"/>
      </w:pPr>
      <w:rPr>
        <w:rFonts w:hint="default"/>
      </w:rPr>
    </w:lvl>
    <w:lvl w:ilvl="4" w:tplc="101E9FAC">
      <w:numFmt w:val="bullet"/>
      <w:lvlText w:val="•"/>
      <w:lvlJc w:val="left"/>
      <w:pPr>
        <w:ind w:left="4074" w:hanging="428"/>
      </w:pPr>
      <w:rPr>
        <w:rFonts w:hint="default"/>
      </w:rPr>
    </w:lvl>
    <w:lvl w:ilvl="5" w:tplc="21DA296C">
      <w:numFmt w:val="bullet"/>
      <w:lvlText w:val="•"/>
      <w:lvlJc w:val="left"/>
      <w:pPr>
        <w:ind w:left="4953" w:hanging="428"/>
      </w:pPr>
      <w:rPr>
        <w:rFonts w:hint="default"/>
      </w:rPr>
    </w:lvl>
    <w:lvl w:ilvl="6" w:tplc="78A61038">
      <w:numFmt w:val="bullet"/>
      <w:lvlText w:val="•"/>
      <w:lvlJc w:val="left"/>
      <w:pPr>
        <w:ind w:left="5831" w:hanging="428"/>
      </w:pPr>
      <w:rPr>
        <w:rFonts w:hint="default"/>
      </w:rPr>
    </w:lvl>
    <w:lvl w:ilvl="7" w:tplc="A1142914">
      <w:numFmt w:val="bullet"/>
      <w:lvlText w:val="•"/>
      <w:lvlJc w:val="left"/>
      <w:pPr>
        <w:ind w:left="6710" w:hanging="428"/>
      </w:pPr>
      <w:rPr>
        <w:rFonts w:hint="default"/>
      </w:rPr>
    </w:lvl>
    <w:lvl w:ilvl="8" w:tplc="58484C5A">
      <w:numFmt w:val="bullet"/>
      <w:lvlText w:val="•"/>
      <w:lvlJc w:val="left"/>
      <w:pPr>
        <w:ind w:left="7589" w:hanging="428"/>
      </w:pPr>
      <w:rPr>
        <w:rFonts w:hint="default"/>
      </w:rPr>
    </w:lvl>
  </w:abstractNum>
  <w:abstractNum w:abstractNumId="7" w15:restartNumberingAfterBreak="0">
    <w:nsid w:val="0CE31184"/>
    <w:multiLevelType w:val="hybridMultilevel"/>
    <w:tmpl w:val="69B23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40DE"/>
    <w:multiLevelType w:val="hybridMultilevel"/>
    <w:tmpl w:val="42DC5FAC"/>
    <w:lvl w:ilvl="0" w:tplc="CDA6D0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16D7"/>
    <w:multiLevelType w:val="hybridMultilevel"/>
    <w:tmpl w:val="2B2C9CB6"/>
    <w:lvl w:ilvl="0" w:tplc="18A863AC">
      <w:start w:val="1"/>
      <w:numFmt w:val="decimal"/>
      <w:lvlText w:val="%1."/>
      <w:lvlJc w:val="left"/>
      <w:pPr>
        <w:ind w:left="787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6EE6B87"/>
    <w:multiLevelType w:val="hybridMultilevel"/>
    <w:tmpl w:val="C4F2F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E85A7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5C0D7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7683"/>
    <w:multiLevelType w:val="hybridMultilevel"/>
    <w:tmpl w:val="C30C13EE"/>
    <w:lvl w:ilvl="0" w:tplc="3DD22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721F0"/>
    <w:multiLevelType w:val="hybridMultilevel"/>
    <w:tmpl w:val="45F0973E"/>
    <w:lvl w:ilvl="0" w:tplc="BDFE6E26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F55A58"/>
    <w:multiLevelType w:val="hybridMultilevel"/>
    <w:tmpl w:val="341C81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114DE"/>
    <w:multiLevelType w:val="hybridMultilevel"/>
    <w:tmpl w:val="46C4489A"/>
    <w:lvl w:ilvl="0" w:tplc="78D6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C66"/>
    <w:multiLevelType w:val="hybridMultilevel"/>
    <w:tmpl w:val="58B6C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C1DF6"/>
    <w:multiLevelType w:val="hybridMultilevel"/>
    <w:tmpl w:val="F522D514"/>
    <w:lvl w:ilvl="0" w:tplc="0704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1652B"/>
    <w:multiLevelType w:val="hybridMultilevel"/>
    <w:tmpl w:val="47F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17856"/>
    <w:multiLevelType w:val="multilevel"/>
    <w:tmpl w:val="B7E0B18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DD20E69"/>
    <w:multiLevelType w:val="hybridMultilevel"/>
    <w:tmpl w:val="ED6E2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D2B2E6">
      <w:start w:val="1"/>
      <w:numFmt w:val="lowerLetter"/>
      <w:lvlText w:val="%2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441A4"/>
    <w:multiLevelType w:val="hybridMultilevel"/>
    <w:tmpl w:val="F446B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0221"/>
    <w:multiLevelType w:val="hybridMultilevel"/>
    <w:tmpl w:val="7088B340"/>
    <w:lvl w:ilvl="0" w:tplc="FAC029F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E4400E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59228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61703"/>
    <w:multiLevelType w:val="hybridMultilevel"/>
    <w:tmpl w:val="EB6873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A0C18A1"/>
    <w:multiLevelType w:val="hybridMultilevel"/>
    <w:tmpl w:val="3F307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51E50"/>
    <w:multiLevelType w:val="hybridMultilevel"/>
    <w:tmpl w:val="1124E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43E34"/>
    <w:multiLevelType w:val="hybridMultilevel"/>
    <w:tmpl w:val="BB0A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23F92"/>
    <w:multiLevelType w:val="multilevel"/>
    <w:tmpl w:val="2338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E77BA9"/>
    <w:multiLevelType w:val="hybridMultilevel"/>
    <w:tmpl w:val="AC66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0C45"/>
    <w:multiLevelType w:val="hybridMultilevel"/>
    <w:tmpl w:val="3EA2611C"/>
    <w:lvl w:ilvl="0" w:tplc="F24CE82C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3CC222A"/>
    <w:multiLevelType w:val="hybridMultilevel"/>
    <w:tmpl w:val="7288419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A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2A1B11"/>
    <w:multiLevelType w:val="hybridMultilevel"/>
    <w:tmpl w:val="991A1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39AADB0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559E3"/>
    <w:multiLevelType w:val="hybridMultilevel"/>
    <w:tmpl w:val="6A2EE5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F74DDD"/>
    <w:multiLevelType w:val="hybridMultilevel"/>
    <w:tmpl w:val="42B0D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3183A28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6DE1"/>
    <w:multiLevelType w:val="hybridMultilevel"/>
    <w:tmpl w:val="CECCF266"/>
    <w:lvl w:ilvl="0" w:tplc="D4C29D7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F3C10"/>
    <w:multiLevelType w:val="hybridMultilevel"/>
    <w:tmpl w:val="DEF4E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0FC3EE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D9231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B8ACF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34E24"/>
    <w:multiLevelType w:val="hybridMultilevel"/>
    <w:tmpl w:val="84A060CC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2B5FBE"/>
    <w:multiLevelType w:val="hybridMultilevel"/>
    <w:tmpl w:val="3572B17E"/>
    <w:lvl w:ilvl="0" w:tplc="C8FCF606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14D69"/>
    <w:multiLevelType w:val="hybridMultilevel"/>
    <w:tmpl w:val="EA16D7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4162AF"/>
    <w:multiLevelType w:val="hybridMultilevel"/>
    <w:tmpl w:val="8FDEC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6E82CC6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D7096"/>
    <w:multiLevelType w:val="hybridMultilevel"/>
    <w:tmpl w:val="09C4E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91056"/>
    <w:multiLevelType w:val="hybridMultilevel"/>
    <w:tmpl w:val="DE142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07D21"/>
    <w:multiLevelType w:val="hybridMultilevel"/>
    <w:tmpl w:val="25742834"/>
    <w:lvl w:ilvl="0" w:tplc="CDC21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A3938"/>
    <w:multiLevelType w:val="hybridMultilevel"/>
    <w:tmpl w:val="8C12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40B01"/>
    <w:multiLevelType w:val="hybridMultilevel"/>
    <w:tmpl w:val="A83EE63E"/>
    <w:lvl w:ilvl="0" w:tplc="3DD22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287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59FC"/>
    <w:multiLevelType w:val="hybridMultilevel"/>
    <w:tmpl w:val="E3A23CFC"/>
    <w:lvl w:ilvl="0" w:tplc="D8B4E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66B70"/>
    <w:multiLevelType w:val="multilevel"/>
    <w:tmpl w:val="10B6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433016">
    <w:abstractNumId w:val="35"/>
  </w:num>
  <w:num w:numId="2" w16cid:durableId="1318653640">
    <w:abstractNumId w:val="29"/>
  </w:num>
  <w:num w:numId="3" w16cid:durableId="1079257753">
    <w:abstractNumId w:val="18"/>
  </w:num>
  <w:num w:numId="4" w16cid:durableId="1210455814">
    <w:abstractNumId w:val="6"/>
  </w:num>
  <w:num w:numId="5" w16cid:durableId="198662687">
    <w:abstractNumId w:val="36"/>
  </w:num>
  <w:num w:numId="6" w16cid:durableId="1224679550">
    <w:abstractNumId w:val="45"/>
  </w:num>
  <w:num w:numId="7" w16cid:durableId="559829481">
    <w:abstractNumId w:val="42"/>
  </w:num>
  <w:num w:numId="8" w16cid:durableId="629818978">
    <w:abstractNumId w:val="13"/>
  </w:num>
  <w:num w:numId="9" w16cid:durableId="1986081912">
    <w:abstractNumId w:val="31"/>
  </w:num>
  <w:num w:numId="10" w16cid:durableId="1456287958">
    <w:abstractNumId w:val="2"/>
  </w:num>
  <w:num w:numId="11" w16cid:durableId="975183903">
    <w:abstractNumId w:val="3"/>
  </w:num>
  <w:num w:numId="12" w16cid:durableId="1735465914">
    <w:abstractNumId w:val="28"/>
  </w:num>
  <w:num w:numId="13" w16cid:durableId="2032799172">
    <w:abstractNumId w:val="22"/>
  </w:num>
  <w:num w:numId="14" w16cid:durableId="371271256">
    <w:abstractNumId w:val="38"/>
  </w:num>
  <w:num w:numId="15" w16cid:durableId="33968079">
    <w:abstractNumId w:val="33"/>
  </w:num>
  <w:num w:numId="16" w16cid:durableId="2142116284">
    <w:abstractNumId w:val="37"/>
  </w:num>
  <w:num w:numId="17" w16cid:durableId="1753044000">
    <w:abstractNumId w:val="21"/>
  </w:num>
  <w:num w:numId="18" w16cid:durableId="316695067">
    <w:abstractNumId w:val="12"/>
  </w:num>
  <w:num w:numId="19" w16cid:durableId="736637313">
    <w:abstractNumId w:val="25"/>
  </w:num>
  <w:num w:numId="20" w16cid:durableId="776297185">
    <w:abstractNumId w:val="26"/>
  </w:num>
  <w:num w:numId="21" w16cid:durableId="586381171">
    <w:abstractNumId w:val="14"/>
  </w:num>
  <w:num w:numId="22" w16cid:durableId="1087847268">
    <w:abstractNumId w:val="44"/>
  </w:num>
  <w:num w:numId="23" w16cid:durableId="1808937656">
    <w:abstractNumId w:val="16"/>
  </w:num>
  <w:num w:numId="24" w16cid:durableId="2146579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837342">
    <w:abstractNumId w:val="9"/>
  </w:num>
  <w:num w:numId="26" w16cid:durableId="243145377">
    <w:abstractNumId w:val="34"/>
  </w:num>
  <w:num w:numId="27" w16cid:durableId="1043602924">
    <w:abstractNumId w:val="15"/>
  </w:num>
  <w:num w:numId="28" w16cid:durableId="1158421202">
    <w:abstractNumId w:val="11"/>
  </w:num>
  <w:num w:numId="29" w16cid:durableId="1107654570">
    <w:abstractNumId w:val="7"/>
  </w:num>
  <w:num w:numId="30" w16cid:durableId="1874070906">
    <w:abstractNumId w:val="20"/>
  </w:num>
  <w:num w:numId="31" w16cid:durableId="892960222">
    <w:abstractNumId w:val="43"/>
  </w:num>
  <w:num w:numId="32" w16cid:durableId="383870740">
    <w:abstractNumId w:val="27"/>
  </w:num>
  <w:num w:numId="33" w16cid:durableId="2079748346">
    <w:abstractNumId w:val="40"/>
  </w:num>
  <w:num w:numId="34" w16cid:durableId="1570308649">
    <w:abstractNumId w:val="5"/>
  </w:num>
  <w:num w:numId="35" w16cid:durableId="2032297832">
    <w:abstractNumId w:val="30"/>
  </w:num>
  <w:num w:numId="36" w16cid:durableId="1389038057">
    <w:abstractNumId w:val="32"/>
  </w:num>
  <w:num w:numId="37" w16cid:durableId="1845169078">
    <w:abstractNumId w:val="41"/>
  </w:num>
  <w:num w:numId="38" w16cid:durableId="1435633200">
    <w:abstractNumId w:val="4"/>
  </w:num>
  <w:num w:numId="39" w16cid:durableId="1658262920">
    <w:abstractNumId w:val="23"/>
  </w:num>
  <w:num w:numId="40" w16cid:durableId="1372606772">
    <w:abstractNumId w:val="1"/>
  </w:num>
  <w:num w:numId="41" w16cid:durableId="324557146">
    <w:abstractNumId w:val="19"/>
  </w:num>
  <w:num w:numId="42" w16cid:durableId="436172504">
    <w:abstractNumId w:val="10"/>
  </w:num>
  <w:num w:numId="43" w16cid:durableId="180626203">
    <w:abstractNumId w:val="39"/>
  </w:num>
  <w:num w:numId="44" w16cid:durableId="1045373818">
    <w:abstractNumId w:val="24"/>
  </w:num>
  <w:num w:numId="45" w16cid:durableId="681005228">
    <w:abstractNumId w:val="17"/>
  </w:num>
  <w:num w:numId="46" w16cid:durableId="85856071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57"/>
    <w:rsid w:val="00000A46"/>
    <w:rsid w:val="00005B53"/>
    <w:rsid w:val="00011065"/>
    <w:rsid w:val="000113AC"/>
    <w:rsid w:val="00012593"/>
    <w:rsid w:val="00014C2E"/>
    <w:rsid w:val="0001654D"/>
    <w:rsid w:val="00016696"/>
    <w:rsid w:val="00022156"/>
    <w:rsid w:val="00023662"/>
    <w:rsid w:val="000240EE"/>
    <w:rsid w:val="00030095"/>
    <w:rsid w:val="000307BA"/>
    <w:rsid w:val="00044147"/>
    <w:rsid w:val="00044525"/>
    <w:rsid w:val="00044F50"/>
    <w:rsid w:val="000473D2"/>
    <w:rsid w:val="00051B90"/>
    <w:rsid w:val="000568F8"/>
    <w:rsid w:val="000600FC"/>
    <w:rsid w:val="000605EA"/>
    <w:rsid w:val="00061F00"/>
    <w:rsid w:val="0006313E"/>
    <w:rsid w:val="000633E8"/>
    <w:rsid w:val="000665C4"/>
    <w:rsid w:val="00082D48"/>
    <w:rsid w:val="00084353"/>
    <w:rsid w:val="000A21BB"/>
    <w:rsid w:val="000A74B8"/>
    <w:rsid w:val="000B7A4F"/>
    <w:rsid w:val="000B7A95"/>
    <w:rsid w:val="000C7C0E"/>
    <w:rsid w:val="000D3A29"/>
    <w:rsid w:val="000D6902"/>
    <w:rsid w:val="000E1809"/>
    <w:rsid w:val="000E7658"/>
    <w:rsid w:val="000F7CDA"/>
    <w:rsid w:val="001046DD"/>
    <w:rsid w:val="00110F3E"/>
    <w:rsid w:val="00116E80"/>
    <w:rsid w:val="00121914"/>
    <w:rsid w:val="001258CB"/>
    <w:rsid w:val="00131CB5"/>
    <w:rsid w:val="001352DC"/>
    <w:rsid w:val="00143C06"/>
    <w:rsid w:val="0015108D"/>
    <w:rsid w:val="00153F10"/>
    <w:rsid w:val="00154F95"/>
    <w:rsid w:val="001601F0"/>
    <w:rsid w:val="00163EC7"/>
    <w:rsid w:val="00167A8A"/>
    <w:rsid w:val="001726F7"/>
    <w:rsid w:val="001744F4"/>
    <w:rsid w:val="00181B1A"/>
    <w:rsid w:val="00182A3B"/>
    <w:rsid w:val="00186FDB"/>
    <w:rsid w:val="0018749A"/>
    <w:rsid w:val="0019180D"/>
    <w:rsid w:val="00192D83"/>
    <w:rsid w:val="00194C04"/>
    <w:rsid w:val="00195329"/>
    <w:rsid w:val="001963D6"/>
    <w:rsid w:val="00197A80"/>
    <w:rsid w:val="001B4704"/>
    <w:rsid w:val="001C4B9E"/>
    <w:rsid w:val="001D5BEF"/>
    <w:rsid w:val="001D71DA"/>
    <w:rsid w:val="001E08A2"/>
    <w:rsid w:val="001F273D"/>
    <w:rsid w:val="001F63F3"/>
    <w:rsid w:val="0020730C"/>
    <w:rsid w:val="0021189F"/>
    <w:rsid w:val="0021461C"/>
    <w:rsid w:val="002160EA"/>
    <w:rsid w:val="00216A99"/>
    <w:rsid w:val="00216FAE"/>
    <w:rsid w:val="00227760"/>
    <w:rsid w:val="0023330C"/>
    <w:rsid w:val="0024271F"/>
    <w:rsid w:val="00247052"/>
    <w:rsid w:val="00253AEA"/>
    <w:rsid w:val="002654DE"/>
    <w:rsid w:val="002677F7"/>
    <w:rsid w:val="00267A90"/>
    <w:rsid w:val="00271E39"/>
    <w:rsid w:val="00274C5F"/>
    <w:rsid w:val="00275565"/>
    <w:rsid w:val="002772CE"/>
    <w:rsid w:val="00281D52"/>
    <w:rsid w:val="00291192"/>
    <w:rsid w:val="0029127E"/>
    <w:rsid w:val="00291AD8"/>
    <w:rsid w:val="00293377"/>
    <w:rsid w:val="00293651"/>
    <w:rsid w:val="00294EEE"/>
    <w:rsid w:val="00296E2E"/>
    <w:rsid w:val="002A267C"/>
    <w:rsid w:val="002A31AB"/>
    <w:rsid w:val="002A3638"/>
    <w:rsid w:val="002A3755"/>
    <w:rsid w:val="002C1437"/>
    <w:rsid w:val="002C74B9"/>
    <w:rsid w:val="002D404F"/>
    <w:rsid w:val="002D5E7B"/>
    <w:rsid w:val="002E0E86"/>
    <w:rsid w:val="002E16AF"/>
    <w:rsid w:val="002F04B8"/>
    <w:rsid w:val="002F3E47"/>
    <w:rsid w:val="002F409E"/>
    <w:rsid w:val="002F7C18"/>
    <w:rsid w:val="003052B2"/>
    <w:rsid w:val="00305320"/>
    <w:rsid w:val="0031000E"/>
    <w:rsid w:val="00310F0A"/>
    <w:rsid w:val="0031186D"/>
    <w:rsid w:val="00316E0D"/>
    <w:rsid w:val="00317E7F"/>
    <w:rsid w:val="00324261"/>
    <w:rsid w:val="003242B7"/>
    <w:rsid w:val="003252F7"/>
    <w:rsid w:val="003262D5"/>
    <w:rsid w:val="003308F3"/>
    <w:rsid w:val="00335BE3"/>
    <w:rsid w:val="00337D03"/>
    <w:rsid w:val="00340A69"/>
    <w:rsid w:val="003412B4"/>
    <w:rsid w:val="00350130"/>
    <w:rsid w:val="00352791"/>
    <w:rsid w:val="00354E98"/>
    <w:rsid w:val="00356385"/>
    <w:rsid w:val="00357A01"/>
    <w:rsid w:val="00357C7E"/>
    <w:rsid w:val="00357F5D"/>
    <w:rsid w:val="00365206"/>
    <w:rsid w:val="003705F2"/>
    <w:rsid w:val="00370CA7"/>
    <w:rsid w:val="00373BD0"/>
    <w:rsid w:val="003804A9"/>
    <w:rsid w:val="00385AB1"/>
    <w:rsid w:val="0039604F"/>
    <w:rsid w:val="003A5592"/>
    <w:rsid w:val="003B6201"/>
    <w:rsid w:val="003B688C"/>
    <w:rsid w:val="003B6F81"/>
    <w:rsid w:val="003D0C8A"/>
    <w:rsid w:val="003D596C"/>
    <w:rsid w:val="003E03F7"/>
    <w:rsid w:val="003E272C"/>
    <w:rsid w:val="003E4E58"/>
    <w:rsid w:val="003E7729"/>
    <w:rsid w:val="003F6B02"/>
    <w:rsid w:val="00404BB4"/>
    <w:rsid w:val="00405EA2"/>
    <w:rsid w:val="00406DB0"/>
    <w:rsid w:val="00407CBC"/>
    <w:rsid w:val="0041029E"/>
    <w:rsid w:val="004136F7"/>
    <w:rsid w:val="0041656D"/>
    <w:rsid w:val="0041735E"/>
    <w:rsid w:val="00422B66"/>
    <w:rsid w:val="00426D66"/>
    <w:rsid w:val="0043029F"/>
    <w:rsid w:val="0043148C"/>
    <w:rsid w:val="00433CFC"/>
    <w:rsid w:val="00435737"/>
    <w:rsid w:val="004450F2"/>
    <w:rsid w:val="00445479"/>
    <w:rsid w:val="00445AC4"/>
    <w:rsid w:val="00450D62"/>
    <w:rsid w:val="004519B5"/>
    <w:rsid w:val="0045476F"/>
    <w:rsid w:val="004551A2"/>
    <w:rsid w:val="00456948"/>
    <w:rsid w:val="00460570"/>
    <w:rsid w:val="0046251C"/>
    <w:rsid w:val="004727DB"/>
    <w:rsid w:val="00474C7A"/>
    <w:rsid w:val="00476CEC"/>
    <w:rsid w:val="004821C1"/>
    <w:rsid w:val="00483B52"/>
    <w:rsid w:val="00483D9C"/>
    <w:rsid w:val="00484695"/>
    <w:rsid w:val="00487369"/>
    <w:rsid w:val="004904ED"/>
    <w:rsid w:val="00497845"/>
    <w:rsid w:val="004A5EDA"/>
    <w:rsid w:val="004B0A3D"/>
    <w:rsid w:val="004B56ED"/>
    <w:rsid w:val="004B7057"/>
    <w:rsid w:val="004C28CC"/>
    <w:rsid w:val="004C4763"/>
    <w:rsid w:val="004D538A"/>
    <w:rsid w:val="004E4924"/>
    <w:rsid w:val="004E6205"/>
    <w:rsid w:val="004E771E"/>
    <w:rsid w:val="004F4142"/>
    <w:rsid w:val="004F680D"/>
    <w:rsid w:val="004F798E"/>
    <w:rsid w:val="004F79A5"/>
    <w:rsid w:val="00506C1A"/>
    <w:rsid w:val="00516B04"/>
    <w:rsid w:val="00531684"/>
    <w:rsid w:val="00540F1B"/>
    <w:rsid w:val="00544652"/>
    <w:rsid w:val="0054622B"/>
    <w:rsid w:val="005518E0"/>
    <w:rsid w:val="00556E9A"/>
    <w:rsid w:val="00565501"/>
    <w:rsid w:val="005678E4"/>
    <w:rsid w:val="00567CC7"/>
    <w:rsid w:val="005736D5"/>
    <w:rsid w:val="0057650C"/>
    <w:rsid w:val="00580532"/>
    <w:rsid w:val="00581D71"/>
    <w:rsid w:val="00590F56"/>
    <w:rsid w:val="00591AFD"/>
    <w:rsid w:val="005930F2"/>
    <w:rsid w:val="005A616D"/>
    <w:rsid w:val="005A6DF1"/>
    <w:rsid w:val="005B6F04"/>
    <w:rsid w:val="005D573F"/>
    <w:rsid w:val="005E102D"/>
    <w:rsid w:val="005E34E9"/>
    <w:rsid w:val="005E661B"/>
    <w:rsid w:val="005E7442"/>
    <w:rsid w:val="005F0066"/>
    <w:rsid w:val="005F2585"/>
    <w:rsid w:val="005F64C8"/>
    <w:rsid w:val="00600326"/>
    <w:rsid w:val="00600969"/>
    <w:rsid w:val="00605C35"/>
    <w:rsid w:val="00612DD3"/>
    <w:rsid w:val="00620531"/>
    <w:rsid w:val="0062233D"/>
    <w:rsid w:val="0063289A"/>
    <w:rsid w:val="00633D54"/>
    <w:rsid w:val="0063581C"/>
    <w:rsid w:val="00635943"/>
    <w:rsid w:val="00640771"/>
    <w:rsid w:val="00654265"/>
    <w:rsid w:val="0065469D"/>
    <w:rsid w:val="00655475"/>
    <w:rsid w:val="006615FF"/>
    <w:rsid w:val="006650ED"/>
    <w:rsid w:val="006659C8"/>
    <w:rsid w:val="00670883"/>
    <w:rsid w:val="00670C7D"/>
    <w:rsid w:val="00675641"/>
    <w:rsid w:val="006816AA"/>
    <w:rsid w:val="00681B3D"/>
    <w:rsid w:val="00685111"/>
    <w:rsid w:val="0068560C"/>
    <w:rsid w:val="00685EA8"/>
    <w:rsid w:val="00686895"/>
    <w:rsid w:val="00690157"/>
    <w:rsid w:val="00690D02"/>
    <w:rsid w:val="006937E9"/>
    <w:rsid w:val="006B336E"/>
    <w:rsid w:val="006B6D27"/>
    <w:rsid w:val="006B7CB8"/>
    <w:rsid w:val="006C343A"/>
    <w:rsid w:val="006C4C88"/>
    <w:rsid w:val="006D418F"/>
    <w:rsid w:val="006D5B1D"/>
    <w:rsid w:val="006E5A02"/>
    <w:rsid w:val="006F0A9E"/>
    <w:rsid w:val="006F0F5B"/>
    <w:rsid w:val="006F6821"/>
    <w:rsid w:val="00701921"/>
    <w:rsid w:val="00704BAA"/>
    <w:rsid w:val="00715820"/>
    <w:rsid w:val="00715AA2"/>
    <w:rsid w:val="00725764"/>
    <w:rsid w:val="00726000"/>
    <w:rsid w:val="00733857"/>
    <w:rsid w:val="00737273"/>
    <w:rsid w:val="00740E3D"/>
    <w:rsid w:val="007419A3"/>
    <w:rsid w:val="0074699E"/>
    <w:rsid w:val="00757B7F"/>
    <w:rsid w:val="00766330"/>
    <w:rsid w:val="007675F3"/>
    <w:rsid w:val="00773AA7"/>
    <w:rsid w:val="00776CB4"/>
    <w:rsid w:val="00794FF1"/>
    <w:rsid w:val="0079515F"/>
    <w:rsid w:val="00795309"/>
    <w:rsid w:val="007A0735"/>
    <w:rsid w:val="007A2A69"/>
    <w:rsid w:val="007B1A96"/>
    <w:rsid w:val="007B4450"/>
    <w:rsid w:val="007C11D4"/>
    <w:rsid w:val="007C37F0"/>
    <w:rsid w:val="007C3B8B"/>
    <w:rsid w:val="007C646C"/>
    <w:rsid w:val="007D2E9A"/>
    <w:rsid w:val="007D4C18"/>
    <w:rsid w:val="007D589F"/>
    <w:rsid w:val="007D7AE4"/>
    <w:rsid w:val="007E2C08"/>
    <w:rsid w:val="007E4D20"/>
    <w:rsid w:val="007F61C0"/>
    <w:rsid w:val="00806498"/>
    <w:rsid w:val="00812EF7"/>
    <w:rsid w:val="00815B2E"/>
    <w:rsid w:val="00820F4C"/>
    <w:rsid w:val="00822D03"/>
    <w:rsid w:val="008405C2"/>
    <w:rsid w:val="0085272E"/>
    <w:rsid w:val="008713B5"/>
    <w:rsid w:val="008713CA"/>
    <w:rsid w:val="0087647F"/>
    <w:rsid w:val="0087727A"/>
    <w:rsid w:val="00882EBD"/>
    <w:rsid w:val="00887CFB"/>
    <w:rsid w:val="00892874"/>
    <w:rsid w:val="008A1865"/>
    <w:rsid w:val="008A1E19"/>
    <w:rsid w:val="008A2419"/>
    <w:rsid w:val="008B21BE"/>
    <w:rsid w:val="008B6BD5"/>
    <w:rsid w:val="008C15CC"/>
    <w:rsid w:val="008C30A6"/>
    <w:rsid w:val="008D1382"/>
    <w:rsid w:val="008D61D4"/>
    <w:rsid w:val="008D6CF9"/>
    <w:rsid w:val="008E06E1"/>
    <w:rsid w:val="008E0734"/>
    <w:rsid w:val="008E69E8"/>
    <w:rsid w:val="008E7930"/>
    <w:rsid w:val="008F1E0B"/>
    <w:rsid w:val="008F2AFC"/>
    <w:rsid w:val="0090000E"/>
    <w:rsid w:val="00903C3F"/>
    <w:rsid w:val="00905A16"/>
    <w:rsid w:val="009128DB"/>
    <w:rsid w:val="00912D3E"/>
    <w:rsid w:val="0091464F"/>
    <w:rsid w:val="00920DAB"/>
    <w:rsid w:val="00920F03"/>
    <w:rsid w:val="0092207D"/>
    <w:rsid w:val="00931F7B"/>
    <w:rsid w:val="00934591"/>
    <w:rsid w:val="00934B45"/>
    <w:rsid w:val="00937874"/>
    <w:rsid w:val="009648DE"/>
    <w:rsid w:val="00964AD1"/>
    <w:rsid w:val="00966A83"/>
    <w:rsid w:val="009672C4"/>
    <w:rsid w:val="00970CB6"/>
    <w:rsid w:val="0097153C"/>
    <w:rsid w:val="0097258F"/>
    <w:rsid w:val="00980957"/>
    <w:rsid w:val="00984E93"/>
    <w:rsid w:val="00985B27"/>
    <w:rsid w:val="009921CC"/>
    <w:rsid w:val="00992ADD"/>
    <w:rsid w:val="009944E5"/>
    <w:rsid w:val="00996E55"/>
    <w:rsid w:val="009A32D1"/>
    <w:rsid w:val="009A60DB"/>
    <w:rsid w:val="009B260C"/>
    <w:rsid w:val="009B36DD"/>
    <w:rsid w:val="009B54A7"/>
    <w:rsid w:val="009B74D4"/>
    <w:rsid w:val="009C3FC1"/>
    <w:rsid w:val="009D040F"/>
    <w:rsid w:val="009D24C6"/>
    <w:rsid w:val="009D37C5"/>
    <w:rsid w:val="009F04E8"/>
    <w:rsid w:val="009F13F2"/>
    <w:rsid w:val="009F52A8"/>
    <w:rsid w:val="009F558A"/>
    <w:rsid w:val="00A0449C"/>
    <w:rsid w:val="00A11877"/>
    <w:rsid w:val="00A11DD5"/>
    <w:rsid w:val="00A12214"/>
    <w:rsid w:val="00A13AD1"/>
    <w:rsid w:val="00A17F3B"/>
    <w:rsid w:val="00A255B8"/>
    <w:rsid w:val="00A27E40"/>
    <w:rsid w:val="00A32339"/>
    <w:rsid w:val="00A357AE"/>
    <w:rsid w:val="00A43DC8"/>
    <w:rsid w:val="00A443F4"/>
    <w:rsid w:val="00A457C3"/>
    <w:rsid w:val="00A50477"/>
    <w:rsid w:val="00A5388B"/>
    <w:rsid w:val="00A57BD0"/>
    <w:rsid w:val="00A66E2F"/>
    <w:rsid w:val="00A678E7"/>
    <w:rsid w:val="00A67EAD"/>
    <w:rsid w:val="00A73EA2"/>
    <w:rsid w:val="00A84AD4"/>
    <w:rsid w:val="00A8722D"/>
    <w:rsid w:val="00A9033C"/>
    <w:rsid w:val="00A92E2E"/>
    <w:rsid w:val="00AA591D"/>
    <w:rsid w:val="00AA6615"/>
    <w:rsid w:val="00AA6997"/>
    <w:rsid w:val="00AB3268"/>
    <w:rsid w:val="00AC05D8"/>
    <w:rsid w:val="00AC776D"/>
    <w:rsid w:val="00AD56BF"/>
    <w:rsid w:val="00AD71A7"/>
    <w:rsid w:val="00AF2D7B"/>
    <w:rsid w:val="00AF5741"/>
    <w:rsid w:val="00B027B1"/>
    <w:rsid w:val="00B042E7"/>
    <w:rsid w:val="00B04A5A"/>
    <w:rsid w:val="00B062BE"/>
    <w:rsid w:val="00B13FFF"/>
    <w:rsid w:val="00B156AA"/>
    <w:rsid w:val="00B22824"/>
    <w:rsid w:val="00B23680"/>
    <w:rsid w:val="00B325BC"/>
    <w:rsid w:val="00B3597B"/>
    <w:rsid w:val="00B35ECC"/>
    <w:rsid w:val="00B41024"/>
    <w:rsid w:val="00B428E3"/>
    <w:rsid w:val="00B476A8"/>
    <w:rsid w:val="00B54AAE"/>
    <w:rsid w:val="00B751DE"/>
    <w:rsid w:val="00B76721"/>
    <w:rsid w:val="00B817B3"/>
    <w:rsid w:val="00B90FBC"/>
    <w:rsid w:val="00B95558"/>
    <w:rsid w:val="00B977EA"/>
    <w:rsid w:val="00BA13BD"/>
    <w:rsid w:val="00BA5498"/>
    <w:rsid w:val="00BA576F"/>
    <w:rsid w:val="00BA5785"/>
    <w:rsid w:val="00BB14B8"/>
    <w:rsid w:val="00BB1FFE"/>
    <w:rsid w:val="00BB24DE"/>
    <w:rsid w:val="00BB54C0"/>
    <w:rsid w:val="00BC07C9"/>
    <w:rsid w:val="00BC1A5C"/>
    <w:rsid w:val="00BC1C89"/>
    <w:rsid w:val="00BD06C2"/>
    <w:rsid w:val="00BE67C6"/>
    <w:rsid w:val="00BE6C04"/>
    <w:rsid w:val="00BF29CD"/>
    <w:rsid w:val="00BF60F4"/>
    <w:rsid w:val="00C00B10"/>
    <w:rsid w:val="00C01776"/>
    <w:rsid w:val="00C01ABE"/>
    <w:rsid w:val="00C03BEE"/>
    <w:rsid w:val="00C12D4B"/>
    <w:rsid w:val="00C13655"/>
    <w:rsid w:val="00C3672C"/>
    <w:rsid w:val="00C574CB"/>
    <w:rsid w:val="00C57909"/>
    <w:rsid w:val="00C57EA2"/>
    <w:rsid w:val="00C61A26"/>
    <w:rsid w:val="00C657D7"/>
    <w:rsid w:val="00C70B48"/>
    <w:rsid w:val="00C769A6"/>
    <w:rsid w:val="00C86BC5"/>
    <w:rsid w:val="00C95B6D"/>
    <w:rsid w:val="00CA016B"/>
    <w:rsid w:val="00CA3BD1"/>
    <w:rsid w:val="00CA5666"/>
    <w:rsid w:val="00CA62FD"/>
    <w:rsid w:val="00CB18B7"/>
    <w:rsid w:val="00CB48FA"/>
    <w:rsid w:val="00CB53DA"/>
    <w:rsid w:val="00CB5F1E"/>
    <w:rsid w:val="00CD11B5"/>
    <w:rsid w:val="00CD369C"/>
    <w:rsid w:val="00CE3178"/>
    <w:rsid w:val="00CE7DBE"/>
    <w:rsid w:val="00CF1672"/>
    <w:rsid w:val="00CF78E4"/>
    <w:rsid w:val="00D03EA8"/>
    <w:rsid w:val="00D043EF"/>
    <w:rsid w:val="00D07846"/>
    <w:rsid w:val="00D150FB"/>
    <w:rsid w:val="00D15DC6"/>
    <w:rsid w:val="00D234E4"/>
    <w:rsid w:val="00D32D6C"/>
    <w:rsid w:val="00D33985"/>
    <w:rsid w:val="00D40CBE"/>
    <w:rsid w:val="00D41E79"/>
    <w:rsid w:val="00D43F2E"/>
    <w:rsid w:val="00D44F33"/>
    <w:rsid w:val="00D5432D"/>
    <w:rsid w:val="00D6741F"/>
    <w:rsid w:val="00D679FC"/>
    <w:rsid w:val="00D70523"/>
    <w:rsid w:val="00D724C2"/>
    <w:rsid w:val="00D81AF4"/>
    <w:rsid w:val="00D842E5"/>
    <w:rsid w:val="00D85F30"/>
    <w:rsid w:val="00D90E99"/>
    <w:rsid w:val="00DA70CE"/>
    <w:rsid w:val="00DB4687"/>
    <w:rsid w:val="00DC05E0"/>
    <w:rsid w:val="00DC7188"/>
    <w:rsid w:val="00DD5767"/>
    <w:rsid w:val="00DD5F82"/>
    <w:rsid w:val="00DD5FC8"/>
    <w:rsid w:val="00DE6E23"/>
    <w:rsid w:val="00DF27F3"/>
    <w:rsid w:val="00DF67AA"/>
    <w:rsid w:val="00E000E2"/>
    <w:rsid w:val="00E03B42"/>
    <w:rsid w:val="00E17B78"/>
    <w:rsid w:val="00E24DE7"/>
    <w:rsid w:val="00E3211C"/>
    <w:rsid w:val="00E33600"/>
    <w:rsid w:val="00E336CE"/>
    <w:rsid w:val="00E40275"/>
    <w:rsid w:val="00E41B29"/>
    <w:rsid w:val="00E41B4F"/>
    <w:rsid w:val="00E4301D"/>
    <w:rsid w:val="00E5114A"/>
    <w:rsid w:val="00E5695B"/>
    <w:rsid w:val="00E5724A"/>
    <w:rsid w:val="00E57BB7"/>
    <w:rsid w:val="00E60B48"/>
    <w:rsid w:val="00E63209"/>
    <w:rsid w:val="00E635A9"/>
    <w:rsid w:val="00E636E0"/>
    <w:rsid w:val="00E7083D"/>
    <w:rsid w:val="00E74656"/>
    <w:rsid w:val="00E80242"/>
    <w:rsid w:val="00E87AE7"/>
    <w:rsid w:val="00E93C54"/>
    <w:rsid w:val="00E9506E"/>
    <w:rsid w:val="00EA3321"/>
    <w:rsid w:val="00EB29E4"/>
    <w:rsid w:val="00EC51B7"/>
    <w:rsid w:val="00ED7D90"/>
    <w:rsid w:val="00EE0B9B"/>
    <w:rsid w:val="00EE470F"/>
    <w:rsid w:val="00EE4E0C"/>
    <w:rsid w:val="00EE7C47"/>
    <w:rsid w:val="00EF34C0"/>
    <w:rsid w:val="00EF6683"/>
    <w:rsid w:val="00F019C5"/>
    <w:rsid w:val="00F03660"/>
    <w:rsid w:val="00F1060F"/>
    <w:rsid w:val="00F133D0"/>
    <w:rsid w:val="00F138B0"/>
    <w:rsid w:val="00F16F94"/>
    <w:rsid w:val="00F20F34"/>
    <w:rsid w:val="00F22062"/>
    <w:rsid w:val="00F24B02"/>
    <w:rsid w:val="00F329DD"/>
    <w:rsid w:val="00F32B9A"/>
    <w:rsid w:val="00F3330E"/>
    <w:rsid w:val="00F36213"/>
    <w:rsid w:val="00F44B1E"/>
    <w:rsid w:val="00F45160"/>
    <w:rsid w:val="00F45AFA"/>
    <w:rsid w:val="00F47821"/>
    <w:rsid w:val="00F51BCF"/>
    <w:rsid w:val="00F530DC"/>
    <w:rsid w:val="00F54A52"/>
    <w:rsid w:val="00F55519"/>
    <w:rsid w:val="00F65912"/>
    <w:rsid w:val="00F6798F"/>
    <w:rsid w:val="00F74305"/>
    <w:rsid w:val="00F80833"/>
    <w:rsid w:val="00F83C57"/>
    <w:rsid w:val="00F870D4"/>
    <w:rsid w:val="00F91FFC"/>
    <w:rsid w:val="00FA2C9E"/>
    <w:rsid w:val="00FA3DBD"/>
    <w:rsid w:val="00FA5364"/>
    <w:rsid w:val="00FA7C4C"/>
    <w:rsid w:val="00FB46AC"/>
    <w:rsid w:val="00FB53A8"/>
    <w:rsid w:val="00FC20E9"/>
    <w:rsid w:val="00FC643A"/>
    <w:rsid w:val="00FD04A6"/>
    <w:rsid w:val="00FD3B94"/>
    <w:rsid w:val="00FD471A"/>
    <w:rsid w:val="00FD767C"/>
    <w:rsid w:val="00FE44B8"/>
    <w:rsid w:val="00FE467E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078F"/>
  <w15:chartTrackingRefBased/>
  <w15:docId w15:val="{BDF287BD-2593-4A76-8062-323786D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2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30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029F"/>
  </w:style>
  <w:style w:type="paragraph" w:styleId="Stopka">
    <w:name w:val="footer"/>
    <w:basedOn w:val="Normalny"/>
    <w:link w:val="StopkaZnak"/>
    <w:uiPriority w:val="99"/>
    <w:unhideWhenUsed/>
    <w:rsid w:val="00430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29F"/>
  </w:style>
  <w:style w:type="table" w:styleId="Tabela-Siatka">
    <w:name w:val="Table Grid"/>
    <w:basedOn w:val="Standardowy"/>
    <w:uiPriority w:val="39"/>
    <w:rsid w:val="00430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05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5F2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Akapit z listą BS,wypunktowanie,List Paragraph1,Akapit z listą5,List Paragraph,Lista 1,lp1,Preambuła,Kolorowa lista — akcent 11,Dot pt,F5 List Paragraph,Recommendation,Normalny PDST,HŁ_Bullet1,Obiekt"/>
    <w:basedOn w:val="Normalny"/>
    <w:link w:val="AkapitzlistZnak"/>
    <w:uiPriority w:val="34"/>
    <w:qFormat/>
    <w:rsid w:val="00012593"/>
    <w:pPr>
      <w:ind w:left="720"/>
      <w:contextualSpacing/>
    </w:pPr>
  </w:style>
  <w:style w:type="character" w:customStyle="1" w:styleId="Tytu1">
    <w:name w:val="Tytuł1"/>
    <w:basedOn w:val="Domylnaczcionkaakapitu"/>
    <w:rsid w:val="00012593"/>
  </w:style>
  <w:style w:type="paragraph" w:styleId="Tekstprzypisudolnego">
    <w:name w:val="footnote text"/>
    <w:basedOn w:val="Normalny"/>
    <w:link w:val="TekstprzypisudolnegoZnak"/>
    <w:unhideWhenUsed/>
    <w:rsid w:val="00274C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4C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74C5F"/>
    <w:rPr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wypunktowanie Znak,List Paragraph1 Znak,Akapit z listą5 Znak,List Paragraph Znak,Lista 1 Znak,lp1 Znak,Preambuła Znak,Kolorowa lista — akcent 11 Znak"/>
    <w:link w:val="Akapitzlist"/>
    <w:uiPriority w:val="34"/>
    <w:qFormat/>
    <w:locked/>
    <w:rsid w:val="0027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53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405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05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05C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882EBD"/>
    <w:rPr>
      <w:i/>
      <w:iCs/>
    </w:rPr>
  </w:style>
  <w:style w:type="paragraph" w:customStyle="1" w:styleId="pkt">
    <w:name w:val="pkt"/>
    <w:basedOn w:val="Normalny"/>
    <w:rsid w:val="00E87AE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Lista">
    <w:name w:val="List"/>
    <w:basedOn w:val="Normalny"/>
    <w:unhideWhenUsed/>
    <w:rsid w:val="00E87AE7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E87A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7AE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lb">
    <w:name w:val="a_lb"/>
    <w:basedOn w:val="Domylnaczcionkaakapitu"/>
    <w:rsid w:val="00A57BD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8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5AB1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 Znak,Znak"/>
    <w:basedOn w:val="Normalny"/>
    <w:link w:val="PodtytuZnak"/>
    <w:qFormat/>
    <w:rsid w:val="00337D03"/>
  </w:style>
  <w:style w:type="character" w:customStyle="1" w:styleId="PodtytuZnak">
    <w:name w:val="Podtytuł Znak"/>
    <w:aliases w:val=" Znak Znak,Znak Znak1"/>
    <w:basedOn w:val="Domylnaczcionkaakapitu"/>
    <w:link w:val="Podtytu"/>
    <w:rsid w:val="00337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aliases w:val="Znak Znak"/>
    <w:basedOn w:val="Normalny"/>
    <w:link w:val="ZwykytekstZnak"/>
    <w:rsid w:val="004551A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Znak Znak Znak"/>
    <w:basedOn w:val="Domylnaczcionkaakapitu"/>
    <w:link w:val="Zwykytekst"/>
    <w:rsid w:val="004551A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F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3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Default">
    <w:name w:val="WW-Default"/>
    <w:rsid w:val="005F2585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19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872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uszy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waligora@cbi24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Rupniewska\AppData\Local\Microsoft\Windows\AppData\Local\Microsoft\wasm\AppData\Local\Monika\Desktop\e-m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uszy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9FC5-17DB-4364-94B1-A7671F53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10585</Words>
  <Characters>63513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NataliaKedzierska</dc:creator>
  <cp:keywords/>
  <dc:description/>
  <cp:lastModifiedBy>Agata Paluszek</cp:lastModifiedBy>
  <cp:revision>13</cp:revision>
  <cp:lastPrinted>2024-12-09T08:17:00Z</cp:lastPrinted>
  <dcterms:created xsi:type="dcterms:W3CDTF">2024-12-09T08:17:00Z</dcterms:created>
  <dcterms:modified xsi:type="dcterms:W3CDTF">2024-12-09T12:04:00Z</dcterms:modified>
</cp:coreProperties>
</file>