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5FD5526A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1C20D2">
        <w:rPr>
          <w:rFonts w:ascii="Arial" w:eastAsia="Times New Roman" w:hAnsi="Arial" w:cs="Arial"/>
          <w:lang w:eastAsia="pl-PL"/>
        </w:rPr>
        <w:t>3.2023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2A30F3C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sanitarnym obcięciu gałęzi drzew rosnących wzdłuż drogi powiatowej nr </w:t>
      </w:r>
      <w:r w:rsidR="001C20D2">
        <w:rPr>
          <w:rFonts w:ascii="Arial" w:eastAsia="Times New Roman" w:hAnsi="Arial" w:cs="Arial"/>
          <w:color w:val="000000"/>
          <w:lang w:eastAsia="pl-PL"/>
        </w:rPr>
        <w:t xml:space="preserve">3210P na odcinku Izabelin – Wola Podłężna.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14:paraId="492803E3" w14:textId="309D48DE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1C20D2">
        <w:rPr>
          <w:rFonts w:ascii="Arial" w:eastAsia="Times New Roman" w:hAnsi="Arial" w:cs="Arial"/>
          <w:lang w:eastAsia="pl-PL"/>
        </w:rPr>
        <w:t xml:space="preserve">03.03.2023r.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BHP.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4CE12996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</w:t>
      </w:r>
    </w:p>
    <w:p w14:paraId="75052F96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.............. zł netto (słownie: ..........)</w:t>
      </w:r>
    </w:p>
    <w:p w14:paraId="62FF945C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podatek ......... zł VAT wg stawki </w:t>
      </w:r>
      <w:r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% w kwocie zł (słownie: ...........)</w:t>
      </w:r>
    </w:p>
    <w:p w14:paraId="01EB8BD4" w14:textId="77777777" w:rsidR="007C562E" w:rsidRDefault="007C562E" w:rsidP="007C562E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560BFD0" w14:textId="4EC708E9" w:rsidR="007C562E" w:rsidRDefault="007C562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C20D2"/>
    <w:rsid w:val="0069651E"/>
    <w:rsid w:val="00706CE0"/>
    <w:rsid w:val="007C562E"/>
    <w:rsid w:val="008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6</cp:revision>
  <cp:lastPrinted>2022-08-31T06:08:00Z</cp:lastPrinted>
  <dcterms:created xsi:type="dcterms:W3CDTF">2022-08-25T07:37:00Z</dcterms:created>
  <dcterms:modified xsi:type="dcterms:W3CDTF">2023-01-09T08:31:00Z</dcterms:modified>
</cp:coreProperties>
</file>