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979BC" w14:textId="72F08918" w:rsidR="0009498B" w:rsidRPr="00AE5FBC" w:rsidRDefault="0009498B" w:rsidP="0009498B">
      <w:pPr>
        <w:pStyle w:val="Bezodstpw"/>
        <w:spacing w:line="276" w:lineRule="auto"/>
        <w:rPr>
          <w:sz w:val="24"/>
          <w:szCs w:val="24"/>
        </w:rPr>
      </w:pPr>
      <w:r w:rsidRPr="00AE5FBC">
        <w:rPr>
          <w:sz w:val="24"/>
          <w:szCs w:val="24"/>
        </w:rPr>
        <w:t xml:space="preserve">Częstochowa, </w:t>
      </w:r>
      <w:r w:rsidR="00012EF2">
        <w:rPr>
          <w:sz w:val="24"/>
          <w:szCs w:val="24"/>
        </w:rPr>
        <w:t>21.</w:t>
      </w:r>
      <w:r>
        <w:rPr>
          <w:sz w:val="24"/>
          <w:szCs w:val="24"/>
        </w:rPr>
        <w:t>05</w:t>
      </w:r>
      <w:r w:rsidRPr="00AE5FBC">
        <w:rPr>
          <w:sz w:val="24"/>
          <w:szCs w:val="24"/>
        </w:rPr>
        <w:t>.2024 r.</w:t>
      </w:r>
    </w:p>
    <w:p w14:paraId="7F1FE5ED" w14:textId="47BC67E3" w:rsidR="0009498B" w:rsidRPr="00AE5FBC" w:rsidRDefault="0009498B" w:rsidP="0009498B">
      <w:pPr>
        <w:pStyle w:val="Bezodstpw"/>
        <w:spacing w:line="276" w:lineRule="auto"/>
        <w:rPr>
          <w:sz w:val="24"/>
          <w:szCs w:val="24"/>
        </w:rPr>
      </w:pPr>
      <w:r w:rsidRPr="00AE5FBC">
        <w:rPr>
          <w:sz w:val="24"/>
          <w:szCs w:val="24"/>
        </w:rPr>
        <w:t>ZP.26.1.</w:t>
      </w:r>
      <w:r>
        <w:rPr>
          <w:sz w:val="24"/>
          <w:szCs w:val="24"/>
        </w:rPr>
        <w:t>16</w:t>
      </w:r>
      <w:r w:rsidRPr="00AE5FBC">
        <w:rPr>
          <w:sz w:val="24"/>
          <w:szCs w:val="24"/>
        </w:rPr>
        <w:t>.2024</w:t>
      </w:r>
    </w:p>
    <w:p w14:paraId="05C4C3FD" w14:textId="77777777" w:rsidR="0009498B" w:rsidRPr="00AE5FBC" w:rsidRDefault="0009498B" w:rsidP="0009498B">
      <w:pPr>
        <w:pStyle w:val="Bezodstpw"/>
        <w:spacing w:line="276" w:lineRule="auto"/>
        <w:rPr>
          <w:sz w:val="24"/>
          <w:szCs w:val="24"/>
        </w:rPr>
      </w:pPr>
    </w:p>
    <w:p w14:paraId="689F835F" w14:textId="77777777" w:rsidR="0009498B" w:rsidRPr="00AE5FBC" w:rsidRDefault="0009498B" w:rsidP="0009498B">
      <w:pPr>
        <w:pStyle w:val="Bezodstpw"/>
        <w:spacing w:line="276" w:lineRule="auto"/>
        <w:rPr>
          <w:b/>
          <w:sz w:val="24"/>
          <w:szCs w:val="24"/>
        </w:rPr>
      </w:pPr>
      <w:r w:rsidRPr="00AE5FBC">
        <w:rPr>
          <w:b/>
          <w:sz w:val="24"/>
          <w:szCs w:val="24"/>
        </w:rPr>
        <w:t>Odpowiedzi na pytania do Specyfikacji Warunków Zamówienia w postępowaniu:</w:t>
      </w:r>
    </w:p>
    <w:p w14:paraId="4A7FB1C5" w14:textId="77777777" w:rsidR="0009498B" w:rsidRPr="00AE5FBC" w:rsidRDefault="0009498B" w:rsidP="0009498B">
      <w:pPr>
        <w:pStyle w:val="Bezodstpw"/>
        <w:spacing w:line="276" w:lineRule="auto"/>
        <w:rPr>
          <w:b/>
          <w:sz w:val="24"/>
          <w:szCs w:val="24"/>
        </w:rPr>
      </w:pPr>
      <w:r w:rsidRPr="00AE5FBC">
        <w:rPr>
          <w:b/>
          <w:sz w:val="24"/>
          <w:szCs w:val="24"/>
        </w:rPr>
        <w:t>Dostawa sprzętu i oprogramowania komputerowego dla Uniwersytetu Jana Długosza w Częstochowie</w:t>
      </w:r>
    </w:p>
    <w:p w14:paraId="1FD3BFBD" w14:textId="77777777" w:rsidR="0009498B" w:rsidRPr="00AE5FBC" w:rsidRDefault="0009498B" w:rsidP="0009498B">
      <w:pPr>
        <w:pStyle w:val="Bezodstpw"/>
        <w:spacing w:line="276" w:lineRule="auto"/>
        <w:rPr>
          <w:sz w:val="24"/>
          <w:szCs w:val="24"/>
        </w:rPr>
      </w:pPr>
    </w:p>
    <w:p w14:paraId="196F8217" w14:textId="77777777" w:rsidR="0009498B" w:rsidRPr="00AE5FBC" w:rsidRDefault="0009498B" w:rsidP="0009498B">
      <w:pPr>
        <w:pStyle w:val="Bezodstpw"/>
        <w:spacing w:line="276" w:lineRule="auto"/>
        <w:rPr>
          <w:sz w:val="24"/>
          <w:szCs w:val="24"/>
        </w:rPr>
      </w:pPr>
      <w:r w:rsidRPr="00AE5FBC">
        <w:rPr>
          <w:sz w:val="24"/>
          <w:szCs w:val="24"/>
        </w:rPr>
        <w:t>W związku z pytaniami dotyczącymi treści Specyfikacji Warunków Zamówienia (SWZ) w ramach ww. postępowania Zamawiający, działając na podstawie art. 284 ustawy Prawo zamówień publicznych, przekazuje treść pytań wraz z odpowiedziami:</w:t>
      </w:r>
    </w:p>
    <w:p w14:paraId="2EEB948F" w14:textId="097778BD" w:rsidR="00AD462E" w:rsidRDefault="00AD462E"/>
    <w:p w14:paraId="4568E894" w14:textId="77777777" w:rsidR="0009498B" w:rsidRDefault="0009498B" w:rsidP="0009498B">
      <w:r w:rsidRPr="003476BF">
        <w:rPr>
          <w:b/>
        </w:rPr>
        <w:t>Pytanie 1:</w:t>
      </w:r>
      <w:r>
        <w:t xml:space="preserve"> Czy Zamawiający wprowadzi następujący wymóg dotyczący Zestaw komputerowy nr 1, nr 2, nr 3</w:t>
      </w:r>
    </w:p>
    <w:p w14:paraId="64AF47A9" w14:textId="77777777" w:rsidR="0009498B" w:rsidRDefault="0009498B" w:rsidP="003476BF">
      <w:pPr>
        <w:spacing w:after="0"/>
      </w:pPr>
      <w:r>
        <w:t>„Certyfikat wystawiony przez niezależną, akredytowaną jednostkę badawczą, który potwierdza roczne zużycie energii ogółem, według ROZPORZĄDZENIA KOMISJI (UE) NR 617/2013. Oznacza to energię elektryczną zużytą przez produkt w określonych okresach w ramach zdefiniowanych trybów i stanów poboru mocy – Certyfikat dołączyć do Oferty.” ?</w:t>
      </w:r>
    </w:p>
    <w:p w14:paraId="335D0CB1" w14:textId="77777777" w:rsidR="0009498B" w:rsidRDefault="0009498B" w:rsidP="003476BF">
      <w:pPr>
        <w:spacing w:after="0"/>
      </w:pPr>
      <w:r>
        <w:t>Wnioskujemy o wprowadzenie takie zapisu, ponieważ:</w:t>
      </w:r>
    </w:p>
    <w:p w14:paraId="13BCA42A" w14:textId="652CD963" w:rsidR="0009498B" w:rsidRDefault="0009498B" w:rsidP="003476BF">
      <w:pPr>
        <w:spacing w:after="0"/>
      </w:pPr>
      <w:r>
        <w:t>a)</w:t>
      </w:r>
      <w:r w:rsidR="003476BF">
        <w:t xml:space="preserve"> </w:t>
      </w:r>
      <w:r>
        <w:t xml:space="preserve">Zapis ten wypełnia wprost aktualne wytyczne dla sektora publicznego i zalecenia Prezesa Urzędu Zamówień Publicznych zamieszczone w Rekomendacjach w sprawie udzielania zamówień publicznych na dostawę zestawów komputerowych, które to rekomendacje wprost odwołują się do rozporządzenia Komisji Europejskiej nr 617/2013 w sprawie zużycia energii przez produkt w określonych okresach w ramach zdefiniowanych trybów i stanów poborów mocy, </w:t>
      </w:r>
    </w:p>
    <w:p w14:paraId="46F2AC22" w14:textId="77777777" w:rsidR="0009498B" w:rsidRDefault="0009498B" w:rsidP="003476BF">
      <w:pPr>
        <w:spacing w:after="0"/>
      </w:pPr>
      <w:r>
        <w:t>a także</w:t>
      </w:r>
    </w:p>
    <w:p w14:paraId="66C27C20" w14:textId="0565D014" w:rsidR="0009498B" w:rsidRDefault="0009498B" w:rsidP="003476BF">
      <w:pPr>
        <w:spacing w:after="0"/>
      </w:pPr>
      <w:r>
        <w:t>b)</w:t>
      </w:r>
      <w:r w:rsidR="003476BF">
        <w:t xml:space="preserve"> </w:t>
      </w:r>
      <w:r>
        <w:t xml:space="preserve">zapis ten jest zgodny z wymogami Ministerstwa Klimatu i Środowiska dotyczącymi sposobu uwzględniania kryterium efektywności energetycznej w postępowaniu o udzielenie zamówienia publicznego (https://bip.mos.gov.pl/energetyka/wytyczne-dla-sektora-publicznego/ gdzie wg art. 11 ust. 2 pkt 2 ustawy z dnia 20 maja 2016 r. o efektywności energetycznej (tj. Dz. U. z 2021 r., poz. 2166) ustawodawca nakłada obowiązki dla organów władzy publicznej w postaci m.in. nabywania efektywnych energetycznie produktów i w przypadku produktów związanych z energią nieobjętych etykietami energetycznymi - wymagania w zakresie poziomów referencyjnych efektywności energetycznej ustalonych na podstawie rozporządzeń Komisji UE, w których określono wymogi dotyczące </w:t>
      </w:r>
      <w:proofErr w:type="spellStart"/>
      <w:r>
        <w:t>ekoprojektu</w:t>
      </w:r>
      <w:proofErr w:type="spellEnd"/>
      <w:r>
        <w:t xml:space="preserve"> na mocy dyrektywy 2009/125/WE), </w:t>
      </w:r>
    </w:p>
    <w:p w14:paraId="4E20C76B" w14:textId="77777777" w:rsidR="0009498B" w:rsidRDefault="0009498B" w:rsidP="003476BF">
      <w:pPr>
        <w:spacing w:after="0"/>
      </w:pPr>
      <w:r>
        <w:t xml:space="preserve">a co za tym idzie </w:t>
      </w:r>
    </w:p>
    <w:p w14:paraId="475FABEC" w14:textId="5BE043A9" w:rsidR="0009498B" w:rsidRDefault="0009498B" w:rsidP="003476BF">
      <w:pPr>
        <w:spacing w:after="0"/>
      </w:pPr>
      <w:r>
        <w:t>c)</w:t>
      </w:r>
      <w:r w:rsidR="003476BF">
        <w:t xml:space="preserve"> </w:t>
      </w:r>
      <w:r>
        <w:t>zapis ten zapewnia Zamawiającemu otrzymanie sprzętu komputerowego charakteryzującego się niskim zużyciem energii i spełniającym wszelkie obowiązujące obecnie w Polsce i Unii Europejskiej normy w tym zakresie.</w:t>
      </w:r>
    </w:p>
    <w:p w14:paraId="06E27657" w14:textId="310FC3DB" w:rsidR="0009498B" w:rsidRDefault="0009498B" w:rsidP="0009498B">
      <w:r w:rsidRPr="001F7FA0">
        <w:rPr>
          <w:b/>
        </w:rPr>
        <w:t>Odpowiedź Zamawiającego:</w:t>
      </w:r>
      <w:r w:rsidR="00E86DB5">
        <w:t xml:space="preserve"> </w:t>
      </w:r>
      <w:r w:rsidR="00EA7F89">
        <w:t xml:space="preserve">Zamawiający nie wyraża zgody na zmianę. </w:t>
      </w:r>
      <w:r w:rsidR="00F90FED">
        <w:t xml:space="preserve">Zapisy SWZ pozostają bez zmian. </w:t>
      </w:r>
      <w:r w:rsidR="00EA7F89">
        <w:t>Ponadto, Z</w:t>
      </w:r>
      <w:r w:rsidR="00E86DB5">
        <w:t>amawiający informuje, iż zadanie 1</w:t>
      </w:r>
      <w:r w:rsidR="001F7FA0">
        <w:t xml:space="preserve"> obejmuje zakup karty </w:t>
      </w:r>
      <w:r w:rsidR="001F7FA0">
        <w:lastRenderedPageBreak/>
        <w:t>graficznej (1 sztuka), zadanie</w:t>
      </w:r>
      <w:r w:rsidR="00E86DB5">
        <w:t xml:space="preserve"> 2 obejmuje </w:t>
      </w:r>
      <w:r w:rsidR="001F7FA0">
        <w:t>zakup urządzenia wielofunkcyjnego (1 sztuka)</w:t>
      </w:r>
      <w:r w:rsidR="008222B0">
        <w:t>, z</w:t>
      </w:r>
      <w:r w:rsidR="00E86DB5">
        <w:t>adanie 3 obejmuje zestaw komputerowy – 15 sztuk.</w:t>
      </w:r>
    </w:p>
    <w:p w14:paraId="0B4619A2" w14:textId="77777777" w:rsidR="00EA7F89" w:rsidRPr="003E7610" w:rsidRDefault="00EA7F89" w:rsidP="00EA7F89">
      <w:pPr>
        <w:spacing w:after="0"/>
        <w:rPr>
          <w:b/>
        </w:rPr>
      </w:pPr>
    </w:p>
    <w:p w14:paraId="4662BA23" w14:textId="080A9ADA" w:rsidR="0009498B" w:rsidRDefault="0009498B" w:rsidP="00EA7F89">
      <w:pPr>
        <w:spacing w:after="0"/>
      </w:pPr>
      <w:r w:rsidRPr="00E86DB5">
        <w:rPr>
          <w:b/>
        </w:rPr>
        <w:t xml:space="preserve">Pytanie </w:t>
      </w:r>
      <w:r w:rsidR="005667F1">
        <w:rPr>
          <w:b/>
        </w:rPr>
        <w:t>2</w:t>
      </w:r>
      <w:r w:rsidRPr="00E86DB5">
        <w:rPr>
          <w:b/>
        </w:rPr>
        <w:t>.</w:t>
      </w:r>
      <w:r>
        <w:t xml:space="preserve"> Czy Zamawiający w trosce o to, aby otrzymany sprzęt komputerowy był jak najwyższej jakości – a firma go produkująca była firmą, która wdrożyła i posiada najnowszy certyfikat dotyczący bezpieczeństwa informacji, ich obiegu, poufności danych, odpowiedniego ich przechowywania i zabezpieczania – będzie żądał przedstawienia Certyfikatu ISO-27001 dla producenta sprzętu, w celu potwierdzenia spełniania tych wymagań? Jeśli tak to zwracamy się z wnioskiem o dołączenie do opisu przedmiotu zamówienia, następującego zapisu:</w:t>
      </w:r>
    </w:p>
    <w:p w14:paraId="548BBB7D" w14:textId="77777777" w:rsidR="0009498B" w:rsidRDefault="0009498B" w:rsidP="00EA7F89">
      <w:pPr>
        <w:spacing w:after="0"/>
      </w:pPr>
      <w:r>
        <w:t xml:space="preserve">Certyfikat PN-EN ISO 27001:2022 producenta urządzenia, w zakresie co najmniej produkcji, montażu i serwisu urządzeń komputerowych – wydruk certyfikatu załączyć do oferty, </w:t>
      </w:r>
    </w:p>
    <w:p w14:paraId="0FA47E09" w14:textId="198389D7" w:rsidR="0009498B" w:rsidRDefault="003E7610" w:rsidP="00EA7F89">
      <w:pPr>
        <w:spacing w:after="0"/>
      </w:pPr>
      <w:r w:rsidRPr="003E7610">
        <w:rPr>
          <w:b/>
        </w:rPr>
        <w:t>Odpowiedź Zamawiają</w:t>
      </w:r>
      <w:r w:rsidR="00F90FED">
        <w:rPr>
          <w:b/>
        </w:rPr>
        <w:t>c</w:t>
      </w:r>
      <w:r w:rsidRPr="003E7610">
        <w:rPr>
          <w:b/>
        </w:rPr>
        <w:t>ego:</w:t>
      </w:r>
      <w:r w:rsidR="00F90FED">
        <w:rPr>
          <w:b/>
        </w:rPr>
        <w:t xml:space="preserve"> </w:t>
      </w:r>
      <w:r w:rsidR="00EA7F89">
        <w:t xml:space="preserve">Zamawiający nie wyraża zgody na zmianę. </w:t>
      </w:r>
      <w:r w:rsidR="00F90FED" w:rsidRPr="00F90FED">
        <w:t>Zapisy SWZ pozostają bez zmian.</w:t>
      </w:r>
    </w:p>
    <w:p w14:paraId="664BBBAB" w14:textId="77777777" w:rsidR="00EA7F89" w:rsidRPr="003E7610" w:rsidRDefault="00EA7F89" w:rsidP="00EA7F89">
      <w:pPr>
        <w:spacing w:after="0"/>
        <w:rPr>
          <w:b/>
        </w:rPr>
      </w:pPr>
    </w:p>
    <w:p w14:paraId="1AB7D006" w14:textId="40A90783" w:rsidR="0009498B" w:rsidRDefault="0009498B" w:rsidP="00EA7F89">
      <w:pPr>
        <w:spacing w:after="0"/>
      </w:pPr>
      <w:r w:rsidRPr="003476BF">
        <w:rPr>
          <w:b/>
        </w:rPr>
        <w:t xml:space="preserve">Pytanie </w:t>
      </w:r>
      <w:r w:rsidR="005667F1">
        <w:rPr>
          <w:b/>
        </w:rPr>
        <w:t>3</w:t>
      </w:r>
      <w:r>
        <w:t>. Czy Zamawiający w trosce o to, aby otrzymany sprzęt komputerowy był jak najwyższej jakości, a jego montaż i produkcja odbywały się wg ścisłych norm jakościowych, środowiskowych, jak i zarządzania energią – co gwarantuje Zamawiającemu bezpieczeństwo i komfort użytkowania oraz serwisowania sprzętu, a ponadto gwarantuje, że komputery które otrzyma będą komputerami firm które sprzedają tylko i wyłącznie nowe oprogramowanie Microsoft, z legalnego kanału dystrybucji w Polsce lub bezpośrednio od producenta – będzie żądał przedstawienia Certyfikatów ISO-9001, ISO-14001 oraz ISO-50001 na produkcję, montaż i serwis sprzętu komputerowego, w celu potwierdzenia spełniania wymagań? Jeśli tak to zwracamy się z wnioskiem o dołączenie do opisu przedmiotu zamówienia.  następującego zapisu:</w:t>
      </w:r>
    </w:p>
    <w:p w14:paraId="18B43353" w14:textId="77777777" w:rsidR="0009498B" w:rsidRDefault="0009498B" w:rsidP="00EA7F89">
      <w:pPr>
        <w:spacing w:after="0"/>
      </w:pPr>
      <w:r>
        <w:t xml:space="preserve">Certyfikat PN-EN ISO 9001:2015 producenta urządzenia, w zakresie co najmniej produkcji, montażu i serwisu urządzeń komputerowych – wydruk certyfikatu załączyć do oferty, </w:t>
      </w:r>
    </w:p>
    <w:p w14:paraId="5421B305" w14:textId="77777777" w:rsidR="0009498B" w:rsidRDefault="0009498B" w:rsidP="00EA7F89">
      <w:pPr>
        <w:spacing w:after="0"/>
      </w:pPr>
      <w:r>
        <w:t>Certyfikat PN-EN ISO 14001:2015 producenta urządzenia, w zakresie co najmniej produkcji, montażu i serwisu urządzeń komputerowych – wydruk certyfikatu załączyć do oferty,</w:t>
      </w:r>
    </w:p>
    <w:p w14:paraId="7129B609" w14:textId="0052DB5C" w:rsidR="0009498B" w:rsidRDefault="0009498B" w:rsidP="00EA7F89">
      <w:pPr>
        <w:spacing w:after="0"/>
      </w:pPr>
      <w:r>
        <w:t xml:space="preserve">Certyfikat PN-EN ISO 50001:2015 producenta urządzenia, w zakresie co najmniej produkcji, montażu i serwisu urządzeń komputerowych – wydruk certyfikatu załączyć do oferty, </w:t>
      </w:r>
    </w:p>
    <w:p w14:paraId="363DADD9" w14:textId="3DFA41F9" w:rsidR="003E7610" w:rsidRDefault="003E7610" w:rsidP="00EA7F89">
      <w:pPr>
        <w:spacing w:after="0"/>
        <w:rPr>
          <w:b/>
        </w:rPr>
      </w:pPr>
      <w:r w:rsidRPr="003E7610">
        <w:rPr>
          <w:b/>
        </w:rPr>
        <w:t>Odpowiedź Zamawiającego:</w:t>
      </w:r>
      <w:r w:rsidR="00EA7F89" w:rsidRPr="00EA7F89">
        <w:t xml:space="preserve"> </w:t>
      </w:r>
      <w:r w:rsidR="00EA7F89">
        <w:t xml:space="preserve">Zamawiający nie wyraża zgody na zmianę. </w:t>
      </w:r>
      <w:r w:rsidR="00EA7F89" w:rsidRPr="00F90FED">
        <w:t>Zapisy SWZ pozostają bez zmian.</w:t>
      </w:r>
    </w:p>
    <w:p w14:paraId="44C1D4DC" w14:textId="3F679EF9" w:rsidR="00EA7F89" w:rsidRDefault="00EA7F89" w:rsidP="0009498B">
      <w:pPr>
        <w:rPr>
          <w:b/>
        </w:rPr>
      </w:pPr>
    </w:p>
    <w:p w14:paraId="054A98D7" w14:textId="16F1A681" w:rsidR="005667F1" w:rsidRDefault="005667F1" w:rsidP="00EF141F">
      <w:pPr>
        <w:spacing w:after="0"/>
      </w:pPr>
      <w:r>
        <w:rPr>
          <w:b/>
        </w:rPr>
        <w:t xml:space="preserve">Pytanie 4. </w:t>
      </w:r>
      <w:r>
        <w:t xml:space="preserve">Wnoszę prośbę o dopuszczenie w zadaniu 10 urządzenia wielofunkcyjnego w technologii laserowej. Technologia nie ustępuje wydajnością ani jakością druku technologii </w:t>
      </w:r>
      <w:proofErr w:type="spellStart"/>
      <w:r>
        <w:t>led</w:t>
      </w:r>
      <w:proofErr w:type="spellEnd"/>
      <w:r>
        <w:t>, a jest bardziej powszechna. Dostęp do serwisu oraz części jest łatwiejszy co za tym idzie, generuje mniejsze koszty i minimalizuje czas oczekiwania na ewentualny serwis, czy naprawy.</w:t>
      </w:r>
    </w:p>
    <w:p w14:paraId="4F8D6267" w14:textId="0A3558CB" w:rsidR="005667F1" w:rsidRDefault="005667F1" w:rsidP="00EF141F">
      <w:pPr>
        <w:spacing w:after="0"/>
        <w:rPr>
          <w:b/>
        </w:rPr>
      </w:pPr>
      <w:r>
        <w:rPr>
          <w:b/>
        </w:rPr>
        <w:t>Odpowiedź Zamawiającego:</w:t>
      </w:r>
      <w:r w:rsidR="009960D9">
        <w:rPr>
          <w:b/>
        </w:rPr>
        <w:t xml:space="preserve"> </w:t>
      </w:r>
      <w:r w:rsidR="009960D9" w:rsidRPr="00003487">
        <w:t xml:space="preserve">Zamawiający zmienia zapis znajdujący się w treści Załącznika numer 1 do SWZ dla zadania numer </w:t>
      </w:r>
      <w:r w:rsidR="009960D9">
        <w:t>10</w:t>
      </w:r>
      <w:r w:rsidR="009960D9" w:rsidRPr="0013583B">
        <w:t>, poprzez zmianę cechy</w:t>
      </w:r>
      <w:r w:rsidR="009960D9">
        <w:t>: „</w:t>
      </w:r>
      <w:r w:rsidR="009960D9" w:rsidRPr="009960D9">
        <w:t>Technologia druku</w:t>
      </w:r>
      <w:r w:rsidR="009960D9">
        <w:t xml:space="preserve">: </w:t>
      </w:r>
      <w:r w:rsidR="009960D9" w:rsidRPr="009960D9">
        <w:t>LED</w:t>
      </w:r>
      <w:r w:rsidR="009960D9">
        <w:t>” na „</w:t>
      </w:r>
      <w:r w:rsidR="009960D9" w:rsidRPr="009960D9">
        <w:t>Technologia druku: LED</w:t>
      </w:r>
      <w:r w:rsidR="009960D9">
        <w:t xml:space="preserve"> lub laserowa</w:t>
      </w:r>
      <w:r w:rsidR="009960D9">
        <w:t>”.</w:t>
      </w:r>
    </w:p>
    <w:p w14:paraId="5E8C8751" w14:textId="77777777" w:rsidR="00EF141F" w:rsidRDefault="00EF141F" w:rsidP="00A92E31">
      <w:pPr>
        <w:rPr>
          <w:b/>
        </w:rPr>
      </w:pPr>
    </w:p>
    <w:p w14:paraId="280DBF01" w14:textId="1305BF67" w:rsidR="00A92E31" w:rsidRPr="00A92E31" w:rsidRDefault="00A92E31" w:rsidP="00A92E31">
      <w:r>
        <w:rPr>
          <w:b/>
        </w:rPr>
        <w:t xml:space="preserve">Pytanie 5: </w:t>
      </w:r>
      <w:r w:rsidRPr="00A92E31">
        <w:t>Czy zamawiający dopuści monitor z portami:</w:t>
      </w:r>
    </w:p>
    <w:p w14:paraId="32654947" w14:textId="77777777" w:rsidR="00A92E31" w:rsidRPr="00A92E31" w:rsidRDefault="00A92E31" w:rsidP="00A92E31">
      <w:pPr>
        <w:spacing w:after="0"/>
      </w:pPr>
      <w:r w:rsidRPr="00A92E31">
        <w:t>1x HDMI</w:t>
      </w:r>
    </w:p>
    <w:p w14:paraId="72B9004E" w14:textId="77777777" w:rsidR="00A92E31" w:rsidRPr="00A92E31" w:rsidRDefault="00A92E31" w:rsidP="00A92E31">
      <w:pPr>
        <w:spacing w:after="0"/>
      </w:pPr>
      <w:r w:rsidRPr="00A92E31">
        <w:t xml:space="preserve">1x </w:t>
      </w:r>
      <w:proofErr w:type="spellStart"/>
      <w:r w:rsidRPr="00A92E31">
        <w:t>DisplayPort</w:t>
      </w:r>
      <w:proofErr w:type="spellEnd"/>
    </w:p>
    <w:p w14:paraId="3E4DB688" w14:textId="77777777" w:rsidR="00A92E31" w:rsidRPr="00A92E31" w:rsidRDefault="00A92E31" w:rsidP="00A92E31">
      <w:pPr>
        <w:spacing w:after="0"/>
      </w:pPr>
      <w:r w:rsidRPr="00A92E31">
        <w:t>1x VGA</w:t>
      </w:r>
    </w:p>
    <w:p w14:paraId="46606589" w14:textId="77777777" w:rsidR="00A92E31" w:rsidRPr="00A92E31" w:rsidRDefault="00A92E31" w:rsidP="00A92E31">
      <w:pPr>
        <w:spacing w:after="0"/>
      </w:pPr>
      <w:r w:rsidRPr="00A92E31">
        <w:t>Zamiast</w:t>
      </w:r>
    </w:p>
    <w:p w14:paraId="7B240259" w14:textId="77777777" w:rsidR="00A92E31" w:rsidRPr="00A92E31" w:rsidRDefault="00A92E31" w:rsidP="00A92E31">
      <w:pPr>
        <w:spacing w:after="0"/>
      </w:pPr>
      <w:r w:rsidRPr="00A92E31">
        <w:t>2x HDMI</w:t>
      </w:r>
    </w:p>
    <w:p w14:paraId="0C90D113" w14:textId="18A2516D" w:rsidR="00A92E31" w:rsidRPr="00EF141F" w:rsidRDefault="00A92E31" w:rsidP="00A92E31">
      <w:pPr>
        <w:spacing w:after="0"/>
      </w:pPr>
      <w:r w:rsidRPr="00A92E31">
        <w:t>1x VGA</w:t>
      </w:r>
    </w:p>
    <w:p w14:paraId="6563A89A" w14:textId="77777777" w:rsidR="009960D9" w:rsidRDefault="00A92E31" w:rsidP="009960D9">
      <w:pPr>
        <w:spacing w:after="0"/>
      </w:pPr>
      <w:r>
        <w:rPr>
          <w:b/>
        </w:rPr>
        <w:t>Odpowiedź Zamawiającego:</w:t>
      </w:r>
      <w:r w:rsidR="004336AF" w:rsidRPr="004336AF">
        <w:t xml:space="preserve"> </w:t>
      </w:r>
      <w:r w:rsidR="004336AF" w:rsidRPr="00003487">
        <w:t>Zamawiający zmienia zapis znajdujący się w treści Załącznika numer 1 do SWZ dla zadania numer 3</w:t>
      </w:r>
      <w:r w:rsidR="004336AF" w:rsidRPr="0013583B">
        <w:t>, poprzez zmianę cechy</w:t>
      </w:r>
      <w:r w:rsidR="004336AF">
        <w:t>: „</w:t>
      </w:r>
      <w:r w:rsidR="009960D9">
        <w:t>złącza wejściowe wideo</w:t>
      </w:r>
      <w:r w:rsidR="009960D9">
        <w:tab/>
        <w:t>Min.:</w:t>
      </w:r>
    </w:p>
    <w:p w14:paraId="1365441E" w14:textId="0E82B560" w:rsidR="009960D9" w:rsidRDefault="009960D9" w:rsidP="009960D9">
      <w:pPr>
        <w:spacing w:after="0"/>
      </w:pPr>
      <w:r>
        <w:t>- VGA (D-</w:t>
      </w:r>
      <w:proofErr w:type="spellStart"/>
      <w:r>
        <w:t>sub</w:t>
      </w:r>
      <w:proofErr w:type="spellEnd"/>
      <w:r>
        <w:t xml:space="preserve">) - 1 </w:t>
      </w:r>
      <w:proofErr w:type="spellStart"/>
      <w:r>
        <w:t>szt</w:t>
      </w:r>
      <w:proofErr w:type="spellEnd"/>
      <w:r>
        <w:t xml:space="preserve">, </w:t>
      </w:r>
      <w:r>
        <w:t>- HDMI - 2 szt.</w:t>
      </w:r>
      <w:r w:rsidR="004336AF">
        <w:t>” na „</w:t>
      </w:r>
      <w:r>
        <w:t>złącza wejściowe wideo</w:t>
      </w:r>
      <w:r>
        <w:t xml:space="preserve">: </w:t>
      </w:r>
      <w:r>
        <w:t>Min.:</w:t>
      </w:r>
      <w:r>
        <w:t xml:space="preserve"> </w:t>
      </w:r>
      <w:r>
        <w:t>- VGA (D-</w:t>
      </w:r>
      <w:proofErr w:type="spellStart"/>
      <w:r>
        <w:t>sub</w:t>
      </w:r>
      <w:proofErr w:type="spellEnd"/>
      <w:r>
        <w:t>) - 1 szt.</w:t>
      </w:r>
    </w:p>
    <w:p w14:paraId="78C06AEB" w14:textId="2EF2E2B4" w:rsidR="00A92E31" w:rsidRDefault="009960D9" w:rsidP="009960D9">
      <w:pPr>
        <w:spacing w:after="0"/>
        <w:rPr>
          <w:b/>
        </w:rPr>
      </w:pPr>
      <w:r>
        <w:t>- HDMI - 2 szt. (drugi port HDMI może być uzyskany za pomocą przejściówki)</w:t>
      </w:r>
      <w:r w:rsidR="004336AF">
        <w:t>”.</w:t>
      </w:r>
    </w:p>
    <w:p w14:paraId="57F0D5FF" w14:textId="4D4E6D47" w:rsidR="008D3A69" w:rsidRDefault="008D3A69" w:rsidP="00A92E31">
      <w:pPr>
        <w:spacing w:after="0"/>
        <w:rPr>
          <w:b/>
        </w:rPr>
      </w:pPr>
    </w:p>
    <w:p w14:paraId="4F7E578B" w14:textId="22D873C5" w:rsidR="008D3A69" w:rsidRDefault="008D3A69" w:rsidP="00A92E31">
      <w:pPr>
        <w:spacing w:after="0"/>
      </w:pPr>
      <w:r>
        <w:rPr>
          <w:b/>
        </w:rPr>
        <w:t xml:space="preserve">Pytanie 6: </w:t>
      </w:r>
      <w:r>
        <w:t xml:space="preserve">Pytanie dotyczące zad 3 </w:t>
      </w:r>
      <w:r>
        <w:br/>
        <w:t>Zamawiający w opisie słuchawek wymaga:</w:t>
      </w:r>
      <w:r>
        <w:br/>
        <w:t>Pasmo przenoszenia 20~22000Hz</w:t>
      </w:r>
      <w:r>
        <w:br/>
        <w:t xml:space="preserve">Czy Zamawiający dopuści słuchawki z </w:t>
      </w:r>
      <w:r>
        <w:br/>
        <w:t>Pasmo przenoszenia 20~20000Hz</w:t>
      </w:r>
      <w:r>
        <w:br/>
        <w:t>Jest to mało znaczący parametr, który ma znaczący wpływ na cenę dla Zamawiającego.</w:t>
      </w:r>
    </w:p>
    <w:p w14:paraId="64DDFF11" w14:textId="327191CD" w:rsidR="008D3A69" w:rsidRDefault="008D3A69" w:rsidP="00A92E31">
      <w:pPr>
        <w:spacing w:after="0"/>
        <w:rPr>
          <w:b/>
        </w:rPr>
      </w:pPr>
      <w:r>
        <w:rPr>
          <w:b/>
        </w:rPr>
        <w:t xml:space="preserve">Odpowiedź Zamawiającego: </w:t>
      </w:r>
      <w:r w:rsidR="000659EA" w:rsidRPr="00003487">
        <w:t>Zamawiający zmienia zapis znajdujący się w treści Załącznika numer 1 do SWZ dla zadania numer 3</w:t>
      </w:r>
      <w:r w:rsidR="000659EA" w:rsidRPr="0013583B">
        <w:t>, poprzez zmianę cechy</w:t>
      </w:r>
      <w:r w:rsidR="000659EA">
        <w:t>: „</w:t>
      </w:r>
      <w:r w:rsidR="000659EA" w:rsidRPr="000659EA">
        <w:t>Pasmo przenoszenia</w:t>
      </w:r>
      <w:r w:rsidR="000659EA">
        <w:t xml:space="preserve">: </w:t>
      </w:r>
      <w:r w:rsidR="000659EA" w:rsidRPr="000659EA">
        <w:t xml:space="preserve">20 ~ 22000 </w:t>
      </w:r>
      <w:proofErr w:type="spellStart"/>
      <w:r w:rsidR="000659EA" w:rsidRPr="000659EA">
        <w:t>Hz</w:t>
      </w:r>
      <w:proofErr w:type="spellEnd"/>
      <w:r w:rsidR="000659EA">
        <w:t>” na „Pasmo przenoszenia: 20~20000Hz”.</w:t>
      </w:r>
    </w:p>
    <w:p w14:paraId="3548306F" w14:textId="2D76D41D" w:rsidR="008D3A69" w:rsidRDefault="008D3A69" w:rsidP="00A92E31">
      <w:pPr>
        <w:spacing w:after="0"/>
        <w:rPr>
          <w:b/>
        </w:rPr>
      </w:pPr>
    </w:p>
    <w:p w14:paraId="42B42272" w14:textId="5902AD7F" w:rsidR="008D3A69" w:rsidRDefault="008D3A69" w:rsidP="00A92E31">
      <w:pPr>
        <w:spacing w:after="0"/>
        <w:rPr>
          <w:b/>
        </w:rPr>
      </w:pPr>
      <w:r>
        <w:rPr>
          <w:b/>
        </w:rPr>
        <w:t>Pytanie 7:</w:t>
      </w:r>
    </w:p>
    <w:p w14:paraId="56C6D486" w14:textId="679385F5" w:rsidR="008D3A69" w:rsidRDefault="008D3A69" w:rsidP="00A92E31">
      <w:pPr>
        <w:spacing w:after="0"/>
      </w:pPr>
      <w:r>
        <w:t>Dotyczy postępowania nr: ZP.26.1.16.2024 "Dostawa sprzętu i oprogramowania komputerowego dla Uniwersytetu Jana Długosza w Częstochowie" - zadanie numer 2. Urządzenie wielofunkcyjne - 1 sztuka</w:t>
      </w:r>
      <w:r>
        <w:br/>
        <w:t xml:space="preserve">Zamawiający wskazał w specyfikacji technicznej minimalną rozdzielczość skanera oferowanego urządzenia wynoszącą 1200x1200 </w:t>
      </w:r>
      <w:proofErr w:type="spellStart"/>
      <w:r>
        <w:t>dpi</w:t>
      </w:r>
      <w:proofErr w:type="spellEnd"/>
      <w:r>
        <w:t>.</w:t>
      </w:r>
      <w:r>
        <w:br/>
      </w:r>
      <w:r>
        <w:br/>
        <w:t xml:space="preserve">Czy zamawiający dopuści urządzenie z rozdzielczością skanowania: 600dpi x 600 </w:t>
      </w:r>
      <w:proofErr w:type="spellStart"/>
      <w:r>
        <w:t>dpi</w:t>
      </w:r>
      <w:proofErr w:type="spellEnd"/>
      <w:r>
        <w:t>?</w:t>
      </w:r>
      <w:r>
        <w:br/>
        <w:t>W rzeczywistości oko ludzkie jest w stanie rozpoznać różnice w rozdzielczościach max 400-500dpi w związku z czym rozdzielczość 600dpi jest dla Państwa całkowicie wystarczająca. Zmiana rozdzielczości skanowania pozwoli na zwiększenie konkurencyjności ofert.</w:t>
      </w:r>
      <w:r>
        <w:br/>
        <w:t>Ponadto toner obsługujący rozdzielczość 600dpi jest znacznie tańszy, co przekłada się na późniejsze koszty eksploatacji urządzenia.</w:t>
      </w:r>
    </w:p>
    <w:p w14:paraId="7B1BE003" w14:textId="5962B743" w:rsidR="008D3A69" w:rsidRPr="00BE18BC" w:rsidRDefault="008D3A69" w:rsidP="00A92E31">
      <w:pPr>
        <w:spacing w:after="0"/>
      </w:pPr>
      <w:r>
        <w:rPr>
          <w:b/>
        </w:rPr>
        <w:t>Odpowiedź Zamawiającego:</w:t>
      </w:r>
      <w:r w:rsidR="00AA3619">
        <w:rPr>
          <w:b/>
        </w:rPr>
        <w:t xml:space="preserve"> </w:t>
      </w:r>
      <w:r w:rsidR="00BE18BC" w:rsidRPr="00BE18BC">
        <w:t>Zamawiający nie wyraża zgody na zmianę. Zapisy SWZ pozostają bez zmian.</w:t>
      </w:r>
    </w:p>
    <w:p w14:paraId="0F503DF0" w14:textId="77777777" w:rsidR="00A92E31" w:rsidRPr="003E7610" w:rsidRDefault="00A92E31" w:rsidP="00A92E31">
      <w:pPr>
        <w:spacing w:after="0"/>
        <w:rPr>
          <w:b/>
        </w:rPr>
      </w:pPr>
    </w:p>
    <w:p w14:paraId="7E5EC0E9" w14:textId="5DEF02E6" w:rsidR="003476BF" w:rsidRDefault="003476BF" w:rsidP="003476BF">
      <w:pPr>
        <w:spacing w:after="0" w:line="276" w:lineRule="auto"/>
        <w:rPr>
          <w:b/>
        </w:rPr>
      </w:pPr>
      <w:r w:rsidRPr="00A41334">
        <w:rPr>
          <w:b/>
        </w:rPr>
        <w:t>Mając na uwadze powyższe, Zamawiający przekazuje zmienion</w:t>
      </w:r>
      <w:r>
        <w:rPr>
          <w:b/>
        </w:rPr>
        <w:t>ą specyfikację techniczną (</w:t>
      </w:r>
      <w:r w:rsidRPr="00A41334">
        <w:rPr>
          <w:b/>
        </w:rPr>
        <w:t xml:space="preserve">załącznik numer </w:t>
      </w:r>
      <w:r>
        <w:rPr>
          <w:b/>
        </w:rPr>
        <w:t>1</w:t>
      </w:r>
      <w:r w:rsidRPr="00A41334">
        <w:rPr>
          <w:b/>
        </w:rPr>
        <w:t xml:space="preserve"> do SW</w:t>
      </w:r>
      <w:bookmarkStart w:id="0" w:name="_GoBack"/>
      <w:r w:rsidRPr="009960D9">
        <w:rPr>
          <w:b/>
          <w:color w:val="auto"/>
        </w:rPr>
        <w:t>Z) dla zadania numer 3</w:t>
      </w:r>
      <w:r w:rsidR="009960D9" w:rsidRPr="009960D9">
        <w:rPr>
          <w:b/>
          <w:color w:val="auto"/>
        </w:rPr>
        <w:t xml:space="preserve"> i 10</w:t>
      </w:r>
      <w:r w:rsidRPr="009960D9">
        <w:rPr>
          <w:b/>
          <w:color w:val="auto"/>
        </w:rPr>
        <w:t xml:space="preserve">, </w:t>
      </w:r>
      <w:bookmarkEnd w:id="0"/>
      <w:r w:rsidRPr="00A41334">
        <w:rPr>
          <w:b/>
        </w:rPr>
        <w:t>który jest załącznikiem do niniejszego pisma.</w:t>
      </w:r>
    </w:p>
    <w:p w14:paraId="141BA202" w14:textId="77777777" w:rsidR="003476BF" w:rsidRDefault="003476BF" w:rsidP="003476BF">
      <w:pPr>
        <w:spacing w:after="0" w:line="276" w:lineRule="auto"/>
        <w:rPr>
          <w:b/>
        </w:rPr>
      </w:pPr>
    </w:p>
    <w:p w14:paraId="0322E7D8" w14:textId="05EBF0A3" w:rsidR="003476BF" w:rsidRDefault="003476BF" w:rsidP="003476BF">
      <w:pPr>
        <w:spacing w:after="0" w:line="276" w:lineRule="auto"/>
      </w:pPr>
      <w:r>
        <w:t>Zamawiający przedłuża termin składania ofert do dnia 2</w:t>
      </w:r>
      <w:r w:rsidR="00A322DA">
        <w:t>4</w:t>
      </w:r>
      <w:r>
        <w:t>.05.2024 r., do godziny 08:00. Otwarcie ofert nastąpi tego samego dnia o godzinie 08:30. Termin związania ofertą do dnia 2</w:t>
      </w:r>
      <w:r w:rsidR="00A322DA">
        <w:t>2</w:t>
      </w:r>
      <w:r>
        <w:t>.06.2024 r.</w:t>
      </w:r>
    </w:p>
    <w:p w14:paraId="2FDEF49B" w14:textId="77777777" w:rsidR="003476BF" w:rsidRPr="00E05EE5" w:rsidRDefault="003476BF" w:rsidP="003476BF">
      <w:pPr>
        <w:spacing w:after="0" w:line="276" w:lineRule="auto"/>
        <w:rPr>
          <w:b/>
        </w:rPr>
      </w:pPr>
    </w:p>
    <w:p w14:paraId="175AB48E" w14:textId="13047198" w:rsidR="003476BF" w:rsidRPr="00F910E8" w:rsidRDefault="002B2CD6" w:rsidP="003476BF">
      <w:pPr>
        <w:spacing w:line="276" w:lineRule="auto"/>
        <w:ind w:left="7080"/>
      </w:pPr>
      <w:r>
        <w:t>Kanclerz</w:t>
      </w:r>
    </w:p>
    <w:p w14:paraId="0DCD61B0" w14:textId="65AC2D20" w:rsidR="003476BF" w:rsidRPr="00F910E8" w:rsidRDefault="003476BF" w:rsidP="003476BF">
      <w:pPr>
        <w:spacing w:line="276" w:lineRule="auto"/>
        <w:ind w:left="7080"/>
      </w:pPr>
      <w:r w:rsidRPr="00F910E8">
        <w:t>Mgr</w:t>
      </w:r>
      <w:r>
        <w:t xml:space="preserve"> </w:t>
      </w:r>
      <w:r w:rsidR="002B2CD6">
        <w:t>inż. Maria Róg</w:t>
      </w:r>
    </w:p>
    <w:p w14:paraId="0C3C6B2B" w14:textId="77777777" w:rsidR="00697B99" w:rsidRPr="003E7610" w:rsidRDefault="00697B99" w:rsidP="00697B99">
      <w:pPr>
        <w:rPr>
          <w:b/>
        </w:rPr>
      </w:pPr>
    </w:p>
    <w:p w14:paraId="2225FEF8" w14:textId="77777777" w:rsidR="003476BF" w:rsidRPr="003E7610" w:rsidRDefault="003476BF" w:rsidP="006B2D37">
      <w:pPr>
        <w:rPr>
          <w:b/>
        </w:rPr>
      </w:pPr>
    </w:p>
    <w:sectPr w:rsidR="003476BF" w:rsidRPr="003E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CA5"/>
    <w:multiLevelType w:val="hybridMultilevel"/>
    <w:tmpl w:val="DF902432"/>
    <w:lvl w:ilvl="0" w:tplc="2FD08A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8E78AA"/>
    <w:multiLevelType w:val="multilevel"/>
    <w:tmpl w:val="928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4422F6"/>
    <w:multiLevelType w:val="multilevel"/>
    <w:tmpl w:val="BDD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A553D0"/>
    <w:multiLevelType w:val="multilevel"/>
    <w:tmpl w:val="45125846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C95FA8"/>
    <w:multiLevelType w:val="hybridMultilevel"/>
    <w:tmpl w:val="1C540C04"/>
    <w:lvl w:ilvl="0" w:tplc="CD70F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F15DE"/>
    <w:multiLevelType w:val="multilevel"/>
    <w:tmpl w:val="089A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1"/>
  </w:num>
  <w:num w:numId="27">
    <w:abstractNumId w:val="6"/>
  </w:num>
  <w:num w:numId="28">
    <w:abstractNumId w:val="1"/>
  </w:num>
  <w:num w:numId="29">
    <w:abstractNumId w:val="5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F4"/>
    <w:rsid w:val="00003487"/>
    <w:rsid w:val="00012EF2"/>
    <w:rsid w:val="000438F2"/>
    <w:rsid w:val="000659EA"/>
    <w:rsid w:val="0009498B"/>
    <w:rsid w:val="000B03EE"/>
    <w:rsid w:val="0013583B"/>
    <w:rsid w:val="001F6AEA"/>
    <w:rsid w:val="001F7FA0"/>
    <w:rsid w:val="00205DC7"/>
    <w:rsid w:val="002B2CD6"/>
    <w:rsid w:val="003220AD"/>
    <w:rsid w:val="003476BF"/>
    <w:rsid w:val="003E7610"/>
    <w:rsid w:val="004336AF"/>
    <w:rsid w:val="004E1AA7"/>
    <w:rsid w:val="00503197"/>
    <w:rsid w:val="005667F1"/>
    <w:rsid w:val="00623033"/>
    <w:rsid w:val="00697B99"/>
    <w:rsid w:val="006B2D37"/>
    <w:rsid w:val="006F6D01"/>
    <w:rsid w:val="00706B85"/>
    <w:rsid w:val="007266B5"/>
    <w:rsid w:val="007B3873"/>
    <w:rsid w:val="007C496F"/>
    <w:rsid w:val="008222B0"/>
    <w:rsid w:val="008D3A69"/>
    <w:rsid w:val="008F79B4"/>
    <w:rsid w:val="00937045"/>
    <w:rsid w:val="0098552F"/>
    <w:rsid w:val="009960D9"/>
    <w:rsid w:val="009B3B24"/>
    <w:rsid w:val="009B4923"/>
    <w:rsid w:val="00A322DA"/>
    <w:rsid w:val="00A510B9"/>
    <w:rsid w:val="00A92E31"/>
    <w:rsid w:val="00AA3619"/>
    <w:rsid w:val="00AB0B41"/>
    <w:rsid w:val="00AD462E"/>
    <w:rsid w:val="00AE0228"/>
    <w:rsid w:val="00AE37F4"/>
    <w:rsid w:val="00B31798"/>
    <w:rsid w:val="00BE18BC"/>
    <w:rsid w:val="00C76146"/>
    <w:rsid w:val="00CF625B"/>
    <w:rsid w:val="00DF3443"/>
    <w:rsid w:val="00E86DB5"/>
    <w:rsid w:val="00EA7F89"/>
    <w:rsid w:val="00EF141F"/>
    <w:rsid w:val="00EF7FFB"/>
    <w:rsid w:val="00F13B72"/>
    <w:rsid w:val="00F75DAC"/>
    <w:rsid w:val="00F90FED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6A52"/>
  <w15:chartTrackingRefBased/>
  <w15:docId w15:val="{4E323A9A-A0EF-4FA7-9C35-9FADE8D8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iCs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0A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31798"/>
    <w:pPr>
      <w:keepNext/>
      <w:keepLines/>
      <w:spacing w:before="100" w:beforeAutospacing="1" w:after="0" w:line="276" w:lineRule="auto"/>
      <w:outlineLvl w:val="0"/>
    </w:pPr>
    <w:rPr>
      <w:rFonts w:ascii="Calibri" w:hAnsi="Calibri"/>
      <w:b/>
      <w:bCs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3033"/>
    <w:pPr>
      <w:keepNext/>
      <w:keepLines/>
      <w:numPr>
        <w:ilvl w:val="1"/>
        <w:numId w:val="28"/>
      </w:numPr>
      <w:spacing w:before="360" w:after="0"/>
      <w:outlineLvl w:val="1"/>
    </w:pPr>
    <w:rPr>
      <w:rFonts w:eastAsia="SimSun"/>
      <w:b/>
      <w:bCs/>
      <w:smallCaps/>
      <w:color w:val="000000"/>
      <w:szCs w:val="28"/>
    </w:rPr>
  </w:style>
  <w:style w:type="paragraph" w:styleId="Nagwek3">
    <w:name w:val="heading 3"/>
    <w:basedOn w:val="Normalny"/>
    <w:next w:val="Spistreci1"/>
    <w:link w:val="Nagwek3Znak"/>
    <w:autoRedefine/>
    <w:uiPriority w:val="9"/>
    <w:unhideWhenUsed/>
    <w:qFormat/>
    <w:rsid w:val="009B4923"/>
    <w:pPr>
      <w:keepNext/>
      <w:keepLines/>
      <w:numPr>
        <w:numId w:val="31"/>
      </w:numPr>
      <w:spacing w:before="200" w:after="0"/>
      <w:ind w:hanging="360"/>
      <w:jc w:val="right"/>
      <w:outlineLvl w:val="2"/>
    </w:pPr>
    <w:rPr>
      <w:rFonts w:eastAsia="SimSun"/>
      <w:b/>
      <w:bCs/>
      <w:color w:val="000000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923"/>
    <w:pPr>
      <w:keepNext/>
      <w:keepLines/>
      <w:numPr>
        <w:ilvl w:val="3"/>
        <w:numId w:val="28"/>
      </w:numPr>
      <w:spacing w:before="200" w:after="0"/>
      <w:outlineLvl w:val="3"/>
    </w:pPr>
    <w:rPr>
      <w:rFonts w:ascii="Calibri Light" w:eastAsia="SimSun" w:hAnsi="Calibri Light"/>
      <w:b/>
      <w:bCs/>
      <w:i/>
      <w:iCs w:val="0"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923"/>
    <w:pPr>
      <w:keepNext/>
      <w:keepLines/>
      <w:numPr>
        <w:ilvl w:val="4"/>
        <w:numId w:val="28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923"/>
    <w:pPr>
      <w:keepNext/>
      <w:keepLines/>
      <w:numPr>
        <w:ilvl w:val="5"/>
        <w:numId w:val="28"/>
      </w:numPr>
      <w:spacing w:before="200" w:after="0"/>
      <w:outlineLvl w:val="5"/>
    </w:pPr>
    <w:rPr>
      <w:rFonts w:ascii="Calibri Light" w:eastAsia="SimSun" w:hAnsi="Calibri Light"/>
      <w:i/>
      <w:iCs w:val="0"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923"/>
    <w:pPr>
      <w:keepNext/>
      <w:keepLines/>
      <w:numPr>
        <w:ilvl w:val="6"/>
        <w:numId w:val="28"/>
      </w:numPr>
      <w:spacing w:before="200" w:after="0"/>
      <w:outlineLvl w:val="6"/>
    </w:pPr>
    <w:rPr>
      <w:rFonts w:ascii="Calibri Light" w:eastAsia="SimSun" w:hAnsi="Calibri Light"/>
      <w:i/>
      <w:iCs w:val="0"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923"/>
    <w:pPr>
      <w:keepNext/>
      <w:keepLines/>
      <w:numPr>
        <w:ilvl w:val="7"/>
        <w:numId w:val="28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923"/>
    <w:pPr>
      <w:keepNext/>
      <w:keepLines/>
      <w:numPr>
        <w:ilvl w:val="8"/>
        <w:numId w:val="28"/>
      </w:numPr>
      <w:spacing w:before="200" w:after="0"/>
      <w:outlineLvl w:val="8"/>
    </w:pPr>
    <w:rPr>
      <w:rFonts w:ascii="Calibri Light" w:eastAsia="SimSun" w:hAnsi="Calibri Light"/>
      <w:i/>
      <w:iCs w:val="0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31798"/>
    <w:rPr>
      <w:rFonts w:ascii="Calibri" w:hAnsi="Calibri"/>
      <w:b/>
      <w:bCs/>
      <w:szCs w:val="28"/>
      <w:lang w:val="x-none" w:eastAsia="x-none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B4923"/>
    <w:pPr>
      <w:pBdr>
        <w:bottom w:val="single" w:sz="4" w:space="1" w:color="595959"/>
      </w:pBdr>
      <w:ind w:left="431" w:hanging="431"/>
      <w:outlineLvl w:val="9"/>
    </w:pPr>
    <w:rPr>
      <w:rFonts w:eastAsia="SimSun" w:cs="Times New Roman"/>
      <w:bCs w:val="0"/>
      <w:iCs w:val="0"/>
      <w:smallCaps/>
      <w:szCs w:val="36"/>
      <w:lang w:val="pl-PL" w:eastAsia="pl-PL"/>
    </w:rPr>
  </w:style>
  <w:style w:type="character" w:customStyle="1" w:styleId="Nagwek2Znak">
    <w:name w:val="Nagłówek 2 Znak"/>
    <w:link w:val="Nagwek2"/>
    <w:uiPriority w:val="9"/>
    <w:rsid w:val="00623033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link w:val="Nagwek3"/>
    <w:uiPriority w:val="9"/>
    <w:rsid w:val="009B4923"/>
    <w:rPr>
      <w:rFonts w:eastAsia="SimSun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i/>
      <w:iCs w:val="0"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</w:pPr>
    <w:rPr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/>
      <w:ind w:left="720" w:right="720"/>
    </w:pPr>
    <w:rPr>
      <w:i/>
      <w:iCs w:val="0"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3">
    <w:name w:val="Styl3"/>
    <w:basedOn w:val="Nagwekspisutreci"/>
    <w:autoRedefine/>
    <w:qFormat/>
    <w:rsid w:val="007C496F"/>
    <w:pPr>
      <w:ind w:left="714" w:hanging="357"/>
      <w:outlineLvl w:val="0"/>
    </w:pPr>
    <w:rPr>
      <w:bCs/>
      <w:smallCaps w:val="0"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2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22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B492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3E76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E574-4280-4A88-BDF5-58781160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14</cp:revision>
  <dcterms:created xsi:type="dcterms:W3CDTF">2024-05-17T05:55:00Z</dcterms:created>
  <dcterms:modified xsi:type="dcterms:W3CDTF">2024-05-21T09:13:00Z</dcterms:modified>
</cp:coreProperties>
</file>