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20977923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270.2</w:t>
      </w:r>
      <w:r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11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CC317A">
        <w:rPr>
          <w:rFonts w:ascii="Arial" w:hAnsi="Arial" w:cs="Arial"/>
        </w:rPr>
        <w:t>dostawę:</w:t>
      </w:r>
      <w:r w:rsidR="006D56C2">
        <w:rPr>
          <w:rFonts w:ascii="Arial" w:hAnsi="Arial" w:cs="Arial"/>
        </w:rPr>
        <w:t xml:space="preserve"> </w:t>
      </w:r>
    </w:p>
    <w:p w14:paraId="50AB70BB" w14:textId="77777777" w:rsidR="000E2F32" w:rsidRDefault="000E2F32" w:rsidP="00CB2CDF">
      <w:pPr>
        <w:spacing w:line="276" w:lineRule="auto"/>
        <w:jc w:val="both"/>
        <w:rPr>
          <w:rFonts w:ascii="Arial" w:hAnsi="Arial" w:cs="Arial"/>
          <w:b/>
        </w:rPr>
      </w:pPr>
    </w:p>
    <w:p w14:paraId="60CA096E" w14:textId="77777777" w:rsidR="000E2F32" w:rsidRPr="000E2F32" w:rsidRDefault="000E2F32" w:rsidP="000E2F32">
      <w:pPr>
        <w:spacing w:line="276" w:lineRule="auto"/>
        <w:jc w:val="both"/>
        <w:rPr>
          <w:rFonts w:ascii="Arial" w:hAnsi="Arial" w:cs="Arial"/>
          <w:b/>
        </w:rPr>
      </w:pPr>
      <w:r w:rsidRPr="000E2F32">
        <w:rPr>
          <w:rFonts w:ascii="Arial" w:hAnsi="Arial" w:cs="Arial"/>
          <w:b/>
        </w:rPr>
        <w:t>CZĘŚĆ A</w:t>
      </w:r>
    </w:p>
    <w:p w14:paraId="420736BF" w14:textId="54B4F009" w:rsidR="00CC317A" w:rsidRPr="00CC317A" w:rsidRDefault="00CC317A" w:rsidP="00CC317A">
      <w:pPr>
        <w:spacing w:line="276" w:lineRule="auto"/>
        <w:jc w:val="both"/>
        <w:rPr>
          <w:rFonts w:ascii="Arial" w:hAnsi="Arial" w:cs="Arial"/>
        </w:rPr>
      </w:pPr>
      <w:r w:rsidRPr="00CC317A">
        <w:rPr>
          <w:rFonts w:ascii="Arial" w:hAnsi="Arial" w:cs="Arial"/>
        </w:rPr>
        <w:t>Dostawa 5 szt. foteli ergonomicznych ERGO 700 (obicie w kolorze szarym)</w:t>
      </w:r>
      <w:r w:rsidR="00D550FA">
        <w:rPr>
          <w:rFonts w:ascii="Arial" w:hAnsi="Arial" w:cs="Arial"/>
        </w:rPr>
        <w:t xml:space="preserve"> - </w:t>
      </w:r>
      <w:r w:rsidR="00D550FA">
        <w:rPr>
          <w:rFonts w:ascii="Arial" w:hAnsi="Arial" w:cs="Arial"/>
          <w:bCs/>
        </w:rPr>
        <w:t>wraz z</w:t>
      </w:r>
      <w:r w:rsidR="00D550FA">
        <w:rPr>
          <w:rFonts w:ascii="Arial" w:hAnsi="Arial" w:cs="Arial"/>
          <w:bCs/>
        </w:rPr>
        <w:t> </w:t>
      </w:r>
      <w:bookmarkStart w:id="0" w:name="_GoBack"/>
      <w:bookmarkEnd w:id="0"/>
      <w:r w:rsidR="00D550FA">
        <w:rPr>
          <w:rFonts w:ascii="Arial" w:hAnsi="Arial" w:cs="Arial"/>
          <w:bCs/>
        </w:rPr>
        <w:t xml:space="preserve">transportem, </w:t>
      </w:r>
      <w:r w:rsidR="00D550FA" w:rsidRPr="004332E9">
        <w:rPr>
          <w:rFonts w:ascii="Arial" w:hAnsi="Arial" w:cs="Arial"/>
          <w:bCs/>
        </w:rPr>
        <w:t>montaż we własnym zakresie</w:t>
      </w:r>
      <w:r w:rsidR="00D550FA">
        <w:rPr>
          <w:rFonts w:ascii="Arial" w:hAnsi="Arial" w:cs="Arial"/>
          <w:bCs/>
        </w:rPr>
        <w:t>.</w:t>
      </w:r>
    </w:p>
    <w:p w14:paraId="013D94AD" w14:textId="29CC0E16" w:rsidR="000E2F32" w:rsidRDefault="00CC317A" w:rsidP="00CC31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17A">
        <w:rPr>
          <w:rFonts w:ascii="Arial" w:hAnsi="Arial" w:cs="Arial"/>
          <w:sz w:val="20"/>
          <w:szCs w:val="20"/>
        </w:rPr>
        <w:t>Kod produktu: JNS-702 GREY</w:t>
      </w:r>
    </w:p>
    <w:p w14:paraId="730C2B1D" w14:textId="77777777" w:rsidR="00CC317A" w:rsidRPr="00CC317A" w:rsidRDefault="00CC317A" w:rsidP="00CC31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441745" w14:textId="77777777" w:rsidR="000E2F32" w:rsidRPr="00DE4F99" w:rsidRDefault="000E2F32" w:rsidP="000E2F32">
      <w:pPr>
        <w:spacing w:line="276" w:lineRule="auto"/>
        <w:jc w:val="both"/>
        <w:rPr>
          <w:rFonts w:ascii="Arial" w:hAnsi="Arial" w:cs="Arial"/>
          <w:b/>
          <w:i/>
        </w:rPr>
      </w:pPr>
      <w:r w:rsidRPr="00DE4F99">
        <w:rPr>
          <w:rFonts w:ascii="Arial" w:hAnsi="Arial" w:cs="Arial"/>
          <w:b/>
          <w:i/>
        </w:rPr>
        <w:t>Zamówienie zostało podzielone na części. Wykonawca może złożyć ofertę na jedną lub na wszystkie części.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7F3E8C78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0E2F32">
        <w:rPr>
          <w:rFonts w:ascii="Arial" w:hAnsi="Arial" w:cs="Arial"/>
          <w:sz w:val="24"/>
          <w:szCs w:val="24"/>
        </w:rPr>
        <w:t xml:space="preserve">, tj. </w:t>
      </w:r>
      <w:r w:rsidR="000E2F32" w:rsidRPr="000E2F32">
        <w:rPr>
          <w:rFonts w:ascii="Arial" w:hAnsi="Arial" w:cs="Arial"/>
          <w:b/>
          <w:sz w:val="24"/>
          <w:szCs w:val="24"/>
        </w:rPr>
        <w:t xml:space="preserve">CZĘŚĆ A </w:t>
      </w:r>
      <w:r w:rsidR="00AB18BD">
        <w:rPr>
          <w:rFonts w:ascii="Arial" w:hAnsi="Arial" w:cs="Arial"/>
          <w:sz w:val="24"/>
          <w:szCs w:val="24"/>
        </w:rPr>
        <w:t>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7DE078D4" w14:textId="77777777" w:rsidR="00C64209" w:rsidRDefault="00C64209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5E086C2" w14:textId="77777777" w:rsidR="00E94F10" w:rsidRPr="00B87EB6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56B552" w14:textId="4837BC72" w:rsidR="006D56C2" w:rsidRPr="00B87EB6" w:rsidRDefault="006D56C2" w:rsidP="00F823E2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 xml:space="preserve">i, tj. płatność za prawidłowo wykonaną </w:t>
      </w:r>
      <w:r w:rsidR="001D4AE9">
        <w:rPr>
          <w:rFonts w:ascii="Arial" w:hAnsi="Arial" w:cs="Arial"/>
          <w:sz w:val="24"/>
          <w:szCs w:val="24"/>
        </w:rPr>
        <w:t>dostawę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103057AB" w14:textId="5D15C5C5" w:rsidR="00CC317A" w:rsidRPr="00CC317A" w:rsidRDefault="00CC317A" w:rsidP="00CC317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C317A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>, że podlegamy</w:t>
      </w:r>
      <w:r w:rsidRPr="00CC317A">
        <w:rPr>
          <w:rFonts w:ascii="Arial" w:hAnsi="Arial" w:cs="Arial"/>
        </w:rPr>
        <w:t xml:space="preserve"> wykluczeniu na podstawie art. 7 ust 1 ustawy z</w:t>
      </w:r>
      <w:r>
        <w:rPr>
          <w:rFonts w:ascii="Arial" w:hAnsi="Arial" w:cs="Arial"/>
        </w:rPr>
        <w:t> </w:t>
      </w:r>
      <w:r w:rsidRPr="00CC317A">
        <w:rPr>
          <w:rFonts w:ascii="Arial" w:hAnsi="Arial" w:cs="Arial"/>
        </w:rPr>
        <w:t>dnia 13 kwietnia 2022 r. (t. jedn. Dz. U. z 2024 r. poz. 507) o szczególnych rozwiązaniach w zakresie przeciwdziałania wspierania agresji na Ukrainę oraz służących ochronie bezpieczeństwa narodowego.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93B4" w14:textId="77777777" w:rsidR="00EB6962" w:rsidRDefault="00EB6962" w:rsidP="006D56C2">
      <w:r>
        <w:separator/>
      </w:r>
    </w:p>
  </w:endnote>
  <w:endnote w:type="continuationSeparator" w:id="0">
    <w:p w14:paraId="421CA544" w14:textId="77777777" w:rsidR="00EB6962" w:rsidRDefault="00EB6962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50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50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0169" w14:textId="77777777" w:rsidR="00EB6962" w:rsidRDefault="00EB6962" w:rsidP="006D56C2">
      <w:r>
        <w:separator/>
      </w:r>
    </w:p>
  </w:footnote>
  <w:footnote w:type="continuationSeparator" w:id="0">
    <w:p w14:paraId="0A4F2C3A" w14:textId="77777777" w:rsidR="00EB6962" w:rsidRDefault="00EB6962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EB6962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69FBE685" w:rsidR="00AB18BD" w:rsidRDefault="00AB18BD" w:rsidP="00AB18BD">
    <w:pPr>
      <w:pStyle w:val="Nagwek"/>
      <w:jc w:val="right"/>
    </w:pPr>
    <w:r>
      <w:t xml:space="preserve">Załącznik nr </w:t>
    </w:r>
    <w:r w:rsidR="00CC317A">
      <w:t>2</w:t>
    </w:r>
  </w:p>
  <w:p w14:paraId="7E85B2FE" w14:textId="098CD1C5" w:rsidR="00AB18BD" w:rsidRDefault="00CC317A" w:rsidP="00AB18BD">
    <w:pPr>
      <w:pStyle w:val="Nagwek"/>
      <w:jc w:val="right"/>
    </w:pPr>
    <w:r>
      <w:t>EA.270.2.11</w:t>
    </w:r>
    <w:r w:rsidR="00AB18BD">
      <w:t>.2024</w:t>
    </w:r>
  </w:p>
  <w:p w14:paraId="50E0A5E4" w14:textId="77777777" w:rsidR="001A64CF" w:rsidRDefault="00EB6962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EB6962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807226B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7304B"/>
    <w:rsid w:val="000B5779"/>
    <w:rsid w:val="000E2F32"/>
    <w:rsid w:val="0013457E"/>
    <w:rsid w:val="00135F66"/>
    <w:rsid w:val="001A64CF"/>
    <w:rsid w:val="001B4193"/>
    <w:rsid w:val="001B5F64"/>
    <w:rsid w:val="001B77F2"/>
    <w:rsid w:val="001D4AE9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7199"/>
    <w:rsid w:val="007A2CB3"/>
    <w:rsid w:val="007B3FF1"/>
    <w:rsid w:val="007B6DDA"/>
    <w:rsid w:val="007C4ADA"/>
    <w:rsid w:val="007C59C8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754A"/>
    <w:rsid w:val="00CB2CDF"/>
    <w:rsid w:val="00CC317A"/>
    <w:rsid w:val="00D550FA"/>
    <w:rsid w:val="00D62C50"/>
    <w:rsid w:val="00D718CF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EB6962"/>
    <w:rsid w:val="00F138EC"/>
    <w:rsid w:val="00F4073C"/>
    <w:rsid w:val="00F766DC"/>
    <w:rsid w:val="00F823E2"/>
    <w:rsid w:val="00FB1138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31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3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2492-E57C-4593-BC91-3FC7EF8E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15</cp:revision>
  <cp:lastPrinted>2020-06-10T11:49:00Z</cp:lastPrinted>
  <dcterms:created xsi:type="dcterms:W3CDTF">2024-06-19T09:59:00Z</dcterms:created>
  <dcterms:modified xsi:type="dcterms:W3CDTF">2024-09-05T06:47:00Z</dcterms:modified>
</cp:coreProperties>
</file>