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D3D9" w14:textId="77777777" w:rsidR="001E5801" w:rsidRPr="00340F6E" w:rsidRDefault="001E5801" w:rsidP="00340F6E">
      <w:pPr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40F6E" w:rsidRDefault="00773D17" w:rsidP="00340F6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40F6E" w:rsidRDefault="001E5801" w:rsidP="00340F6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40F6E" w:rsidRDefault="00773D17" w:rsidP="00340F6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40F6E" w:rsidRDefault="001E5801" w:rsidP="00340F6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658E1440" w:rsidR="001E5801" w:rsidRPr="00340F6E" w:rsidRDefault="001E5801" w:rsidP="00340F6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1E8FD2AC" w14:textId="77777777" w:rsidR="001E5801" w:rsidRPr="00340F6E" w:rsidRDefault="001E5801" w:rsidP="00340F6E">
      <w:pPr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4C6015C1" w14:textId="12C5CC9E" w:rsidR="00773D17" w:rsidRPr="00340F6E" w:rsidRDefault="00773D17" w:rsidP="00340F6E">
      <w:pPr>
        <w:pBdr>
          <w:bottom w:val="thinThickSmallGap" w:sz="12" w:space="1" w:color="943634" w:themeColor="accent2" w:themeShade="BF"/>
        </w:pBdr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091272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BZP.272.</w:t>
      </w:r>
      <w:r w:rsidR="00693009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79</w:t>
      </w:r>
      <w:r w:rsidR="00EB2757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.2024</w:t>
      </w:r>
    </w:p>
    <w:p w14:paraId="5DFDD974" w14:textId="77777777" w:rsidR="003A65B1" w:rsidRPr="00340F6E" w:rsidRDefault="003A65B1" w:rsidP="00340F6E">
      <w:pPr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77777777" w:rsidR="003A65B1" w:rsidRPr="00340F6E" w:rsidRDefault="003A65B1" w:rsidP="00340F6E">
      <w:pPr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Powiat Wołomiński</w:t>
      </w:r>
    </w:p>
    <w:p w14:paraId="11F236A3" w14:textId="77777777" w:rsidR="003A65B1" w:rsidRPr="00340F6E" w:rsidRDefault="003A65B1" w:rsidP="00340F6E">
      <w:pPr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ul. Prądzyńskiego 3, 05-200 Wołomin</w:t>
      </w:r>
    </w:p>
    <w:p w14:paraId="1426D506" w14:textId="77777777" w:rsidR="003A65B1" w:rsidRPr="00340F6E" w:rsidRDefault="003A65B1" w:rsidP="00340F6E">
      <w:pPr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REGON: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013269344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NIP: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125-09-40-609</w:t>
      </w:r>
    </w:p>
    <w:p w14:paraId="30C6F76F" w14:textId="77777777" w:rsidR="003A65B1" w:rsidRPr="00340F6E" w:rsidRDefault="003A65B1" w:rsidP="00340F6E">
      <w:pPr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tel.: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(22) 787-43-01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7D723C59" w14:textId="77777777" w:rsidR="00114040" w:rsidRPr="00340F6E" w:rsidRDefault="003A65B1" w:rsidP="00340F6E">
      <w:pPr>
        <w:rPr>
          <w:rFonts w:ascii="Arial" w:hAnsi="Arial" w:cs="Arial"/>
          <w:sz w:val="22"/>
          <w:szCs w:val="22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114040" w:rsidRPr="00340F6E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="00114040" w:rsidRPr="00340F6E">
        <w:rPr>
          <w:rFonts w:ascii="Arial" w:hAnsi="Arial" w:cs="Arial"/>
          <w:sz w:val="22"/>
          <w:szCs w:val="22"/>
        </w:rPr>
        <w:fldChar w:fldCharType="begin"/>
      </w:r>
      <w:r w:rsidR="00114040" w:rsidRPr="00340F6E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340F6E">
        <w:rPr>
          <w:rFonts w:ascii="Arial" w:hAnsi="Arial" w:cs="Arial"/>
          <w:sz w:val="22"/>
          <w:szCs w:val="22"/>
        </w:rPr>
      </w:r>
      <w:r w:rsidR="00114040" w:rsidRPr="00340F6E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340F6E" w:rsidRDefault="00114040" w:rsidP="00340F6E">
      <w:pPr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340F6E" w:rsidRDefault="003A65B1" w:rsidP="00340F6E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340F6E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340F6E" w:rsidRDefault="003A65B1" w:rsidP="00340F6E">
      <w:pPr>
        <w:rPr>
          <w:rFonts w:ascii="Arial" w:hAnsi="Arial" w:cs="Arial"/>
          <w:sz w:val="22"/>
          <w:szCs w:val="22"/>
        </w:rPr>
      </w:pPr>
    </w:p>
    <w:p w14:paraId="02A82590" w14:textId="77777777" w:rsidR="003A65B1" w:rsidRPr="00340F6E" w:rsidRDefault="003A65B1" w:rsidP="00340F6E">
      <w:pPr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Adres platformy zakupowej: 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Pr="00340F6E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340F6E">
        <w:rPr>
          <w:rFonts w:ascii="Arial" w:hAnsi="Arial" w:cs="Arial"/>
          <w:sz w:val="22"/>
          <w:szCs w:val="22"/>
        </w:rPr>
        <w:fldChar w:fldCharType="begin"/>
      </w:r>
      <w:r w:rsidRPr="00340F6E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340F6E">
        <w:rPr>
          <w:rFonts w:ascii="Arial" w:hAnsi="Arial" w:cs="Arial"/>
          <w:sz w:val="22"/>
          <w:szCs w:val="22"/>
        </w:rPr>
      </w:r>
      <w:r w:rsidRPr="00340F6E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340F6E" w:rsidRDefault="003A65B1" w:rsidP="00340F6E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340F6E">
        <w:rPr>
          <w:rFonts w:ascii="Arial" w:hAnsi="Arial" w:cs="Arial"/>
          <w:sz w:val="22"/>
          <w:szCs w:val="22"/>
        </w:rPr>
        <w:fldChar w:fldCharType="end"/>
      </w:r>
    </w:p>
    <w:p w14:paraId="61FA897F" w14:textId="77777777" w:rsidR="003A65B1" w:rsidRPr="00340F6E" w:rsidRDefault="003A65B1" w:rsidP="00340F6E">
      <w:pPr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hyperlink r:id="rId10" w:history="1">
        <w:r w:rsidRPr="00340F6E">
          <w:rPr>
            <w:rStyle w:val="Hipercze"/>
            <w:rFonts w:ascii="Arial" w:eastAsiaTheme="majorEastAsia" w:hAnsi="Arial" w:cs="Arial"/>
            <w:sz w:val="22"/>
            <w:szCs w:val="22"/>
            <w:lang w:eastAsia="en-US"/>
          </w:rPr>
          <w:t>bzp@powiat-wolominski.pl</w:t>
        </w:r>
      </w:hyperlink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379A5C4" w14:textId="77777777" w:rsidR="003A65B1" w:rsidRPr="00340F6E" w:rsidRDefault="003A65B1" w:rsidP="00340F6E">
      <w:pPr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40F6E" w:rsidRDefault="005C1A20" w:rsidP="00340F6E">
      <w:pPr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77777777" w:rsidR="005C1A20" w:rsidRPr="00340F6E" w:rsidRDefault="005C1A20" w:rsidP="00340F6E">
      <w:pPr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422B1D59" w14:textId="77777777" w:rsidR="00091272" w:rsidRDefault="00091272" w:rsidP="00091272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DEDF1E6" w14:textId="2A7F3628" w:rsidR="00992981" w:rsidRPr="009F41DC" w:rsidRDefault="009F41DC" w:rsidP="009F41DC">
      <w:pPr>
        <w:pStyle w:val="Tekstpodstawowy"/>
        <w:jc w:val="center"/>
        <w:rPr>
          <w:rFonts w:ascii="Arial" w:hAnsi="Arial" w:cs="Arial"/>
          <w:sz w:val="22"/>
          <w:szCs w:val="22"/>
        </w:rPr>
      </w:pPr>
      <w:bookmarkStart w:id="0" w:name="_Hlk167782475"/>
      <w:r w:rsidRPr="009F41DC">
        <w:rPr>
          <w:rFonts w:ascii="Arial" w:hAnsi="Arial" w:cs="Arial"/>
          <w:b/>
          <w:bCs/>
          <w:sz w:val="22"/>
          <w:szCs w:val="22"/>
          <w:lang w:eastAsia="ar-SA"/>
        </w:rPr>
        <w:t>Zakup i dostawa zamiatarki elewatorowej</w:t>
      </w:r>
    </w:p>
    <w:bookmarkEnd w:id="0"/>
    <w:p w14:paraId="4197E30E" w14:textId="77777777" w:rsidR="00091272" w:rsidRDefault="00091272" w:rsidP="00340F6E">
      <w:pPr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25519291" w14:textId="77777777" w:rsidR="00091272" w:rsidRDefault="00091272" w:rsidP="00340F6E">
      <w:pPr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5FE20231" w14:textId="1E1AF3B7" w:rsidR="00AB0104" w:rsidRPr="00340F6E" w:rsidRDefault="005C1A20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40F6E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40F6E">
        <w:rPr>
          <w:rFonts w:ascii="Arial" w:eastAsiaTheme="majorEastAsia" w:hAnsi="Arial" w:cs="Arial"/>
          <w:sz w:val="22"/>
          <w:szCs w:val="22"/>
          <w:lang w:eastAsia="en-US"/>
        </w:rPr>
        <w:t>Prawo zamówień publicznych (</w:t>
      </w:r>
      <w:r w:rsidR="00114040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t.j.: </w:t>
      </w:r>
      <w:r w:rsidR="00F04544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 w:rsidRPr="00340F6E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EB2757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F04544" w:rsidRPr="00340F6E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EB2757">
        <w:rPr>
          <w:rFonts w:ascii="Arial" w:eastAsiaTheme="majorEastAsia" w:hAnsi="Arial" w:cs="Arial"/>
          <w:sz w:val="22"/>
          <w:szCs w:val="22"/>
          <w:lang w:eastAsia="en-US"/>
        </w:rPr>
        <w:t>1605</w:t>
      </w:r>
      <w:r w:rsidR="00251B7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z późn. zm.</w:t>
      </w:r>
      <w:r w:rsidR="00F04544" w:rsidRPr="00340F6E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3221065" w14:textId="04522F02" w:rsidR="005C1A20" w:rsidRPr="00340F6E" w:rsidRDefault="005C1A20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40F6E" w:rsidRDefault="00142A1B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40F6E" w:rsidRDefault="00AB010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77777777" w:rsidR="00AB0104" w:rsidRPr="00340F6E" w:rsidRDefault="00AB010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DC3660D" w14:textId="77777777" w:rsidR="00AB0104" w:rsidRPr="00340F6E" w:rsidRDefault="00AB010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C2EFBAE" w14:textId="77777777" w:rsidR="00AB0104" w:rsidRPr="00340F6E" w:rsidRDefault="00AB010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BCE064F" w14:textId="77777777" w:rsidR="00AB0104" w:rsidRPr="00340F6E" w:rsidRDefault="00AB010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4045D04" w14:textId="77777777" w:rsidR="00F04544" w:rsidRPr="00340F6E" w:rsidRDefault="00F0454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D2D532D" w14:textId="7EDCDCC8" w:rsidR="00340F6E" w:rsidRDefault="00340F6E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21478473" w14:textId="77777777" w:rsidR="009F41DC" w:rsidRDefault="009F41DC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548032F1" w14:textId="77777777" w:rsidR="009F41DC" w:rsidRDefault="009F41DC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0E17D45F" w14:textId="77777777" w:rsidR="009F41DC" w:rsidRDefault="009F41DC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7A0ED32C" w14:textId="25C83C31" w:rsidR="00340F6E" w:rsidRDefault="00340F6E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0DB9EB5C" w14:textId="3086EDCF" w:rsidR="00340F6E" w:rsidRDefault="00340F6E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435DD951" w14:textId="0266DE55" w:rsidR="00340F6E" w:rsidRDefault="00340F6E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3F6C178E" w14:textId="30D070AA" w:rsidR="00340F6E" w:rsidRDefault="00340F6E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477EFE94" w14:textId="6DF93EEB" w:rsidR="00340F6E" w:rsidRDefault="00340F6E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6DC1A789" w14:textId="77777777" w:rsidR="007C1E73" w:rsidRDefault="007C1E73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0DEF9E55" w14:textId="3C99D827" w:rsidR="00340F6E" w:rsidRDefault="00340F6E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75062FA0" w14:textId="095DF6B4" w:rsidR="00340F6E" w:rsidRDefault="00340F6E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10CB066E" w14:textId="77777777" w:rsidR="003A65B1" w:rsidRPr="00340F6E" w:rsidRDefault="003A65B1" w:rsidP="00C67F94">
      <w:pPr>
        <w:rPr>
          <w:rFonts w:ascii="Arial" w:eastAsiaTheme="majorEastAsia" w:hAnsi="Arial" w:cs="Arial"/>
          <w:i/>
          <w:sz w:val="22"/>
          <w:szCs w:val="22"/>
          <w:lang w:eastAsia="en-US"/>
        </w:rPr>
      </w:pPr>
    </w:p>
    <w:p w14:paraId="7C08240A" w14:textId="77777777" w:rsidR="00295E81" w:rsidRPr="00340F6E" w:rsidRDefault="00295E81" w:rsidP="00340F6E">
      <w:pPr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19999E9" w14:textId="13B403F2" w:rsidR="00D03518" w:rsidRPr="00340F6E" w:rsidRDefault="00D03518" w:rsidP="00340F6E">
      <w:pPr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340F6E" w:rsidRDefault="00D03518" w:rsidP="00340F6E">
      <w:pPr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40F6E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40F6E" w:rsidRDefault="00142A1B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Zamówienia, o których mowa w art. 214 ust. 1 pkt 7 i 8 ustawy Pzp</w:t>
      </w:r>
    </w:p>
    <w:p w14:paraId="29BC6C0B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40F6E" w:rsidRDefault="00DE2041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40F6E">
        <w:rPr>
          <w:rFonts w:ascii="Arial" w:hAnsi="Arial" w:cs="Arial"/>
          <w:b/>
          <w:sz w:val="22"/>
          <w:szCs w:val="22"/>
          <w:lang w:eastAsia="en-US"/>
        </w:rPr>
        <w:t>z</w:t>
      </w:r>
      <w:r w:rsidRPr="00340F6E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40F6E" w:rsidRDefault="00773D17" w:rsidP="00340F6E">
      <w:pPr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40F6E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40F6E" w:rsidRDefault="007B6AA5" w:rsidP="001F4FD0">
      <w:pPr>
        <w:numPr>
          <w:ilvl w:val="0"/>
          <w:numId w:val="20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40F6E" w:rsidRDefault="007B6AA5" w:rsidP="001F4FD0">
      <w:pPr>
        <w:numPr>
          <w:ilvl w:val="0"/>
          <w:numId w:val="20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40F6E" w:rsidRDefault="007B6AA5" w:rsidP="001F4FD0">
      <w:pPr>
        <w:numPr>
          <w:ilvl w:val="0"/>
          <w:numId w:val="20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40F6E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40F6E" w:rsidRDefault="007B6AA5" w:rsidP="001F4FD0">
      <w:pPr>
        <w:numPr>
          <w:ilvl w:val="0"/>
          <w:numId w:val="20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40F6E">
        <w:rPr>
          <w:rFonts w:ascii="Arial" w:hAnsi="Arial" w:cs="Arial"/>
          <w:b/>
          <w:sz w:val="22"/>
          <w:szCs w:val="22"/>
          <w:lang w:eastAsia="en-US"/>
        </w:rPr>
        <w:t>w art. 96 ust. 2 pkt 2 ustawy Pzp</w:t>
      </w:r>
    </w:p>
    <w:p w14:paraId="67041698" w14:textId="77777777" w:rsidR="007B6AA5" w:rsidRPr="00340F6E" w:rsidRDefault="007B6AA5" w:rsidP="001F4FD0">
      <w:pPr>
        <w:numPr>
          <w:ilvl w:val="0"/>
          <w:numId w:val="20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40F6E" w:rsidRDefault="007B6AA5" w:rsidP="001F4FD0">
      <w:pPr>
        <w:numPr>
          <w:ilvl w:val="0"/>
          <w:numId w:val="20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40F6E" w:rsidRDefault="007B6AA5" w:rsidP="001F4FD0">
      <w:pPr>
        <w:numPr>
          <w:ilvl w:val="0"/>
          <w:numId w:val="20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40F6E" w:rsidRDefault="007B6AA5" w:rsidP="001F4FD0">
      <w:pPr>
        <w:numPr>
          <w:ilvl w:val="0"/>
          <w:numId w:val="20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40F6E" w:rsidRDefault="007B6AA5" w:rsidP="001F4FD0">
      <w:pPr>
        <w:numPr>
          <w:ilvl w:val="0"/>
          <w:numId w:val="20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40F6E" w:rsidRDefault="007B6AA5" w:rsidP="001F4FD0">
      <w:pPr>
        <w:numPr>
          <w:ilvl w:val="0"/>
          <w:numId w:val="20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40F6E" w:rsidRDefault="007B6AA5" w:rsidP="001F4FD0">
      <w:pPr>
        <w:numPr>
          <w:ilvl w:val="0"/>
          <w:numId w:val="20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4B4DF084" w:rsidR="007B6AA5" w:rsidRPr="00340F6E" w:rsidRDefault="007B6AA5" w:rsidP="001F4FD0">
      <w:pPr>
        <w:numPr>
          <w:ilvl w:val="0"/>
          <w:numId w:val="20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40F6E" w:rsidRDefault="00773D17" w:rsidP="00340F6E">
      <w:pPr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40F6E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40F6E" w:rsidRDefault="007B6AA5" w:rsidP="001F4FD0">
      <w:pPr>
        <w:numPr>
          <w:ilvl w:val="0"/>
          <w:numId w:val="21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40F6E">
        <w:rPr>
          <w:rFonts w:ascii="Arial" w:hAnsi="Arial" w:cs="Arial"/>
          <w:b/>
          <w:sz w:val="22"/>
          <w:szCs w:val="22"/>
          <w:lang w:eastAsia="en-US"/>
        </w:rPr>
        <w:t>z</w:t>
      </w: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40F6E">
        <w:rPr>
          <w:rFonts w:ascii="Arial" w:hAnsi="Arial" w:cs="Arial"/>
          <w:b/>
          <w:sz w:val="22"/>
          <w:szCs w:val="22"/>
          <w:lang w:eastAsia="en-US"/>
        </w:rPr>
        <w:t>w</w:t>
      </w:r>
      <w:r w:rsidRPr="00340F6E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4738578E" w14:textId="13A53A4F" w:rsidR="007B6AA5" w:rsidRPr="00091272" w:rsidRDefault="007B6AA5" w:rsidP="001F4FD0">
      <w:pPr>
        <w:numPr>
          <w:ilvl w:val="0"/>
          <w:numId w:val="21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  <w:r w:rsidR="00091272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Pr="00091272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340F6E" w:rsidRDefault="007B6AA5" w:rsidP="001F4FD0">
      <w:pPr>
        <w:numPr>
          <w:ilvl w:val="0"/>
          <w:numId w:val="21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40F6E" w:rsidRDefault="007B6AA5" w:rsidP="001F4FD0">
      <w:pPr>
        <w:numPr>
          <w:ilvl w:val="0"/>
          <w:numId w:val="21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40F6E" w:rsidRDefault="007B6AA5" w:rsidP="001F4FD0">
      <w:pPr>
        <w:numPr>
          <w:ilvl w:val="0"/>
          <w:numId w:val="21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340F6E" w:rsidRDefault="007B6AA5" w:rsidP="001F4FD0">
      <w:pPr>
        <w:numPr>
          <w:ilvl w:val="0"/>
          <w:numId w:val="21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Zabezpieczenie należytego wykonania umowy </w:t>
      </w:r>
    </w:p>
    <w:p w14:paraId="5CD088D8" w14:textId="1B3EFC87" w:rsidR="007B6AA5" w:rsidRPr="00340F6E" w:rsidRDefault="00773D17" w:rsidP="001F4FD0">
      <w:pPr>
        <w:numPr>
          <w:ilvl w:val="0"/>
          <w:numId w:val="21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40F6E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1F21FCB8" w:rsidR="00236611" w:rsidRDefault="00236611" w:rsidP="00340F6E">
      <w:pPr>
        <w:rPr>
          <w:rFonts w:ascii="Arial" w:hAnsi="Arial" w:cs="Arial"/>
          <w:color w:val="333333"/>
          <w:sz w:val="22"/>
          <w:szCs w:val="22"/>
        </w:rPr>
      </w:pPr>
    </w:p>
    <w:p w14:paraId="75E8EAE5" w14:textId="03883B0C" w:rsidR="00340F6E" w:rsidRDefault="00340F6E" w:rsidP="00340F6E">
      <w:pPr>
        <w:rPr>
          <w:rFonts w:ascii="Arial" w:hAnsi="Arial" w:cs="Arial"/>
          <w:color w:val="333333"/>
          <w:sz w:val="22"/>
          <w:szCs w:val="22"/>
        </w:rPr>
      </w:pPr>
    </w:p>
    <w:p w14:paraId="1C4DE58C" w14:textId="736BE973" w:rsidR="00340F6E" w:rsidRDefault="00340F6E" w:rsidP="00340F6E">
      <w:pPr>
        <w:rPr>
          <w:rFonts w:ascii="Arial" w:hAnsi="Arial" w:cs="Arial"/>
          <w:color w:val="333333"/>
          <w:sz w:val="22"/>
          <w:szCs w:val="22"/>
        </w:rPr>
      </w:pPr>
    </w:p>
    <w:p w14:paraId="44D2A9DB" w14:textId="77777777" w:rsidR="00091272" w:rsidRPr="00340F6E" w:rsidRDefault="00091272" w:rsidP="00340F6E">
      <w:pPr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40F6E" w:rsidRDefault="00587F52" w:rsidP="00340F6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340F6E" w:rsidRDefault="00142A1B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Tryb udzielenia zamówienia</w:t>
      </w:r>
    </w:p>
    <w:p w14:paraId="5C73971E" w14:textId="0EDB0105" w:rsidR="00AB0104" w:rsidRPr="00340F6E" w:rsidRDefault="00AB010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114040" w:rsidRPr="00340F6E">
        <w:rPr>
          <w:rFonts w:ascii="Arial" w:eastAsiaTheme="majorEastAsia" w:hAnsi="Arial" w:cs="Arial"/>
          <w:sz w:val="22"/>
          <w:szCs w:val="22"/>
          <w:lang w:eastAsia="en-US"/>
        </w:rPr>
        <w:t>(t.j.: Dz.U. z 202</w:t>
      </w:r>
      <w:r w:rsidR="00EB2757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r. poz.</w:t>
      </w:r>
      <w:r w:rsidR="00251B7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114040" w:rsidRPr="00340F6E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EB2757">
        <w:rPr>
          <w:rFonts w:ascii="Arial" w:eastAsiaTheme="majorEastAsia" w:hAnsi="Arial" w:cs="Arial"/>
          <w:sz w:val="22"/>
          <w:szCs w:val="22"/>
          <w:lang w:eastAsia="en-US"/>
        </w:rPr>
        <w:t xml:space="preserve">605 </w:t>
      </w:r>
      <w:r w:rsidR="00251B79" w:rsidRPr="00340F6E">
        <w:rPr>
          <w:rFonts w:ascii="Arial" w:eastAsiaTheme="majorEastAsia" w:hAnsi="Arial" w:cs="Arial"/>
          <w:sz w:val="22"/>
          <w:szCs w:val="22"/>
          <w:lang w:eastAsia="en-US"/>
        </w:rPr>
        <w:t>z późn. zm.</w:t>
      </w:r>
      <w:r w:rsidR="00114040" w:rsidRPr="00340F6E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ustawa Pzp</w:t>
      </w:r>
    </w:p>
    <w:p w14:paraId="0DB5E99D" w14:textId="77777777" w:rsidR="00AB0104" w:rsidRPr="00340F6E" w:rsidRDefault="00AB010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40F6E" w:rsidRDefault="009C4529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40F6E" w:rsidRDefault="009C4529" w:rsidP="001F4FD0">
      <w:pPr>
        <w:numPr>
          <w:ilvl w:val="0"/>
          <w:numId w:val="4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40F6E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40F6E" w:rsidRDefault="00B07F86" w:rsidP="001F4FD0">
      <w:pPr>
        <w:numPr>
          <w:ilvl w:val="0"/>
          <w:numId w:val="4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40F6E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ustawy Pzp,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40F6E" w:rsidRDefault="00B174FF" w:rsidP="001F4FD0">
      <w:pPr>
        <w:numPr>
          <w:ilvl w:val="0"/>
          <w:numId w:val="4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40F6E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40F6E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40F6E" w:rsidRDefault="00773D17" w:rsidP="00340F6E">
      <w:pPr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40F6E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40F6E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01776D21" w:rsidR="00A85EAD" w:rsidRPr="00340F6E" w:rsidRDefault="00773D17" w:rsidP="00285747">
      <w:pPr>
        <w:autoSpaceDE w:val="0"/>
        <w:autoSpaceDN w:val="0"/>
        <w:ind w:left="360"/>
        <w:jc w:val="both"/>
        <w:rPr>
          <w:rFonts w:ascii="Arial" w:hAnsi="Arial" w:cs="Arial"/>
          <w:i/>
          <w:color w:val="C00000"/>
          <w:sz w:val="22"/>
          <w:szCs w:val="22"/>
          <w:u w:val="single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40F6E">
        <w:rPr>
          <w:rFonts w:ascii="Arial" w:eastAsiaTheme="majorEastAsia" w:hAnsi="Arial" w:cs="Arial"/>
          <w:sz w:val="22"/>
          <w:szCs w:val="22"/>
          <w:lang w:eastAsia="en-US"/>
        </w:rPr>
        <w:t>108 ust. 1 ustawy Pzp</w:t>
      </w:r>
      <w:r w:rsidR="00A36133" w:rsidRPr="00A36133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36133" w:rsidRPr="00340F6E">
        <w:rPr>
          <w:rFonts w:ascii="Arial" w:eastAsiaTheme="majorEastAsia" w:hAnsi="Arial" w:cs="Arial"/>
          <w:sz w:val="22"/>
          <w:szCs w:val="22"/>
          <w:lang w:eastAsia="en-US"/>
        </w:rPr>
        <w:t>oraz art. 109 ust. 1 pkt 4 i 7 ustawy Pzp</w:t>
      </w:r>
      <w:r w:rsidR="00A36133">
        <w:rPr>
          <w:rFonts w:ascii="Arial" w:eastAsiaTheme="majorEastAsia" w:hAnsi="Arial" w:cs="Arial"/>
          <w:sz w:val="22"/>
          <w:szCs w:val="22"/>
          <w:lang w:eastAsia="en-US"/>
        </w:rPr>
        <w:t xml:space="preserve"> a także </w:t>
      </w:r>
      <w:r w:rsidR="00285747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285747" w:rsidRPr="002E77AA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285747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11069" w:rsidRPr="00340F6E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41C80905" w14:textId="28A417B6" w:rsidR="00B07F86" w:rsidRPr="00340F6E" w:rsidRDefault="00A85EAD" w:rsidP="00340F6E">
      <w:pPr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40F6E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40F6E">
        <w:rPr>
          <w:rFonts w:ascii="Arial" w:eastAsiaTheme="majorEastAsia" w:hAnsi="Arial" w:cs="Arial"/>
          <w:sz w:val="22"/>
          <w:szCs w:val="22"/>
          <w:lang w:eastAsia="en-US"/>
        </w:rPr>
        <w:t>ustawy Pzp.</w:t>
      </w:r>
    </w:p>
    <w:p w14:paraId="0B97798D" w14:textId="77777777" w:rsidR="00B174FF" w:rsidRPr="00340F6E" w:rsidRDefault="00B174FF" w:rsidP="00340F6E">
      <w:pPr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40F6E" w:rsidRDefault="00FE361A" w:rsidP="001F4FD0">
      <w:pPr>
        <w:numPr>
          <w:ilvl w:val="0"/>
          <w:numId w:val="4"/>
        </w:numPr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40F6E" w:rsidRDefault="00FE361A" w:rsidP="00340F6E">
      <w:pPr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40F6E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40F6E" w:rsidRDefault="00E90B9E" w:rsidP="001F4FD0">
      <w:pPr>
        <w:numPr>
          <w:ilvl w:val="0"/>
          <w:numId w:val="5"/>
        </w:numPr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340F6E" w:rsidRDefault="00E90B9E" w:rsidP="001F4FD0">
      <w:pPr>
        <w:numPr>
          <w:ilvl w:val="0"/>
          <w:numId w:val="7"/>
        </w:numPr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40F6E" w:rsidRDefault="00C4221C" w:rsidP="001F4FD0">
      <w:pPr>
        <w:numPr>
          <w:ilvl w:val="0"/>
          <w:numId w:val="4"/>
        </w:numPr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31479CD2" w:rsidR="00E90B9E" w:rsidRPr="00340F6E" w:rsidRDefault="009C4529" w:rsidP="00340F6E">
      <w:pPr>
        <w:ind w:left="360"/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40F6E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40F6E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40F6E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ustawy Pzp.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40F6E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108 ust. 1 </w:t>
      </w:r>
      <w:bookmarkStart w:id="1" w:name="_Hlk126238740"/>
      <w:r w:rsidR="009F620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F0359F" w:rsidRPr="00340F6E">
        <w:rPr>
          <w:rFonts w:ascii="Arial" w:eastAsiaTheme="majorEastAsia" w:hAnsi="Arial" w:cs="Arial"/>
          <w:sz w:val="22"/>
          <w:szCs w:val="22"/>
          <w:lang w:eastAsia="en-US"/>
        </w:rPr>
        <w:t>art. 109 ust. 1 pkt 4 i 7</w:t>
      </w:r>
      <w:r w:rsidR="009F620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bookmarkEnd w:id="1"/>
      <w:r w:rsidR="00A36133">
        <w:rPr>
          <w:rFonts w:ascii="Arial" w:eastAsiaTheme="majorEastAsia" w:hAnsi="Arial" w:cs="Arial"/>
          <w:sz w:val="22"/>
          <w:szCs w:val="22"/>
          <w:lang w:eastAsia="en-US"/>
        </w:rPr>
        <w:t xml:space="preserve"> a także </w:t>
      </w:r>
      <w:r w:rsidR="00A36133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A36133" w:rsidRPr="002E77AA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A36133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7273D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40F6E" w:rsidRDefault="00C75797" w:rsidP="001F4FD0">
      <w:pPr>
        <w:numPr>
          <w:ilvl w:val="0"/>
          <w:numId w:val="4"/>
        </w:numPr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Podwykonawstwo</w:t>
      </w:r>
    </w:p>
    <w:p w14:paraId="4DDE96CC" w14:textId="671925F0" w:rsidR="00282787" w:rsidRPr="00340F6E" w:rsidRDefault="00587F52" w:rsidP="00340F6E">
      <w:pPr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Zamawiający nie zastrzega</w:t>
      </w:r>
      <w:r w:rsidR="00A85EAD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48246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osobistego wykonania przez 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40F6E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F0359F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AD14ADE" w14:textId="77777777" w:rsidR="00F0359F" w:rsidRPr="00340F6E" w:rsidRDefault="00F0359F" w:rsidP="00340F6E">
      <w:pPr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40F6E" w:rsidRDefault="00587F52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3904081C" w14:textId="77777777" w:rsidR="003A65B1" w:rsidRPr="00340F6E" w:rsidRDefault="003A65B1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1" w:history="1">
        <w:r w:rsidRPr="00340F6E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340F6E">
        <w:rPr>
          <w:rStyle w:val="Hipercze"/>
          <w:rFonts w:ascii="Arial" w:hAnsi="Arial" w:cs="Arial"/>
          <w:sz w:val="22"/>
          <w:szCs w:val="22"/>
        </w:rPr>
        <w:t>,</w:t>
      </w:r>
      <w:r w:rsidRPr="00340F6E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z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AB7DBE2" w14:textId="77777777" w:rsidR="003A65B1" w:rsidRPr="00340F6E" w:rsidRDefault="003A65B1" w:rsidP="00340F6E">
      <w:p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340F6E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340F6E">
        <w:rPr>
          <w:rFonts w:ascii="Arial" w:eastAsia="Calibri" w:hAnsi="Arial" w:cs="Arial"/>
          <w:sz w:val="22"/>
          <w:szCs w:val="22"/>
        </w:rPr>
        <w:t xml:space="preserve">Szczegółowa instrukcja dla Wykonawców </w:t>
      </w:r>
      <w:r w:rsidRPr="00340F6E">
        <w:rPr>
          <w:rFonts w:ascii="Arial" w:eastAsia="Calibri" w:hAnsi="Arial" w:cs="Arial"/>
          <w:sz w:val="22"/>
          <w:szCs w:val="22"/>
        </w:rPr>
        <w:lastRenderedPageBreak/>
        <w:t xml:space="preserve">dotycząca złożenia, zmiany i wycofania oferty znajduje się na stronie internetowej pod adresem:  </w:t>
      </w:r>
      <w:hyperlink r:id="rId12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5A880991" w14:textId="7FBEB0CE" w:rsidR="00FE361A" w:rsidRPr="00340F6E" w:rsidRDefault="00FE361A" w:rsidP="00340F6E">
      <w:pPr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60702FF" w14:textId="1D1BBD28" w:rsidR="00962CBB" w:rsidRPr="00340F6E" w:rsidRDefault="00C75797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008B7CF" w14:textId="7ABD2B87" w:rsidR="00282787" w:rsidRPr="00340F6E" w:rsidRDefault="00667596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nie przewiduje obowiązku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odbyci</w:t>
      </w:r>
      <w:r w:rsidR="00A85EAD" w:rsidRPr="00340F6E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przez wykonawcę wizji lokalnej</w:t>
      </w:r>
      <w:r w:rsidR="006C210A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63BC245" w14:textId="77777777" w:rsidR="006C210A" w:rsidRPr="00340F6E" w:rsidRDefault="006C210A" w:rsidP="00340F6E">
      <w:pPr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6D6172DE" w14:textId="34C83A49" w:rsidR="00962CBB" w:rsidRPr="00340F6E" w:rsidRDefault="00C75797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4307740C" w14:textId="77777777" w:rsidR="00707809" w:rsidRPr="00707809" w:rsidRDefault="00707809" w:rsidP="00707809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707809">
        <w:rPr>
          <w:rFonts w:ascii="Arial" w:eastAsiaTheme="majorEastAsia" w:hAnsi="Arial" w:cs="Arial"/>
          <w:sz w:val="22"/>
          <w:szCs w:val="22"/>
          <w:lang w:eastAsia="en-US"/>
        </w:rPr>
        <w:t>Zamawiający nie dokonuje podziału zamówienia na części. Tym samym zamawiający nie dopuszcza składania ofert częściowych, o których mowa w art. 7 pkt 15 ustawy Pzp.</w:t>
      </w:r>
    </w:p>
    <w:p w14:paraId="0FFBBE5D" w14:textId="77777777" w:rsidR="00707809" w:rsidRPr="00707809" w:rsidRDefault="00707809" w:rsidP="00707809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7C2ACA2" w14:textId="5B16387E" w:rsidR="00707809" w:rsidRDefault="00707809" w:rsidP="00707809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707809">
        <w:rPr>
          <w:rFonts w:ascii="Arial" w:eastAsiaTheme="majorEastAsia" w:hAnsi="Arial" w:cs="Arial"/>
          <w:b/>
          <w:sz w:val="22"/>
          <w:szCs w:val="22"/>
          <w:lang w:eastAsia="en-US"/>
        </w:rPr>
        <w:t>Powody niedokonania podziału:</w:t>
      </w:r>
    </w:p>
    <w:p w14:paraId="6F9E2DEA" w14:textId="77777777" w:rsidR="00A0502F" w:rsidRDefault="00A0502F" w:rsidP="00A0502F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0502F">
        <w:rPr>
          <w:rFonts w:ascii="Arial" w:hAnsi="Arial" w:cs="Arial"/>
          <w:sz w:val="22"/>
          <w:szCs w:val="22"/>
          <w:lang w:eastAsia="ar-SA"/>
        </w:rPr>
        <w:t>Zamawiający nie dopuszcza składania ofert częściowych z uwagi na fakt, iż potrzeba skoordynowania działań różnych wykonawców realizujących poszczególne części zamówienia mogłaby poważnie zagrozić właściwemu wykonaniu zamówienia.</w:t>
      </w:r>
    </w:p>
    <w:p w14:paraId="003DDAF5" w14:textId="77777777" w:rsidR="00A0502F" w:rsidRPr="00A0502F" w:rsidRDefault="00A0502F" w:rsidP="00A0502F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111AFE6" w14:textId="174AD582" w:rsidR="00A73B0F" w:rsidRPr="00340F6E" w:rsidRDefault="00C75797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40F6E" w:rsidRDefault="00C75797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40F6E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2FAC09B4" w:rsidR="000530B3" w:rsidRPr="00340F6E" w:rsidRDefault="00A85EAD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6C210A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40F6E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079D77DF" w:rsidR="000530B3" w:rsidRPr="00340F6E" w:rsidRDefault="00A85EAD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6C210A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40F6E" w:rsidRDefault="00C75797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40F6E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ustawy Pzp tzn. oferty przewidującej odmienny sposób wykonania zamówien</w:t>
      </w:r>
      <w:r w:rsidR="00A73B0F" w:rsidRPr="00340F6E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01A20D14" w14:textId="77777777" w:rsidR="00C75797" w:rsidRPr="00340F6E" w:rsidRDefault="00C75797" w:rsidP="00340F6E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14:paraId="3E95CE5D" w14:textId="1C08A4E5" w:rsidR="00A73B0F" w:rsidRPr="00340F6E" w:rsidRDefault="007B6AA5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i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E0FBC04" w14:textId="3A8C0CB6" w:rsidR="00A73B0F" w:rsidRPr="00340F6E" w:rsidRDefault="00A73B0F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6C210A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="000F7318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40F6E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="000F7318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40F6E" w:rsidRDefault="00C75797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8AD03AA" w14:textId="512C729B" w:rsidR="00962CBB" w:rsidRPr="00340F6E" w:rsidRDefault="00BD5A6F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3135838B" w:rsidR="00FE361A" w:rsidRPr="00340F6E" w:rsidRDefault="00FE361A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40F6E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40F6E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40F6E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r w:rsidR="000F7318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3BB7D48B" w14:textId="1661BB08" w:rsidR="000F7318" w:rsidRPr="00340F6E" w:rsidRDefault="000F7318" w:rsidP="00340F6E">
      <w:pPr>
        <w:shd w:val="clear" w:color="auto" w:fill="FFFFFF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1932FAD6" w14:textId="636B9547" w:rsidR="00BD5A6F" w:rsidRPr="00340F6E" w:rsidRDefault="00BD5A6F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CB8ED83" w14:textId="072BBF9E" w:rsidR="0081543D" w:rsidRPr="00340F6E" w:rsidRDefault="00BD5A6F" w:rsidP="00340F6E">
      <w:pPr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40F6E">
        <w:rPr>
          <w:rFonts w:ascii="Arial" w:eastAsiaTheme="majorEastAsia" w:hAnsi="Arial" w:cs="Arial"/>
          <w:sz w:val="22"/>
          <w:szCs w:val="22"/>
          <w:lang w:eastAsia="en-US"/>
        </w:rPr>
        <w:t>ustawy Pzp</w:t>
      </w:r>
      <w:r w:rsidR="000F7318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40F6E" w:rsidRDefault="00BD5A6F" w:rsidP="00340F6E">
      <w:pPr>
        <w:shd w:val="clear" w:color="auto" w:fill="FFFFFF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6203CA4" w14:textId="0556073C" w:rsidR="00962CBB" w:rsidRPr="00340F6E" w:rsidRDefault="00BD5A6F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Zamówienia, o których mowa w art. 214 ust. 1 pkt 7 i 8 ustawy Pzp</w:t>
      </w:r>
    </w:p>
    <w:p w14:paraId="3AA3A27F" w14:textId="6AF97987" w:rsidR="00FE361A" w:rsidRPr="00BD1EF4" w:rsidRDefault="00BD5A6F" w:rsidP="00BD1EF4">
      <w:pPr>
        <w:contextualSpacing/>
        <w:jc w:val="both"/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</w:pPr>
      <w:r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Zamawiający</w:t>
      </w:r>
      <w:r w:rsidR="00EB2757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B2757" w:rsidRPr="0084136A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nie </w:t>
      </w:r>
      <w:r w:rsidRPr="0084136A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przewiduje</w:t>
      </w:r>
      <w:r w:rsidR="00962CBB" w:rsidRPr="0084136A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 udzielenie</w:t>
      </w:r>
      <w:r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FE361A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udzielania zamówień</w:t>
      </w:r>
      <w:r w:rsidR="00324D72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 na podstawie</w:t>
      </w:r>
      <w:r w:rsidR="00FE361A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24D72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a</w:t>
      </w:r>
      <w:r w:rsidR="00667596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rt. 214 ust. 1 pkt 7 i 8</w:t>
      </w:r>
      <w:r w:rsidR="00324D72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 ustawy Pzp/zamówienia polegającego na powtórzeniu podobnych usług lub robót budowlanych, </w:t>
      </w:r>
      <w:r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z</w:t>
      </w:r>
      <w:r w:rsidR="00324D72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amówienia na dodatkowe </w:t>
      </w:r>
      <w:r w:rsidR="00BD1EF4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roboty budowlane</w:t>
      </w:r>
      <w:r w:rsidR="004F6812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.</w:t>
      </w:r>
    </w:p>
    <w:p w14:paraId="51C722CE" w14:textId="77777777" w:rsidR="00324D72" w:rsidRPr="00340F6E" w:rsidRDefault="00324D72" w:rsidP="00340F6E">
      <w:pPr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2CB9B5A" w14:textId="24D50175" w:rsidR="00962CBB" w:rsidRPr="00340F6E" w:rsidRDefault="00B63974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0B6919D2" w14:textId="5E498296" w:rsidR="00B63974" w:rsidRPr="00340F6E" w:rsidRDefault="00B63974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DC774E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40F6E" w:rsidRDefault="00B63974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585C1A5" w14:textId="04B2C3C1" w:rsidR="00962CBB" w:rsidRPr="00340F6E" w:rsidRDefault="00AD13F0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590C6D72" w:rsidR="00FE361A" w:rsidRPr="00340F6E" w:rsidRDefault="00AD13F0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51C6783D" w14:textId="77777777" w:rsidR="00C11079" w:rsidRPr="00340F6E" w:rsidRDefault="00C11079" w:rsidP="00340F6E">
      <w:pPr>
        <w:contextualSpacing/>
        <w:jc w:val="both"/>
        <w:rPr>
          <w:rFonts w:ascii="Arial" w:eastAsiaTheme="majorEastAsia" w:hAnsi="Arial" w:cs="Arial"/>
          <w:color w:val="FF0000"/>
          <w:sz w:val="22"/>
          <w:szCs w:val="22"/>
          <w:lang w:eastAsia="en-US"/>
        </w:rPr>
      </w:pPr>
    </w:p>
    <w:p w14:paraId="0412CD11" w14:textId="46F4BA26" w:rsidR="00962CBB" w:rsidRPr="00340F6E" w:rsidRDefault="00AD13F0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28DEA975" w:rsidR="006F69FC" w:rsidRPr="00340F6E" w:rsidRDefault="00683F59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40F6E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40F6E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40F6E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2487BA2" w14:textId="77777777" w:rsidR="00683F59" w:rsidRPr="00340F6E" w:rsidRDefault="00683F59" w:rsidP="00340F6E">
      <w:pPr>
        <w:contextualSpacing/>
        <w:jc w:val="both"/>
        <w:rPr>
          <w:rFonts w:ascii="Arial" w:eastAsiaTheme="majorEastAsia" w:hAnsi="Arial" w:cs="Arial"/>
          <w:bCs/>
          <w:color w:val="C00000"/>
          <w:sz w:val="22"/>
          <w:szCs w:val="22"/>
          <w:lang w:eastAsia="en-US"/>
        </w:rPr>
      </w:pPr>
    </w:p>
    <w:p w14:paraId="3C64967A" w14:textId="7170A321" w:rsidR="00962CBB" w:rsidRPr="00340F6E" w:rsidRDefault="00DE2041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03DB2D28" w14:textId="6051C7A3" w:rsidR="00DE2041" w:rsidRPr="00340F6E" w:rsidRDefault="00DE2041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Poza możliwością unieważnienia postępowania o udzielenie zamówienia na podstawie art. 255 ustawy Pzp, zamawiający przewiduje możliwość unieważnienia postępowania, jeżeli środki publiczne, które zamierzał przeznaczyć na sfinansowanie całości lub części zamówienia, nie </w:t>
      </w:r>
      <w:r w:rsidR="000F7318" w:rsidRPr="00340F6E">
        <w:rPr>
          <w:rFonts w:ascii="Arial" w:eastAsiaTheme="majorEastAsia" w:hAnsi="Arial" w:cs="Arial"/>
          <w:sz w:val="22"/>
          <w:szCs w:val="22"/>
          <w:lang w:eastAsia="en-US"/>
        </w:rPr>
        <w:t>zostaną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mu przyznane.</w:t>
      </w:r>
    </w:p>
    <w:p w14:paraId="22FAA7D3" w14:textId="77777777" w:rsidR="00DE2041" w:rsidRPr="00340F6E" w:rsidRDefault="00DE2041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94BF76B" w14:textId="05A1E4C5" w:rsidR="00962CBB" w:rsidRPr="00340F6E" w:rsidRDefault="00581F72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lastRenderedPageBreak/>
        <w:t>Pouczenie o środkach ochrony prawnej</w:t>
      </w:r>
    </w:p>
    <w:p w14:paraId="005D008E" w14:textId="5EED8D73" w:rsidR="00581F72" w:rsidRPr="00340F6E" w:rsidRDefault="00581F72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40F6E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40F6E">
        <w:rPr>
          <w:rFonts w:ascii="Arial" w:eastAsiaTheme="majorEastAsia" w:hAnsi="Arial" w:cs="Arial"/>
          <w:sz w:val="22"/>
          <w:szCs w:val="22"/>
          <w:lang w:eastAsia="en-US"/>
        </w:rPr>
        <w:t>IX ustawy Pzp (art. 505</w:t>
      </w:r>
      <w:r w:rsidR="00AE57B1" w:rsidRPr="00340F6E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40F6E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40F6E" w:rsidRDefault="009C4529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40F6E" w:rsidRDefault="0068680A" w:rsidP="001F4FD0">
      <w:pPr>
        <w:numPr>
          <w:ilvl w:val="0"/>
          <w:numId w:val="19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40F6E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40F6E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40F6E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788AA530" w:rsidR="00587F52" w:rsidRPr="00340F6E" w:rsidRDefault="00587F52" w:rsidP="001F4FD0">
      <w:pPr>
        <w:numPr>
          <w:ilvl w:val="0"/>
          <w:numId w:val="16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(Dz.Urz. UE L 119 z 4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62033D74" w14:textId="17DE5331" w:rsidR="00992981" w:rsidRPr="00B602B3" w:rsidRDefault="00587F52" w:rsidP="00992981">
      <w:pPr>
        <w:pStyle w:val="Tekstpodstawowy"/>
        <w:jc w:val="both"/>
      </w:pPr>
      <w:r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EB2757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EB2757">
        <w:rPr>
          <w:rFonts w:ascii="Arial" w:eastAsiaTheme="majorEastAsia" w:hAnsi="Arial" w:cs="Arial"/>
          <w:sz w:val="22"/>
          <w:szCs w:val="22"/>
          <w:lang w:eastAsia="en-US"/>
        </w:rPr>
        <w:br/>
        <w:t xml:space="preserve">w celu związanym z przedmiotowym postępowaniem o udzielenie zamówienia publicznego pn. </w:t>
      </w:r>
      <w:r w:rsidR="00B602B3" w:rsidRPr="00B602B3">
        <w:rPr>
          <w:rFonts w:ascii="Arial" w:hAnsi="Arial" w:cs="Arial"/>
          <w:sz w:val="22"/>
          <w:szCs w:val="22"/>
        </w:rPr>
        <w:t>Zakup i dostawa zamiatarki elewatorowej.</w:t>
      </w:r>
    </w:p>
    <w:p w14:paraId="2D06D68E" w14:textId="315969A0" w:rsidR="00587F52" w:rsidRPr="00EB2757" w:rsidRDefault="00587F52" w:rsidP="00A0502F">
      <w:pPr>
        <w:suppressAutoHyphens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EB2757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EB2757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Pzp, a także art. 6 ustawy z 6 września 2001 r</w:t>
      </w:r>
      <w:r w:rsidR="00962CBB"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EB2757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40F6E" w:rsidRDefault="00587F52" w:rsidP="001F4FD0">
      <w:pPr>
        <w:numPr>
          <w:ilvl w:val="0"/>
          <w:numId w:val="16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40F6E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40F6E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2EDCEA68" w:rsidR="00587F52" w:rsidRPr="00340F6E" w:rsidRDefault="00587F52" w:rsidP="001F4FD0">
      <w:pPr>
        <w:numPr>
          <w:ilvl w:val="0"/>
          <w:numId w:val="16"/>
        </w:numPr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Klauzula informacyjna, o której mowa w art. 13 ust. 1 i 2 ROD</w:t>
      </w:r>
      <w:r w:rsidR="00A87297" w:rsidRPr="00340F6E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00B57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40F6E" w:rsidRDefault="00587F52" w:rsidP="001F4FD0">
      <w:pPr>
        <w:numPr>
          <w:ilvl w:val="0"/>
          <w:numId w:val="16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40F6E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340F6E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40F6E" w:rsidRDefault="00587F52" w:rsidP="001F4FD0">
      <w:pPr>
        <w:numPr>
          <w:ilvl w:val="0"/>
          <w:numId w:val="16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40F6E" w:rsidRDefault="00587F52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40F6E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40F6E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40F6E" w:rsidRDefault="00587F52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40F6E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26E97548" w:rsidR="00814EB5" w:rsidRPr="00340F6E" w:rsidRDefault="00587F52" w:rsidP="001F4FD0">
      <w:pPr>
        <w:numPr>
          <w:ilvl w:val="0"/>
          <w:numId w:val="16"/>
        </w:numPr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40F6E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00B57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40F6E" w:rsidRDefault="009303A8" w:rsidP="001F4FD0">
      <w:pPr>
        <w:numPr>
          <w:ilvl w:val="0"/>
          <w:numId w:val="16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40F6E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40F6E" w:rsidRDefault="00E23757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udostępnia dane osobowe, o których mowa w art. 10 RODO (dane osobowe dotyczące wyroków skazujących i czynów zabronionych) w celu umożliwienia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korzystania ze środków ochrony prawnej, o których mowa w dziale IX</w:t>
      </w:r>
      <w:r w:rsidR="005B68C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40F6E" w:rsidRDefault="00E23757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40F6E" w:rsidRDefault="009303A8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40F6E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40F6E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40F6E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340F6E" w:rsidRDefault="009F62A5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340F6E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40F6E" w:rsidRDefault="007515D3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40F6E" w:rsidRDefault="00962CBB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 </w:t>
      </w:r>
      <w:r w:rsidR="009303A8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40F6E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340F6E" w:rsidRDefault="009F62A5" w:rsidP="00340F6E">
      <w:pPr>
        <w:jc w:val="both"/>
        <w:rPr>
          <w:rFonts w:ascii="Arial" w:eastAsiaTheme="majorEastAsia" w:hAnsi="Arial" w:cs="Arial"/>
          <w:sz w:val="22"/>
          <w:szCs w:val="22"/>
          <w:highlight w:val="lightGray"/>
          <w:lang w:eastAsia="en-US"/>
        </w:rPr>
      </w:pPr>
    </w:p>
    <w:p w14:paraId="10F544BB" w14:textId="5702026B" w:rsidR="00493561" w:rsidRPr="00B31366" w:rsidRDefault="00412BC8" w:rsidP="00B31366">
      <w:pPr>
        <w:shd w:val="clear" w:color="auto" w:fill="FFFFFF" w:themeFill="background1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>Prawo zamówień publicznych (</w:t>
      </w:r>
      <w:r w:rsidR="00285747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t.j.: </w:t>
      </w:r>
      <w:r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Dz.U. </w:t>
      </w:r>
      <w:r w:rsidR="00285747">
        <w:rPr>
          <w:rFonts w:ascii="Arial" w:hAnsi="Arial" w:cs="Arial"/>
          <w:b/>
          <w:sz w:val="22"/>
          <w:szCs w:val="22"/>
          <w:highlight w:val="lightGray"/>
          <w:lang w:eastAsia="en-US"/>
        </w:rPr>
        <w:t>z 202</w:t>
      </w:r>
      <w:r w:rsidR="00EB2757">
        <w:rPr>
          <w:rFonts w:ascii="Arial" w:hAnsi="Arial" w:cs="Arial"/>
          <w:b/>
          <w:sz w:val="22"/>
          <w:szCs w:val="22"/>
          <w:highlight w:val="lightGray"/>
          <w:lang w:eastAsia="en-US"/>
        </w:rPr>
        <w:t>3</w:t>
      </w:r>
      <w:r w:rsidR="00285747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r., </w:t>
      </w:r>
      <w:r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poz. </w:t>
      </w:r>
      <w:r w:rsidR="00D4663C">
        <w:rPr>
          <w:rFonts w:ascii="Arial" w:hAnsi="Arial" w:cs="Arial"/>
          <w:b/>
          <w:sz w:val="22"/>
          <w:szCs w:val="22"/>
          <w:highlight w:val="lightGray"/>
          <w:lang w:eastAsia="en-US"/>
        </w:rPr>
        <w:t>1</w:t>
      </w:r>
      <w:r w:rsidR="00EB2757">
        <w:rPr>
          <w:rFonts w:ascii="Arial" w:hAnsi="Arial" w:cs="Arial"/>
          <w:b/>
          <w:sz w:val="22"/>
          <w:szCs w:val="22"/>
          <w:highlight w:val="lightGray"/>
          <w:lang w:eastAsia="en-US"/>
        </w:rPr>
        <w:t>605</w:t>
      </w:r>
      <w:r w:rsidR="001C6A9E"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ze zm.</w:t>
      </w:r>
      <w:r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40F6E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5309CF5F" w14:textId="0A8F307F" w:rsidR="00AA4F20" w:rsidRPr="00340F6E" w:rsidRDefault="00FE361A" w:rsidP="00340F6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1F531E58" w14:textId="77777777" w:rsidR="009562CC" w:rsidRDefault="009562CC" w:rsidP="009562CC">
      <w:pPr>
        <w:rPr>
          <w:rFonts w:ascii="Arial" w:hAnsi="Arial" w:cs="Arial"/>
          <w:b/>
          <w:bCs/>
          <w:sz w:val="22"/>
          <w:szCs w:val="22"/>
        </w:rPr>
      </w:pPr>
      <w:r w:rsidRPr="009562CC">
        <w:rPr>
          <w:rFonts w:ascii="Arial" w:hAnsi="Arial" w:cs="Arial"/>
          <w:b/>
          <w:bCs/>
          <w:sz w:val="22"/>
          <w:szCs w:val="22"/>
        </w:rPr>
        <w:t xml:space="preserve">Zakup i dostawa zamiatarki elewatorowej  </w:t>
      </w:r>
    </w:p>
    <w:p w14:paraId="6953CC87" w14:textId="77777777" w:rsidR="009562CC" w:rsidRDefault="009562CC" w:rsidP="009562CC">
      <w:pPr>
        <w:rPr>
          <w:rFonts w:ascii="Arial" w:hAnsi="Arial" w:cs="Arial"/>
          <w:b/>
          <w:bCs/>
          <w:sz w:val="22"/>
          <w:szCs w:val="22"/>
        </w:rPr>
      </w:pPr>
    </w:p>
    <w:p w14:paraId="697A9B11" w14:textId="7EADB709" w:rsidR="00992981" w:rsidRPr="00992981" w:rsidRDefault="00992981" w:rsidP="009562CC">
      <w:pPr>
        <w:rPr>
          <w:rFonts w:ascii="Arial" w:hAnsi="Arial" w:cs="Arial"/>
          <w:b/>
          <w:bCs/>
          <w:sz w:val="22"/>
          <w:szCs w:val="22"/>
        </w:rPr>
      </w:pPr>
      <w:r w:rsidRPr="00992981">
        <w:rPr>
          <w:rFonts w:ascii="Arial" w:hAnsi="Arial" w:cs="Arial"/>
          <w:b/>
          <w:bCs/>
          <w:sz w:val="22"/>
          <w:szCs w:val="22"/>
        </w:rPr>
        <w:t xml:space="preserve">Kod CPV: </w:t>
      </w:r>
      <w:r w:rsidR="009562CC" w:rsidRPr="009562CC">
        <w:rPr>
          <w:rFonts w:ascii="Arial" w:hAnsi="Arial" w:cs="Arial"/>
          <w:b/>
          <w:bCs/>
          <w:sz w:val="22"/>
          <w:szCs w:val="22"/>
        </w:rPr>
        <w:t>34921100-0 - Zamiatarki drogowe</w:t>
      </w:r>
    </w:p>
    <w:p w14:paraId="1F9BC9EC" w14:textId="77777777" w:rsidR="00992981" w:rsidRPr="00992981" w:rsidRDefault="00992981" w:rsidP="009929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9E280B" w14:textId="77777777" w:rsidR="00992981" w:rsidRDefault="00992981" w:rsidP="00992981">
      <w:pPr>
        <w:pStyle w:val="pktwniosku"/>
        <w:keepLines w:val="0"/>
        <w:spacing w:before="0"/>
        <w:ind w:left="357"/>
        <w:rPr>
          <w:rFonts w:ascii="Arial" w:hAnsi="Arial" w:cs="Arial"/>
          <w:color w:val="000000" w:themeColor="text1"/>
          <w:sz w:val="22"/>
          <w:szCs w:val="22"/>
        </w:rPr>
      </w:pPr>
      <w:r w:rsidRPr="009562CC">
        <w:rPr>
          <w:rFonts w:ascii="Arial" w:eastAsia="Times New Roman" w:hAnsi="Arial" w:cs="Arial"/>
          <w:color w:val="000000" w:themeColor="text1"/>
          <w:sz w:val="22"/>
          <w:szCs w:val="22"/>
        </w:rPr>
        <w:t>Szczegółowy</w:t>
      </w:r>
      <w:r w:rsidRPr="009562CC">
        <w:rPr>
          <w:rFonts w:ascii="Arial" w:hAnsi="Arial" w:cs="Arial"/>
          <w:color w:val="000000" w:themeColor="text1"/>
          <w:sz w:val="22"/>
          <w:szCs w:val="22"/>
        </w:rPr>
        <w:t xml:space="preserve"> opis przedmiotu zamówienia:</w:t>
      </w:r>
    </w:p>
    <w:p w14:paraId="2DCEC4E3" w14:textId="77777777" w:rsidR="009562CC" w:rsidRPr="009562CC" w:rsidRDefault="009562CC" w:rsidP="009562CC">
      <w:pPr>
        <w:pStyle w:val="pktwniosku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color w:val="000000" w:themeColor="text1"/>
          <w:sz w:val="22"/>
          <w:szCs w:val="22"/>
        </w:rPr>
      </w:pPr>
    </w:p>
    <w:p w14:paraId="71DA19A1" w14:textId="77777777" w:rsidR="009562CC" w:rsidRPr="009562CC" w:rsidRDefault="009562CC" w:rsidP="001F4FD0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562CC">
        <w:rPr>
          <w:rFonts w:ascii="Arial" w:hAnsi="Arial" w:cs="Arial"/>
          <w:sz w:val="22"/>
          <w:szCs w:val="22"/>
          <w:lang w:eastAsia="ar-SA"/>
        </w:rPr>
        <w:t xml:space="preserve">Przedmiotem zamówienia jest zakup i dostawa fabrycznie nowej zamiatarki elewatorowej pochodzącej z produkcji seryjnej, dostosowanej do współpracy </w:t>
      </w:r>
      <w:r w:rsidRPr="009562CC">
        <w:rPr>
          <w:rFonts w:ascii="Arial" w:hAnsi="Arial" w:cs="Arial"/>
          <w:sz w:val="22"/>
          <w:szCs w:val="22"/>
          <w:lang w:eastAsia="ar-SA"/>
        </w:rPr>
        <w:br/>
        <w:t xml:space="preserve">z ciągnikiem rolniczym, </w:t>
      </w:r>
    </w:p>
    <w:p w14:paraId="571624C1" w14:textId="77777777" w:rsidR="009562CC" w:rsidRPr="009562CC" w:rsidRDefault="009562CC" w:rsidP="001F4FD0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562CC">
        <w:rPr>
          <w:rFonts w:ascii="Arial" w:hAnsi="Arial" w:cs="Arial"/>
          <w:sz w:val="22"/>
          <w:szCs w:val="22"/>
          <w:lang w:eastAsia="ar-SA"/>
        </w:rPr>
        <w:t>Szczegółowe parametry techniczno-użytkowe maszyny, które stanowią minimalne wymagania Zamawiającego, zostały określone w Opisie Przedmiotu Zamówienia (OPZ).</w:t>
      </w:r>
    </w:p>
    <w:p w14:paraId="078CF647" w14:textId="77777777" w:rsidR="009562CC" w:rsidRPr="009562CC" w:rsidRDefault="009562CC" w:rsidP="001F4FD0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562CC">
        <w:rPr>
          <w:rFonts w:ascii="Arial" w:hAnsi="Arial" w:cs="Arial"/>
          <w:sz w:val="22"/>
          <w:szCs w:val="22"/>
          <w:lang w:eastAsia="ar-SA"/>
        </w:rPr>
        <w:t>Zamiatarka musi być, kompletna, wolna od wad konstrukcyjnych, materiałowych, wykonawczych i prawnych, gotowa do użytku.</w:t>
      </w:r>
    </w:p>
    <w:p w14:paraId="26A5BC57" w14:textId="1E3DFA2F" w:rsidR="009562CC" w:rsidRPr="009562CC" w:rsidRDefault="009562CC" w:rsidP="001F4FD0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562CC">
        <w:rPr>
          <w:rFonts w:ascii="Arial" w:hAnsi="Arial" w:cs="Arial"/>
          <w:sz w:val="22"/>
          <w:szCs w:val="22"/>
          <w:lang w:eastAsia="ar-SA"/>
        </w:rPr>
        <w:t>Wykonawca zapewni serwis gwarancyjny oraz pogwarancyjny na obsługę i naprawę przedmiotu dostawy, a także dostawę części i materiałów eksploatacyjnych</w:t>
      </w:r>
    </w:p>
    <w:p w14:paraId="65A6B359" w14:textId="2A3AB5A4" w:rsidR="00D5262A" w:rsidRPr="00340F6E" w:rsidRDefault="00D5262A" w:rsidP="009562C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lastRenderedPageBreak/>
        <w:t>Zadanie należy realizować zgodnie z obowiązującymi przepisami, w tym zgodnie z art. 68 ust. 3 ustawy z dnia 11 stycznia 2018 r. o elektromobilności i paliwach alternatywnych</w:t>
      </w:r>
      <w:r w:rsidR="00E1532D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(t.j. Dz.U. 2021 r. poz. 110 ze zm.) tj. zadanie objęte zamówieniem winno być realizowane przez Wykonawców, których łączny udział pojazdów elektrycznych lub pojazdów napędzanych</w:t>
      </w:r>
      <w:r w:rsidRPr="00340F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gazem ziemnym we flocie pojazdów samochodowych w rozumieniu art. 2 pkt 33 ustawy z dnia 20 czerwca 1997r. – Prawo o ruchu drogowym wynosi co najmniej 10%.</w:t>
      </w:r>
    </w:p>
    <w:p w14:paraId="0420DF57" w14:textId="6EA1FE46" w:rsidR="00AA4F20" w:rsidRPr="00340F6E" w:rsidRDefault="007807B4" w:rsidP="007807B4">
      <w:pPr>
        <w:tabs>
          <w:tab w:val="left" w:pos="543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03EF0F4" w14:textId="0173EFFD" w:rsidR="00AA4F20" w:rsidRPr="00340F6E" w:rsidRDefault="00EC45FB" w:rsidP="001F4FD0">
      <w:pPr>
        <w:numPr>
          <w:ilvl w:val="0"/>
          <w:numId w:val="8"/>
        </w:numPr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Gwarancja i rękojmia</w:t>
      </w:r>
    </w:p>
    <w:p w14:paraId="20C252CA" w14:textId="72BF6819" w:rsidR="00EB2757" w:rsidRPr="00EB2757" w:rsidRDefault="00992981" w:rsidP="00EB2757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eastAsiaTheme="majorEastAsia" w:hAnsi="Arial" w:cs="Arial"/>
          <w:sz w:val="22"/>
          <w:szCs w:val="22"/>
          <w:lang w:eastAsia="en-US"/>
        </w:rPr>
        <w:t>Minimalny okres gwarancji nie może być krótszy niż 24 miesiące</w:t>
      </w:r>
      <w:r w:rsidR="009562CC">
        <w:rPr>
          <w:rFonts w:ascii="Arial" w:eastAsiaTheme="majorEastAsia" w:hAnsi="Arial" w:cs="Arial"/>
          <w:sz w:val="22"/>
          <w:szCs w:val="22"/>
          <w:lang w:eastAsia="en-US"/>
        </w:rPr>
        <w:t xml:space="preserve">, maksymalny 36 miesięcy – określony jako kryterium </w:t>
      </w:r>
    </w:p>
    <w:p w14:paraId="4F817042" w14:textId="59EEC122" w:rsidR="00447382" w:rsidRPr="00EB2757" w:rsidRDefault="00447382" w:rsidP="00EB2757">
      <w:pPr>
        <w:jc w:val="both"/>
        <w:rPr>
          <w:rFonts w:ascii="Arial" w:hAnsi="Arial" w:cs="Arial"/>
          <w:b/>
          <w:sz w:val="22"/>
          <w:szCs w:val="22"/>
        </w:rPr>
      </w:pPr>
    </w:p>
    <w:p w14:paraId="6CCABE84" w14:textId="7549AD3F" w:rsidR="00447382" w:rsidRPr="00340F6E" w:rsidRDefault="00447382" w:rsidP="001F4FD0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6054AB02" w14:textId="7FAB5F93" w:rsidR="00447382" w:rsidRPr="00340F6E" w:rsidRDefault="00447382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Wykonawca, który powołuje się na rozwiązania równoważne, jest </w:t>
      </w:r>
      <w:r w:rsidR="001C6A9E" w:rsidRPr="00340F6E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wraz z jego opisem lub normami.</w:t>
      </w:r>
    </w:p>
    <w:p w14:paraId="0A980B40" w14:textId="77777777" w:rsidR="007C0085" w:rsidRPr="00340F6E" w:rsidRDefault="007C0085" w:rsidP="00340F6E">
      <w:pPr>
        <w:jc w:val="both"/>
        <w:rPr>
          <w:rFonts w:ascii="Arial" w:hAnsi="Arial" w:cs="Arial"/>
          <w:b/>
          <w:sz w:val="22"/>
          <w:szCs w:val="22"/>
        </w:rPr>
      </w:pPr>
    </w:p>
    <w:p w14:paraId="7472276C" w14:textId="04636C70" w:rsidR="007515D3" w:rsidRPr="00340F6E" w:rsidRDefault="0089169E" w:rsidP="001F4FD0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40F6E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40F6E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38A09AAF" w14:textId="3EC2835F" w:rsidR="00DA138C" w:rsidRPr="00EB2757" w:rsidRDefault="00EB2757" w:rsidP="00EB275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EB2757">
        <w:rPr>
          <w:rFonts w:ascii="Arial" w:hAnsi="Arial" w:cs="Arial"/>
          <w:b/>
          <w:bCs/>
          <w:sz w:val="22"/>
          <w:szCs w:val="22"/>
        </w:rPr>
        <w:t>Nie dotyczy.</w:t>
      </w:r>
    </w:p>
    <w:p w14:paraId="2AE74D58" w14:textId="77777777" w:rsidR="00586746" w:rsidRPr="00340F6E" w:rsidRDefault="00586746" w:rsidP="00340F6E">
      <w:pPr>
        <w:pStyle w:val="ppktwniosku"/>
        <w:numPr>
          <w:ilvl w:val="0"/>
          <w:numId w:val="0"/>
        </w:numPr>
        <w:spacing w:before="0"/>
        <w:ind w:left="360" w:hanging="360"/>
        <w:jc w:val="both"/>
        <w:rPr>
          <w:rFonts w:ascii="Arial" w:hAnsi="Arial" w:cs="Arial"/>
          <w:color w:val="auto"/>
          <w:sz w:val="22"/>
          <w:szCs w:val="22"/>
        </w:rPr>
      </w:pPr>
    </w:p>
    <w:p w14:paraId="4ADABCF9" w14:textId="79212E29" w:rsidR="007C0085" w:rsidRPr="00340F6E" w:rsidRDefault="0089169E" w:rsidP="001F4FD0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40F6E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40F6E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40F6E">
        <w:rPr>
          <w:rFonts w:ascii="Arial" w:hAnsi="Arial" w:cs="Arial"/>
          <w:b/>
          <w:sz w:val="22"/>
          <w:szCs w:val="22"/>
          <w:lang w:eastAsia="en-US"/>
        </w:rPr>
        <w:t xml:space="preserve"> ustawy Pzp</w:t>
      </w:r>
    </w:p>
    <w:p w14:paraId="786396A0" w14:textId="48B41537" w:rsidR="00B07F86" w:rsidRPr="00340F6E" w:rsidRDefault="00586746" w:rsidP="00340F6E">
      <w:pPr>
        <w:shd w:val="clear" w:color="auto" w:fill="FFFFFF"/>
        <w:jc w:val="both"/>
        <w:rPr>
          <w:rFonts w:ascii="Arial" w:eastAsiaTheme="majorEastAsia" w:hAnsi="Arial" w:cs="Arial"/>
          <w:b/>
          <w:bCs/>
          <w:i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bCs/>
          <w:iCs/>
          <w:sz w:val="22"/>
          <w:szCs w:val="22"/>
          <w:lang w:eastAsia="en-US"/>
        </w:rPr>
        <w:t>Nie dotyczy.</w:t>
      </w:r>
    </w:p>
    <w:p w14:paraId="36269F5C" w14:textId="77777777" w:rsidR="00F04C1F" w:rsidRPr="00340F6E" w:rsidRDefault="00F04C1F" w:rsidP="00340F6E">
      <w:pPr>
        <w:jc w:val="both"/>
        <w:rPr>
          <w:rFonts w:ascii="Arial" w:hAnsi="Arial" w:cs="Arial"/>
          <w:sz w:val="22"/>
          <w:szCs w:val="22"/>
        </w:rPr>
      </w:pPr>
    </w:p>
    <w:p w14:paraId="1503DA3D" w14:textId="4FD80391" w:rsidR="00F04C1F" w:rsidRPr="00340F6E" w:rsidRDefault="00F04C1F" w:rsidP="001F4FD0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6709B974" w14:textId="77777777" w:rsidR="00DF04A9" w:rsidRPr="00DF04A9" w:rsidRDefault="00DF04A9" w:rsidP="00DF04A9">
      <w:pPr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DF04A9">
        <w:rPr>
          <w:rFonts w:ascii="Arial" w:eastAsiaTheme="majorEastAsia" w:hAnsi="Arial" w:cs="Arial"/>
          <w:iCs/>
          <w:sz w:val="22"/>
          <w:szCs w:val="22"/>
          <w:lang w:eastAsia="en-US"/>
        </w:rPr>
        <w:t>1)</w:t>
      </w:r>
      <w:r w:rsidRPr="00DF04A9">
        <w:rPr>
          <w:rFonts w:ascii="Arial" w:eastAsiaTheme="majorEastAsia" w:hAnsi="Arial" w:cs="Arial"/>
          <w:b/>
          <w:bCs/>
          <w:iCs/>
          <w:sz w:val="22"/>
          <w:szCs w:val="22"/>
          <w:lang w:eastAsia="en-US"/>
        </w:rPr>
        <w:tab/>
      </w:r>
      <w:r w:rsidRPr="00DF04A9">
        <w:rPr>
          <w:rFonts w:ascii="Arial" w:eastAsiaTheme="majorEastAsia" w:hAnsi="Arial" w:cs="Arial"/>
          <w:iCs/>
          <w:sz w:val="22"/>
          <w:szCs w:val="22"/>
          <w:lang w:eastAsia="en-US"/>
        </w:rPr>
        <w:t>Zamawiający żąda, by wykonawca złożył wraz z ofertą następujące, przedmiotowe środki dowodowe:</w:t>
      </w:r>
    </w:p>
    <w:p w14:paraId="7B1C9039" w14:textId="77777777" w:rsidR="00DF04A9" w:rsidRPr="00DF04A9" w:rsidRDefault="00DF04A9" w:rsidP="00DF04A9">
      <w:pPr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DF04A9">
        <w:rPr>
          <w:rFonts w:ascii="Arial" w:eastAsiaTheme="majorEastAsia" w:hAnsi="Arial" w:cs="Arial"/>
          <w:iCs/>
          <w:sz w:val="22"/>
          <w:szCs w:val="22"/>
          <w:lang w:eastAsia="en-US"/>
        </w:rPr>
        <w:t>a) instrukcję obsługi w języku polskim</w:t>
      </w:r>
    </w:p>
    <w:p w14:paraId="11D5C8EE" w14:textId="77777777" w:rsidR="00DF04A9" w:rsidRPr="00DF04A9" w:rsidRDefault="00DF04A9" w:rsidP="00DF04A9">
      <w:pPr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DF04A9">
        <w:rPr>
          <w:rFonts w:ascii="Arial" w:eastAsiaTheme="majorEastAsia" w:hAnsi="Arial" w:cs="Arial"/>
          <w:iCs/>
          <w:sz w:val="22"/>
          <w:szCs w:val="22"/>
          <w:lang w:eastAsia="en-US"/>
        </w:rPr>
        <w:t>b) katalog części zamiennych w formie obrazkowo numerycznej</w:t>
      </w:r>
    </w:p>
    <w:p w14:paraId="518A0D6E" w14:textId="77777777" w:rsidR="00DF04A9" w:rsidRPr="00DF04A9" w:rsidRDefault="00DF04A9" w:rsidP="00DF04A9">
      <w:pPr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DF04A9">
        <w:rPr>
          <w:rFonts w:ascii="Arial" w:eastAsiaTheme="majorEastAsia" w:hAnsi="Arial" w:cs="Arial"/>
          <w:iCs/>
          <w:sz w:val="22"/>
          <w:szCs w:val="22"/>
          <w:lang w:eastAsia="en-US"/>
        </w:rPr>
        <w:t>c) kartę gwarancyjną (wzór)</w:t>
      </w:r>
    </w:p>
    <w:p w14:paraId="38320CED" w14:textId="77777777" w:rsidR="00DF04A9" w:rsidRPr="00DF04A9" w:rsidRDefault="00DF04A9" w:rsidP="00DF04A9">
      <w:pPr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DF04A9">
        <w:rPr>
          <w:rFonts w:ascii="Arial" w:eastAsiaTheme="majorEastAsia" w:hAnsi="Arial" w:cs="Arial"/>
          <w:iCs/>
          <w:sz w:val="22"/>
          <w:szCs w:val="22"/>
          <w:lang w:eastAsia="en-US"/>
        </w:rPr>
        <w:t xml:space="preserve">e) certyfikat CE </w:t>
      </w:r>
    </w:p>
    <w:p w14:paraId="4F8E1397" w14:textId="7326C360" w:rsidR="00EC45FB" w:rsidRPr="00DF04A9" w:rsidRDefault="00DF04A9" w:rsidP="00DF04A9">
      <w:pPr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DF04A9">
        <w:rPr>
          <w:rFonts w:ascii="Arial" w:eastAsiaTheme="majorEastAsia" w:hAnsi="Arial" w:cs="Arial"/>
          <w:iCs/>
          <w:sz w:val="22"/>
          <w:szCs w:val="22"/>
          <w:lang w:eastAsia="en-US"/>
        </w:rPr>
        <w:t>2)</w:t>
      </w:r>
      <w:r w:rsidRPr="00DF04A9">
        <w:rPr>
          <w:rFonts w:ascii="Arial" w:eastAsiaTheme="majorEastAsia" w:hAnsi="Arial" w:cs="Arial"/>
          <w:iCs/>
          <w:sz w:val="22"/>
          <w:szCs w:val="22"/>
          <w:lang w:eastAsia="en-US"/>
        </w:rPr>
        <w:tab/>
        <w:t>Zamawiający akceptuje równoważne przedmiotowe środki dowodowe, jeśli potwierdzają, że oferowane świadczenia spełniają określone przez zamawiającego wymagania, cechy lub kryteria.</w:t>
      </w:r>
    </w:p>
    <w:p w14:paraId="3A7DE9AB" w14:textId="77777777" w:rsidR="00DF04A9" w:rsidRPr="00340F6E" w:rsidRDefault="00DF04A9" w:rsidP="00DF04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8D6252B" w14:textId="0A3E299B" w:rsidR="000F0283" w:rsidRPr="00340F6E" w:rsidRDefault="00EC45FB" w:rsidP="001F4FD0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340F6E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790B4635" w14:textId="59852D58" w:rsidR="007807B4" w:rsidRPr="007807B4" w:rsidRDefault="007807B4" w:rsidP="007807B4">
      <w:pPr>
        <w:suppressAutoHyphens/>
        <w:jc w:val="both"/>
        <w:rPr>
          <w:rFonts w:ascii="Arial" w:hAnsi="Arial" w:cs="Arial"/>
          <w:sz w:val="22"/>
          <w:szCs w:val="22"/>
        </w:rPr>
      </w:pPr>
      <w:r w:rsidRPr="007807B4">
        <w:rPr>
          <w:rFonts w:ascii="Arial" w:hAnsi="Arial" w:cs="Arial"/>
          <w:sz w:val="22"/>
          <w:szCs w:val="22"/>
        </w:rPr>
        <w:t xml:space="preserve">do </w:t>
      </w:r>
      <w:r w:rsidR="00F62904">
        <w:rPr>
          <w:rFonts w:ascii="Arial" w:hAnsi="Arial" w:cs="Arial"/>
          <w:sz w:val="22"/>
          <w:szCs w:val="22"/>
        </w:rPr>
        <w:t>90 dni</w:t>
      </w:r>
      <w:r w:rsidRPr="007807B4">
        <w:rPr>
          <w:rFonts w:ascii="Arial" w:hAnsi="Arial" w:cs="Arial"/>
          <w:sz w:val="22"/>
          <w:szCs w:val="22"/>
        </w:rPr>
        <w:t xml:space="preserve"> od </w:t>
      </w:r>
      <w:r w:rsidR="00F62904">
        <w:rPr>
          <w:rFonts w:ascii="Arial" w:hAnsi="Arial" w:cs="Arial"/>
          <w:sz w:val="22"/>
          <w:szCs w:val="22"/>
        </w:rPr>
        <w:t>dnia zawarcia</w:t>
      </w:r>
      <w:r w:rsidRPr="007807B4">
        <w:rPr>
          <w:rFonts w:ascii="Arial" w:hAnsi="Arial" w:cs="Arial"/>
          <w:sz w:val="22"/>
          <w:szCs w:val="22"/>
        </w:rPr>
        <w:t xml:space="preserve"> umowy</w:t>
      </w:r>
      <w:r w:rsidR="00F62904">
        <w:rPr>
          <w:rFonts w:ascii="Arial" w:hAnsi="Arial" w:cs="Arial"/>
          <w:sz w:val="22"/>
          <w:szCs w:val="22"/>
        </w:rPr>
        <w:t xml:space="preserve"> – określony jako kryterium oceny ofert.</w:t>
      </w:r>
    </w:p>
    <w:p w14:paraId="6AC0A0C5" w14:textId="77777777" w:rsidR="00DA138C" w:rsidRPr="00340F6E" w:rsidRDefault="00DA138C" w:rsidP="00340F6E">
      <w:pPr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F0FC1BB" w14:textId="73A3DA18" w:rsidR="000F0283" w:rsidRPr="00340F6E" w:rsidRDefault="00F04C1F" w:rsidP="001F4FD0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340F6E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1638877B" w14:textId="0A87E938" w:rsidR="00F04C1F" w:rsidRPr="00340F6E" w:rsidRDefault="00F04C1F" w:rsidP="00340F6E">
      <w:pPr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Na podstawie art. 112 </w:t>
      </w:r>
      <w:r w:rsidR="00DB65A7" w:rsidRPr="00340F6E">
        <w:rPr>
          <w:rFonts w:ascii="Arial" w:eastAsiaTheme="majorEastAsia" w:hAnsi="Arial" w:cs="Arial"/>
          <w:sz w:val="22"/>
          <w:szCs w:val="22"/>
          <w:lang w:eastAsia="en-US"/>
        </w:rPr>
        <w:t>ustawy Pzp, z</w:t>
      </w:r>
      <w:r w:rsidR="00AA4F20" w:rsidRPr="00340F6E">
        <w:rPr>
          <w:rFonts w:ascii="Arial" w:eastAsiaTheme="majorEastAsia" w:hAnsi="Arial" w:cs="Arial"/>
          <w:sz w:val="22"/>
          <w:szCs w:val="22"/>
          <w:lang w:eastAsia="en-US"/>
        </w:rPr>
        <w:t>amawiający określa warunek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/warunki</w:t>
      </w:r>
      <w:r w:rsidR="00AA4F20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udziału w postępowaniu </w:t>
      </w:r>
      <w:r w:rsidR="00AA4F20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dotyczący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/-e: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1948F6" w:rsidRPr="00340F6E" w14:paraId="43BD429C" w14:textId="77777777" w:rsidTr="00DA138C">
        <w:tc>
          <w:tcPr>
            <w:tcW w:w="1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240CB" w14:textId="77777777" w:rsidR="00302729" w:rsidRPr="00340F6E" w:rsidRDefault="00302729" w:rsidP="00340F6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WARUNKI UDZIAŁU</w:t>
            </w:r>
          </w:p>
          <w:p w14:paraId="2CAC7208" w14:textId="77777777" w:rsidR="00302729" w:rsidRPr="00340F6E" w:rsidRDefault="00302729" w:rsidP="00340F6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W POSTĘPOWANIU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5EEA" w14:textId="77777777" w:rsidR="00302729" w:rsidRPr="00340F6E" w:rsidRDefault="00302729" w:rsidP="00340F6E">
            <w:pPr>
              <w:widowControl w:val="0"/>
              <w:suppressLineNumbers/>
              <w:suppressAutoHyphens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="SimSun" w:hAnsi="Arial" w:cs="Arial"/>
                <w:b/>
                <w:i/>
                <w:iCs/>
                <w:kern w:val="1"/>
                <w:sz w:val="22"/>
                <w:szCs w:val="22"/>
                <w:lang w:eastAsia="hi-IN" w:bidi="hi-IN"/>
              </w:rPr>
              <w:t>Warunki szczegółowe</w:t>
            </w:r>
          </w:p>
        </w:tc>
        <w:tc>
          <w:tcPr>
            <w:tcW w:w="4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9382E" w14:textId="77777777" w:rsidR="00302729" w:rsidRPr="00340F6E" w:rsidRDefault="00302729" w:rsidP="00340F6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WYMAGANE DOKUMENTY </w:t>
            </w:r>
          </w:p>
        </w:tc>
      </w:tr>
      <w:tr w:rsidR="001948F6" w:rsidRPr="00340F6E" w14:paraId="6933D3A1" w14:textId="77777777" w:rsidTr="00DA138C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7579" w14:textId="78B1E922" w:rsidR="00302729" w:rsidRPr="00340F6E" w:rsidRDefault="007D60B8" w:rsidP="00340F6E">
            <w:pPr>
              <w:widowControl w:val="0"/>
              <w:suppressLineNumbers/>
              <w:suppressAutoHyphens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340F6E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do występowania w obrocie gospodarczym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7010" w14:textId="77777777" w:rsidR="00302729" w:rsidRPr="00340F6E" w:rsidRDefault="00302729" w:rsidP="00340F6E">
            <w:pPr>
              <w:widowControl w:val="0"/>
              <w:tabs>
                <w:tab w:val="left" w:pos="1134"/>
              </w:tabs>
              <w:suppressAutoHyphens/>
              <w:autoSpaceDE w:val="0"/>
              <w:snapToGrid w:val="0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40F6E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4C5C4" w14:textId="77777777" w:rsidR="00302729" w:rsidRPr="00340F6E" w:rsidRDefault="00302729" w:rsidP="00340F6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601C35" w:rsidRPr="00340F6E" w14:paraId="79325DE8" w14:textId="77777777" w:rsidTr="00DA138C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C91E" w14:textId="56917091" w:rsidR="00601C35" w:rsidRPr="00340F6E" w:rsidRDefault="00601C35" w:rsidP="00601C35">
            <w:pPr>
              <w:widowControl w:val="0"/>
              <w:suppressLineNumbers/>
              <w:suppressAutoHyphens/>
              <w:ind w:right="111"/>
              <w:jc w:val="both"/>
              <w:rPr>
                <w:rFonts w:ascii="Arial" w:eastAsia="SimSun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 xml:space="preserve">uprawnień do </w:t>
            </w:r>
            <w:r w:rsidRPr="00340F6E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lastRenderedPageBreak/>
              <w:t>prowadzenia określonej działalności gospodarczej lub zawodowej, o ile wynika to z odrębnych przepisów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24084" w14:textId="5C7BA78D" w:rsidR="00601C35" w:rsidRPr="00340F6E" w:rsidRDefault="00601C35" w:rsidP="00601C35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lastRenderedPageBreak/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1DFC6" w14:textId="0ED7B4FA" w:rsidR="00601C35" w:rsidRPr="00340F6E" w:rsidRDefault="00601C35" w:rsidP="00601C35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601C35" w:rsidRPr="00340F6E" w14:paraId="384E0C45" w14:textId="77777777" w:rsidTr="00DA138C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98937" w14:textId="5B4C1C6B" w:rsidR="00601C35" w:rsidRPr="00340F6E" w:rsidRDefault="00601C35" w:rsidP="00601C35">
            <w:pPr>
              <w:widowControl w:val="0"/>
              <w:suppressLineNumbers/>
              <w:suppressAutoHyphens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340F6E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sytuacji ekonomicznej lub finansowej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55B35" w14:textId="2AE71B50" w:rsidR="00601C35" w:rsidRPr="00A0502F" w:rsidRDefault="005A3A82" w:rsidP="0099298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0565E" w14:textId="08BDF405" w:rsidR="00601C35" w:rsidRPr="00340F6E" w:rsidRDefault="00601C35" w:rsidP="00601C35">
            <w:pPr>
              <w:widowControl w:val="0"/>
              <w:suppressAutoHyphens/>
              <w:autoSpaceDE w:val="0"/>
              <w:jc w:val="both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</w:tr>
      <w:tr w:rsidR="00601C35" w:rsidRPr="00340F6E" w14:paraId="5C0E1133" w14:textId="77777777" w:rsidTr="00DA138C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8EC8" w14:textId="3D7B250D" w:rsidR="00601C35" w:rsidRPr="00340F6E" w:rsidRDefault="00601C35" w:rsidP="00601C35">
            <w:pPr>
              <w:widowControl w:val="0"/>
              <w:suppressLineNumbers/>
              <w:suppressAutoHyphens/>
              <w:ind w:right="111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34DBB" w14:textId="119F723D" w:rsidR="005A3A82" w:rsidRPr="005A3A82" w:rsidRDefault="005A3A82" w:rsidP="005A3A82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A3A82">
              <w:rPr>
                <w:rFonts w:ascii="Arial" w:hAnsi="Arial" w:cs="Arial"/>
                <w:sz w:val="22"/>
                <w:szCs w:val="22"/>
                <w:lang w:eastAsia="ar-SA"/>
              </w:rPr>
              <w:t>Warunek ten Zamawiający uzna za spełniony,            jeżeli Wykonawca wykaże:</w:t>
            </w:r>
          </w:p>
          <w:p w14:paraId="142A07E8" w14:textId="77777777" w:rsidR="005A3A82" w:rsidRPr="005A3A82" w:rsidRDefault="005A3A82" w:rsidP="005A3A82">
            <w:pPr>
              <w:suppressAutoHyphens/>
              <w:spacing w:line="360" w:lineRule="auto"/>
              <w:ind w:left="66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A3A82">
              <w:rPr>
                <w:rFonts w:ascii="Arial" w:hAnsi="Arial" w:cs="Arial"/>
                <w:sz w:val="22"/>
                <w:szCs w:val="22"/>
                <w:lang w:eastAsia="ar-SA"/>
              </w:rPr>
              <w:t xml:space="preserve">że w okresie ostatnich trzech lat przed upływem terminu składania ofert, a jeżeli okres prowadzenia działalności jest krótszy to w tym okresie, wykonał lub wykonuje należycie dostawy co najmniej jednej fabrycznie nowej zamiatarki elewatorowej. </w:t>
            </w:r>
          </w:p>
          <w:p w14:paraId="2C274EB9" w14:textId="3002BD4B" w:rsidR="00601C35" w:rsidRPr="00992981" w:rsidRDefault="00601C35" w:rsidP="00EB2757">
            <w:pPr>
              <w:tabs>
                <w:tab w:val="left" w:pos="7797"/>
              </w:tabs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3CE4B" w14:textId="373C0228" w:rsidR="00601C35" w:rsidRPr="00340F6E" w:rsidRDefault="00EB2757" w:rsidP="00601C3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- wykaz </w:t>
            </w: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</w:t>
            </w: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dostawy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zostały wykonane lub są wykonywane, oraz załączeniem dowodów określających, czy te </w:t>
            </w: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dostawy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      </w: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.</w:t>
            </w:r>
          </w:p>
        </w:tc>
      </w:tr>
      <w:tr w:rsidR="00601C35" w:rsidRPr="00340F6E" w14:paraId="485F80A9" w14:textId="77777777" w:rsidTr="00DA138C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B6AA5" w14:textId="77777777" w:rsidR="00601C35" w:rsidRPr="00340F6E" w:rsidRDefault="00601C35" w:rsidP="00601C35">
            <w:pPr>
              <w:widowControl w:val="0"/>
              <w:suppressLineNumbers/>
              <w:suppressAutoHyphens/>
              <w:ind w:right="56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="SimSun" w:hAnsi="Arial" w:cs="Arial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brak podstaw wykluczenia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71CC0" w14:textId="77777777" w:rsidR="00601C35" w:rsidRPr="00340F6E" w:rsidRDefault="00601C35" w:rsidP="00601C3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7724" w14:textId="1B84AE34" w:rsidR="00601C35" w:rsidRPr="00340F6E" w:rsidRDefault="00601C35" w:rsidP="00601C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 xml:space="preserve"> - 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</w:t>
            </w:r>
            <w:r w:rsidRPr="00340F6E">
              <w:rPr>
                <w:rFonts w:ascii="Arial" w:hAnsi="Arial" w:cs="Arial"/>
                <w:sz w:val="22"/>
                <w:szCs w:val="22"/>
              </w:rPr>
              <w:lastRenderedPageBreak/>
              <w:t>postępowaniu niezależnie od innego wykonawcy należącego do tej samej grupy kapitałowej.</w:t>
            </w:r>
          </w:p>
        </w:tc>
      </w:tr>
    </w:tbl>
    <w:p w14:paraId="3106FE26" w14:textId="5AF211EE" w:rsidR="007D60B8" w:rsidRPr="00340F6E" w:rsidRDefault="007D60B8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lastRenderedPageBreak/>
        <w:t>Zgodnie z art. 274 ust. 1 ustawy Pzp, zamawiający przed wyborem najkorzystniejszej oferty wezwie wykonawcę, którego oferta została najwyżej oceniona, do złożenia w wyznaczonym terminie, nie krótszym niż 5 dni, aktualnych na dzień złożenia, ww. podmiotowych środków dowodowych.</w:t>
      </w:r>
    </w:p>
    <w:p w14:paraId="08AAB88C" w14:textId="77777777" w:rsidR="007D60B8" w:rsidRPr="00340F6E" w:rsidRDefault="007D60B8" w:rsidP="00340F6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18767734" w14:textId="77777777" w:rsidR="007D60B8" w:rsidRPr="00340F6E" w:rsidRDefault="007D60B8" w:rsidP="00340F6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Wykonawca składa podmiotowe środki dowodowe aktualne na dzień ich złożenia.</w:t>
      </w:r>
    </w:p>
    <w:p w14:paraId="5E0F60DB" w14:textId="77777777" w:rsidR="00DB65A7" w:rsidRPr="00340F6E" w:rsidRDefault="00DB65A7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1F079F" w14:textId="3F5CC777" w:rsidR="00AA4F20" w:rsidRPr="00340F6E" w:rsidRDefault="00587F52" w:rsidP="001F4FD0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6D22B389" w14:textId="77777777" w:rsidR="0083661B" w:rsidRPr="0083661B" w:rsidRDefault="0083661B" w:rsidP="0083661B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83661B">
        <w:rPr>
          <w:rFonts w:ascii="Arial" w:hAnsi="Arial" w:cs="Arial"/>
          <w:sz w:val="22"/>
          <w:szCs w:val="22"/>
        </w:rPr>
        <w:t xml:space="preserve">Zamawiający </w:t>
      </w:r>
      <w:r w:rsidRPr="0083661B">
        <w:rPr>
          <w:rFonts w:ascii="Arial" w:hAnsi="Arial" w:cs="Arial"/>
          <w:b/>
          <w:sz w:val="22"/>
          <w:szCs w:val="22"/>
        </w:rPr>
        <w:t>wykluczy</w:t>
      </w:r>
      <w:r w:rsidRPr="0083661B">
        <w:rPr>
          <w:rFonts w:ascii="Arial" w:hAnsi="Arial" w:cs="Arial"/>
          <w:sz w:val="22"/>
          <w:szCs w:val="22"/>
        </w:rPr>
        <w:t xml:space="preserve"> z postępowania wykonawców, wobec których zachodzą podstawy wykluczenia, o których mowa w art. 108 ust. 1 oraz art. 109 ust. 1 pkt 4 i 7 ustawy Pzp oraz art. 7 ust. 1 ustawy z dnia 13 kwietnia 2022 r. o szczególnych rozwiązaniach w zakresie przeciwdziałania wspieraniu agresji na Ukrainę oraz służących ochronie bezpieczeństwa narodowego.</w:t>
      </w:r>
    </w:p>
    <w:p w14:paraId="1F63C328" w14:textId="77777777" w:rsidR="00B40D1F" w:rsidRPr="00340F6E" w:rsidRDefault="00B40D1F" w:rsidP="00340F6E">
      <w:pPr>
        <w:shd w:val="clear" w:color="auto" w:fill="FFFFFF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3C828E6F" w14:textId="77777777" w:rsidR="009D4DAE" w:rsidRPr="00340F6E" w:rsidRDefault="009D4DAE" w:rsidP="001F4FD0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40F6E" w:rsidRDefault="009615B1" w:rsidP="001F4FD0">
      <w:pPr>
        <w:numPr>
          <w:ilvl w:val="0"/>
          <w:numId w:val="11"/>
        </w:numPr>
        <w:shd w:val="clear" w:color="auto" w:fill="DAEEF3" w:themeFill="accent5" w:themeFillTint="33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40F6E" w:rsidRDefault="00E14DCB" w:rsidP="001F4FD0">
      <w:pPr>
        <w:numPr>
          <w:ilvl w:val="0"/>
          <w:numId w:val="24"/>
        </w:num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40F6E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40F6E">
        <w:rPr>
          <w:rFonts w:ascii="Arial" w:hAnsi="Arial" w:cs="Arial"/>
          <w:b/>
          <w:sz w:val="22"/>
          <w:szCs w:val="22"/>
        </w:rPr>
        <w:t xml:space="preserve"> </w:t>
      </w:r>
      <w:r w:rsidRPr="00340F6E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40F6E" w:rsidRDefault="008B58DE" w:rsidP="001F4FD0">
      <w:pPr>
        <w:numPr>
          <w:ilvl w:val="0"/>
          <w:numId w:val="24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</w:t>
      </w:r>
      <w:r w:rsidR="00E14DCB" w:rsidRPr="00340F6E">
        <w:rPr>
          <w:rFonts w:ascii="Arial" w:hAnsi="Arial" w:cs="Arial"/>
          <w:sz w:val="22"/>
          <w:szCs w:val="22"/>
        </w:rPr>
        <w:t xml:space="preserve">ykonawca dołącza </w:t>
      </w:r>
      <w:r w:rsidRPr="00340F6E">
        <w:rPr>
          <w:rFonts w:ascii="Arial" w:hAnsi="Arial" w:cs="Arial"/>
          <w:sz w:val="22"/>
          <w:szCs w:val="22"/>
        </w:rPr>
        <w:t xml:space="preserve">do oferty </w:t>
      </w:r>
      <w:r w:rsidR="00E14DCB" w:rsidRPr="00340F6E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40F6E">
        <w:rPr>
          <w:rFonts w:ascii="Arial" w:hAnsi="Arial" w:cs="Arial"/>
          <w:sz w:val="22"/>
          <w:szCs w:val="22"/>
        </w:rPr>
        <w:t>ach</w:t>
      </w:r>
      <w:r w:rsidR="00E14DCB" w:rsidRPr="00340F6E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340F6E">
        <w:rPr>
          <w:rFonts w:ascii="Arial" w:hAnsi="Arial" w:cs="Arial"/>
          <w:sz w:val="22"/>
          <w:szCs w:val="22"/>
        </w:rPr>
        <w:t>r</w:t>
      </w:r>
      <w:r w:rsidR="00E14DCB" w:rsidRPr="00340F6E">
        <w:rPr>
          <w:rFonts w:ascii="Arial" w:hAnsi="Arial" w:cs="Arial"/>
          <w:sz w:val="22"/>
          <w:szCs w:val="22"/>
        </w:rPr>
        <w:t>ozdziale II podrozdzia</w:t>
      </w:r>
      <w:r w:rsidRPr="00340F6E">
        <w:rPr>
          <w:rFonts w:ascii="Arial" w:hAnsi="Arial" w:cs="Arial"/>
          <w:sz w:val="22"/>
          <w:szCs w:val="22"/>
        </w:rPr>
        <w:t>le</w:t>
      </w:r>
      <w:r w:rsidR="00E14DCB" w:rsidRPr="00340F6E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40F6E" w:rsidRDefault="00E14DCB" w:rsidP="001F4FD0">
      <w:pPr>
        <w:numPr>
          <w:ilvl w:val="0"/>
          <w:numId w:val="24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Oświadczenie </w:t>
      </w:r>
      <w:r w:rsidR="00AC1CD8" w:rsidRPr="00340F6E">
        <w:rPr>
          <w:rFonts w:ascii="Arial" w:hAnsi="Arial" w:cs="Arial"/>
          <w:sz w:val="22"/>
          <w:szCs w:val="22"/>
        </w:rPr>
        <w:t>składane jest</w:t>
      </w:r>
      <w:r w:rsidR="009615B1" w:rsidRPr="00340F6E">
        <w:rPr>
          <w:rFonts w:ascii="Arial" w:hAnsi="Arial" w:cs="Arial"/>
          <w:sz w:val="22"/>
          <w:szCs w:val="22"/>
        </w:rPr>
        <w:t xml:space="preserve"> </w:t>
      </w:r>
      <w:r w:rsidR="00AC1CD8" w:rsidRPr="00340F6E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40F6E" w:rsidRDefault="00AC1CD8" w:rsidP="001F4FD0">
      <w:pPr>
        <w:numPr>
          <w:ilvl w:val="0"/>
          <w:numId w:val="24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Oświadczenie składa</w:t>
      </w:r>
      <w:r w:rsidR="005B68C9" w:rsidRPr="00340F6E">
        <w:rPr>
          <w:rFonts w:ascii="Arial" w:hAnsi="Arial" w:cs="Arial"/>
          <w:sz w:val="22"/>
          <w:szCs w:val="22"/>
        </w:rPr>
        <w:t>ją</w:t>
      </w:r>
      <w:r w:rsidR="009615B1" w:rsidRPr="00340F6E">
        <w:rPr>
          <w:rFonts w:ascii="Arial" w:hAnsi="Arial" w:cs="Arial"/>
          <w:sz w:val="22"/>
          <w:szCs w:val="22"/>
        </w:rPr>
        <w:t xml:space="preserve"> </w:t>
      </w:r>
      <w:r w:rsidR="009615B1" w:rsidRPr="00340F6E">
        <w:rPr>
          <w:rFonts w:ascii="Arial" w:hAnsi="Arial" w:cs="Arial"/>
          <w:b/>
          <w:sz w:val="22"/>
          <w:szCs w:val="22"/>
        </w:rPr>
        <w:t>odrębnie</w:t>
      </w:r>
      <w:r w:rsidR="009615B1" w:rsidRPr="00340F6E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40F6E" w:rsidRDefault="00AC1CD8" w:rsidP="001F4FD0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wykonawca/każdy spośród w</w:t>
      </w:r>
      <w:r w:rsidR="009615B1" w:rsidRPr="00340F6E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40F6E">
        <w:rPr>
          <w:rFonts w:ascii="Arial" w:hAnsi="Arial" w:cs="Arial"/>
          <w:sz w:val="22"/>
          <w:szCs w:val="22"/>
        </w:rPr>
        <w:t xml:space="preserve">. </w:t>
      </w:r>
      <w:r w:rsidR="000C0411" w:rsidRPr="00340F6E">
        <w:rPr>
          <w:rFonts w:ascii="Arial" w:hAnsi="Arial" w:cs="Arial"/>
          <w:sz w:val="22"/>
          <w:szCs w:val="22"/>
        </w:rPr>
        <w:t xml:space="preserve">W takim przypadku </w:t>
      </w:r>
      <w:r w:rsidRPr="00340F6E">
        <w:rPr>
          <w:rFonts w:ascii="Arial" w:hAnsi="Arial" w:cs="Arial"/>
          <w:sz w:val="22"/>
          <w:szCs w:val="22"/>
        </w:rPr>
        <w:t>oświadczenie</w:t>
      </w:r>
      <w:r w:rsidR="000C0411" w:rsidRPr="00340F6E">
        <w:rPr>
          <w:rFonts w:ascii="Arial" w:hAnsi="Arial" w:cs="Arial"/>
          <w:sz w:val="22"/>
          <w:szCs w:val="22"/>
        </w:rPr>
        <w:t xml:space="preserve"> potwierdza brak podstaw wykluczenia </w:t>
      </w:r>
      <w:r w:rsidRPr="00340F6E">
        <w:rPr>
          <w:rFonts w:ascii="Arial" w:hAnsi="Arial" w:cs="Arial"/>
          <w:sz w:val="22"/>
          <w:szCs w:val="22"/>
        </w:rPr>
        <w:t xml:space="preserve">wykonawcy </w:t>
      </w:r>
      <w:r w:rsidR="000C0411" w:rsidRPr="00340F6E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40F6E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40F6E" w:rsidRDefault="00AC1CD8" w:rsidP="001F4FD0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p</w:t>
      </w:r>
      <w:r w:rsidR="009615B1" w:rsidRPr="00340F6E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40F6E">
        <w:rPr>
          <w:rFonts w:ascii="Arial" w:hAnsi="Arial" w:cs="Arial"/>
          <w:sz w:val="22"/>
          <w:szCs w:val="22"/>
        </w:rPr>
        <w:t>się w</w:t>
      </w:r>
      <w:r w:rsidR="009615B1" w:rsidRPr="00340F6E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40F6E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40F6E">
        <w:rPr>
          <w:rFonts w:ascii="Arial" w:hAnsi="Arial" w:cs="Arial"/>
          <w:sz w:val="22"/>
          <w:szCs w:val="22"/>
        </w:rPr>
        <w:t>;</w:t>
      </w:r>
    </w:p>
    <w:p w14:paraId="387D862B" w14:textId="0C9085DC" w:rsidR="00514BAF" w:rsidRPr="00340F6E" w:rsidRDefault="00AC1CD8" w:rsidP="001F4FD0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podwykonawcy, na których zasobach w</w:t>
      </w:r>
      <w:r w:rsidR="00C72C78" w:rsidRPr="00340F6E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40F6E">
        <w:rPr>
          <w:rFonts w:ascii="Arial" w:hAnsi="Arial" w:cs="Arial"/>
          <w:sz w:val="22"/>
          <w:szCs w:val="22"/>
        </w:rPr>
        <w:t>warunków udziału w postępowaniu</w:t>
      </w:r>
      <w:r w:rsidR="007D67B6" w:rsidRPr="00340F6E">
        <w:rPr>
          <w:rFonts w:ascii="Arial" w:hAnsi="Arial" w:cs="Arial"/>
          <w:sz w:val="22"/>
          <w:szCs w:val="22"/>
        </w:rPr>
        <w:t>.</w:t>
      </w:r>
      <w:r w:rsidR="00C72C78" w:rsidRPr="00340F6E">
        <w:rPr>
          <w:rFonts w:ascii="Arial" w:hAnsi="Arial" w:cs="Arial"/>
          <w:sz w:val="22"/>
          <w:szCs w:val="22"/>
        </w:rPr>
        <w:t xml:space="preserve"> </w:t>
      </w:r>
      <w:r w:rsidR="007D67B6" w:rsidRPr="00340F6E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C72C78" w:rsidRPr="00340F6E">
        <w:rPr>
          <w:rFonts w:ascii="Arial" w:hAnsi="Arial" w:cs="Arial"/>
          <w:i/>
          <w:sz w:val="22"/>
          <w:szCs w:val="22"/>
        </w:rPr>
        <w:t>.</w:t>
      </w:r>
    </w:p>
    <w:p w14:paraId="53DD20DE" w14:textId="2E9AC895" w:rsidR="000C0411" w:rsidRPr="00340F6E" w:rsidRDefault="00514BAF" w:rsidP="001F4FD0">
      <w:pPr>
        <w:numPr>
          <w:ilvl w:val="0"/>
          <w:numId w:val="24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Samooczyszczenie</w:t>
      </w:r>
      <w:r w:rsidRPr="00340F6E">
        <w:rPr>
          <w:rFonts w:ascii="Arial" w:hAnsi="Arial" w:cs="Arial"/>
          <w:sz w:val="22"/>
          <w:szCs w:val="22"/>
        </w:rPr>
        <w:t xml:space="preserve"> </w:t>
      </w:r>
      <w:r w:rsidR="008B58DE" w:rsidRPr="00340F6E">
        <w:rPr>
          <w:rFonts w:ascii="Arial" w:hAnsi="Arial" w:cs="Arial"/>
          <w:sz w:val="22"/>
          <w:szCs w:val="22"/>
        </w:rPr>
        <w:t>–</w:t>
      </w:r>
      <w:r w:rsidRPr="00340F6E">
        <w:rPr>
          <w:rFonts w:ascii="Arial" w:hAnsi="Arial" w:cs="Arial"/>
          <w:sz w:val="22"/>
          <w:szCs w:val="22"/>
        </w:rPr>
        <w:t xml:space="preserve"> w</w:t>
      </w:r>
      <w:r w:rsidR="000C0411" w:rsidRPr="00340F6E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40F6E">
        <w:rPr>
          <w:rFonts w:ascii="Arial" w:hAnsi="Arial" w:cs="Arial"/>
          <w:sz w:val="22"/>
          <w:szCs w:val="22"/>
        </w:rPr>
        <w:t>–</w:t>
      </w:r>
      <w:r w:rsidR="000C0411" w:rsidRPr="00340F6E">
        <w:rPr>
          <w:rFonts w:ascii="Arial" w:hAnsi="Arial" w:cs="Arial"/>
          <w:sz w:val="22"/>
          <w:szCs w:val="22"/>
        </w:rPr>
        <w:t xml:space="preserve">10 ustawy Pzp, wykonawca nie podlega wykluczeniu jeżeli udowodni zamawiającemu, że spełnił </w:t>
      </w:r>
      <w:r w:rsidR="000C0411" w:rsidRPr="00340F6E">
        <w:rPr>
          <w:rFonts w:ascii="Arial" w:hAnsi="Arial" w:cs="Arial"/>
          <w:b/>
          <w:sz w:val="22"/>
          <w:szCs w:val="22"/>
        </w:rPr>
        <w:t>łącznie</w:t>
      </w:r>
      <w:r w:rsidR="000C0411" w:rsidRPr="00340F6E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1)</w:t>
      </w:r>
      <w:r w:rsidR="008B58DE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2)</w:t>
      </w:r>
      <w:r w:rsidR="008B58DE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lastRenderedPageBreak/>
        <w:t>3)</w:t>
      </w:r>
      <w:r w:rsidR="008B58DE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a)</w:t>
      </w:r>
      <w:r w:rsidR="008B58DE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b)</w:t>
      </w:r>
      <w:r w:rsidR="008B58DE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c)</w:t>
      </w:r>
      <w:r w:rsidR="008B58DE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d)</w:t>
      </w:r>
      <w:r w:rsidR="008B58DE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e)</w:t>
      </w:r>
      <w:r w:rsidR="005F74F8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40F6E">
        <w:rPr>
          <w:rFonts w:ascii="Arial" w:hAnsi="Arial" w:cs="Arial"/>
          <w:b/>
          <w:sz w:val="22"/>
          <w:szCs w:val="22"/>
        </w:rPr>
        <w:t>,</w:t>
      </w:r>
      <w:r w:rsidRPr="00340F6E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44E81119" w:rsidR="0078519A" w:rsidRPr="00340F6E" w:rsidRDefault="0078519A" w:rsidP="001F4FD0">
      <w:pPr>
        <w:numPr>
          <w:ilvl w:val="0"/>
          <w:numId w:val="24"/>
        </w:numPr>
        <w:autoSpaceDE w:val="0"/>
        <w:autoSpaceDN w:val="0"/>
        <w:jc w:val="both"/>
        <w:rPr>
          <w:rFonts w:ascii="Arial" w:hAnsi="Arial" w:cs="Arial"/>
          <w:i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Do oferty wykonawca załącza również: </w:t>
      </w:r>
    </w:p>
    <w:p w14:paraId="4B4785AB" w14:textId="77777777" w:rsidR="0078519A" w:rsidRPr="00340F6E" w:rsidRDefault="0078519A" w:rsidP="001F4FD0">
      <w:pPr>
        <w:numPr>
          <w:ilvl w:val="0"/>
          <w:numId w:val="25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40F6E" w:rsidRDefault="0078519A" w:rsidP="001F4FD0">
      <w:pPr>
        <w:pStyle w:val="Tekstpodstawowy"/>
        <w:numPr>
          <w:ilvl w:val="0"/>
          <w:numId w:val="12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Gdy umocowanie osoby składającej ofertę nie wynika z dokumentów rejestrowych</w:t>
      </w:r>
      <w:r w:rsidR="005F74F8" w:rsidRPr="00340F6E">
        <w:rPr>
          <w:rFonts w:ascii="Arial" w:hAnsi="Arial" w:cs="Arial"/>
          <w:sz w:val="22"/>
          <w:szCs w:val="22"/>
        </w:rPr>
        <w:t>,</w:t>
      </w:r>
      <w:r w:rsidRPr="00340F6E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40F6E">
        <w:rPr>
          <w:rFonts w:ascii="Arial" w:hAnsi="Arial" w:cs="Arial"/>
          <w:sz w:val="22"/>
          <w:szCs w:val="22"/>
        </w:rPr>
        <w:t>po</w:t>
      </w:r>
      <w:r w:rsidRPr="00340F6E">
        <w:rPr>
          <w:rFonts w:ascii="Arial" w:hAnsi="Arial" w:cs="Arial"/>
          <w:sz w:val="22"/>
          <w:szCs w:val="22"/>
        </w:rPr>
        <w:t>winien dołączyć</w:t>
      </w:r>
      <w:r w:rsidR="005F74F8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do oferty</w:t>
      </w:r>
      <w:r w:rsidR="005F74F8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40F6E" w:rsidRDefault="0078519A" w:rsidP="001F4FD0">
      <w:pPr>
        <w:pStyle w:val="Tekstpodstawowy"/>
        <w:numPr>
          <w:ilvl w:val="0"/>
          <w:numId w:val="12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40F6E">
        <w:rPr>
          <w:rFonts w:ascii="Arial" w:hAnsi="Arial" w:cs="Arial"/>
          <w:sz w:val="22"/>
          <w:szCs w:val="22"/>
        </w:rPr>
        <w:t>ólnie o udzielenie zamówienia w</w:t>
      </w:r>
      <w:r w:rsidRPr="00340F6E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340F6E" w:rsidRDefault="00E72E22" w:rsidP="00340F6E">
      <w:pPr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40F6E" w:rsidRDefault="00E72E22" w:rsidP="001F4FD0">
      <w:pPr>
        <w:numPr>
          <w:ilvl w:val="0"/>
          <w:numId w:val="6"/>
        </w:numPr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40F6E" w:rsidRDefault="00E72E22" w:rsidP="001F4FD0">
      <w:pPr>
        <w:numPr>
          <w:ilvl w:val="0"/>
          <w:numId w:val="6"/>
        </w:numPr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40F6E" w:rsidRDefault="005A7BEC" w:rsidP="001F4FD0">
      <w:pPr>
        <w:numPr>
          <w:ilvl w:val="0"/>
          <w:numId w:val="6"/>
        </w:numPr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40F6E" w:rsidRDefault="0078519A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40F6E" w:rsidRDefault="004835A1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40F6E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237F3F46" w14:textId="0A661E5F" w:rsidR="005A7BEC" w:rsidRPr="00340F6E" w:rsidRDefault="00DC3711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40F6E">
        <w:rPr>
          <w:rFonts w:ascii="Arial" w:hAnsi="Arial" w:cs="Arial"/>
          <w:sz w:val="22"/>
          <w:szCs w:val="22"/>
        </w:rPr>
        <w:t xml:space="preserve"> za zgodność z oryginałem</w:t>
      </w:r>
      <w:r w:rsidRPr="00340F6E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40F6E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40F6E">
        <w:rPr>
          <w:rFonts w:ascii="Arial" w:hAnsi="Arial" w:cs="Arial"/>
          <w:sz w:val="22"/>
          <w:szCs w:val="22"/>
        </w:rPr>
        <w:t>.</w:t>
      </w:r>
    </w:p>
    <w:p w14:paraId="53F3EA09" w14:textId="77777777" w:rsidR="00887365" w:rsidRPr="00340F6E" w:rsidRDefault="00887365" w:rsidP="00340F6E">
      <w:pPr>
        <w:contextualSpacing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5302794" w14:textId="58884BAD" w:rsidR="0078519A" w:rsidRPr="00340F6E" w:rsidRDefault="0078519A" w:rsidP="001F4FD0">
      <w:pPr>
        <w:numPr>
          <w:ilvl w:val="0"/>
          <w:numId w:val="25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40F6E" w:rsidRDefault="0078519A" w:rsidP="001F4FD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340F6E" w:rsidRDefault="0078519A" w:rsidP="001F4FD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Pr="00340F6E" w:rsidRDefault="005F74F8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F58E5B1" w14:textId="2546B974" w:rsidR="00887365" w:rsidRPr="00340F6E" w:rsidRDefault="00887365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40F6E" w:rsidRDefault="005F74F8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</w:t>
      </w:r>
      <w:r w:rsidR="00887365" w:rsidRPr="00340F6E">
        <w:rPr>
          <w:rFonts w:ascii="Arial" w:hAnsi="Arial" w:cs="Arial"/>
          <w:sz w:val="22"/>
          <w:szCs w:val="22"/>
        </w:rPr>
        <w:t xml:space="preserve">ykonawcy składają </w:t>
      </w:r>
      <w:r w:rsidRPr="00340F6E">
        <w:rPr>
          <w:rFonts w:ascii="Arial" w:hAnsi="Arial" w:cs="Arial"/>
          <w:sz w:val="22"/>
          <w:szCs w:val="22"/>
        </w:rPr>
        <w:t xml:space="preserve">oświadczenia </w:t>
      </w:r>
      <w:r w:rsidR="00887365" w:rsidRPr="00340F6E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C430C4B" w14:textId="77777777" w:rsidR="00E1532D" w:rsidRDefault="00E1532D" w:rsidP="00E1532D">
      <w:pPr>
        <w:ind w:left="360" w:right="-108"/>
        <w:jc w:val="both"/>
        <w:rPr>
          <w:rFonts w:ascii="Arial" w:hAnsi="Arial" w:cs="Arial"/>
          <w:b/>
          <w:sz w:val="22"/>
          <w:szCs w:val="22"/>
        </w:rPr>
      </w:pPr>
    </w:p>
    <w:p w14:paraId="345AE3A7" w14:textId="5C0D5E26" w:rsidR="0078519A" w:rsidRPr="00340F6E" w:rsidRDefault="0078519A" w:rsidP="001F4FD0">
      <w:pPr>
        <w:numPr>
          <w:ilvl w:val="0"/>
          <w:numId w:val="25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lastRenderedPageBreak/>
        <w:t>Zobowiązanie podmiotu trzeciego</w:t>
      </w:r>
    </w:p>
    <w:p w14:paraId="1DDC4FDE" w14:textId="3A928D9E" w:rsidR="0078519A" w:rsidRPr="00340F6E" w:rsidRDefault="0078519A" w:rsidP="001F4FD0">
      <w:pPr>
        <w:pStyle w:val="Tekstpodstawowy"/>
        <w:numPr>
          <w:ilvl w:val="0"/>
          <w:numId w:val="12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40F6E" w:rsidRDefault="0078519A" w:rsidP="001F4FD0">
      <w:pPr>
        <w:pStyle w:val="Tekstpodstawowy"/>
        <w:numPr>
          <w:ilvl w:val="0"/>
          <w:numId w:val="17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40F6E" w:rsidRDefault="0078519A" w:rsidP="001F4FD0">
      <w:pPr>
        <w:pStyle w:val="Tekstpodstawowy"/>
        <w:numPr>
          <w:ilvl w:val="0"/>
          <w:numId w:val="17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340F6E" w:rsidRDefault="0078519A" w:rsidP="001F4FD0">
      <w:pPr>
        <w:pStyle w:val="Tekstpodstawowy"/>
        <w:numPr>
          <w:ilvl w:val="0"/>
          <w:numId w:val="17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40F6E" w:rsidRDefault="0078519A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Wymagana forma:</w:t>
      </w:r>
    </w:p>
    <w:p w14:paraId="1AB9BC36" w14:textId="77777777" w:rsidR="00887365" w:rsidRPr="00340F6E" w:rsidRDefault="0078519A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Zobowiązanie musi być złożone </w:t>
      </w:r>
      <w:r w:rsidR="00887365" w:rsidRPr="00340F6E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2761D89" w14:textId="77777777" w:rsidR="00887365" w:rsidRPr="00340F6E" w:rsidRDefault="00887365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650BFCCD" w14:textId="0262BB6E" w:rsidR="0078519A" w:rsidRPr="00340F6E" w:rsidRDefault="0078519A" w:rsidP="001F4FD0">
      <w:pPr>
        <w:pStyle w:val="Tekstpodstawowy"/>
        <w:numPr>
          <w:ilvl w:val="0"/>
          <w:numId w:val="25"/>
        </w:numPr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Wadium</w:t>
      </w:r>
    </w:p>
    <w:p w14:paraId="17EE3E02" w14:textId="77777777" w:rsidR="0078519A" w:rsidRPr="00340F6E" w:rsidRDefault="0078519A" w:rsidP="00340F6E">
      <w:pPr>
        <w:ind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Wymagana forma:</w:t>
      </w:r>
    </w:p>
    <w:p w14:paraId="29CD9E08" w14:textId="6B096F74" w:rsidR="0078519A" w:rsidRPr="00340F6E" w:rsidRDefault="00DC6E39" w:rsidP="001F4FD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Wniesienie w</w:t>
      </w:r>
      <w:r w:rsidR="0078519A" w:rsidRPr="00340F6E">
        <w:rPr>
          <w:rFonts w:ascii="Arial" w:hAnsi="Arial" w:cs="Arial"/>
          <w:sz w:val="22"/>
          <w:szCs w:val="22"/>
        </w:rPr>
        <w:t xml:space="preserve">adium w poręczeniach lub gwarancjach </w:t>
      </w:r>
      <w:r w:rsidRPr="00340F6E">
        <w:rPr>
          <w:rFonts w:ascii="Arial" w:hAnsi="Arial" w:cs="Arial"/>
          <w:sz w:val="22"/>
          <w:szCs w:val="22"/>
        </w:rPr>
        <w:t>powinno obejmować przekazanie tego dokumentu w takiej formie</w:t>
      </w:r>
      <w:r w:rsidR="009F01BF" w:rsidRPr="00340F6E">
        <w:rPr>
          <w:rFonts w:ascii="Arial" w:hAnsi="Arial" w:cs="Arial"/>
          <w:sz w:val="22"/>
          <w:szCs w:val="22"/>
        </w:rPr>
        <w:t>,</w:t>
      </w:r>
      <w:r w:rsidRPr="00340F6E">
        <w:rPr>
          <w:rFonts w:ascii="Arial" w:hAnsi="Arial" w:cs="Arial"/>
          <w:sz w:val="22"/>
          <w:szCs w:val="22"/>
        </w:rPr>
        <w:t xml:space="preserve"> w jakiej został on ustanowiony przez gwaranta, tj. oryginału dokumentu podpisan</w:t>
      </w:r>
      <w:r w:rsidR="009F01BF" w:rsidRPr="00340F6E">
        <w:rPr>
          <w:rFonts w:ascii="Arial" w:hAnsi="Arial" w:cs="Arial"/>
          <w:sz w:val="22"/>
          <w:szCs w:val="22"/>
        </w:rPr>
        <w:t>ego</w:t>
      </w:r>
      <w:r w:rsidR="0078519A" w:rsidRPr="00340F6E">
        <w:rPr>
          <w:rFonts w:ascii="Arial" w:hAnsi="Arial" w:cs="Arial"/>
          <w:sz w:val="22"/>
          <w:szCs w:val="22"/>
        </w:rPr>
        <w:t xml:space="preserve"> kwalifikowanym podpisem elektronicznym przez </w:t>
      </w:r>
      <w:r w:rsidR="009F01BF" w:rsidRPr="00340F6E">
        <w:rPr>
          <w:rFonts w:ascii="Arial" w:hAnsi="Arial" w:cs="Arial"/>
          <w:sz w:val="22"/>
          <w:szCs w:val="22"/>
        </w:rPr>
        <w:t xml:space="preserve">jego </w:t>
      </w:r>
      <w:r w:rsidR="0078519A" w:rsidRPr="00340F6E">
        <w:rPr>
          <w:rFonts w:ascii="Arial" w:hAnsi="Arial" w:cs="Arial"/>
          <w:sz w:val="22"/>
          <w:szCs w:val="22"/>
        </w:rPr>
        <w:t xml:space="preserve">wystawcę. </w:t>
      </w:r>
    </w:p>
    <w:p w14:paraId="6857FA44" w14:textId="45FA3188" w:rsidR="00887365" w:rsidRPr="00340F6E" w:rsidRDefault="0078519A" w:rsidP="001F4FD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Zamawiający zaleca załączenie do oferty dokumentu potwierdzającego wniesienie wadium w pieniądzu na rachunek bankowy </w:t>
      </w:r>
      <w:r w:rsidR="009F01BF" w:rsidRPr="00340F6E">
        <w:rPr>
          <w:rFonts w:ascii="Arial" w:hAnsi="Arial" w:cs="Arial"/>
          <w:sz w:val="22"/>
          <w:szCs w:val="22"/>
        </w:rPr>
        <w:t>z</w:t>
      </w:r>
      <w:r w:rsidRPr="00340F6E">
        <w:rPr>
          <w:rFonts w:ascii="Arial" w:hAnsi="Arial" w:cs="Arial"/>
          <w:sz w:val="22"/>
          <w:szCs w:val="22"/>
        </w:rPr>
        <w:t>amawiającego. Czynność ta skróci czas badania ofert.</w:t>
      </w:r>
    </w:p>
    <w:p w14:paraId="2022AC63" w14:textId="637C3A3A" w:rsidR="004835A1" w:rsidRPr="00340F6E" w:rsidRDefault="004835A1" w:rsidP="001F4FD0">
      <w:pPr>
        <w:numPr>
          <w:ilvl w:val="0"/>
          <w:numId w:val="25"/>
        </w:numPr>
        <w:ind w:right="-108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340F6E">
        <w:rPr>
          <w:rFonts w:ascii="Arial" w:hAnsi="Arial" w:cs="Arial"/>
          <w:b/>
          <w:sz w:val="22"/>
          <w:szCs w:val="22"/>
        </w:rPr>
        <w:t xml:space="preserve">Wykaz rozwiązań równoważnych </w:t>
      </w:r>
      <w:r w:rsidR="009F01BF" w:rsidRPr="00340F6E">
        <w:rPr>
          <w:rFonts w:ascii="Arial" w:hAnsi="Arial" w:cs="Arial"/>
          <w:b/>
          <w:sz w:val="22"/>
          <w:szCs w:val="22"/>
        </w:rPr>
        <w:t>–</w:t>
      </w:r>
      <w:r w:rsidRPr="00340F6E">
        <w:rPr>
          <w:rFonts w:ascii="Arial" w:hAnsi="Arial" w:cs="Arial"/>
          <w:b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 xml:space="preserve">wykonawca, który powołuje się na rozwiązania równoważne, jest </w:t>
      </w:r>
      <w:r w:rsidR="009F01BF" w:rsidRPr="00340F6E">
        <w:rPr>
          <w:rFonts w:ascii="Arial" w:hAnsi="Arial" w:cs="Arial"/>
          <w:sz w:val="22"/>
          <w:szCs w:val="22"/>
        </w:rPr>
        <w:t>z</w:t>
      </w:r>
      <w:r w:rsidRPr="00340F6E">
        <w:rPr>
          <w:rFonts w:ascii="Arial" w:hAnsi="Arial" w:cs="Arial"/>
          <w:sz w:val="22"/>
          <w:szCs w:val="22"/>
        </w:rPr>
        <w:t>obowiązany wykazać, że oferowane przez niego rozwiązanie spełnia wymagania określone przez zamawiającego. W takim przypadku</w:t>
      </w:r>
      <w:r w:rsidR="009F01BF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wykonawca załącza do oferty wykaz rozwiązań równoważnych</w:t>
      </w:r>
      <w:r w:rsidR="009F01BF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z jego opisem lub normami.</w:t>
      </w:r>
    </w:p>
    <w:p w14:paraId="1682641B" w14:textId="77777777" w:rsidR="00DC6E39" w:rsidRPr="00340F6E" w:rsidRDefault="00DC6E39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7685A755" w14:textId="77777777" w:rsidR="00DC6E39" w:rsidRPr="00340F6E" w:rsidRDefault="00DC6E39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Wymagana forma:</w:t>
      </w:r>
    </w:p>
    <w:p w14:paraId="4CCBBFC3" w14:textId="470742B6" w:rsidR="00DC6E39" w:rsidRDefault="00DC6E39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C972A5D" w14:textId="77777777" w:rsidR="00C549E9" w:rsidRPr="00340F6E" w:rsidRDefault="00C549E9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4968FA45" w14:textId="247AFBAE" w:rsidR="00887365" w:rsidRPr="00340F6E" w:rsidRDefault="00887365" w:rsidP="001F4FD0">
      <w:pPr>
        <w:numPr>
          <w:ilvl w:val="0"/>
          <w:numId w:val="25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Zastrzeżenie tajemnicy przedsiębiorstwa</w:t>
      </w:r>
      <w:r w:rsidRPr="00340F6E">
        <w:rPr>
          <w:rFonts w:ascii="Arial" w:hAnsi="Arial" w:cs="Arial"/>
          <w:sz w:val="22"/>
          <w:szCs w:val="22"/>
        </w:rPr>
        <w:t xml:space="preserve"> </w:t>
      </w:r>
      <w:r w:rsidR="009F01BF" w:rsidRPr="00340F6E">
        <w:rPr>
          <w:rFonts w:ascii="Arial" w:hAnsi="Arial" w:cs="Arial"/>
          <w:sz w:val="22"/>
          <w:szCs w:val="22"/>
        </w:rPr>
        <w:t>–</w:t>
      </w:r>
      <w:r w:rsidRPr="00340F6E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40F6E">
        <w:rPr>
          <w:rFonts w:ascii="Arial" w:hAnsi="Arial" w:cs="Arial"/>
          <w:sz w:val="22"/>
          <w:szCs w:val="22"/>
        </w:rPr>
        <w:t>,</w:t>
      </w:r>
      <w:r w:rsidRPr="00340F6E">
        <w:rPr>
          <w:rFonts w:ascii="Arial" w:hAnsi="Arial" w:cs="Arial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340F6E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40F6E" w:rsidRDefault="00DC6E39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40F6E" w:rsidRDefault="00DC6E39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Wymagana forma:</w:t>
      </w:r>
    </w:p>
    <w:p w14:paraId="30217436" w14:textId="17CBAA39" w:rsidR="00DC6E39" w:rsidRDefault="00DC6E39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B4E0D38" w14:textId="7C5E063D" w:rsidR="005670F4" w:rsidRDefault="005670F4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4E6927EA" w14:textId="77777777" w:rsidR="005670F4" w:rsidRPr="00210DC1" w:rsidRDefault="005670F4" w:rsidP="001F4FD0">
      <w:pPr>
        <w:pStyle w:val="Akapitzlist"/>
        <w:numPr>
          <w:ilvl w:val="0"/>
          <w:numId w:val="25"/>
        </w:numPr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0DC1">
        <w:rPr>
          <w:rFonts w:ascii="Arial" w:hAnsi="Arial" w:cs="Arial"/>
          <w:b/>
          <w:bCs/>
          <w:sz w:val="22"/>
          <w:szCs w:val="22"/>
        </w:rPr>
        <w:t>Oświadczenie o elektromobilności</w:t>
      </w:r>
    </w:p>
    <w:p w14:paraId="332D1240" w14:textId="77777777" w:rsidR="005670F4" w:rsidRPr="003A65B1" w:rsidRDefault="005670F4" w:rsidP="005670F4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E225DC1" w14:textId="5DADBACC" w:rsidR="005670F4" w:rsidRPr="00340F6E" w:rsidRDefault="005670F4" w:rsidP="005670F4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Dokument musi być złożony w formie elektronicznej lub w postaci elektronicznej opatrzonej podpisem zaufanym, lub podpisem osobistym osoby upoważnionej do reprezentowania </w:t>
      </w:r>
      <w:r w:rsidRPr="003A65B1">
        <w:rPr>
          <w:rFonts w:ascii="Arial" w:hAnsi="Arial" w:cs="Arial"/>
          <w:sz w:val="22"/>
          <w:szCs w:val="22"/>
        </w:rPr>
        <w:lastRenderedPageBreak/>
        <w:t>wykonawców zgodnie z formą reprezentacji określoną w dokumencie rejestrowym właściwym dla formy organizacyjnej lub innym dokumencie.</w:t>
      </w:r>
    </w:p>
    <w:p w14:paraId="6ED81C77" w14:textId="77777777" w:rsidR="003A24FE" w:rsidRPr="00340F6E" w:rsidRDefault="003A24FE" w:rsidP="00340F6E">
      <w:pPr>
        <w:jc w:val="both"/>
        <w:rPr>
          <w:rFonts w:ascii="Arial" w:hAnsi="Arial" w:cs="Arial"/>
          <w:sz w:val="22"/>
          <w:szCs w:val="22"/>
        </w:rPr>
      </w:pPr>
    </w:p>
    <w:p w14:paraId="1D19FFAA" w14:textId="23029E69" w:rsidR="009E73E2" w:rsidRPr="00340F6E" w:rsidRDefault="00587F52" w:rsidP="001F4FD0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037B0940" w14:textId="5E7B869B" w:rsidR="00992981" w:rsidRPr="003A65B1" w:rsidRDefault="00657DB7" w:rsidP="00657DB7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6AD02389" w14:textId="77777777" w:rsidR="007B72CA" w:rsidRPr="00340F6E" w:rsidRDefault="007B72CA" w:rsidP="00340F6E">
      <w:pPr>
        <w:ind w:left="-142"/>
        <w:jc w:val="both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177D7ABA" w14:textId="7946B2A5" w:rsidR="00884A69" w:rsidRPr="00340F6E" w:rsidRDefault="00DA5BE2" w:rsidP="001F4FD0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0A74D07F" w14:textId="77777777" w:rsidR="000F0C2F" w:rsidRPr="00340F6E" w:rsidRDefault="000F0C2F" w:rsidP="00340F6E">
      <w:pPr>
        <w:shd w:val="clear" w:color="auto" w:fill="DAEEF3" w:themeFill="accent5" w:themeFillTint="33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3E6F3FC6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340F6E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340F6E">
        <w:rPr>
          <w:rFonts w:ascii="Arial" w:eastAsia="Calibri" w:hAnsi="Arial" w:cs="Arial"/>
          <w:sz w:val="22"/>
          <w:szCs w:val="22"/>
        </w:rPr>
        <w:t xml:space="preserve"> (</w:t>
      </w:r>
      <w:r w:rsidRPr="00340F6E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340F6E">
        <w:rPr>
          <w:rFonts w:ascii="Arial" w:eastAsia="Calibri" w:hAnsi="Arial" w:cs="Arial"/>
          <w:sz w:val="22"/>
          <w:szCs w:val="22"/>
        </w:rPr>
        <w:t>przez</w:t>
      </w:r>
      <w:r w:rsidRPr="00340F6E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3">
        <w:r w:rsidRPr="00340F6E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>).</w:t>
      </w:r>
    </w:p>
    <w:p w14:paraId="4CEE6C24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1B7796A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Oferta powinna być:</w:t>
      </w:r>
    </w:p>
    <w:p w14:paraId="26B9DDA2" w14:textId="77777777" w:rsidR="000F0C2F" w:rsidRPr="00340F6E" w:rsidRDefault="000F0C2F" w:rsidP="001F4FD0">
      <w:pPr>
        <w:numPr>
          <w:ilvl w:val="1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437848B9" w14:textId="77777777" w:rsidR="000F0C2F" w:rsidRPr="00340F6E" w:rsidRDefault="000F0C2F" w:rsidP="001F4FD0">
      <w:pPr>
        <w:numPr>
          <w:ilvl w:val="1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4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>,</w:t>
      </w:r>
    </w:p>
    <w:p w14:paraId="788AB5DF" w14:textId="77777777" w:rsidR="000F0C2F" w:rsidRPr="00340F6E" w:rsidRDefault="000F0C2F" w:rsidP="001F4FD0">
      <w:pPr>
        <w:numPr>
          <w:ilvl w:val="1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7C7035F4" w14:textId="77777777" w:rsidR="000F0C2F" w:rsidRPr="00340F6E" w:rsidRDefault="000F0C2F" w:rsidP="00340F6E">
      <w:pPr>
        <w:ind w:left="425"/>
        <w:jc w:val="both"/>
        <w:rPr>
          <w:rFonts w:ascii="Arial" w:eastAsia="Calibri" w:hAnsi="Arial" w:cs="Arial"/>
          <w:b/>
          <w:sz w:val="22"/>
          <w:szCs w:val="22"/>
        </w:rPr>
      </w:pPr>
    </w:p>
    <w:p w14:paraId="77D2BAE9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6A5984C9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074814E0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3558088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lastRenderedPageBreak/>
        <w:t xml:space="preserve">Wykonawca, za pośrednictwem </w:t>
      </w:r>
      <w:hyperlink r:id="rId15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230D339" w14:textId="77777777" w:rsidR="000F0C2F" w:rsidRPr="00340F6E" w:rsidRDefault="000746EB" w:rsidP="00340F6E">
      <w:pPr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6">
        <w:r w:rsidR="000F0C2F"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6240841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7F5D5138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3A01C69B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12D0C7C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844EBA1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105F9F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340F6E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A313254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Zamawiający rekomenduje wykorzystanie formatów: .pdf .doc .xls .jpg (.jpeg) </w:t>
      </w:r>
      <w:r w:rsidRPr="00340F6E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1C6472A5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548EEB46" w14:textId="77777777" w:rsidR="000F0C2F" w:rsidRPr="00340F6E" w:rsidRDefault="000F0C2F" w:rsidP="001F4FD0">
      <w:pPr>
        <w:numPr>
          <w:ilvl w:val="1"/>
          <w:numId w:val="28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.zip </w:t>
      </w:r>
    </w:p>
    <w:p w14:paraId="09E4B346" w14:textId="77777777" w:rsidR="000F0C2F" w:rsidRPr="00340F6E" w:rsidRDefault="000F0C2F" w:rsidP="001F4FD0">
      <w:pPr>
        <w:numPr>
          <w:ilvl w:val="1"/>
          <w:numId w:val="28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.7Z</w:t>
      </w:r>
    </w:p>
    <w:p w14:paraId="25BE4BEA" w14:textId="77777777" w:rsidR="000F0C2F" w:rsidRPr="00340F6E" w:rsidRDefault="000F0C2F" w:rsidP="001F4FD0">
      <w:pPr>
        <w:pStyle w:val="Akapitzlist"/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Wśród formatów powszechnych a </w:t>
      </w:r>
      <w:r w:rsidRPr="00340F6E">
        <w:rPr>
          <w:rFonts w:ascii="Arial" w:eastAsia="Calibri" w:hAnsi="Arial" w:cs="Arial"/>
          <w:b/>
          <w:sz w:val="22"/>
          <w:szCs w:val="22"/>
        </w:rPr>
        <w:t>NIE występujących</w:t>
      </w:r>
      <w:r w:rsidRPr="00340F6E">
        <w:rPr>
          <w:rFonts w:ascii="Arial" w:eastAsia="Calibri" w:hAnsi="Arial" w:cs="Arial"/>
          <w:sz w:val="22"/>
          <w:szCs w:val="22"/>
        </w:rPr>
        <w:t xml:space="preserve"> w rozporządzeniu występują: .rar .gif .bmp .numbers .pages. </w:t>
      </w:r>
      <w:r w:rsidRPr="00340F6E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10730E6D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8FD2AD7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13613946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Pliki w innych formatach niż PDF zaleca się opatrzyć zewnętrznym podpisem XAdES. Wykonawca powinien pamiętać, aby plik z podpisem przekazywać łącznie z dokumentem podpisywanym.</w:t>
      </w:r>
    </w:p>
    <w:p w14:paraId="13DEEAA1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9DBDECE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2FF6725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0B24B5E9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1A63595A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lastRenderedPageBreak/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067A3E4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530745A2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59072F97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Zamawiający rekomenduje wykorzystanie podpisu z kwalifikowanym znacznikiem czasu.</w:t>
      </w:r>
    </w:p>
    <w:p w14:paraId="03B9A899" w14:textId="77777777" w:rsidR="000F0C2F" w:rsidRPr="00340F6E" w:rsidRDefault="000F0C2F" w:rsidP="001F4FD0">
      <w:pPr>
        <w:numPr>
          <w:ilvl w:val="0"/>
          <w:numId w:val="27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340F6E">
        <w:rPr>
          <w:rFonts w:ascii="Arial" w:eastAsia="Calibri" w:hAnsi="Arial" w:cs="Arial"/>
          <w:b/>
          <w:sz w:val="22"/>
          <w:szCs w:val="22"/>
        </w:rPr>
        <w:t>nie</w:t>
      </w:r>
      <w:r w:rsidRPr="00340F6E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86A5599" w14:textId="77777777" w:rsidR="00E1023A" w:rsidRPr="00340F6E" w:rsidRDefault="00E1023A" w:rsidP="00340F6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619615" w14:textId="66EDB7E7" w:rsidR="00884A69" w:rsidRPr="00340F6E" w:rsidRDefault="00884A69" w:rsidP="001F4FD0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  <w:r w:rsidR="000778FB"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7D6F402" w14:textId="77777777" w:rsidR="00065D2D" w:rsidRPr="00340F6E" w:rsidRDefault="00B2342A" w:rsidP="001F4FD0">
      <w:pPr>
        <w:numPr>
          <w:ilvl w:val="3"/>
          <w:numId w:val="26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340F6E" w:rsidRDefault="00065D2D" w:rsidP="00340F6E">
      <w:pPr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CC61A4" w14:textId="56FF5E74" w:rsidR="00B00FE9" w:rsidRPr="00340F6E" w:rsidRDefault="00B00FE9" w:rsidP="00340F6E">
      <w:pPr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40F6E" w:rsidRDefault="00B00FE9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40F6E" w:rsidRDefault="00B00FE9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Tym samym, ceny jednostkowe, stanowiące podstawę do obliczenia ceny oferty, muszą być podane z dokładnością do dwóch miejsc po przecinku.</w:t>
      </w:r>
      <w:r w:rsidR="003247A5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Pzp.</w:t>
      </w:r>
    </w:p>
    <w:p w14:paraId="0096E526" w14:textId="6BCF97C6" w:rsidR="00B00FE9" w:rsidRPr="00340F6E" w:rsidRDefault="00B00FE9" w:rsidP="001F4FD0">
      <w:pPr>
        <w:numPr>
          <w:ilvl w:val="3"/>
          <w:numId w:val="26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26262139" w:rsidR="00B00FE9" w:rsidRPr="00340F6E" w:rsidRDefault="00B00FE9" w:rsidP="001F4FD0">
      <w:pPr>
        <w:numPr>
          <w:ilvl w:val="3"/>
          <w:numId w:val="26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jest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zobowiązany skalkulować cenę na podstawie </w:t>
      </w:r>
      <w:r w:rsidR="00280117" w:rsidRPr="00340F6E">
        <w:rPr>
          <w:rFonts w:ascii="Arial" w:eastAsiaTheme="majorEastAsia" w:hAnsi="Arial" w:cs="Arial"/>
          <w:sz w:val="22"/>
          <w:szCs w:val="22"/>
          <w:lang w:eastAsia="en-US"/>
        </w:rPr>
        <w:t>wszelkich wymogów związanych z realizacją zamówienia</w:t>
      </w:r>
      <w:r w:rsidR="004F2664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5B94988" w14:textId="5751402A" w:rsidR="00B00FE9" w:rsidRPr="00340F6E" w:rsidRDefault="00B00FE9" w:rsidP="001F4FD0">
      <w:pPr>
        <w:numPr>
          <w:ilvl w:val="3"/>
          <w:numId w:val="26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40F6E" w:rsidRDefault="00B00FE9" w:rsidP="001F4FD0">
      <w:pPr>
        <w:numPr>
          <w:ilvl w:val="3"/>
          <w:numId w:val="26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40F6E" w:rsidRDefault="00884A69" w:rsidP="001F4FD0">
      <w:pPr>
        <w:numPr>
          <w:ilvl w:val="3"/>
          <w:numId w:val="26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40F6E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40F6E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40F6E" w:rsidRDefault="00884A69" w:rsidP="001F4FD0">
      <w:pPr>
        <w:numPr>
          <w:ilvl w:val="3"/>
          <w:numId w:val="26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40F6E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ustawy Pzp 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40F6E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40F6E" w:rsidRDefault="00C54BC6" w:rsidP="00340F6E">
      <w:p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1)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40F6E" w:rsidRDefault="00C54BC6" w:rsidP="00340F6E">
      <w:p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40F6E" w:rsidRDefault="00C54BC6" w:rsidP="00340F6E">
      <w:p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3)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40F6E" w:rsidRDefault="00C54BC6" w:rsidP="00340F6E">
      <w:p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4)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55CA4386" w:rsidR="00EB7EB9" w:rsidRPr="00340F6E" w:rsidRDefault="00FF5F28" w:rsidP="001F4FD0">
      <w:pPr>
        <w:numPr>
          <w:ilvl w:val="3"/>
          <w:numId w:val="26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40F6E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40F6E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4F2664" w:rsidRPr="00340F6E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0778F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40F6E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40F6E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40F6E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40F6E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40F6E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2" w:name="bookmark28"/>
    </w:p>
    <w:p w14:paraId="0E8A41FE" w14:textId="77777777" w:rsidR="00B2342A" w:rsidRPr="00340F6E" w:rsidRDefault="00B2342A" w:rsidP="00340F6E">
      <w:p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2"/>
    <w:p w14:paraId="7C47370C" w14:textId="1EF232C7" w:rsidR="00EC45FB" w:rsidRPr="00340F6E" w:rsidRDefault="00EB7EB9" w:rsidP="00340F6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340F6E" w:rsidRDefault="00B2342A" w:rsidP="001F4FD0">
      <w:pPr>
        <w:numPr>
          <w:ilvl w:val="0"/>
          <w:numId w:val="23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Sposób porozumiewania się zamawiającego z w</w:t>
      </w:r>
      <w:r w:rsidR="00EB7EB9" w:rsidRPr="00340F6E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5B3E73C1" w14:textId="77777777" w:rsidR="003A14B9" w:rsidRPr="00340F6E" w:rsidRDefault="003A14B9" w:rsidP="001F4FD0">
      <w:pPr>
        <w:numPr>
          <w:ilvl w:val="0"/>
          <w:numId w:val="29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05EB8E9B" w14:textId="798F4F07" w:rsidR="003A14B9" w:rsidRPr="00340F6E" w:rsidRDefault="003A14B9" w:rsidP="00340F6E">
      <w:pPr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- </w:t>
      </w:r>
      <w:r w:rsidR="00670C15">
        <w:rPr>
          <w:rFonts w:ascii="Arial" w:eastAsia="Calibri" w:hAnsi="Arial" w:cs="Arial"/>
          <w:sz w:val="22"/>
          <w:szCs w:val="22"/>
        </w:rPr>
        <w:t>Sylwia Perzanowska</w:t>
      </w:r>
      <w:r w:rsidRPr="00340F6E">
        <w:rPr>
          <w:rFonts w:ascii="Arial" w:eastAsia="Calibri" w:hAnsi="Arial" w:cs="Arial"/>
          <w:sz w:val="22"/>
          <w:szCs w:val="22"/>
        </w:rPr>
        <w:t xml:space="preserve"> - </w:t>
      </w:r>
      <w:hyperlink r:id="rId17" w:history="1">
        <w:r w:rsidRPr="00340F6E">
          <w:rPr>
            <w:rStyle w:val="Hipercze"/>
            <w:rFonts w:ascii="Arial" w:eastAsia="Calibri" w:hAnsi="Arial" w:cs="Arial"/>
            <w:sz w:val="22"/>
            <w:szCs w:val="22"/>
          </w:rPr>
          <w:t>bzp@powiat-wolominski.pl</w:t>
        </w:r>
      </w:hyperlink>
    </w:p>
    <w:p w14:paraId="38CA7B78" w14:textId="77777777" w:rsidR="003A14B9" w:rsidRPr="00340F6E" w:rsidRDefault="003A14B9" w:rsidP="00340F6E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40F6E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8">
        <w:r w:rsidRPr="00340F6E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9" w:history="1">
        <w:r w:rsidRPr="00340F6E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 w:rsidRPr="00340F6E"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EF760C" w14:textId="77777777" w:rsidR="003A14B9" w:rsidRPr="00340F6E" w:rsidRDefault="003A14B9" w:rsidP="00340F6E">
      <w:pPr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20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5F9080D3" w14:textId="77777777" w:rsidR="003A14B9" w:rsidRPr="00340F6E" w:rsidRDefault="003A14B9" w:rsidP="00340F6E">
      <w:pPr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1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45AB1005" w14:textId="77777777" w:rsidR="003A14B9" w:rsidRPr="00340F6E" w:rsidRDefault="003A14B9" w:rsidP="001F4FD0">
      <w:pPr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2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4E9262D6" w14:textId="77777777" w:rsidR="003A14B9" w:rsidRPr="00340F6E" w:rsidRDefault="003A14B9" w:rsidP="001F4FD0">
      <w:pPr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E68F78" w14:textId="77777777" w:rsidR="003A14B9" w:rsidRPr="00340F6E" w:rsidRDefault="003A14B9" w:rsidP="001F4FD0">
      <w:pPr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340F6E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340F6E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4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>, tj.:</w:t>
      </w:r>
    </w:p>
    <w:p w14:paraId="081AE5BC" w14:textId="77777777" w:rsidR="003A14B9" w:rsidRPr="00340F6E" w:rsidRDefault="003A14B9" w:rsidP="001F4FD0">
      <w:pPr>
        <w:numPr>
          <w:ilvl w:val="1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stały dostęp do sieci Internet o gwarantowanej przepustowości nie mniejszej niż 512 kb/s,</w:t>
      </w:r>
    </w:p>
    <w:p w14:paraId="0AEC096F" w14:textId="77777777" w:rsidR="003A14B9" w:rsidRPr="00340F6E" w:rsidRDefault="003A14B9" w:rsidP="001F4FD0">
      <w:pPr>
        <w:numPr>
          <w:ilvl w:val="1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329A47" w14:textId="77777777" w:rsidR="003A14B9" w:rsidRPr="00340F6E" w:rsidRDefault="003A14B9" w:rsidP="001F4FD0">
      <w:pPr>
        <w:numPr>
          <w:ilvl w:val="1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zainstalowana dowolna przeglądarka internetowa, w przypadku Internet Explorer minimalnie wersja 10 0.,</w:t>
      </w:r>
    </w:p>
    <w:p w14:paraId="5C555D0C" w14:textId="77777777" w:rsidR="003A14B9" w:rsidRPr="00340F6E" w:rsidRDefault="003A14B9" w:rsidP="001F4FD0">
      <w:pPr>
        <w:numPr>
          <w:ilvl w:val="1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51DF8B98" w14:textId="77777777" w:rsidR="003A14B9" w:rsidRPr="00340F6E" w:rsidRDefault="003A14B9" w:rsidP="001F4FD0">
      <w:pPr>
        <w:numPr>
          <w:ilvl w:val="1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zainstalowany program Adobe Acrobat Reader lub inny obsługujący format plików .pdf,</w:t>
      </w:r>
    </w:p>
    <w:p w14:paraId="07FB3830" w14:textId="77777777" w:rsidR="003A14B9" w:rsidRPr="00340F6E" w:rsidRDefault="003A14B9" w:rsidP="001F4FD0">
      <w:pPr>
        <w:numPr>
          <w:ilvl w:val="1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BA7477A" w14:textId="77777777" w:rsidR="003A14B9" w:rsidRPr="00340F6E" w:rsidRDefault="003A14B9" w:rsidP="001F4FD0">
      <w:pPr>
        <w:numPr>
          <w:ilvl w:val="1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B6DFC71" w14:textId="77777777" w:rsidR="003A14B9" w:rsidRPr="00340F6E" w:rsidRDefault="003A14B9" w:rsidP="001F4FD0">
      <w:pPr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757A752E" w14:textId="77777777" w:rsidR="003A14B9" w:rsidRPr="00340F6E" w:rsidRDefault="003A14B9" w:rsidP="001F4FD0">
      <w:pPr>
        <w:numPr>
          <w:ilvl w:val="1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lastRenderedPageBreak/>
        <w:t xml:space="preserve">akceptuje warunki korzystania z </w:t>
      </w:r>
      <w:hyperlink r:id="rId25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6">
        <w:r w:rsidRPr="00340F6E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75EE68E8" w14:textId="77777777" w:rsidR="003A14B9" w:rsidRPr="00340F6E" w:rsidRDefault="003A14B9" w:rsidP="001F4FD0">
      <w:pPr>
        <w:numPr>
          <w:ilvl w:val="1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7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. </w:t>
      </w:r>
    </w:p>
    <w:p w14:paraId="563B8E95" w14:textId="77777777" w:rsidR="003A14B9" w:rsidRPr="00340F6E" w:rsidRDefault="003A14B9" w:rsidP="001F4FD0">
      <w:pPr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8">
        <w:r w:rsidRPr="00340F6E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340F6E">
        <w:rPr>
          <w:rFonts w:ascii="Arial" w:eastAsia="Calibri" w:hAnsi="Arial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5D9BF2C" w14:textId="77777777" w:rsidR="003A14B9" w:rsidRPr="00340F6E" w:rsidRDefault="003A14B9" w:rsidP="001F4FD0">
      <w:pPr>
        <w:numPr>
          <w:ilvl w:val="0"/>
          <w:numId w:val="30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9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1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31D4765" w14:textId="77777777" w:rsidR="003C7B82" w:rsidRPr="00340F6E" w:rsidRDefault="003C7B82" w:rsidP="00340F6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714706E" w14:textId="713771D8" w:rsidR="000778FB" w:rsidRPr="00340F6E" w:rsidRDefault="00545239" w:rsidP="001F4FD0">
      <w:pPr>
        <w:numPr>
          <w:ilvl w:val="0"/>
          <w:numId w:val="23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40F6E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40F6E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40F6E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40F6E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1470B23B" w14:textId="5DE3ABAF" w:rsidR="006929D6" w:rsidRPr="00082FC3" w:rsidRDefault="00135E48" w:rsidP="001F4FD0">
      <w:pPr>
        <w:numPr>
          <w:ilvl w:val="1"/>
          <w:numId w:val="13"/>
        </w:numPr>
        <w:ind w:left="431"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B81666">
        <w:rPr>
          <w:rFonts w:ascii="Arial" w:hAnsi="Arial" w:cs="Arial"/>
          <w:sz w:val="22"/>
          <w:szCs w:val="22"/>
        </w:rPr>
        <w:t>1</w:t>
      </w:r>
      <w:r w:rsidR="000746EB">
        <w:rPr>
          <w:rFonts w:ascii="Arial" w:hAnsi="Arial" w:cs="Arial"/>
          <w:sz w:val="22"/>
          <w:szCs w:val="22"/>
        </w:rPr>
        <w:t>3</w:t>
      </w:r>
      <w:r w:rsidR="00670C15">
        <w:rPr>
          <w:rFonts w:ascii="Arial" w:hAnsi="Arial" w:cs="Arial"/>
          <w:sz w:val="22"/>
          <w:szCs w:val="22"/>
        </w:rPr>
        <w:t>.06</w:t>
      </w:r>
      <w:r w:rsidR="0089766D">
        <w:rPr>
          <w:rFonts w:ascii="Arial" w:hAnsi="Arial" w:cs="Arial"/>
          <w:sz w:val="22"/>
          <w:szCs w:val="22"/>
        </w:rPr>
        <w:t>.2024</w:t>
      </w:r>
      <w:r w:rsidR="004F2664" w:rsidRPr="00340F6E">
        <w:rPr>
          <w:rFonts w:ascii="Arial" w:hAnsi="Arial" w:cs="Arial"/>
          <w:sz w:val="22"/>
          <w:szCs w:val="22"/>
        </w:rPr>
        <w:t xml:space="preserve"> r.</w:t>
      </w:r>
      <w:r w:rsidRPr="00340F6E">
        <w:rPr>
          <w:rFonts w:ascii="Arial" w:hAnsi="Arial" w:cs="Arial"/>
          <w:sz w:val="22"/>
          <w:szCs w:val="22"/>
        </w:rPr>
        <w:t xml:space="preserve"> do godz. </w:t>
      </w:r>
      <w:r w:rsidR="004F2664" w:rsidRPr="00340F6E">
        <w:rPr>
          <w:rFonts w:ascii="Arial" w:hAnsi="Arial" w:cs="Arial"/>
          <w:sz w:val="22"/>
          <w:szCs w:val="22"/>
        </w:rPr>
        <w:t>10:00</w:t>
      </w:r>
    </w:p>
    <w:p w14:paraId="194B087D" w14:textId="450F9688" w:rsidR="006929D6" w:rsidRPr="00340F6E" w:rsidRDefault="00545239" w:rsidP="001F4FD0">
      <w:pPr>
        <w:numPr>
          <w:ilvl w:val="1"/>
          <w:numId w:val="13"/>
        </w:numPr>
        <w:ind w:left="431"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Sposób składania ofert:</w:t>
      </w:r>
    </w:p>
    <w:p w14:paraId="0E3B835D" w14:textId="35113EE8" w:rsidR="00C549E9" w:rsidRPr="0026078F" w:rsidRDefault="003247A5" w:rsidP="001F4FD0">
      <w:pPr>
        <w:numPr>
          <w:ilvl w:val="0"/>
          <w:numId w:val="18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549E9">
        <w:rPr>
          <w:rFonts w:ascii="Arial" w:hAnsi="Arial" w:cs="Arial"/>
          <w:sz w:val="22"/>
          <w:szCs w:val="22"/>
        </w:rPr>
        <w:t>z</w:t>
      </w:r>
      <w:r w:rsidR="00545239" w:rsidRPr="00C549E9">
        <w:rPr>
          <w:rFonts w:ascii="Arial" w:hAnsi="Arial" w:cs="Arial"/>
          <w:sz w:val="22"/>
          <w:szCs w:val="22"/>
        </w:rPr>
        <w:t>a pośrednictwem Platformy</w:t>
      </w:r>
      <w:r w:rsidR="000521B3" w:rsidRPr="00C549E9">
        <w:rPr>
          <w:rFonts w:ascii="Arial" w:hAnsi="Arial" w:cs="Arial"/>
          <w:sz w:val="22"/>
          <w:szCs w:val="22"/>
        </w:rPr>
        <w:t xml:space="preserve"> </w:t>
      </w:r>
      <w:hyperlink r:id="rId32" w:history="1">
        <w:r w:rsidR="00C549E9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</w:p>
    <w:p w14:paraId="00F21949" w14:textId="26F5B54F" w:rsidR="00135E48" w:rsidRPr="00C549E9" w:rsidRDefault="00135E48" w:rsidP="001F4FD0">
      <w:pPr>
        <w:numPr>
          <w:ilvl w:val="1"/>
          <w:numId w:val="13"/>
        </w:numPr>
        <w:ind w:left="431" w:right="-108"/>
        <w:jc w:val="both"/>
        <w:rPr>
          <w:rFonts w:ascii="Arial" w:hAnsi="Arial" w:cs="Arial"/>
          <w:sz w:val="22"/>
          <w:szCs w:val="22"/>
        </w:rPr>
      </w:pPr>
      <w:r w:rsidRPr="00C549E9">
        <w:rPr>
          <w:rFonts w:ascii="Arial" w:hAnsi="Arial" w:cs="Arial"/>
          <w:sz w:val="22"/>
          <w:szCs w:val="22"/>
        </w:rPr>
        <w:t xml:space="preserve">Otwarcie ofert nastąpi w dniu </w:t>
      </w:r>
      <w:r w:rsidR="00B81666">
        <w:rPr>
          <w:rFonts w:ascii="Arial" w:hAnsi="Arial" w:cs="Arial"/>
          <w:sz w:val="22"/>
          <w:szCs w:val="22"/>
        </w:rPr>
        <w:t>1</w:t>
      </w:r>
      <w:r w:rsidR="000746EB">
        <w:rPr>
          <w:rFonts w:ascii="Arial" w:hAnsi="Arial" w:cs="Arial"/>
          <w:sz w:val="22"/>
          <w:szCs w:val="22"/>
        </w:rPr>
        <w:t>3</w:t>
      </w:r>
      <w:r w:rsidR="00670C15">
        <w:rPr>
          <w:rFonts w:ascii="Arial" w:hAnsi="Arial" w:cs="Arial"/>
          <w:sz w:val="22"/>
          <w:szCs w:val="22"/>
        </w:rPr>
        <w:t>.06</w:t>
      </w:r>
      <w:r w:rsidR="0089766D">
        <w:rPr>
          <w:rFonts w:ascii="Arial" w:hAnsi="Arial" w:cs="Arial"/>
          <w:sz w:val="22"/>
          <w:szCs w:val="22"/>
        </w:rPr>
        <w:t>.2024</w:t>
      </w:r>
      <w:r w:rsidR="0089766D" w:rsidRPr="00340F6E">
        <w:rPr>
          <w:rFonts w:ascii="Arial" w:hAnsi="Arial" w:cs="Arial"/>
          <w:sz w:val="22"/>
          <w:szCs w:val="22"/>
        </w:rPr>
        <w:t xml:space="preserve"> r. </w:t>
      </w:r>
      <w:r w:rsidRPr="00C549E9">
        <w:rPr>
          <w:rFonts w:ascii="Arial" w:hAnsi="Arial" w:cs="Arial"/>
          <w:sz w:val="22"/>
          <w:szCs w:val="22"/>
        </w:rPr>
        <w:t xml:space="preserve">o godz. </w:t>
      </w:r>
      <w:r w:rsidR="004F2664" w:rsidRPr="00C549E9">
        <w:rPr>
          <w:rFonts w:ascii="Arial" w:hAnsi="Arial" w:cs="Arial"/>
          <w:sz w:val="22"/>
          <w:szCs w:val="22"/>
        </w:rPr>
        <w:t>10:10</w:t>
      </w:r>
      <w:r w:rsidRPr="00C549E9">
        <w:rPr>
          <w:rFonts w:ascii="Arial" w:hAnsi="Arial" w:cs="Arial"/>
          <w:sz w:val="22"/>
          <w:szCs w:val="22"/>
        </w:rPr>
        <w:t xml:space="preserve"> poprzez odszyfrowanie wczytanych na Platformie ofert.</w:t>
      </w:r>
    </w:p>
    <w:p w14:paraId="7C153B29" w14:textId="68263ACD" w:rsidR="000778FB" w:rsidRPr="00340F6E" w:rsidRDefault="000778FB" w:rsidP="001F4FD0">
      <w:pPr>
        <w:numPr>
          <w:ilvl w:val="1"/>
          <w:numId w:val="13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340F6E" w:rsidRDefault="000778FB" w:rsidP="001F4FD0">
      <w:pPr>
        <w:numPr>
          <w:ilvl w:val="1"/>
          <w:numId w:val="13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78BA4EB6" w:rsidR="000778FB" w:rsidRPr="00340F6E" w:rsidRDefault="000778FB" w:rsidP="00340F6E">
      <w:pPr>
        <w:ind w:left="432"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1)</w:t>
      </w:r>
      <w:r w:rsidRPr="00340F6E">
        <w:rPr>
          <w:rFonts w:ascii="Arial" w:hAnsi="Arial" w:cs="Arial"/>
          <w:sz w:val="22"/>
          <w:szCs w:val="22"/>
        </w:rPr>
        <w:tab/>
        <w:t xml:space="preserve">nazwach albo imionach i nazwiskach oraz siedzibach lub miejscach prowadzonej działalności gospodarczej </w:t>
      </w:r>
      <w:r w:rsidR="003247A5" w:rsidRPr="00340F6E">
        <w:rPr>
          <w:rFonts w:ascii="Arial" w:hAnsi="Arial" w:cs="Arial"/>
          <w:sz w:val="22"/>
          <w:szCs w:val="22"/>
        </w:rPr>
        <w:t>bądź</w:t>
      </w:r>
      <w:r w:rsidRPr="00340F6E">
        <w:rPr>
          <w:rFonts w:ascii="Arial" w:hAnsi="Arial" w:cs="Arial"/>
          <w:sz w:val="22"/>
          <w:szCs w:val="22"/>
        </w:rPr>
        <w:t xml:space="preserve"> miejscach zamieszkania wykonawców, których oferty zostały otwarte;</w:t>
      </w:r>
    </w:p>
    <w:p w14:paraId="16DFBA7E" w14:textId="34D369AC" w:rsidR="00B2342A" w:rsidRDefault="000778FB" w:rsidP="00340F6E">
      <w:pPr>
        <w:ind w:left="432" w:right="-108"/>
        <w:jc w:val="both"/>
        <w:rPr>
          <w:rFonts w:ascii="Arial" w:hAnsi="Arial" w:cs="Arial"/>
          <w:iCs/>
          <w:sz w:val="22"/>
          <w:szCs w:val="22"/>
        </w:rPr>
      </w:pPr>
      <w:r w:rsidRPr="0032209D">
        <w:rPr>
          <w:rFonts w:ascii="Arial" w:hAnsi="Arial" w:cs="Arial"/>
          <w:iCs/>
          <w:sz w:val="22"/>
          <w:szCs w:val="22"/>
        </w:rPr>
        <w:t>2)</w:t>
      </w:r>
      <w:r w:rsidRPr="0032209D">
        <w:rPr>
          <w:rFonts w:ascii="Arial" w:hAnsi="Arial" w:cs="Arial"/>
          <w:iCs/>
          <w:sz w:val="22"/>
          <w:szCs w:val="22"/>
        </w:rPr>
        <w:tab/>
        <w:t>cenach lub kosztach zawartych w ofertach.</w:t>
      </w:r>
    </w:p>
    <w:p w14:paraId="2D89B331" w14:textId="77777777" w:rsidR="00082FC3" w:rsidRDefault="00082FC3" w:rsidP="00340F6E">
      <w:pPr>
        <w:ind w:left="432" w:right="-108"/>
        <w:jc w:val="both"/>
        <w:rPr>
          <w:rFonts w:ascii="Arial" w:hAnsi="Arial" w:cs="Arial"/>
          <w:iCs/>
          <w:sz w:val="22"/>
          <w:szCs w:val="22"/>
        </w:rPr>
      </w:pPr>
    </w:p>
    <w:p w14:paraId="0474AEC8" w14:textId="499D5BB1" w:rsidR="003D1E0F" w:rsidRPr="00082FC3" w:rsidRDefault="003D1E0F" w:rsidP="001F4FD0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122CDC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0B61D70C" w14:textId="6D29EBC6" w:rsidR="003D1E0F" w:rsidRPr="00122CDC" w:rsidRDefault="003D1E0F" w:rsidP="003D1E0F">
      <w:pPr>
        <w:spacing w:line="271" w:lineRule="auto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 xml:space="preserve">Wykonawca pozostaje związany ofertą </w:t>
      </w:r>
      <w:r w:rsidRPr="00122CDC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B81666">
        <w:rPr>
          <w:rFonts w:ascii="Arial" w:hAnsi="Arial" w:cs="Arial"/>
          <w:b/>
          <w:bCs/>
          <w:sz w:val="22"/>
          <w:szCs w:val="22"/>
        </w:rPr>
        <w:t>1</w:t>
      </w:r>
      <w:r w:rsidR="000746EB">
        <w:rPr>
          <w:rFonts w:ascii="Arial" w:hAnsi="Arial" w:cs="Arial"/>
          <w:b/>
          <w:bCs/>
          <w:sz w:val="22"/>
          <w:szCs w:val="22"/>
        </w:rPr>
        <w:t>2</w:t>
      </w:r>
      <w:r w:rsidR="00670C15">
        <w:rPr>
          <w:rFonts w:ascii="Arial" w:hAnsi="Arial" w:cs="Arial"/>
          <w:b/>
          <w:bCs/>
          <w:sz w:val="22"/>
          <w:szCs w:val="22"/>
        </w:rPr>
        <w:t>.07</w:t>
      </w:r>
      <w:r w:rsidR="0089766D" w:rsidRPr="0089766D">
        <w:rPr>
          <w:rFonts w:ascii="Arial" w:hAnsi="Arial" w:cs="Arial"/>
          <w:b/>
          <w:bCs/>
          <w:sz w:val="22"/>
          <w:szCs w:val="22"/>
        </w:rPr>
        <w:t>.2024 r.</w:t>
      </w:r>
      <w:r w:rsidR="0089766D" w:rsidRPr="00340F6E">
        <w:rPr>
          <w:rFonts w:ascii="Arial" w:hAnsi="Arial" w:cs="Arial"/>
          <w:sz w:val="22"/>
          <w:szCs w:val="22"/>
        </w:rPr>
        <w:t xml:space="preserve"> </w:t>
      </w:r>
    </w:p>
    <w:p w14:paraId="4383972A" w14:textId="77777777" w:rsidR="003D1E0F" w:rsidRPr="00122CDC" w:rsidRDefault="003D1E0F" w:rsidP="003D1E0F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711F8896" w14:textId="77777777" w:rsidR="00BD16C3" w:rsidRPr="00340F6E" w:rsidRDefault="00BD16C3" w:rsidP="00340F6E">
      <w:pPr>
        <w:ind w:right="-108"/>
        <w:jc w:val="both"/>
        <w:rPr>
          <w:rFonts w:ascii="Arial" w:hAnsi="Arial" w:cs="Arial"/>
          <w:bCs/>
          <w:sz w:val="22"/>
          <w:szCs w:val="22"/>
        </w:rPr>
      </w:pPr>
    </w:p>
    <w:p w14:paraId="4182ED39" w14:textId="0D07812C" w:rsidR="009615B1" w:rsidRPr="00340F6E" w:rsidRDefault="000778FB" w:rsidP="001F4FD0">
      <w:pPr>
        <w:numPr>
          <w:ilvl w:val="0"/>
          <w:numId w:val="23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Opis </w:t>
      </w:r>
      <w:r w:rsidR="009615B1" w:rsidRPr="00340F6E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5A0DE6D8" w:rsidR="003C7B82" w:rsidRPr="00340F6E" w:rsidRDefault="003C7B82" w:rsidP="00340F6E">
      <w:p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Przy wyb</w:t>
      </w:r>
      <w:r w:rsidR="000778FB" w:rsidRPr="00340F6E">
        <w:rPr>
          <w:rFonts w:ascii="Arial" w:hAnsi="Arial" w:cs="Arial"/>
          <w:sz w:val="22"/>
          <w:szCs w:val="22"/>
        </w:rPr>
        <w:t>orze najkorzystniejszej oferty z</w:t>
      </w:r>
      <w:r w:rsidRPr="00340F6E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3C7B82" w:rsidRPr="00340F6E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340F6E" w:rsidRDefault="003C7B82" w:rsidP="00340F6E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340F6E" w:rsidRDefault="003C7B82" w:rsidP="00340F6E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340F6E" w:rsidRDefault="003C7B82" w:rsidP="00340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>Znaczenie (%)</w:t>
            </w:r>
          </w:p>
        </w:tc>
      </w:tr>
      <w:tr w:rsidR="003C7B82" w:rsidRPr="00340F6E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340F6E" w:rsidRDefault="003C7B82" w:rsidP="00340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340F6E" w:rsidRDefault="003C7B82" w:rsidP="00340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340F6E" w:rsidRDefault="003C7B82" w:rsidP="00340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</w:tr>
      <w:tr w:rsidR="003C7B82" w:rsidRPr="00340F6E" w14:paraId="26AD427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340F6E" w:rsidRDefault="003C7B82" w:rsidP="00340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7075CF1C" w:rsidR="003C7B82" w:rsidRPr="00340F6E" w:rsidRDefault="004F2664" w:rsidP="00340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>Gwarancja</w:t>
            </w:r>
            <w:r w:rsidR="000521B3" w:rsidRPr="00340F6E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32EF4DD7" w:rsidR="003C7B82" w:rsidRPr="00340F6E" w:rsidRDefault="00670C15" w:rsidP="00340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C7B82" w:rsidRPr="00340F6E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992981" w:rsidRPr="00340F6E" w14:paraId="1C33F06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88F" w14:textId="19D5F9EC" w:rsidR="00992981" w:rsidRPr="00340F6E" w:rsidRDefault="00992981" w:rsidP="00340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556" w14:textId="0A42F825" w:rsidR="00992981" w:rsidRPr="00992981" w:rsidRDefault="00AC3C59" w:rsidP="00340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Termin dostawy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07C" w14:textId="4828F3B5" w:rsidR="00992981" w:rsidRPr="00340F6E" w:rsidRDefault="00670C15" w:rsidP="00340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9298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3C7B82" w:rsidRPr="00340F6E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340F6E" w:rsidRDefault="003C7B82" w:rsidP="00340F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340F6E" w:rsidRDefault="003C7B82" w:rsidP="00340F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0F6E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340F6E" w:rsidRDefault="003C7B82" w:rsidP="00340F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0F6E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5935E687" w14:textId="41C1D97F" w:rsidR="003C7B82" w:rsidRPr="00340F6E" w:rsidRDefault="003C7B82" w:rsidP="00340F6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Oferty będą oceniane </w:t>
      </w:r>
      <w:r w:rsidR="00024AF6" w:rsidRPr="00340F6E">
        <w:rPr>
          <w:rFonts w:ascii="Arial" w:hAnsi="Arial" w:cs="Arial"/>
          <w:sz w:val="22"/>
          <w:szCs w:val="22"/>
        </w:rPr>
        <w:t xml:space="preserve">przez komisję przetargową </w:t>
      </w:r>
      <w:r w:rsidRPr="00340F6E">
        <w:rPr>
          <w:rFonts w:ascii="Arial" w:hAnsi="Arial" w:cs="Arial"/>
          <w:sz w:val="22"/>
          <w:szCs w:val="22"/>
        </w:rPr>
        <w:t>metodą punktową w skali 100</w:t>
      </w:r>
      <w:r w:rsidR="00024AF6" w:rsidRPr="00340F6E">
        <w:rPr>
          <w:rFonts w:ascii="Arial" w:hAnsi="Arial" w:cs="Arial"/>
          <w:sz w:val="22"/>
          <w:szCs w:val="22"/>
        </w:rPr>
        <w:t>-</w:t>
      </w:r>
      <w:r w:rsidRPr="00340F6E">
        <w:rPr>
          <w:rFonts w:ascii="Arial" w:hAnsi="Arial" w:cs="Arial"/>
          <w:sz w:val="22"/>
          <w:szCs w:val="22"/>
        </w:rPr>
        <w:t xml:space="preserve">punktowej.  </w:t>
      </w:r>
    </w:p>
    <w:p w14:paraId="53DCDDC7" w14:textId="77777777" w:rsidR="00D46066" w:rsidRPr="00340F6E" w:rsidRDefault="00D46066" w:rsidP="00340F6E">
      <w:pPr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50C5F8B4" w14:textId="4D1E8175" w:rsidR="003C7B82" w:rsidRPr="00340F6E" w:rsidRDefault="003C7B82" w:rsidP="00340F6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CENA</w:t>
      </w:r>
      <w:r w:rsidR="00263B56" w:rsidRPr="00340F6E">
        <w:rPr>
          <w:rFonts w:ascii="Arial" w:hAnsi="Arial" w:cs="Arial"/>
          <w:b/>
          <w:sz w:val="22"/>
          <w:szCs w:val="22"/>
        </w:rPr>
        <w:t xml:space="preserve"> – 60%</w:t>
      </w:r>
    </w:p>
    <w:p w14:paraId="55E2E3E3" w14:textId="77777777" w:rsidR="003C7B82" w:rsidRPr="00340F6E" w:rsidRDefault="003C7B82" w:rsidP="00340F6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lastRenderedPageBreak/>
        <w:t xml:space="preserve">Cena będzie oceniana metodą punktową wg wzoru: </w:t>
      </w:r>
    </w:p>
    <w:p w14:paraId="7C4D54C7" w14:textId="0F9FE6A6" w:rsidR="003C7B82" w:rsidRPr="00340F6E" w:rsidRDefault="003C7B82" w:rsidP="00340F6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Arial" w:hAnsi="Arial" w:cs="Arial"/>
          <w:sz w:val="22"/>
          <w:szCs w:val="22"/>
          <w:u w:val="single"/>
        </w:rPr>
      </w:pPr>
      <w:r w:rsidRPr="00340F6E">
        <w:rPr>
          <w:rFonts w:ascii="Arial" w:hAnsi="Arial" w:cs="Arial"/>
          <w:sz w:val="22"/>
          <w:szCs w:val="22"/>
          <w:u w:val="single"/>
        </w:rPr>
        <w:t xml:space="preserve">Cena najniższa ze wszystkich ofert  </w:t>
      </w:r>
      <w:r w:rsidRPr="00340F6E">
        <w:rPr>
          <w:rFonts w:ascii="Arial" w:hAnsi="Arial" w:cs="Arial"/>
          <w:sz w:val="22"/>
          <w:szCs w:val="22"/>
          <w:u w:val="single"/>
          <w:vertAlign w:val="superscript"/>
        </w:rPr>
        <w:t>x</w:t>
      </w:r>
      <w:r w:rsidRPr="00340F6E">
        <w:rPr>
          <w:rFonts w:ascii="Arial" w:hAnsi="Arial" w:cs="Arial"/>
          <w:sz w:val="22"/>
          <w:szCs w:val="22"/>
          <w:u w:val="single"/>
        </w:rPr>
        <w:t xml:space="preserve"> 100pkt  </w:t>
      </w:r>
      <w:r w:rsidRPr="00340F6E">
        <w:rPr>
          <w:rFonts w:ascii="Arial" w:hAnsi="Arial" w:cs="Arial"/>
          <w:sz w:val="22"/>
          <w:szCs w:val="22"/>
          <w:u w:val="single"/>
          <w:vertAlign w:val="superscript"/>
        </w:rPr>
        <w:t>x</w:t>
      </w:r>
      <w:r w:rsidRPr="00340F6E">
        <w:rPr>
          <w:rFonts w:ascii="Arial" w:hAnsi="Arial" w:cs="Arial"/>
          <w:sz w:val="22"/>
          <w:szCs w:val="22"/>
          <w:u w:val="single"/>
        </w:rPr>
        <w:t xml:space="preserve"> Znaczenie kryterium 60%</w:t>
      </w:r>
    </w:p>
    <w:p w14:paraId="3DBA43EA" w14:textId="77777777" w:rsidR="003C7B82" w:rsidRPr="00340F6E" w:rsidRDefault="003C7B82" w:rsidP="00340F6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Cena oferty badanej</w:t>
      </w:r>
    </w:p>
    <w:p w14:paraId="2CB2FEB0" w14:textId="53FBE37F" w:rsidR="000521B3" w:rsidRPr="00CB175E" w:rsidRDefault="003C7B82" w:rsidP="00340F6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Oferta może otrzymać maksymalnie 60 pkt (1%</w:t>
      </w:r>
      <w:r w:rsidR="00024AF6" w:rsidRPr="00340F6E">
        <w:rPr>
          <w:rFonts w:ascii="Arial" w:hAnsi="Arial" w:cs="Arial"/>
          <w:b/>
          <w:sz w:val="22"/>
          <w:szCs w:val="22"/>
        </w:rPr>
        <w:t xml:space="preserve"> </w:t>
      </w:r>
      <w:r w:rsidRPr="00340F6E">
        <w:rPr>
          <w:rFonts w:ascii="Arial" w:hAnsi="Arial" w:cs="Arial"/>
          <w:b/>
          <w:sz w:val="22"/>
          <w:szCs w:val="22"/>
        </w:rPr>
        <w:t>=</w:t>
      </w:r>
      <w:r w:rsidR="00024AF6" w:rsidRPr="00340F6E">
        <w:rPr>
          <w:rFonts w:ascii="Arial" w:hAnsi="Arial" w:cs="Arial"/>
          <w:b/>
          <w:sz w:val="22"/>
          <w:szCs w:val="22"/>
        </w:rPr>
        <w:t xml:space="preserve"> </w:t>
      </w:r>
      <w:r w:rsidRPr="00340F6E">
        <w:rPr>
          <w:rFonts w:ascii="Arial" w:hAnsi="Arial" w:cs="Arial"/>
          <w:b/>
          <w:sz w:val="22"/>
          <w:szCs w:val="22"/>
        </w:rPr>
        <w:t>1</w:t>
      </w:r>
      <w:r w:rsidR="00024AF6" w:rsidRPr="00340F6E">
        <w:rPr>
          <w:rFonts w:ascii="Arial" w:hAnsi="Arial" w:cs="Arial"/>
          <w:b/>
          <w:sz w:val="22"/>
          <w:szCs w:val="22"/>
        </w:rPr>
        <w:t xml:space="preserve"> </w:t>
      </w:r>
      <w:r w:rsidRPr="00340F6E">
        <w:rPr>
          <w:rFonts w:ascii="Arial" w:hAnsi="Arial" w:cs="Arial"/>
          <w:b/>
          <w:sz w:val="22"/>
          <w:szCs w:val="22"/>
        </w:rPr>
        <w:t>pkt) w zakresie kryterium ceny.</w:t>
      </w:r>
    </w:p>
    <w:p w14:paraId="015007EE" w14:textId="77777777" w:rsidR="005670F4" w:rsidRDefault="005670F4" w:rsidP="00340F6E">
      <w:pPr>
        <w:jc w:val="both"/>
        <w:rPr>
          <w:rFonts w:ascii="Arial" w:hAnsi="Arial" w:cs="Arial"/>
          <w:sz w:val="22"/>
          <w:szCs w:val="22"/>
        </w:rPr>
      </w:pPr>
    </w:p>
    <w:p w14:paraId="48B58767" w14:textId="77777777" w:rsidR="007807B4" w:rsidRDefault="007807B4" w:rsidP="00340F6E">
      <w:pPr>
        <w:jc w:val="both"/>
        <w:rPr>
          <w:rFonts w:ascii="Arial" w:hAnsi="Arial" w:cs="Arial"/>
          <w:sz w:val="22"/>
          <w:szCs w:val="22"/>
        </w:rPr>
      </w:pPr>
    </w:p>
    <w:p w14:paraId="39565B24" w14:textId="4AE65871" w:rsidR="00992981" w:rsidRPr="00992981" w:rsidRDefault="00992981" w:rsidP="00992981">
      <w:pPr>
        <w:pStyle w:val="Nagwek4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92981">
        <w:rPr>
          <w:rFonts w:ascii="Arial" w:eastAsia="Calibri" w:hAnsi="Arial" w:cs="Arial"/>
          <w:b/>
          <w:color w:val="auto"/>
          <w:sz w:val="22"/>
          <w:szCs w:val="22"/>
        </w:rPr>
        <w:t xml:space="preserve">II kryterium: </w:t>
      </w:r>
      <w:r w:rsidRPr="00992981">
        <w:rPr>
          <w:rFonts w:ascii="Arial" w:eastAsia="Calibri" w:hAnsi="Arial" w:cs="Arial"/>
          <w:bCs/>
          <w:i w:val="0"/>
          <w:iCs w:val="0"/>
          <w:color w:val="auto"/>
          <w:sz w:val="22"/>
          <w:szCs w:val="22"/>
        </w:rPr>
        <w:t xml:space="preserve">Długość trwania okresu gwarancji– </w:t>
      </w:r>
      <w:r w:rsidR="00AC3C59">
        <w:rPr>
          <w:rFonts w:ascii="Arial" w:eastAsia="Calibri" w:hAnsi="Arial" w:cs="Arial"/>
          <w:bCs/>
          <w:i w:val="0"/>
          <w:iCs w:val="0"/>
          <w:color w:val="auto"/>
          <w:sz w:val="22"/>
          <w:szCs w:val="22"/>
        </w:rPr>
        <w:t>2</w:t>
      </w:r>
      <w:r w:rsidRPr="00992981">
        <w:rPr>
          <w:rFonts w:ascii="Arial" w:eastAsia="Calibri" w:hAnsi="Arial" w:cs="Arial"/>
          <w:bCs/>
          <w:i w:val="0"/>
          <w:iCs w:val="0"/>
          <w:color w:val="auto"/>
          <w:sz w:val="22"/>
          <w:szCs w:val="22"/>
        </w:rPr>
        <w:t xml:space="preserve">0 punktów.  </w:t>
      </w:r>
      <w:r w:rsidRPr="00992981"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  <w:t>.</w:t>
      </w:r>
      <w:r w:rsidRPr="0099298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</w:p>
    <w:tbl>
      <w:tblPr>
        <w:tblW w:w="4102" w:type="dxa"/>
        <w:tblInd w:w="2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081"/>
        <w:gridCol w:w="1554"/>
      </w:tblGrid>
      <w:tr w:rsidR="00992981" w:rsidRPr="00992981" w14:paraId="761B063F" w14:textId="77777777" w:rsidTr="000274B5">
        <w:trPr>
          <w:trHeight w:val="293"/>
        </w:trPr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3A23" w14:textId="77777777" w:rsidR="00992981" w:rsidRPr="00992981" w:rsidRDefault="00992981" w:rsidP="000274B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E0A242F" w14:textId="041723F9" w:rsidR="00992981" w:rsidRPr="00992981" w:rsidRDefault="00992981" w:rsidP="000274B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2981" w:rsidRPr="00992981" w14:paraId="04956B92" w14:textId="77777777" w:rsidTr="000274B5">
        <w:trPr>
          <w:trHeight w:val="573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BA3AA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525F23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Czas trwania gwarancji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318AC44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Przyznawana ilość punktów</w:t>
            </w:r>
          </w:p>
        </w:tc>
      </w:tr>
      <w:tr w:rsidR="00992981" w:rsidRPr="00992981" w14:paraId="543D1636" w14:textId="77777777" w:rsidTr="000274B5">
        <w:trPr>
          <w:trHeight w:val="28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82B9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E65F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24 miesięcy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5AB66" w14:textId="6943FCD0" w:rsidR="00992981" w:rsidRPr="00992981" w:rsidRDefault="00AC3C59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92981" w:rsidRPr="0099298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92981" w:rsidRPr="00992981" w14:paraId="1AAFC588" w14:textId="77777777" w:rsidTr="000274B5">
        <w:trPr>
          <w:trHeight w:val="28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EB43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46B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36 miesięcy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C6DC" w14:textId="621EF8BB" w:rsidR="00992981" w:rsidRPr="00992981" w:rsidRDefault="00AC3C59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92981" w:rsidRPr="0099298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92981" w:rsidRPr="00992981" w14:paraId="4038194F" w14:textId="77777777" w:rsidTr="000274B5">
        <w:trPr>
          <w:trHeight w:val="266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C38D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ED90" w14:textId="77777777" w:rsidR="00992981" w:rsidRPr="00992981" w:rsidRDefault="00992981" w:rsidP="000274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7205" w14:textId="77777777" w:rsidR="00992981" w:rsidRPr="00992981" w:rsidRDefault="00992981" w:rsidP="000274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E586DA8" w14:textId="77777777" w:rsidR="00AC3C59" w:rsidRPr="00AC3C59" w:rsidRDefault="00992981" w:rsidP="00AC3C59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2981">
        <w:rPr>
          <w:rFonts w:ascii="Arial" w:eastAsia="Calibri" w:hAnsi="Arial" w:cs="Arial"/>
          <w:b/>
          <w:sz w:val="22"/>
          <w:szCs w:val="22"/>
        </w:rPr>
        <w:t xml:space="preserve">III kryterium: </w:t>
      </w:r>
      <w:r w:rsidR="00AC3C59" w:rsidRPr="00613D2F">
        <w:rPr>
          <w:b/>
          <w:bCs/>
        </w:rPr>
        <w:t>:</w:t>
      </w:r>
      <w:r w:rsidR="00AC3C59" w:rsidRPr="00B831D9">
        <w:t xml:space="preserve"> </w:t>
      </w:r>
      <w:r w:rsidR="00AC3C59" w:rsidRPr="00AC3C59">
        <w:rPr>
          <w:rFonts w:ascii="Arial" w:hAnsi="Arial" w:cs="Arial"/>
          <w:sz w:val="22"/>
          <w:szCs w:val="22"/>
        </w:rPr>
        <w:t>„Termin dostawy” zostanie obliczone wg następującego sposobu:</w:t>
      </w:r>
    </w:p>
    <w:p w14:paraId="0173A651" w14:textId="77777777" w:rsidR="00AC3C59" w:rsidRPr="00AC3C59" w:rsidRDefault="00AC3C59" w:rsidP="00AC3C59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3C59">
        <w:rPr>
          <w:rFonts w:ascii="Arial" w:hAnsi="Arial" w:cs="Arial"/>
          <w:sz w:val="22"/>
          <w:szCs w:val="22"/>
        </w:rPr>
        <w:t xml:space="preserve">- 60 dni od dnia udzielenia zamówienia (od dnia zawarcia umowy) [20 pkt] </w:t>
      </w:r>
    </w:p>
    <w:p w14:paraId="4CC03490" w14:textId="77777777" w:rsidR="00AC3C59" w:rsidRPr="00AC3C59" w:rsidRDefault="00AC3C59" w:rsidP="00AC3C59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3C59">
        <w:rPr>
          <w:rFonts w:ascii="Arial" w:hAnsi="Arial" w:cs="Arial"/>
          <w:sz w:val="22"/>
          <w:szCs w:val="22"/>
        </w:rPr>
        <w:t xml:space="preserve">- 90 dni od dnia udzielenia zamówienia (od dnia zawarcia umowy) [10 pkt] </w:t>
      </w:r>
    </w:p>
    <w:p w14:paraId="04AD4891" w14:textId="77777777" w:rsidR="00AC3C59" w:rsidRPr="00AC3C59" w:rsidRDefault="00AC3C59" w:rsidP="00AC3C59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3C59">
        <w:rPr>
          <w:rFonts w:ascii="Arial" w:hAnsi="Arial" w:cs="Arial"/>
          <w:sz w:val="22"/>
          <w:szCs w:val="22"/>
        </w:rPr>
        <w:t xml:space="preserve">Z tytułu kryterium „Termin dostawy przedmiotu zamówienia” Wykonawca może uzyskać maksymalnie 20 pkt. </w:t>
      </w:r>
    </w:p>
    <w:p w14:paraId="06C58FDD" w14:textId="77777777" w:rsidR="00AC3C59" w:rsidRPr="00AC3C59" w:rsidRDefault="00AC3C59" w:rsidP="00AC3C59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3C59">
        <w:rPr>
          <w:rFonts w:ascii="Arial" w:hAnsi="Arial" w:cs="Arial"/>
          <w:sz w:val="22"/>
          <w:szCs w:val="22"/>
        </w:rPr>
        <w:t xml:space="preserve">Ważne: Wykonawca dokonuje wyboru terminu dostawy maszyny wymienionych powyżej, tj.: 60 dni lub 90 dni od dnia udzielenia zamówienia (od dnia zawarcia umowy). </w:t>
      </w:r>
    </w:p>
    <w:p w14:paraId="642CB2B4" w14:textId="77777777" w:rsidR="00AC3C59" w:rsidRPr="00AC3C59" w:rsidRDefault="00AC3C59" w:rsidP="00AC3C59">
      <w:pPr>
        <w:suppressAutoHyphens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C3C59">
        <w:rPr>
          <w:rFonts w:ascii="Arial" w:hAnsi="Arial" w:cs="Arial"/>
          <w:sz w:val="22"/>
          <w:szCs w:val="22"/>
        </w:rPr>
        <w:t>Oferty mające termin dostawy przedmiotu zamówienia inny, niż wskazany przez Zamawiającego lub w przypadku braku podania terminu w ofercie, zostaną uznane przez Zamawiającego jako oferty z terminem dostawy przedmiotu zamówienia – powyżej 90 dni od dnia udzielenia zamówienia (od dnia zawarcia umowy) i otrzymają 0 pkt.</w:t>
      </w:r>
    </w:p>
    <w:p w14:paraId="7B009E2C" w14:textId="77777777" w:rsidR="007807B4" w:rsidRPr="005670F4" w:rsidRDefault="007807B4" w:rsidP="005670F4">
      <w:pPr>
        <w:pStyle w:val="Standard"/>
        <w:tabs>
          <w:tab w:val="left" w:pos="426"/>
          <w:tab w:val="left" w:pos="710"/>
        </w:tabs>
        <w:spacing w:line="276" w:lineRule="auto"/>
        <w:jc w:val="both"/>
        <w:rPr>
          <w:rFonts w:ascii="Arial" w:eastAsia="StarSymbol" w:hAnsi="Arial" w:cs="Arial"/>
          <w:kern w:val="0"/>
          <w:sz w:val="22"/>
          <w:szCs w:val="22"/>
        </w:rPr>
      </w:pPr>
    </w:p>
    <w:p w14:paraId="30B9214F" w14:textId="0B5E9EEA" w:rsidR="005670F4" w:rsidRDefault="003C7B82" w:rsidP="00DB36F3">
      <w:pPr>
        <w:tabs>
          <w:tab w:val="left" w:pos="284"/>
        </w:tabs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 xml:space="preserve">Łączna liczba punktów za ofertę = liczba punktów za cenę brutto </w:t>
      </w:r>
      <w:r w:rsidR="00C5791B" w:rsidRPr="00340F6E">
        <w:rPr>
          <w:rFonts w:ascii="Arial" w:hAnsi="Arial" w:cs="Arial"/>
          <w:b/>
          <w:sz w:val="22"/>
          <w:szCs w:val="22"/>
        </w:rPr>
        <w:t xml:space="preserve">(maks. 60) + liczba punktów za </w:t>
      </w:r>
      <w:r w:rsidR="005946C0" w:rsidRPr="00340F6E">
        <w:rPr>
          <w:rFonts w:ascii="Arial" w:hAnsi="Arial" w:cs="Arial"/>
          <w:b/>
          <w:sz w:val="22"/>
          <w:szCs w:val="22"/>
        </w:rPr>
        <w:t>gwarancję</w:t>
      </w:r>
      <w:r w:rsidR="000521B3" w:rsidRPr="00340F6E">
        <w:rPr>
          <w:rFonts w:ascii="Arial" w:hAnsi="Arial" w:cs="Arial"/>
          <w:b/>
          <w:sz w:val="22"/>
          <w:szCs w:val="22"/>
        </w:rPr>
        <w:t xml:space="preserve"> (maks. </w:t>
      </w:r>
      <w:r w:rsidR="00AC3C59">
        <w:rPr>
          <w:rFonts w:ascii="Arial" w:hAnsi="Arial" w:cs="Arial"/>
          <w:b/>
          <w:sz w:val="22"/>
          <w:szCs w:val="22"/>
        </w:rPr>
        <w:t>2</w:t>
      </w:r>
      <w:r w:rsidR="000521B3" w:rsidRPr="00340F6E">
        <w:rPr>
          <w:rFonts w:ascii="Arial" w:hAnsi="Arial" w:cs="Arial"/>
          <w:b/>
          <w:sz w:val="22"/>
          <w:szCs w:val="22"/>
        </w:rPr>
        <w:t>0)</w:t>
      </w:r>
      <w:r w:rsidR="00992981">
        <w:rPr>
          <w:rFonts w:ascii="Arial" w:hAnsi="Arial" w:cs="Arial"/>
          <w:b/>
          <w:sz w:val="22"/>
          <w:szCs w:val="22"/>
        </w:rPr>
        <w:t xml:space="preserve"> + </w:t>
      </w:r>
      <w:r w:rsidR="00992981" w:rsidRPr="00340F6E">
        <w:rPr>
          <w:rFonts w:ascii="Arial" w:hAnsi="Arial" w:cs="Arial"/>
          <w:b/>
          <w:sz w:val="22"/>
          <w:szCs w:val="22"/>
        </w:rPr>
        <w:t xml:space="preserve">liczba punktów za </w:t>
      </w:r>
      <w:r w:rsidR="00AC3C59">
        <w:rPr>
          <w:rFonts w:ascii="Arial" w:eastAsia="Calibri" w:hAnsi="Arial" w:cs="Arial"/>
          <w:b/>
          <w:sz w:val="22"/>
          <w:szCs w:val="22"/>
        </w:rPr>
        <w:t>termin dostawy</w:t>
      </w:r>
      <w:r w:rsidR="00992981" w:rsidRPr="00992981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992981" w:rsidRPr="00340F6E">
        <w:rPr>
          <w:rFonts w:ascii="Arial" w:hAnsi="Arial" w:cs="Arial"/>
          <w:b/>
          <w:sz w:val="22"/>
          <w:szCs w:val="22"/>
        </w:rPr>
        <w:t xml:space="preserve">(maks. </w:t>
      </w:r>
      <w:r w:rsidR="00AC3C59">
        <w:rPr>
          <w:rFonts w:ascii="Arial" w:hAnsi="Arial" w:cs="Arial"/>
          <w:b/>
          <w:sz w:val="22"/>
          <w:szCs w:val="22"/>
        </w:rPr>
        <w:t>2</w:t>
      </w:r>
      <w:r w:rsidR="00992981" w:rsidRPr="00340F6E">
        <w:rPr>
          <w:rFonts w:ascii="Arial" w:hAnsi="Arial" w:cs="Arial"/>
          <w:b/>
          <w:sz w:val="22"/>
          <w:szCs w:val="22"/>
        </w:rPr>
        <w:t>0)</w:t>
      </w:r>
    </w:p>
    <w:p w14:paraId="301CEEA5" w14:textId="24D594C5" w:rsidR="00F03965" w:rsidRPr="00340F6E" w:rsidRDefault="000521B3" w:rsidP="00DB36F3">
      <w:pPr>
        <w:tabs>
          <w:tab w:val="left" w:pos="284"/>
        </w:tabs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 xml:space="preserve">                                    </w:t>
      </w:r>
    </w:p>
    <w:p w14:paraId="7A1AB5CD" w14:textId="131E21A3" w:rsidR="009615B1" w:rsidRPr="00340F6E" w:rsidRDefault="006F1EA5" w:rsidP="001F4FD0">
      <w:pPr>
        <w:numPr>
          <w:ilvl w:val="0"/>
          <w:numId w:val="23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03965" w:rsidRPr="00340F6E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40F6E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7203C4D8" w:rsidR="00660A68" w:rsidRPr="00340F6E" w:rsidRDefault="00545239" w:rsidP="00340F6E">
      <w:p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40F6E">
        <w:rPr>
          <w:rFonts w:ascii="Arial" w:hAnsi="Arial" w:cs="Arial"/>
          <w:sz w:val="22"/>
          <w:szCs w:val="22"/>
        </w:rPr>
        <w:t xml:space="preserve"> nr </w:t>
      </w:r>
      <w:r w:rsidR="005946C0" w:rsidRPr="00340F6E">
        <w:rPr>
          <w:rFonts w:ascii="Arial" w:hAnsi="Arial" w:cs="Arial"/>
          <w:sz w:val="22"/>
          <w:szCs w:val="22"/>
        </w:rPr>
        <w:t>3</w:t>
      </w:r>
      <w:r w:rsidRPr="00340F6E">
        <w:rPr>
          <w:rFonts w:ascii="Arial" w:hAnsi="Arial" w:cs="Arial"/>
          <w:sz w:val="22"/>
          <w:szCs w:val="22"/>
        </w:rPr>
        <w:t xml:space="preserve"> do S</w:t>
      </w:r>
      <w:r w:rsidR="00660A68" w:rsidRPr="00340F6E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40F6E" w:rsidRDefault="00067B80" w:rsidP="00340F6E">
      <w:p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40F6E">
        <w:rPr>
          <w:rFonts w:ascii="Arial" w:hAnsi="Arial" w:cs="Arial"/>
          <w:b/>
          <w:sz w:val="22"/>
          <w:szCs w:val="22"/>
        </w:rPr>
        <w:t>ednoznaczne z akceptacją przez w</w:t>
      </w:r>
      <w:r w:rsidRPr="00340F6E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40F6E">
        <w:rPr>
          <w:rFonts w:ascii="Arial" w:hAnsi="Arial" w:cs="Arial"/>
          <w:b/>
          <w:sz w:val="22"/>
          <w:szCs w:val="22"/>
        </w:rPr>
        <w:t>projektowanych postanowień umowy.</w:t>
      </w:r>
    </w:p>
    <w:p w14:paraId="3EDF060C" w14:textId="77777777" w:rsidR="00660A68" w:rsidRPr="00340F6E" w:rsidRDefault="00660A68" w:rsidP="00340F6E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1BD66BB8" w14:textId="7FE82B90" w:rsidR="00660A68" w:rsidRPr="00340F6E" w:rsidRDefault="00660A68" w:rsidP="001F4FD0">
      <w:pPr>
        <w:numPr>
          <w:ilvl w:val="0"/>
          <w:numId w:val="23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Zabezpieczenie na</w:t>
      </w:r>
      <w:r w:rsidR="007D7898" w:rsidRPr="00340F6E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54FF589B" w14:textId="48033E1D" w:rsidR="00660A68" w:rsidRPr="00AC3C59" w:rsidRDefault="00992981" w:rsidP="00992981">
      <w:pPr>
        <w:ind w:right="-108"/>
        <w:jc w:val="both"/>
        <w:rPr>
          <w:rFonts w:ascii="Arial" w:hAnsi="Arial" w:cs="Arial"/>
          <w:sz w:val="22"/>
          <w:szCs w:val="22"/>
        </w:rPr>
      </w:pPr>
      <w:r w:rsidRPr="00AC3C59">
        <w:rPr>
          <w:rFonts w:ascii="Arial" w:hAnsi="Arial" w:cs="Arial"/>
          <w:sz w:val="22"/>
          <w:szCs w:val="22"/>
        </w:rPr>
        <w:t>Nie dotyczy</w:t>
      </w:r>
      <w:r w:rsidR="00AC3C59" w:rsidRPr="00AC3C59">
        <w:rPr>
          <w:rFonts w:ascii="Arial" w:hAnsi="Arial" w:cs="Arial"/>
          <w:sz w:val="22"/>
          <w:szCs w:val="22"/>
        </w:rPr>
        <w:t>.</w:t>
      </w:r>
    </w:p>
    <w:p w14:paraId="28FA0B71" w14:textId="77777777" w:rsidR="00805A04" w:rsidRPr="00340F6E" w:rsidRDefault="00805A04" w:rsidP="00340F6E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40F6E" w:rsidRDefault="002C37E6" w:rsidP="001F4FD0">
      <w:pPr>
        <w:numPr>
          <w:ilvl w:val="0"/>
          <w:numId w:val="23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40F6E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40F6E" w:rsidRDefault="00DB1A25" w:rsidP="001F4FD0">
      <w:pPr>
        <w:numPr>
          <w:ilvl w:val="0"/>
          <w:numId w:val="15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Zamawiający poinformuje wykonawcę, któremu zostanie udzielone zamówienie</w:t>
      </w:r>
      <w:r w:rsidR="00263B56" w:rsidRPr="00340F6E">
        <w:rPr>
          <w:rFonts w:ascii="Arial" w:hAnsi="Arial" w:cs="Arial"/>
          <w:sz w:val="22"/>
          <w:szCs w:val="22"/>
        </w:rPr>
        <w:t>,</w:t>
      </w:r>
      <w:r w:rsidRPr="00340F6E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3" w:name="_Toc42045493"/>
    </w:p>
    <w:p w14:paraId="11C18AE9" w14:textId="77777777" w:rsidR="00DB1A25" w:rsidRPr="00340F6E" w:rsidRDefault="00DB1A25" w:rsidP="001F4FD0">
      <w:pPr>
        <w:numPr>
          <w:ilvl w:val="0"/>
          <w:numId w:val="15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40F6E" w:rsidRDefault="00DB1A25" w:rsidP="001F4FD0">
      <w:pPr>
        <w:numPr>
          <w:ilvl w:val="1"/>
          <w:numId w:val="14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40F6E">
        <w:rPr>
          <w:rFonts w:ascii="Arial" w:hAnsi="Arial" w:cs="Arial"/>
          <w:sz w:val="22"/>
          <w:szCs w:val="22"/>
        </w:rPr>
        <w:t>ienia treści umowy na wezwanie z</w:t>
      </w:r>
      <w:r w:rsidRPr="00340F6E">
        <w:rPr>
          <w:rFonts w:ascii="Arial" w:hAnsi="Arial" w:cs="Arial"/>
          <w:sz w:val="22"/>
          <w:szCs w:val="22"/>
        </w:rPr>
        <w:t>amawiającego</w:t>
      </w:r>
      <w:r w:rsidR="002C37E6" w:rsidRPr="00340F6E">
        <w:rPr>
          <w:rFonts w:ascii="Arial" w:hAnsi="Arial" w:cs="Arial"/>
          <w:sz w:val="22"/>
          <w:szCs w:val="22"/>
        </w:rPr>
        <w:t>,</w:t>
      </w:r>
    </w:p>
    <w:p w14:paraId="55AC4250" w14:textId="0A6E4726" w:rsidR="00DB1A25" w:rsidRPr="00340F6E" w:rsidRDefault="00DB1A25" w:rsidP="001F4FD0">
      <w:pPr>
        <w:numPr>
          <w:ilvl w:val="1"/>
          <w:numId w:val="14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wniesie zabezpiecz</w:t>
      </w:r>
      <w:r w:rsidR="00263B56" w:rsidRPr="00340F6E">
        <w:rPr>
          <w:rFonts w:ascii="Arial" w:hAnsi="Arial" w:cs="Arial"/>
          <w:sz w:val="22"/>
          <w:szCs w:val="22"/>
        </w:rPr>
        <w:t>e</w:t>
      </w:r>
      <w:r w:rsidRPr="00340F6E">
        <w:rPr>
          <w:rFonts w:ascii="Arial" w:hAnsi="Arial" w:cs="Arial"/>
          <w:sz w:val="22"/>
          <w:szCs w:val="22"/>
        </w:rPr>
        <w:t>nie należytego wykonania umowy</w:t>
      </w:r>
      <w:r w:rsidR="00263B56" w:rsidRPr="00340F6E">
        <w:rPr>
          <w:rFonts w:ascii="Arial" w:hAnsi="Arial" w:cs="Arial"/>
          <w:sz w:val="22"/>
          <w:szCs w:val="22"/>
        </w:rPr>
        <w:t>.</w:t>
      </w:r>
    </w:p>
    <w:p w14:paraId="4C78E1D6" w14:textId="238CE182" w:rsidR="00DB1A25" w:rsidRPr="00340F6E" w:rsidRDefault="00263B56" w:rsidP="00340F6E">
      <w:p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J</w:t>
      </w:r>
      <w:r w:rsidR="00A23B70" w:rsidRPr="00340F6E">
        <w:rPr>
          <w:rFonts w:ascii="Arial" w:hAnsi="Arial" w:cs="Arial"/>
          <w:sz w:val="22"/>
          <w:szCs w:val="22"/>
        </w:rPr>
        <w:t xml:space="preserve">eżeli zostanie wybrana oferta wykonawców wspólnie ubiegających się o udzielenie zamówienia, zamawiający będzie żądał przed zawarciem umowy w sprawie zamówienia </w:t>
      </w:r>
      <w:r w:rsidR="00A23B70" w:rsidRPr="00340F6E">
        <w:rPr>
          <w:rFonts w:ascii="Arial" w:hAnsi="Arial" w:cs="Arial"/>
          <w:sz w:val="22"/>
          <w:szCs w:val="22"/>
        </w:rPr>
        <w:lastRenderedPageBreak/>
        <w:t>publicznego kopii umowy regulującej współpracę tych wykonawców</w:t>
      </w:r>
      <w:r w:rsidR="00DB1A25" w:rsidRPr="00340F6E">
        <w:rPr>
          <w:rFonts w:ascii="Arial" w:hAnsi="Arial" w:cs="Arial"/>
          <w:sz w:val="22"/>
          <w:szCs w:val="22"/>
        </w:rPr>
        <w:t>, w której</w:t>
      </w:r>
      <w:r w:rsidR="002C37E6" w:rsidRPr="00340F6E">
        <w:rPr>
          <w:rFonts w:ascii="Arial" w:hAnsi="Arial" w:cs="Arial"/>
          <w:sz w:val="22"/>
          <w:szCs w:val="22"/>
        </w:rPr>
        <w:t xml:space="preserve"> </w:t>
      </w:r>
      <w:r w:rsidR="00DB1A25" w:rsidRPr="00340F6E">
        <w:rPr>
          <w:rFonts w:ascii="Arial" w:hAnsi="Arial" w:cs="Arial"/>
          <w:sz w:val="22"/>
          <w:szCs w:val="22"/>
        </w:rPr>
        <w:t>m.in. zostanie określony pełnomo</w:t>
      </w:r>
      <w:r w:rsidR="00A23B70" w:rsidRPr="00340F6E">
        <w:rPr>
          <w:rFonts w:ascii="Arial" w:hAnsi="Arial" w:cs="Arial"/>
          <w:sz w:val="22"/>
          <w:szCs w:val="22"/>
        </w:rPr>
        <w:t>cnik uprawniony do kontaktów z z</w:t>
      </w:r>
      <w:r w:rsidR="00DB1A25" w:rsidRPr="00340F6E">
        <w:rPr>
          <w:rFonts w:ascii="Arial" w:hAnsi="Arial" w:cs="Arial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3"/>
    </w:p>
    <w:p w14:paraId="284C13BD" w14:textId="77777777" w:rsidR="00DB1A25" w:rsidRPr="00340F6E" w:rsidRDefault="00DB1A25" w:rsidP="00340F6E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13B15865" w14:textId="61EFA0BD" w:rsidR="00D4155E" w:rsidRDefault="00DB1A25" w:rsidP="00340F6E">
      <w:p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Niedopełnienie powyższych formalności przez wybranego </w:t>
      </w:r>
      <w:r w:rsidR="002C37E6" w:rsidRPr="00340F6E">
        <w:rPr>
          <w:rFonts w:ascii="Arial" w:hAnsi="Arial" w:cs="Arial"/>
          <w:sz w:val="22"/>
          <w:szCs w:val="22"/>
        </w:rPr>
        <w:t>w</w:t>
      </w:r>
      <w:r w:rsidRPr="00340F6E">
        <w:rPr>
          <w:rFonts w:ascii="Arial" w:hAnsi="Arial" w:cs="Arial"/>
          <w:sz w:val="22"/>
          <w:szCs w:val="22"/>
        </w:rPr>
        <w:t>ykonawcę będzie potraktowane prze</w:t>
      </w:r>
      <w:r w:rsidR="006C3F4D" w:rsidRPr="00340F6E">
        <w:rPr>
          <w:rFonts w:ascii="Arial" w:hAnsi="Arial" w:cs="Arial"/>
          <w:sz w:val="22"/>
          <w:szCs w:val="22"/>
        </w:rPr>
        <w:t>z z</w:t>
      </w:r>
      <w:r w:rsidRPr="00340F6E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40F6E">
        <w:rPr>
          <w:rFonts w:ascii="Arial" w:hAnsi="Arial" w:cs="Arial"/>
          <w:sz w:val="22"/>
          <w:szCs w:val="22"/>
        </w:rPr>
        <w:t>z przyczyn leżących po stronie w</w:t>
      </w:r>
      <w:r w:rsidRPr="00340F6E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40F6E">
        <w:rPr>
          <w:rFonts w:ascii="Arial" w:hAnsi="Arial" w:cs="Arial"/>
          <w:sz w:val="22"/>
          <w:szCs w:val="22"/>
        </w:rPr>
        <w:t>98 ust. 6</w:t>
      </w:r>
      <w:r w:rsidRPr="00340F6E">
        <w:rPr>
          <w:rFonts w:ascii="Arial" w:hAnsi="Arial" w:cs="Arial"/>
          <w:sz w:val="22"/>
          <w:szCs w:val="22"/>
        </w:rPr>
        <w:t xml:space="preserve"> pkt 3 ustawy</w:t>
      </w:r>
      <w:r w:rsidR="006C3F4D" w:rsidRPr="00340F6E">
        <w:rPr>
          <w:rFonts w:ascii="Arial" w:hAnsi="Arial" w:cs="Arial"/>
          <w:sz w:val="22"/>
          <w:szCs w:val="22"/>
        </w:rPr>
        <w:t xml:space="preserve"> Pzp,</w:t>
      </w:r>
      <w:r w:rsidRPr="00340F6E">
        <w:rPr>
          <w:rFonts w:ascii="Arial" w:hAnsi="Arial" w:cs="Arial"/>
          <w:sz w:val="22"/>
          <w:szCs w:val="22"/>
        </w:rPr>
        <w:t xml:space="preserve"> będzie</w:t>
      </w:r>
      <w:r w:rsidR="007D7898" w:rsidRPr="00340F6E">
        <w:rPr>
          <w:rFonts w:ascii="Arial" w:hAnsi="Arial" w:cs="Arial"/>
          <w:sz w:val="22"/>
          <w:szCs w:val="22"/>
        </w:rPr>
        <w:t xml:space="preserve"> skutkowało zatrzymaniem przez z</w:t>
      </w:r>
      <w:r w:rsidRPr="00340F6E">
        <w:rPr>
          <w:rFonts w:ascii="Arial" w:hAnsi="Arial" w:cs="Arial"/>
          <w:sz w:val="22"/>
          <w:szCs w:val="22"/>
        </w:rPr>
        <w:t>amawiającego wadium wraz z odsetkami.</w:t>
      </w:r>
    </w:p>
    <w:p w14:paraId="5D65E853" w14:textId="77777777" w:rsidR="0089766D" w:rsidRPr="00703F6C" w:rsidRDefault="0089766D" w:rsidP="00340F6E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0405EFE1" w14:textId="5E2C36F8" w:rsidR="00FF7F98" w:rsidRPr="00340F6E" w:rsidRDefault="00FF7F98" w:rsidP="001F4FD0">
      <w:pPr>
        <w:numPr>
          <w:ilvl w:val="0"/>
          <w:numId w:val="23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Ewentualne zmiany umowy</w:t>
      </w:r>
    </w:p>
    <w:p w14:paraId="7793C5BA" w14:textId="3FF11B31" w:rsidR="00AC3C59" w:rsidRPr="00AC3C59" w:rsidRDefault="00AC3C59" w:rsidP="001F4FD0">
      <w:pPr>
        <w:numPr>
          <w:ilvl w:val="0"/>
          <w:numId w:val="37"/>
        </w:numPr>
        <w:tabs>
          <w:tab w:val="clear" w:pos="360"/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AC3C59">
        <w:rPr>
          <w:rFonts w:ascii="Arial" w:hAnsi="Arial" w:cs="Arial"/>
          <w:sz w:val="22"/>
          <w:szCs w:val="22"/>
        </w:rPr>
        <w:t>Przewiduje się możliwość zmiany istotnych postanowień umowy w zakresie terminu realizacji, wykonania przedmiotu umowy, w formie pisemnej pod rygorem nieważności w postaci Aneksu, w następujących przypadkach:</w:t>
      </w:r>
    </w:p>
    <w:p w14:paraId="7B1576B0" w14:textId="77777777" w:rsidR="00AC3C59" w:rsidRPr="00AC3C59" w:rsidRDefault="00AC3C59" w:rsidP="001F4FD0">
      <w:pPr>
        <w:pStyle w:val="Akapitzlist"/>
        <w:numPr>
          <w:ilvl w:val="0"/>
          <w:numId w:val="39"/>
        </w:numPr>
        <w:tabs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AC3C59">
        <w:rPr>
          <w:rFonts w:ascii="Arial" w:hAnsi="Arial" w:cs="Arial"/>
          <w:sz w:val="22"/>
          <w:szCs w:val="22"/>
        </w:rPr>
        <w:t xml:space="preserve">terminu wykonania przedmiotu zamówienia – w przypadku wystąpienia poniższych okoliczności: </w:t>
      </w:r>
    </w:p>
    <w:p w14:paraId="0177438A" w14:textId="77777777" w:rsidR="00AC3C59" w:rsidRPr="00AC3C59" w:rsidRDefault="00AC3C59" w:rsidP="001F4FD0">
      <w:pPr>
        <w:pStyle w:val="Akapitzlist"/>
        <w:numPr>
          <w:ilvl w:val="0"/>
          <w:numId w:val="38"/>
        </w:numPr>
        <w:tabs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AC3C59">
        <w:rPr>
          <w:rFonts w:ascii="Arial" w:hAnsi="Arial" w:cs="Arial"/>
          <w:sz w:val="22"/>
          <w:szCs w:val="22"/>
        </w:rPr>
        <w:t xml:space="preserve">zaistnienia działań wojennych, aktów terroryzmu, rewolucji, przewrotu wojskowego lub cywilnego, wojny domowej, skażeń radioaktywnych, buntów, niepokoje, strajków (z wyłączeniem wewnętrznych strajków u Wykonawcy), </w:t>
      </w:r>
    </w:p>
    <w:p w14:paraId="5766B383" w14:textId="77777777" w:rsidR="00AC3C59" w:rsidRPr="00AC3C59" w:rsidRDefault="00AC3C59" w:rsidP="001F4FD0">
      <w:pPr>
        <w:pStyle w:val="Akapitzlist"/>
        <w:numPr>
          <w:ilvl w:val="0"/>
          <w:numId w:val="38"/>
        </w:numPr>
        <w:tabs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AC3C59">
        <w:rPr>
          <w:rFonts w:ascii="Arial" w:hAnsi="Arial" w:cs="Arial"/>
          <w:sz w:val="22"/>
          <w:szCs w:val="22"/>
        </w:rPr>
        <w:t>zaistnienia klęski żywiołowej, jak huragany, powodzie, trzęsienia ziemi, bądź niekorzystnych warunków atmosferycznych, uniemożliwiających wykonanie umowy.</w:t>
      </w:r>
    </w:p>
    <w:p w14:paraId="1A019324" w14:textId="77777777" w:rsidR="00AC3C59" w:rsidRPr="00AC3C59" w:rsidRDefault="00AC3C59" w:rsidP="001F4FD0">
      <w:pPr>
        <w:pStyle w:val="Akapitzlist"/>
        <w:numPr>
          <w:ilvl w:val="0"/>
          <w:numId w:val="39"/>
        </w:numPr>
        <w:tabs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AC3C59">
        <w:rPr>
          <w:rFonts w:ascii="Arial" w:hAnsi="Arial" w:cs="Arial"/>
          <w:sz w:val="22"/>
          <w:szCs w:val="22"/>
        </w:rPr>
        <w:t>zmian wynikających z nowelizacji przepisów prawa, które weszły w życie po zawarciu umowy i które wymagają modyfikacji umowy;</w:t>
      </w:r>
    </w:p>
    <w:p w14:paraId="49769642" w14:textId="77777777" w:rsidR="00AC3C59" w:rsidRPr="00AC3C59" w:rsidRDefault="00AC3C59" w:rsidP="001F4FD0">
      <w:pPr>
        <w:pStyle w:val="Akapitzlist"/>
        <w:numPr>
          <w:ilvl w:val="0"/>
          <w:numId w:val="39"/>
        </w:numPr>
        <w:tabs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AC3C59">
        <w:rPr>
          <w:rFonts w:ascii="Arial" w:hAnsi="Arial" w:cs="Arial"/>
          <w:sz w:val="22"/>
          <w:szCs w:val="22"/>
        </w:rPr>
        <w:t xml:space="preserve">w przypadku obiektywnej niemożności zapewnienia wyposażenia przedmiotu zamówienia, odpowiadającego wymogom zawartym w załączniku nr 1 do umowy </w:t>
      </w:r>
      <w:r w:rsidRPr="00AC3C59">
        <w:rPr>
          <w:rFonts w:ascii="Arial" w:hAnsi="Arial" w:cs="Arial"/>
          <w:sz w:val="22"/>
          <w:szCs w:val="22"/>
        </w:rPr>
        <w:br/>
        <w:t>z powodu zakończenia produkcji lub niedostępności na rynku elementów wyposażenia po zawarciu umowy – dopuszcza się zmianę umowy w zakresie rodzaju, typu lub modelu wyposażenia pojazdu, pod warunkiem, że nowe wyposażenie będzie odpowiadało pod względem funkcjonalności wyposażeniu pierwotnemu, a jego parametry pozostaną nie zmienione lub będą lepsze od pierwotnego;</w:t>
      </w:r>
    </w:p>
    <w:p w14:paraId="656F3512" w14:textId="77777777" w:rsidR="00AC3C59" w:rsidRPr="00AC3C59" w:rsidRDefault="00AC3C59" w:rsidP="001F4FD0">
      <w:pPr>
        <w:pStyle w:val="Akapitzlist"/>
        <w:numPr>
          <w:ilvl w:val="0"/>
          <w:numId w:val="39"/>
        </w:numPr>
        <w:tabs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AC3C59">
        <w:rPr>
          <w:rFonts w:ascii="Arial" w:hAnsi="Arial" w:cs="Arial"/>
          <w:sz w:val="22"/>
          <w:szCs w:val="22"/>
        </w:rPr>
        <w:t xml:space="preserve">w przypadku zaproponowania przez Wykonawcę szczególnie w uzasadnionej pod względem funkcjonalności, sprawności lub przeznaczenia albo wyposażenia przedmiotu umowy, zmiany rozwiązań konstrukcyjnych przedmiotu umowy </w:t>
      </w:r>
      <w:r w:rsidRPr="00AC3C59">
        <w:rPr>
          <w:rFonts w:ascii="Arial" w:hAnsi="Arial" w:cs="Arial"/>
          <w:sz w:val="22"/>
          <w:szCs w:val="22"/>
        </w:rPr>
        <w:br/>
        <w:t xml:space="preserve">w stosunku do koncepcji przedstawionej w ofercie – dopuszcza się zmianę umowy </w:t>
      </w:r>
      <w:r w:rsidRPr="00AC3C59">
        <w:rPr>
          <w:rFonts w:ascii="Arial" w:hAnsi="Arial" w:cs="Arial"/>
          <w:sz w:val="22"/>
          <w:szCs w:val="22"/>
        </w:rPr>
        <w:br/>
        <w:t>w zakresie zawartych w załączniku nr 1 rozwiązań konstrukcyjnych;</w:t>
      </w:r>
    </w:p>
    <w:p w14:paraId="7653DE3C" w14:textId="77777777" w:rsidR="00AC3C59" w:rsidRPr="00AC3C59" w:rsidRDefault="00AC3C59" w:rsidP="001F4FD0">
      <w:pPr>
        <w:pStyle w:val="Akapitzlist"/>
        <w:numPr>
          <w:ilvl w:val="0"/>
          <w:numId w:val="37"/>
        </w:numPr>
        <w:tabs>
          <w:tab w:val="clear" w:pos="360"/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AC3C59">
        <w:rPr>
          <w:rFonts w:ascii="Arial" w:hAnsi="Arial" w:cs="Arial"/>
          <w:sz w:val="22"/>
          <w:szCs w:val="22"/>
        </w:rPr>
        <w:t xml:space="preserve">W przypadku propozycji zmiany umowy pochodzącej od Wykonawcy, Zamawiający podejmie decyzje w zakresie zmiany umowy mającej na uwadze okoliczności czy zmiany proponowane przez Wykonawcę, które odpowiadają jego potrzebom oraz wymogom dotyczącym wydatkowania środków publicznych, zgodnie z przepisami prawa, </w:t>
      </w:r>
      <w:r w:rsidRPr="00AC3C59">
        <w:rPr>
          <w:rFonts w:ascii="Arial" w:hAnsi="Arial" w:cs="Arial"/>
          <w:sz w:val="22"/>
          <w:szCs w:val="22"/>
        </w:rPr>
        <w:br/>
        <w:t>w szczególności w zakresie wydatkowania ich w określonym roku budżetowym.</w:t>
      </w:r>
    </w:p>
    <w:p w14:paraId="0794AC99" w14:textId="77777777" w:rsidR="00A0502F" w:rsidRDefault="00A0502F" w:rsidP="00A0502F">
      <w:pPr>
        <w:suppressAutoHyphens/>
        <w:spacing w:line="276" w:lineRule="auto"/>
        <w:jc w:val="both"/>
        <w:rPr>
          <w:b/>
          <w:bCs/>
          <w:lang w:eastAsia="ar-SA"/>
        </w:rPr>
      </w:pPr>
    </w:p>
    <w:p w14:paraId="500C77CA" w14:textId="01E4A0E5" w:rsidR="003E2C9C" w:rsidRDefault="003E2C9C" w:rsidP="003E2C9C">
      <w:pPr>
        <w:pStyle w:val="Akapitzlist"/>
        <w:suppressAutoHyphens/>
        <w:spacing w:line="271" w:lineRule="auto"/>
        <w:ind w:left="720"/>
        <w:rPr>
          <w:rFonts w:ascii="Arial" w:hAnsi="Arial" w:cs="Arial"/>
          <w:iCs/>
          <w:sz w:val="22"/>
          <w:szCs w:val="22"/>
          <w:lang w:eastAsia="ar-SA"/>
        </w:rPr>
      </w:pPr>
    </w:p>
    <w:p w14:paraId="3AFD329B" w14:textId="77777777" w:rsidR="004E2704" w:rsidRDefault="004E2704" w:rsidP="003E2C9C">
      <w:pPr>
        <w:pStyle w:val="Akapitzlist"/>
        <w:suppressAutoHyphens/>
        <w:spacing w:line="271" w:lineRule="auto"/>
        <w:ind w:left="720"/>
        <w:rPr>
          <w:rFonts w:ascii="Arial" w:hAnsi="Arial" w:cs="Arial"/>
          <w:iCs/>
          <w:sz w:val="22"/>
          <w:szCs w:val="22"/>
          <w:lang w:eastAsia="ar-SA"/>
        </w:rPr>
      </w:pPr>
    </w:p>
    <w:p w14:paraId="3A829B08" w14:textId="1E4B7677" w:rsidR="003E2C9C" w:rsidRPr="003E2C9C" w:rsidRDefault="003E2C9C" w:rsidP="00703F6C">
      <w:pPr>
        <w:pStyle w:val="Akapitzlist"/>
        <w:suppressAutoHyphens/>
        <w:spacing w:line="271" w:lineRule="auto"/>
        <w:ind w:left="72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3E2C9C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3F824B09" w14:textId="5A347A9F" w:rsidR="003E2C9C" w:rsidRPr="003E2C9C" w:rsidRDefault="003E2C9C" w:rsidP="00703F6C">
      <w:pPr>
        <w:pStyle w:val="Akapitzlist"/>
        <w:suppressAutoHyphens/>
        <w:spacing w:line="271" w:lineRule="auto"/>
        <w:ind w:left="72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3E2C9C">
        <w:rPr>
          <w:rFonts w:ascii="Arial" w:hAnsi="Arial" w:cs="Arial"/>
          <w:iCs/>
          <w:sz w:val="22"/>
          <w:szCs w:val="22"/>
          <w:lang w:eastAsia="ar-SA"/>
        </w:rPr>
        <w:t xml:space="preserve">(podpis i pieczątka </w:t>
      </w:r>
      <w:r w:rsidR="0057632A">
        <w:rPr>
          <w:rFonts w:ascii="Arial" w:hAnsi="Arial" w:cs="Arial"/>
          <w:iCs/>
          <w:sz w:val="22"/>
          <w:szCs w:val="22"/>
          <w:lang w:eastAsia="ar-SA"/>
        </w:rPr>
        <w:t>kierownika Zamawiającego</w:t>
      </w:r>
      <w:r w:rsidRPr="003E2C9C">
        <w:rPr>
          <w:rFonts w:ascii="Arial" w:hAnsi="Arial" w:cs="Arial"/>
          <w:iCs/>
          <w:sz w:val="22"/>
          <w:szCs w:val="22"/>
          <w:lang w:eastAsia="ar-SA"/>
        </w:rPr>
        <w:t>)</w:t>
      </w:r>
    </w:p>
    <w:p w14:paraId="2F810763" w14:textId="77777777" w:rsidR="00166B1A" w:rsidRDefault="00166B1A" w:rsidP="00166B1A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sz w:val="22"/>
          <w:szCs w:val="22"/>
        </w:rPr>
      </w:pPr>
    </w:p>
    <w:p w14:paraId="5C669CCD" w14:textId="77777777" w:rsidR="004E2704" w:rsidRDefault="00166B1A" w:rsidP="00166B1A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</w:p>
    <w:p w14:paraId="24ED825F" w14:textId="77777777" w:rsidR="004E2704" w:rsidRDefault="004E2704" w:rsidP="00166B1A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D236FF4" w14:textId="77777777" w:rsidR="004E2704" w:rsidRDefault="004E2704" w:rsidP="00166B1A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849808A" w14:textId="77777777" w:rsidR="00983E11" w:rsidRDefault="00983E11" w:rsidP="00AC3C59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sz w:val="22"/>
          <w:szCs w:val="22"/>
        </w:rPr>
      </w:pPr>
    </w:p>
    <w:p w14:paraId="0405229B" w14:textId="0196B3FF" w:rsidR="00166B1A" w:rsidRPr="00CA56B4" w:rsidRDefault="00166B1A" w:rsidP="00166B1A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Pr="00CA56B4">
        <w:rPr>
          <w:rFonts w:ascii="Arial" w:hAnsi="Arial" w:cs="Arial"/>
          <w:sz w:val="22"/>
          <w:szCs w:val="22"/>
          <w:highlight w:val="white"/>
        </w:rPr>
        <w:t>1</w:t>
      </w:r>
    </w:p>
    <w:p w14:paraId="540D4C47" w14:textId="03C075F6" w:rsidR="00166B1A" w:rsidRPr="00CA56B4" w:rsidRDefault="003E2C9C" w:rsidP="00166B1A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AC3C59">
        <w:rPr>
          <w:rFonts w:ascii="Arial" w:hAnsi="Arial" w:cs="Arial"/>
          <w:sz w:val="22"/>
          <w:szCs w:val="22"/>
        </w:rPr>
        <w:t>79</w:t>
      </w:r>
      <w:r w:rsidR="0089766D">
        <w:rPr>
          <w:rFonts w:ascii="Arial" w:hAnsi="Arial" w:cs="Arial"/>
          <w:sz w:val="22"/>
          <w:szCs w:val="22"/>
        </w:rPr>
        <w:t>.2024</w:t>
      </w:r>
    </w:p>
    <w:p w14:paraId="1D3433EF" w14:textId="77777777" w:rsidR="00166B1A" w:rsidRPr="00CA56B4" w:rsidRDefault="00166B1A" w:rsidP="00166B1A">
      <w:pPr>
        <w:keepNext/>
        <w:spacing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CA56B4">
        <w:rPr>
          <w:rFonts w:ascii="Arial" w:hAnsi="Arial" w:cs="Arial"/>
          <w:b/>
          <w:bCs/>
          <w:sz w:val="22"/>
          <w:szCs w:val="22"/>
        </w:rPr>
        <w:t>OFERTA</w:t>
      </w:r>
    </w:p>
    <w:p w14:paraId="76B92021" w14:textId="77777777" w:rsidR="00166B1A" w:rsidRPr="00CA56B4" w:rsidRDefault="00166B1A" w:rsidP="00166B1A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371276B1" w14:textId="77777777" w:rsidR="00166B1A" w:rsidRPr="00CA56B4" w:rsidRDefault="00166B1A" w:rsidP="00166B1A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Zamawiający:</w:t>
      </w:r>
    </w:p>
    <w:p w14:paraId="5A6042EF" w14:textId="77777777" w:rsidR="00166B1A" w:rsidRPr="00CA56B4" w:rsidRDefault="00166B1A" w:rsidP="00166B1A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39F4B479" w14:textId="77777777" w:rsidR="00166B1A" w:rsidRPr="00CA56B4" w:rsidRDefault="00166B1A" w:rsidP="00166B1A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7BBC6423" w14:textId="77777777" w:rsidR="00166B1A" w:rsidRPr="00CA56B4" w:rsidRDefault="00166B1A" w:rsidP="00166B1A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055A9F49" w14:textId="77777777" w:rsidR="00166B1A" w:rsidRPr="00CA56B4" w:rsidRDefault="00166B1A" w:rsidP="00166B1A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020A659" w14:textId="34B19ABF" w:rsidR="00166B1A" w:rsidRPr="00CA56B4" w:rsidRDefault="00166B1A" w:rsidP="00B31366">
      <w:pPr>
        <w:suppressAutoHyphens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Cs/>
          <w:sz w:val="22"/>
          <w:szCs w:val="22"/>
          <w:lang w:eastAsia="ar-SA"/>
        </w:rPr>
        <w:t>Nawiązując do ogłoszenia o zamówieniu w postępowaniu prowadzonym w trybie podstawowym zgodnie z art. 275 pkt 1 Pzp na</w:t>
      </w:r>
      <w:r w:rsidR="00FF2E41" w:rsidRPr="00FF2E41">
        <w:rPr>
          <w:b/>
          <w:bCs/>
          <w:lang w:eastAsia="ar-SA"/>
        </w:rPr>
        <w:t xml:space="preserve"> </w:t>
      </w:r>
      <w:r w:rsidR="007A0B9C">
        <w:rPr>
          <w:rFonts w:ascii="Arial" w:hAnsi="Arial" w:cs="Arial"/>
          <w:b/>
          <w:bCs/>
          <w:sz w:val="22"/>
          <w:szCs w:val="22"/>
        </w:rPr>
        <w:t>z</w:t>
      </w:r>
      <w:r w:rsidR="007A0B9C" w:rsidRPr="007A0B9C">
        <w:rPr>
          <w:rFonts w:ascii="Arial" w:hAnsi="Arial" w:cs="Arial"/>
          <w:b/>
          <w:bCs/>
          <w:sz w:val="22"/>
          <w:szCs w:val="22"/>
        </w:rPr>
        <w:t>akup i dostaw</w:t>
      </w:r>
      <w:r w:rsidR="007A0B9C">
        <w:rPr>
          <w:rFonts w:ascii="Arial" w:hAnsi="Arial" w:cs="Arial"/>
          <w:b/>
          <w:bCs/>
          <w:sz w:val="22"/>
          <w:szCs w:val="22"/>
        </w:rPr>
        <w:t>ę</w:t>
      </w:r>
      <w:r w:rsidR="007A0B9C" w:rsidRPr="007A0B9C">
        <w:rPr>
          <w:rFonts w:ascii="Arial" w:hAnsi="Arial" w:cs="Arial"/>
          <w:b/>
          <w:bCs/>
          <w:sz w:val="22"/>
          <w:szCs w:val="22"/>
        </w:rPr>
        <w:t xml:space="preserve"> zamiatarki elewatorowej</w:t>
      </w:r>
      <w:r w:rsidR="005708B8">
        <w:rPr>
          <w:rFonts w:ascii="Arial" w:hAnsi="Arial" w:cs="Arial"/>
          <w:b/>
          <w:bCs/>
          <w:sz w:val="22"/>
          <w:szCs w:val="22"/>
        </w:rPr>
        <w:t>.</w:t>
      </w:r>
      <w:r w:rsidR="007A0B9C" w:rsidRPr="007A0B9C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F9A63A5" w14:textId="77777777" w:rsidR="00166B1A" w:rsidRPr="00CA56B4" w:rsidRDefault="00166B1A" w:rsidP="00166B1A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10EDA8F1" w14:textId="77777777" w:rsidR="00166B1A" w:rsidRPr="00CA56B4" w:rsidRDefault="00166B1A" w:rsidP="00166B1A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ar-SA"/>
        </w:rPr>
        <w:t>............................</w:t>
      </w:r>
    </w:p>
    <w:p w14:paraId="0876E851" w14:textId="77777777" w:rsidR="00166B1A" w:rsidRPr="00CA56B4" w:rsidRDefault="00166B1A" w:rsidP="00166B1A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14:paraId="54BB18D5" w14:textId="77777777" w:rsidR="00166B1A" w:rsidRPr="00CA56B4" w:rsidRDefault="00166B1A" w:rsidP="00166B1A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działający w imieniu i na rzecz</w:t>
      </w:r>
      <w:r w:rsidRPr="00CA56B4">
        <w:rPr>
          <w:rFonts w:ascii="Arial" w:hAnsi="Arial" w:cs="Arial"/>
          <w:b/>
          <w:sz w:val="22"/>
          <w:szCs w:val="22"/>
        </w:rPr>
        <w:t xml:space="preserve"> </w:t>
      </w: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14:paraId="28B48011" w14:textId="77777777" w:rsidR="00166B1A" w:rsidRPr="00CA56B4" w:rsidRDefault="00166B1A" w:rsidP="00166B1A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...............................</w:t>
      </w:r>
    </w:p>
    <w:p w14:paraId="2FA1DA1A" w14:textId="77777777" w:rsidR="00166B1A" w:rsidRPr="00CA56B4" w:rsidRDefault="00166B1A" w:rsidP="00166B1A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14:paraId="6F38EDAF" w14:textId="77777777" w:rsidR="00166B1A" w:rsidRPr="00CA56B4" w:rsidRDefault="00166B1A" w:rsidP="00166B1A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76035565" w14:textId="77777777" w:rsidR="00166B1A" w:rsidRPr="00CA56B4" w:rsidRDefault="00166B1A" w:rsidP="00166B1A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8F00996" w14:textId="504A0B44" w:rsidR="00166B1A" w:rsidRDefault="00166B1A" w:rsidP="00166B1A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2BACB01C" w14:textId="1036636F" w:rsidR="00166B1A" w:rsidRPr="00166B1A" w:rsidRDefault="00166B1A" w:rsidP="00BF06FB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</w:p>
    <w:p w14:paraId="1AECFC50" w14:textId="77777777" w:rsidR="00166B1A" w:rsidRPr="00166B1A" w:rsidRDefault="00166B1A" w:rsidP="00166B1A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66B1A">
        <w:rPr>
          <w:rFonts w:ascii="Arial" w:hAnsi="Arial" w:cs="Arial"/>
          <w:sz w:val="22"/>
          <w:szCs w:val="22"/>
        </w:rPr>
        <w:t xml:space="preserve">1. Oferujemy realizację powyższego przedmiotu zamówienia, zgodnie z zapisami SWZ, </w:t>
      </w:r>
      <w:r w:rsidRPr="00166B1A">
        <w:rPr>
          <w:rFonts w:ascii="Arial" w:hAnsi="Arial" w:cs="Arial"/>
          <w:b/>
          <w:bCs/>
          <w:sz w:val="22"/>
          <w:szCs w:val="22"/>
        </w:rPr>
        <w:t xml:space="preserve">za cenę brutto: .............................................. PLN, </w:t>
      </w:r>
      <w:r w:rsidRPr="00166B1A">
        <w:rPr>
          <w:rFonts w:ascii="Arial" w:hAnsi="Arial" w:cs="Arial"/>
          <w:sz w:val="22"/>
          <w:szCs w:val="22"/>
        </w:rPr>
        <w:t>słownie..................................................................................................................................</w:t>
      </w:r>
    </w:p>
    <w:p w14:paraId="1098503F" w14:textId="28B45360" w:rsidR="00166B1A" w:rsidRPr="00166B1A" w:rsidRDefault="00166B1A" w:rsidP="00166B1A">
      <w:pPr>
        <w:tabs>
          <w:tab w:val="left" w:pos="360"/>
        </w:tabs>
        <w:suppressAutoHyphens/>
        <w:spacing w:line="271" w:lineRule="auto"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166B1A">
        <w:rPr>
          <w:rFonts w:ascii="Arial" w:hAnsi="Arial" w:cs="Arial"/>
          <w:sz w:val="22"/>
          <w:szCs w:val="22"/>
          <w:lang w:eastAsia="ar-SA"/>
        </w:rPr>
        <w:t xml:space="preserve">w tym kwota </w:t>
      </w:r>
      <w:r w:rsidR="006B650E">
        <w:rPr>
          <w:rFonts w:ascii="Arial" w:hAnsi="Arial" w:cs="Arial"/>
          <w:sz w:val="22"/>
          <w:szCs w:val="22"/>
          <w:lang w:eastAsia="ar-SA"/>
        </w:rPr>
        <w:t xml:space="preserve">obowiązującego </w:t>
      </w:r>
      <w:r w:rsidRPr="00166B1A">
        <w:rPr>
          <w:rFonts w:ascii="Arial" w:hAnsi="Arial" w:cs="Arial"/>
          <w:sz w:val="22"/>
          <w:szCs w:val="22"/>
          <w:lang w:eastAsia="ar-SA"/>
        </w:rPr>
        <w:t>podatku VAT</w:t>
      </w:r>
      <w:r w:rsidR="006B650E">
        <w:rPr>
          <w:rFonts w:ascii="Arial" w:hAnsi="Arial" w:cs="Arial"/>
          <w:sz w:val="22"/>
          <w:szCs w:val="22"/>
          <w:lang w:eastAsia="ar-SA"/>
        </w:rPr>
        <w:t>.</w:t>
      </w:r>
      <w:r w:rsidRPr="00166B1A">
        <w:rPr>
          <w:rFonts w:ascii="Arial" w:hAnsi="Arial" w:cs="Arial"/>
          <w:sz w:val="22"/>
          <w:szCs w:val="22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5"/>
        <w:gridCol w:w="1452"/>
        <w:gridCol w:w="1476"/>
        <w:gridCol w:w="1041"/>
        <w:gridCol w:w="1549"/>
        <w:gridCol w:w="1020"/>
        <w:gridCol w:w="1549"/>
      </w:tblGrid>
      <w:tr w:rsidR="00B05E12" w14:paraId="4D7D8BBF" w14:textId="77777777" w:rsidTr="00B05E12">
        <w:tc>
          <w:tcPr>
            <w:tcW w:w="1107" w:type="dxa"/>
          </w:tcPr>
          <w:p w14:paraId="46676C9F" w14:textId="2DA621A9" w:rsidR="00B05E12" w:rsidRPr="00B05E12" w:rsidRDefault="00B05E12" w:rsidP="00B05E12">
            <w:pPr>
              <w:tabs>
                <w:tab w:val="left" w:pos="360"/>
              </w:tabs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5E12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1378" w:type="dxa"/>
          </w:tcPr>
          <w:p w14:paraId="08BEF30C" w14:textId="7C890BEC" w:rsidR="00B05E12" w:rsidRPr="00B05E12" w:rsidRDefault="00B05E12" w:rsidP="00B05E12">
            <w:pPr>
              <w:tabs>
                <w:tab w:val="left" w:pos="360"/>
              </w:tabs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5E12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391" w:type="dxa"/>
          </w:tcPr>
          <w:p w14:paraId="207EBA53" w14:textId="084C4F11" w:rsidR="00B05E12" w:rsidRPr="00B05E12" w:rsidRDefault="00B05E12" w:rsidP="00B05E12">
            <w:pPr>
              <w:tabs>
                <w:tab w:val="left" w:pos="360"/>
              </w:tabs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5E12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Nazwa katalogowa/ nr katalogowy/ Model/ Producent/ Rok produkcji</w:t>
            </w:r>
          </w:p>
        </w:tc>
        <w:tc>
          <w:tcPr>
            <w:tcW w:w="1157" w:type="dxa"/>
          </w:tcPr>
          <w:p w14:paraId="38BEC703" w14:textId="5CF592BC" w:rsidR="00B05E12" w:rsidRPr="00B05E12" w:rsidRDefault="00B05E12" w:rsidP="00B05E12">
            <w:pPr>
              <w:tabs>
                <w:tab w:val="left" w:pos="360"/>
              </w:tabs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5E12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39" w:type="dxa"/>
          </w:tcPr>
          <w:p w14:paraId="09E59529" w14:textId="41F7CE3E" w:rsidR="00B05E12" w:rsidRPr="00B05E12" w:rsidRDefault="00B05E12" w:rsidP="00B05E12">
            <w:pPr>
              <w:tabs>
                <w:tab w:val="left" w:pos="360"/>
              </w:tabs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5E12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Wartość jednostkowa netto</w:t>
            </w:r>
          </w:p>
        </w:tc>
        <w:tc>
          <w:tcPr>
            <w:tcW w:w="1151" w:type="dxa"/>
          </w:tcPr>
          <w:p w14:paraId="4797FBEB" w14:textId="24127C1D" w:rsidR="00B05E12" w:rsidRPr="00B05E12" w:rsidRDefault="00B05E12" w:rsidP="00B05E12">
            <w:pPr>
              <w:tabs>
                <w:tab w:val="left" w:pos="360"/>
              </w:tabs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5E12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439" w:type="dxa"/>
          </w:tcPr>
          <w:p w14:paraId="2CA83ECA" w14:textId="3CB63A4C" w:rsidR="00B05E12" w:rsidRPr="00B05E12" w:rsidRDefault="00B05E12" w:rsidP="00B05E12">
            <w:pPr>
              <w:tabs>
                <w:tab w:val="left" w:pos="360"/>
              </w:tabs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5E12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Wartość jednostkowa brutto</w:t>
            </w:r>
          </w:p>
        </w:tc>
      </w:tr>
      <w:tr w:rsidR="00B05E12" w14:paraId="2D39A1F5" w14:textId="77777777" w:rsidTr="00B05E12">
        <w:tc>
          <w:tcPr>
            <w:tcW w:w="1107" w:type="dxa"/>
          </w:tcPr>
          <w:p w14:paraId="6466F959" w14:textId="4D0BAE94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378" w:type="dxa"/>
          </w:tcPr>
          <w:p w14:paraId="5D78B8CD" w14:textId="474BAAB4" w:rsidR="00B05E12" w:rsidRDefault="007A0B9C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Zamiatarka elewatorowa</w:t>
            </w:r>
          </w:p>
        </w:tc>
        <w:tc>
          <w:tcPr>
            <w:tcW w:w="1391" w:type="dxa"/>
          </w:tcPr>
          <w:p w14:paraId="7B5678C5" w14:textId="77777777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57" w:type="dxa"/>
          </w:tcPr>
          <w:p w14:paraId="3F6417C6" w14:textId="1E010905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 szt.</w:t>
            </w:r>
          </w:p>
        </w:tc>
        <w:tc>
          <w:tcPr>
            <w:tcW w:w="1439" w:type="dxa"/>
          </w:tcPr>
          <w:p w14:paraId="7DF0EAA8" w14:textId="77777777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51" w:type="dxa"/>
          </w:tcPr>
          <w:p w14:paraId="1E67262B" w14:textId="77777777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39" w:type="dxa"/>
          </w:tcPr>
          <w:p w14:paraId="76301244" w14:textId="77777777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05E12" w14:paraId="059C4E79" w14:textId="77777777" w:rsidTr="00B05E12">
        <w:tc>
          <w:tcPr>
            <w:tcW w:w="5033" w:type="dxa"/>
            <w:gridSpan w:val="4"/>
          </w:tcPr>
          <w:p w14:paraId="3F09B8A3" w14:textId="1A250BB1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439" w:type="dxa"/>
          </w:tcPr>
          <w:p w14:paraId="72FD1024" w14:textId="77777777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51" w:type="dxa"/>
          </w:tcPr>
          <w:p w14:paraId="7161277E" w14:textId="77777777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39" w:type="dxa"/>
          </w:tcPr>
          <w:p w14:paraId="3734F4B3" w14:textId="77777777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3E4B49CB" w14:textId="77777777" w:rsidR="00166B1A" w:rsidRPr="00166B1A" w:rsidRDefault="00166B1A" w:rsidP="00166B1A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FA6D8DF" w14:textId="2CEFE983" w:rsidR="007A0B9C" w:rsidRDefault="00166B1A" w:rsidP="007A0B9C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color w:val="92D050"/>
          <w:sz w:val="22"/>
          <w:szCs w:val="22"/>
          <w:lang w:eastAsia="ar-SA"/>
        </w:rPr>
      </w:pPr>
      <w:r w:rsidRPr="007A0B9C">
        <w:rPr>
          <w:rFonts w:ascii="Arial" w:hAnsi="Arial" w:cs="Arial"/>
          <w:color w:val="92D050"/>
          <w:sz w:val="22"/>
          <w:szCs w:val="22"/>
          <w:lang w:eastAsia="ar-SA"/>
        </w:rPr>
        <w:t xml:space="preserve">Oświadczamy, że wykonamy zamówienie w terminie </w:t>
      </w:r>
      <w:r w:rsidR="007A0B9C" w:rsidRPr="007A0B9C">
        <w:rPr>
          <w:rFonts w:ascii="Arial" w:hAnsi="Arial" w:cs="Arial"/>
          <w:color w:val="92D050"/>
          <w:sz w:val="22"/>
          <w:szCs w:val="22"/>
          <w:lang w:eastAsia="ar-SA"/>
        </w:rPr>
        <w:t xml:space="preserve">………* (60/90) dni od </w:t>
      </w:r>
      <w:r w:rsidR="00F7304F">
        <w:rPr>
          <w:rFonts w:ascii="Arial" w:hAnsi="Arial" w:cs="Arial"/>
          <w:color w:val="92D050"/>
          <w:sz w:val="22"/>
          <w:szCs w:val="22"/>
          <w:lang w:eastAsia="ar-SA"/>
        </w:rPr>
        <w:t xml:space="preserve">dnia </w:t>
      </w:r>
      <w:r w:rsidR="007A0B9C" w:rsidRPr="007A0B9C">
        <w:rPr>
          <w:rFonts w:ascii="Arial" w:hAnsi="Arial" w:cs="Arial"/>
          <w:color w:val="92D050"/>
          <w:sz w:val="22"/>
          <w:szCs w:val="22"/>
          <w:lang w:eastAsia="ar-SA"/>
        </w:rPr>
        <w:t>zawarcia umowy.</w:t>
      </w:r>
    </w:p>
    <w:p w14:paraId="2988C2ED" w14:textId="3B9D72F0" w:rsidR="007A0B9C" w:rsidRPr="00F7304F" w:rsidRDefault="007A0B9C" w:rsidP="007A0B9C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F7304F">
        <w:rPr>
          <w:rFonts w:ascii="Arial" w:hAnsi="Arial" w:cs="Arial"/>
          <w:sz w:val="20"/>
          <w:szCs w:val="20"/>
          <w:lang w:eastAsia="ar-SA"/>
        </w:rPr>
        <w:t xml:space="preserve">*W przypadku nieokreślenia </w:t>
      </w:r>
      <w:r w:rsidR="00F7304F" w:rsidRPr="00F7304F">
        <w:rPr>
          <w:rFonts w:ascii="Arial" w:hAnsi="Arial" w:cs="Arial"/>
          <w:sz w:val="20"/>
          <w:szCs w:val="20"/>
          <w:lang w:eastAsia="ar-SA"/>
        </w:rPr>
        <w:t>terminu dostawy</w:t>
      </w:r>
      <w:r w:rsidRPr="00F7304F">
        <w:rPr>
          <w:rFonts w:ascii="Arial" w:hAnsi="Arial" w:cs="Arial"/>
          <w:sz w:val="20"/>
          <w:szCs w:val="20"/>
          <w:lang w:eastAsia="ar-SA"/>
        </w:rPr>
        <w:t xml:space="preserve">, Zamawiający uzna </w:t>
      </w:r>
      <w:r w:rsidR="00F7304F" w:rsidRPr="00F7304F">
        <w:rPr>
          <w:rFonts w:ascii="Arial" w:hAnsi="Arial" w:cs="Arial"/>
          <w:sz w:val="20"/>
          <w:szCs w:val="20"/>
          <w:lang w:eastAsia="ar-SA"/>
        </w:rPr>
        <w:t>maksymalny</w:t>
      </w:r>
      <w:r w:rsidRPr="00F7304F">
        <w:rPr>
          <w:rFonts w:ascii="Arial" w:hAnsi="Arial" w:cs="Arial"/>
          <w:sz w:val="20"/>
          <w:szCs w:val="20"/>
          <w:lang w:eastAsia="ar-SA"/>
        </w:rPr>
        <w:t xml:space="preserve"> okres, tj. 90 dni.</w:t>
      </w:r>
    </w:p>
    <w:p w14:paraId="7703523F" w14:textId="43378D98" w:rsidR="00F7304F" w:rsidRPr="00F7304F" w:rsidRDefault="00F7304F" w:rsidP="007A0B9C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0"/>
          <w:szCs w:val="20"/>
          <w:lang w:eastAsia="ar-SA"/>
        </w:rPr>
      </w:pPr>
      <w:bookmarkStart w:id="4" w:name="_Hlk167780120"/>
      <w:r w:rsidRPr="00F7304F">
        <w:rPr>
          <w:rFonts w:ascii="Arial" w:hAnsi="Arial" w:cs="Arial"/>
          <w:sz w:val="20"/>
          <w:szCs w:val="20"/>
          <w:lang w:eastAsia="ar-SA"/>
        </w:rPr>
        <w:t>*W przypadku podania terminu dostawy innego niż określony przez Zamawiającego oferta zostanie odrzucona jako niezgodna z zapisami SWZ.</w:t>
      </w:r>
    </w:p>
    <w:bookmarkEnd w:id="4"/>
    <w:p w14:paraId="59969F9F" w14:textId="77777777" w:rsidR="00166B1A" w:rsidRPr="00166B1A" w:rsidRDefault="00166B1A" w:rsidP="00166B1A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2768369" w14:textId="50D05DDE" w:rsidR="00166B1A" w:rsidRPr="005E5A32" w:rsidRDefault="00166B1A" w:rsidP="005E5A32">
      <w:pPr>
        <w:spacing w:line="271" w:lineRule="auto"/>
        <w:jc w:val="both"/>
        <w:rPr>
          <w:rFonts w:ascii="Arial" w:hAnsi="Arial" w:cs="Arial"/>
          <w:color w:val="92D050"/>
          <w:sz w:val="22"/>
          <w:szCs w:val="22"/>
          <w:lang w:eastAsia="ar-SA"/>
        </w:rPr>
      </w:pPr>
      <w:r w:rsidRPr="005E5A32">
        <w:rPr>
          <w:rFonts w:ascii="Arial" w:hAnsi="Arial" w:cs="Arial"/>
          <w:color w:val="92D050"/>
          <w:sz w:val="22"/>
          <w:szCs w:val="22"/>
          <w:lang w:eastAsia="ar-SA"/>
        </w:rPr>
        <w:t>Oświadczamy, że udzielamy ………....</w:t>
      </w:r>
      <w:r w:rsidR="003E2C9C">
        <w:rPr>
          <w:rFonts w:ascii="Arial" w:hAnsi="Arial" w:cs="Arial"/>
          <w:color w:val="92D050"/>
          <w:sz w:val="22"/>
          <w:szCs w:val="22"/>
          <w:lang w:eastAsia="ar-SA"/>
        </w:rPr>
        <w:t>*</w:t>
      </w:r>
      <w:r w:rsidRPr="005E5A32">
        <w:rPr>
          <w:rFonts w:ascii="Arial" w:hAnsi="Arial" w:cs="Arial"/>
          <w:color w:val="92D050"/>
          <w:sz w:val="22"/>
          <w:szCs w:val="22"/>
          <w:lang w:eastAsia="ar-SA"/>
        </w:rPr>
        <w:t xml:space="preserve"> </w:t>
      </w:r>
      <w:r w:rsidR="007A0B9C">
        <w:rPr>
          <w:rFonts w:ascii="Arial" w:hAnsi="Arial" w:cs="Arial"/>
          <w:color w:val="92D050"/>
          <w:sz w:val="22"/>
          <w:szCs w:val="22"/>
          <w:lang w:eastAsia="ar-SA"/>
        </w:rPr>
        <w:t xml:space="preserve">(24/36) miesięcy </w:t>
      </w:r>
      <w:r w:rsidRPr="005E5A32">
        <w:rPr>
          <w:rFonts w:ascii="Arial" w:hAnsi="Arial" w:cs="Arial"/>
          <w:color w:val="92D050"/>
          <w:sz w:val="22"/>
          <w:szCs w:val="22"/>
          <w:lang w:eastAsia="ar-SA"/>
        </w:rPr>
        <w:t xml:space="preserve">gwarancji na przedmiot zamówienia </w:t>
      </w:r>
    </w:p>
    <w:p w14:paraId="179C1529" w14:textId="77777777" w:rsidR="00166B1A" w:rsidRPr="00166B1A" w:rsidRDefault="00166B1A" w:rsidP="00166B1A">
      <w:pPr>
        <w:pStyle w:val="Akapitzlist"/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59E47A58" w14:textId="5AFC9430" w:rsidR="00166B1A" w:rsidRPr="005708B8" w:rsidRDefault="003E2C9C" w:rsidP="005E5A32">
      <w:pPr>
        <w:spacing w:line="271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bookmarkStart w:id="5" w:name="_Hlk167779148"/>
      <w:r w:rsidRPr="005708B8">
        <w:rPr>
          <w:rFonts w:ascii="Arial" w:hAnsi="Arial" w:cs="Arial"/>
          <w:color w:val="000000" w:themeColor="text1"/>
          <w:sz w:val="20"/>
          <w:szCs w:val="20"/>
          <w:lang w:eastAsia="ar-SA"/>
        </w:rPr>
        <w:t>*</w:t>
      </w:r>
      <w:r w:rsidR="00166B1A" w:rsidRPr="005708B8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W przypadku nieokreślenia okresu gwarancji, Zamawiający uzna minimalny okres, tj. </w:t>
      </w:r>
      <w:r w:rsidR="00B05E12" w:rsidRPr="005708B8">
        <w:rPr>
          <w:rFonts w:ascii="Arial" w:hAnsi="Arial" w:cs="Arial"/>
          <w:color w:val="000000" w:themeColor="text1"/>
          <w:sz w:val="20"/>
          <w:szCs w:val="20"/>
          <w:lang w:eastAsia="ar-SA"/>
        </w:rPr>
        <w:t>24 m-ce</w:t>
      </w:r>
      <w:r w:rsidR="007A0B9C" w:rsidRPr="005708B8">
        <w:rPr>
          <w:rFonts w:ascii="Arial" w:hAnsi="Arial" w:cs="Arial"/>
          <w:color w:val="000000" w:themeColor="text1"/>
          <w:sz w:val="20"/>
          <w:szCs w:val="20"/>
          <w:lang w:eastAsia="ar-SA"/>
        </w:rPr>
        <w:t>.</w:t>
      </w:r>
    </w:p>
    <w:p w14:paraId="3BF5210A" w14:textId="3B38D07F" w:rsidR="005708B8" w:rsidRPr="005708B8" w:rsidRDefault="005708B8" w:rsidP="005E5A32">
      <w:pPr>
        <w:spacing w:line="271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5708B8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*W przypadku podania </w:t>
      </w: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>okresu gwarancji</w:t>
      </w:r>
      <w:r w:rsidRPr="005708B8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innego niż określony przez Zamawiającego oferta zostanie odrzucona jako niezgodna z zapisami SWZ.</w:t>
      </w:r>
    </w:p>
    <w:bookmarkEnd w:id="5"/>
    <w:p w14:paraId="2D367882" w14:textId="77777777" w:rsidR="00166B1A" w:rsidRPr="002803FA" w:rsidRDefault="00166B1A" w:rsidP="00166B1A">
      <w:pPr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1DB9D457" w14:textId="77777777" w:rsidR="00166B1A" w:rsidRDefault="00166B1A" w:rsidP="001F4FD0">
      <w:pPr>
        <w:numPr>
          <w:ilvl w:val="0"/>
          <w:numId w:val="13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0410E67D" w14:textId="77777777" w:rsidR="007807B4" w:rsidRPr="005708B8" w:rsidRDefault="007807B4" w:rsidP="005708B8">
      <w:pPr>
        <w:rPr>
          <w:rFonts w:ascii="Arial" w:hAnsi="Arial" w:cs="Arial"/>
          <w:sz w:val="22"/>
          <w:szCs w:val="22"/>
          <w:lang w:eastAsia="ar-SA"/>
        </w:rPr>
      </w:pPr>
    </w:p>
    <w:p w14:paraId="7EBFBC4D" w14:textId="67EBA99C" w:rsidR="00166B1A" w:rsidRDefault="00166B1A" w:rsidP="001F4FD0">
      <w:pPr>
        <w:numPr>
          <w:ilvl w:val="0"/>
          <w:numId w:val="13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1CA7C219" w14:textId="77777777" w:rsidR="00166B1A" w:rsidRPr="00CA56B4" w:rsidRDefault="00166B1A" w:rsidP="00166B1A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ACDF0C0" w14:textId="77777777" w:rsidR="00166B1A" w:rsidRDefault="00166B1A" w:rsidP="001F4FD0">
      <w:pPr>
        <w:numPr>
          <w:ilvl w:val="0"/>
          <w:numId w:val="13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 xml:space="preserve">Uważamy się za związanych niniejszą ofertą na czas wskazany w specyfikacji. </w:t>
      </w:r>
    </w:p>
    <w:p w14:paraId="5B28A672" w14:textId="77777777" w:rsidR="00166B1A" w:rsidRPr="006364B1" w:rsidRDefault="00166B1A" w:rsidP="00166B1A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A2FE703" w14:textId="77777777" w:rsidR="00166B1A" w:rsidRPr="00CA56B4" w:rsidRDefault="00166B1A" w:rsidP="001F4FD0">
      <w:pPr>
        <w:numPr>
          <w:ilvl w:val="0"/>
          <w:numId w:val="13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Zamówienie zrealizujemy przy udziale podwykonawców, którzy będą realizować wymienione części zamówienia:</w:t>
      </w:r>
    </w:p>
    <w:p w14:paraId="7ABE3A40" w14:textId="77777777" w:rsidR="00166B1A" w:rsidRPr="00CA56B4" w:rsidRDefault="00166B1A" w:rsidP="001F4FD0">
      <w:pPr>
        <w:numPr>
          <w:ilvl w:val="0"/>
          <w:numId w:val="33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14:paraId="6ECD931F" w14:textId="77777777" w:rsidR="00166B1A" w:rsidRPr="006364B1" w:rsidRDefault="00166B1A" w:rsidP="001F4FD0">
      <w:pPr>
        <w:numPr>
          <w:ilvl w:val="0"/>
          <w:numId w:val="33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14:paraId="5F91FF6D" w14:textId="77777777" w:rsidR="00166B1A" w:rsidRDefault="00166B1A" w:rsidP="00166B1A">
      <w:pPr>
        <w:tabs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F00D97A" w14:textId="68A8799E" w:rsidR="00166B1A" w:rsidRPr="001C08B2" w:rsidRDefault="00B05E12" w:rsidP="00166B1A">
      <w:pPr>
        <w:tabs>
          <w:tab w:val="left" w:leader="dot" w:pos="7740"/>
        </w:tabs>
        <w:suppressAutoHyphens/>
        <w:spacing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66B1A">
        <w:rPr>
          <w:rFonts w:ascii="Arial" w:hAnsi="Arial" w:cs="Arial"/>
          <w:sz w:val="22"/>
          <w:szCs w:val="22"/>
        </w:rPr>
        <w:t xml:space="preserve">. </w:t>
      </w:r>
      <w:r w:rsidR="00166B1A" w:rsidRPr="001C08B2">
        <w:rPr>
          <w:rFonts w:ascii="Arial" w:hAnsi="Arial" w:cs="Arial"/>
          <w:sz w:val="22"/>
          <w:szCs w:val="22"/>
        </w:rPr>
        <w:t xml:space="preserve">Wykonawca robót oświadcza, że </w:t>
      </w:r>
      <w:r w:rsidR="00166B1A" w:rsidRPr="007645E6">
        <w:rPr>
          <w:rFonts w:ascii="Arial" w:hAnsi="Arial" w:cs="Arial"/>
          <w:i/>
          <w:iCs/>
          <w:sz w:val="22"/>
          <w:szCs w:val="22"/>
        </w:rPr>
        <w:t>wyraża zgodę*/nie wyraża zgody*</w:t>
      </w:r>
      <w:r w:rsidR="00166B1A" w:rsidRPr="001C08B2">
        <w:rPr>
          <w:rFonts w:ascii="Arial" w:hAnsi="Arial" w:cs="Arial"/>
          <w:sz w:val="22"/>
          <w:szCs w:val="22"/>
        </w:rPr>
        <w:t xml:space="preserve"> na bezpośrednią zapłatę podwykonawcy z wynagrodzenia należnego wykonawcy.</w:t>
      </w:r>
    </w:p>
    <w:p w14:paraId="5EA41833" w14:textId="77777777" w:rsidR="00166B1A" w:rsidRDefault="00166B1A" w:rsidP="00166B1A">
      <w:pPr>
        <w:tabs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C08B2">
        <w:rPr>
          <w:rFonts w:ascii="Arial" w:hAnsi="Arial" w:cs="Arial"/>
          <w:sz w:val="22"/>
          <w:szCs w:val="22"/>
        </w:rPr>
        <w:t>(* niepotrzebne skreślić)</w:t>
      </w:r>
    </w:p>
    <w:p w14:paraId="58415888" w14:textId="77777777" w:rsidR="00166B1A" w:rsidRPr="006364B1" w:rsidRDefault="00166B1A" w:rsidP="00166B1A">
      <w:pPr>
        <w:tabs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DEE4AD9" w14:textId="3A6B0607" w:rsidR="00166B1A" w:rsidRPr="001C08B2" w:rsidRDefault="00166B1A" w:rsidP="00166B1A">
      <w:p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B05E12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1C08B2">
        <w:rPr>
          <w:rFonts w:ascii="Arial" w:hAnsi="Arial" w:cs="Arial"/>
          <w:bCs/>
          <w:sz w:val="22"/>
          <w:szCs w:val="22"/>
        </w:rPr>
        <w:t>Akceptujemy</w:t>
      </w:r>
      <w:r w:rsidRPr="001C08B2">
        <w:rPr>
          <w:rFonts w:ascii="Arial" w:hAnsi="Arial" w:cs="Arial"/>
          <w:sz w:val="22"/>
          <w:szCs w:val="22"/>
        </w:rPr>
        <w:t xml:space="preserve"> warunki płatności </w:t>
      </w:r>
      <w:r w:rsidRPr="001C08B2">
        <w:rPr>
          <w:rFonts w:ascii="Arial" w:hAnsi="Arial" w:cs="Arial"/>
          <w:bCs/>
          <w:sz w:val="22"/>
          <w:szCs w:val="22"/>
          <w:lang w:eastAsia="ar-SA"/>
        </w:rPr>
        <w:t>30 dni od daty dostarczenia prawidłowo wystawionej faktury do siedziby Zamawiającego.</w:t>
      </w:r>
    </w:p>
    <w:p w14:paraId="19BA40D3" w14:textId="77777777" w:rsidR="00166B1A" w:rsidRPr="006364B1" w:rsidRDefault="00166B1A" w:rsidP="00166B1A">
      <w:p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</w:p>
    <w:p w14:paraId="195597E6" w14:textId="5DB3F7DE" w:rsidR="00166B1A" w:rsidRPr="00B05E12" w:rsidRDefault="00B05E12" w:rsidP="00B05E12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11. </w:t>
      </w:r>
      <w:r w:rsidR="00166B1A" w:rsidRPr="00B05E12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="00166B1A" w:rsidRPr="00B05E12">
        <w:rPr>
          <w:rFonts w:ascii="Arial" w:hAnsi="Arial" w:cs="Arial"/>
          <w:sz w:val="22"/>
          <w:szCs w:val="22"/>
          <w:lang w:eastAsia="ar-SA"/>
        </w:rPr>
        <w:tab/>
        <w:t>(bądź nazwa pliku)</w:t>
      </w:r>
    </w:p>
    <w:p w14:paraId="03B123B5" w14:textId="77777777" w:rsidR="00166B1A" w:rsidRPr="00CA56B4" w:rsidRDefault="00166B1A" w:rsidP="00166B1A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DB37F5E" w14:textId="32697E4C" w:rsidR="00166B1A" w:rsidRPr="00B05E12" w:rsidRDefault="00166B1A" w:rsidP="001F4FD0">
      <w:pPr>
        <w:pStyle w:val="Akapitzlist"/>
        <w:numPr>
          <w:ilvl w:val="0"/>
          <w:numId w:val="22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05E12">
        <w:rPr>
          <w:rFonts w:ascii="Arial" w:hAnsi="Arial" w:cs="Arial"/>
          <w:color w:val="000000"/>
          <w:sz w:val="22"/>
          <w:szCs w:val="22"/>
          <w:lang w:eastAsia="ar-SA"/>
        </w:rPr>
        <w:t xml:space="preserve">Oświadczam, że wypełniłem obowiązki informacyjne przewidziane w art. 13 lub art. 14 RODO wobec osób fizycznych, </w:t>
      </w:r>
      <w:r w:rsidRPr="00B05E12">
        <w:rPr>
          <w:rFonts w:ascii="Arial" w:hAnsi="Arial" w:cs="Arial"/>
          <w:sz w:val="22"/>
          <w:szCs w:val="22"/>
          <w:lang w:eastAsia="ar-SA"/>
        </w:rPr>
        <w:t>od których dane osobowe bezpośrednio lub pośrednio pozyskałem</w:t>
      </w:r>
      <w:r w:rsidRPr="00B05E12">
        <w:rPr>
          <w:rFonts w:ascii="Arial" w:hAnsi="Arial" w:cs="Arial"/>
          <w:color w:val="000000"/>
          <w:sz w:val="22"/>
          <w:szCs w:val="22"/>
          <w:lang w:eastAsia="ar-SA"/>
        </w:rPr>
        <w:t xml:space="preserve"> w celu ubiegania się o udzielenie zamówienia publicznego w niniejszym postępowaniu.</w:t>
      </w:r>
      <w:r w:rsidRPr="00CA56B4">
        <w:rPr>
          <w:vertAlign w:val="superscript"/>
          <w:lang w:eastAsia="ar-SA"/>
        </w:rPr>
        <w:footnoteReference w:id="3"/>
      </w:r>
    </w:p>
    <w:p w14:paraId="2A29FDDC" w14:textId="77777777" w:rsidR="00166B1A" w:rsidRPr="00CA56B4" w:rsidRDefault="00166B1A" w:rsidP="00166B1A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7FCAA0E" w14:textId="77777777" w:rsidR="00166B1A" w:rsidRPr="00CA56B4" w:rsidRDefault="00166B1A" w:rsidP="001F4FD0">
      <w:pPr>
        <w:numPr>
          <w:ilvl w:val="0"/>
          <w:numId w:val="22"/>
        </w:num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 xml:space="preserve">Oświadczamy, że jesteśmy: </w:t>
      </w:r>
    </w:p>
    <w:p w14:paraId="2314995A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mikroprzedsiębiorstwem*</w:t>
      </w:r>
    </w:p>
    <w:p w14:paraId="684BE95C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małym przedsiębiorstwem*</w:t>
      </w:r>
    </w:p>
    <w:p w14:paraId="43445C31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średnim przedsiębiorstwem*</w:t>
      </w:r>
    </w:p>
    <w:p w14:paraId="3091A19D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5DF1C765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1F7B52D9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lastRenderedPageBreak/>
        <w:t>inny rodzaj……………………………………..……………*.</w:t>
      </w:r>
    </w:p>
    <w:p w14:paraId="59260A8C" w14:textId="77777777" w:rsidR="00166B1A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*niepotrzebne skreślić</w:t>
      </w:r>
    </w:p>
    <w:p w14:paraId="236F9426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A932FE1" w14:textId="77777777" w:rsidR="00166B1A" w:rsidRPr="00CA56B4" w:rsidRDefault="00166B1A" w:rsidP="001F4FD0">
      <w:pPr>
        <w:numPr>
          <w:ilvl w:val="0"/>
          <w:numId w:val="22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14:paraId="4BA07572" w14:textId="77777777" w:rsidR="00166B1A" w:rsidRDefault="00166B1A" w:rsidP="00166B1A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tel.: ………………………….    e-mail: …………………………..………………………</w:t>
      </w:r>
    </w:p>
    <w:p w14:paraId="65C684C8" w14:textId="77777777" w:rsidR="00166B1A" w:rsidRPr="00CA56B4" w:rsidRDefault="00166B1A" w:rsidP="00166B1A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BE0DBDA" w14:textId="77777777" w:rsidR="00166B1A" w:rsidRPr="00CA56B4" w:rsidRDefault="00166B1A" w:rsidP="001F4FD0">
      <w:pPr>
        <w:numPr>
          <w:ilvl w:val="0"/>
          <w:numId w:val="22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4C5F02F3" w14:textId="77777777" w:rsidR="00166B1A" w:rsidRPr="00CA56B4" w:rsidRDefault="00166B1A" w:rsidP="001F4FD0">
      <w:pPr>
        <w:numPr>
          <w:ilvl w:val="0"/>
          <w:numId w:val="34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74010C6D" w14:textId="77777777" w:rsidR="00166B1A" w:rsidRPr="00CA56B4" w:rsidRDefault="00166B1A" w:rsidP="001F4FD0">
      <w:pPr>
        <w:numPr>
          <w:ilvl w:val="0"/>
          <w:numId w:val="34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67469DDE" w14:textId="77777777" w:rsidR="00166B1A" w:rsidRPr="00CA56B4" w:rsidRDefault="00166B1A" w:rsidP="001F4FD0">
      <w:pPr>
        <w:numPr>
          <w:ilvl w:val="0"/>
          <w:numId w:val="34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1B23399F" w14:textId="77777777" w:rsidR="00166B1A" w:rsidRPr="00CA56B4" w:rsidRDefault="00166B1A" w:rsidP="00166B1A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316658C9" w14:textId="77777777" w:rsidR="00166B1A" w:rsidRPr="00CA56B4" w:rsidRDefault="00166B1A" w:rsidP="00166B1A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........................, dn. ......................................</w:t>
      </w:r>
    </w:p>
    <w:p w14:paraId="3E68F08F" w14:textId="77777777" w:rsidR="00166B1A" w:rsidRPr="00CA56B4" w:rsidRDefault="00166B1A" w:rsidP="00166B1A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sz w:val="22"/>
          <w:szCs w:val="22"/>
          <w:lang w:eastAsia="ar-SA"/>
        </w:rPr>
      </w:pPr>
      <w:bookmarkStart w:id="6" w:name="_Hlk126238135"/>
      <w:r w:rsidRPr="00CA56B4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5AE17A1C" w14:textId="77777777" w:rsidR="00166B1A" w:rsidRPr="008D4BBD" w:rsidRDefault="00166B1A" w:rsidP="00166B1A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sz w:val="22"/>
          <w:szCs w:val="22"/>
          <w:lang w:eastAsia="ar-SA"/>
        </w:rPr>
      </w:pPr>
      <w:r w:rsidRPr="00CA56B4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bookmarkEnd w:id="6"/>
    <w:p w14:paraId="17166E0C" w14:textId="77777777" w:rsidR="00166B1A" w:rsidRDefault="00166B1A" w:rsidP="00166B1A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2888F16" w14:textId="77777777" w:rsidR="00166B1A" w:rsidRDefault="00166B1A" w:rsidP="00166B1A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B3CDA7A" w14:textId="77777777" w:rsidR="00166B1A" w:rsidRDefault="00166B1A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027C83A" w14:textId="4BFEA215" w:rsidR="00166B1A" w:rsidRDefault="00166B1A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29CCE62" w14:textId="54A63568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75BAC48" w14:textId="62ECF3F0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3757175A" w14:textId="2327B761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5B2DC5B" w14:textId="79BC59E9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9D22B17" w14:textId="1ECBFD7B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2C80F49" w14:textId="1FFF0E75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6DA550E" w14:textId="50FDB68D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30512F77" w14:textId="3596C5D1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42FB7BE" w14:textId="65A8E58A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B7AC02B" w14:textId="4F2AEDB7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3CEE52E2" w14:textId="1DEE73EE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5FE24468" w14:textId="0667268C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3E3E7764" w14:textId="7D770972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5AB25D9D" w14:textId="07BE2BFA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5A9C46D" w14:textId="7CE162AF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D93D2A6" w14:textId="5B052CE7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0988AD5" w14:textId="27130351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F7310AC" w14:textId="1C534C96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0F65326" w14:textId="77777777" w:rsidR="005708B8" w:rsidRDefault="005708B8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3594F647" w14:textId="77777777" w:rsidR="005708B8" w:rsidRDefault="005708B8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4CD09A0" w14:textId="77777777" w:rsidR="005708B8" w:rsidRDefault="005708B8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28129BE" w14:textId="77777777" w:rsidR="005708B8" w:rsidRDefault="005708B8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33EFFA6" w14:textId="77777777" w:rsidR="005708B8" w:rsidRDefault="005708B8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2249A38" w14:textId="77777777" w:rsidR="005708B8" w:rsidRDefault="005708B8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E49C7FA" w14:textId="77777777" w:rsidR="005708B8" w:rsidRDefault="005708B8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2ADCF83" w14:textId="20FEB733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6C6D480" w14:textId="74D31C72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1F73B78" w14:textId="64B166BF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1391325" w14:textId="17F6EC08" w:rsidR="00166B1A" w:rsidRDefault="00166B1A" w:rsidP="00B05E1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6C9B8BF" w14:textId="77777777" w:rsidR="004E2704" w:rsidRDefault="004E2704" w:rsidP="00166B1A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5A01D27" w14:textId="77777777" w:rsidR="00166B1A" w:rsidRPr="00CA56B4" w:rsidRDefault="00166B1A" w:rsidP="00166B1A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lastRenderedPageBreak/>
        <w:t>Załącznik Nr 2</w:t>
      </w:r>
    </w:p>
    <w:p w14:paraId="7A8B378A" w14:textId="5B4A3F38" w:rsidR="00166B1A" w:rsidRPr="00CA56B4" w:rsidRDefault="00703F6C" w:rsidP="00166B1A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5708B8">
        <w:rPr>
          <w:rFonts w:ascii="Arial" w:hAnsi="Arial" w:cs="Arial"/>
          <w:sz w:val="22"/>
          <w:szCs w:val="22"/>
        </w:rPr>
        <w:t>79</w:t>
      </w:r>
      <w:r w:rsidR="00283CCB">
        <w:rPr>
          <w:rFonts w:ascii="Arial" w:hAnsi="Arial" w:cs="Arial"/>
          <w:sz w:val="22"/>
          <w:szCs w:val="22"/>
        </w:rPr>
        <w:t>.2024</w:t>
      </w:r>
    </w:p>
    <w:p w14:paraId="49DE9B66" w14:textId="77777777" w:rsidR="00166B1A" w:rsidRPr="00CA56B4" w:rsidRDefault="00166B1A" w:rsidP="00166B1A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7BFC720A" w14:textId="77777777" w:rsidR="00166B1A" w:rsidRPr="00CA56B4" w:rsidRDefault="00166B1A" w:rsidP="00166B1A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>Zamawiający:</w:t>
      </w:r>
    </w:p>
    <w:p w14:paraId="1EAFEF9B" w14:textId="77777777" w:rsidR="00166B1A" w:rsidRPr="00CA56B4" w:rsidRDefault="00166B1A" w:rsidP="00166B1A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>Powiat Wołomiński</w:t>
      </w:r>
    </w:p>
    <w:p w14:paraId="5E87DE74" w14:textId="77777777" w:rsidR="00166B1A" w:rsidRPr="00CA56B4" w:rsidRDefault="00166B1A" w:rsidP="00166B1A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>ul. Prądzyńskiego 3</w:t>
      </w:r>
    </w:p>
    <w:p w14:paraId="1D6DFD7B" w14:textId="77777777" w:rsidR="00166B1A" w:rsidRPr="00CA56B4" w:rsidRDefault="00166B1A" w:rsidP="00166B1A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>05-200 Wołomin</w:t>
      </w:r>
      <w:r w:rsidRPr="00CA56B4">
        <w:rPr>
          <w:rFonts w:ascii="Arial" w:hAnsi="Arial" w:cs="Arial"/>
          <w:sz w:val="22"/>
          <w:szCs w:val="22"/>
        </w:rPr>
        <w:t xml:space="preserve"> </w:t>
      </w:r>
    </w:p>
    <w:p w14:paraId="1FA21C65" w14:textId="77777777" w:rsidR="00166B1A" w:rsidRPr="00CA56B4" w:rsidRDefault="00166B1A" w:rsidP="00166B1A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>Wykonawca:</w:t>
      </w:r>
    </w:p>
    <w:p w14:paraId="292817D3" w14:textId="77777777" w:rsidR="00166B1A" w:rsidRPr="00CA56B4" w:rsidRDefault="00166B1A" w:rsidP="00166B1A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............................</w:t>
      </w:r>
    </w:p>
    <w:p w14:paraId="0226B7EC" w14:textId="77777777" w:rsidR="00166B1A" w:rsidRPr="00CA56B4" w:rsidRDefault="00166B1A" w:rsidP="00166B1A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226A8A0A" w14:textId="77777777" w:rsidR="00166B1A" w:rsidRPr="00CA56B4" w:rsidRDefault="00166B1A" w:rsidP="00166B1A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CA56B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6C3E690A" w14:textId="77777777" w:rsidR="00166B1A" w:rsidRPr="00CA56B4" w:rsidRDefault="00166B1A" w:rsidP="00166B1A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…………………………………………………………………………….……………</w:t>
      </w:r>
      <w:r>
        <w:rPr>
          <w:rFonts w:ascii="Arial" w:hAnsi="Arial" w:cs="Arial"/>
          <w:sz w:val="22"/>
          <w:szCs w:val="22"/>
        </w:rPr>
        <w:t>...........................</w:t>
      </w:r>
    </w:p>
    <w:p w14:paraId="31509972" w14:textId="77777777" w:rsidR="00166B1A" w:rsidRPr="00CA56B4" w:rsidRDefault="00166B1A" w:rsidP="00166B1A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7C1B8B25" w14:textId="77777777" w:rsidR="00166B1A" w:rsidRPr="00CA56B4" w:rsidRDefault="00166B1A" w:rsidP="00166B1A">
      <w:pPr>
        <w:spacing w:line="271" w:lineRule="auto"/>
        <w:rPr>
          <w:rFonts w:ascii="Arial" w:hAnsi="Arial" w:cs="Arial"/>
          <w:sz w:val="22"/>
          <w:szCs w:val="22"/>
        </w:rPr>
      </w:pPr>
    </w:p>
    <w:p w14:paraId="47B5F763" w14:textId="77777777" w:rsidR="00166B1A" w:rsidRPr="00CA56B4" w:rsidRDefault="00166B1A" w:rsidP="00166B1A">
      <w:pPr>
        <w:spacing w:line="271" w:lineRule="auto"/>
        <w:rPr>
          <w:rFonts w:ascii="Arial" w:hAnsi="Arial" w:cs="Arial"/>
          <w:sz w:val="22"/>
          <w:szCs w:val="22"/>
        </w:rPr>
      </w:pPr>
    </w:p>
    <w:p w14:paraId="2AE06F00" w14:textId="77777777" w:rsidR="00166B1A" w:rsidRPr="00CA56B4" w:rsidRDefault="00166B1A" w:rsidP="00166B1A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A56B4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F0F2B43" w14:textId="2EC2F70E" w:rsidR="00166B1A" w:rsidRPr="00CA56B4" w:rsidRDefault="00166B1A" w:rsidP="00166B1A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03FBA87F" w14:textId="77777777" w:rsidR="00166B1A" w:rsidRPr="00CA56B4" w:rsidRDefault="00166B1A" w:rsidP="00166B1A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687BCD0D" w14:textId="77777777" w:rsidR="00166B1A" w:rsidRPr="00CA56B4" w:rsidRDefault="00166B1A" w:rsidP="00166B1A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A56B4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70765F69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8372A5F" w14:textId="49787F93" w:rsidR="00166B1A" w:rsidRPr="00C67F51" w:rsidRDefault="00166B1A" w:rsidP="00283CCB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CA56B4">
        <w:rPr>
          <w:rFonts w:ascii="Arial" w:hAnsi="Arial" w:cs="Arial"/>
          <w:sz w:val="22"/>
          <w:szCs w:val="22"/>
          <w:lang w:eastAsia="ar-SA"/>
        </w:rPr>
        <w:br/>
      </w:r>
      <w:r w:rsidRPr="00BF06FB">
        <w:rPr>
          <w:rFonts w:ascii="Arial" w:hAnsi="Arial" w:cs="Arial"/>
          <w:b/>
          <w:bCs/>
          <w:sz w:val="22"/>
          <w:szCs w:val="22"/>
          <w:lang w:eastAsia="ar-SA"/>
        </w:rPr>
        <w:t xml:space="preserve">pn. </w:t>
      </w:r>
      <w:r w:rsidR="005708B8">
        <w:rPr>
          <w:rFonts w:ascii="Arial" w:hAnsi="Arial" w:cs="Arial"/>
          <w:b/>
          <w:bCs/>
          <w:sz w:val="22"/>
          <w:szCs w:val="22"/>
        </w:rPr>
        <w:t>Zakup i dostawa zamiatarki elewatorowej</w:t>
      </w:r>
      <w:r w:rsidRPr="00B05E12">
        <w:rPr>
          <w:rFonts w:ascii="Arial" w:hAnsi="Arial" w:cs="Arial"/>
          <w:b/>
          <w:bCs/>
          <w:sz w:val="22"/>
          <w:szCs w:val="22"/>
          <w:lang w:eastAsia="ar-SA"/>
        </w:rPr>
        <w:t>,</w:t>
      </w:r>
      <w:r w:rsidRPr="00CA56B4">
        <w:rPr>
          <w:rFonts w:ascii="Arial" w:hAnsi="Arial" w:cs="Arial"/>
          <w:sz w:val="22"/>
          <w:szCs w:val="22"/>
          <w:lang w:eastAsia="ar-SA"/>
        </w:rPr>
        <w:t xml:space="preserve"> prowadzonego przez Powiat Wołomiński</w:t>
      </w:r>
      <w:r w:rsidRPr="00CA56B4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CA56B4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47612F4A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6600D3C" w14:textId="25E6EE07" w:rsidR="00166B1A" w:rsidRPr="00FF2E41" w:rsidRDefault="00166B1A" w:rsidP="001F4FD0">
      <w:pPr>
        <w:pStyle w:val="Akapitzlist"/>
        <w:numPr>
          <w:ilvl w:val="1"/>
          <w:numId w:val="22"/>
        </w:numPr>
        <w:spacing w:line="271" w:lineRule="auto"/>
        <w:ind w:left="0" w:firstLine="0"/>
        <w:rPr>
          <w:rFonts w:ascii="Arial" w:hAnsi="Arial" w:cs="Arial"/>
          <w:sz w:val="22"/>
          <w:szCs w:val="22"/>
        </w:rPr>
      </w:pPr>
      <w:r w:rsidRPr="00FF2E41">
        <w:rPr>
          <w:rFonts w:ascii="Arial" w:hAnsi="Arial" w:cs="Arial"/>
          <w:iCs/>
          <w:sz w:val="22"/>
          <w:szCs w:val="22"/>
        </w:rPr>
        <w:t>Oświadczam, że spełniam warunki udziału w postępowaniu określone przez zamawiającego w   ogłoszeniu o zamówieniu i Specyfikacji Warunków Zamówienia</w:t>
      </w:r>
      <w:r w:rsidRPr="00FF2E41">
        <w:rPr>
          <w:rFonts w:ascii="Arial" w:hAnsi="Arial" w:cs="Arial"/>
          <w:i/>
          <w:sz w:val="22"/>
          <w:szCs w:val="22"/>
        </w:rPr>
        <w:t>.</w:t>
      </w:r>
    </w:p>
    <w:p w14:paraId="5DE8B174" w14:textId="34B7B39C" w:rsidR="00166B1A" w:rsidRDefault="00166B1A" w:rsidP="001F4FD0">
      <w:pPr>
        <w:numPr>
          <w:ilvl w:val="1"/>
          <w:numId w:val="22"/>
        </w:numPr>
        <w:spacing w:line="271" w:lineRule="auto"/>
        <w:ind w:left="0" w:firstLine="0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A56B4">
        <w:rPr>
          <w:rFonts w:ascii="Arial" w:hAnsi="Arial" w:cs="Arial"/>
          <w:sz w:val="22"/>
          <w:szCs w:val="22"/>
        </w:rPr>
        <w:br/>
        <w:t>art. 108 i art. 109 ust. 1 pkt 4 i 7 ustawy Pzp.</w:t>
      </w:r>
    </w:p>
    <w:p w14:paraId="067241AA" w14:textId="770CE068" w:rsidR="00703F6C" w:rsidRPr="00B31366" w:rsidRDefault="00703F6C" w:rsidP="001F4FD0">
      <w:pPr>
        <w:numPr>
          <w:ilvl w:val="1"/>
          <w:numId w:val="22"/>
        </w:numPr>
        <w:spacing w:line="271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2EC9651" w14:textId="77777777" w:rsidR="00166B1A" w:rsidRPr="00CA56B4" w:rsidRDefault="00166B1A" w:rsidP="00166B1A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94F7FD7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 xml:space="preserve">…………….……. </w:t>
      </w:r>
      <w:r w:rsidRPr="00CA56B4">
        <w:rPr>
          <w:rFonts w:ascii="Arial" w:hAnsi="Arial" w:cs="Arial"/>
          <w:i/>
          <w:sz w:val="22"/>
          <w:szCs w:val="22"/>
        </w:rPr>
        <w:t xml:space="preserve">(miejscowość), </w:t>
      </w:r>
      <w:r w:rsidRPr="00CA56B4">
        <w:rPr>
          <w:rFonts w:ascii="Arial" w:hAnsi="Arial" w:cs="Arial"/>
          <w:sz w:val="22"/>
          <w:szCs w:val="22"/>
        </w:rPr>
        <w:t xml:space="preserve">dnia ………….……. r. </w:t>
      </w:r>
    </w:p>
    <w:p w14:paraId="49E8097C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5C0C498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F42E04C" w14:textId="77777777" w:rsidR="00166B1A" w:rsidRPr="00CA56B4" w:rsidRDefault="00166B1A" w:rsidP="00166B1A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(podpis)</w:t>
      </w:r>
    </w:p>
    <w:p w14:paraId="33A39EB9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14:paraId="37031B4F" w14:textId="77777777" w:rsidR="00166B1A" w:rsidRDefault="00166B1A" w:rsidP="00166B1A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27059DC9" w14:textId="77777777" w:rsidR="005708B8" w:rsidRDefault="005708B8" w:rsidP="00166B1A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72F651E" w14:textId="77777777" w:rsidR="005708B8" w:rsidRPr="00CA56B4" w:rsidRDefault="005708B8" w:rsidP="00166B1A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5EF7E15C" w14:textId="4BF1C954" w:rsidR="00840332" w:rsidRPr="00382893" w:rsidRDefault="00840332" w:rsidP="00382893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  <w:bookmarkStart w:id="7" w:name="_Hlk65663479"/>
      <w:r w:rsidRPr="00382893">
        <w:rPr>
          <w:rFonts w:ascii="Arial" w:hAnsi="Arial" w:cs="Arial"/>
          <w:sz w:val="22"/>
          <w:szCs w:val="22"/>
        </w:rPr>
        <w:lastRenderedPageBreak/>
        <w:t>Załącznik Nr 3</w:t>
      </w:r>
    </w:p>
    <w:p w14:paraId="668D67E7" w14:textId="2296BF8C" w:rsidR="00840332" w:rsidRPr="00382893" w:rsidRDefault="00703F6C" w:rsidP="00382893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B05E12">
        <w:rPr>
          <w:rFonts w:ascii="Arial" w:hAnsi="Arial" w:cs="Arial"/>
          <w:sz w:val="22"/>
          <w:szCs w:val="22"/>
        </w:rPr>
        <w:t>3</w:t>
      </w:r>
      <w:r w:rsidR="00FF2E41">
        <w:rPr>
          <w:rFonts w:ascii="Arial" w:hAnsi="Arial" w:cs="Arial"/>
          <w:sz w:val="22"/>
          <w:szCs w:val="22"/>
        </w:rPr>
        <w:t>7</w:t>
      </w:r>
      <w:r w:rsidR="00283CCB">
        <w:rPr>
          <w:rFonts w:ascii="Arial" w:hAnsi="Arial" w:cs="Arial"/>
          <w:sz w:val="22"/>
          <w:szCs w:val="22"/>
        </w:rPr>
        <w:t>.2024</w:t>
      </w:r>
    </w:p>
    <w:p w14:paraId="273284D2" w14:textId="77777777" w:rsidR="00840332" w:rsidRPr="00382893" w:rsidRDefault="00840332" w:rsidP="00382893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BE29842" w14:textId="77777777" w:rsidR="00840332" w:rsidRPr="00382893" w:rsidRDefault="00840332" w:rsidP="00382893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9BE6D04" w14:textId="49487C08" w:rsidR="00840332" w:rsidRPr="00E4540B" w:rsidRDefault="00840332" w:rsidP="00382893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4540B">
        <w:rPr>
          <w:rFonts w:ascii="Arial" w:hAnsi="Arial" w:cs="Arial"/>
          <w:b/>
          <w:bCs/>
          <w:sz w:val="22"/>
          <w:szCs w:val="22"/>
        </w:rPr>
        <w:t>ISTOTNE POSTANOWIENIA UMOWY</w:t>
      </w:r>
    </w:p>
    <w:bookmarkEnd w:id="7"/>
    <w:p w14:paraId="22DAD016" w14:textId="77777777" w:rsidR="001F4FD0" w:rsidRPr="001F4FD0" w:rsidRDefault="001F4FD0" w:rsidP="001F4FD0">
      <w:pPr>
        <w:tabs>
          <w:tab w:val="num" w:pos="851"/>
        </w:tabs>
        <w:suppressAutoHyphens/>
        <w:spacing w:line="271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>§ 1</w:t>
      </w:r>
    </w:p>
    <w:p w14:paraId="3F6DAD7A" w14:textId="77777777" w:rsidR="001F4FD0" w:rsidRPr="001F4FD0" w:rsidRDefault="001F4FD0" w:rsidP="001F4FD0">
      <w:pPr>
        <w:tabs>
          <w:tab w:val="num" w:pos="284"/>
        </w:tabs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Podstawę zawartej umowy stanowi przeprowadzone postępowanie przetargowe </w:t>
      </w:r>
      <w:r w:rsidRPr="001F4FD0">
        <w:rPr>
          <w:rFonts w:ascii="Arial" w:hAnsi="Arial" w:cs="Arial"/>
          <w:b/>
          <w:sz w:val="22"/>
          <w:szCs w:val="22"/>
          <w:lang w:eastAsia="ar-SA"/>
        </w:rPr>
        <w:t xml:space="preserve">SPW………2024 </w:t>
      </w:r>
      <w:r w:rsidRPr="001F4FD0">
        <w:rPr>
          <w:rFonts w:ascii="Arial" w:hAnsi="Arial" w:cs="Arial"/>
          <w:sz w:val="22"/>
          <w:szCs w:val="22"/>
          <w:lang w:eastAsia="ar-SA"/>
        </w:rPr>
        <w:t>w trybie podstawowym.</w:t>
      </w:r>
    </w:p>
    <w:p w14:paraId="6DA4FC78" w14:textId="77777777" w:rsidR="001F4FD0" w:rsidRPr="001F4FD0" w:rsidRDefault="001F4FD0" w:rsidP="001F4FD0">
      <w:pPr>
        <w:tabs>
          <w:tab w:val="num" w:pos="284"/>
        </w:tabs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6D767357" w14:textId="77777777" w:rsidR="001F4FD0" w:rsidRPr="001F4FD0" w:rsidRDefault="001F4FD0" w:rsidP="001F4FD0">
      <w:pPr>
        <w:tabs>
          <w:tab w:val="num" w:pos="851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>§ 2</w:t>
      </w:r>
    </w:p>
    <w:p w14:paraId="7433B23C" w14:textId="77777777" w:rsidR="001F4FD0" w:rsidRPr="001F4FD0" w:rsidRDefault="001F4FD0" w:rsidP="001F4FD0">
      <w:pPr>
        <w:tabs>
          <w:tab w:val="num" w:pos="851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i zakres umowy </w:t>
      </w:r>
    </w:p>
    <w:p w14:paraId="7E499BB5" w14:textId="77777777" w:rsidR="001F4FD0" w:rsidRPr="001F4FD0" w:rsidRDefault="001F4FD0" w:rsidP="001F4FD0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Przedmiotem zamówienia jest: </w:t>
      </w: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 xml:space="preserve">Zakup i dostawa zamiatarki elewatorowej . </w:t>
      </w:r>
    </w:p>
    <w:p w14:paraId="68E76EF4" w14:textId="77777777" w:rsidR="001F4FD0" w:rsidRPr="001F4FD0" w:rsidRDefault="001F4FD0" w:rsidP="001F4FD0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F4FD0">
        <w:rPr>
          <w:rFonts w:ascii="Arial" w:hAnsi="Arial" w:cs="Arial"/>
          <w:sz w:val="22"/>
          <w:szCs w:val="22"/>
        </w:rPr>
        <w:t xml:space="preserve">Wykonawca zobowiązuje się dostarczyć Zamawiającemu zamiatarkę elewatorową dostosowaną do współpracy z ciągnikiem rolniczym o parametrach technicznych wyszczególnionych w Opisie Przedmiotu Zamówienia, zwanym dalej OPZ. </w:t>
      </w:r>
    </w:p>
    <w:p w14:paraId="11987EC1" w14:textId="77777777" w:rsidR="001F4FD0" w:rsidRPr="001F4FD0" w:rsidRDefault="001F4FD0" w:rsidP="001F4FD0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F4FD0">
        <w:rPr>
          <w:rFonts w:ascii="Arial" w:hAnsi="Arial" w:cs="Arial"/>
          <w:sz w:val="22"/>
          <w:szCs w:val="22"/>
        </w:rPr>
        <w:t>Wykonawca zobowiązuje się wykonać przedmiot zamówienia zgodnie z ofertą z dnia …………………………………</w:t>
      </w:r>
    </w:p>
    <w:p w14:paraId="22436C1C" w14:textId="77777777" w:rsidR="001F4FD0" w:rsidRPr="001F4FD0" w:rsidRDefault="001F4FD0" w:rsidP="001F4FD0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F4FD0">
        <w:rPr>
          <w:rFonts w:ascii="Arial" w:hAnsi="Arial" w:cs="Arial"/>
          <w:sz w:val="22"/>
          <w:szCs w:val="22"/>
        </w:rPr>
        <w:t>Wykonawca na wniosek Zamawiającego, zobowiązuje się do pisemnego informowania  go o postępach w pracach, ewentualnych problemach czy opóźnieniach w realizacji przedmiotu umowy.</w:t>
      </w:r>
    </w:p>
    <w:p w14:paraId="0F973847" w14:textId="77777777" w:rsidR="001F4FD0" w:rsidRPr="001F4FD0" w:rsidRDefault="001F4FD0" w:rsidP="001F4FD0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F4FD0">
        <w:rPr>
          <w:rFonts w:ascii="Arial" w:hAnsi="Arial" w:cs="Arial"/>
          <w:sz w:val="22"/>
          <w:szCs w:val="22"/>
        </w:rPr>
        <w:t>Przedmiot zamówienia musi spełniać wymagania określone w normach, dotyczące parametrów technicznych, budowy i rozwiązań konstrukcyjnych tego typu pojazdów.</w:t>
      </w:r>
    </w:p>
    <w:p w14:paraId="3756C7EC" w14:textId="77777777" w:rsidR="001F4FD0" w:rsidRPr="001F4FD0" w:rsidRDefault="001F4FD0" w:rsidP="001F4FD0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F4FD0">
        <w:rPr>
          <w:rFonts w:ascii="Arial" w:hAnsi="Arial" w:cs="Arial"/>
          <w:sz w:val="22"/>
          <w:szCs w:val="22"/>
        </w:rPr>
        <w:t xml:space="preserve">Przy realizacji przedmiotu zamówienia, Wykonawca będzie kierować się swoją najlepszą wiedzą, etyką zawodową, obowiązującymi przepisami prawa oraz należytą starannością. Wykonawca jest odpowiedzialny za jakość, zgodność z warunkami technicznymi                        i jakościowymi opisanymi dla przedmiotu umowy. </w:t>
      </w:r>
    </w:p>
    <w:p w14:paraId="17407131" w14:textId="77777777" w:rsidR="001F4FD0" w:rsidRPr="001F4FD0" w:rsidRDefault="001F4FD0" w:rsidP="001F4FD0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F4FD0">
        <w:rPr>
          <w:rFonts w:ascii="Arial" w:hAnsi="Arial" w:cs="Arial"/>
          <w:sz w:val="22"/>
          <w:szCs w:val="22"/>
        </w:rPr>
        <w:t>Wykonawca przeprowadzi na własny koszt badania urządzeń zamontowanych na pojeździe (o ile są wymagane).</w:t>
      </w:r>
    </w:p>
    <w:p w14:paraId="1E433115" w14:textId="77777777" w:rsidR="001F4FD0" w:rsidRPr="001F4FD0" w:rsidRDefault="001F4FD0" w:rsidP="001F4FD0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F4FD0">
        <w:rPr>
          <w:rFonts w:ascii="Arial" w:hAnsi="Arial" w:cs="Arial"/>
          <w:sz w:val="22"/>
          <w:szCs w:val="22"/>
        </w:rPr>
        <w:t>Wykonawca wyda Zamawiającemu przedmiot umowy z pełnymi zbiornikami płynów eksploatacyjnych.</w:t>
      </w:r>
    </w:p>
    <w:p w14:paraId="12BEA2A9" w14:textId="77777777" w:rsidR="001F4FD0" w:rsidRPr="001F4FD0" w:rsidRDefault="001F4FD0" w:rsidP="001F4FD0">
      <w:pPr>
        <w:suppressAutoHyphens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672F16E" w14:textId="77777777" w:rsidR="001F4FD0" w:rsidRPr="001F4FD0" w:rsidRDefault="001F4FD0" w:rsidP="001F4FD0">
      <w:pPr>
        <w:tabs>
          <w:tab w:val="num" w:pos="851"/>
        </w:tabs>
        <w:suppressAutoHyphens/>
        <w:spacing w:line="271" w:lineRule="auto"/>
        <w:ind w:right="103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F4FD0">
        <w:rPr>
          <w:rFonts w:ascii="Arial" w:hAnsi="Arial" w:cs="Arial"/>
          <w:b/>
          <w:bCs/>
          <w:sz w:val="22"/>
          <w:szCs w:val="22"/>
        </w:rPr>
        <w:t>§ 3</w:t>
      </w:r>
    </w:p>
    <w:p w14:paraId="72A4E01A" w14:textId="77777777" w:rsidR="001F4FD0" w:rsidRPr="001F4FD0" w:rsidRDefault="001F4FD0" w:rsidP="001F4FD0">
      <w:pPr>
        <w:tabs>
          <w:tab w:val="num" w:pos="851"/>
        </w:tabs>
        <w:suppressAutoHyphens/>
        <w:spacing w:line="271" w:lineRule="auto"/>
        <w:ind w:right="103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F4FD0">
        <w:rPr>
          <w:rFonts w:ascii="Arial" w:hAnsi="Arial" w:cs="Arial"/>
          <w:b/>
          <w:bCs/>
          <w:sz w:val="22"/>
          <w:szCs w:val="22"/>
        </w:rPr>
        <w:t xml:space="preserve">Wynagrodzenie oraz warunki płatności </w:t>
      </w:r>
    </w:p>
    <w:p w14:paraId="3A3628CD" w14:textId="77777777" w:rsidR="001F4FD0" w:rsidRPr="001F4FD0" w:rsidRDefault="001F4FD0" w:rsidP="001F4FD0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Za prawidłowe wykonanie przedmiotu umowy Zamawiający zapłaci Wykonawcy wynagrodzenie w wysokości … zł netto + podatek VAT: …..%, tj. ………………… zł brutto </w:t>
      </w:r>
    </w:p>
    <w:p w14:paraId="4AC814EB" w14:textId="77777777" w:rsidR="001F4FD0" w:rsidRPr="001F4FD0" w:rsidRDefault="001F4FD0" w:rsidP="001F4FD0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(słownie brutto:…………………… ……………………………………………………).</w:t>
      </w:r>
    </w:p>
    <w:p w14:paraId="78D74A0B" w14:textId="77777777" w:rsidR="001F4FD0" w:rsidRPr="001F4FD0" w:rsidRDefault="001F4FD0" w:rsidP="001F4FD0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Wynagrodzenie oraz wartości czynników cenotwórczych nie będą waloryzowane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>w okresie obowiązywania umowy.</w:t>
      </w:r>
    </w:p>
    <w:p w14:paraId="76407D8E" w14:textId="77777777" w:rsidR="001F4FD0" w:rsidRPr="001F4FD0" w:rsidRDefault="001F4FD0" w:rsidP="001F4FD0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Wykonawca oświadcza, że uwzględnił w cenie wszelkie koszty związane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>z kompleksowym wykonaniem przedmiotu zamówienia.</w:t>
      </w:r>
    </w:p>
    <w:p w14:paraId="231DB0A4" w14:textId="77777777" w:rsidR="001F4FD0" w:rsidRPr="001F4FD0" w:rsidRDefault="001F4FD0" w:rsidP="001F4FD0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Zapłata wynagrodzenia nastąpi po odbiorze przez Zamawiającego przedmiotu zamówienia bez zastrzeżeń. </w:t>
      </w:r>
    </w:p>
    <w:p w14:paraId="450E4763" w14:textId="77777777" w:rsidR="001F4FD0" w:rsidRPr="001F4FD0" w:rsidRDefault="001F4FD0" w:rsidP="001F4FD0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Podstawą do wystawienia faktury VAT za realizację przedmiotu zamówienia przez Wykonawcę jest podpisany przez obie Strony protokół odbioru.</w:t>
      </w:r>
    </w:p>
    <w:p w14:paraId="4FD58990" w14:textId="77777777" w:rsidR="001F4FD0" w:rsidRPr="001F4FD0" w:rsidRDefault="001F4FD0" w:rsidP="001F4FD0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Zamawiający oświadcza, że będzie dokonywał płatności za przedmiot umowy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>z zastosowaniem mechanizmu podzielonej płatności.</w:t>
      </w:r>
    </w:p>
    <w:p w14:paraId="4E0B4908" w14:textId="77777777" w:rsidR="001F4FD0" w:rsidRPr="001F4FD0" w:rsidRDefault="001F4FD0" w:rsidP="001F4FD0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Wykonawca oświadcza, że: </w:t>
      </w:r>
    </w:p>
    <w:p w14:paraId="21FD8B14" w14:textId="77777777" w:rsidR="001F4FD0" w:rsidRPr="001F4FD0" w:rsidRDefault="001F4FD0" w:rsidP="001F4FD0">
      <w:pPr>
        <w:numPr>
          <w:ilvl w:val="1"/>
          <w:numId w:val="40"/>
        </w:numPr>
        <w:tabs>
          <w:tab w:val="clear" w:pos="144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płatności należy dokonywać na następujący numer rachunku bankowego ……………………………………………………………………………………………</w:t>
      </w:r>
    </w:p>
    <w:p w14:paraId="16CD4992" w14:textId="77777777" w:rsidR="001F4FD0" w:rsidRPr="001F4FD0" w:rsidRDefault="001F4FD0" w:rsidP="001F4FD0">
      <w:pPr>
        <w:numPr>
          <w:ilvl w:val="1"/>
          <w:numId w:val="40"/>
        </w:numPr>
        <w:tabs>
          <w:tab w:val="num" w:pos="567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lastRenderedPageBreak/>
        <w:t xml:space="preserve">wskazany w pkt 1 rachunek bankowy jest rachunkiem rozliczeniowym służącym wyłącznie do celów rozliczeń z tytułu prowadzonej przez niego działalności gospodarczej, </w:t>
      </w:r>
    </w:p>
    <w:p w14:paraId="5C8C2E91" w14:textId="77777777" w:rsidR="001F4FD0" w:rsidRPr="001F4FD0" w:rsidRDefault="001F4FD0" w:rsidP="001F4FD0">
      <w:pPr>
        <w:numPr>
          <w:ilvl w:val="1"/>
          <w:numId w:val="40"/>
        </w:numPr>
        <w:tabs>
          <w:tab w:val="num" w:pos="567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rachunek bankowy wskazany w pkt 1 jest rachunkiem bankowym wskazanym w tzw. Białej liście podatników Vat w rozumieniu art. 96b ust. 3 pkt 13 ustawy z dn. 11 marca 2004 r.  o podatku od towarów i usług.</w:t>
      </w:r>
    </w:p>
    <w:p w14:paraId="08E36A4A" w14:textId="77777777" w:rsidR="001F4FD0" w:rsidRPr="001F4FD0" w:rsidRDefault="001F4FD0" w:rsidP="001F4FD0">
      <w:pPr>
        <w:numPr>
          <w:ilvl w:val="0"/>
          <w:numId w:val="40"/>
        </w:numPr>
        <w:tabs>
          <w:tab w:val="clear" w:pos="7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Należności za przedmiot umowy Zamawiający przekaże na rachunek bankowy Wykonawcy na podstawie prawidłowo wystawionych faktur VAT w terminie 30 dni od dnia doręczenia faktury do siedziby Zamawiającego.</w:t>
      </w:r>
    </w:p>
    <w:p w14:paraId="177144CB" w14:textId="77777777" w:rsidR="001F4FD0" w:rsidRPr="001F4FD0" w:rsidRDefault="001F4FD0" w:rsidP="001F4FD0">
      <w:pPr>
        <w:numPr>
          <w:ilvl w:val="0"/>
          <w:numId w:val="40"/>
        </w:numPr>
        <w:tabs>
          <w:tab w:val="clear" w:pos="7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Datą zapłaty jest data złożenia polecenia przelewu.</w:t>
      </w:r>
    </w:p>
    <w:p w14:paraId="6F68E427" w14:textId="77777777" w:rsidR="001F4FD0" w:rsidRPr="001F4FD0" w:rsidRDefault="001F4FD0" w:rsidP="001F4FD0">
      <w:pPr>
        <w:numPr>
          <w:ilvl w:val="0"/>
          <w:numId w:val="40"/>
        </w:numPr>
        <w:tabs>
          <w:tab w:val="clear" w:pos="7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Faktury/ faktury korygujące mogą być dostarczane:</w:t>
      </w:r>
    </w:p>
    <w:p w14:paraId="2605A627" w14:textId="77777777" w:rsidR="001F4FD0" w:rsidRPr="001F4FD0" w:rsidRDefault="001F4FD0" w:rsidP="001F4FD0">
      <w:pPr>
        <w:numPr>
          <w:ilvl w:val="0"/>
          <w:numId w:val="4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w sposób tradycyjny – w formie papierowej do kancelarii Starostwa Powiatowego w Wołominie lub </w:t>
      </w:r>
    </w:p>
    <w:p w14:paraId="41C3F4EB" w14:textId="77777777" w:rsidR="001F4FD0" w:rsidRPr="001F4FD0" w:rsidRDefault="001F4FD0" w:rsidP="001F4FD0">
      <w:pPr>
        <w:numPr>
          <w:ilvl w:val="0"/>
          <w:numId w:val="4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 za pośrednictwem poczty elektronicznej - w formacie PDF na adres e-mail: </w:t>
      </w:r>
      <w:r w:rsidRPr="001F4FD0">
        <w:rPr>
          <w:rFonts w:ascii="Arial" w:hAnsi="Arial" w:cs="Arial"/>
          <w:sz w:val="22"/>
          <w:szCs w:val="22"/>
          <w:u w:val="single"/>
          <w:lang w:eastAsia="ar-SA"/>
        </w:rPr>
        <w:t>kancelaria@powiat-wolominski.pl</w:t>
      </w:r>
    </w:p>
    <w:p w14:paraId="1597B18B" w14:textId="77777777" w:rsidR="001F4FD0" w:rsidRPr="001F4FD0" w:rsidRDefault="001F4FD0" w:rsidP="001F4FD0">
      <w:pPr>
        <w:numPr>
          <w:ilvl w:val="0"/>
          <w:numId w:val="4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Wykonawca oświadcza, że faktury, o których mowa w pkt 2. będą przesyłane z następującego adresu e-mail ……………………………………..…..............; jednocześnie Wykonawca zobowiązuje się poinformować Zamawiającego na piśmie o każdej zmianie wskazanego wyżej adresu e-mail;</w:t>
      </w:r>
    </w:p>
    <w:p w14:paraId="7782D09F" w14:textId="77777777" w:rsidR="001F4FD0" w:rsidRPr="001F4FD0" w:rsidRDefault="001F4FD0" w:rsidP="001F4FD0">
      <w:pPr>
        <w:numPr>
          <w:ilvl w:val="0"/>
          <w:numId w:val="4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w przypadku wyboru przez Wykonawcę formy dostarczenia faktur drogą elektroniczną Zamawiający zobowiązuje się przyjmować je także w formie papierowej, w przypadku gdy przeszkody techniczne lub formalne uniemożliwiają przesłanie faktur za pomocą poczty elektronicznej;</w:t>
      </w:r>
    </w:p>
    <w:p w14:paraId="708A6DA1" w14:textId="77777777" w:rsidR="001F4FD0" w:rsidRPr="001F4FD0" w:rsidRDefault="001F4FD0" w:rsidP="001F4FD0">
      <w:pPr>
        <w:numPr>
          <w:ilvl w:val="0"/>
          <w:numId w:val="4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za datę dostarczenia faktury w formie papierowej przyjmuje się datę wpływu faktury do kancelarii Starostwa Powiatowego w Wołominie;</w:t>
      </w:r>
    </w:p>
    <w:p w14:paraId="099C9BB9" w14:textId="77777777" w:rsidR="001F4FD0" w:rsidRPr="001F4FD0" w:rsidRDefault="001F4FD0" w:rsidP="001F4FD0">
      <w:pPr>
        <w:numPr>
          <w:ilvl w:val="0"/>
          <w:numId w:val="4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za moment dostarczenia faktury za pośrednictwem poczty elektronicznej uznaje się moment zarejestrowania wysyłki na serwerze Starostwa</w:t>
      </w:r>
    </w:p>
    <w:p w14:paraId="580EC0C7" w14:textId="77777777" w:rsidR="001F4FD0" w:rsidRPr="001F4FD0" w:rsidRDefault="001F4FD0" w:rsidP="001F4FD0">
      <w:pPr>
        <w:numPr>
          <w:ilvl w:val="0"/>
          <w:numId w:val="40"/>
        </w:numPr>
        <w:tabs>
          <w:tab w:val="num" w:pos="426"/>
          <w:tab w:val="left" w:pos="550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bCs/>
          <w:sz w:val="22"/>
          <w:szCs w:val="22"/>
          <w:lang w:eastAsia="ar-SA"/>
        </w:rPr>
        <w:t xml:space="preserve">Fakturę należy wystawić na: </w:t>
      </w:r>
    </w:p>
    <w:p w14:paraId="49067174" w14:textId="77777777" w:rsidR="001F4FD0" w:rsidRPr="001F4FD0" w:rsidRDefault="001F4FD0" w:rsidP="001F4FD0">
      <w:pPr>
        <w:tabs>
          <w:tab w:val="left" w:pos="5504"/>
        </w:tabs>
        <w:suppressAutoHyphens/>
        <w:spacing w:line="271" w:lineRule="auto"/>
        <w:ind w:right="103"/>
        <w:contextualSpacing/>
        <w:rPr>
          <w:rFonts w:ascii="Arial" w:hAnsi="Arial" w:cs="Arial"/>
          <w:b/>
          <w:sz w:val="22"/>
          <w:szCs w:val="22"/>
          <w:lang w:eastAsia="ar-SA"/>
        </w:rPr>
      </w:pPr>
      <w:r w:rsidRPr="001F4FD0">
        <w:rPr>
          <w:rFonts w:ascii="Arial" w:hAnsi="Arial" w:cs="Arial"/>
          <w:bCs/>
          <w:sz w:val="22"/>
          <w:szCs w:val="22"/>
          <w:lang w:eastAsia="ar-SA"/>
        </w:rPr>
        <w:t xml:space="preserve">Powiat Wołomiński, NIP: </w:t>
      </w: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>125-09-40-609</w:t>
      </w:r>
    </w:p>
    <w:p w14:paraId="173B3CD8" w14:textId="72BB9040" w:rsidR="001F4FD0" w:rsidRPr="001F4FD0" w:rsidRDefault="001F4FD0" w:rsidP="001F4FD0">
      <w:pPr>
        <w:tabs>
          <w:tab w:val="left" w:pos="5504"/>
        </w:tabs>
        <w:suppressAutoHyphens/>
        <w:spacing w:line="271" w:lineRule="auto"/>
        <w:ind w:right="103"/>
        <w:contextualSpacing/>
        <w:rPr>
          <w:rFonts w:ascii="Arial" w:hAnsi="Arial" w:cs="Arial"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Cs/>
          <w:sz w:val="22"/>
          <w:szCs w:val="22"/>
          <w:lang w:eastAsia="ar-SA"/>
        </w:rPr>
        <w:t>ul. Prądzyńskiego 3, 05-200 Wołomin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5699EBCE" w14:textId="77777777" w:rsidR="001F4FD0" w:rsidRPr="001F4FD0" w:rsidRDefault="001F4FD0" w:rsidP="001F4FD0">
      <w:pPr>
        <w:tabs>
          <w:tab w:val="num" w:pos="851"/>
          <w:tab w:val="left" w:pos="4320"/>
        </w:tabs>
        <w:suppressAutoHyphens/>
        <w:spacing w:line="271" w:lineRule="auto"/>
        <w:ind w:right="103"/>
        <w:contextualSpacing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9F826A9" w14:textId="77777777" w:rsidR="001F4FD0" w:rsidRPr="001F4FD0" w:rsidRDefault="001F4FD0" w:rsidP="001F4FD0">
      <w:pPr>
        <w:tabs>
          <w:tab w:val="num" w:pos="851"/>
          <w:tab w:val="left" w:pos="4320"/>
        </w:tabs>
        <w:suppressAutoHyphens/>
        <w:spacing w:line="271" w:lineRule="auto"/>
        <w:ind w:right="103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>§ 4</w:t>
      </w:r>
    </w:p>
    <w:p w14:paraId="6FEFFFA7" w14:textId="77777777" w:rsidR="001F4FD0" w:rsidRPr="001F4FD0" w:rsidRDefault="001F4FD0" w:rsidP="001F4FD0">
      <w:pPr>
        <w:tabs>
          <w:tab w:val="num" w:pos="851"/>
          <w:tab w:val="left" w:pos="4320"/>
        </w:tabs>
        <w:suppressAutoHyphens/>
        <w:spacing w:line="271" w:lineRule="auto"/>
        <w:ind w:right="103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 xml:space="preserve">Termin i warunki wykonania przedmiotu zamówienia </w:t>
      </w:r>
    </w:p>
    <w:p w14:paraId="652F96D6" w14:textId="77777777" w:rsidR="001F4FD0" w:rsidRPr="001F4FD0" w:rsidRDefault="001F4FD0" w:rsidP="001F4FD0">
      <w:pPr>
        <w:pStyle w:val="Akapitzlist"/>
        <w:numPr>
          <w:ilvl w:val="0"/>
          <w:numId w:val="48"/>
        </w:numPr>
        <w:tabs>
          <w:tab w:val="num" w:pos="851"/>
          <w:tab w:val="left" w:pos="43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Strony zgodnie ustalają, że termin wykonania (termin dostawy) przedmiotu zamówienia, określonego w § 2 nastąpi w termie wskazanym w ofercie Wykonawcy tj. w ciągu ……. dni od dnia podpisania umowy. </w:t>
      </w:r>
    </w:p>
    <w:p w14:paraId="6DBA829B" w14:textId="77777777" w:rsidR="001F4FD0" w:rsidRPr="001F4FD0" w:rsidRDefault="001F4FD0" w:rsidP="001F4FD0">
      <w:pPr>
        <w:pStyle w:val="Akapitzlist"/>
        <w:numPr>
          <w:ilvl w:val="0"/>
          <w:numId w:val="48"/>
        </w:numPr>
        <w:tabs>
          <w:tab w:val="num" w:pos="851"/>
          <w:tab w:val="left" w:pos="43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Za termin dostarczenia przedmiotu umowy przyjmuje się datę wskazaną jako dzień odbioru przedmiotu umowy bez zastrzeżeń, wskazaną w protokole odbioru podpisanym przez przedstawicieli obydwu stron umowy.</w:t>
      </w:r>
    </w:p>
    <w:p w14:paraId="27315F9C" w14:textId="77777777" w:rsidR="001F4FD0" w:rsidRPr="001F4FD0" w:rsidRDefault="001F4FD0" w:rsidP="001F4FD0">
      <w:pPr>
        <w:pStyle w:val="Akapitzlist"/>
        <w:numPr>
          <w:ilvl w:val="0"/>
          <w:numId w:val="48"/>
        </w:numPr>
        <w:tabs>
          <w:tab w:val="num" w:pos="851"/>
          <w:tab w:val="left" w:pos="43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Podstawą podpisania protokołu odbioru jest stwierdzenie zgodności wykonania przedmiotu zamówienia z warunkami określonymi w OPZ.  </w:t>
      </w:r>
    </w:p>
    <w:p w14:paraId="2C2D9B58" w14:textId="77777777" w:rsidR="001F4FD0" w:rsidRPr="001F4FD0" w:rsidRDefault="001F4FD0" w:rsidP="001F4FD0">
      <w:pPr>
        <w:pStyle w:val="Akapitzlist"/>
        <w:numPr>
          <w:ilvl w:val="0"/>
          <w:numId w:val="48"/>
        </w:numPr>
        <w:tabs>
          <w:tab w:val="num" w:pos="851"/>
          <w:tab w:val="left" w:pos="43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W przypadku stwierdzenia wad dotyczących przedmiotu umowy, Wykonawca zobowiązany jest, na swój koszt i ryzyko, do ich niezwłocznego usunięcia lub wymiany przedmiotu umowy na wolny od wad. </w:t>
      </w:r>
    </w:p>
    <w:p w14:paraId="6CAD573B" w14:textId="77777777" w:rsidR="001F4FD0" w:rsidRPr="001F4FD0" w:rsidRDefault="001F4FD0" w:rsidP="001F4FD0">
      <w:pPr>
        <w:pStyle w:val="Akapitzlist"/>
        <w:numPr>
          <w:ilvl w:val="0"/>
          <w:numId w:val="48"/>
        </w:numPr>
        <w:tabs>
          <w:tab w:val="num" w:pos="851"/>
          <w:tab w:val="left" w:pos="43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W przypadku stwierdzenia, że przedstawiony do odbioru przedmiot umowy nie odpowiada opisowi zawartemu w OPZ, Wykonawca zobowiązany jest na swój koszt i ryzyko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 xml:space="preserve">do niezwłocznego dokonania zmian, zgodnie z opisem przedmiotu zamówienia lub wymiany przedmiotu umowy na zgodny z opisem przedmiotu zamówienia. </w:t>
      </w:r>
    </w:p>
    <w:p w14:paraId="50F87196" w14:textId="77777777" w:rsidR="001F4FD0" w:rsidRPr="001F4FD0" w:rsidRDefault="001F4FD0" w:rsidP="001F4FD0">
      <w:pPr>
        <w:pStyle w:val="Akapitzlist"/>
        <w:numPr>
          <w:ilvl w:val="0"/>
          <w:numId w:val="48"/>
        </w:numPr>
        <w:tabs>
          <w:tab w:val="num" w:pos="851"/>
          <w:tab w:val="left" w:pos="43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lastRenderedPageBreak/>
        <w:t>W przypadkach, o których mowa w ust. 4 i ust. 5, zostanie sporządzony protokół stwierdzający zaistniałe wady lub niezgodności w stosunku do postanowień niniejszej umowy.</w:t>
      </w:r>
    </w:p>
    <w:p w14:paraId="662A6AC5" w14:textId="77777777" w:rsidR="001F4FD0" w:rsidRPr="001F4FD0" w:rsidRDefault="001F4FD0" w:rsidP="001F4FD0">
      <w:pPr>
        <w:pStyle w:val="Akapitzlist"/>
        <w:numPr>
          <w:ilvl w:val="0"/>
          <w:numId w:val="48"/>
        </w:numPr>
        <w:tabs>
          <w:tab w:val="num" w:pos="851"/>
          <w:tab w:val="left" w:pos="43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Wykonawca przekaże Zamawiającemu pełną dokumentację dla zamiatarki w ramach umowy przedmiotu zamówienia, w tym w szczególności dokumentację gwarancyjną przedmiotu zamówienia. </w:t>
      </w:r>
    </w:p>
    <w:p w14:paraId="044EFB42" w14:textId="77777777" w:rsidR="001F4FD0" w:rsidRPr="001F4FD0" w:rsidRDefault="001F4FD0" w:rsidP="001F4FD0">
      <w:pPr>
        <w:tabs>
          <w:tab w:val="left" w:pos="4320"/>
        </w:tabs>
        <w:suppressAutoHyphens/>
        <w:spacing w:line="271" w:lineRule="auto"/>
        <w:ind w:right="103"/>
        <w:contextualSpacing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509D7D5" w14:textId="77777777" w:rsidR="001F4FD0" w:rsidRPr="001F4FD0" w:rsidRDefault="001F4FD0" w:rsidP="001F4FD0">
      <w:pPr>
        <w:tabs>
          <w:tab w:val="num" w:pos="851"/>
          <w:tab w:val="left" w:pos="4320"/>
        </w:tabs>
        <w:suppressAutoHyphens/>
        <w:spacing w:line="271" w:lineRule="auto"/>
        <w:ind w:right="103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>§ 5</w:t>
      </w:r>
    </w:p>
    <w:p w14:paraId="45AA03CF" w14:textId="77777777" w:rsidR="001F4FD0" w:rsidRPr="001F4FD0" w:rsidRDefault="001F4FD0" w:rsidP="001F4FD0">
      <w:pPr>
        <w:tabs>
          <w:tab w:val="num" w:pos="851"/>
          <w:tab w:val="left" w:pos="4320"/>
        </w:tabs>
        <w:suppressAutoHyphens/>
        <w:spacing w:line="271" w:lineRule="auto"/>
        <w:ind w:right="103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 xml:space="preserve">Przedstawiciele stron </w:t>
      </w:r>
    </w:p>
    <w:p w14:paraId="2660F896" w14:textId="77777777" w:rsidR="001F4FD0" w:rsidRPr="001F4FD0" w:rsidRDefault="001F4FD0" w:rsidP="001F4FD0">
      <w:pPr>
        <w:numPr>
          <w:ilvl w:val="0"/>
          <w:numId w:val="42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Do bieżących kontaktów w kwestiach dotyczących realizacji przedmiotu umowy, każda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>ze stron wyznacza swoich przedstawicieli w osobach:</w:t>
      </w:r>
    </w:p>
    <w:p w14:paraId="712D6AE8" w14:textId="77777777" w:rsidR="001F4FD0" w:rsidRPr="001F4FD0" w:rsidRDefault="001F4FD0" w:rsidP="001F4FD0">
      <w:pPr>
        <w:numPr>
          <w:ilvl w:val="0"/>
          <w:numId w:val="43"/>
        </w:numPr>
        <w:suppressAutoHyphens/>
        <w:spacing w:line="271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F4FD0">
        <w:rPr>
          <w:rFonts w:ascii="Arial" w:hAnsi="Arial" w:cs="Arial"/>
          <w:bCs/>
          <w:sz w:val="22"/>
          <w:szCs w:val="22"/>
          <w:lang w:eastAsia="ar-SA"/>
        </w:rPr>
        <w:t>ze strony Zamawiającego:</w:t>
      </w:r>
    </w:p>
    <w:p w14:paraId="766B2D01" w14:textId="77777777" w:rsidR="001F4FD0" w:rsidRPr="001F4FD0" w:rsidRDefault="001F4FD0" w:rsidP="001F4FD0">
      <w:pPr>
        <w:suppressAutoHyphens/>
        <w:spacing w:line="271" w:lineRule="auto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bookmarkStart w:id="8" w:name="_Hlk66880940"/>
      <w:r w:rsidRPr="001F4FD0">
        <w:rPr>
          <w:rFonts w:ascii="Arial" w:hAnsi="Arial" w:cs="Arial"/>
          <w:sz w:val="22"/>
          <w:szCs w:val="22"/>
          <w:lang w:eastAsia="ar-SA"/>
        </w:rPr>
        <w:t xml:space="preserve">Patryk Kurek – Referent   </w:t>
      </w:r>
    </w:p>
    <w:p w14:paraId="08AA80C5" w14:textId="77777777" w:rsidR="001F4FD0" w:rsidRPr="001F4FD0" w:rsidRDefault="001F4FD0" w:rsidP="001F4FD0">
      <w:pPr>
        <w:suppressAutoHyphens/>
        <w:spacing w:line="271" w:lineRule="auto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1F4FD0">
        <w:rPr>
          <w:rFonts w:ascii="Arial" w:hAnsi="Arial" w:cs="Arial"/>
          <w:color w:val="000000"/>
          <w:sz w:val="22"/>
          <w:szCs w:val="22"/>
          <w:lang w:eastAsia="ar-SA"/>
        </w:rPr>
        <w:t>Tel.: 22 777 47 79 wew. 29</w:t>
      </w:r>
      <w:r w:rsidRPr="001F4FD0">
        <w:rPr>
          <w:rFonts w:ascii="Arial" w:hAnsi="Arial" w:cs="Arial"/>
          <w:color w:val="000000"/>
          <w:sz w:val="22"/>
          <w:szCs w:val="22"/>
          <w:lang w:eastAsia="ar-SA"/>
        </w:rPr>
        <w:tab/>
        <w:t xml:space="preserve">e-mail: </w:t>
      </w:r>
      <w:hyperlink r:id="rId33" w:history="1">
        <w:r w:rsidRPr="001F4FD0">
          <w:rPr>
            <w:rFonts w:ascii="Arial" w:hAnsi="Arial" w:cs="Arial"/>
            <w:color w:val="000000"/>
            <w:sz w:val="22"/>
            <w:szCs w:val="22"/>
            <w:u w:val="single"/>
            <w:lang w:eastAsia="ar-SA"/>
          </w:rPr>
          <w:t>p.kurek@powiat-wolominski.pl</w:t>
        </w:r>
      </w:hyperlink>
      <w:r w:rsidRPr="001F4FD0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</w:p>
    <w:bookmarkEnd w:id="8"/>
    <w:p w14:paraId="101AAD5B" w14:textId="77777777" w:rsidR="001F4FD0" w:rsidRPr="001F4FD0" w:rsidRDefault="001F4FD0" w:rsidP="001F4FD0">
      <w:pPr>
        <w:suppressAutoHyphens/>
        <w:spacing w:line="271" w:lineRule="auto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1F4FD0">
        <w:rPr>
          <w:rFonts w:ascii="Arial" w:hAnsi="Arial" w:cs="Arial"/>
          <w:color w:val="000000"/>
          <w:sz w:val="22"/>
          <w:szCs w:val="22"/>
          <w:lang w:eastAsia="ar-SA"/>
        </w:rPr>
        <w:t xml:space="preserve">Radosław Nowak – Referent   </w:t>
      </w:r>
    </w:p>
    <w:p w14:paraId="6A7940D7" w14:textId="77777777" w:rsidR="001F4FD0" w:rsidRPr="001F4FD0" w:rsidRDefault="001F4FD0" w:rsidP="001F4FD0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color w:val="000000"/>
          <w:sz w:val="22"/>
          <w:szCs w:val="22"/>
          <w:lang w:eastAsia="ar-SA"/>
        </w:rPr>
        <w:t xml:space="preserve">Tel.: 22 777 47 79 wew. 31 </w:t>
      </w:r>
      <w:r w:rsidRPr="001F4FD0">
        <w:rPr>
          <w:rFonts w:ascii="Arial" w:hAnsi="Arial" w:cs="Arial"/>
          <w:color w:val="000000"/>
          <w:sz w:val="22"/>
          <w:szCs w:val="22"/>
          <w:lang w:eastAsia="ar-SA"/>
        </w:rPr>
        <w:tab/>
        <w:t>e-mail</w:t>
      </w:r>
      <w:r w:rsidRPr="001F4FD0">
        <w:rPr>
          <w:rFonts w:ascii="Arial" w:hAnsi="Arial" w:cs="Arial"/>
          <w:sz w:val="22"/>
          <w:szCs w:val="22"/>
          <w:lang w:eastAsia="ar-SA"/>
        </w:rPr>
        <w:t xml:space="preserve">: </w:t>
      </w:r>
      <w:hyperlink r:id="rId34" w:history="1">
        <w:r w:rsidRPr="001F4FD0">
          <w:rPr>
            <w:rStyle w:val="Hipercze"/>
            <w:rFonts w:ascii="Arial" w:hAnsi="Arial" w:cs="Arial"/>
            <w:sz w:val="22"/>
            <w:szCs w:val="22"/>
            <w:lang w:eastAsia="ar-SA"/>
          </w:rPr>
          <w:t>r.nowak@powiat-wolominski.pl</w:t>
        </w:r>
      </w:hyperlink>
      <w:r w:rsidRPr="001F4FD0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48B96E91" w14:textId="77777777" w:rsidR="001F4FD0" w:rsidRPr="001F4FD0" w:rsidRDefault="001F4FD0" w:rsidP="001F4FD0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Michał Suchta – Kierownik </w:t>
      </w:r>
    </w:p>
    <w:p w14:paraId="0CD39130" w14:textId="77777777" w:rsidR="001F4FD0" w:rsidRPr="001F4FD0" w:rsidRDefault="001F4FD0" w:rsidP="001F4FD0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Tel.: 22 777 47 79 wew. 15 </w:t>
      </w:r>
    </w:p>
    <w:p w14:paraId="2B75901E" w14:textId="77777777" w:rsidR="001F4FD0" w:rsidRPr="001F4FD0" w:rsidRDefault="001F4FD0" w:rsidP="001F4FD0">
      <w:pPr>
        <w:suppressAutoHyphens/>
        <w:spacing w:line="271" w:lineRule="auto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1F4FD0">
        <w:rPr>
          <w:rFonts w:ascii="Arial" w:hAnsi="Arial" w:cs="Arial"/>
          <w:color w:val="000000"/>
          <w:sz w:val="22"/>
          <w:szCs w:val="22"/>
          <w:lang w:eastAsia="ar-SA"/>
        </w:rPr>
        <w:t>(Wskazane wyżej osoby mogą pełnić obowiązki jednoosobowo)</w:t>
      </w:r>
    </w:p>
    <w:p w14:paraId="582692C8" w14:textId="77777777" w:rsidR="001F4FD0" w:rsidRPr="001F4FD0" w:rsidRDefault="001F4FD0" w:rsidP="001F4FD0">
      <w:pPr>
        <w:numPr>
          <w:ilvl w:val="0"/>
          <w:numId w:val="43"/>
        </w:numPr>
        <w:suppressAutoHyphens/>
        <w:spacing w:line="271" w:lineRule="auto"/>
        <w:ind w:left="0"/>
        <w:contextualSpacing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Przedstawicielem Wykonawcy odpowiedzialnym za realizację umowy będzie:</w:t>
      </w:r>
      <w:r w:rsidRPr="001F4FD0">
        <w:rPr>
          <w:rFonts w:ascii="Arial" w:hAnsi="Arial" w:cs="Arial"/>
          <w:bCs/>
          <w:sz w:val="22"/>
          <w:szCs w:val="22"/>
          <w:lang w:eastAsia="ar-SA"/>
        </w:rPr>
        <w:t xml:space="preserve"> ……..……………………………………………………………………………</w:t>
      </w:r>
    </w:p>
    <w:p w14:paraId="5AD9F239" w14:textId="77777777" w:rsidR="001F4FD0" w:rsidRPr="001F4FD0" w:rsidRDefault="001F4FD0" w:rsidP="001F4FD0">
      <w:pPr>
        <w:numPr>
          <w:ilvl w:val="0"/>
          <w:numId w:val="42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Przedstawiciel Wykonawcy, o którym mowa w § 5 ust. 1 pkt 2 umowy jest odpowiedzialny za kontakt z Zamawiającym w trakcie realizacji przedmiotu umowy.</w:t>
      </w:r>
    </w:p>
    <w:p w14:paraId="762E604D" w14:textId="77777777" w:rsidR="001F4FD0" w:rsidRPr="001F4FD0" w:rsidRDefault="001F4FD0" w:rsidP="001F4FD0">
      <w:pPr>
        <w:numPr>
          <w:ilvl w:val="0"/>
          <w:numId w:val="42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W przypadku zmiany osób przedstawicieli stron lub danych do kontaktu, strona dokonująca takiej zmiany jest zobowiązana do niezwłocznego pisemnego zawiadomienia o tym drugiej strony a  w przypadku jego braku, wszelkie informacje i zawiadomienia przekazywane dotychczasowym przedstawicielom z wykorzystaniem znanych danych będą uznane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>za skuteczne. Zmiana przedstawicieli nie wymaga sporządzenia aneksu do umowy, o ile zostanie potwierdzona pisemnym zawiadomieniem, o którym mowa w zdaniu poprzedzającym.</w:t>
      </w:r>
    </w:p>
    <w:p w14:paraId="6C3163E1" w14:textId="77777777" w:rsidR="001F4FD0" w:rsidRPr="001F4FD0" w:rsidRDefault="001F4FD0" w:rsidP="001F4FD0">
      <w:pPr>
        <w:numPr>
          <w:ilvl w:val="0"/>
          <w:numId w:val="42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Przedstawiciele stron, o których mowa w § 5 ust. 1 pkt 1 oraz § 5 ust. 1 pkt 2 umowy,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>są upoważnieni do podpisania protokołu odbioru końcowego.</w:t>
      </w:r>
    </w:p>
    <w:p w14:paraId="3DD19CF5" w14:textId="77777777" w:rsidR="001F4FD0" w:rsidRPr="001F4FD0" w:rsidRDefault="001F4FD0" w:rsidP="001F4FD0">
      <w:pPr>
        <w:numPr>
          <w:ilvl w:val="0"/>
          <w:numId w:val="42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Przedstawiciele Zamawiającego są upoważnieni również do zgłaszania zastrzeżeń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>do protokołów oraz do zgłaszania roszczeń, wniosków, poleceń i uwag w okresie gwarancji.</w:t>
      </w:r>
    </w:p>
    <w:p w14:paraId="2D7F4456" w14:textId="77777777" w:rsidR="001F4FD0" w:rsidRPr="001F4FD0" w:rsidRDefault="001F4FD0" w:rsidP="001F4FD0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66D6F36" w14:textId="77777777" w:rsidR="001F4FD0" w:rsidRPr="001F4FD0" w:rsidRDefault="001F4FD0" w:rsidP="001F4FD0">
      <w:pPr>
        <w:tabs>
          <w:tab w:val="left" w:pos="4320"/>
        </w:tabs>
        <w:suppressAutoHyphens/>
        <w:spacing w:line="271" w:lineRule="auto"/>
        <w:ind w:right="103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>§ 6</w:t>
      </w:r>
    </w:p>
    <w:p w14:paraId="2F502789" w14:textId="77777777" w:rsidR="001F4FD0" w:rsidRPr="001F4FD0" w:rsidRDefault="001F4FD0" w:rsidP="001F4FD0">
      <w:pPr>
        <w:tabs>
          <w:tab w:val="left" w:pos="4320"/>
        </w:tabs>
        <w:suppressAutoHyphens/>
        <w:spacing w:line="271" w:lineRule="auto"/>
        <w:ind w:right="103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>Odbiór przedmiotu umowy</w:t>
      </w:r>
    </w:p>
    <w:p w14:paraId="31098019" w14:textId="77777777" w:rsidR="001F4FD0" w:rsidRPr="001F4FD0" w:rsidRDefault="001F4FD0" w:rsidP="001F4FD0">
      <w:pPr>
        <w:pStyle w:val="Akapitzlist"/>
        <w:numPr>
          <w:ilvl w:val="0"/>
          <w:numId w:val="49"/>
        </w:numPr>
        <w:tabs>
          <w:tab w:val="left" w:pos="28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Odbiór faktyczny przedmiotu umowy odbędzie się w siedzibie Zamawiającego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 xml:space="preserve">tj. Zagościniec, ul. Asfaltowa 1, 05-200 Wołomin, w godzinach pracy Wydziału Dróg Powiatowych. </w:t>
      </w:r>
    </w:p>
    <w:p w14:paraId="548403F1" w14:textId="77777777" w:rsidR="001F4FD0" w:rsidRPr="001F4FD0" w:rsidRDefault="001F4FD0" w:rsidP="001F4FD0">
      <w:pPr>
        <w:pStyle w:val="Akapitzlist"/>
        <w:numPr>
          <w:ilvl w:val="0"/>
          <w:numId w:val="49"/>
        </w:numPr>
        <w:tabs>
          <w:tab w:val="left" w:pos="28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Obioru faktycznego przedmiotu umowy dokona komisja, w skład której będzie wchodził przedstawiciel Zamawiającego w obecności przedstawiciela Wykonawcy. </w:t>
      </w:r>
    </w:p>
    <w:p w14:paraId="67980B9E" w14:textId="77777777" w:rsidR="001F4FD0" w:rsidRPr="001F4FD0" w:rsidRDefault="001F4FD0" w:rsidP="001F4FD0">
      <w:pPr>
        <w:pStyle w:val="Akapitzlist"/>
        <w:numPr>
          <w:ilvl w:val="0"/>
          <w:numId w:val="49"/>
        </w:numPr>
        <w:tabs>
          <w:tab w:val="left" w:pos="28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Obiór faktyczny przedmiotu umowy polegał będzie na sprawdzeniu stanu przedmiotu umowy i potwierdzeniu kompletności wyposażenia.</w:t>
      </w:r>
    </w:p>
    <w:p w14:paraId="4F0288C9" w14:textId="77777777" w:rsidR="001F4FD0" w:rsidRPr="001F4FD0" w:rsidRDefault="001F4FD0" w:rsidP="001F4FD0">
      <w:pPr>
        <w:pStyle w:val="Akapitzlist"/>
        <w:numPr>
          <w:ilvl w:val="0"/>
          <w:numId w:val="49"/>
        </w:numPr>
        <w:tabs>
          <w:tab w:val="left" w:pos="28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W przypadku stwierdzenia usterek, Wykonawca zobowiązuje się do ich niezwłocznego usunięcia lub wymiany przedmiotu umowy na wolny od usterek w terminie 14 dni od ich stwierdzenia. </w:t>
      </w:r>
    </w:p>
    <w:p w14:paraId="24E30C0C" w14:textId="7BB252D1" w:rsidR="001F4FD0" w:rsidRPr="001F4FD0" w:rsidRDefault="001F4FD0" w:rsidP="001F4FD0">
      <w:pPr>
        <w:pStyle w:val="Akapitzlist"/>
        <w:numPr>
          <w:ilvl w:val="0"/>
          <w:numId w:val="49"/>
        </w:numPr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Wykonawca w dniu przekazania przedmiotu zamówienia zobowiązany będzie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 xml:space="preserve">do przeprowadzenia w ramach wynagrodzenia umownego szkolenia kierowców oraz </w:t>
      </w:r>
      <w:r w:rsidRPr="001F4FD0">
        <w:rPr>
          <w:rFonts w:ascii="Arial" w:hAnsi="Arial" w:cs="Arial"/>
          <w:sz w:val="22"/>
          <w:szCs w:val="22"/>
          <w:lang w:eastAsia="ar-SA"/>
        </w:rPr>
        <w:lastRenderedPageBreak/>
        <w:t xml:space="preserve">pracowników obsługi z zakresu obsługi i eksploatacji zamiatarki oraz zainstalowanych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>w niej urządzeń, co zostanie potwierdzone wydaniem stosownych certyfikatów (zaświadczeń).</w:t>
      </w:r>
    </w:p>
    <w:p w14:paraId="3551EA4C" w14:textId="77777777" w:rsidR="001F4FD0" w:rsidRPr="001F4FD0" w:rsidRDefault="001F4FD0" w:rsidP="001F4FD0">
      <w:pPr>
        <w:tabs>
          <w:tab w:val="left" w:pos="4320"/>
        </w:tabs>
        <w:suppressAutoHyphens/>
        <w:spacing w:line="271" w:lineRule="auto"/>
        <w:ind w:right="103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>§7</w:t>
      </w:r>
    </w:p>
    <w:p w14:paraId="22963975" w14:textId="77777777" w:rsidR="001F4FD0" w:rsidRPr="001F4FD0" w:rsidRDefault="001F4FD0" w:rsidP="001F4FD0">
      <w:pPr>
        <w:tabs>
          <w:tab w:val="left" w:pos="4320"/>
        </w:tabs>
        <w:suppressAutoHyphens/>
        <w:spacing w:line="271" w:lineRule="auto"/>
        <w:ind w:right="103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>Dokumentacja techniczna</w:t>
      </w:r>
    </w:p>
    <w:p w14:paraId="7826FACB" w14:textId="77777777" w:rsidR="001F4FD0" w:rsidRPr="001F4FD0" w:rsidRDefault="001F4FD0" w:rsidP="001F4FD0">
      <w:pPr>
        <w:tabs>
          <w:tab w:val="left" w:pos="4320"/>
        </w:tabs>
        <w:suppressAutoHyphens/>
        <w:spacing w:line="271" w:lineRule="auto"/>
        <w:ind w:right="103"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Wykonawca w dniu przekazania przedmiotu zamówienia dostarczy Zamawiającemu następujące dokumenty:</w:t>
      </w:r>
    </w:p>
    <w:p w14:paraId="0A702DEB" w14:textId="77777777" w:rsidR="001F4FD0" w:rsidRPr="001F4FD0" w:rsidRDefault="001F4FD0" w:rsidP="001F4FD0">
      <w:pPr>
        <w:tabs>
          <w:tab w:val="left" w:pos="4320"/>
        </w:tabs>
        <w:suppressAutoHyphens/>
        <w:spacing w:line="271" w:lineRule="auto"/>
        <w:ind w:right="103"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1) instrukcję w języku polskim;</w:t>
      </w:r>
    </w:p>
    <w:p w14:paraId="0C9E40B4" w14:textId="77777777" w:rsidR="001F4FD0" w:rsidRPr="001F4FD0" w:rsidRDefault="001F4FD0" w:rsidP="001F4FD0">
      <w:pPr>
        <w:tabs>
          <w:tab w:val="left" w:pos="4320"/>
        </w:tabs>
        <w:suppressAutoHyphens/>
        <w:spacing w:line="271" w:lineRule="auto"/>
        <w:ind w:right="103"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2) katalog części zamiennych w formie obrazkowo-numerycznej jako katalog książkowy bądź</w:t>
      </w:r>
    </w:p>
    <w:p w14:paraId="2E24F2F0" w14:textId="77777777" w:rsidR="001F4FD0" w:rsidRPr="001F4FD0" w:rsidRDefault="001F4FD0" w:rsidP="001F4FD0">
      <w:pPr>
        <w:tabs>
          <w:tab w:val="left" w:pos="4320"/>
        </w:tabs>
        <w:suppressAutoHyphens/>
        <w:spacing w:line="271" w:lineRule="auto"/>
        <w:ind w:right="103"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w formie elektronicznej, na nośniku cyfrowym lub na portalu Wykonawcy;</w:t>
      </w:r>
    </w:p>
    <w:p w14:paraId="5A88A7D8" w14:textId="77777777" w:rsidR="001F4FD0" w:rsidRPr="001F4FD0" w:rsidRDefault="001F4FD0" w:rsidP="001F4FD0">
      <w:pPr>
        <w:tabs>
          <w:tab w:val="left" w:pos="4320"/>
        </w:tabs>
        <w:suppressAutoHyphens/>
        <w:spacing w:line="271" w:lineRule="auto"/>
        <w:ind w:right="103"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3) kartę gwarancyjną;</w:t>
      </w:r>
    </w:p>
    <w:p w14:paraId="479BEE52" w14:textId="77777777" w:rsidR="001F4FD0" w:rsidRPr="001F4FD0" w:rsidRDefault="001F4FD0" w:rsidP="001F4FD0">
      <w:pPr>
        <w:tabs>
          <w:tab w:val="left" w:pos="4320"/>
        </w:tabs>
        <w:suppressAutoHyphens/>
        <w:spacing w:line="271" w:lineRule="auto"/>
        <w:ind w:right="103"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5) dokumenty umożliwiające poruszanie się pojazdu po drogach publicznych.</w:t>
      </w:r>
    </w:p>
    <w:p w14:paraId="4412AC5C" w14:textId="77777777" w:rsidR="001F4FD0" w:rsidRPr="001F4FD0" w:rsidRDefault="001F4FD0" w:rsidP="001F4FD0">
      <w:pPr>
        <w:tabs>
          <w:tab w:val="left" w:pos="4320"/>
        </w:tabs>
        <w:suppressAutoHyphens/>
        <w:spacing w:line="271" w:lineRule="auto"/>
        <w:ind w:right="103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6B26D5" w14:textId="77777777" w:rsidR="001F4FD0" w:rsidRPr="001F4FD0" w:rsidRDefault="001F4FD0" w:rsidP="001F4FD0">
      <w:pPr>
        <w:tabs>
          <w:tab w:val="left" w:pos="4320"/>
        </w:tabs>
        <w:suppressAutoHyphens/>
        <w:spacing w:line="271" w:lineRule="auto"/>
        <w:ind w:right="103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>§8</w:t>
      </w:r>
    </w:p>
    <w:p w14:paraId="78BD71F2" w14:textId="77777777" w:rsidR="001F4FD0" w:rsidRPr="001F4FD0" w:rsidRDefault="001F4FD0" w:rsidP="001F4FD0">
      <w:pPr>
        <w:tabs>
          <w:tab w:val="left" w:pos="4320"/>
        </w:tabs>
        <w:suppressAutoHyphens/>
        <w:spacing w:line="271" w:lineRule="auto"/>
        <w:ind w:right="103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>Warunki gwarancji i rękojmi oraz serwisu</w:t>
      </w:r>
    </w:p>
    <w:p w14:paraId="16C95670" w14:textId="77777777" w:rsidR="001F4FD0" w:rsidRPr="001F4FD0" w:rsidRDefault="001F4FD0" w:rsidP="001F4FD0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Wykonawca udziela Zamawiającemu na przedmiot umowy … miesięcznej gwarancji jakości urządzenia, liczonej od daty odbioru potwierdzonego protokołem odbioru faktycznego. Okres gwarancji liczy się od dnia pozytywnego protokólarnego przekazania przedmiotu umowy, o którym mowa w § 6 niniejszej umowy. </w:t>
      </w:r>
    </w:p>
    <w:p w14:paraId="4505D48A" w14:textId="77777777" w:rsidR="001F4FD0" w:rsidRPr="001F4FD0" w:rsidRDefault="001F4FD0" w:rsidP="001F4FD0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Wykonawca zapewni serwis w okresie gwarancyjnym i pogwarancyjnym. Serwis dokonywany będzie w siedzibie Zamawiającego w terminie 14 dni roboczych od momentu zgłoszenia przez Zamawiającego potrzeby wykonania jakichkolwiek napraw lub innych czynności serwisowych, a zakończenie naprawy nastąpi maksymalnie w terminie 30 dni od dnia jej rozpoczęcia. </w:t>
      </w:r>
    </w:p>
    <w:p w14:paraId="0BB78169" w14:textId="77777777" w:rsidR="001F4FD0" w:rsidRPr="001F4FD0" w:rsidRDefault="001F4FD0" w:rsidP="001F4FD0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Do okresu naprawy nie wlicza się dni ustawowo wolnych od pracy. Przyjmuje się, że dni ustawowo wolne od pracy to dni określone w ustawie z dnia 18 stycznia 1951 r. o dniach wolnych od pracy (t.j. Dz. U. z 2020 r., poz. 1920). Strony dopuszczają zgłoszenie usterki        w formie e-maila lub tradycyjnej korespondencji, bądź kontaktu telefonicznego.</w:t>
      </w:r>
    </w:p>
    <w:p w14:paraId="19EC535E" w14:textId="77777777" w:rsidR="001F4FD0" w:rsidRPr="001F4FD0" w:rsidRDefault="001F4FD0" w:rsidP="001F4FD0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Nieprawidłowości, których z przyczyn niezależnych od Wykonawcy nie da się usunąć         w terminie określonym w ust. 2, wykonywane będą w terminie uzgodnionym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>z Zamawiającym.</w:t>
      </w:r>
    </w:p>
    <w:p w14:paraId="1A46F5CC" w14:textId="77777777" w:rsidR="001F4FD0" w:rsidRPr="001F4FD0" w:rsidRDefault="001F4FD0" w:rsidP="001F4FD0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W przypadku zaistnienia w okresie gwarancji konieczności przemieszczenia przedmiotu niniejszej umowy w związku ze stwierdzeniem usterek, których nie można usunąć (wykonać) w siedzibie Zamawiającego, przemieszczenie przedmiotu umowy celem naprawy i z powrotem do siedziby Zamawiającego dokonuje się na koszt Wykonawcy,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 xml:space="preserve">w sposób i na warunkach określonych pomiędzy Wykonawcą a Zamawiającym.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>W przypadku braku porozumienia co do warunków niniejszego przemieszczenia sprzętu, Wykonawca dokona koniecznych napraw sprzętu w siedzibie Zamawiającego.</w:t>
      </w:r>
    </w:p>
    <w:p w14:paraId="2F5052E0" w14:textId="77777777" w:rsidR="001F4FD0" w:rsidRPr="001F4FD0" w:rsidRDefault="001F4FD0" w:rsidP="001F4FD0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Po okresie gwarancji serwis może być prowadzony przez Wykonawcę na podstawie indywidualnych zleceń Zamawiającego (tzw. serwis pogwarancyjny). </w:t>
      </w:r>
    </w:p>
    <w:p w14:paraId="378824F5" w14:textId="77777777" w:rsidR="001F4FD0" w:rsidRPr="001F4FD0" w:rsidRDefault="001F4FD0" w:rsidP="001F4FD0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W przypadku bezskutecznego upływu terminu, o którym mowa w ust. 2 i 4 niniejszego  paragrafu, Zamawiającemu przysługuje prawo zlecenia naprawy w wybranym przez siebie serwisie na koszt i ryzyko Wykonawcy. W takim przypadku Zamawiający wystawi Wykonawcy dokument księgowy równy kosztom poniesionym za naprawy przedmiotu zamówienia lub jego części przez inny podmiot, a Wykonawca zobowiązuje się do jej uregulowania w terminie wskazanym przez Zamawiającego. Ustęp ten nie narusza postanowień dotyczących kar umownych. W sytuacji wystąpienia okoliczności, o których mowa w niniejszym ustępnie, Zamawiający nie traci gwarancji na przedmiot zamówienia.</w:t>
      </w:r>
    </w:p>
    <w:p w14:paraId="113CE661" w14:textId="77777777" w:rsidR="001F4FD0" w:rsidRPr="001F4FD0" w:rsidRDefault="001F4FD0" w:rsidP="001F4FD0">
      <w:pPr>
        <w:tabs>
          <w:tab w:val="left" w:pos="284"/>
        </w:tabs>
        <w:suppressAutoHyphens/>
        <w:spacing w:line="271" w:lineRule="auto"/>
        <w:ind w:right="102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85EC8D7" w14:textId="77777777" w:rsidR="001F4FD0" w:rsidRPr="001F4FD0" w:rsidRDefault="001F4FD0" w:rsidP="001F4FD0">
      <w:pPr>
        <w:tabs>
          <w:tab w:val="num" w:pos="851"/>
          <w:tab w:val="left" w:pos="4320"/>
        </w:tabs>
        <w:suppressAutoHyphens/>
        <w:spacing w:line="271" w:lineRule="auto"/>
        <w:ind w:right="103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lastRenderedPageBreak/>
        <w:t>§9</w:t>
      </w:r>
    </w:p>
    <w:p w14:paraId="174BC363" w14:textId="77777777" w:rsidR="001F4FD0" w:rsidRPr="001F4FD0" w:rsidRDefault="001F4FD0" w:rsidP="001F4FD0">
      <w:pPr>
        <w:tabs>
          <w:tab w:val="num" w:pos="851"/>
          <w:tab w:val="left" w:pos="4320"/>
        </w:tabs>
        <w:suppressAutoHyphens/>
        <w:spacing w:line="271" w:lineRule="auto"/>
        <w:ind w:right="103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>Kary umowne i roszczenia odszkodowawcze</w:t>
      </w:r>
    </w:p>
    <w:p w14:paraId="50937A4A" w14:textId="77777777" w:rsidR="001F4FD0" w:rsidRPr="001F4FD0" w:rsidRDefault="001F4FD0" w:rsidP="001F4FD0">
      <w:pPr>
        <w:pStyle w:val="Akapitzlist"/>
        <w:numPr>
          <w:ilvl w:val="0"/>
          <w:numId w:val="51"/>
        </w:numPr>
        <w:tabs>
          <w:tab w:val="num" w:pos="851"/>
          <w:tab w:val="left" w:pos="43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Wykonawca zapłaci Zamawiającemu następujące kary umowne:</w:t>
      </w:r>
    </w:p>
    <w:p w14:paraId="44C7541B" w14:textId="77777777" w:rsidR="001F4FD0" w:rsidRPr="001F4FD0" w:rsidRDefault="001F4FD0" w:rsidP="001F4FD0">
      <w:pPr>
        <w:pStyle w:val="Akapitzlist"/>
        <w:numPr>
          <w:ilvl w:val="0"/>
          <w:numId w:val="52"/>
        </w:numPr>
        <w:suppressAutoHyphens/>
        <w:spacing w:line="271" w:lineRule="auto"/>
        <w:ind w:left="0" w:right="103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za zwłokę w dostarczeniu przedmiotu zamówienia w terminie, o którym mowa w § 4 ust. 1, w wysokości 0,2% kwoty wynagrodzenia brutto Wykonawcy, o którym mowa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 xml:space="preserve">w § 3 ust. 1 niniejszej umowy, za każdy rozpoczęty dzień zwłoki. </w:t>
      </w:r>
    </w:p>
    <w:p w14:paraId="2DF266E0" w14:textId="77777777" w:rsidR="001F4FD0" w:rsidRPr="001F4FD0" w:rsidRDefault="001F4FD0" w:rsidP="001F4FD0">
      <w:pPr>
        <w:pStyle w:val="Akapitzlist"/>
        <w:numPr>
          <w:ilvl w:val="0"/>
          <w:numId w:val="52"/>
        </w:numPr>
        <w:suppressAutoHyphens/>
        <w:spacing w:line="271" w:lineRule="auto"/>
        <w:ind w:left="0" w:right="103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za odstąpienie od umowy przez Zamawiającego z przyczyn leżących po stronie Wykonawcy, w wysokości 10% kwoty wynagrodzenia brutto Wykonawcy, o którym mowa w § 3 ust. 1 niniejszej umowy.</w:t>
      </w:r>
    </w:p>
    <w:p w14:paraId="47617BC3" w14:textId="77777777" w:rsidR="001F4FD0" w:rsidRPr="001F4FD0" w:rsidRDefault="001F4FD0" w:rsidP="001F4FD0">
      <w:pPr>
        <w:pStyle w:val="Akapitzlist"/>
        <w:numPr>
          <w:ilvl w:val="0"/>
          <w:numId w:val="52"/>
        </w:numPr>
        <w:suppressAutoHyphens/>
        <w:spacing w:line="271" w:lineRule="auto"/>
        <w:ind w:left="0" w:right="103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za zwłokę w usunięciu wad stwierdzonych przy odbiorze, w wysokości 0,2% kwoty wynagrodzenia brutto Wykonawcy, o którym mowa w § 3 ust. 1 niniejszej umowy,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>za każdy rozpoczęty dzień zwłoki, liczonej od dnia wyznaczonego na usunięcie wad.</w:t>
      </w:r>
    </w:p>
    <w:p w14:paraId="01D5C042" w14:textId="77777777" w:rsidR="001F4FD0" w:rsidRPr="001F4FD0" w:rsidRDefault="001F4FD0" w:rsidP="001F4FD0">
      <w:pPr>
        <w:pStyle w:val="Akapitzlist"/>
        <w:numPr>
          <w:ilvl w:val="0"/>
          <w:numId w:val="52"/>
        </w:numPr>
        <w:suppressAutoHyphens/>
        <w:spacing w:line="271" w:lineRule="auto"/>
        <w:ind w:left="0" w:right="103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za zwłokę w czasie reakcji serwisu gwarancyjnego, w terminie określonym w § 8 ust. 2, w wysokości 0,1% kwoty wynagrodzenia brutto Wykonawcy, o którym mowa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>w § 3 ust. 1 niniejszej umowy, za każdy rozpoczęty dzień zwłoki.</w:t>
      </w:r>
    </w:p>
    <w:p w14:paraId="003D6458" w14:textId="77777777" w:rsidR="001F4FD0" w:rsidRPr="001F4FD0" w:rsidRDefault="001F4FD0" w:rsidP="001F4FD0">
      <w:pPr>
        <w:pStyle w:val="Akapitzlist"/>
        <w:numPr>
          <w:ilvl w:val="0"/>
          <w:numId w:val="51"/>
        </w:numPr>
        <w:tabs>
          <w:tab w:val="num" w:pos="851"/>
          <w:tab w:val="left" w:pos="43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Łączna maksymalna wysokość kar umownych, których Zamawiający może dochodzić </w:t>
      </w:r>
      <w:r w:rsidRPr="001F4FD0">
        <w:rPr>
          <w:rFonts w:ascii="Arial" w:hAnsi="Arial" w:cs="Arial"/>
          <w:sz w:val="22"/>
          <w:szCs w:val="22"/>
          <w:lang w:eastAsia="ar-SA"/>
        </w:rPr>
        <w:br/>
        <w:t xml:space="preserve">od Wykonawcy, nie może przekroczyć 30% kwoty wynagrodzenia brutto Wykonawcy określonego w § 3 ust. 1 niniejszej umowy. </w:t>
      </w:r>
    </w:p>
    <w:p w14:paraId="4E3F3892" w14:textId="77777777" w:rsidR="001F4FD0" w:rsidRPr="001F4FD0" w:rsidRDefault="001F4FD0" w:rsidP="001F4FD0">
      <w:pPr>
        <w:pStyle w:val="Akapitzlist"/>
        <w:numPr>
          <w:ilvl w:val="0"/>
          <w:numId w:val="51"/>
        </w:numPr>
        <w:tabs>
          <w:tab w:val="num" w:pos="851"/>
          <w:tab w:val="left" w:pos="43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Zamawiający zapłaci Wykonawcy karę umowną w przypadku odstąpienia od umowy przez Wykonawcę z przyczyn, za które odpowiedzialność ponosi Zamawiający, w wysokości 10% kwoty wynagrodzenia brutto Wykonawcy, o którym mowa w §3 ust. 1 niniejszej umowy.</w:t>
      </w:r>
    </w:p>
    <w:p w14:paraId="6A6A1724" w14:textId="77777777" w:rsidR="001F4FD0" w:rsidRPr="001F4FD0" w:rsidRDefault="001F4FD0" w:rsidP="001F4FD0">
      <w:pPr>
        <w:pStyle w:val="Akapitzlist"/>
        <w:numPr>
          <w:ilvl w:val="0"/>
          <w:numId w:val="51"/>
        </w:numPr>
        <w:tabs>
          <w:tab w:val="num" w:pos="851"/>
          <w:tab w:val="left" w:pos="43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Kary umowne mogą być potrącane z należności wynikającej z faktury przedstawionej do zapłaty przez Wykonawcę.</w:t>
      </w:r>
    </w:p>
    <w:p w14:paraId="0306B56B" w14:textId="77777777" w:rsidR="001F4FD0" w:rsidRPr="001F4FD0" w:rsidRDefault="001F4FD0" w:rsidP="001F4FD0">
      <w:pPr>
        <w:pStyle w:val="Akapitzlist"/>
        <w:numPr>
          <w:ilvl w:val="0"/>
          <w:numId w:val="51"/>
        </w:numPr>
        <w:tabs>
          <w:tab w:val="num" w:pos="851"/>
          <w:tab w:val="left" w:pos="43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Wykonawca wyraża zgodę na potrącenie kar umownych z należnego wynagrodzenia a w przypadku braku takiej możliwości zapłata kar umownych nastąpi w terminie 30 dni od dnia otrzymania przez Wykonawcę zawiadomienia o naliczeniu kary. </w:t>
      </w:r>
    </w:p>
    <w:p w14:paraId="336A8E95" w14:textId="77777777" w:rsidR="001F4FD0" w:rsidRPr="001F4FD0" w:rsidRDefault="001F4FD0" w:rsidP="001F4FD0">
      <w:pPr>
        <w:tabs>
          <w:tab w:val="num" w:pos="851"/>
          <w:tab w:val="left" w:pos="4320"/>
        </w:tabs>
        <w:suppressAutoHyphens/>
        <w:spacing w:line="271" w:lineRule="auto"/>
        <w:ind w:right="103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19ECB344" w14:textId="77777777" w:rsidR="001F4FD0" w:rsidRPr="001F4FD0" w:rsidRDefault="001F4FD0" w:rsidP="001F4FD0">
      <w:pPr>
        <w:keepNext/>
        <w:keepLines/>
        <w:suppressAutoHyphens/>
        <w:spacing w:line="271" w:lineRule="auto"/>
        <w:contextualSpacing/>
        <w:jc w:val="center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ar-SA"/>
        </w:rPr>
      </w:pPr>
      <w:bookmarkStart w:id="9" w:name="_Hlk80697674"/>
      <w:r w:rsidRPr="001F4FD0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>§</w:t>
      </w:r>
      <w:bookmarkEnd w:id="9"/>
      <w:r w:rsidRPr="001F4FD0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 xml:space="preserve"> 10</w:t>
      </w:r>
    </w:p>
    <w:p w14:paraId="28A5E69C" w14:textId="77777777" w:rsidR="001F4FD0" w:rsidRPr="001F4FD0" w:rsidRDefault="001F4FD0" w:rsidP="001F4FD0">
      <w:pPr>
        <w:keepNext/>
        <w:keepLines/>
        <w:suppressAutoHyphens/>
        <w:spacing w:line="271" w:lineRule="auto"/>
        <w:contextualSpacing/>
        <w:jc w:val="center"/>
        <w:outlineLvl w:val="3"/>
        <w:rPr>
          <w:rFonts w:ascii="Arial" w:hAnsi="Arial" w:cs="Arial"/>
          <w:i/>
          <w:iCs/>
          <w:color w:val="000000"/>
          <w:sz w:val="22"/>
          <w:szCs w:val="22"/>
        </w:rPr>
      </w:pPr>
      <w:r w:rsidRPr="001F4FD0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 xml:space="preserve">Odstąpienie od umowy </w:t>
      </w:r>
    </w:p>
    <w:p w14:paraId="7F8CBD45" w14:textId="77777777" w:rsidR="001F4FD0" w:rsidRPr="001F4FD0" w:rsidRDefault="001F4FD0" w:rsidP="001F4FD0">
      <w:pPr>
        <w:numPr>
          <w:ilvl w:val="0"/>
          <w:numId w:val="44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eastAsia="StarSymbol" w:hAnsi="Arial" w:cs="Arial"/>
          <w:sz w:val="22"/>
          <w:szCs w:val="22"/>
          <w:lang w:eastAsia="ar-SA"/>
        </w:rPr>
        <w:t>Zamawiającemu przysługuje prawo odstąpienia od umowy (w całości lub w części) w przypadku zaistnienia którekolwiek z poniższych zdarzeń:</w:t>
      </w:r>
    </w:p>
    <w:p w14:paraId="5545EEA9" w14:textId="77777777" w:rsidR="001F4FD0" w:rsidRPr="001F4FD0" w:rsidRDefault="001F4FD0" w:rsidP="001F4FD0">
      <w:pPr>
        <w:numPr>
          <w:ilvl w:val="0"/>
          <w:numId w:val="45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rozwiązania lub likwidacji Wykonawcy;</w:t>
      </w:r>
    </w:p>
    <w:p w14:paraId="76E1A720" w14:textId="77777777" w:rsidR="001F4FD0" w:rsidRPr="001F4FD0" w:rsidRDefault="001F4FD0" w:rsidP="001F4FD0">
      <w:pPr>
        <w:numPr>
          <w:ilvl w:val="0"/>
          <w:numId w:val="45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wydania sądowego nakazu zajęcia majątku Wykonawcy;</w:t>
      </w:r>
    </w:p>
    <w:p w14:paraId="49D57FBE" w14:textId="77777777" w:rsidR="001F4FD0" w:rsidRPr="001F4FD0" w:rsidRDefault="001F4FD0" w:rsidP="001F4FD0">
      <w:pPr>
        <w:numPr>
          <w:ilvl w:val="0"/>
          <w:numId w:val="45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gdy Wykonawca nie wykonuje robót zgodnie z umową lub nienależycie wykonuje swoje zobowiązania umowne;</w:t>
      </w:r>
    </w:p>
    <w:p w14:paraId="1E928573" w14:textId="77777777" w:rsidR="001F4FD0" w:rsidRPr="001F4FD0" w:rsidRDefault="001F4FD0" w:rsidP="001F4FD0">
      <w:pPr>
        <w:numPr>
          <w:ilvl w:val="0"/>
          <w:numId w:val="45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zwłoki w zakończeniu realizacji przedmiotu umowy wynoszącego co najmniej 14 dni                    w stosunku do terminu wskazanego w </w:t>
      </w:r>
      <w:r w:rsidRPr="001F4FD0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§ 4 ust. 1 ; </w:t>
      </w:r>
    </w:p>
    <w:p w14:paraId="7616560E" w14:textId="77777777" w:rsidR="001F4FD0" w:rsidRPr="001F4FD0" w:rsidRDefault="001F4FD0" w:rsidP="001F4FD0">
      <w:pPr>
        <w:numPr>
          <w:ilvl w:val="0"/>
          <w:numId w:val="45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 jeżeli realizacja umowy nie leży w interesie publicznym, czego nie można było przewidzieć  w chwili zawarcia umowy;</w:t>
      </w:r>
    </w:p>
    <w:p w14:paraId="51F049A7" w14:textId="77777777" w:rsidR="001F4FD0" w:rsidRPr="001F4FD0" w:rsidRDefault="001F4FD0" w:rsidP="001F4FD0">
      <w:pPr>
        <w:numPr>
          <w:ilvl w:val="0"/>
          <w:numId w:val="44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  <w:lang w:eastAsia="ar-SA"/>
        </w:rPr>
      </w:pPr>
      <w:r w:rsidRPr="001F4FD0">
        <w:rPr>
          <w:rFonts w:ascii="Arial" w:eastAsia="StarSymbol" w:hAnsi="Arial" w:cs="Arial"/>
          <w:sz w:val="22"/>
          <w:szCs w:val="22"/>
          <w:lang w:eastAsia="ar-SA"/>
        </w:rPr>
        <w:t>Odstąpienie od umowy przez Zamawiającego na podstawie którejkolwiek z przyczyn wskazanych w ust. 1, z wyjątkiem przypadku, gdy realizacja umowy nie leży w interesie publicznym, uznawane będzie za odstąpienia z przyczyn zależnych od Wykonawcy.</w:t>
      </w:r>
    </w:p>
    <w:p w14:paraId="0A465B2C" w14:textId="77777777" w:rsidR="001F4FD0" w:rsidRPr="001F4FD0" w:rsidRDefault="001F4FD0" w:rsidP="001F4FD0">
      <w:pPr>
        <w:numPr>
          <w:ilvl w:val="0"/>
          <w:numId w:val="44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  <w:lang w:eastAsia="ar-SA"/>
        </w:rPr>
      </w:pPr>
      <w:r w:rsidRPr="001F4FD0">
        <w:rPr>
          <w:rFonts w:ascii="Arial" w:eastAsia="StarSymbol" w:hAnsi="Arial" w:cs="Arial"/>
          <w:sz w:val="22"/>
          <w:szCs w:val="22"/>
          <w:lang w:eastAsia="ar-SA"/>
        </w:rPr>
        <w:t xml:space="preserve">Postanowienia niniejszego paragrafu nie wyłączają uprawnień Zamawiającego </w:t>
      </w:r>
      <w:r w:rsidRPr="001F4FD0">
        <w:rPr>
          <w:rFonts w:ascii="Arial" w:eastAsia="StarSymbol" w:hAnsi="Arial" w:cs="Arial"/>
          <w:sz w:val="22"/>
          <w:szCs w:val="22"/>
          <w:lang w:eastAsia="ar-SA"/>
        </w:rPr>
        <w:br/>
        <w:t>do odstąpienia od umowy, wynikających z obowiązujących w tym zakresie przepisów prawa oraz naliczenia w takich przypadkach kar umownych, jeżeli przyczyny odstąpienia leżeć będą po stronie Wykonawcy.</w:t>
      </w:r>
    </w:p>
    <w:p w14:paraId="48244FBF" w14:textId="77777777" w:rsidR="001F4FD0" w:rsidRPr="001F4FD0" w:rsidRDefault="001F4FD0" w:rsidP="001F4FD0">
      <w:pPr>
        <w:numPr>
          <w:ilvl w:val="0"/>
          <w:numId w:val="44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 xml:space="preserve">Odstąpienie od umowy powinno nastąpić, pod rygorem nieważności, w formie pisemnego oświadczenia wraz z uzasadnieniem. </w:t>
      </w:r>
    </w:p>
    <w:p w14:paraId="34142509" w14:textId="77777777" w:rsidR="001F4FD0" w:rsidRPr="001F4FD0" w:rsidRDefault="001F4FD0" w:rsidP="001F4FD0">
      <w:pPr>
        <w:numPr>
          <w:ilvl w:val="0"/>
          <w:numId w:val="44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lastRenderedPageBreak/>
        <w:t>W przypadkach określonych w § 10 ust. 1 Zamawiający może odstąpić od umowy w terminie 30 dni od powzięcia wiadomości o danej okoliczności uzasadniającej odstąpienie.</w:t>
      </w:r>
    </w:p>
    <w:p w14:paraId="03DD8B29" w14:textId="77777777" w:rsidR="001F4FD0" w:rsidRPr="001F4FD0" w:rsidRDefault="001F4FD0" w:rsidP="001F4FD0">
      <w:pPr>
        <w:keepNext/>
        <w:keepLines/>
        <w:suppressAutoHyphens/>
        <w:spacing w:line="271" w:lineRule="auto"/>
        <w:contextualSpacing/>
        <w:jc w:val="center"/>
        <w:outlineLvl w:val="3"/>
        <w:rPr>
          <w:rFonts w:ascii="Arial" w:hAnsi="Arial" w:cs="Arial"/>
          <w:sz w:val="22"/>
          <w:szCs w:val="22"/>
          <w:lang w:eastAsia="ar-SA"/>
        </w:rPr>
      </w:pPr>
    </w:p>
    <w:p w14:paraId="653062E8" w14:textId="77777777" w:rsidR="001F4FD0" w:rsidRPr="001F4FD0" w:rsidRDefault="001F4FD0" w:rsidP="001F4FD0">
      <w:pPr>
        <w:keepNext/>
        <w:keepLines/>
        <w:suppressAutoHyphens/>
        <w:spacing w:line="271" w:lineRule="auto"/>
        <w:contextualSpacing/>
        <w:jc w:val="center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>§ 11</w:t>
      </w:r>
    </w:p>
    <w:p w14:paraId="0C4F5545" w14:textId="77777777" w:rsidR="001F4FD0" w:rsidRPr="001F4FD0" w:rsidRDefault="001F4FD0" w:rsidP="001F4FD0">
      <w:pPr>
        <w:keepNext/>
        <w:keepLines/>
        <w:suppressAutoHyphens/>
        <w:spacing w:line="271" w:lineRule="auto"/>
        <w:contextualSpacing/>
        <w:jc w:val="center"/>
        <w:outlineLvl w:val="3"/>
        <w:rPr>
          <w:rFonts w:ascii="Arial" w:hAnsi="Arial" w:cs="Arial"/>
          <w:i/>
          <w:iCs/>
          <w:color w:val="000000"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 xml:space="preserve">Podwykonawstwo </w:t>
      </w:r>
    </w:p>
    <w:p w14:paraId="5A86FCA0" w14:textId="77777777" w:rsidR="001F4FD0" w:rsidRPr="001F4FD0" w:rsidRDefault="001F4FD0" w:rsidP="001F4FD0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Zawieranie umów o podwykonawstwo z podwykonawcami oraz z dalszymi podwykonawcami wymaga pisemnej zgody Zamawiającego.</w:t>
      </w:r>
    </w:p>
    <w:p w14:paraId="079667AF" w14:textId="77777777" w:rsidR="001F4FD0" w:rsidRPr="001F4FD0" w:rsidRDefault="001F4FD0" w:rsidP="001F4FD0">
      <w:pPr>
        <w:suppressAutoHyphens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0146B15" w14:textId="77777777" w:rsidR="001F4FD0" w:rsidRPr="001F4FD0" w:rsidRDefault="001F4FD0" w:rsidP="001F4FD0">
      <w:pPr>
        <w:suppressAutoHyphens/>
        <w:spacing w:line="271" w:lineRule="auto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sz w:val="22"/>
          <w:szCs w:val="22"/>
          <w:lang w:eastAsia="ar-SA"/>
        </w:rPr>
        <w:t>§ 12</w:t>
      </w:r>
    </w:p>
    <w:p w14:paraId="1A5CDB8C" w14:textId="77777777" w:rsidR="001F4FD0" w:rsidRPr="001F4FD0" w:rsidRDefault="001F4FD0" w:rsidP="001F4FD0">
      <w:pPr>
        <w:suppressAutoHyphens/>
        <w:spacing w:line="271" w:lineRule="auto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sz w:val="22"/>
          <w:szCs w:val="22"/>
          <w:lang w:eastAsia="ar-SA"/>
        </w:rPr>
        <w:t xml:space="preserve">Zmiany w treści umowy </w:t>
      </w:r>
    </w:p>
    <w:p w14:paraId="775F584E" w14:textId="77777777" w:rsidR="001F4FD0" w:rsidRPr="001F4FD0" w:rsidRDefault="001F4FD0" w:rsidP="001F4FD0">
      <w:pPr>
        <w:numPr>
          <w:ilvl w:val="0"/>
          <w:numId w:val="3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F4FD0">
        <w:rPr>
          <w:rFonts w:ascii="Arial" w:hAnsi="Arial" w:cs="Arial"/>
          <w:sz w:val="22"/>
          <w:szCs w:val="22"/>
        </w:rPr>
        <w:t>Przewiduje się możliwość zmiany istotnych postanowień umowy w zakresie terminu realizacji, wykonania przedmiotu umowy, w formie pisemnej pod rygorem nieważności        w postaci Aneksu, w następujących przypadkach:</w:t>
      </w:r>
    </w:p>
    <w:p w14:paraId="1FCBAF5C" w14:textId="77777777" w:rsidR="001F4FD0" w:rsidRPr="001F4FD0" w:rsidRDefault="001F4FD0" w:rsidP="001F4FD0">
      <w:pPr>
        <w:pStyle w:val="Akapitzlist"/>
        <w:numPr>
          <w:ilvl w:val="0"/>
          <w:numId w:val="39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F4FD0">
        <w:rPr>
          <w:rFonts w:ascii="Arial" w:hAnsi="Arial" w:cs="Arial"/>
          <w:sz w:val="22"/>
          <w:szCs w:val="22"/>
        </w:rPr>
        <w:t xml:space="preserve">terminu wykonania przedmiotu zamówienia – w przypadku wystąpienia poniższych okoliczności: </w:t>
      </w:r>
    </w:p>
    <w:p w14:paraId="64131C2F" w14:textId="77777777" w:rsidR="001F4FD0" w:rsidRPr="001F4FD0" w:rsidRDefault="001F4FD0" w:rsidP="001F4FD0">
      <w:pPr>
        <w:pStyle w:val="Akapitzlist"/>
        <w:numPr>
          <w:ilvl w:val="0"/>
          <w:numId w:val="38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F4FD0">
        <w:rPr>
          <w:rFonts w:ascii="Arial" w:hAnsi="Arial" w:cs="Arial"/>
          <w:sz w:val="22"/>
          <w:szCs w:val="22"/>
        </w:rPr>
        <w:t xml:space="preserve">zaistnienia działań wojennych, aktów terroryzmu, rewolucji, przewrotu wojskowego lub cywilnego, wojny domowej, skażeń radioaktywnych, buntów, niepokoje, strajków (z wyłączeniem wewnętrznych strajków u Wykonawcy), </w:t>
      </w:r>
    </w:p>
    <w:p w14:paraId="4C2D2704" w14:textId="77777777" w:rsidR="001F4FD0" w:rsidRPr="001F4FD0" w:rsidRDefault="001F4FD0" w:rsidP="001F4FD0">
      <w:pPr>
        <w:pStyle w:val="Akapitzlist"/>
        <w:numPr>
          <w:ilvl w:val="0"/>
          <w:numId w:val="38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F4FD0">
        <w:rPr>
          <w:rFonts w:ascii="Arial" w:hAnsi="Arial" w:cs="Arial"/>
          <w:sz w:val="22"/>
          <w:szCs w:val="22"/>
        </w:rPr>
        <w:t>zaistnienia klęski żywiołowej, jak huragany, powodzie, trzęsienia ziemi, bądź niekorzystnych warunków atmosferycznych, uniemożliwiających wykonanie umowy.</w:t>
      </w:r>
    </w:p>
    <w:p w14:paraId="7B3EAC86" w14:textId="77777777" w:rsidR="001F4FD0" w:rsidRPr="001F4FD0" w:rsidRDefault="001F4FD0" w:rsidP="001F4FD0">
      <w:pPr>
        <w:pStyle w:val="Akapitzlist"/>
        <w:numPr>
          <w:ilvl w:val="0"/>
          <w:numId w:val="39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F4FD0">
        <w:rPr>
          <w:rFonts w:ascii="Arial" w:hAnsi="Arial" w:cs="Arial"/>
          <w:sz w:val="22"/>
          <w:szCs w:val="22"/>
        </w:rPr>
        <w:t>zmian wynikających z nowelizacji przepisów prawa, które weszły w życie po zawarciu umowy i które wymagają modyfikacji umowy;</w:t>
      </w:r>
    </w:p>
    <w:p w14:paraId="2E6D9C59" w14:textId="77777777" w:rsidR="001F4FD0" w:rsidRPr="001F4FD0" w:rsidRDefault="001F4FD0" w:rsidP="001F4FD0">
      <w:pPr>
        <w:pStyle w:val="Akapitzlist"/>
        <w:numPr>
          <w:ilvl w:val="0"/>
          <w:numId w:val="39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F4FD0">
        <w:rPr>
          <w:rFonts w:ascii="Arial" w:hAnsi="Arial" w:cs="Arial"/>
          <w:sz w:val="22"/>
          <w:szCs w:val="22"/>
        </w:rPr>
        <w:t xml:space="preserve">w przypadku obiektywnej niemożności zapewnienia wyposażenia przedmiotu zamówienia, odpowiadającego wymogom zawartym w załączniku nr 1 do umowy </w:t>
      </w:r>
      <w:r w:rsidRPr="001F4FD0">
        <w:rPr>
          <w:rFonts w:ascii="Arial" w:hAnsi="Arial" w:cs="Arial"/>
          <w:sz w:val="22"/>
          <w:szCs w:val="22"/>
        </w:rPr>
        <w:br/>
        <w:t>z powodu zakończenia produkcji lub niedostępności na rynku elementów wyposażenia po zawarciu umowy – dopuszcza się zmianę umowy w zakresie rodzaju, typu lub modelu wyposażenia pojazdu, pod warunkiem, że nowe wyposażenie będzie odpowiadało pod względem funkcjonalności wyposażeniu pierwotnemu, a jego parametry pozostaną nie zmienione lub będą lepsze od pierwotnego;</w:t>
      </w:r>
    </w:p>
    <w:p w14:paraId="3E13CBFD" w14:textId="77777777" w:rsidR="001F4FD0" w:rsidRPr="001F4FD0" w:rsidRDefault="001F4FD0" w:rsidP="001F4FD0">
      <w:pPr>
        <w:pStyle w:val="Akapitzlist"/>
        <w:numPr>
          <w:ilvl w:val="0"/>
          <w:numId w:val="39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F4FD0">
        <w:rPr>
          <w:rFonts w:ascii="Arial" w:hAnsi="Arial" w:cs="Arial"/>
          <w:sz w:val="22"/>
          <w:szCs w:val="22"/>
        </w:rPr>
        <w:t xml:space="preserve">w przypadku zaproponowania przez Wykonawcę szczególnie w uzasadnionej pod względem funkcjonalności, sprawności lub przeznaczenia albo wyposażenia przedmiotu umowy, zmiany rozwiązań konstrukcyjnych przedmiotu umowy </w:t>
      </w:r>
      <w:r w:rsidRPr="001F4FD0">
        <w:rPr>
          <w:rFonts w:ascii="Arial" w:hAnsi="Arial" w:cs="Arial"/>
          <w:sz w:val="22"/>
          <w:szCs w:val="22"/>
        </w:rPr>
        <w:br/>
        <w:t xml:space="preserve">w stosunku do koncepcji przedstawionej w ofercie – dopuszcza się zmianę umowy </w:t>
      </w:r>
      <w:r w:rsidRPr="001F4FD0">
        <w:rPr>
          <w:rFonts w:ascii="Arial" w:hAnsi="Arial" w:cs="Arial"/>
          <w:sz w:val="22"/>
          <w:szCs w:val="22"/>
        </w:rPr>
        <w:br/>
        <w:t>w zakresie zawartych w załączniku nr 1 rozwiązań konstrukcyjnych;</w:t>
      </w:r>
    </w:p>
    <w:p w14:paraId="18857198" w14:textId="77777777" w:rsidR="001F4FD0" w:rsidRPr="001F4FD0" w:rsidRDefault="001F4FD0" w:rsidP="001F4FD0">
      <w:pPr>
        <w:pStyle w:val="Akapitzlist"/>
        <w:numPr>
          <w:ilvl w:val="0"/>
          <w:numId w:val="3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F4FD0">
        <w:rPr>
          <w:rFonts w:ascii="Arial" w:hAnsi="Arial" w:cs="Arial"/>
          <w:sz w:val="22"/>
          <w:szCs w:val="22"/>
        </w:rPr>
        <w:t xml:space="preserve">W przypadku propozycji zmiany umowy pochodzącej od Wykonawcy, Zamawiający podejmie decyzje w zakresie zmiany umowy mającej na uwadze okoliczności czy zmiany proponowane przez Wykonawcę, które odpowiadają jego potrzebom oraz wymogom dotyczącym wydatkowania środków publicznych, zgodnie z przepisami prawa, </w:t>
      </w:r>
      <w:r w:rsidRPr="001F4FD0">
        <w:rPr>
          <w:rFonts w:ascii="Arial" w:hAnsi="Arial" w:cs="Arial"/>
          <w:sz w:val="22"/>
          <w:szCs w:val="22"/>
        </w:rPr>
        <w:br/>
        <w:t>w szczególności w zakresie wydatkowania ich w określonym roku budżetowym.</w:t>
      </w:r>
    </w:p>
    <w:p w14:paraId="52638F09" w14:textId="77777777" w:rsidR="001F4FD0" w:rsidRPr="001F4FD0" w:rsidRDefault="001F4FD0" w:rsidP="001F4FD0">
      <w:pPr>
        <w:suppressAutoHyphens/>
        <w:spacing w:line="271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50733CA9" w14:textId="77777777" w:rsidR="001F4FD0" w:rsidRPr="001F4FD0" w:rsidRDefault="001F4FD0" w:rsidP="001F4FD0">
      <w:pPr>
        <w:tabs>
          <w:tab w:val="num" w:pos="851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>§ 13</w:t>
      </w:r>
    </w:p>
    <w:p w14:paraId="6FEB0AEA" w14:textId="77777777" w:rsidR="001F4FD0" w:rsidRPr="001F4FD0" w:rsidRDefault="001F4FD0" w:rsidP="001F4FD0">
      <w:pPr>
        <w:tabs>
          <w:tab w:val="num" w:pos="851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sz w:val="22"/>
          <w:szCs w:val="22"/>
          <w:lang w:eastAsia="ar-SA"/>
        </w:rPr>
        <w:t>Klauzula informacyjna RODO</w:t>
      </w:r>
    </w:p>
    <w:p w14:paraId="270EA5F3" w14:textId="77777777" w:rsidR="001F4FD0" w:rsidRPr="001F4FD0" w:rsidRDefault="001F4FD0" w:rsidP="001F4FD0">
      <w:pPr>
        <w:numPr>
          <w:ilvl w:val="0"/>
          <w:numId w:val="46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F4FD0">
        <w:rPr>
          <w:rFonts w:ascii="Arial" w:hAnsi="Arial" w:cs="Arial"/>
          <w:sz w:val="22"/>
          <w:szCs w:val="22"/>
          <w:lang w:eastAsia="ar-SA"/>
        </w:rPr>
        <w:t>Wykonanie umowy nie wiąże się z przetwarzaniem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Dz.Urz. UE L 119 z 4 maja 2016 r. zwanego dalej RODO), dla których administratorem danych jest Starosta Wołomiński.</w:t>
      </w:r>
    </w:p>
    <w:p w14:paraId="78012754" w14:textId="77777777" w:rsidR="001F4FD0" w:rsidRPr="001F4FD0" w:rsidRDefault="001F4FD0" w:rsidP="001F4FD0">
      <w:pPr>
        <w:numPr>
          <w:ilvl w:val="0"/>
          <w:numId w:val="46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1F4FD0">
        <w:rPr>
          <w:rFonts w:ascii="Arial" w:hAnsi="Arial" w:cs="Arial"/>
          <w:color w:val="000000"/>
          <w:sz w:val="22"/>
          <w:szCs w:val="22"/>
          <w:lang w:eastAsia="ar-SA"/>
        </w:rPr>
        <w:lastRenderedPageBreak/>
        <w:t>Zamawiający oświadcza, że realizuje obowiązki administratora danych osobowych określone w RODO także w zakresie dotyczącym danych osobowych Wykonawcy oraz jego pracowników.</w:t>
      </w:r>
    </w:p>
    <w:p w14:paraId="5F4EA95D" w14:textId="77777777" w:rsidR="001F4FD0" w:rsidRPr="001F4FD0" w:rsidRDefault="001F4FD0" w:rsidP="001F4FD0">
      <w:pPr>
        <w:suppressAutoHyphens/>
        <w:spacing w:line="271" w:lineRule="auto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67C44BB2" w14:textId="77777777" w:rsidR="001F4FD0" w:rsidRPr="001F4FD0" w:rsidRDefault="001F4FD0" w:rsidP="001F4FD0">
      <w:pPr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§14</w:t>
      </w:r>
    </w:p>
    <w:p w14:paraId="7098CF9E" w14:textId="77777777" w:rsidR="001F4FD0" w:rsidRPr="001F4FD0" w:rsidRDefault="001F4FD0" w:rsidP="001F4FD0">
      <w:pPr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  <w:r w:rsidRPr="001F4FD0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Postanowienia końcowe</w:t>
      </w:r>
    </w:p>
    <w:p w14:paraId="3161C614" w14:textId="77777777" w:rsidR="001F4FD0" w:rsidRPr="001F4FD0" w:rsidRDefault="001F4FD0" w:rsidP="001F4FD0">
      <w:pPr>
        <w:pStyle w:val="Akapitzlist"/>
        <w:numPr>
          <w:ilvl w:val="0"/>
          <w:numId w:val="53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1F4FD0">
        <w:rPr>
          <w:rFonts w:ascii="Arial" w:hAnsi="Arial" w:cs="Arial"/>
          <w:color w:val="000000"/>
          <w:sz w:val="22"/>
          <w:szCs w:val="22"/>
          <w:lang w:eastAsia="ar-SA"/>
        </w:rPr>
        <w:t>W sprawach nieuregulowanych niniejszą umową stosuje się obowiązujące przepisy prawa, w tym w szczególności przepisy Kodeksu cywilnego, ustawy z dnia 11 września 2019 r. - Prawo zamówień publicznych oraz aktów wykonawczych do tych ustaw.</w:t>
      </w:r>
    </w:p>
    <w:p w14:paraId="0EF8B37A" w14:textId="77777777" w:rsidR="001F4FD0" w:rsidRPr="001F4FD0" w:rsidRDefault="001F4FD0" w:rsidP="001F4FD0">
      <w:pPr>
        <w:pStyle w:val="Akapitzlist"/>
        <w:numPr>
          <w:ilvl w:val="0"/>
          <w:numId w:val="53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1F4FD0">
        <w:rPr>
          <w:rFonts w:ascii="Arial" w:hAnsi="Arial" w:cs="Arial"/>
          <w:color w:val="000000"/>
          <w:sz w:val="22"/>
          <w:szCs w:val="22"/>
          <w:lang w:eastAsia="ar-SA"/>
        </w:rPr>
        <w:t xml:space="preserve">Strony zobowiązują się interpretować postanowienia niniejszej umowy w sposób zmierzający do zapewnienia partnerskiej współpracy między nimi. Spory powstałe </w:t>
      </w:r>
      <w:r w:rsidRPr="001F4FD0">
        <w:rPr>
          <w:rFonts w:ascii="Arial" w:hAnsi="Arial" w:cs="Arial"/>
          <w:color w:val="000000"/>
          <w:sz w:val="22"/>
          <w:szCs w:val="22"/>
          <w:lang w:eastAsia="ar-SA"/>
        </w:rPr>
        <w:br/>
        <w:t xml:space="preserve">w związku z niniejszą umową będą rozstrzygane przez Strony przede wszystkim w drodze polubownej. </w:t>
      </w:r>
    </w:p>
    <w:p w14:paraId="760A0A5C" w14:textId="77777777" w:rsidR="001F4FD0" w:rsidRPr="001F4FD0" w:rsidRDefault="001F4FD0" w:rsidP="001F4FD0">
      <w:pPr>
        <w:pStyle w:val="Akapitzlist"/>
        <w:numPr>
          <w:ilvl w:val="0"/>
          <w:numId w:val="53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1F4FD0">
        <w:rPr>
          <w:rFonts w:ascii="Arial" w:hAnsi="Arial" w:cs="Arial"/>
          <w:color w:val="000000"/>
          <w:sz w:val="22"/>
          <w:szCs w:val="22"/>
          <w:lang w:eastAsia="ar-SA"/>
        </w:rPr>
        <w:t>W przypadku niemożności osiągnięcia porozumienia na drodze polubownej, spory powstałe w związku z niniejszą umową będą rozstrzygane przez sąd powszechny właściwy miejscowo dla siedziby Zamawiającego.</w:t>
      </w:r>
    </w:p>
    <w:p w14:paraId="7A3C70B7" w14:textId="77777777" w:rsidR="001F4FD0" w:rsidRPr="001F4FD0" w:rsidRDefault="001F4FD0" w:rsidP="001F4FD0">
      <w:pPr>
        <w:pStyle w:val="Akapitzlist"/>
        <w:numPr>
          <w:ilvl w:val="0"/>
          <w:numId w:val="53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1F4FD0">
        <w:rPr>
          <w:rFonts w:ascii="Arial" w:hAnsi="Arial" w:cs="Arial"/>
          <w:color w:val="000000"/>
          <w:sz w:val="22"/>
          <w:szCs w:val="22"/>
          <w:lang w:eastAsia="ar-SA"/>
        </w:rPr>
        <w:t>Umowę niniejszą sporządzono w 2 jednobrzmiących egzemplarzach, 1 dla Zamawiającego i 1 egzemplarz dla Wykonawcy.</w:t>
      </w:r>
    </w:p>
    <w:p w14:paraId="7BBD2213" w14:textId="77777777" w:rsidR="001F4FD0" w:rsidRPr="009D5493" w:rsidRDefault="001F4FD0" w:rsidP="001F4FD0">
      <w:pPr>
        <w:tabs>
          <w:tab w:val="num" w:pos="851"/>
        </w:tabs>
        <w:suppressAutoHyphens/>
        <w:contextualSpacing/>
        <w:rPr>
          <w:lang w:eastAsia="ar-SA"/>
        </w:rPr>
      </w:pPr>
    </w:p>
    <w:p w14:paraId="106F04F9" w14:textId="77777777" w:rsidR="00B05E12" w:rsidRPr="00B05E12" w:rsidRDefault="00B05E12" w:rsidP="00B05E12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0E1E8293" w14:textId="77777777" w:rsidR="00B05E12" w:rsidRPr="00B05E12" w:rsidRDefault="00B05E12" w:rsidP="00B05E12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3840B22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6A703B5F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6F2719BB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5878314F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5EBC4931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4D448EB0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04059CEB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487D5929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1E0E6E8B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42988F44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7CCA32F9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01801399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285D060E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002E83C5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7512E35F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36FCB8B9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06C5BE54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451C90CF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444601CB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6BD6484E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2FDFE313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02F10C77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384B5162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470822DC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6EC44D51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03F9BAB1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0D25EFE7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25015A36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1EC23B95" w14:textId="77777777" w:rsidR="006B650E" w:rsidRDefault="006B650E" w:rsidP="00FF2E41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34B67A8" w14:textId="0EFD195A" w:rsidR="00382893" w:rsidRPr="000B20F0" w:rsidRDefault="00382893" w:rsidP="00382893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lastRenderedPageBreak/>
        <w:t>Załącznik Nr 4</w:t>
      </w:r>
    </w:p>
    <w:p w14:paraId="4ED46030" w14:textId="77777777" w:rsidR="00382893" w:rsidRPr="000B20F0" w:rsidRDefault="00382893" w:rsidP="00382893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  <w:t xml:space="preserve">  </w:t>
      </w:r>
    </w:p>
    <w:p w14:paraId="447AE834" w14:textId="77777777" w:rsidR="00382893" w:rsidRPr="000B20F0" w:rsidRDefault="00382893" w:rsidP="00382893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  <w:t xml:space="preserve">              ................................................................................</w:t>
      </w:r>
    </w:p>
    <w:p w14:paraId="3A2AF9C5" w14:textId="77777777" w:rsidR="00382893" w:rsidRPr="000B20F0" w:rsidRDefault="00382893" w:rsidP="00382893">
      <w:pPr>
        <w:tabs>
          <w:tab w:val="left" w:pos="708"/>
        </w:tabs>
        <w:spacing w:line="271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  <w:t xml:space="preserve">             </w:t>
      </w:r>
      <w:r w:rsidRPr="000B20F0">
        <w:rPr>
          <w:rFonts w:ascii="Arial" w:hAnsi="Arial" w:cs="Arial"/>
          <w:sz w:val="22"/>
          <w:szCs w:val="22"/>
        </w:rPr>
        <w:tab/>
      </w:r>
    </w:p>
    <w:p w14:paraId="1DBCBD1B" w14:textId="77777777" w:rsidR="00382893" w:rsidRPr="000B20F0" w:rsidRDefault="00382893" w:rsidP="00382893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CAF73AC" w14:textId="77777777" w:rsidR="00382893" w:rsidRPr="000B20F0" w:rsidRDefault="00382893" w:rsidP="00382893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21F57689" w14:textId="77777777" w:rsidR="00382893" w:rsidRDefault="00382893" w:rsidP="00382893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 xml:space="preserve">                  nazwa oferenta</w:t>
      </w:r>
    </w:p>
    <w:p w14:paraId="60D132B8" w14:textId="77777777" w:rsidR="00382893" w:rsidRPr="000B20F0" w:rsidRDefault="00382893" w:rsidP="00382893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493AB96" w14:textId="77777777" w:rsidR="00382893" w:rsidRPr="000B20F0" w:rsidRDefault="00382893" w:rsidP="00382893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02A852A" w14:textId="77777777" w:rsidR="00382893" w:rsidRPr="000B20F0" w:rsidRDefault="00382893" w:rsidP="00382893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3A4376C6" w14:textId="77777777" w:rsidR="00382893" w:rsidRPr="000B20F0" w:rsidRDefault="00382893" w:rsidP="00382893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 xml:space="preserve">                    adres</w:t>
      </w:r>
    </w:p>
    <w:p w14:paraId="49304D97" w14:textId="77777777" w:rsidR="00382893" w:rsidRPr="000B20F0" w:rsidRDefault="00382893" w:rsidP="00382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5D1D7484" w14:textId="626F9F19" w:rsidR="00382893" w:rsidRPr="000B20F0" w:rsidRDefault="00382893" w:rsidP="00382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03F6C">
        <w:rPr>
          <w:rFonts w:ascii="Arial" w:hAnsi="Arial" w:cs="Arial"/>
          <w:sz w:val="22"/>
          <w:szCs w:val="22"/>
        </w:rPr>
        <w:t>BZP.272.</w:t>
      </w:r>
      <w:r w:rsidR="001F4FD0">
        <w:rPr>
          <w:rFonts w:ascii="Arial" w:hAnsi="Arial" w:cs="Arial"/>
          <w:sz w:val="22"/>
          <w:szCs w:val="22"/>
        </w:rPr>
        <w:t>79</w:t>
      </w:r>
      <w:r w:rsidR="00283CCB">
        <w:rPr>
          <w:rFonts w:ascii="Arial" w:hAnsi="Arial" w:cs="Arial"/>
          <w:sz w:val="22"/>
          <w:szCs w:val="22"/>
        </w:rPr>
        <w:t>.2024</w:t>
      </w:r>
    </w:p>
    <w:p w14:paraId="4E0BE3EA" w14:textId="2D2D4C3C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B20F0">
        <w:rPr>
          <w:rFonts w:ascii="Arial" w:hAnsi="Arial" w:cs="Arial"/>
          <w:b/>
          <w:sz w:val="22"/>
          <w:szCs w:val="22"/>
          <w:lang w:eastAsia="ar-SA"/>
        </w:rPr>
        <w:t xml:space="preserve">WYKAZ </w:t>
      </w:r>
      <w:r w:rsidR="00283CCB">
        <w:rPr>
          <w:rFonts w:ascii="Arial" w:hAnsi="Arial" w:cs="Arial"/>
          <w:b/>
          <w:sz w:val="22"/>
          <w:szCs w:val="22"/>
          <w:lang w:eastAsia="ar-SA"/>
        </w:rPr>
        <w:t>DOSTAW</w:t>
      </w:r>
    </w:p>
    <w:p w14:paraId="39335A6E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i/>
          <w:sz w:val="22"/>
          <w:szCs w:val="22"/>
          <w:lang w:eastAsia="ar-SA"/>
        </w:rPr>
      </w:pPr>
    </w:p>
    <w:p w14:paraId="02210050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Nazwa wykonawcy</w:t>
      </w:r>
      <w:r w:rsidRPr="000B20F0">
        <w:rPr>
          <w:rFonts w:ascii="Arial" w:hAnsi="Arial" w:cs="Arial"/>
          <w:b/>
          <w:sz w:val="22"/>
          <w:szCs w:val="22"/>
          <w:lang w:eastAsia="ar-SA"/>
        </w:rPr>
        <w:tab/>
      </w:r>
      <w:r w:rsidRPr="000B20F0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4715A214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23F7A8C5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Adres wykonawcy</w:t>
      </w:r>
      <w:r w:rsidRPr="000B20F0">
        <w:rPr>
          <w:rFonts w:ascii="Arial" w:hAnsi="Arial" w:cs="Arial"/>
          <w:b/>
          <w:sz w:val="22"/>
          <w:szCs w:val="22"/>
          <w:lang w:eastAsia="ar-SA"/>
        </w:rPr>
        <w:tab/>
      </w:r>
      <w:r w:rsidRPr="000B20F0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6F124D54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2C2D7F76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Miejscowość ................................................</w:t>
      </w:r>
      <w:r w:rsidRPr="000B20F0">
        <w:rPr>
          <w:rFonts w:ascii="Arial" w:hAnsi="Arial" w:cs="Arial"/>
          <w:sz w:val="22"/>
          <w:szCs w:val="22"/>
          <w:lang w:eastAsia="ar-SA"/>
        </w:rPr>
        <w:tab/>
      </w:r>
      <w:r w:rsidRPr="000B20F0">
        <w:rPr>
          <w:rFonts w:ascii="Arial" w:hAnsi="Arial" w:cs="Arial"/>
          <w:sz w:val="22"/>
          <w:szCs w:val="22"/>
          <w:lang w:eastAsia="ar-SA"/>
        </w:rPr>
        <w:tab/>
      </w:r>
      <w:r w:rsidRPr="000B20F0">
        <w:rPr>
          <w:rFonts w:ascii="Arial" w:hAnsi="Arial" w:cs="Arial"/>
          <w:sz w:val="22"/>
          <w:szCs w:val="22"/>
          <w:lang w:eastAsia="ar-SA"/>
        </w:rPr>
        <w:tab/>
      </w:r>
      <w:r w:rsidRPr="000B20F0">
        <w:rPr>
          <w:rFonts w:ascii="Arial" w:hAnsi="Arial" w:cs="Arial"/>
          <w:sz w:val="22"/>
          <w:szCs w:val="22"/>
          <w:lang w:eastAsia="ar-SA"/>
        </w:rPr>
        <w:tab/>
        <w:t>Data .........................</w:t>
      </w:r>
    </w:p>
    <w:p w14:paraId="687F93BA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015339D0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jc w:val="both"/>
        <w:rPr>
          <w:rFonts w:ascii="Arial" w:eastAsia="SimSun" w:hAnsi="Arial" w:cs="Arial"/>
          <w:sz w:val="22"/>
          <w:szCs w:val="22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382893" w:rsidRPr="000B20F0" w14:paraId="53EE024C" w14:textId="77777777" w:rsidTr="0068019C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A1F9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BD41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sz w:val="22"/>
                <w:szCs w:val="22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25ED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sz w:val="22"/>
                <w:szCs w:val="22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E199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Przedmiot 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6A20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sz w:val="22"/>
                <w:szCs w:val="22"/>
                <w:lang w:eastAsia="ar-SA"/>
              </w:rPr>
              <w:t xml:space="preserve">Data </w:t>
            </w:r>
          </w:p>
        </w:tc>
      </w:tr>
      <w:tr w:rsidR="00382893" w:rsidRPr="000B20F0" w14:paraId="5FB82655" w14:textId="77777777" w:rsidTr="0068019C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120C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B503A8A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946D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26500B2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7D8AA78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9689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D08D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6F56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82893" w:rsidRPr="000B20F0" w14:paraId="3C34C013" w14:textId="77777777" w:rsidTr="0068019C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80E4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99487E4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003C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9CBBF70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87BE3A8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982B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9849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33A9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82893" w:rsidRPr="000B20F0" w14:paraId="481A2916" w14:textId="77777777" w:rsidTr="0068019C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5F09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87FB6B5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20D0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8A483FB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A682BC5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FA82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342E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9237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82893" w:rsidRPr="000B20F0" w14:paraId="10C6E234" w14:textId="77777777" w:rsidTr="0068019C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1A6B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BAD4426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585F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77703EF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BDED659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C4BB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472C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4BF6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82893" w:rsidRPr="000B20F0" w14:paraId="243CC19F" w14:textId="77777777" w:rsidTr="0068019C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A375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CEB8CAF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CC80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F320372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CBB080D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BA2F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6048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A7BC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49DCC102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4E5582C" w14:textId="1364B04C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ind w:left="100" w:hanging="100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* Do wykazu należy dołączyć dokumenty potwierdzające, że w/w </w:t>
      </w:r>
      <w:r w:rsidR="00E4540B">
        <w:rPr>
          <w:rFonts w:ascii="Arial" w:hAnsi="Arial" w:cs="Arial"/>
          <w:sz w:val="22"/>
          <w:szCs w:val="22"/>
          <w:lang w:eastAsia="ar-SA"/>
        </w:rPr>
        <w:t>dostawy</w:t>
      </w:r>
      <w:r w:rsidRPr="000B20F0">
        <w:rPr>
          <w:rFonts w:ascii="Arial" w:hAnsi="Arial" w:cs="Arial"/>
          <w:sz w:val="22"/>
          <w:szCs w:val="22"/>
          <w:lang w:eastAsia="ar-SA"/>
        </w:rPr>
        <w:t xml:space="preserve"> zostały wykonane należycie. </w:t>
      </w:r>
    </w:p>
    <w:p w14:paraId="5D745FC8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548B66A7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...............................................................................................................</w:t>
      </w:r>
    </w:p>
    <w:p w14:paraId="4AFD2F57" w14:textId="219CCE08" w:rsidR="00382893" w:rsidRPr="00283CCB" w:rsidRDefault="00382893" w:rsidP="00283CCB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(podpis osoby upoważnionej do składania oświadczeń woli w imieniu Wykonawcy) </w:t>
      </w:r>
    </w:p>
    <w:p w14:paraId="6E0DF624" w14:textId="77777777" w:rsidR="00382893" w:rsidRPr="000B20F0" w:rsidRDefault="00382893" w:rsidP="00382893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28A8C59B" w14:textId="77777777" w:rsidR="00382893" w:rsidRPr="000B20F0" w:rsidRDefault="00382893" w:rsidP="00382893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DB18EF7" w14:textId="0C576E41" w:rsidR="00382893" w:rsidRPr="000B20F0" w:rsidRDefault="00703F6C" w:rsidP="00382893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1F4FD0">
        <w:rPr>
          <w:rFonts w:ascii="Arial" w:hAnsi="Arial" w:cs="Arial"/>
          <w:sz w:val="22"/>
          <w:szCs w:val="22"/>
        </w:rPr>
        <w:t>79</w:t>
      </w:r>
      <w:r>
        <w:rPr>
          <w:rFonts w:ascii="Arial" w:hAnsi="Arial" w:cs="Arial"/>
          <w:sz w:val="22"/>
          <w:szCs w:val="22"/>
        </w:rPr>
        <w:t>.202</w:t>
      </w:r>
      <w:r w:rsidR="00283CCB">
        <w:rPr>
          <w:rFonts w:ascii="Arial" w:hAnsi="Arial" w:cs="Arial"/>
          <w:sz w:val="22"/>
          <w:szCs w:val="22"/>
        </w:rPr>
        <w:t>4</w:t>
      </w:r>
      <w:r w:rsidR="00382893" w:rsidRPr="000B20F0">
        <w:rPr>
          <w:rFonts w:ascii="Arial" w:hAnsi="Arial" w:cs="Arial"/>
          <w:sz w:val="22"/>
          <w:szCs w:val="22"/>
        </w:rPr>
        <w:t xml:space="preserve">                     </w:t>
      </w:r>
      <w:r w:rsidR="00382893">
        <w:rPr>
          <w:rFonts w:ascii="Arial" w:hAnsi="Arial" w:cs="Arial"/>
          <w:sz w:val="22"/>
          <w:szCs w:val="22"/>
        </w:rPr>
        <w:t xml:space="preserve">     </w:t>
      </w:r>
      <w:r w:rsidR="00382893">
        <w:rPr>
          <w:rFonts w:ascii="Arial" w:hAnsi="Arial" w:cs="Arial"/>
          <w:sz w:val="22"/>
          <w:szCs w:val="22"/>
        </w:rPr>
        <w:tab/>
      </w:r>
      <w:r w:rsidR="00382893">
        <w:rPr>
          <w:rFonts w:ascii="Arial" w:hAnsi="Arial" w:cs="Arial"/>
          <w:sz w:val="22"/>
          <w:szCs w:val="22"/>
        </w:rPr>
        <w:tab/>
      </w:r>
      <w:r w:rsidR="00382893">
        <w:rPr>
          <w:rFonts w:ascii="Arial" w:hAnsi="Arial" w:cs="Arial"/>
          <w:sz w:val="22"/>
          <w:szCs w:val="22"/>
        </w:rPr>
        <w:tab/>
      </w:r>
      <w:r w:rsidR="00382893">
        <w:rPr>
          <w:rFonts w:ascii="Arial" w:hAnsi="Arial" w:cs="Arial"/>
          <w:sz w:val="22"/>
          <w:szCs w:val="22"/>
        </w:rPr>
        <w:tab/>
      </w:r>
      <w:r w:rsidR="00382893">
        <w:rPr>
          <w:rFonts w:ascii="Arial" w:hAnsi="Arial" w:cs="Arial"/>
          <w:sz w:val="22"/>
          <w:szCs w:val="22"/>
        </w:rPr>
        <w:tab/>
        <w:t xml:space="preserve">  </w:t>
      </w:r>
      <w:r w:rsidR="00382893">
        <w:rPr>
          <w:rFonts w:ascii="Arial" w:hAnsi="Arial" w:cs="Arial"/>
          <w:sz w:val="22"/>
          <w:szCs w:val="22"/>
        </w:rPr>
        <w:tab/>
        <w:t xml:space="preserve">     Załącznik nr 6</w:t>
      </w:r>
    </w:p>
    <w:p w14:paraId="4FC69AC2" w14:textId="77777777" w:rsidR="00382893" w:rsidRPr="000B20F0" w:rsidRDefault="00382893" w:rsidP="00382893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12BD63A" w14:textId="77777777" w:rsidR="00382893" w:rsidRPr="000B20F0" w:rsidRDefault="00382893" w:rsidP="00382893">
      <w:pPr>
        <w:tabs>
          <w:tab w:val="left" w:pos="-142"/>
        </w:tabs>
        <w:spacing w:line="271" w:lineRule="auto"/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14:paraId="59C62910" w14:textId="77777777" w:rsidR="00382893" w:rsidRPr="000B20F0" w:rsidRDefault="00382893" w:rsidP="00382893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0B20F0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22223B48" w14:textId="77777777" w:rsidR="00382893" w:rsidRPr="000B20F0" w:rsidRDefault="00382893" w:rsidP="00382893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0B20F0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16490549" w14:textId="7777777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A5C89FB" w14:textId="77777777" w:rsidR="00382893" w:rsidRPr="000B20F0" w:rsidRDefault="00382893" w:rsidP="00382893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1B26081A" w14:textId="77777777" w:rsidR="00382893" w:rsidRPr="000B20F0" w:rsidRDefault="00382893" w:rsidP="00382893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D117D7A" w14:textId="77777777" w:rsidR="00382893" w:rsidRPr="000B20F0" w:rsidRDefault="00382893" w:rsidP="00382893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(Nazwa i adres Wykonawcy)</w:t>
      </w:r>
    </w:p>
    <w:p w14:paraId="4307755B" w14:textId="77777777" w:rsidR="00382893" w:rsidRPr="000B20F0" w:rsidRDefault="00382893" w:rsidP="00382893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102DFB34" w14:textId="7777777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F0AB6E2" w14:textId="77777777" w:rsidR="00382893" w:rsidRPr="000B20F0" w:rsidRDefault="00382893" w:rsidP="00382893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916D065" w14:textId="77777777" w:rsidR="00382893" w:rsidRPr="000B20F0" w:rsidRDefault="00382893" w:rsidP="00382893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2B4599CB" w14:textId="77777777" w:rsidR="00382893" w:rsidRPr="000B20F0" w:rsidRDefault="00382893" w:rsidP="00382893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2829D830" w14:textId="77777777" w:rsidR="00382893" w:rsidRPr="000B20F0" w:rsidRDefault="00382893" w:rsidP="00382893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0B20F0">
        <w:rPr>
          <w:rFonts w:ascii="Arial" w:hAnsi="Arial" w:cs="Arial"/>
          <w:sz w:val="22"/>
          <w:szCs w:val="22"/>
        </w:rPr>
        <w:t xml:space="preserve">w trybie </w:t>
      </w:r>
      <w:r>
        <w:rPr>
          <w:rFonts w:ascii="Arial" w:hAnsi="Arial" w:cs="Arial"/>
          <w:sz w:val="22"/>
          <w:szCs w:val="22"/>
        </w:rPr>
        <w:t>podstawowym</w:t>
      </w:r>
      <w:r w:rsidRPr="000B20F0">
        <w:rPr>
          <w:rFonts w:ascii="Arial" w:hAnsi="Arial" w:cs="Arial"/>
          <w:sz w:val="22"/>
          <w:szCs w:val="22"/>
        </w:rPr>
        <w:t xml:space="preserve"> na:</w:t>
      </w:r>
    </w:p>
    <w:p w14:paraId="6857824D" w14:textId="7777777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36708" wp14:editId="4DA5FD79">
                <wp:simplePos x="0" y="0"/>
                <wp:positionH relativeFrom="column">
                  <wp:posOffset>5080</wp:posOffset>
                </wp:positionH>
                <wp:positionV relativeFrom="paragraph">
                  <wp:posOffset>17146</wp:posOffset>
                </wp:positionV>
                <wp:extent cx="6037580" cy="704850"/>
                <wp:effectExtent l="0" t="0" r="2032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E061F" w14:textId="6F59ED4E" w:rsidR="00382893" w:rsidRPr="001F4FD0" w:rsidRDefault="001F4FD0" w:rsidP="00382893">
                            <w:pPr>
                              <w:pStyle w:val="Tytu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F4FD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Zakup i dostawa zamiatarki elewatorowej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3670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4pt;margin-top:1.35pt;width:475.4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yDFwIAACsEAAAOAAAAZHJzL2Uyb0RvYy54bWysU9tu2zAMfR+wfxD0vtjJkiY14hRdugwD&#10;ugvQ7QMUWY6FyaJGKbGzry8lp2nQbS/D9CCIInVEHh4ub/rWsINCr8GWfDzKOVNWQqXtruTfv23e&#10;LDj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">
                <v:textbox>
                  <w:txbxContent>
                    <w:p w14:paraId="17AE061F" w14:textId="6F59ED4E" w:rsidR="00382893" w:rsidRPr="001F4FD0" w:rsidRDefault="001F4FD0" w:rsidP="00382893">
                      <w:pPr>
                        <w:pStyle w:val="Tytu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1F4FD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Zakup i dostawa zamiatarki elewatorowej</w:t>
                      </w:r>
                    </w:p>
                  </w:txbxContent>
                </v:textbox>
              </v:shape>
            </w:pict>
          </mc:Fallback>
        </mc:AlternateContent>
      </w:r>
    </w:p>
    <w:p w14:paraId="002EAE26" w14:textId="7777777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9DBAA0B" w14:textId="7777777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B17315B" w14:textId="7777777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6D30BFD2" w14:textId="77777777" w:rsidR="00A5586E" w:rsidRDefault="00A5586E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81C50AD" w14:textId="2757C51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oświadczam(y), że:</w:t>
      </w:r>
    </w:p>
    <w:p w14:paraId="114FC096" w14:textId="77777777" w:rsidR="00382893" w:rsidRPr="000B20F0" w:rsidRDefault="00382893" w:rsidP="00382893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14:paraId="3B9BF5C3" w14:textId="77777777" w:rsidR="00382893" w:rsidRPr="000B20F0" w:rsidRDefault="00382893" w:rsidP="00382893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0B20F0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69300750" w14:textId="77777777" w:rsidR="00382893" w:rsidRPr="000B20F0" w:rsidRDefault="00382893" w:rsidP="00382893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0B20F0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72958138" w14:textId="77777777" w:rsidR="00382893" w:rsidRPr="000B20F0" w:rsidRDefault="00382893" w:rsidP="00382893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6C8B3687" w14:textId="77777777" w:rsidR="00382893" w:rsidRPr="000B20F0" w:rsidRDefault="00382893" w:rsidP="00382893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33B7DC8B" w14:textId="7777777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2F9491F2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71AFB565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CEE4A4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82658A6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2238F86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94602DE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E8A370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....................................................................................................................</w:t>
      </w:r>
    </w:p>
    <w:p w14:paraId="40D2E0A5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ind w:left="4248" w:firstLine="5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  (pieczęć i podpis osoby uprawnionej </w:t>
      </w:r>
    </w:p>
    <w:p w14:paraId="7500F56D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ind w:left="4248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do składania oświadczeń woli w imieniu wykonawcy)</w:t>
      </w:r>
    </w:p>
    <w:p w14:paraId="40D44E7C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2BD3B680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ind w:left="360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14:paraId="740D22F7" w14:textId="77777777" w:rsidR="00382893" w:rsidRPr="000B20F0" w:rsidRDefault="00382893" w:rsidP="00382893">
      <w:pPr>
        <w:tabs>
          <w:tab w:val="left" w:pos="-142"/>
        </w:tabs>
        <w:spacing w:line="271" w:lineRule="auto"/>
        <w:rPr>
          <w:rFonts w:ascii="Arial" w:hAnsi="Arial" w:cs="Arial"/>
          <w:color w:val="FF0000"/>
          <w:sz w:val="22"/>
          <w:szCs w:val="22"/>
        </w:rPr>
      </w:pPr>
    </w:p>
    <w:p w14:paraId="37034F19" w14:textId="336B4A86" w:rsidR="00382893" w:rsidRDefault="00382893" w:rsidP="00382893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14:paraId="3616BE63" w14:textId="77777777" w:rsidR="00703F6C" w:rsidRDefault="00703F6C" w:rsidP="00382893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14:paraId="52E28DC4" w14:textId="77777777" w:rsidR="001F4FD0" w:rsidRDefault="001F4FD0" w:rsidP="00382893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14:paraId="4844D11D" w14:textId="77777777" w:rsidR="001F4FD0" w:rsidRPr="000B20F0" w:rsidRDefault="001F4FD0" w:rsidP="00382893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14:paraId="14FE452E" w14:textId="77777777" w:rsidR="00382893" w:rsidRPr="00CA56B4" w:rsidRDefault="00382893" w:rsidP="00382893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3599022E" w14:textId="77777777" w:rsidR="00BD1EF4" w:rsidRDefault="00BD1EF4" w:rsidP="00703F6C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DEE76FB" w14:textId="3B5485E9" w:rsidR="00703F6C" w:rsidRPr="000B20F0" w:rsidRDefault="00703F6C" w:rsidP="00703F6C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BZP.272.</w:t>
      </w:r>
      <w:r w:rsidR="001F4FD0">
        <w:rPr>
          <w:rFonts w:ascii="Arial" w:hAnsi="Arial" w:cs="Arial"/>
          <w:sz w:val="22"/>
          <w:szCs w:val="22"/>
        </w:rPr>
        <w:t>79</w:t>
      </w:r>
      <w:r w:rsidR="00283CCB">
        <w:rPr>
          <w:rFonts w:ascii="Arial" w:hAnsi="Arial" w:cs="Arial"/>
          <w:sz w:val="22"/>
          <w:szCs w:val="22"/>
        </w:rPr>
        <w:t>.2024</w:t>
      </w:r>
      <w:r w:rsidRPr="000B20F0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Załącznik nr 6</w:t>
      </w:r>
    </w:p>
    <w:p w14:paraId="40576CC6" w14:textId="77777777" w:rsidR="00703F6C" w:rsidRPr="000B20F0" w:rsidRDefault="00703F6C" w:rsidP="00703F6C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87E0EF6" w14:textId="77777777" w:rsidR="001F4FD0" w:rsidRDefault="001F4FD0" w:rsidP="00703F6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AA2FBAB" w14:textId="77777777" w:rsidR="001F4FD0" w:rsidRDefault="001F4FD0" w:rsidP="00703F6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E519C7F" w14:textId="2710CD5C" w:rsidR="00703F6C" w:rsidRPr="00703F6C" w:rsidRDefault="00703F6C" w:rsidP="00703F6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03F6C">
        <w:rPr>
          <w:rFonts w:ascii="Arial" w:hAnsi="Arial" w:cs="Arial"/>
          <w:b/>
          <w:sz w:val="22"/>
          <w:szCs w:val="22"/>
        </w:rPr>
        <w:t>Oświadczenie dot. pojazdów elektrycznych lub napędzanych gazem ziemnym</w:t>
      </w:r>
    </w:p>
    <w:p w14:paraId="3BED6CC8" w14:textId="77777777" w:rsidR="00703F6C" w:rsidRPr="00703F6C" w:rsidRDefault="00703F6C" w:rsidP="00703F6C">
      <w:pPr>
        <w:spacing w:after="120" w:line="360" w:lineRule="auto"/>
        <w:ind w:left="283"/>
        <w:rPr>
          <w:rFonts w:ascii="Arial" w:hAnsi="Arial" w:cs="Arial"/>
          <w:sz w:val="22"/>
          <w:szCs w:val="22"/>
          <w:lang w:val="x-none" w:eastAsia="x-none"/>
        </w:rPr>
      </w:pPr>
      <w:r w:rsidRPr="00703F6C">
        <w:rPr>
          <w:rFonts w:ascii="Arial" w:hAnsi="Arial" w:cs="Arial"/>
          <w:sz w:val="22"/>
          <w:szCs w:val="22"/>
          <w:lang w:val="x-none" w:eastAsia="x-none"/>
        </w:rPr>
        <w:t>Nazwa Wykonawcy:…………………………………………………………………………………</w:t>
      </w:r>
    </w:p>
    <w:p w14:paraId="1E731AC9" w14:textId="77777777" w:rsidR="00703F6C" w:rsidRPr="00703F6C" w:rsidRDefault="00703F6C" w:rsidP="00703F6C">
      <w:pPr>
        <w:spacing w:after="120" w:line="360" w:lineRule="auto"/>
        <w:ind w:left="283"/>
        <w:rPr>
          <w:rFonts w:ascii="Arial" w:hAnsi="Arial" w:cs="Arial"/>
          <w:sz w:val="22"/>
          <w:szCs w:val="22"/>
          <w:lang w:val="x-none" w:eastAsia="x-none"/>
        </w:rPr>
      </w:pPr>
    </w:p>
    <w:p w14:paraId="40D75A99" w14:textId="77777777" w:rsidR="00703F6C" w:rsidRPr="00703F6C" w:rsidRDefault="00703F6C" w:rsidP="00703F6C">
      <w:pPr>
        <w:spacing w:after="120" w:line="360" w:lineRule="auto"/>
        <w:rPr>
          <w:rFonts w:ascii="Arial" w:hAnsi="Arial" w:cs="Arial"/>
          <w:sz w:val="22"/>
          <w:szCs w:val="22"/>
          <w:lang w:val="x-none" w:eastAsia="x-none"/>
        </w:rPr>
      </w:pPr>
      <w:r w:rsidRPr="00703F6C">
        <w:rPr>
          <w:rFonts w:ascii="Arial" w:hAnsi="Arial" w:cs="Arial"/>
          <w:sz w:val="22"/>
          <w:szCs w:val="22"/>
          <w:lang w:val="x-none" w:eastAsia="x-none"/>
        </w:rPr>
        <w:t>Adres Wykonawcy (kod, miejscowość, województwo, ulica, nr domu, nr lokalu):</w:t>
      </w:r>
    </w:p>
    <w:p w14:paraId="20BB87A9" w14:textId="77777777" w:rsidR="00703F6C" w:rsidRPr="00703F6C" w:rsidRDefault="00703F6C" w:rsidP="00703F6C">
      <w:pPr>
        <w:spacing w:after="120" w:line="360" w:lineRule="auto"/>
        <w:rPr>
          <w:rFonts w:ascii="Arial" w:hAnsi="Arial" w:cs="Arial"/>
          <w:sz w:val="22"/>
          <w:szCs w:val="22"/>
          <w:lang w:val="x-none" w:eastAsia="x-none"/>
        </w:rPr>
      </w:pPr>
      <w:r w:rsidRPr="00703F6C">
        <w:rPr>
          <w:rFonts w:ascii="Arial" w:hAnsi="Arial" w:cs="Arial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501D55" w14:textId="77777777" w:rsidR="00703F6C" w:rsidRPr="00703F6C" w:rsidRDefault="00703F6C" w:rsidP="00CD7A97">
      <w:pPr>
        <w:spacing w:after="120" w:line="312" w:lineRule="auto"/>
        <w:rPr>
          <w:rFonts w:ascii="Arial" w:hAnsi="Arial" w:cs="Arial"/>
          <w:b/>
          <w:sz w:val="22"/>
          <w:szCs w:val="22"/>
        </w:rPr>
      </w:pPr>
      <w:r w:rsidRPr="00703F6C">
        <w:rPr>
          <w:rFonts w:ascii="Arial" w:hAnsi="Arial" w:cs="Arial"/>
          <w:b/>
          <w:sz w:val="22"/>
          <w:szCs w:val="22"/>
        </w:rPr>
        <w:t>Należy wstawić znak X w kratce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246"/>
      </w:tblGrid>
      <w:tr w:rsidR="00703F6C" w:rsidRPr="00703F6C" w14:paraId="361CBC21" w14:textId="77777777" w:rsidTr="00860A35">
        <w:tc>
          <w:tcPr>
            <w:tcW w:w="817" w:type="dxa"/>
            <w:shd w:val="clear" w:color="auto" w:fill="auto"/>
          </w:tcPr>
          <w:p w14:paraId="7D8235E5" w14:textId="3B769560" w:rsidR="00703F6C" w:rsidRPr="00703F6C" w:rsidRDefault="00CD7A97" w:rsidP="00CD7A97">
            <w:pPr>
              <w:spacing w:after="120" w:line="312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393" w:type="dxa"/>
            <w:shd w:val="clear" w:color="auto" w:fill="auto"/>
          </w:tcPr>
          <w:p w14:paraId="075A813D" w14:textId="77777777" w:rsidR="00703F6C" w:rsidRPr="00703F6C" w:rsidRDefault="00703F6C" w:rsidP="00CD7A97">
            <w:pPr>
              <w:spacing w:after="120"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03F6C">
              <w:rPr>
                <w:rFonts w:ascii="Arial" w:hAnsi="Arial" w:cs="Arial"/>
                <w:sz w:val="22"/>
                <w:szCs w:val="22"/>
              </w:rPr>
              <w:t xml:space="preserve">Oświadczamy, iż we flocie pojazdów samochodowych (w rozumieniu art. 2 pkt 33 </w:t>
            </w:r>
            <w:r w:rsidRPr="00703F6C">
              <w:rPr>
                <w:rFonts w:ascii="Arial" w:hAnsi="Arial" w:cs="Arial"/>
                <w:i/>
                <w:sz w:val="22"/>
                <w:szCs w:val="22"/>
              </w:rPr>
              <w:t>ustawy z dnia 20 czerwca 1997 r. – Prawo o ruchu drogowym</w:t>
            </w:r>
            <w:r w:rsidRPr="00703F6C">
              <w:rPr>
                <w:rFonts w:ascii="Arial" w:hAnsi="Arial" w:cs="Arial"/>
                <w:sz w:val="22"/>
                <w:szCs w:val="22"/>
              </w:rPr>
              <w:t xml:space="preserve">) użytkowanych przy wykonywaniu zadania publicznego określonego ww. numerem sprawy </w:t>
            </w:r>
            <w:r w:rsidRPr="00703F6C">
              <w:rPr>
                <w:rFonts w:ascii="Arial" w:hAnsi="Arial" w:cs="Arial"/>
                <w:sz w:val="22"/>
                <w:szCs w:val="22"/>
                <w:u w:val="single"/>
              </w:rPr>
              <w:t>będziemy dysponować odpowiednią liczbą pojazdów elektrycznych lub napędzanych gazem ziemnym,</w:t>
            </w:r>
            <w:r w:rsidRPr="00703F6C">
              <w:rPr>
                <w:rFonts w:ascii="Arial" w:hAnsi="Arial" w:cs="Arial"/>
                <w:sz w:val="22"/>
                <w:szCs w:val="22"/>
              </w:rPr>
              <w:t xml:space="preserve"> spełniając tym samym postanowienia art. 68 ust. 3 w związku z art. 35 ust. 2 pkt 2 </w:t>
            </w:r>
            <w:r w:rsidRPr="00703F6C">
              <w:rPr>
                <w:rFonts w:ascii="Arial" w:hAnsi="Arial" w:cs="Arial"/>
                <w:i/>
                <w:sz w:val="22"/>
                <w:szCs w:val="22"/>
              </w:rPr>
              <w:t>ustawy z dnia 11 stycznia 2018 r. o elektromobilności i paliwach alternatywnych.</w:t>
            </w:r>
          </w:p>
        </w:tc>
      </w:tr>
      <w:tr w:rsidR="00703F6C" w:rsidRPr="00703F6C" w14:paraId="22046F10" w14:textId="77777777" w:rsidTr="00860A35">
        <w:tc>
          <w:tcPr>
            <w:tcW w:w="817" w:type="dxa"/>
            <w:shd w:val="clear" w:color="auto" w:fill="auto"/>
          </w:tcPr>
          <w:p w14:paraId="076A15F5" w14:textId="7F14A75E" w:rsidR="00703F6C" w:rsidRPr="004F61C5" w:rsidRDefault="004F61C5" w:rsidP="004F61C5">
            <w:pPr>
              <w:spacing w:after="120" w:line="312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393" w:type="dxa"/>
            <w:shd w:val="clear" w:color="auto" w:fill="auto"/>
          </w:tcPr>
          <w:p w14:paraId="0BD914ED" w14:textId="77777777" w:rsidR="00703F6C" w:rsidRPr="00703F6C" w:rsidRDefault="00703F6C" w:rsidP="00CD7A97">
            <w:pPr>
              <w:spacing w:after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3F6C">
              <w:rPr>
                <w:rFonts w:ascii="Arial" w:hAnsi="Arial" w:cs="Arial"/>
                <w:sz w:val="22"/>
                <w:szCs w:val="22"/>
              </w:rPr>
              <w:t xml:space="preserve">Oświadczamy, iż przy wykonywaniu zadania publicznego określonego ww. numerem sprawy </w:t>
            </w:r>
            <w:r w:rsidRPr="00703F6C">
              <w:rPr>
                <w:rFonts w:ascii="Arial" w:hAnsi="Arial" w:cs="Arial"/>
                <w:sz w:val="22"/>
                <w:szCs w:val="22"/>
                <w:u w:val="single"/>
              </w:rPr>
              <w:t>nie zaistnieje potrzeba dysponowania pojazdami samochodowymi</w:t>
            </w:r>
            <w:r w:rsidRPr="00703F6C">
              <w:rPr>
                <w:rFonts w:ascii="Arial" w:hAnsi="Arial" w:cs="Arial"/>
                <w:sz w:val="22"/>
                <w:szCs w:val="22"/>
              </w:rPr>
              <w:t xml:space="preserve"> (w rozumieniu art. 2 pkt 33 </w:t>
            </w:r>
            <w:r w:rsidRPr="00703F6C">
              <w:rPr>
                <w:rFonts w:ascii="Arial" w:hAnsi="Arial" w:cs="Arial"/>
                <w:i/>
                <w:sz w:val="22"/>
                <w:szCs w:val="22"/>
              </w:rPr>
              <w:t>ustawy z dnia 20 czerwca 1997 r. – Prawo o ruchu drogowym</w:t>
            </w:r>
            <w:r w:rsidRPr="00703F6C">
              <w:rPr>
                <w:rFonts w:ascii="Arial" w:hAnsi="Arial" w:cs="Arial"/>
                <w:sz w:val="22"/>
                <w:szCs w:val="22"/>
              </w:rPr>
              <w:t xml:space="preserve">), stąd nie pojawia się konieczność spełnienia postanowień art. 68 ust. 3 w związku z art. 35 ust. 2 pkt 2 </w:t>
            </w:r>
            <w:r w:rsidRPr="00703F6C">
              <w:rPr>
                <w:rFonts w:ascii="Arial" w:hAnsi="Arial" w:cs="Arial"/>
                <w:i/>
                <w:sz w:val="22"/>
                <w:szCs w:val="22"/>
              </w:rPr>
              <w:t>ustawy z dnia 11 stycznia 2018 r. o elektromobilności i paliwach alternatywnych</w:t>
            </w:r>
            <w:r w:rsidRPr="00703F6C">
              <w:rPr>
                <w:rFonts w:ascii="Arial" w:hAnsi="Arial" w:cs="Arial"/>
                <w:sz w:val="22"/>
                <w:szCs w:val="22"/>
              </w:rPr>
              <w:t xml:space="preserve"> dot. odpowiedniej liczby pojazdów elektrycznych lub napędzanych gazem ziemnym</w:t>
            </w:r>
            <w:r w:rsidRPr="00703F6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1F257DAD" w14:textId="77777777" w:rsidR="00703F6C" w:rsidRPr="00703F6C" w:rsidRDefault="00703F6C" w:rsidP="00703F6C">
      <w:pPr>
        <w:spacing w:after="120" w:line="360" w:lineRule="auto"/>
        <w:rPr>
          <w:rFonts w:ascii="Arial" w:hAnsi="Arial" w:cs="Arial"/>
          <w:sz w:val="22"/>
          <w:szCs w:val="22"/>
          <w:lang w:val="x-none" w:eastAsia="x-none"/>
        </w:rPr>
      </w:pPr>
    </w:p>
    <w:p w14:paraId="7C53068C" w14:textId="77777777" w:rsidR="00703F6C" w:rsidRPr="00703F6C" w:rsidRDefault="00703F6C" w:rsidP="004F61C5">
      <w:pPr>
        <w:spacing w:after="120" w:line="312" w:lineRule="auto"/>
        <w:rPr>
          <w:rFonts w:ascii="Arial" w:hAnsi="Arial" w:cs="Arial"/>
          <w:sz w:val="22"/>
          <w:szCs w:val="22"/>
        </w:rPr>
      </w:pPr>
      <w:r w:rsidRPr="00703F6C">
        <w:rPr>
          <w:rFonts w:ascii="Arial" w:hAnsi="Arial" w:cs="Arial"/>
          <w:sz w:val="22"/>
          <w:szCs w:val="22"/>
        </w:rPr>
        <w:t>Data.........................................................</w:t>
      </w:r>
    </w:p>
    <w:p w14:paraId="182F2B9D" w14:textId="77777777" w:rsidR="00703F6C" w:rsidRPr="00703F6C" w:rsidRDefault="00703F6C" w:rsidP="00703F6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4A8D829" w14:textId="77777777" w:rsidR="00703F6C" w:rsidRPr="00703F6C" w:rsidRDefault="00703F6C" w:rsidP="00703F6C">
      <w:pPr>
        <w:jc w:val="center"/>
        <w:rPr>
          <w:rFonts w:ascii="Arial" w:hAnsi="Arial" w:cs="Arial"/>
          <w:sz w:val="22"/>
          <w:szCs w:val="22"/>
          <w:u w:val="single"/>
        </w:rPr>
      </w:pPr>
      <w:r w:rsidRPr="00703F6C">
        <w:rPr>
          <w:rFonts w:ascii="Arial" w:hAnsi="Arial" w:cs="Arial"/>
          <w:sz w:val="22"/>
          <w:szCs w:val="22"/>
          <w:u w:val="single"/>
        </w:rPr>
        <w:t>Dokument podpisany kwalifikowanym podpisem elektronicznym, nie wymaga podpisu odręcznego (podpis osoby uprawnionej do reprezentowania Wykonawcy).</w:t>
      </w:r>
    </w:p>
    <w:p w14:paraId="3C798A97" w14:textId="77777777" w:rsidR="00703F6C" w:rsidRPr="00703F6C" w:rsidRDefault="00703F6C" w:rsidP="00703F6C">
      <w:pPr>
        <w:spacing w:line="312" w:lineRule="auto"/>
        <w:rPr>
          <w:rFonts w:ascii="Arial" w:hAnsi="Arial" w:cs="Arial"/>
          <w:sz w:val="22"/>
          <w:szCs w:val="22"/>
        </w:rPr>
      </w:pPr>
    </w:p>
    <w:p w14:paraId="1DC699B3" w14:textId="77777777" w:rsidR="00703F6C" w:rsidRPr="00703F6C" w:rsidRDefault="00703F6C" w:rsidP="00703F6C">
      <w:pPr>
        <w:spacing w:line="312" w:lineRule="auto"/>
        <w:rPr>
          <w:rFonts w:ascii="Arial" w:hAnsi="Arial" w:cs="Arial"/>
          <w:sz w:val="22"/>
          <w:szCs w:val="22"/>
        </w:rPr>
      </w:pPr>
    </w:p>
    <w:p w14:paraId="67032F82" w14:textId="77777777" w:rsidR="00703F6C" w:rsidRPr="00703F6C" w:rsidRDefault="00703F6C" w:rsidP="00703F6C">
      <w:pPr>
        <w:spacing w:line="312" w:lineRule="auto"/>
        <w:rPr>
          <w:rFonts w:ascii="Arial" w:hAnsi="Arial" w:cs="Arial"/>
          <w:sz w:val="22"/>
          <w:szCs w:val="22"/>
        </w:rPr>
      </w:pPr>
    </w:p>
    <w:p w14:paraId="00427302" w14:textId="77777777" w:rsidR="00703F6C" w:rsidRPr="00703F6C" w:rsidRDefault="00703F6C" w:rsidP="00703F6C">
      <w:pPr>
        <w:spacing w:line="312" w:lineRule="auto"/>
        <w:rPr>
          <w:rFonts w:ascii="Arial" w:hAnsi="Arial" w:cs="Arial"/>
          <w:sz w:val="22"/>
          <w:szCs w:val="22"/>
        </w:rPr>
      </w:pPr>
    </w:p>
    <w:p w14:paraId="1042D2F8" w14:textId="77777777" w:rsidR="00703F6C" w:rsidRPr="00703F6C" w:rsidRDefault="00703F6C" w:rsidP="00703F6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03F6C">
        <w:rPr>
          <w:rFonts w:ascii="Arial" w:hAnsi="Arial" w:cs="Arial"/>
          <w:sz w:val="22"/>
          <w:szCs w:val="22"/>
        </w:rPr>
        <w:t>--------------------------------------------------</w:t>
      </w:r>
      <w:r w:rsidRPr="00703F6C">
        <w:rPr>
          <w:rFonts w:ascii="Arial" w:hAnsi="Arial" w:cs="Arial"/>
          <w:sz w:val="22"/>
          <w:szCs w:val="22"/>
        </w:rPr>
        <w:tab/>
      </w:r>
      <w:r w:rsidRPr="00703F6C">
        <w:rPr>
          <w:rFonts w:ascii="Arial" w:hAnsi="Arial" w:cs="Arial"/>
          <w:sz w:val="22"/>
          <w:szCs w:val="22"/>
        </w:rPr>
        <w:tab/>
      </w:r>
      <w:r w:rsidRPr="00703F6C">
        <w:rPr>
          <w:rFonts w:ascii="Arial" w:hAnsi="Arial" w:cs="Arial"/>
          <w:sz w:val="22"/>
          <w:szCs w:val="22"/>
        </w:rPr>
        <w:tab/>
        <w:t>-----------------------------------------</w:t>
      </w:r>
    </w:p>
    <w:p w14:paraId="6EA43342" w14:textId="77777777" w:rsidR="00703F6C" w:rsidRPr="00703F6C" w:rsidRDefault="00703F6C" w:rsidP="00703F6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03F6C">
        <w:rPr>
          <w:rFonts w:ascii="Arial" w:hAnsi="Arial" w:cs="Arial"/>
          <w:sz w:val="22"/>
          <w:szCs w:val="22"/>
        </w:rPr>
        <w:t>Imiona i nazwiska osób uprawnionych</w:t>
      </w:r>
      <w:r w:rsidRPr="00703F6C">
        <w:rPr>
          <w:rFonts w:ascii="Arial" w:hAnsi="Arial" w:cs="Arial"/>
          <w:sz w:val="22"/>
          <w:szCs w:val="22"/>
        </w:rPr>
        <w:tab/>
      </w:r>
      <w:r w:rsidRPr="00703F6C">
        <w:rPr>
          <w:rFonts w:ascii="Arial" w:hAnsi="Arial" w:cs="Arial"/>
          <w:sz w:val="22"/>
          <w:szCs w:val="22"/>
        </w:rPr>
        <w:tab/>
      </w:r>
      <w:r w:rsidRPr="00703F6C">
        <w:rPr>
          <w:rFonts w:ascii="Arial" w:hAnsi="Arial" w:cs="Arial"/>
          <w:sz w:val="22"/>
          <w:szCs w:val="22"/>
        </w:rPr>
        <w:tab/>
        <w:t>Podpisy osób uprawnionych</w:t>
      </w:r>
    </w:p>
    <w:p w14:paraId="2C4F57E8" w14:textId="77777777" w:rsidR="00703F6C" w:rsidRPr="00703F6C" w:rsidRDefault="00703F6C" w:rsidP="00703F6C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03F6C">
        <w:rPr>
          <w:rFonts w:ascii="Arial" w:hAnsi="Arial" w:cs="Arial"/>
          <w:sz w:val="22"/>
          <w:szCs w:val="22"/>
        </w:rPr>
        <w:t>do reprezentowania Wykonawcy</w:t>
      </w:r>
      <w:r w:rsidRPr="00703F6C">
        <w:rPr>
          <w:rFonts w:ascii="Arial" w:hAnsi="Arial" w:cs="Arial"/>
          <w:sz w:val="22"/>
          <w:szCs w:val="22"/>
        </w:rPr>
        <w:tab/>
      </w:r>
      <w:r w:rsidRPr="00703F6C">
        <w:rPr>
          <w:rFonts w:ascii="Arial" w:hAnsi="Arial" w:cs="Arial"/>
          <w:sz w:val="22"/>
          <w:szCs w:val="22"/>
        </w:rPr>
        <w:tab/>
      </w:r>
      <w:r w:rsidRPr="00703F6C">
        <w:rPr>
          <w:rFonts w:ascii="Arial" w:hAnsi="Arial" w:cs="Arial"/>
          <w:sz w:val="22"/>
          <w:szCs w:val="22"/>
        </w:rPr>
        <w:tab/>
      </w:r>
      <w:r w:rsidRPr="00703F6C">
        <w:rPr>
          <w:rFonts w:ascii="Arial" w:hAnsi="Arial" w:cs="Arial"/>
          <w:sz w:val="22"/>
          <w:szCs w:val="22"/>
        </w:rPr>
        <w:tab/>
        <w:t>do reprezentowania Wykonawcy</w:t>
      </w:r>
    </w:p>
    <w:p w14:paraId="4F858468" w14:textId="77777777" w:rsidR="00382893" w:rsidRPr="001F3B71" w:rsidRDefault="00382893" w:rsidP="001F3B71">
      <w:pPr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sectPr w:rsidR="00382893" w:rsidRPr="001F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D4B07" w14:textId="77777777" w:rsidR="003C30E7" w:rsidRDefault="003C30E7" w:rsidP="000F1DCF">
      <w:r>
        <w:separator/>
      </w:r>
    </w:p>
  </w:endnote>
  <w:endnote w:type="continuationSeparator" w:id="0">
    <w:p w14:paraId="2E3C6169" w14:textId="77777777" w:rsidR="003C30E7" w:rsidRDefault="003C30E7" w:rsidP="000F1DCF">
      <w:r>
        <w:continuationSeparator/>
      </w:r>
    </w:p>
  </w:endnote>
  <w:endnote w:type="continuationNotice" w:id="1">
    <w:p w14:paraId="70A6F703" w14:textId="77777777" w:rsidR="003C30E7" w:rsidRDefault="003C3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17138" w14:textId="77777777" w:rsidR="003C30E7" w:rsidRDefault="003C30E7" w:rsidP="000F1DCF">
      <w:r>
        <w:separator/>
      </w:r>
    </w:p>
  </w:footnote>
  <w:footnote w:type="continuationSeparator" w:id="0">
    <w:p w14:paraId="3C388784" w14:textId="77777777" w:rsidR="003C30E7" w:rsidRDefault="003C30E7" w:rsidP="000F1DCF">
      <w:r>
        <w:continuationSeparator/>
      </w:r>
    </w:p>
  </w:footnote>
  <w:footnote w:type="continuationNotice" w:id="1">
    <w:p w14:paraId="099CE912" w14:textId="77777777" w:rsidR="003C30E7" w:rsidRDefault="003C30E7"/>
  </w:footnote>
  <w:footnote w:id="2">
    <w:p w14:paraId="0485A8E9" w14:textId="77777777" w:rsidR="000F0C2F" w:rsidRPr="004E4915" w:rsidRDefault="000F0C2F" w:rsidP="000F0C2F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  <w:footnote w:id="3">
    <w:p w14:paraId="0D3B7A4C" w14:textId="77777777" w:rsidR="00166B1A" w:rsidRPr="00473042" w:rsidRDefault="00166B1A" w:rsidP="00166B1A">
      <w:pPr>
        <w:pStyle w:val="Tekstprzypisudolnego"/>
        <w:jc w:val="both"/>
        <w:rPr>
          <w:sz w:val="16"/>
          <w:szCs w:val="16"/>
        </w:rPr>
      </w:pPr>
      <w:r>
        <w:rPr>
          <w:color w:val="000000"/>
          <w:sz w:val="22"/>
          <w:szCs w:val="22"/>
          <w:vertAlign w:val="superscript"/>
        </w:rPr>
        <w:t>3</w:t>
      </w:r>
      <w:r w:rsidRPr="00473042">
        <w:rPr>
          <w:color w:val="000000"/>
          <w:sz w:val="22"/>
          <w:szCs w:val="22"/>
          <w:vertAlign w:val="superscript"/>
        </w:rPr>
        <w:t xml:space="preserve">) </w:t>
      </w:r>
      <w:r w:rsidRPr="00473042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sz w:val="16"/>
          <w:szCs w:val="16"/>
        </w:rPr>
        <w:t xml:space="preserve">E L 119 z 04.05.2016, str. 1). </w:t>
      </w:r>
    </w:p>
    <w:p w14:paraId="3DCF6BDC" w14:textId="77777777" w:rsidR="00166B1A" w:rsidRPr="00473042" w:rsidRDefault="00166B1A" w:rsidP="00166B1A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473042">
        <w:rPr>
          <w:color w:val="000000"/>
          <w:sz w:val="16"/>
          <w:szCs w:val="16"/>
        </w:rPr>
        <w:t xml:space="preserve">* W przypadku gdy wykonawca </w:t>
      </w:r>
      <w:r w:rsidRPr="00473042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699DE1" w14:textId="77777777" w:rsidR="00166B1A" w:rsidRDefault="00166B1A" w:rsidP="00166B1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97C4E758"/>
    <w:name w:val="WW8Num15"/>
    <w:lvl w:ilvl="0">
      <w:start w:val="3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16"/>
    <w:multiLevelType w:val="singleLevel"/>
    <w:tmpl w:val="213A26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3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C7F1D78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E004655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E0B6BC8"/>
    <w:multiLevelType w:val="hybridMultilevel"/>
    <w:tmpl w:val="7968EF4E"/>
    <w:lvl w:ilvl="0" w:tplc="0B7AA6E4">
      <w:start w:val="1"/>
      <w:numFmt w:val="decimal"/>
      <w:pStyle w:val="ppktwniosku"/>
      <w:lvlText w:val="2.%1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D3F64580">
      <w:start w:val="1"/>
      <w:numFmt w:val="decimal"/>
      <w:lvlText w:val="%2)"/>
      <w:lvlJc w:val="left"/>
      <w:pPr>
        <w:ind w:left="1440" w:hanging="360"/>
      </w:pPr>
      <w:rPr>
        <w:b w:val="0"/>
        <w:bCs/>
        <w:i w:val="0"/>
        <w:iCs/>
      </w:rPr>
    </w:lvl>
    <w:lvl w:ilvl="2" w:tplc="3BDA6A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64899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7028F"/>
    <w:multiLevelType w:val="hybridMultilevel"/>
    <w:tmpl w:val="9DB6F2E6"/>
    <w:lvl w:ilvl="0" w:tplc="04150011">
      <w:start w:val="1"/>
      <w:numFmt w:val="decimal"/>
      <w:lvlText w:val="%1)"/>
      <w:lvlJc w:val="left"/>
      <w:pPr>
        <w:ind w:left="796" w:firstLine="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DDB6A75"/>
    <w:multiLevelType w:val="multilevel"/>
    <w:tmpl w:val="4814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43F1422"/>
    <w:multiLevelType w:val="hybridMultilevel"/>
    <w:tmpl w:val="31B41B12"/>
    <w:lvl w:ilvl="0" w:tplc="CDBAEA5C">
      <w:start w:val="1"/>
      <w:numFmt w:val="decimal"/>
      <w:pStyle w:val="pktwniosku"/>
      <w:lvlText w:val="%1."/>
      <w:lvlJc w:val="left"/>
      <w:pPr>
        <w:ind w:left="643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436D3B"/>
    <w:multiLevelType w:val="multilevel"/>
    <w:tmpl w:val="9F76E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EE7E01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C2396B"/>
    <w:multiLevelType w:val="hybridMultilevel"/>
    <w:tmpl w:val="087CDEE6"/>
    <w:lvl w:ilvl="0" w:tplc="CF8850F2">
      <w:start w:val="1"/>
      <w:numFmt w:val="ordin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530A54"/>
    <w:multiLevelType w:val="hybridMultilevel"/>
    <w:tmpl w:val="7180C612"/>
    <w:lvl w:ilvl="0" w:tplc="30F4531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3B51B5"/>
    <w:multiLevelType w:val="hybridMultilevel"/>
    <w:tmpl w:val="BEB01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EB3BFE"/>
    <w:multiLevelType w:val="multilevel"/>
    <w:tmpl w:val="54F4AE5C"/>
    <w:styleLink w:val="WWNum6"/>
    <w:lvl w:ilvl="0">
      <w:start w:val="1"/>
      <w:numFmt w:val="decimal"/>
      <w:lvlText w:val="%1)"/>
      <w:lvlJc w:val="left"/>
      <w:pPr>
        <w:ind w:left="75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1.%2.%3."/>
      <w:lvlJc w:val="right"/>
      <w:pPr>
        <w:ind w:left="2190" w:hanging="180"/>
      </w:pPr>
    </w:lvl>
    <w:lvl w:ilvl="3">
      <w:start w:val="1"/>
      <w:numFmt w:val="decimal"/>
      <w:lvlText w:val="%1.%2.%3.%4."/>
      <w:lvlJc w:val="left"/>
      <w:pPr>
        <w:ind w:left="2910" w:hanging="360"/>
      </w:pPr>
    </w:lvl>
    <w:lvl w:ilvl="4">
      <w:start w:val="1"/>
      <w:numFmt w:val="lowerLetter"/>
      <w:lvlText w:val="%1.%2.%3.%4.%5."/>
      <w:lvlJc w:val="left"/>
      <w:pPr>
        <w:ind w:left="3630" w:hanging="360"/>
      </w:pPr>
    </w:lvl>
    <w:lvl w:ilvl="5">
      <w:start w:val="1"/>
      <w:numFmt w:val="lowerRoman"/>
      <w:lvlText w:val="%1.%2.%3.%4.%5.%6."/>
      <w:lvlJc w:val="right"/>
      <w:pPr>
        <w:ind w:left="4350" w:hanging="180"/>
      </w:pPr>
    </w:lvl>
    <w:lvl w:ilvl="6">
      <w:start w:val="1"/>
      <w:numFmt w:val="decimal"/>
      <w:lvlText w:val="%1.%2.%3.%4.%5.%6.%7."/>
      <w:lvlJc w:val="left"/>
      <w:pPr>
        <w:ind w:left="5070" w:hanging="360"/>
      </w:pPr>
    </w:lvl>
    <w:lvl w:ilvl="7">
      <w:start w:val="1"/>
      <w:numFmt w:val="lowerLetter"/>
      <w:lvlText w:val="%1.%2.%3.%4.%5.%6.%7.%8."/>
      <w:lvlJc w:val="left"/>
      <w:pPr>
        <w:ind w:left="5790" w:hanging="360"/>
      </w:pPr>
    </w:lvl>
    <w:lvl w:ilvl="8">
      <w:start w:val="1"/>
      <w:numFmt w:val="lowerRoman"/>
      <w:lvlText w:val="%1.%2.%3.%4.%5.%6.%7.%8.%9."/>
      <w:lvlJc w:val="right"/>
      <w:pPr>
        <w:ind w:left="6510" w:hanging="180"/>
      </w:pPr>
    </w:lvl>
  </w:abstractNum>
  <w:abstractNum w:abstractNumId="34" w15:restartNumberingAfterBreak="0">
    <w:nsid w:val="4B414692"/>
    <w:multiLevelType w:val="hybridMultilevel"/>
    <w:tmpl w:val="FC5034EE"/>
    <w:lvl w:ilvl="0" w:tplc="D7265C6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BC6E2F"/>
    <w:multiLevelType w:val="hybridMultilevel"/>
    <w:tmpl w:val="097AD62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E085840"/>
    <w:multiLevelType w:val="hybridMultilevel"/>
    <w:tmpl w:val="72CA3FE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096514"/>
    <w:multiLevelType w:val="hybridMultilevel"/>
    <w:tmpl w:val="098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86219A"/>
    <w:multiLevelType w:val="hybridMultilevel"/>
    <w:tmpl w:val="36BE9D7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5BFD4616"/>
    <w:multiLevelType w:val="multilevel"/>
    <w:tmpl w:val="8FC0524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C64251B"/>
    <w:multiLevelType w:val="hybridMultilevel"/>
    <w:tmpl w:val="B022981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EDB2F30"/>
    <w:multiLevelType w:val="hybridMultilevel"/>
    <w:tmpl w:val="08D2D5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40E3A90"/>
    <w:multiLevelType w:val="hybridMultilevel"/>
    <w:tmpl w:val="E59E70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0247DA"/>
    <w:multiLevelType w:val="hybridMultilevel"/>
    <w:tmpl w:val="9DB6F2E6"/>
    <w:lvl w:ilvl="0" w:tplc="FFFFFFFF">
      <w:start w:val="1"/>
      <w:numFmt w:val="decimal"/>
      <w:lvlText w:val="%1)"/>
      <w:lvlJc w:val="left"/>
      <w:pPr>
        <w:ind w:left="796" w:firstLine="0"/>
      </w:pPr>
    </w:lvl>
    <w:lvl w:ilvl="1" w:tplc="FFFFFFFF">
      <w:start w:val="1"/>
      <w:numFmt w:val="lowerLetter"/>
      <w:lvlText w:val="%2."/>
      <w:lvlJc w:val="left"/>
      <w:pPr>
        <w:ind w:left="2716" w:hanging="360"/>
      </w:pPr>
    </w:lvl>
    <w:lvl w:ilvl="2" w:tplc="FFFFFFFF">
      <w:start w:val="1"/>
      <w:numFmt w:val="lowerRoman"/>
      <w:lvlText w:val="%3."/>
      <w:lvlJc w:val="right"/>
      <w:pPr>
        <w:ind w:left="3436" w:hanging="180"/>
      </w:pPr>
    </w:lvl>
    <w:lvl w:ilvl="3" w:tplc="FFFFFFFF">
      <w:start w:val="1"/>
      <w:numFmt w:val="decimal"/>
      <w:lvlText w:val="%4."/>
      <w:lvlJc w:val="left"/>
      <w:pPr>
        <w:ind w:left="4156" w:hanging="360"/>
      </w:pPr>
    </w:lvl>
    <w:lvl w:ilvl="4" w:tplc="FFFFFFFF">
      <w:start w:val="1"/>
      <w:numFmt w:val="lowerLetter"/>
      <w:lvlText w:val="%5."/>
      <w:lvlJc w:val="left"/>
      <w:pPr>
        <w:ind w:left="4876" w:hanging="360"/>
      </w:pPr>
    </w:lvl>
    <w:lvl w:ilvl="5" w:tplc="FFFFFFFF">
      <w:start w:val="1"/>
      <w:numFmt w:val="lowerRoman"/>
      <w:lvlText w:val="%6."/>
      <w:lvlJc w:val="right"/>
      <w:pPr>
        <w:ind w:left="5596" w:hanging="180"/>
      </w:pPr>
    </w:lvl>
    <w:lvl w:ilvl="6" w:tplc="FFFFFFFF">
      <w:start w:val="1"/>
      <w:numFmt w:val="decimal"/>
      <w:lvlText w:val="%7."/>
      <w:lvlJc w:val="left"/>
      <w:pPr>
        <w:ind w:left="6316" w:hanging="360"/>
      </w:pPr>
    </w:lvl>
    <w:lvl w:ilvl="7" w:tplc="FFFFFFFF">
      <w:start w:val="1"/>
      <w:numFmt w:val="lowerLetter"/>
      <w:lvlText w:val="%8."/>
      <w:lvlJc w:val="left"/>
      <w:pPr>
        <w:ind w:left="7036" w:hanging="360"/>
      </w:pPr>
    </w:lvl>
    <w:lvl w:ilvl="8" w:tplc="FFFFFFFF">
      <w:start w:val="1"/>
      <w:numFmt w:val="lowerRoman"/>
      <w:lvlText w:val="%9."/>
      <w:lvlJc w:val="right"/>
      <w:pPr>
        <w:ind w:left="7756" w:hanging="180"/>
      </w:pPr>
    </w:lvl>
  </w:abstractNum>
  <w:abstractNum w:abstractNumId="46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87C2F2D"/>
    <w:multiLevelType w:val="hybridMultilevel"/>
    <w:tmpl w:val="BB2644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BDC25E3"/>
    <w:multiLevelType w:val="hybridMultilevel"/>
    <w:tmpl w:val="599C23C8"/>
    <w:lvl w:ilvl="0" w:tplc="4F8032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70A7D7A"/>
    <w:multiLevelType w:val="hybridMultilevel"/>
    <w:tmpl w:val="227C6F9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89658">
    <w:abstractNumId w:val="20"/>
  </w:num>
  <w:num w:numId="2" w16cid:durableId="275454113">
    <w:abstractNumId w:val="36"/>
  </w:num>
  <w:num w:numId="3" w16cid:durableId="773785177">
    <w:abstractNumId w:val="50"/>
  </w:num>
  <w:num w:numId="4" w16cid:durableId="259023597">
    <w:abstractNumId w:val="52"/>
  </w:num>
  <w:num w:numId="5" w16cid:durableId="269047527">
    <w:abstractNumId w:val="9"/>
  </w:num>
  <w:num w:numId="6" w16cid:durableId="483857270">
    <w:abstractNumId w:val="21"/>
  </w:num>
  <w:num w:numId="7" w16cid:durableId="1908567166">
    <w:abstractNumId w:val="31"/>
  </w:num>
  <w:num w:numId="8" w16cid:durableId="1229193829">
    <w:abstractNumId w:val="34"/>
  </w:num>
  <w:num w:numId="9" w16cid:durableId="1267814574">
    <w:abstractNumId w:val="17"/>
  </w:num>
  <w:num w:numId="10" w16cid:durableId="2067103723">
    <w:abstractNumId w:val="39"/>
  </w:num>
  <w:num w:numId="11" w16cid:durableId="2087457386">
    <w:abstractNumId w:val="26"/>
  </w:num>
  <w:num w:numId="12" w16cid:durableId="402290284">
    <w:abstractNumId w:val="49"/>
  </w:num>
  <w:num w:numId="13" w16cid:durableId="476948">
    <w:abstractNumId w:val="41"/>
  </w:num>
  <w:num w:numId="14" w16cid:durableId="1819758091">
    <w:abstractNumId w:val="24"/>
  </w:num>
  <w:num w:numId="15" w16cid:durableId="1905027701">
    <w:abstractNumId w:val="32"/>
  </w:num>
  <w:num w:numId="16" w16cid:durableId="579021553">
    <w:abstractNumId w:val="15"/>
  </w:num>
  <w:num w:numId="17" w16cid:durableId="754088330">
    <w:abstractNumId w:val="46"/>
  </w:num>
  <w:num w:numId="18" w16cid:durableId="1380280024">
    <w:abstractNumId w:val="14"/>
  </w:num>
  <w:num w:numId="19" w16cid:durableId="1819180006">
    <w:abstractNumId w:val="23"/>
  </w:num>
  <w:num w:numId="20" w16cid:durableId="125398885">
    <w:abstractNumId w:val="11"/>
  </w:num>
  <w:num w:numId="21" w16cid:durableId="930744697">
    <w:abstractNumId w:val="13"/>
  </w:num>
  <w:num w:numId="22" w16cid:durableId="559902041">
    <w:abstractNumId w:val="29"/>
  </w:num>
  <w:num w:numId="23" w16cid:durableId="1064259388">
    <w:abstractNumId w:val="44"/>
  </w:num>
  <w:num w:numId="24" w16cid:durableId="550196378">
    <w:abstractNumId w:val="16"/>
  </w:num>
  <w:num w:numId="25" w16cid:durableId="106436750">
    <w:abstractNumId w:val="28"/>
  </w:num>
  <w:num w:numId="26" w16cid:durableId="693114789">
    <w:abstractNumId w:val="10"/>
  </w:num>
  <w:num w:numId="27" w16cid:durableId="569972194">
    <w:abstractNumId w:val="4"/>
  </w:num>
  <w:num w:numId="28" w16cid:durableId="372388769">
    <w:abstractNumId w:val="53"/>
  </w:num>
  <w:num w:numId="29" w16cid:durableId="1876624147">
    <w:abstractNumId w:val="18"/>
  </w:num>
  <w:num w:numId="30" w16cid:durableId="1227031989">
    <w:abstractNumId w:val="51"/>
  </w:num>
  <w:num w:numId="31" w16cid:durableId="1516384139">
    <w:abstractNumId w:val="22"/>
  </w:num>
  <w:num w:numId="32" w16cid:durableId="1865243028">
    <w:abstractNumId w:val="7"/>
  </w:num>
  <w:num w:numId="33" w16cid:durableId="1590232495">
    <w:abstractNumId w:val="2"/>
  </w:num>
  <w:num w:numId="34" w16cid:durableId="495074092">
    <w:abstractNumId w:val="3"/>
  </w:num>
  <w:num w:numId="35" w16cid:durableId="1385565820">
    <w:abstractNumId w:val="33"/>
  </w:num>
  <w:num w:numId="36" w16cid:durableId="1298611713">
    <w:abstractNumId w:val="42"/>
  </w:num>
  <w:num w:numId="37" w16cid:durableId="1248345168">
    <w:abstractNumId w:val="8"/>
  </w:num>
  <w:num w:numId="38" w16cid:durableId="932858313">
    <w:abstractNumId w:val="40"/>
  </w:num>
  <w:num w:numId="39" w16cid:durableId="403065899">
    <w:abstractNumId w:val="35"/>
  </w:num>
  <w:num w:numId="40" w16cid:durableId="7178991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986141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8722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00114851">
    <w:abstractNumId w:val="12"/>
  </w:num>
  <w:num w:numId="44" w16cid:durableId="19914455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54322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60979154">
    <w:abstractNumId w:val="25"/>
  </w:num>
  <w:num w:numId="47" w16cid:durableId="329676378">
    <w:abstractNumId w:val="27"/>
  </w:num>
  <w:num w:numId="48" w16cid:durableId="97676557">
    <w:abstractNumId w:val="43"/>
  </w:num>
  <w:num w:numId="49" w16cid:durableId="919557664">
    <w:abstractNumId w:val="38"/>
  </w:num>
  <w:num w:numId="50" w16cid:durableId="1798136963">
    <w:abstractNumId w:val="30"/>
  </w:num>
  <w:num w:numId="51" w16cid:durableId="171460932">
    <w:abstractNumId w:val="47"/>
  </w:num>
  <w:num w:numId="52" w16cid:durableId="657734978">
    <w:abstractNumId w:val="45"/>
  </w:num>
  <w:num w:numId="53" w16cid:durableId="2060664454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46EB"/>
    <w:rsid w:val="00075F3E"/>
    <w:rsid w:val="0007618E"/>
    <w:rsid w:val="000778FB"/>
    <w:rsid w:val="00077BA1"/>
    <w:rsid w:val="00077DF6"/>
    <w:rsid w:val="0008280E"/>
    <w:rsid w:val="00082FC3"/>
    <w:rsid w:val="00082FED"/>
    <w:rsid w:val="0008405C"/>
    <w:rsid w:val="00084B5A"/>
    <w:rsid w:val="00084E5C"/>
    <w:rsid w:val="00086526"/>
    <w:rsid w:val="00087C7A"/>
    <w:rsid w:val="000910CE"/>
    <w:rsid w:val="00091272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0DB"/>
    <w:rsid w:val="000D390A"/>
    <w:rsid w:val="000D3D99"/>
    <w:rsid w:val="000D4695"/>
    <w:rsid w:val="000D504C"/>
    <w:rsid w:val="000D55A8"/>
    <w:rsid w:val="000D60B4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66B1A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48F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1F3B71"/>
    <w:rsid w:val="001F4FD0"/>
    <w:rsid w:val="0020063A"/>
    <w:rsid w:val="00205450"/>
    <w:rsid w:val="00205672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26E63"/>
    <w:rsid w:val="00230F21"/>
    <w:rsid w:val="00232A4E"/>
    <w:rsid w:val="0023371F"/>
    <w:rsid w:val="00233A98"/>
    <w:rsid w:val="00233ED3"/>
    <w:rsid w:val="0023658A"/>
    <w:rsid w:val="00236611"/>
    <w:rsid w:val="00236739"/>
    <w:rsid w:val="00237C76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1B79"/>
    <w:rsid w:val="00253B05"/>
    <w:rsid w:val="00256D02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3CCB"/>
    <w:rsid w:val="0028536E"/>
    <w:rsid w:val="00285747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521E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729"/>
    <w:rsid w:val="00302D55"/>
    <w:rsid w:val="003035B5"/>
    <w:rsid w:val="003042BF"/>
    <w:rsid w:val="00305EFB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209D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0F6E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2893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4B9"/>
    <w:rsid w:val="003A193C"/>
    <w:rsid w:val="003A1E63"/>
    <w:rsid w:val="003A24FE"/>
    <w:rsid w:val="003A3475"/>
    <w:rsid w:val="003A4F4E"/>
    <w:rsid w:val="003A5304"/>
    <w:rsid w:val="003A65B1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1E0F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2C9C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D81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2704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2664"/>
    <w:rsid w:val="004F61C5"/>
    <w:rsid w:val="004F63EB"/>
    <w:rsid w:val="004F6812"/>
    <w:rsid w:val="004F69D6"/>
    <w:rsid w:val="004F7D01"/>
    <w:rsid w:val="00500770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033"/>
    <w:rsid w:val="005169E3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938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2A0"/>
    <w:rsid w:val="00565529"/>
    <w:rsid w:val="005668AF"/>
    <w:rsid w:val="005670F4"/>
    <w:rsid w:val="005708B8"/>
    <w:rsid w:val="00570F42"/>
    <w:rsid w:val="00571D0D"/>
    <w:rsid w:val="0057235C"/>
    <w:rsid w:val="005741A8"/>
    <w:rsid w:val="005745E3"/>
    <w:rsid w:val="00575714"/>
    <w:rsid w:val="0057632A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6746"/>
    <w:rsid w:val="00587187"/>
    <w:rsid w:val="00587F52"/>
    <w:rsid w:val="00591530"/>
    <w:rsid w:val="00592F37"/>
    <w:rsid w:val="005946C0"/>
    <w:rsid w:val="00594F01"/>
    <w:rsid w:val="00595317"/>
    <w:rsid w:val="00595907"/>
    <w:rsid w:val="0059613E"/>
    <w:rsid w:val="005961F5"/>
    <w:rsid w:val="005A0A0B"/>
    <w:rsid w:val="005A3A82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2B6C"/>
    <w:rsid w:val="005E3074"/>
    <w:rsid w:val="005E3304"/>
    <w:rsid w:val="005E3F55"/>
    <w:rsid w:val="005E574E"/>
    <w:rsid w:val="005E5A32"/>
    <w:rsid w:val="005E65E2"/>
    <w:rsid w:val="005F2F1F"/>
    <w:rsid w:val="005F2F41"/>
    <w:rsid w:val="005F37E2"/>
    <w:rsid w:val="005F621F"/>
    <w:rsid w:val="005F7442"/>
    <w:rsid w:val="005F74F8"/>
    <w:rsid w:val="00600234"/>
    <w:rsid w:val="00600B57"/>
    <w:rsid w:val="00600D37"/>
    <w:rsid w:val="00601087"/>
    <w:rsid w:val="00601163"/>
    <w:rsid w:val="006013BE"/>
    <w:rsid w:val="00601C35"/>
    <w:rsid w:val="00601FF8"/>
    <w:rsid w:val="00605A89"/>
    <w:rsid w:val="00606657"/>
    <w:rsid w:val="00607D4C"/>
    <w:rsid w:val="0061324C"/>
    <w:rsid w:val="00614B79"/>
    <w:rsid w:val="006169DA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57DB7"/>
    <w:rsid w:val="00660A68"/>
    <w:rsid w:val="00662A29"/>
    <w:rsid w:val="0066344E"/>
    <w:rsid w:val="00666F41"/>
    <w:rsid w:val="00667596"/>
    <w:rsid w:val="00670C15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16CE"/>
    <w:rsid w:val="006823F3"/>
    <w:rsid w:val="00683608"/>
    <w:rsid w:val="00683F59"/>
    <w:rsid w:val="0068680A"/>
    <w:rsid w:val="00686972"/>
    <w:rsid w:val="0068788A"/>
    <w:rsid w:val="00690FA6"/>
    <w:rsid w:val="006929D6"/>
    <w:rsid w:val="00692B88"/>
    <w:rsid w:val="00692F70"/>
    <w:rsid w:val="00693009"/>
    <w:rsid w:val="00694C14"/>
    <w:rsid w:val="00695B51"/>
    <w:rsid w:val="00696ADA"/>
    <w:rsid w:val="006A0EB1"/>
    <w:rsid w:val="006A4F2A"/>
    <w:rsid w:val="006A7A05"/>
    <w:rsid w:val="006B1ED3"/>
    <w:rsid w:val="006B2C8A"/>
    <w:rsid w:val="006B650E"/>
    <w:rsid w:val="006B7695"/>
    <w:rsid w:val="006B79A3"/>
    <w:rsid w:val="006B7C5D"/>
    <w:rsid w:val="006B7E11"/>
    <w:rsid w:val="006C210A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3F6C"/>
    <w:rsid w:val="00704FCD"/>
    <w:rsid w:val="00707809"/>
    <w:rsid w:val="00707D49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7233A"/>
    <w:rsid w:val="00773D17"/>
    <w:rsid w:val="00775E5E"/>
    <w:rsid w:val="00777B35"/>
    <w:rsid w:val="007805F4"/>
    <w:rsid w:val="007807B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0B9C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1E73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6EC9"/>
    <w:rsid w:val="007F70B8"/>
    <w:rsid w:val="007F7497"/>
    <w:rsid w:val="00800B91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4FA9"/>
    <w:rsid w:val="00835624"/>
    <w:rsid w:val="00835E4A"/>
    <w:rsid w:val="0083661B"/>
    <w:rsid w:val="008372B2"/>
    <w:rsid w:val="00840152"/>
    <w:rsid w:val="00840160"/>
    <w:rsid w:val="00840332"/>
    <w:rsid w:val="0084136A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6E01"/>
    <w:rsid w:val="00897586"/>
    <w:rsid w:val="0089766D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2515"/>
    <w:rsid w:val="008C4E60"/>
    <w:rsid w:val="008C4FDA"/>
    <w:rsid w:val="008C72F2"/>
    <w:rsid w:val="008D2764"/>
    <w:rsid w:val="008D5B63"/>
    <w:rsid w:val="008E0995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62CC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5F3F"/>
    <w:rsid w:val="0097614A"/>
    <w:rsid w:val="00976556"/>
    <w:rsid w:val="009817EF"/>
    <w:rsid w:val="009832E0"/>
    <w:rsid w:val="00983E11"/>
    <w:rsid w:val="0098416C"/>
    <w:rsid w:val="00986057"/>
    <w:rsid w:val="0098605C"/>
    <w:rsid w:val="00986E9A"/>
    <w:rsid w:val="00987741"/>
    <w:rsid w:val="009878DF"/>
    <w:rsid w:val="00992905"/>
    <w:rsid w:val="00992981"/>
    <w:rsid w:val="00993EAA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380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1DC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0502F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6133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586E"/>
    <w:rsid w:val="00A5798B"/>
    <w:rsid w:val="00A60B12"/>
    <w:rsid w:val="00A60EAD"/>
    <w:rsid w:val="00A622B4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3C59"/>
    <w:rsid w:val="00AC4CFE"/>
    <w:rsid w:val="00AC4E42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3BA"/>
    <w:rsid w:val="00B0169E"/>
    <w:rsid w:val="00B01BAC"/>
    <w:rsid w:val="00B023CD"/>
    <w:rsid w:val="00B04DA9"/>
    <w:rsid w:val="00B05193"/>
    <w:rsid w:val="00B05E12"/>
    <w:rsid w:val="00B06407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1366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041"/>
    <w:rsid w:val="00B53AF9"/>
    <w:rsid w:val="00B55087"/>
    <w:rsid w:val="00B5535E"/>
    <w:rsid w:val="00B554DD"/>
    <w:rsid w:val="00B5619D"/>
    <w:rsid w:val="00B578FE"/>
    <w:rsid w:val="00B602B3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666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EF4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06FB"/>
    <w:rsid w:val="00BF1327"/>
    <w:rsid w:val="00BF1803"/>
    <w:rsid w:val="00BF269D"/>
    <w:rsid w:val="00BF3D6D"/>
    <w:rsid w:val="00BF40C6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07C86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5AA1"/>
    <w:rsid w:val="00C260D4"/>
    <w:rsid w:val="00C26557"/>
    <w:rsid w:val="00C269AE"/>
    <w:rsid w:val="00C27F42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9E9"/>
    <w:rsid w:val="00C54BC6"/>
    <w:rsid w:val="00C55044"/>
    <w:rsid w:val="00C55760"/>
    <w:rsid w:val="00C569E9"/>
    <w:rsid w:val="00C56E67"/>
    <w:rsid w:val="00C57761"/>
    <w:rsid w:val="00C5791B"/>
    <w:rsid w:val="00C579D6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67F94"/>
    <w:rsid w:val="00C70F4E"/>
    <w:rsid w:val="00C7273D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75E"/>
    <w:rsid w:val="00CB1952"/>
    <w:rsid w:val="00CB366E"/>
    <w:rsid w:val="00CB3869"/>
    <w:rsid w:val="00CB74F6"/>
    <w:rsid w:val="00CB78AC"/>
    <w:rsid w:val="00CC1C23"/>
    <w:rsid w:val="00CC4167"/>
    <w:rsid w:val="00CC4EBA"/>
    <w:rsid w:val="00CC64FA"/>
    <w:rsid w:val="00CC6E9B"/>
    <w:rsid w:val="00CD0F4F"/>
    <w:rsid w:val="00CD1235"/>
    <w:rsid w:val="00CD174A"/>
    <w:rsid w:val="00CD345D"/>
    <w:rsid w:val="00CD5113"/>
    <w:rsid w:val="00CD7A97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63C"/>
    <w:rsid w:val="00D46866"/>
    <w:rsid w:val="00D476BC"/>
    <w:rsid w:val="00D47AC4"/>
    <w:rsid w:val="00D50D67"/>
    <w:rsid w:val="00D523D6"/>
    <w:rsid w:val="00D5262A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1AF8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38C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6F3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C774E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04A9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466"/>
    <w:rsid w:val="00E11906"/>
    <w:rsid w:val="00E148E5"/>
    <w:rsid w:val="00E14BA8"/>
    <w:rsid w:val="00E14DCB"/>
    <w:rsid w:val="00E1532D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4F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40B"/>
    <w:rsid w:val="00E45FA6"/>
    <w:rsid w:val="00E4619C"/>
    <w:rsid w:val="00E50405"/>
    <w:rsid w:val="00E506F4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2F7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2906"/>
    <w:rsid w:val="00E83371"/>
    <w:rsid w:val="00E8422A"/>
    <w:rsid w:val="00E84AB8"/>
    <w:rsid w:val="00E85D10"/>
    <w:rsid w:val="00E8753E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5953"/>
    <w:rsid w:val="00EA6475"/>
    <w:rsid w:val="00EA7F4C"/>
    <w:rsid w:val="00EB0037"/>
    <w:rsid w:val="00EB0F32"/>
    <w:rsid w:val="00EB2757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59F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2904"/>
    <w:rsid w:val="00F63628"/>
    <w:rsid w:val="00F64795"/>
    <w:rsid w:val="00F7304F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2D1B"/>
    <w:rsid w:val="00FC3886"/>
    <w:rsid w:val="00FC5B7A"/>
    <w:rsid w:val="00FC5C74"/>
    <w:rsid w:val="00FC751F"/>
    <w:rsid w:val="00FC7BE5"/>
    <w:rsid w:val="00FC7F7A"/>
    <w:rsid w:val="00FD00D3"/>
    <w:rsid w:val="00FD0561"/>
    <w:rsid w:val="00FD1676"/>
    <w:rsid w:val="00FD2A85"/>
    <w:rsid w:val="00FD2C3B"/>
    <w:rsid w:val="00FD2EBF"/>
    <w:rsid w:val="00FD4AD1"/>
    <w:rsid w:val="00FD4B74"/>
    <w:rsid w:val="00FD5C35"/>
    <w:rsid w:val="00FD7620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2E41"/>
    <w:rsid w:val="00FF30F4"/>
    <w:rsid w:val="00FF3E61"/>
    <w:rsid w:val="00FF3EE0"/>
    <w:rsid w:val="00FF4B52"/>
    <w:rsid w:val="00FF4E11"/>
    <w:rsid w:val="00FF5F28"/>
    <w:rsid w:val="00FF6831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03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,Odstavec,Akapit z listą numerowaną,Podsis rysunku,lp1,Bullet List,FooterText,numbered,Paragraphe de liste1,Bulletr List Paragraph,列出段落,列出段落1,List Paragraph21,Listeafsnit1,Parágrafo da Lista1,Párrafo de lista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70C5B"/>
  </w:style>
  <w:style w:type="character" w:styleId="Odwoanieprzypisukocowego">
    <w:name w:val="endnote reference"/>
    <w:uiPriority w:val="99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,Odstavec Znak,Akapit z listą numerowaną Znak,Podsis rysunku Znak,lp1 Znak,Bullet List Znak,FooterText Znak,numbered Znak,Paragraphe de liste1 Znak,Bulletr List Paragraph Znak,列出段落 Znak,列出段落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pktwniosku">
    <w:name w:val="pkt. wniosku"/>
    <w:basedOn w:val="Nagwek2"/>
    <w:link w:val="pktwnioskuZnak"/>
    <w:qFormat/>
    <w:rsid w:val="008E0995"/>
    <w:pPr>
      <w:numPr>
        <w:numId w:val="31"/>
      </w:numPr>
      <w:suppressAutoHyphens/>
      <w:spacing w:before="40"/>
    </w:pPr>
    <w:rPr>
      <w:b w:val="0"/>
      <w:bCs w:val="0"/>
      <w:sz w:val="24"/>
      <w:lang w:eastAsia="ar-SA"/>
    </w:rPr>
  </w:style>
  <w:style w:type="paragraph" w:customStyle="1" w:styleId="ppktwniosku">
    <w:name w:val="ppkt. wniosku"/>
    <w:basedOn w:val="pktwniosku"/>
    <w:link w:val="ppktwnioskuZnak"/>
    <w:qFormat/>
    <w:rsid w:val="008E0995"/>
    <w:pPr>
      <w:numPr>
        <w:numId w:val="32"/>
      </w:numPr>
    </w:pPr>
    <w:rPr>
      <w:color w:val="2F5496"/>
    </w:rPr>
  </w:style>
  <w:style w:type="character" w:customStyle="1" w:styleId="pktwnioskuZnak">
    <w:name w:val="pkt. wniosku Znak"/>
    <w:basedOn w:val="Nagwek2Znak"/>
    <w:link w:val="pktwniosku"/>
    <w:rsid w:val="008E0995"/>
    <w:rPr>
      <w:rFonts w:asciiTheme="majorHAnsi" w:eastAsiaTheme="majorEastAsia" w:hAnsiTheme="majorHAnsi" w:cstheme="majorBidi"/>
      <w:b w:val="0"/>
      <w:bCs w:val="0"/>
      <w:color w:val="4F81BD" w:themeColor="accent1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8E0995"/>
    <w:rPr>
      <w:rFonts w:asciiTheme="majorHAnsi" w:eastAsiaTheme="majorEastAsia" w:hAnsiTheme="majorHAnsi" w:cstheme="majorBidi"/>
      <w:b w:val="0"/>
      <w:bCs w:val="0"/>
      <w:color w:val="2F5496"/>
      <w:sz w:val="24"/>
      <w:szCs w:val="26"/>
      <w:lang w:eastAsia="ar-SA"/>
    </w:rPr>
  </w:style>
  <w:style w:type="character" w:customStyle="1" w:styleId="dane1">
    <w:name w:val="dane1"/>
    <w:basedOn w:val="Domylnaczcionkaakapitu"/>
    <w:rsid w:val="008E0995"/>
    <w:rPr>
      <w:color w:val="0000CD"/>
    </w:rPr>
  </w:style>
  <w:style w:type="character" w:customStyle="1" w:styleId="FontStyle13">
    <w:name w:val="Font Style13"/>
    <w:uiPriority w:val="99"/>
    <w:rsid w:val="00E11466"/>
    <w:rPr>
      <w:rFonts w:ascii="Times New Roman" w:hAnsi="Times New Roman" w:cs="Times New Roman" w:hint="default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84033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Zwykytekst1">
    <w:name w:val="Zwykły tekst1"/>
    <w:basedOn w:val="Normalny"/>
    <w:rsid w:val="0084033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0">
    <w:name w:val="Body Text 21"/>
    <w:basedOn w:val="Normalny"/>
    <w:rsid w:val="00840332"/>
    <w:pPr>
      <w:widowControl w:val="0"/>
      <w:tabs>
        <w:tab w:val="left" w:pos="7797"/>
      </w:tabs>
      <w:suppressAutoHyphens/>
      <w:snapToGrid w:val="0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rsid w:val="0084033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40332"/>
    <w:rPr>
      <w:rFonts w:ascii="Courier New" w:hAnsi="Courier New"/>
    </w:rPr>
  </w:style>
  <w:style w:type="paragraph" w:styleId="Tytu">
    <w:name w:val="Title"/>
    <w:basedOn w:val="Normalny"/>
    <w:next w:val="Normalny"/>
    <w:link w:val="TytuZnak"/>
    <w:qFormat/>
    <w:rsid w:val="003828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8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WWNum6">
    <w:name w:val="WWNum6"/>
    <w:basedOn w:val="Bezlisty"/>
    <w:rsid w:val="00DA138C"/>
    <w:pPr>
      <w:numPr>
        <w:numId w:val="35"/>
      </w:numPr>
    </w:pPr>
  </w:style>
  <w:style w:type="paragraph" w:customStyle="1" w:styleId="Default">
    <w:name w:val="Default"/>
    <w:rsid w:val="00E4540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99298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2981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r.nowak@powiat-wolominski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bzp@powiat-wolominski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mailto:p.kurek@powiat-wolomins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wolominski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owiat_wolomins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zp@powiat-wolominski.pl" TargetMode="External"/><Relationship Id="rId19" Type="http://schemas.openxmlformats.org/officeDocument/2006/relationships/hyperlink" Target="https://platformazakupowa.pl/pn/powiat_wolominski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F69-9403-4761-98CB-526830A0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32</Pages>
  <Words>10057</Words>
  <Characters>70323</Characters>
  <Application>Microsoft Office Word</Application>
  <DocSecurity>0</DocSecurity>
  <Lines>586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80220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S.Perzanowska</cp:lastModifiedBy>
  <cp:revision>15</cp:revision>
  <cp:lastPrinted>2024-05-28T07:52:00Z</cp:lastPrinted>
  <dcterms:created xsi:type="dcterms:W3CDTF">2024-05-28T06:24:00Z</dcterms:created>
  <dcterms:modified xsi:type="dcterms:W3CDTF">2024-06-05T10:25:00Z</dcterms:modified>
</cp:coreProperties>
</file>