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MBK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00596D">
        <w:rPr>
          <w:rFonts w:ascii="Calibri" w:eastAsia="Calibri" w:hAnsi="Calibri" w:cs="Calibri"/>
          <w:b/>
          <w:kern w:val="2"/>
          <w:lang w:eastAsia="zh-CN"/>
        </w:rPr>
        <w:t>6</w:t>
      </w:r>
      <w:r w:rsidR="00E5502D">
        <w:rPr>
          <w:rFonts w:ascii="Calibri" w:eastAsia="Calibri" w:hAnsi="Calibri" w:cs="Calibri"/>
          <w:b/>
          <w:kern w:val="2"/>
          <w:lang w:eastAsia="zh-CN"/>
        </w:rPr>
        <w:t>/</w:t>
      </w:r>
      <w:r w:rsidR="0000596D">
        <w:rPr>
          <w:rFonts w:ascii="Calibri" w:eastAsia="Calibri" w:hAnsi="Calibri" w:cs="Calibri"/>
          <w:b/>
          <w:kern w:val="2"/>
          <w:lang w:eastAsia="zh-CN"/>
        </w:rPr>
        <w:t>22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D11982">
        <w:rPr>
          <w:rFonts w:ascii="Calibri" w:eastAsia="Calibri" w:hAnsi="Calibri" w:cs="Calibri"/>
          <w:b/>
          <w:kern w:val="2"/>
          <w:lang w:eastAsia="zh-CN"/>
        </w:rPr>
        <w:t>2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</w:t>
      </w:r>
      <w:r w:rsidR="004B155A">
        <w:rPr>
          <w:rFonts w:ascii="Calibri" w:hAnsi="Calibri" w:cs="Calibri"/>
          <w:sz w:val="22"/>
          <w:szCs w:val="22"/>
        </w:rPr>
        <w:t>………………………..</w:t>
      </w:r>
      <w:r w:rsidR="0007037E" w:rsidRPr="001E6A8B">
        <w:rPr>
          <w:rFonts w:ascii="Calibri" w:hAnsi="Calibri" w:cs="Calibri"/>
          <w:sz w:val="22"/>
          <w:szCs w:val="22"/>
        </w:rPr>
        <w:t xml:space="preserve">  </w:t>
      </w:r>
      <w:r w:rsidR="000F67F9">
        <w:rPr>
          <w:rFonts w:ascii="Calibri" w:hAnsi="Calibri" w:cs="Calibri"/>
          <w:sz w:val="22"/>
          <w:szCs w:val="22"/>
        </w:rPr>
        <w:t xml:space="preserve">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0F67F9">
        <w:rPr>
          <w:rFonts w:ascii="Calibri" w:hAnsi="Calibri" w:cs="Calibri"/>
          <w:sz w:val="22"/>
          <w:szCs w:val="22"/>
        </w:rPr>
        <w:t>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</w:t>
      </w:r>
      <w:r w:rsidR="004B155A">
        <w:rPr>
          <w:rFonts w:ascii="Calibri" w:hAnsi="Calibri" w:cs="Calibri"/>
          <w:sz w:val="22"/>
          <w:szCs w:val="22"/>
        </w:rPr>
        <w:t>……………</w:t>
      </w:r>
      <w:r w:rsidR="004B155A">
        <w:rPr>
          <w:rFonts w:ascii="Calibri" w:hAnsi="Calibri" w:cs="Calibri"/>
          <w:sz w:val="22"/>
          <w:szCs w:val="22"/>
        </w:rPr>
        <w:tab/>
      </w:r>
      <w:r w:rsidR="004B155A">
        <w:rPr>
          <w:rFonts w:ascii="Calibri" w:hAnsi="Calibri" w:cs="Calibri"/>
          <w:sz w:val="22"/>
          <w:szCs w:val="22"/>
        </w:rPr>
        <w:tab/>
        <w:t xml:space="preserve">      </w:t>
      </w:r>
      <w:r w:rsidRPr="001E6A8B">
        <w:rPr>
          <w:rFonts w:ascii="Calibri" w:hAnsi="Calibri" w:cs="Calibri"/>
          <w:sz w:val="22"/>
          <w:szCs w:val="22"/>
        </w:rPr>
        <w:t xml:space="preserve">   NIP …….....……............………</w:t>
      </w:r>
      <w:r w:rsidR="004B155A">
        <w:rPr>
          <w:rFonts w:ascii="Calibri" w:hAnsi="Calibri" w:cs="Calibri"/>
          <w:sz w:val="22"/>
          <w:szCs w:val="22"/>
        </w:rPr>
        <w:t>…………………..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przetargu nieograniczonego 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D11982">
        <w:rPr>
          <w:rFonts w:ascii="Calibri" w:hAnsi="Calibri" w:cs="Calibri"/>
          <w:b/>
          <w:kern w:val="3"/>
          <w:lang w:eastAsia="zh-CN"/>
        </w:rPr>
        <w:t>Dostawa</w:t>
      </w:r>
      <w:r w:rsidR="000F67F9">
        <w:rPr>
          <w:rFonts w:ascii="Calibri" w:hAnsi="Calibri" w:cs="Calibri"/>
          <w:b/>
          <w:kern w:val="3"/>
          <w:lang w:eastAsia="zh-CN"/>
        </w:rPr>
        <w:t xml:space="preserve"> </w:t>
      </w:r>
      <w:r w:rsidR="00E5502D">
        <w:rPr>
          <w:rFonts w:ascii="Calibri" w:hAnsi="Calibri" w:cs="Calibri"/>
          <w:b/>
          <w:kern w:val="3"/>
          <w:lang w:eastAsia="zh-CN"/>
        </w:rPr>
        <w:t xml:space="preserve">testów antygenowych w kierunku SARS-CoV-2 </w:t>
      </w:r>
      <w:r w:rsidR="000F67F9">
        <w:rPr>
          <w:rFonts w:ascii="Calibri" w:hAnsi="Calibri" w:cs="Calibri"/>
          <w:b/>
          <w:kern w:val="3"/>
          <w:lang w:eastAsia="zh-CN"/>
        </w:rPr>
        <w:t>na potrzeby COZL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00596D">
        <w:rPr>
          <w:rFonts w:ascii="Calibri" w:hAnsi="Calibri" w:cs="Calibri"/>
          <w:b/>
        </w:rPr>
        <w:t>COZL/DZP/MBK/3412/TP-6/22</w:t>
      </w:r>
      <w:r w:rsidRPr="001E6A8B">
        <w:rPr>
          <w:rFonts w:ascii="Calibri" w:hAnsi="Calibri" w:cs="Calibri"/>
          <w:b/>
        </w:rPr>
        <w:t>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E2158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1A6F07" w:rsidRPr="00E21589" w:rsidRDefault="001A6F07" w:rsidP="00E21589">
      <w:pPr>
        <w:jc w:val="both"/>
        <w:rPr>
          <w:rFonts w:cs="Calibri"/>
          <w:kern w:val="3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  <w:r w:rsidR="0000596D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  <w:bookmarkStart w:id="0" w:name="_GoBack"/>
            <w:bookmarkEnd w:id="0"/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>zoru stanowiącego załącznik nr 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21589" w:rsidRPr="001E6A8B" w:rsidRDefault="00E21589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i wzorze umowy.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pStyle w:val="Akapitzlist"/>
        <w:suppressAutoHyphens/>
        <w:spacing w:after="0" w:line="300" w:lineRule="auto"/>
        <w:ind w:left="360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0465AA" w:rsidRPr="001E6A8B" w:rsidRDefault="00FF3312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Przedmiotowe środki dowodowe</w:t>
      </w:r>
    </w:p>
    <w:p w:rsidR="00544D2C" w:rsidRPr="001E6A8B" w:rsidRDefault="00544D2C" w:rsidP="00544D2C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41" w:rsidRDefault="006C7741" w:rsidP="00EF4A33">
      <w:pPr>
        <w:spacing w:after="0" w:line="240" w:lineRule="auto"/>
      </w:pPr>
      <w:r>
        <w:separator/>
      </w:r>
    </w:p>
  </w:endnote>
  <w:endnote w:type="continuationSeparator" w:id="0">
    <w:p w:rsidR="006C7741" w:rsidRDefault="006C774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96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41" w:rsidRDefault="006C7741" w:rsidP="00EF4A33">
      <w:pPr>
        <w:spacing w:after="0" w:line="240" w:lineRule="auto"/>
      </w:pPr>
      <w:r>
        <w:separator/>
      </w:r>
    </w:p>
  </w:footnote>
  <w:footnote w:type="continuationSeparator" w:id="0">
    <w:p w:rsidR="006C7741" w:rsidRDefault="006C774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596D"/>
    <w:rsid w:val="0004540A"/>
    <w:rsid w:val="000465AA"/>
    <w:rsid w:val="00050378"/>
    <w:rsid w:val="00054BFE"/>
    <w:rsid w:val="0007037E"/>
    <w:rsid w:val="00082E51"/>
    <w:rsid w:val="000E47B0"/>
    <w:rsid w:val="000F2F1A"/>
    <w:rsid w:val="000F67F9"/>
    <w:rsid w:val="001A6F07"/>
    <w:rsid w:val="001E6A8B"/>
    <w:rsid w:val="001F15C4"/>
    <w:rsid w:val="003D337A"/>
    <w:rsid w:val="003E42F6"/>
    <w:rsid w:val="004B155A"/>
    <w:rsid w:val="004B7BDF"/>
    <w:rsid w:val="004D23CD"/>
    <w:rsid w:val="00544D2C"/>
    <w:rsid w:val="005512DD"/>
    <w:rsid w:val="0057161E"/>
    <w:rsid w:val="00632508"/>
    <w:rsid w:val="006C6D2A"/>
    <w:rsid w:val="006C7741"/>
    <w:rsid w:val="007007DA"/>
    <w:rsid w:val="007626AF"/>
    <w:rsid w:val="007E350F"/>
    <w:rsid w:val="007F2474"/>
    <w:rsid w:val="00823A4B"/>
    <w:rsid w:val="00832C81"/>
    <w:rsid w:val="00840118"/>
    <w:rsid w:val="008C222F"/>
    <w:rsid w:val="00A645CF"/>
    <w:rsid w:val="00AA3B88"/>
    <w:rsid w:val="00AF1482"/>
    <w:rsid w:val="00C65A03"/>
    <w:rsid w:val="00D070A7"/>
    <w:rsid w:val="00D11982"/>
    <w:rsid w:val="00DC7FD4"/>
    <w:rsid w:val="00DE1D39"/>
    <w:rsid w:val="00E21589"/>
    <w:rsid w:val="00E2695B"/>
    <w:rsid w:val="00E5502D"/>
    <w:rsid w:val="00E93EFD"/>
    <w:rsid w:val="00EC2B9E"/>
    <w:rsid w:val="00EF4A33"/>
    <w:rsid w:val="00F47F64"/>
    <w:rsid w:val="00F80634"/>
    <w:rsid w:val="00FE142B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41</cp:revision>
  <cp:lastPrinted>2022-02-25T09:58:00Z</cp:lastPrinted>
  <dcterms:created xsi:type="dcterms:W3CDTF">2021-01-30T18:42:00Z</dcterms:created>
  <dcterms:modified xsi:type="dcterms:W3CDTF">2022-02-25T09:58:00Z</dcterms:modified>
</cp:coreProperties>
</file>