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FA03" w14:textId="6C0408F9" w:rsidR="006B662F" w:rsidRDefault="006B662F" w:rsidP="00054B10">
      <w:pPr>
        <w:widowControl w:val="0"/>
        <w:suppressAutoHyphens/>
        <w:adjustRightInd w:val="0"/>
        <w:spacing w:after="0" w:line="240" w:lineRule="auto"/>
        <w:ind w:left="1152" w:right="1152"/>
        <w:jc w:val="center"/>
        <w:textAlignment w:val="baseline"/>
        <w:rPr>
          <w:noProof/>
          <w:lang w:eastAsia="pl-PL"/>
        </w:rPr>
      </w:pPr>
      <w:bookmarkStart w:id="0" w:name="_Hlk126063109"/>
      <w:r w:rsidRPr="00D6379D">
        <w:rPr>
          <w:noProof/>
          <w:lang w:eastAsia="pl-PL"/>
        </w:rPr>
        <w:drawing>
          <wp:inline distT="0" distB="0" distL="0" distR="0" wp14:anchorId="71D92806" wp14:editId="32E159DA">
            <wp:extent cx="600075" cy="371475"/>
            <wp:effectExtent l="0" t="0" r="0" b="0"/>
            <wp:docPr id="8" name="Obraz 8" descr="C:\Users\Piotr Kaczkowski\AppData\Local\Microsoft\Windows\INetCache\Content.Word\flag-of-po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Piotr Kaczkowski\AppData\Local\Microsoft\Windows\INetCache\Content.Word\flag-of-pola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371475"/>
                    </a:xfrm>
                    <a:prstGeom prst="rect">
                      <a:avLst/>
                    </a:prstGeom>
                    <a:noFill/>
                    <a:ln>
                      <a:noFill/>
                    </a:ln>
                  </pic:spPr>
                </pic:pic>
              </a:graphicData>
            </a:graphic>
          </wp:inline>
        </w:drawing>
      </w:r>
      <w:r w:rsidRPr="00D6379D">
        <w:rPr>
          <w:noProof/>
          <w:lang w:eastAsia="pl-PL"/>
        </w:rPr>
        <w:t xml:space="preserve">                  </w:t>
      </w:r>
      <w:r w:rsidRPr="00D6379D">
        <w:rPr>
          <w:noProof/>
          <w:lang w:eastAsia="pl-PL"/>
        </w:rPr>
        <w:drawing>
          <wp:inline distT="0" distB="0" distL="0" distR="0" wp14:anchorId="0A40DACA" wp14:editId="75161BA5">
            <wp:extent cx="333375" cy="390525"/>
            <wp:effectExtent l="0" t="0" r="0" b="0"/>
            <wp:docPr id="7" name="Obraz 7" descr="C:\Users\Piotr Kaczkowski\AppData\Local\Microsoft\Windows\INetCache\Content.Word\3158px-Herb_Polsk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Piotr Kaczkowski\AppData\Local\Microsoft\Windows\INetCache\Content.Word\3158px-Herb_Polski.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D6379D">
        <w:rPr>
          <w:noProof/>
          <w:lang w:eastAsia="pl-PL"/>
        </w:rPr>
        <w:t xml:space="preserve">                  </w:t>
      </w:r>
      <w:r w:rsidRPr="00D6379D">
        <w:rPr>
          <w:noProof/>
          <w:lang w:eastAsia="pl-PL"/>
        </w:rPr>
        <w:drawing>
          <wp:inline distT="0" distB="0" distL="0" distR="0" wp14:anchorId="6C2F85D8" wp14:editId="762EA7E0">
            <wp:extent cx="1133475" cy="4000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400050"/>
                    </a:xfrm>
                    <a:prstGeom prst="rect">
                      <a:avLst/>
                    </a:prstGeom>
                    <a:noFill/>
                    <a:ln>
                      <a:noFill/>
                    </a:ln>
                  </pic:spPr>
                </pic:pic>
              </a:graphicData>
            </a:graphic>
          </wp:inline>
        </w:drawing>
      </w:r>
      <w:r w:rsidRPr="00D6379D">
        <w:rPr>
          <w:noProof/>
          <w:lang w:eastAsia="pl-PL"/>
        </w:rPr>
        <w:t xml:space="preserve">               </w:t>
      </w:r>
      <w:r w:rsidRPr="00D6379D">
        <w:rPr>
          <w:noProof/>
          <w:lang w:eastAsia="pl-PL"/>
        </w:rPr>
        <w:drawing>
          <wp:inline distT="0" distB="0" distL="0" distR="0" wp14:anchorId="76EB38AE" wp14:editId="38EA523D">
            <wp:extent cx="590550" cy="428625"/>
            <wp:effectExtent l="0" t="0" r="0" b="0"/>
            <wp:docPr id="5" name="Obraz 5"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428625"/>
                    </a:xfrm>
                    <a:prstGeom prst="rect">
                      <a:avLst/>
                    </a:prstGeom>
                    <a:noFill/>
                    <a:ln>
                      <a:noFill/>
                    </a:ln>
                  </pic:spPr>
                </pic:pic>
              </a:graphicData>
            </a:graphic>
          </wp:inline>
        </w:drawing>
      </w:r>
    </w:p>
    <w:p w14:paraId="1061BEB6" w14:textId="77777777" w:rsidR="006B662F" w:rsidRDefault="006B662F" w:rsidP="00054B10">
      <w:pPr>
        <w:widowControl w:val="0"/>
        <w:suppressAutoHyphens/>
        <w:adjustRightInd w:val="0"/>
        <w:spacing w:after="0" w:line="240" w:lineRule="auto"/>
        <w:ind w:left="1152" w:right="1152"/>
        <w:jc w:val="center"/>
        <w:textAlignment w:val="baseline"/>
        <w:rPr>
          <w:rFonts w:ascii="Arial" w:eastAsia="Times New Roman" w:hAnsi="Arial" w:cs="Arial"/>
          <w:iCs/>
          <w:sz w:val="20"/>
          <w:szCs w:val="20"/>
        </w:rPr>
      </w:pPr>
    </w:p>
    <w:p w14:paraId="0A87F1E4" w14:textId="21185A35" w:rsidR="006B662F" w:rsidRPr="00D6379D" w:rsidRDefault="006B662F" w:rsidP="006B662F">
      <w:pPr>
        <w:spacing w:after="120"/>
        <w:jc w:val="center"/>
        <w:rPr>
          <w:rFonts w:ascii="Times New Roman" w:hAnsi="Times New Roman"/>
          <w:b/>
          <w:caps/>
        </w:rPr>
      </w:pPr>
      <w:bookmarkStart w:id="1" w:name="_Hlk75765022"/>
      <w:bookmarkStart w:id="2" w:name="_Hlk15629762"/>
      <w:r w:rsidRPr="00D6379D">
        <w:rPr>
          <w:rFonts w:ascii="Times New Roman" w:hAnsi="Times New Roman"/>
          <w:b/>
        </w:rPr>
        <w:t>RZ</w:t>
      </w:r>
      <w:r w:rsidRPr="00D6379D">
        <w:rPr>
          <w:rFonts w:ascii="Times New Roman" w:hAnsi="Times New Roman"/>
          <w:b/>
          <w:caps/>
        </w:rPr>
        <w:t>Ądowy FUNDUSZ POLSKI ŁAD PROGRAM INWESTYCJI STRATEGICZNYCH</w:t>
      </w:r>
    </w:p>
    <w:p w14:paraId="1C575BA5" w14:textId="77777777" w:rsidR="006B662F" w:rsidRPr="00310130" w:rsidRDefault="006B662F" w:rsidP="006B662F">
      <w:pPr>
        <w:pStyle w:val="Bezodstpw"/>
        <w:jc w:val="center"/>
        <w:outlineLvl w:val="0"/>
        <w:rPr>
          <w:rFonts w:ascii="Arial" w:hAnsi="Arial" w:cs="Arial"/>
          <w:b/>
          <w:bCs/>
        </w:rPr>
      </w:pPr>
      <w:r w:rsidRPr="00310130">
        <w:rPr>
          <w:rFonts w:ascii="Arial" w:hAnsi="Arial" w:cs="Arial"/>
          <w:b/>
          <w:bCs/>
        </w:rPr>
        <w:t>„</w:t>
      </w:r>
      <w:bookmarkStart w:id="3" w:name="_Hlk126065620"/>
      <w:r w:rsidRPr="00310130">
        <w:rPr>
          <w:rFonts w:ascii="Arial" w:hAnsi="Arial" w:cs="Arial"/>
          <w:b/>
          <w:bCs/>
        </w:rPr>
        <w:t>Rozbudowa</w:t>
      </w:r>
      <w:r>
        <w:rPr>
          <w:rFonts w:ascii="Arial" w:hAnsi="Arial" w:cs="Arial"/>
          <w:b/>
          <w:bCs/>
        </w:rPr>
        <w:t xml:space="preserve"> drogi gminnej ul. Andersa w miejscowości Janów wraz z infrastrukturą</w:t>
      </w:r>
      <w:bookmarkEnd w:id="3"/>
      <w:r w:rsidRPr="00310130">
        <w:rPr>
          <w:rFonts w:ascii="Arial" w:hAnsi="Arial" w:cs="Arial"/>
          <w:b/>
          <w:bCs/>
        </w:rPr>
        <w:t>”</w:t>
      </w:r>
    </w:p>
    <w:bookmarkEnd w:id="0"/>
    <w:p w14:paraId="5E639C09" w14:textId="77777777" w:rsidR="006B662F" w:rsidRPr="00D6379D" w:rsidRDefault="006B662F" w:rsidP="006B662F">
      <w:pPr>
        <w:pStyle w:val="Bezodstpw"/>
        <w:outlineLvl w:val="0"/>
        <w:rPr>
          <w:rFonts w:ascii="Arial" w:hAnsi="Arial" w:cs="Arial"/>
        </w:rPr>
      </w:pPr>
    </w:p>
    <w:p w14:paraId="2E65EFF8" w14:textId="1E02E067" w:rsidR="006B662F" w:rsidRPr="00D26A84" w:rsidRDefault="00440D00" w:rsidP="006B662F">
      <w:pPr>
        <w:pStyle w:val="Bezodstpw"/>
        <w:jc w:val="center"/>
        <w:outlineLvl w:val="0"/>
        <w:rPr>
          <w:rFonts w:ascii="Arial" w:hAnsi="Arial" w:cs="Arial"/>
        </w:rPr>
      </w:pPr>
      <w:r>
        <w:rPr>
          <w:rFonts w:ascii="Arial" w:hAnsi="Arial" w:cs="Arial"/>
        </w:rPr>
        <w:t>UMOWA NR …</w:t>
      </w:r>
      <w:proofErr w:type="gramStart"/>
      <w:r>
        <w:rPr>
          <w:rFonts w:ascii="Arial" w:hAnsi="Arial" w:cs="Arial"/>
        </w:rPr>
        <w:t>…….</w:t>
      </w:r>
      <w:proofErr w:type="gramEnd"/>
      <w:r>
        <w:rPr>
          <w:rFonts w:ascii="Arial" w:hAnsi="Arial" w:cs="Arial"/>
        </w:rPr>
        <w:t>/</w:t>
      </w:r>
      <w:r w:rsidR="006B662F" w:rsidRPr="00D26A84">
        <w:rPr>
          <w:rFonts w:ascii="Arial" w:hAnsi="Arial" w:cs="Arial"/>
        </w:rPr>
        <w:t>2022</w:t>
      </w:r>
    </w:p>
    <w:p w14:paraId="17B3C9C0" w14:textId="77777777" w:rsidR="006B662F" w:rsidRPr="00D26A84" w:rsidRDefault="006B662F" w:rsidP="006B662F">
      <w:pPr>
        <w:pStyle w:val="Bezodstpw"/>
        <w:rPr>
          <w:rFonts w:ascii="Arial" w:hAnsi="Arial" w:cs="Arial"/>
        </w:rPr>
      </w:pPr>
      <w:r w:rsidRPr="00D26A84">
        <w:rPr>
          <w:rFonts w:ascii="Arial" w:hAnsi="Arial" w:cs="Arial"/>
        </w:rPr>
        <w:t>zawarta w dniu ……………</w:t>
      </w:r>
      <w:proofErr w:type="gramStart"/>
      <w:r w:rsidRPr="00D26A84">
        <w:rPr>
          <w:rFonts w:ascii="Arial" w:hAnsi="Arial" w:cs="Arial"/>
        </w:rPr>
        <w:t>…….</w:t>
      </w:r>
      <w:proofErr w:type="gramEnd"/>
      <w:r w:rsidRPr="00D26A84">
        <w:rPr>
          <w:rFonts w:ascii="Arial" w:hAnsi="Arial" w:cs="Arial"/>
        </w:rPr>
        <w:t>. r. w Starych Babicach pomiędzy: Gminą Stare Babice mającą swą siedzibę w Starych Babicach, ul. Rynek 32, posiadającą NIP 118-202-55-48, zwaną dalej „Zamawiającym” reprezentowaną przez:</w:t>
      </w:r>
      <w:bookmarkStart w:id="4" w:name="_Toc7505411"/>
      <w:r w:rsidRPr="00D26A84">
        <w:rPr>
          <w:rFonts w:ascii="Arial" w:hAnsi="Arial" w:cs="Arial"/>
        </w:rPr>
        <w:t xml:space="preserve"> </w:t>
      </w:r>
      <w:r w:rsidRPr="00D26A84">
        <w:rPr>
          <w:rFonts w:ascii="Arial" w:hAnsi="Arial" w:cs="Arial"/>
          <w:b/>
        </w:rPr>
        <w:t>Sławomira Sumkę – Wójta Gminy</w:t>
      </w:r>
      <w:bookmarkEnd w:id="4"/>
    </w:p>
    <w:p w14:paraId="674F7741" w14:textId="77777777" w:rsidR="006B662F" w:rsidRPr="00D26A84" w:rsidRDefault="006B662F" w:rsidP="006B662F">
      <w:pPr>
        <w:pStyle w:val="Bezodstpw"/>
        <w:outlineLvl w:val="0"/>
        <w:rPr>
          <w:rFonts w:ascii="Arial" w:hAnsi="Arial" w:cs="Arial"/>
        </w:rPr>
      </w:pPr>
    </w:p>
    <w:p w14:paraId="6E9EF4C4" w14:textId="77777777" w:rsidR="006B662F" w:rsidRPr="00D26A84" w:rsidRDefault="006B662F" w:rsidP="006B662F">
      <w:pPr>
        <w:pStyle w:val="Bezodstpw"/>
        <w:rPr>
          <w:rFonts w:ascii="Arial" w:hAnsi="Arial" w:cs="Arial"/>
        </w:rPr>
      </w:pPr>
      <w:r w:rsidRPr="00D26A84">
        <w:rPr>
          <w:rFonts w:ascii="Arial" w:hAnsi="Arial" w:cs="Arial"/>
        </w:rPr>
        <w:t xml:space="preserve">a </w:t>
      </w:r>
    </w:p>
    <w:p w14:paraId="63210294" w14:textId="77777777" w:rsidR="006B662F" w:rsidRPr="00D26A84" w:rsidRDefault="006B662F" w:rsidP="006B662F">
      <w:pPr>
        <w:spacing w:after="0" w:line="240" w:lineRule="auto"/>
        <w:jc w:val="both"/>
        <w:rPr>
          <w:rFonts w:ascii="Arial" w:hAnsi="Arial" w:cs="Arial"/>
          <w:sz w:val="20"/>
          <w:szCs w:val="20"/>
        </w:rPr>
      </w:pPr>
      <w:r w:rsidRPr="00D26A84">
        <w:rPr>
          <w:rFonts w:ascii="Arial" w:hAnsi="Arial" w:cs="Arial"/>
          <w:sz w:val="20"/>
          <w:szCs w:val="20"/>
        </w:rPr>
        <w:t>………………………….  z siedzibą w …………………………………</w:t>
      </w:r>
      <w:proofErr w:type="gramStart"/>
      <w:r w:rsidRPr="00D26A84">
        <w:rPr>
          <w:rFonts w:ascii="Arial" w:hAnsi="Arial" w:cs="Arial"/>
          <w:sz w:val="20"/>
          <w:szCs w:val="20"/>
        </w:rPr>
        <w:t>…….</w:t>
      </w:r>
      <w:proofErr w:type="gramEnd"/>
      <w:r w:rsidRPr="00D26A84">
        <w:rPr>
          <w:rFonts w:ascii="Arial" w:hAnsi="Arial" w:cs="Arial"/>
          <w:sz w:val="20"/>
          <w:szCs w:val="20"/>
        </w:rPr>
        <w:t>. zarejestrowanym w ……………………………… pod numerem ……………………… posiadającym NIP ………</w:t>
      </w:r>
      <w:proofErr w:type="gramStart"/>
      <w:r w:rsidRPr="00D26A84">
        <w:rPr>
          <w:rFonts w:ascii="Arial" w:hAnsi="Arial" w:cs="Arial"/>
          <w:sz w:val="20"/>
          <w:szCs w:val="20"/>
        </w:rPr>
        <w:t>…….</w:t>
      </w:r>
      <w:proofErr w:type="gramEnd"/>
      <w:r w:rsidRPr="00D26A84">
        <w:rPr>
          <w:rFonts w:ascii="Arial" w:hAnsi="Arial" w:cs="Arial"/>
          <w:sz w:val="20"/>
          <w:szCs w:val="20"/>
        </w:rPr>
        <w:t>, REGON ………………., zwanym dalej „Wykonawcą” reprezentowanym przez: ……………………………………</w:t>
      </w:r>
    </w:p>
    <w:p w14:paraId="046CDFE1" w14:textId="77777777" w:rsidR="006B662F" w:rsidRPr="00D26A84" w:rsidRDefault="006B662F" w:rsidP="006B662F">
      <w:pPr>
        <w:pStyle w:val="Bezodstpw"/>
        <w:rPr>
          <w:rFonts w:ascii="Arial" w:hAnsi="Arial" w:cs="Arial"/>
        </w:rPr>
      </w:pPr>
      <w:r w:rsidRPr="00D26A84">
        <w:rPr>
          <w:rFonts w:ascii="Arial" w:hAnsi="Arial" w:cs="Arial"/>
        </w:rPr>
        <w:t>zwanymi dalej „Stroną” lub „Stronami”</w:t>
      </w:r>
    </w:p>
    <w:p w14:paraId="5FD574BB" w14:textId="77777777" w:rsidR="006B662F" w:rsidRPr="00D6379D" w:rsidRDefault="006B662F" w:rsidP="006B662F">
      <w:pPr>
        <w:pStyle w:val="Bezodstpw"/>
        <w:rPr>
          <w:rFonts w:ascii="Arial" w:hAnsi="Arial" w:cs="Arial"/>
          <w:b/>
        </w:rPr>
      </w:pPr>
    </w:p>
    <w:p w14:paraId="1AEC1A67" w14:textId="66405D54" w:rsidR="006B662F" w:rsidRPr="00D6379D" w:rsidRDefault="006B662F" w:rsidP="006B662F">
      <w:pPr>
        <w:pStyle w:val="Bezodstpw"/>
        <w:rPr>
          <w:rFonts w:ascii="Arial" w:hAnsi="Arial" w:cs="Arial"/>
          <w:b/>
        </w:rPr>
      </w:pPr>
      <w:r w:rsidRPr="00D6379D">
        <w:rPr>
          <w:rFonts w:ascii="Arial" w:hAnsi="Arial" w:cs="Arial"/>
        </w:rPr>
        <w:t xml:space="preserve">Nazwa zadania: </w:t>
      </w:r>
      <w:r w:rsidRPr="00BF1972">
        <w:rPr>
          <w:rFonts w:ascii="Arial" w:hAnsi="Arial" w:cs="Arial"/>
          <w:bCs/>
        </w:rPr>
        <w:t xml:space="preserve">„Rozbudowa drogi gminnej ul. Andersa w miejscowości Janów wraz </w:t>
      </w:r>
      <w:r w:rsidRPr="00BF1972">
        <w:rPr>
          <w:rFonts w:ascii="Arial" w:hAnsi="Arial" w:cs="Arial"/>
          <w:bCs/>
        </w:rPr>
        <w:br/>
        <w:t>z infrastrukturą”</w:t>
      </w:r>
      <w:r w:rsidR="001029D7" w:rsidRPr="00BF1972">
        <w:rPr>
          <w:rFonts w:ascii="Arial" w:hAnsi="Arial" w:cs="Arial"/>
          <w:bCs/>
        </w:rPr>
        <w:t>.</w:t>
      </w:r>
    </w:p>
    <w:p w14:paraId="6EBDAD8B" w14:textId="77777777" w:rsidR="006B662F" w:rsidRDefault="006B662F" w:rsidP="006B662F">
      <w:pPr>
        <w:widowControl w:val="0"/>
        <w:suppressAutoHyphens/>
        <w:adjustRightInd w:val="0"/>
        <w:spacing w:after="0" w:line="240" w:lineRule="auto"/>
        <w:ind w:left="1152" w:right="1152"/>
        <w:jc w:val="center"/>
        <w:textAlignment w:val="baseline"/>
        <w:rPr>
          <w:rFonts w:ascii="Arial" w:eastAsia="Times New Roman" w:hAnsi="Arial" w:cs="Arial"/>
          <w:iCs/>
          <w:sz w:val="20"/>
          <w:szCs w:val="20"/>
        </w:rPr>
      </w:pPr>
    </w:p>
    <w:p w14:paraId="7DB79C50" w14:textId="6552EBCC" w:rsidR="006B662F" w:rsidRDefault="00BF1972" w:rsidP="006B662F">
      <w:pPr>
        <w:widowControl w:val="0"/>
        <w:suppressAutoHyphens/>
        <w:adjustRightInd w:val="0"/>
        <w:spacing w:after="0" w:line="240" w:lineRule="auto"/>
        <w:jc w:val="both"/>
        <w:textAlignment w:val="baseline"/>
        <w:rPr>
          <w:rFonts w:ascii="Arial" w:hAnsi="Arial" w:cs="Arial"/>
          <w:color w:val="000000" w:themeColor="text1"/>
          <w:sz w:val="20"/>
        </w:rPr>
      </w:pPr>
      <w:r w:rsidRPr="00312C62">
        <w:rPr>
          <w:rFonts w:ascii="Arial" w:hAnsi="Arial" w:cs="Arial"/>
          <w:bCs/>
          <w:color w:val="000000" w:themeColor="text1"/>
          <w:sz w:val="20"/>
        </w:rPr>
        <w:t>Umowa będzie realizowana</w:t>
      </w:r>
      <w:r w:rsidRPr="00312C62">
        <w:rPr>
          <w:rFonts w:ascii="Arial" w:hAnsi="Arial" w:cs="Arial"/>
          <w:b/>
          <w:color w:val="000000" w:themeColor="text1"/>
          <w:sz w:val="20"/>
        </w:rPr>
        <w:t xml:space="preserve"> </w:t>
      </w:r>
      <w:r>
        <w:rPr>
          <w:rFonts w:ascii="Arial" w:hAnsi="Arial" w:cs="Arial"/>
          <w:color w:val="000000" w:themeColor="text1"/>
          <w:sz w:val="20"/>
        </w:rPr>
        <w:t xml:space="preserve">w ramach </w:t>
      </w:r>
      <w:r w:rsidRPr="00312C62">
        <w:rPr>
          <w:rFonts w:ascii="Arial" w:hAnsi="Arial" w:cs="Arial"/>
          <w:color w:val="000000" w:themeColor="text1"/>
          <w:sz w:val="20"/>
        </w:rPr>
        <w:t xml:space="preserve">Rządowego Funduszu Polski Ład: Programu Inwestycji Strategicznych </w:t>
      </w:r>
      <w:r>
        <w:rPr>
          <w:rFonts w:ascii="Arial" w:hAnsi="Arial" w:cs="Arial"/>
          <w:color w:val="000000" w:themeColor="text1"/>
          <w:sz w:val="20"/>
        </w:rPr>
        <w:t>i objęta p</w:t>
      </w:r>
      <w:r w:rsidRPr="00312C62">
        <w:rPr>
          <w:rFonts w:ascii="Arial" w:hAnsi="Arial" w:cs="Arial"/>
          <w:color w:val="000000" w:themeColor="text1"/>
          <w:sz w:val="20"/>
        </w:rPr>
        <w:t xml:space="preserve">romesą </w:t>
      </w:r>
      <w:r>
        <w:rPr>
          <w:rFonts w:ascii="Arial" w:hAnsi="Arial" w:cs="Arial"/>
          <w:color w:val="000000" w:themeColor="text1"/>
          <w:sz w:val="20"/>
        </w:rPr>
        <w:t>inwestycyjną ……………..</w:t>
      </w:r>
      <w:r w:rsidRPr="00312C62">
        <w:rPr>
          <w:rFonts w:ascii="Arial" w:hAnsi="Arial" w:cs="Arial"/>
          <w:color w:val="000000" w:themeColor="text1"/>
          <w:sz w:val="20"/>
        </w:rPr>
        <w:t>.</w:t>
      </w:r>
    </w:p>
    <w:p w14:paraId="392CE76C" w14:textId="77777777" w:rsidR="00BF1972" w:rsidRPr="00ED26C1" w:rsidRDefault="00BF1972" w:rsidP="006B662F">
      <w:pPr>
        <w:widowControl w:val="0"/>
        <w:suppressAutoHyphens/>
        <w:adjustRightInd w:val="0"/>
        <w:spacing w:after="0" w:line="240" w:lineRule="auto"/>
        <w:jc w:val="both"/>
        <w:textAlignment w:val="baseline"/>
        <w:rPr>
          <w:rFonts w:ascii="Arial" w:eastAsia="Times New Roman" w:hAnsi="Arial" w:cs="Arial"/>
          <w:sz w:val="20"/>
          <w:szCs w:val="20"/>
        </w:rPr>
      </w:pPr>
    </w:p>
    <w:p w14:paraId="07F49BC8" w14:textId="7E6D4152" w:rsidR="006B662F" w:rsidRPr="00530B58" w:rsidRDefault="006B662F" w:rsidP="006B662F">
      <w:pPr>
        <w:widowControl w:val="0"/>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rezultacie dokonania przez Zamawiającego wyboru ofert</w:t>
      </w:r>
      <w:r w:rsidR="00C61658">
        <w:rPr>
          <w:rFonts w:ascii="Arial" w:eastAsia="Times New Roman" w:hAnsi="Arial" w:cs="Arial"/>
          <w:sz w:val="20"/>
          <w:szCs w:val="20"/>
        </w:rPr>
        <w:t xml:space="preserve">y Wykonawcy w </w:t>
      </w:r>
      <w:r w:rsidR="00BA3D45">
        <w:rPr>
          <w:rFonts w:ascii="Arial" w:eastAsia="Times New Roman" w:hAnsi="Arial" w:cs="Arial"/>
          <w:sz w:val="20"/>
          <w:szCs w:val="20"/>
        </w:rPr>
        <w:t>trybie podstawowym</w:t>
      </w:r>
      <w:r w:rsidRPr="00ED26C1">
        <w:rPr>
          <w:rFonts w:ascii="Arial" w:eastAsia="Times New Roman" w:hAnsi="Arial" w:cs="Arial"/>
          <w:sz w:val="20"/>
          <w:szCs w:val="20"/>
        </w:rPr>
        <w:t xml:space="preserve"> na podstawie art. 275 pkt 2 ustawy z dnia </w:t>
      </w:r>
      <w:r w:rsidRPr="00530B58">
        <w:rPr>
          <w:rFonts w:ascii="Arial" w:eastAsia="Times New Roman" w:hAnsi="Arial" w:cs="Arial"/>
          <w:sz w:val="20"/>
          <w:szCs w:val="20"/>
        </w:rPr>
        <w:t>11 września 2019 r. Prawo zamówień publicznych (Dz.</w:t>
      </w:r>
      <w:r>
        <w:rPr>
          <w:rFonts w:ascii="Arial" w:eastAsia="Times New Roman" w:hAnsi="Arial" w:cs="Arial"/>
          <w:sz w:val="20"/>
          <w:szCs w:val="20"/>
        </w:rPr>
        <w:t> </w:t>
      </w:r>
      <w:r w:rsidRPr="00530B58">
        <w:rPr>
          <w:rFonts w:ascii="Arial" w:eastAsia="Times New Roman" w:hAnsi="Arial" w:cs="Arial"/>
          <w:sz w:val="20"/>
          <w:szCs w:val="20"/>
        </w:rPr>
        <w:t>U.</w:t>
      </w:r>
      <w:r>
        <w:rPr>
          <w:rFonts w:ascii="Arial" w:eastAsia="Times New Roman" w:hAnsi="Arial" w:cs="Arial"/>
          <w:sz w:val="20"/>
          <w:szCs w:val="20"/>
        </w:rPr>
        <w:t> </w:t>
      </w:r>
      <w:r w:rsidRPr="00530B58">
        <w:rPr>
          <w:rFonts w:ascii="Arial" w:eastAsia="Times New Roman" w:hAnsi="Arial" w:cs="Arial"/>
          <w:sz w:val="20"/>
          <w:szCs w:val="20"/>
        </w:rPr>
        <w:t>z</w:t>
      </w:r>
      <w:r>
        <w:rPr>
          <w:rFonts w:ascii="Arial" w:eastAsia="Times New Roman" w:hAnsi="Arial" w:cs="Arial"/>
          <w:sz w:val="20"/>
          <w:szCs w:val="20"/>
        </w:rPr>
        <w:t> </w:t>
      </w:r>
      <w:r w:rsidRPr="00530B58">
        <w:rPr>
          <w:rFonts w:ascii="Arial" w:eastAsia="Times New Roman" w:hAnsi="Arial" w:cs="Arial"/>
          <w:sz w:val="20"/>
          <w:szCs w:val="20"/>
        </w:rPr>
        <w:t>20</w:t>
      </w:r>
      <w:r w:rsidR="00C61658">
        <w:rPr>
          <w:rFonts w:ascii="Arial" w:eastAsia="Times New Roman" w:hAnsi="Arial" w:cs="Arial"/>
          <w:sz w:val="20"/>
          <w:szCs w:val="20"/>
        </w:rPr>
        <w:t>22</w:t>
      </w:r>
      <w:r>
        <w:rPr>
          <w:rFonts w:ascii="Arial" w:eastAsia="Times New Roman" w:hAnsi="Arial" w:cs="Arial"/>
          <w:sz w:val="20"/>
          <w:szCs w:val="20"/>
        </w:rPr>
        <w:t> </w:t>
      </w:r>
      <w:r w:rsidR="00C61658">
        <w:rPr>
          <w:rFonts w:ascii="Arial" w:eastAsia="Times New Roman" w:hAnsi="Arial" w:cs="Arial"/>
          <w:sz w:val="20"/>
          <w:szCs w:val="20"/>
        </w:rPr>
        <w:t>r. poz. 1710</w:t>
      </w:r>
      <w:r w:rsidRPr="00530B58">
        <w:rPr>
          <w:rFonts w:ascii="Arial" w:eastAsia="Times New Roman" w:hAnsi="Arial" w:cs="Arial"/>
          <w:sz w:val="20"/>
          <w:szCs w:val="20"/>
        </w:rPr>
        <w:t xml:space="preserve"> z </w:t>
      </w:r>
      <w:proofErr w:type="spellStart"/>
      <w:r w:rsidRPr="00530B58">
        <w:rPr>
          <w:rFonts w:ascii="Arial" w:eastAsia="Times New Roman" w:hAnsi="Arial" w:cs="Arial"/>
          <w:sz w:val="20"/>
          <w:szCs w:val="20"/>
        </w:rPr>
        <w:t>późn</w:t>
      </w:r>
      <w:proofErr w:type="spellEnd"/>
      <w:r w:rsidRPr="00530B58">
        <w:rPr>
          <w:rFonts w:ascii="Arial" w:eastAsia="Times New Roman" w:hAnsi="Arial" w:cs="Arial"/>
          <w:sz w:val="20"/>
          <w:szCs w:val="20"/>
        </w:rPr>
        <w:t xml:space="preserve">. zm.), dalej ‘’ustawa </w:t>
      </w:r>
      <w:proofErr w:type="spellStart"/>
      <w:r w:rsidRPr="00530B58">
        <w:rPr>
          <w:rFonts w:ascii="Arial" w:eastAsia="Times New Roman" w:hAnsi="Arial" w:cs="Arial"/>
          <w:sz w:val="20"/>
          <w:szCs w:val="20"/>
        </w:rPr>
        <w:t>pzp</w:t>
      </w:r>
      <w:proofErr w:type="spellEnd"/>
      <w:r w:rsidRPr="00530B58">
        <w:rPr>
          <w:rFonts w:ascii="Arial" w:eastAsia="Times New Roman" w:hAnsi="Arial" w:cs="Arial"/>
          <w:sz w:val="20"/>
          <w:szCs w:val="20"/>
        </w:rPr>
        <w:t>’’ została zawarta umowa o następującej treści:</w:t>
      </w:r>
    </w:p>
    <w:p w14:paraId="4A2112D1" w14:textId="77777777" w:rsidR="006B662F" w:rsidRPr="00530B58" w:rsidRDefault="006B662F" w:rsidP="006B662F">
      <w:pPr>
        <w:widowControl w:val="0"/>
        <w:suppressAutoHyphens/>
        <w:adjustRightInd w:val="0"/>
        <w:spacing w:after="0" w:line="240" w:lineRule="auto"/>
        <w:jc w:val="both"/>
        <w:textAlignment w:val="baseline"/>
        <w:rPr>
          <w:rFonts w:ascii="Arial" w:eastAsia="Times New Roman" w:hAnsi="Arial" w:cs="Arial"/>
          <w:sz w:val="20"/>
          <w:szCs w:val="20"/>
        </w:rPr>
      </w:pPr>
    </w:p>
    <w:p w14:paraId="71DBAF51" w14:textId="77777777" w:rsidR="006B662F" w:rsidRPr="007D56C5" w:rsidRDefault="006B662F" w:rsidP="006B662F">
      <w:pPr>
        <w:widowControl w:val="0"/>
        <w:suppressAutoHyphens/>
        <w:adjustRightInd w:val="0"/>
        <w:spacing w:after="0" w:line="240" w:lineRule="auto"/>
        <w:jc w:val="center"/>
        <w:textAlignment w:val="baseline"/>
        <w:rPr>
          <w:rFonts w:ascii="Arial" w:eastAsia="Times New Roman" w:hAnsi="Arial" w:cs="Arial"/>
          <w:b/>
          <w:sz w:val="20"/>
          <w:szCs w:val="20"/>
        </w:rPr>
      </w:pPr>
      <w:r w:rsidRPr="007D56C5">
        <w:rPr>
          <w:rFonts w:ascii="Arial" w:eastAsia="Times New Roman" w:hAnsi="Arial" w:cs="Arial"/>
          <w:b/>
          <w:sz w:val="20"/>
          <w:szCs w:val="20"/>
        </w:rPr>
        <w:t>§ 1</w:t>
      </w:r>
    </w:p>
    <w:p w14:paraId="561C652B" w14:textId="4D759A73" w:rsidR="006B662F" w:rsidRPr="00312C62" w:rsidRDefault="006B662F" w:rsidP="00312C62">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bookmarkStart w:id="5" w:name="_Hlk126066850"/>
      <w:r w:rsidRPr="00530B58">
        <w:rPr>
          <w:rFonts w:ascii="Arial" w:eastAsia="Times New Roman" w:hAnsi="Arial" w:cs="Arial"/>
          <w:sz w:val="20"/>
          <w:szCs w:val="20"/>
        </w:rPr>
        <w:t>Przedmiotem umowy jest wykonanie zadania inwestycyjnego pn. „Rozbudowa</w:t>
      </w:r>
      <w:r>
        <w:rPr>
          <w:rFonts w:ascii="Arial" w:eastAsia="Times New Roman" w:hAnsi="Arial" w:cs="Arial"/>
          <w:sz w:val="20"/>
          <w:szCs w:val="20"/>
        </w:rPr>
        <w:t xml:space="preserve"> drogi gminnej ulicy Andersa w Janowie wraz z infrastrukturą</w:t>
      </w:r>
      <w:r w:rsidR="00242E59">
        <w:rPr>
          <w:rFonts w:ascii="Arial" w:eastAsia="Times New Roman" w:hAnsi="Arial" w:cs="Arial"/>
          <w:sz w:val="20"/>
          <w:szCs w:val="20"/>
        </w:rPr>
        <w:t>”</w:t>
      </w:r>
      <w:r>
        <w:rPr>
          <w:rFonts w:ascii="Arial" w:eastAsia="Times New Roman" w:hAnsi="Arial" w:cs="Arial"/>
          <w:sz w:val="20"/>
          <w:szCs w:val="20"/>
        </w:rPr>
        <w:t xml:space="preserve"> </w:t>
      </w:r>
      <w:r w:rsidR="008F7D38">
        <w:rPr>
          <w:rFonts w:ascii="Arial" w:eastAsia="Times New Roman" w:hAnsi="Arial" w:cs="Arial"/>
          <w:sz w:val="20"/>
          <w:szCs w:val="20"/>
        </w:rPr>
        <w:t>na wykonanie</w:t>
      </w:r>
      <w:r w:rsidR="00312C62">
        <w:rPr>
          <w:rFonts w:ascii="Arial" w:eastAsia="Times New Roman" w:hAnsi="Arial" w:cs="Arial"/>
          <w:sz w:val="20"/>
          <w:szCs w:val="20"/>
        </w:rPr>
        <w:t>, którego Zamawiający posiada d</w:t>
      </w:r>
      <w:r w:rsidRPr="00312C62">
        <w:rPr>
          <w:rFonts w:ascii="Arial" w:eastAsia="Times New Roman" w:hAnsi="Arial" w:cs="Arial"/>
          <w:sz w:val="20"/>
          <w:szCs w:val="20"/>
        </w:rPr>
        <w:t xml:space="preserve">ecyzję </w:t>
      </w:r>
      <w:bookmarkStart w:id="6" w:name="_Hlk101251350"/>
      <w:r w:rsidR="0065159E">
        <w:rPr>
          <w:rFonts w:ascii="Arial" w:eastAsia="Times New Roman" w:hAnsi="Arial" w:cs="Arial"/>
          <w:sz w:val="20"/>
          <w:szCs w:val="20"/>
        </w:rPr>
        <w:br/>
      </w:r>
      <w:r w:rsidRPr="00312C62">
        <w:rPr>
          <w:rFonts w:ascii="Arial" w:eastAsia="Times New Roman" w:hAnsi="Arial" w:cs="Arial"/>
          <w:sz w:val="20"/>
          <w:szCs w:val="20"/>
        </w:rPr>
        <w:t>nr 361/2020 z dnia 11 sierpnia 2020 zezwalającą na realizację inwestycji drogowej polegającej na rozbudowie drogi gminnej nr 4100707W ulicy Andersa w Janowie wraz z infrastrukturą, w gminie Stare Babice</w:t>
      </w:r>
      <w:bookmarkEnd w:id="6"/>
      <w:r w:rsidR="00312C62">
        <w:rPr>
          <w:rFonts w:ascii="Arial" w:eastAsia="Times New Roman" w:hAnsi="Arial" w:cs="Arial"/>
          <w:sz w:val="20"/>
          <w:szCs w:val="20"/>
        </w:rPr>
        <w:t>.</w:t>
      </w:r>
    </w:p>
    <w:p w14:paraId="3B4D35FB" w14:textId="220559E1" w:rsidR="006B662F" w:rsidRPr="00937FAE" w:rsidRDefault="006B662F" w:rsidP="006B662F">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937FAE">
        <w:rPr>
          <w:rFonts w:ascii="Arial" w:eastAsia="Times New Roman" w:hAnsi="Arial" w:cs="Arial"/>
          <w:sz w:val="20"/>
          <w:szCs w:val="20"/>
        </w:rPr>
        <w:t xml:space="preserve">Przedmiot umowy opisany jest szczegółowo w dokumentacji projektowej i obejmuje wykonanie robót budowlanych, prac i czynności wynikających z dokumentacji projektowej, projektu stałej organizacji ruchu, specyfikacji technicznych wykonania i odbioru robót budowlanych oraz niniejszej umowy, </w:t>
      </w:r>
      <w:r w:rsidR="00105EB0">
        <w:rPr>
          <w:rFonts w:ascii="Arial" w:eastAsia="Times New Roman" w:hAnsi="Arial" w:cs="Arial"/>
          <w:sz w:val="20"/>
          <w:szCs w:val="20"/>
        </w:rPr>
        <w:t>tj.</w:t>
      </w:r>
      <w:r w:rsidRPr="00312C62">
        <w:rPr>
          <w:rFonts w:ascii="Arial" w:eastAsia="Times New Roman" w:hAnsi="Arial" w:cs="Arial"/>
          <w:sz w:val="20"/>
          <w:szCs w:val="20"/>
        </w:rPr>
        <w:t>:</w:t>
      </w:r>
    </w:p>
    <w:p w14:paraId="13D27B1B" w14:textId="21037244" w:rsidR="006B662F" w:rsidRDefault="006B662F" w:rsidP="00AF5E98">
      <w:pPr>
        <w:pStyle w:val="Akapitzlist"/>
        <w:numPr>
          <w:ilvl w:val="0"/>
          <w:numId w:val="56"/>
        </w:numPr>
        <w:spacing w:after="0" w:line="240" w:lineRule="auto"/>
        <w:rPr>
          <w:rFonts w:ascii="Arial" w:hAnsi="Arial" w:cs="Arial"/>
        </w:rPr>
      </w:pPr>
      <w:r w:rsidRPr="007B365D">
        <w:rPr>
          <w:rFonts w:ascii="Arial" w:hAnsi="Arial" w:cs="Arial"/>
        </w:rPr>
        <w:t xml:space="preserve">rozbudowę ul. </w:t>
      </w:r>
      <w:r>
        <w:rPr>
          <w:rFonts w:ascii="Arial" w:hAnsi="Arial" w:cs="Arial"/>
        </w:rPr>
        <w:t xml:space="preserve">Andersa na odcinku od </w:t>
      </w:r>
      <w:r w:rsidR="00772352">
        <w:rPr>
          <w:rFonts w:ascii="Arial" w:hAnsi="Arial" w:cs="Arial"/>
        </w:rPr>
        <w:t>oznaczonego początku rozbudowy na rys.1 (Zamawiający</w:t>
      </w:r>
      <w:r w:rsidR="00812DD6">
        <w:rPr>
          <w:rFonts w:ascii="Arial" w:hAnsi="Arial" w:cs="Arial"/>
        </w:rPr>
        <w:t xml:space="preserve"> informuje, iż</w:t>
      </w:r>
      <w:r w:rsidR="00772352">
        <w:rPr>
          <w:rFonts w:ascii="Arial" w:hAnsi="Arial" w:cs="Arial"/>
        </w:rPr>
        <w:t xml:space="preserve"> wykonał przebudowę skrzy</w:t>
      </w:r>
      <w:r w:rsidR="00BD30FF">
        <w:rPr>
          <w:rFonts w:ascii="Arial" w:hAnsi="Arial" w:cs="Arial"/>
        </w:rPr>
        <w:t>żowania ul. Andersa i ul. Po</w:t>
      </w:r>
      <w:r w:rsidR="00772352">
        <w:rPr>
          <w:rFonts w:ascii="Arial" w:hAnsi="Arial" w:cs="Arial"/>
        </w:rPr>
        <w:t>hulanki</w:t>
      </w:r>
      <w:r w:rsidR="006D395D">
        <w:rPr>
          <w:rFonts w:ascii="Arial" w:hAnsi="Arial" w:cs="Arial"/>
        </w:rPr>
        <w:t>)</w:t>
      </w:r>
      <w:r w:rsidR="00C81C10">
        <w:rPr>
          <w:rFonts w:ascii="Arial" w:hAnsi="Arial" w:cs="Arial"/>
        </w:rPr>
        <w:t>,</w:t>
      </w:r>
      <w:r>
        <w:rPr>
          <w:rFonts w:ascii="Arial" w:hAnsi="Arial" w:cs="Arial"/>
        </w:rPr>
        <w:t xml:space="preserve"> do drogi </w:t>
      </w:r>
      <w:r w:rsidR="002A2CD9">
        <w:rPr>
          <w:rFonts w:ascii="Arial" w:hAnsi="Arial" w:cs="Arial"/>
        </w:rPr>
        <w:t>wojewódzkiej ul.</w:t>
      </w:r>
      <w:r>
        <w:rPr>
          <w:rFonts w:ascii="Arial" w:hAnsi="Arial" w:cs="Arial"/>
        </w:rPr>
        <w:t xml:space="preserve"> Sikorskiego DW898, tj. na odcinku o długości ok. 875</w:t>
      </w:r>
      <w:r w:rsidRPr="007B365D">
        <w:rPr>
          <w:rFonts w:ascii="Arial" w:hAnsi="Arial" w:cs="Arial"/>
        </w:rPr>
        <w:t xml:space="preserve"> m;</w:t>
      </w:r>
    </w:p>
    <w:p w14:paraId="51DE57E2" w14:textId="5A461389" w:rsidR="007506AC" w:rsidRDefault="007506AC" w:rsidP="00AF5E98">
      <w:pPr>
        <w:pStyle w:val="Akapitzlist"/>
        <w:numPr>
          <w:ilvl w:val="0"/>
          <w:numId w:val="56"/>
        </w:numPr>
        <w:spacing w:after="0" w:line="240" w:lineRule="auto"/>
        <w:rPr>
          <w:rFonts w:ascii="Arial" w:hAnsi="Arial" w:cs="Arial"/>
        </w:rPr>
      </w:pPr>
      <w:r>
        <w:rPr>
          <w:rFonts w:ascii="Arial" w:hAnsi="Arial" w:cs="Arial"/>
        </w:rPr>
        <w:t>wykonanie pomiarów geodezyjnych</w:t>
      </w:r>
      <w:r w:rsidRPr="00FD6C30">
        <w:rPr>
          <w:rFonts w:ascii="Arial" w:hAnsi="Arial" w:cs="Arial"/>
        </w:rPr>
        <w:t xml:space="preserve"> zjazdów z posesji (środek bramy) oraz osi jezdni (na wysokości każdej bramy) a następnie </w:t>
      </w:r>
      <w:r>
        <w:rPr>
          <w:rFonts w:ascii="Arial" w:hAnsi="Arial" w:cs="Arial"/>
        </w:rPr>
        <w:t xml:space="preserve">sporządzenie przez uprawnionego geodetę </w:t>
      </w:r>
      <w:r w:rsidRPr="00FD6C30">
        <w:rPr>
          <w:rFonts w:ascii="Arial" w:hAnsi="Arial" w:cs="Arial"/>
        </w:rPr>
        <w:t>szkic</w:t>
      </w:r>
      <w:r>
        <w:rPr>
          <w:rFonts w:ascii="Arial" w:hAnsi="Arial" w:cs="Arial"/>
        </w:rPr>
        <w:t>ów</w:t>
      </w:r>
      <w:r w:rsidRPr="00FD6C30">
        <w:rPr>
          <w:rFonts w:ascii="Arial" w:hAnsi="Arial" w:cs="Arial"/>
        </w:rPr>
        <w:t xml:space="preserve"> uwz</w:t>
      </w:r>
      <w:r w:rsidR="00C30195">
        <w:rPr>
          <w:rFonts w:ascii="Arial" w:hAnsi="Arial" w:cs="Arial"/>
        </w:rPr>
        <w:t>glę</w:t>
      </w:r>
      <w:r w:rsidRPr="00FD6C30">
        <w:rPr>
          <w:rFonts w:ascii="Arial" w:hAnsi="Arial" w:cs="Arial"/>
        </w:rPr>
        <w:t>dniając</w:t>
      </w:r>
      <w:r>
        <w:rPr>
          <w:rFonts w:ascii="Arial" w:hAnsi="Arial" w:cs="Arial"/>
        </w:rPr>
        <w:t>ych</w:t>
      </w:r>
      <w:r w:rsidRPr="00FD6C30">
        <w:rPr>
          <w:rFonts w:ascii="Arial" w:hAnsi="Arial" w:cs="Arial"/>
        </w:rPr>
        <w:t xml:space="preserve"> zaprojektowaną niweletę i wykonane pomiary w terenie. Powyższa czynność ma na celu weryfikację zaprojektowanej niwelety w stosunku do</w:t>
      </w:r>
      <w:r>
        <w:rPr>
          <w:rFonts w:ascii="Arial" w:hAnsi="Arial" w:cs="Arial"/>
        </w:rPr>
        <w:t xml:space="preserve"> aktualnych warunków terenowych;</w:t>
      </w:r>
    </w:p>
    <w:p w14:paraId="1A1627E3" w14:textId="77777777" w:rsidR="00900632" w:rsidRDefault="00900632" w:rsidP="00AF5E98">
      <w:pPr>
        <w:pStyle w:val="Akapitzlist"/>
        <w:numPr>
          <w:ilvl w:val="0"/>
          <w:numId w:val="56"/>
        </w:numPr>
        <w:spacing w:after="0" w:line="240" w:lineRule="auto"/>
        <w:rPr>
          <w:rFonts w:ascii="Arial" w:hAnsi="Arial" w:cs="Arial"/>
        </w:rPr>
      </w:pPr>
      <w:r>
        <w:rPr>
          <w:rFonts w:ascii="Arial" w:hAnsi="Arial" w:cs="Arial"/>
        </w:rPr>
        <w:t>budowę zjazdów</w:t>
      </w:r>
      <w:r w:rsidRPr="00812DD6">
        <w:rPr>
          <w:rFonts w:ascii="Arial" w:hAnsi="Arial" w:cs="Arial"/>
          <w:color w:val="FF0000"/>
        </w:rPr>
        <w:t xml:space="preserve"> </w:t>
      </w:r>
      <w:r w:rsidRPr="00812DD6">
        <w:rPr>
          <w:rFonts w:ascii="Arial" w:hAnsi="Arial" w:cs="Arial"/>
        </w:rPr>
        <w:t>ujętych w dokumentacji projektowej</w:t>
      </w:r>
      <w:r>
        <w:rPr>
          <w:rFonts w:ascii="Arial" w:hAnsi="Arial" w:cs="Arial"/>
        </w:rPr>
        <w:t>,</w:t>
      </w:r>
      <w:r w:rsidRPr="00812DD6">
        <w:rPr>
          <w:rFonts w:ascii="Arial" w:hAnsi="Arial" w:cs="Arial"/>
        </w:rPr>
        <w:t xml:space="preserve"> a także zjazdów ujętych na mapie PZT Andersa 25.10.2022-PZT MPCP</w:t>
      </w:r>
      <w:r>
        <w:rPr>
          <w:rFonts w:ascii="Arial" w:hAnsi="Arial" w:cs="Arial"/>
        </w:rPr>
        <w:t>;</w:t>
      </w:r>
    </w:p>
    <w:p w14:paraId="77BFD369" w14:textId="4D226127" w:rsidR="00BE1F68" w:rsidRDefault="00BE1F68" w:rsidP="00AF5E98">
      <w:pPr>
        <w:pStyle w:val="Akapitzlist"/>
        <w:numPr>
          <w:ilvl w:val="0"/>
          <w:numId w:val="56"/>
        </w:numPr>
        <w:spacing w:after="0" w:line="240" w:lineRule="auto"/>
        <w:rPr>
          <w:rFonts w:ascii="Arial" w:hAnsi="Arial" w:cs="Arial"/>
        </w:rPr>
      </w:pPr>
      <w:r w:rsidRPr="000770C5">
        <w:rPr>
          <w:rFonts w:ascii="Arial" w:hAnsi="Arial" w:cs="Arial"/>
        </w:rPr>
        <w:t>budowę kanalizacji deszczowej;</w:t>
      </w:r>
    </w:p>
    <w:p w14:paraId="0130DF5B" w14:textId="5BF07EBC" w:rsidR="001D2881" w:rsidRDefault="0065159E" w:rsidP="00AF5E98">
      <w:pPr>
        <w:pStyle w:val="Akapitzlist"/>
        <w:numPr>
          <w:ilvl w:val="0"/>
          <w:numId w:val="56"/>
        </w:numPr>
        <w:spacing w:after="0" w:line="240" w:lineRule="auto"/>
        <w:rPr>
          <w:rFonts w:ascii="Arial" w:hAnsi="Arial" w:cs="Arial"/>
        </w:rPr>
      </w:pPr>
      <w:r>
        <w:rPr>
          <w:rFonts w:ascii="Arial" w:hAnsi="Arial" w:cs="Arial"/>
        </w:rPr>
        <w:t>w przypadku wystąpienia</w:t>
      </w:r>
      <w:r w:rsidRPr="00BA3D45">
        <w:rPr>
          <w:rFonts w:ascii="Arial" w:hAnsi="Arial" w:cs="Arial"/>
        </w:rPr>
        <w:t xml:space="preserve"> kolizji z istniejącą infrastrukturą </w:t>
      </w:r>
      <w:proofErr w:type="spellStart"/>
      <w:r w:rsidRPr="00BA3D45">
        <w:rPr>
          <w:rFonts w:ascii="Arial" w:hAnsi="Arial" w:cs="Arial"/>
        </w:rPr>
        <w:t>wodno</w:t>
      </w:r>
      <w:proofErr w:type="spellEnd"/>
      <w:r w:rsidRPr="00BA3D45">
        <w:rPr>
          <w:rFonts w:ascii="Arial" w:hAnsi="Arial" w:cs="Arial"/>
        </w:rPr>
        <w:t xml:space="preserve"> – kanalizacyjną</w:t>
      </w:r>
      <w:r>
        <w:rPr>
          <w:rFonts w:ascii="Arial" w:hAnsi="Arial" w:cs="Arial"/>
        </w:rPr>
        <w:t xml:space="preserve"> </w:t>
      </w:r>
      <w:r w:rsidR="00941600">
        <w:rPr>
          <w:rFonts w:ascii="Arial" w:hAnsi="Arial" w:cs="Arial"/>
        </w:rPr>
        <w:t xml:space="preserve">wykonanie wszelkich robót budowlanych </w:t>
      </w:r>
      <w:r w:rsidR="001D2881" w:rsidRPr="00BA3D45">
        <w:rPr>
          <w:rFonts w:ascii="Arial" w:hAnsi="Arial" w:cs="Arial"/>
        </w:rPr>
        <w:t>zgodnie z wytycznymi zarządcy sieci tj. GPK „EKO-BABICE” Sp</w:t>
      </w:r>
      <w:r w:rsidR="0082173B">
        <w:rPr>
          <w:rFonts w:ascii="Arial" w:hAnsi="Arial" w:cs="Arial"/>
        </w:rPr>
        <w:t>.</w:t>
      </w:r>
      <w:r w:rsidR="001D2881" w:rsidRPr="00BA3D45">
        <w:rPr>
          <w:rFonts w:ascii="Arial" w:hAnsi="Arial" w:cs="Arial"/>
        </w:rPr>
        <w:t xml:space="preserve"> z o.o. (załącznik nr …… do SWZ</w:t>
      </w:r>
      <w:r w:rsidR="000635FC">
        <w:rPr>
          <w:rFonts w:ascii="Arial" w:hAnsi="Arial" w:cs="Arial"/>
        </w:rPr>
        <w:t>;</w:t>
      </w:r>
    </w:p>
    <w:p w14:paraId="3B6756AA" w14:textId="5160D6AA" w:rsidR="000635FC" w:rsidRPr="002203C4" w:rsidRDefault="00941600" w:rsidP="00AF5E98">
      <w:pPr>
        <w:pStyle w:val="Akapitzlist"/>
        <w:numPr>
          <w:ilvl w:val="0"/>
          <w:numId w:val="56"/>
        </w:numPr>
        <w:spacing w:after="0" w:line="240" w:lineRule="auto"/>
        <w:rPr>
          <w:rFonts w:ascii="Arial" w:hAnsi="Arial" w:cs="Arial"/>
        </w:rPr>
      </w:pPr>
      <w:r>
        <w:rPr>
          <w:rFonts w:ascii="Arial" w:hAnsi="Arial" w:cs="Arial"/>
        </w:rPr>
        <w:t>dokonanie</w:t>
      </w:r>
      <w:r w:rsidR="000635FC" w:rsidRPr="002203C4">
        <w:rPr>
          <w:rFonts w:ascii="Arial" w:hAnsi="Arial" w:cs="Arial"/>
        </w:rPr>
        <w:t xml:space="preserve"> regulacji istniejących urządzeń infrastruktury technicznej do poziomu nawierzchni jezdni (chodnika) w uzgodnieniu z ich właścicielami</w:t>
      </w:r>
      <w:r w:rsidR="000635FC" w:rsidRPr="00BA3D45">
        <w:rPr>
          <w:rFonts w:ascii="Arial" w:hAnsi="Arial" w:cs="Arial"/>
        </w:rPr>
        <w:t xml:space="preserve">; w zakresie sieci wodociągowej </w:t>
      </w:r>
      <w:r>
        <w:rPr>
          <w:rFonts w:ascii="Arial" w:hAnsi="Arial" w:cs="Arial"/>
        </w:rPr>
        <w:br/>
      </w:r>
      <w:r w:rsidR="000635FC" w:rsidRPr="00BA3D45">
        <w:rPr>
          <w:rFonts w:ascii="Arial" w:hAnsi="Arial" w:cs="Arial"/>
        </w:rPr>
        <w:t xml:space="preserve">i kanalizacyjnej należy podczas realizacji przedmiotu umowy stosować wytyczne określone                     w załączniku nr …… do SWZ, brak protokołu odbioru końcowego urządzeń </w:t>
      </w:r>
      <w:proofErr w:type="spellStart"/>
      <w:r w:rsidR="000635FC" w:rsidRPr="00BA3D45">
        <w:rPr>
          <w:rFonts w:ascii="Arial" w:hAnsi="Arial" w:cs="Arial"/>
        </w:rPr>
        <w:t>wod</w:t>
      </w:r>
      <w:proofErr w:type="spellEnd"/>
      <w:r w:rsidR="000635FC" w:rsidRPr="00BA3D45">
        <w:rPr>
          <w:rFonts w:ascii="Arial" w:hAnsi="Arial" w:cs="Arial"/>
        </w:rPr>
        <w:t>.-</w:t>
      </w:r>
      <w:proofErr w:type="spellStart"/>
      <w:r w:rsidR="000635FC" w:rsidRPr="00BA3D45">
        <w:rPr>
          <w:rFonts w:ascii="Arial" w:hAnsi="Arial" w:cs="Arial"/>
        </w:rPr>
        <w:t>kan</w:t>
      </w:r>
      <w:proofErr w:type="spellEnd"/>
      <w:r w:rsidR="000635FC" w:rsidRPr="00BA3D45">
        <w:rPr>
          <w:rFonts w:ascii="Arial" w:hAnsi="Arial" w:cs="Arial"/>
        </w:rPr>
        <w:t xml:space="preserve"> </w:t>
      </w:r>
      <w:r w:rsidR="000635FC" w:rsidRPr="00BA3D45">
        <w:rPr>
          <w:rFonts w:ascii="Arial" w:hAnsi="Arial" w:cs="Arial"/>
        </w:rPr>
        <w:lastRenderedPageBreak/>
        <w:t>(w przypadku GPK Eko-Babice Sp. z o.o.) lub zgłoszenia przez Właściciela urządzeń braku ich regulacji roboty stanowiące przedmiot umowy nie zostaną od</w:t>
      </w:r>
      <w:r w:rsidR="000635FC" w:rsidRPr="002203C4">
        <w:rPr>
          <w:rFonts w:ascii="Arial" w:hAnsi="Arial" w:cs="Arial"/>
        </w:rPr>
        <w:t>ebrane do czasu wykonania ww. czynności;</w:t>
      </w:r>
    </w:p>
    <w:p w14:paraId="1EBC9734" w14:textId="414B7874" w:rsidR="008847EA" w:rsidRDefault="00CD17D6" w:rsidP="00AF5E98">
      <w:pPr>
        <w:pStyle w:val="Akapitzlist"/>
        <w:numPr>
          <w:ilvl w:val="0"/>
          <w:numId w:val="56"/>
        </w:numPr>
        <w:spacing w:after="0" w:line="240" w:lineRule="auto"/>
        <w:rPr>
          <w:rFonts w:ascii="Arial" w:hAnsi="Arial" w:cs="Arial"/>
        </w:rPr>
      </w:pPr>
      <w:r w:rsidRPr="00CD17D6">
        <w:rPr>
          <w:rFonts w:ascii="Arial" w:hAnsi="Arial" w:cs="Arial"/>
        </w:rPr>
        <w:t>zaprojektowanie</w:t>
      </w:r>
      <w:r w:rsidR="00941600" w:rsidRPr="00CD17D6">
        <w:rPr>
          <w:rFonts w:ascii="Arial" w:hAnsi="Arial" w:cs="Arial"/>
        </w:rPr>
        <w:t xml:space="preserve"> </w:t>
      </w:r>
      <w:r w:rsidR="00D14897" w:rsidRPr="00CD17D6">
        <w:rPr>
          <w:rFonts w:ascii="Arial" w:hAnsi="Arial" w:cs="Arial"/>
        </w:rPr>
        <w:t>i dostarczenie</w:t>
      </w:r>
      <w:r w:rsidR="001D2881" w:rsidRPr="00CD17D6">
        <w:rPr>
          <w:rFonts w:ascii="Arial" w:hAnsi="Arial" w:cs="Arial"/>
        </w:rPr>
        <w:t xml:space="preserve"> Zamawiającemu do akceptacji projekt</w:t>
      </w:r>
      <w:r w:rsidR="008C21A3">
        <w:rPr>
          <w:rFonts w:ascii="Arial" w:hAnsi="Arial" w:cs="Arial"/>
        </w:rPr>
        <w:t>u</w:t>
      </w:r>
      <w:r w:rsidR="001D2881" w:rsidRPr="00CD17D6">
        <w:rPr>
          <w:rFonts w:ascii="Arial" w:hAnsi="Arial" w:cs="Arial"/>
        </w:rPr>
        <w:t xml:space="preserve"> czasowej organizacji ruchu na czas prowadzenia robót</w:t>
      </w:r>
      <w:r w:rsidR="008847EA">
        <w:rPr>
          <w:rFonts w:ascii="Arial" w:hAnsi="Arial" w:cs="Arial"/>
        </w:rPr>
        <w:t>,</w:t>
      </w:r>
      <w:r w:rsidR="001D2881" w:rsidRPr="00CD17D6">
        <w:rPr>
          <w:rFonts w:ascii="Arial" w:hAnsi="Arial" w:cs="Arial"/>
        </w:rPr>
        <w:t xml:space="preserve"> </w:t>
      </w:r>
      <w:r w:rsidR="00941600" w:rsidRPr="00CD17D6">
        <w:rPr>
          <w:rFonts w:ascii="Arial" w:hAnsi="Arial" w:cs="Arial"/>
        </w:rPr>
        <w:t>a następnie uzgodnienie</w:t>
      </w:r>
      <w:r w:rsidR="001D2881" w:rsidRPr="00CD17D6">
        <w:rPr>
          <w:rFonts w:ascii="Arial" w:hAnsi="Arial" w:cs="Arial"/>
        </w:rPr>
        <w:t xml:space="preserve"> go z odpowiednimi podmiotami</w:t>
      </w:r>
      <w:r w:rsidR="008847EA">
        <w:rPr>
          <w:rFonts w:ascii="Arial" w:hAnsi="Arial" w:cs="Arial"/>
        </w:rPr>
        <w:t xml:space="preserve"> </w:t>
      </w:r>
      <w:r w:rsidR="008C21A3">
        <w:rPr>
          <w:rFonts w:ascii="Arial" w:hAnsi="Arial" w:cs="Arial"/>
        </w:rPr>
        <w:br/>
      </w:r>
      <w:r w:rsidR="008847EA">
        <w:rPr>
          <w:rFonts w:ascii="Arial" w:hAnsi="Arial" w:cs="Arial"/>
        </w:rPr>
        <w:t>z uwzględnieniem:</w:t>
      </w:r>
    </w:p>
    <w:p w14:paraId="034137A7" w14:textId="00845A72" w:rsidR="008847EA" w:rsidRPr="00866B49" w:rsidRDefault="008847EA" w:rsidP="00AF5E98">
      <w:pPr>
        <w:pStyle w:val="Akapitzlist"/>
        <w:numPr>
          <w:ilvl w:val="0"/>
          <w:numId w:val="65"/>
        </w:numPr>
        <w:spacing w:after="0" w:line="240" w:lineRule="auto"/>
        <w:rPr>
          <w:rFonts w:ascii="Arial" w:hAnsi="Arial" w:cs="Arial"/>
        </w:rPr>
      </w:pPr>
      <w:r w:rsidRPr="00866B49">
        <w:rPr>
          <w:rFonts w:ascii="Arial" w:hAnsi="Arial" w:cs="Arial"/>
        </w:rPr>
        <w:t>możliwości zamknięcia ul. Andersa przy zapewnieniu dojazdu użytkowników posesji przylegających, a także zapewnieniu dojazdu pojazdom odbierającym odpady komunalne,</w:t>
      </w:r>
    </w:p>
    <w:p w14:paraId="7800A94D" w14:textId="1BE9C35B" w:rsidR="008847EA" w:rsidRPr="00866B49" w:rsidRDefault="00F90F53" w:rsidP="00AF5E98">
      <w:pPr>
        <w:pStyle w:val="Akapitzlist"/>
        <w:numPr>
          <w:ilvl w:val="0"/>
          <w:numId w:val="65"/>
        </w:numPr>
        <w:spacing w:after="0" w:line="240" w:lineRule="auto"/>
        <w:rPr>
          <w:rFonts w:ascii="Arial" w:hAnsi="Arial" w:cs="Arial"/>
        </w:rPr>
      </w:pPr>
      <w:r w:rsidRPr="00866B49">
        <w:rPr>
          <w:rFonts w:ascii="Arial" w:hAnsi="Arial" w:cs="Arial"/>
        </w:rPr>
        <w:t>braku</w:t>
      </w:r>
      <w:r w:rsidR="008847EA" w:rsidRPr="00866B49">
        <w:rPr>
          <w:rFonts w:ascii="Arial" w:hAnsi="Arial" w:cs="Arial"/>
        </w:rPr>
        <w:t xml:space="preserve"> możliwości zamknięcia skrzyżowania ul. Sikorskiego i ul. Andersa;</w:t>
      </w:r>
    </w:p>
    <w:p w14:paraId="220497B0" w14:textId="1197A733" w:rsidR="00866B49" w:rsidRPr="008C21A3" w:rsidRDefault="00DC06E2" w:rsidP="00AF5E98">
      <w:pPr>
        <w:pStyle w:val="Akapitzlist"/>
        <w:numPr>
          <w:ilvl w:val="0"/>
          <w:numId w:val="56"/>
        </w:numPr>
        <w:spacing w:after="0" w:line="240" w:lineRule="auto"/>
        <w:rPr>
          <w:rFonts w:ascii="Arial" w:hAnsi="Arial" w:cs="Arial"/>
        </w:rPr>
      </w:pPr>
      <w:r w:rsidRPr="008847EA">
        <w:rPr>
          <w:rFonts w:ascii="Arial" w:hAnsi="Arial" w:cs="Arial"/>
        </w:rPr>
        <w:t>rozebranie wszelkich ogrodzeń (reklam, tablic, wiat</w:t>
      </w:r>
      <w:r w:rsidR="000635FC" w:rsidRPr="008847EA">
        <w:rPr>
          <w:rFonts w:ascii="Arial" w:hAnsi="Arial" w:cs="Arial"/>
        </w:rPr>
        <w:t xml:space="preserve">) </w:t>
      </w:r>
      <w:r w:rsidRPr="008847EA">
        <w:rPr>
          <w:rFonts w:ascii="Arial" w:hAnsi="Arial" w:cs="Arial"/>
        </w:rPr>
        <w:t>znajdujących</w:t>
      </w:r>
      <w:r w:rsidR="000635FC" w:rsidRPr="008847EA">
        <w:rPr>
          <w:rFonts w:ascii="Arial" w:hAnsi="Arial" w:cs="Arial"/>
        </w:rPr>
        <w:t xml:space="preserve"> się w liniach rozgraniczających </w:t>
      </w:r>
      <w:r w:rsidRPr="008847EA">
        <w:rPr>
          <w:rFonts w:ascii="Arial" w:hAnsi="Arial" w:cs="Arial"/>
        </w:rPr>
        <w:t>inwestycji oraz wykonanie</w:t>
      </w:r>
      <w:r w:rsidR="000635FC" w:rsidRPr="008847EA">
        <w:rPr>
          <w:rFonts w:ascii="Arial" w:hAnsi="Arial" w:cs="Arial"/>
        </w:rPr>
        <w:t xml:space="preserve"> tymczasowe</w:t>
      </w:r>
      <w:r w:rsidRPr="008847EA">
        <w:rPr>
          <w:rFonts w:ascii="Arial" w:hAnsi="Arial" w:cs="Arial"/>
        </w:rPr>
        <w:t>go</w:t>
      </w:r>
      <w:r w:rsidR="000635FC" w:rsidRPr="008847EA">
        <w:rPr>
          <w:rFonts w:ascii="Arial" w:hAnsi="Arial" w:cs="Arial"/>
        </w:rPr>
        <w:t xml:space="preserve"> zabezpieczenia nieruchomości </w:t>
      </w:r>
      <w:r w:rsidRPr="008847EA">
        <w:rPr>
          <w:rFonts w:ascii="Arial" w:hAnsi="Arial" w:cs="Arial"/>
        </w:rPr>
        <w:br/>
      </w:r>
      <w:r w:rsidR="000635FC" w:rsidRPr="008847EA">
        <w:rPr>
          <w:rFonts w:ascii="Arial" w:hAnsi="Arial" w:cs="Arial"/>
        </w:rPr>
        <w:t xml:space="preserve">w postaci słupków metalowych i siatki oraz bramy i furtki, które zostaną zdemontowane przed zakończeniem inwestycji lub wcześniej na wniosek właściciela posesji. </w:t>
      </w:r>
      <w:r w:rsidR="001D2629" w:rsidRPr="008847EA">
        <w:rPr>
          <w:rFonts w:ascii="Arial" w:hAnsi="Arial" w:cs="Arial"/>
        </w:rPr>
        <w:t>Na wniosek właściciela posesji Wykonawca zwróci wszystkie elementy rozebranych ogrodzeń. Termin rozbiórki ogrodzenia zostanie ustalony z Zamawiającym i właścicielem minimum 2 tygodnie przed rozbiórką, rozbiórka ogrodzenia jest możliwa po uprzednim wy</w:t>
      </w:r>
      <w:r w:rsidR="008C21A3">
        <w:rPr>
          <w:rFonts w:ascii="Arial" w:hAnsi="Arial" w:cs="Arial"/>
        </w:rPr>
        <w:t xml:space="preserve">konaniu ogrodzenia tymczasowego. </w:t>
      </w:r>
      <w:r w:rsidR="00866B49" w:rsidRPr="008C21A3">
        <w:rPr>
          <w:rFonts w:ascii="Arial" w:hAnsi="Arial" w:cs="Arial"/>
        </w:rPr>
        <w:t xml:space="preserve">Zamawiający nie uwzględnia w umowie odtworzenia ogrodzeń ujętych </w:t>
      </w:r>
      <w:r w:rsidR="008C21A3">
        <w:rPr>
          <w:rFonts w:ascii="Arial" w:hAnsi="Arial" w:cs="Arial"/>
        </w:rPr>
        <w:br/>
      </w:r>
      <w:r w:rsidR="00866B49" w:rsidRPr="008C21A3">
        <w:rPr>
          <w:rFonts w:ascii="Arial" w:hAnsi="Arial" w:cs="Arial"/>
        </w:rPr>
        <w:t>w przedmiarze robót od pozycji 18 do 48;</w:t>
      </w:r>
    </w:p>
    <w:p w14:paraId="591F4A3F" w14:textId="09C3F9F5" w:rsidR="00D14897" w:rsidRPr="00D14897" w:rsidRDefault="00BF48F2" w:rsidP="00AF5E98">
      <w:pPr>
        <w:pStyle w:val="Akapitzlist"/>
        <w:numPr>
          <w:ilvl w:val="0"/>
          <w:numId w:val="56"/>
        </w:numPr>
        <w:spacing w:after="0" w:line="240" w:lineRule="auto"/>
        <w:rPr>
          <w:rFonts w:ascii="Arial" w:hAnsi="Arial" w:cs="Arial"/>
        </w:rPr>
      </w:pPr>
      <w:r w:rsidRPr="009479D0">
        <w:rPr>
          <w:rFonts w:ascii="Arial" w:hAnsi="Arial" w:cs="Arial"/>
        </w:rPr>
        <w:t>p</w:t>
      </w:r>
      <w:r w:rsidR="008C21A3">
        <w:rPr>
          <w:rFonts w:ascii="Arial" w:hAnsi="Arial" w:cs="Arial"/>
        </w:rPr>
        <w:t>rzebudowę</w:t>
      </w:r>
      <w:r w:rsidRPr="009479D0">
        <w:rPr>
          <w:rFonts w:ascii="Arial" w:hAnsi="Arial" w:cs="Arial"/>
        </w:rPr>
        <w:t xml:space="preserve"> oświetlenia ulicznego</w:t>
      </w:r>
      <w:r w:rsidR="00D14897">
        <w:rPr>
          <w:rFonts w:ascii="Arial" w:hAnsi="Arial" w:cs="Arial"/>
        </w:rPr>
        <w:t xml:space="preserve"> wraz z dostarczeniem </w:t>
      </w:r>
      <w:r w:rsidR="00D14897" w:rsidRPr="00D14897">
        <w:rPr>
          <w:rFonts w:ascii="Arial" w:hAnsi="Arial" w:cs="Arial"/>
        </w:rPr>
        <w:t>system</w:t>
      </w:r>
      <w:r w:rsidR="00D14897">
        <w:rPr>
          <w:rFonts w:ascii="Arial" w:hAnsi="Arial" w:cs="Arial"/>
        </w:rPr>
        <w:t>u</w:t>
      </w:r>
      <w:r w:rsidR="00D14897" w:rsidRPr="00D14897">
        <w:rPr>
          <w:rFonts w:ascii="Arial" w:hAnsi="Arial" w:cs="Arial"/>
        </w:rPr>
        <w:t xml:space="preserve"> bezprzewodowej kontroli opraw – Zamawiający </w:t>
      </w:r>
      <w:r w:rsidR="00177880">
        <w:rPr>
          <w:rFonts w:ascii="Arial" w:hAnsi="Arial" w:cs="Arial"/>
        </w:rPr>
        <w:t>wymaga, żeby</w:t>
      </w:r>
      <w:r w:rsidR="00D14897" w:rsidRPr="00D14897">
        <w:rPr>
          <w:rFonts w:ascii="Arial" w:hAnsi="Arial" w:cs="Arial"/>
        </w:rPr>
        <w:t xml:space="preserve"> oświetlenie uliczne</w:t>
      </w:r>
      <w:r w:rsidR="003A0FBF">
        <w:rPr>
          <w:rFonts w:ascii="Arial" w:hAnsi="Arial" w:cs="Arial"/>
        </w:rPr>
        <w:t xml:space="preserve"> (oprawy oświetleniowe) były wyposażone</w:t>
      </w:r>
      <w:r w:rsidR="00D14897" w:rsidRPr="00D14897">
        <w:rPr>
          <w:rFonts w:ascii="Arial" w:hAnsi="Arial" w:cs="Arial"/>
        </w:rPr>
        <w:t xml:space="preserve"> w system bezprzewodowej kontroli opraw</w:t>
      </w:r>
      <w:r w:rsidR="003A0FBF">
        <w:rPr>
          <w:rFonts w:ascii="Arial" w:hAnsi="Arial" w:cs="Arial"/>
        </w:rPr>
        <w:t>; w</w:t>
      </w:r>
      <w:r w:rsidR="00D14897" w:rsidRPr="00D14897">
        <w:rPr>
          <w:rFonts w:ascii="Arial" w:hAnsi="Arial" w:cs="Arial"/>
        </w:rPr>
        <w:t xml:space="preserve"> związku z powyższym Wykonawca wykona i uzgodni z Zamawiający dokumentację techniczną ww. systemu z uwzględnieniem:</w:t>
      </w:r>
    </w:p>
    <w:p w14:paraId="20703BB7" w14:textId="70DE963C" w:rsidR="00D14897" w:rsidRDefault="00D14897" w:rsidP="00AF5E98">
      <w:pPr>
        <w:pStyle w:val="Akapitzlist"/>
        <w:widowControl/>
        <w:numPr>
          <w:ilvl w:val="0"/>
          <w:numId w:val="66"/>
        </w:numPr>
        <w:suppressAutoHyphens w:val="0"/>
        <w:adjustRightInd/>
        <w:spacing w:after="0" w:line="240" w:lineRule="auto"/>
        <w:textAlignment w:val="auto"/>
        <w:rPr>
          <w:rFonts w:ascii="Arial" w:hAnsi="Arial" w:cs="Arial"/>
        </w:rPr>
      </w:pPr>
      <w:r>
        <w:rPr>
          <w:rFonts w:ascii="Arial" w:hAnsi="Arial" w:cs="Arial"/>
        </w:rPr>
        <w:t xml:space="preserve">szafki oświetlenia ulicznego należy wyposażyć w następujące elementy: kompensator mocy biernej (należy dobrać parametry kompensatora na podstawie pomiarów po wykonaniu instalacji, szczególnie dotyczy mocy biernej pojemnościowej), system sterowania umożliwiający zarządzanie i odczyt danych bez konieczności fizycznego otwierania szafy poprzez połączenie bezprzewodowe lokalne (np. </w:t>
      </w:r>
      <w:proofErr w:type="spellStart"/>
      <w:r>
        <w:rPr>
          <w:rFonts w:ascii="Arial" w:hAnsi="Arial" w:cs="Arial"/>
        </w:rPr>
        <w:t>bluetooth</w:t>
      </w:r>
      <w:proofErr w:type="spellEnd"/>
      <w:r>
        <w:rPr>
          <w:rFonts w:ascii="Arial" w:hAnsi="Arial" w:cs="Arial"/>
        </w:rPr>
        <w:t>) lub „on-line”- kontrola i zarządzanie systemem przez stronę www, ograniczniki przepięć i ograniczniki prądu rozruchu instalacji oświetleniowej „SOFT START”</w:t>
      </w:r>
      <w:r w:rsidR="003A0FBF">
        <w:rPr>
          <w:rFonts w:ascii="Arial" w:hAnsi="Arial" w:cs="Arial"/>
        </w:rPr>
        <w:t xml:space="preserve"> </w:t>
      </w:r>
      <w:r>
        <w:rPr>
          <w:rFonts w:ascii="Arial" w:hAnsi="Arial" w:cs="Arial"/>
        </w:rPr>
        <w:t>- zabezpieczenie przepięciowe        i przed udarem piorunowym, sterownik umożliwiający sterowanie i nadzór poszczególnymi oprawami wchodzącymi w skład projektowanej instalacji oświetlenia, aktywny filtr harmonicznych zapewniający dynamiczną kompensację mocy biernej</w:t>
      </w:r>
      <w:r w:rsidR="00177880">
        <w:rPr>
          <w:rFonts w:ascii="Arial" w:hAnsi="Arial" w:cs="Arial"/>
        </w:rPr>
        <w:t>,</w:t>
      </w:r>
    </w:p>
    <w:p w14:paraId="4FFEFE90" w14:textId="26366F6A" w:rsidR="00D14897" w:rsidRDefault="00D14897" w:rsidP="00AF5E98">
      <w:pPr>
        <w:pStyle w:val="Akapitzlist"/>
        <w:widowControl/>
        <w:numPr>
          <w:ilvl w:val="0"/>
          <w:numId w:val="66"/>
        </w:numPr>
        <w:suppressAutoHyphens w:val="0"/>
        <w:adjustRightInd/>
        <w:spacing w:after="0" w:line="240" w:lineRule="auto"/>
        <w:textAlignment w:val="auto"/>
        <w:rPr>
          <w:rFonts w:ascii="Arial" w:hAnsi="Arial" w:cs="Arial"/>
        </w:rPr>
      </w:pPr>
      <w:r>
        <w:rPr>
          <w:rFonts w:ascii="Arial" w:hAnsi="Arial" w:cs="Arial"/>
        </w:rPr>
        <w:t>oprawy oświetleniowe wyposażyć w urządzenia umożliwiające bezprzewodową komunikację między poszczególnymi oprawami a sterownikiem zlokalizowanym w szafie sterowania oświetleniem, umożliwiając w ten sposób zdalne sterowanie poszczególnymi oprawami oraz wgląd do stanu pracy oprawy. System sterowania pracą opraw powinien umożliwiać, w razie konieczności indywidualną nastawę poziomu strumienia świetlnego dla każdej z zainstalowanych opraw</w:t>
      </w:r>
      <w:r w:rsidR="00177880">
        <w:rPr>
          <w:rFonts w:ascii="Arial" w:hAnsi="Arial" w:cs="Arial"/>
        </w:rPr>
        <w:t>;</w:t>
      </w:r>
    </w:p>
    <w:p w14:paraId="115CF37A" w14:textId="31AED905" w:rsidR="003A0FBF" w:rsidRPr="00CE7B52" w:rsidRDefault="00AF5E98" w:rsidP="00CE7B52">
      <w:pPr>
        <w:spacing w:after="0" w:line="240" w:lineRule="auto"/>
        <w:ind w:left="709"/>
        <w:jc w:val="both"/>
        <w:rPr>
          <w:rFonts w:ascii="Arial" w:hAnsi="Arial" w:cs="Arial"/>
          <w:bCs/>
          <w:iCs/>
          <w:sz w:val="20"/>
          <w:szCs w:val="20"/>
        </w:rPr>
      </w:pPr>
      <w:r w:rsidRPr="00CE7B52">
        <w:rPr>
          <w:rFonts w:ascii="Arial" w:hAnsi="Arial" w:cs="Arial"/>
          <w:sz w:val="20"/>
          <w:szCs w:val="20"/>
        </w:rPr>
        <w:t>UWAGA</w:t>
      </w:r>
      <w:r w:rsidR="003A0FBF" w:rsidRPr="00CE7B52">
        <w:rPr>
          <w:rFonts w:ascii="Arial" w:hAnsi="Arial" w:cs="Arial"/>
          <w:sz w:val="20"/>
          <w:szCs w:val="20"/>
        </w:rPr>
        <w:t xml:space="preserve">! Zamawiający informuje, że posiada system sterowania oświetleniem </w:t>
      </w:r>
      <w:proofErr w:type="spellStart"/>
      <w:r w:rsidR="003A0FBF" w:rsidRPr="00CE7B52">
        <w:rPr>
          <w:rFonts w:ascii="Arial" w:hAnsi="Arial" w:cs="Arial"/>
          <w:bCs/>
          <w:iCs/>
          <w:sz w:val="20"/>
          <w:szCs w:val="20"/>
        </w:rPr>
        <w:t>Schreder</w:t>
      </w:r>
      <w:proofErr w:type="spellEnd"/>
      <w:r w:rsidR="003A0FBF" w:rsidRPr="00CE7B52">
        <w:rPr>
          <w:rFonts w:ascii="Arial" w:hAnsi="Arial" w:cs="Arial"/>
          <w:bCs/>
          <w:iCs/>
          <w:sz w:val="20"/>
          <w:szCs w:val="20"/>
        </w:rPr>
        <w:t xml:space="preserve"> EXEDRA</w:t>
      </w:r>
      <w:r w:rsidR="00CE7B52" w:rsidRPr="00CE7B52">
        <w:rPr>
          <w:rFonts w:ascii="Arial" w:hAnsi="Arial" w:cs="Arial"/>
          <w:bCs/>
          <w:iCs/>
          <w:sz w:val="20"/>
          <w:szCs w:val="20"/>
        </w:rPr>
        <w:t xml:space="preserve"> w związku z czym wymaga, aby w ramach wykonania przedmiotu zamówienia wykonać kompatybilne rozwiązanie z posiadanym przez Zamawiającego</w:t>
      </w:r>
      <w:r w:rsidR="00CE7B52">
        <w:rPr>
          <w:rFonts w:ascii="Arial" w:hAnsi="Arial" w:cs="Arial"/>
          <w:bCs/>
          <w:iCs/>
          <w:sz w:val="20"/>
          <w:szCs w:val="20"/>
        </w:rPr>
        <w:t xml:space="preserve"> bez konieczności stosowania dodatkowych aplikacji czy innych rozwiązań</w:t>
      </w:r>
      <w:r>
        <w:rPr>
          <w:rFonts w:ascii="Arial" w:hAnsi="Arial" w:cs="Arial"/>
          <w:bCs/>
          <w:iCs/>
          <w:sz w:val="20"/>
          <w:szCs w:val="20"/>
        </w:rPr>
        <w:t>.</w:t>
      </w:r>
    </w:p>
    <w:p w14:paraId="078BED00" w14:textId="3535C38A" w:rsidR="00BF48F2" w:rsidRDefault="008C21A3" w:rsidP="00AF5E98">
      <w:pPr>
        <w:pStyle w:val="Akapitzlist"/>
        <w:numPr>
          <w:ilvl w:val="0"/>
          <w:numId w:val="56"/>
        </w:numPr>
        <w:spacing w:after="0" w:line="240" w:lineRule="auto"/>
        <w:rPr>
          <w:rFonts w:ascii="Arial" w:hAnsi="Arial" w:cs="Arial"/>
        </w:rPr>
      </w:pPr>
      <w:r>
        <w:rPr>
          <w:rFonts w:ascii="Arial" w:hAnsi="Arial" w:cs="Arial"/>
        </w:rPr>
        <w:t>przebudowę</w:t>
      </w:r>
      <w:r w:rsidR="00443AD5">
        <w:rPr>
          <w:rFonts w:ascii="Arial" w:hAnsi="Arial" w:cs="Arial"/>
        </w:rPr>
        <w:t xml:space="preserve"> sieci </w:t>
      </w:r>
      <w:r w:rsidR="00BF48F2">
        <w:rPr>
          <w:rFonts w:ascii="Arial" w:hAnsi="Arial" w:cs="Arial"/>
        </w:rPr>
        <w:t xml:space="preserve">elektroenergetycznej </w:t>
      </w:r>
      <w:proofErr w:type="spellStart"/>
      <w:r w:rsidR="00BF48F2">
        <w:rPr>
          <w:rFonts w:ascii="Arial" w:hAnsi="Arial" w:cs="Arial"/>
        </w:rPr>
        <w:t>nN</w:t>
      </w:r>
      <w:proofErr w:type="spellEnd"/>
      <w:r w:rsidR="00412AEA">
        <w:rPr>
          <w:rFonts w:ascii="Arial" w:hAnsi="Arial" w:cs="Arial"/>
        </w:rPr>
        <w:t>;</w:t>
      </w:r>
    </w:p>
    <w:p w14:paraId="5005B5DD" w14:textId="66749E2B" w:rsidR="00443AD5" w:rsidRDefault="008C21A3" w:rsidP="00AF5E98">
      <w:pPr>
        <w:pStyle w:val="Akapitzlist"/>
        <w:numPr>
          <w:ilvl w:val="0"/>
          <w:numId w:val="56"/>
        </w:numPr>
        <w:spacing w:after="0" w:line="240" w:lineRule="auto"/>
        <w:rPr>
          <w:rFonts w:ascii="Arial" w:hAnsi="Arial" w:cs="Arial"/>
        </w:rPr>
      </w:pPr>
      <w:r>
        <w:rPr>
          <w:rFonts w:ascii="Arial" w:hAnsi="Arial" w:cs="Arial"/>
        </w:rPr>
        <w:t>przebudowę</w:t>
      </w:r>
      <w:r w:rsidR="00BF48F2">
        <w:rPr>
          <w:rFonts w:ascii="Arial" w:hAnsi="Arial" w:cs="Arial"/>
        </w:rPr>
        <w:t xml:space="preserve"> sieci </w:t>
      </w:r>
      <w:r w:rsidR="00443AD5">
        <w:rPr>
          <w:rFonts w:ascii="Arial" w:hAnsi="Arial" w:cs="Arial"/>
        </w:rPr>
        <w:t>telekomunikacyjnej</w:t>
      </w:r>
      <w:r w:rsidR="00BF48F2">
        <w:rPr>
          <w:rFonts w:ascii="Arial" w:hAnsi="Arial" w:cs="Arial"/>
        </w:rPr>
        <w:t xml:space="preserve"> i światłowodowej</w:t>
      </w:r>
      <w:r w:rsidR="00443AD5">
        <w:rPr>
          <w:rFonts w:ascii="Arial" w:hAnsi="Arial" w:cs="Arial"/>
        </w:rPr>
        <w:t>;</w:t>
      </w:r>
    </w:p>
    <w:p w14:paraId="14BBFF84" w14:textId="0B4630CA" w:rsidR="002547DB" w:rsidRDefault="002547DB" w:rsidP="00AF5E98">
      <w:pPr>
        <w:pStyle w:val="Akapitzlist"/>
        <w:numPr>
          <w:ilvl w:val="0"/>
          <w:numId w:val="56"/>
        </w:numPr>
        <w:spacing w:after="0" w:line="240" w:lineRule="auto"/>
        <w:rPr>
          <w:rFonts w:ascii="Arial" w:hAnsi="Arial" w:cs="Arial"/>
        </w:rPr>
      </w:pPr>
      <w:r>
        <w:rPr>
          <w:rFonts w:ascii="Arial" w:hAnsi="Arial" w:cs="Arial"/>
        </w:rPr>
        <w:t>aktualizację warunków usunięcia kolizji PGE oraz wykonanie prac wynikających z tych warunków;</w:t>
      </w:r>
    </w:p>
    <w:p w14:paraId="1A7EA374" w14:textId="042C02FE" w:rsidR="001D2881" w:rsidRDefault="0065159E" w:rsidP="00AF5E98">
      <w:pPr>
        <w:pStyle w:val="Akapitzlist"/>
        <w:numPr>
          <w:ilvl w:val="0"/>
          <w:numId w:val="56"/>
        </w:numPr>
        <w:spacing w:after="0" w:line="240" w:lineRule="auto"/>
        <w:rPr>
          <w:rFonts w:ascii="Arial" w:hAnsi="Arial" w:cs="Arial"/>
        </w:rPr>
      </w:pPr>
      <w:r>
        <w:rPr>
          <w:rFonts w:ascii="Arial" w:hAnsi="Arial" w:cs="Arial"/>
        </w:rPr>
        <w:t xml:space="preserve">wykonanie warstwy ścieralnej nawierzchni jezdni, jednocześnie na całej jej </w:t>
      </w:r>
      <w:r w:rsidR="001D2881" w:rsidRPr="003C4CC2">
        <w:rPr>
          <w:rFonts w:ascii="Arial" w:hAnsi="Arial" w:cs="Arial"/>
        </w:rPr>
        <w:t>szerokości bez żadnych szwów podłużnych;</w:t>
      </w:r>
    </w:p>
    <w:p w14:paraId="51C27E04" w14:textId="77777777" w:rsidR="006D407D" w:rsidRPr="00242378" w:rsidRDefault="006D407D" w:rsidP="00AF5E98">
      <w:pPr>
        <w:pStyle w:val="Akapitzlist"/>
        <w:numPr>
          <w:ilvl w:val="0"/>
          <w:numId w:val="56"/>
        </w:numPr>
        <w:spacing w:after="0" w:line="240" w:lineRule="auto"/>
        <w:rPr>
          <w:rFonts w:ascii="Arial" w:hAnsi="Arial" w:cs="Arial"/>
        </w:rPr>
      </w:pPr>
      <w:r w:rsidRPr="00242378">
        <w:rPr>
          <w:rFonts w:ascii="Arial" w:hAnsi="Arial" w:cs="Arial"/>
        </w:rPr>
        <w:t>wykonanie i wprowadzenie stałej organizacji ruchu;</w:t>
      </w:r>
    </w:p>
    <w:p w14:paraId="39807E00" w14:textId="77777777" w:rsidR="008C7875" w:rsidRDefault="008C7875" w:rsidP="00AF5E98">
      <w:pPr>
        <w:pStyle w:val="Akapitzlist"/>
        <w:numPr>
          <w:ilvl w:val="0"/>
          <w:numId w:val="56"/>
        </w:numPr>
        <w:spacing w:after="0" w:line="240" w:lineRule="auto"/>
        <w:rPr>
          <w:rFonts w:ascii="Arial" w:hAnsi="Arial" w:cs="Arial"/>
        </w:rPr>
      </w:pPr>
      <w:r w:rsidRPr="00242378">
        <w:rPr>
          <w:rFonts w:ascii="Arial" w:hAnsi="Arial" w:cs="Arial"/>
        </w:rPr>
        <w:t>uporządkowanie terenu wykonywania robót;</w:t>
      </w:r>
    </w:p>
    <w:p w14:paraId="226BC502" w14:textId="77777777" w:rsidR="009479D0" w:rsidRPr="00242378" w:rsidRDefault="009479D0" w:rsidP="00AF5E98">
      <w:pPr>
        <w:pStyle w:val="Akapitzlist"/>
        <w:numPr>
          <w:ilvl w:val="0"/>
          <w:numId w:val="56"/>
        </w:numPr>
        <w:spacing w:after="0" w:line="240" w:lineRule="auto"/>
        <w:rPr>
          <w:rFonts w:ascii="Arial" w:hAnsi="Arial" w:cs="Arial"/>
        </w:rPr>
      </w:pPr>
      <w:r w:rsidRPr="00242378">
        <w:rPr>
          <w:rFonts w:ascii="Arial" w:hAnsi="Arial" w:cs="Arial"/>
        </w:rPr>
        <w:t>wycinkę drzew oraz usunięcie karp – wycięte drzewa należą do Wykonawcy, ich wartość należy odliczyć od ceny za wykonanie przedmiotu umowy;</w:t>
      </w:r>
    </w:p>
    <w:p w14:paraId="116E9834" w14:textId="77777777" w:rsidR="008C7875" w:rsidRPr="00242378" w:rsidRDefault="008C7875" w:rsidP="00AF5E98">
      <w:pPr>
        <w:pStyle w:val="Akapitzlist"/>
        <w:numPr>
          <w:ilvl w:val="0"/>
          <w:numId w:val="56"/>
        </w:numPr>
        <w:spacing w:after="0" w:line="240" w:lineRule="auto"/>
        <w:rPr>
          <w:rFonts w:ascii="Arial" w:hAnsi="Arial" w:cs="Arial"/>
        </w:rPr>
      </w:pPr>
      <w:r w:rsidRPr="00242378">
        <w:rPr>
          <w:rFonts w:ascii="Arial" w:hAnsi="Arial" w:cs="Arial"/>
        </w:rPr>
        <w:t>wykonanie zieleni drogowej;</w:t>
      </w:r>
    </w:p>
    <w:p w14:paraId="5AD1B0F8" w14:textId="5029FEC8" w:rsidR="008C7875" w:rsidRPr="00F3731F" w:rsidRDefault="008C7875" w:rsidP="00AF5E98">
      <w:pPr>
        <w:pStyle w:val="Akapitzlist"/>
        <w:numPr>
          <w:ilvl w:val="0"/>
          <w:numId w:val="56"/>
        </w:numPr>
        <w:spacing w:after="0" w:line="240" w:lineRule="auto"/>
        <w:rPr>
          <w:rFonts w:ascii="Arial" w:hAnsi="Arial" w:cs="Arial"/>
        </w:rPr>
      </w:pPr>
      <w:r w:rsidRPr="00F3731F">
        <w:rPr>
          <w:rFonts w:ascii="Arial" w:hAnsi="Arial" w:cs="Arial"/>
        </w:rPr>
        <w:t>pełną obsługę geodezyjną zadania</w:t>
      </w:r>
      <w:r w:rsidR="00AA1082">
        <w:rPr>
          <w:rFonts w:ascii="Arial" w:hAnsi="Arial" w:cs="Arial"/>
        </w:rPr>
        <w:t>;</w:t>
      </w:r>
    </w:p>
    <w:p w14:paraId="5A745A8D" w14:textId="0DBE71FF" w:rsidR="00631F75" w:rsidRPr="00592FDC" w:rsidRDefault="00631F75" w:rsidP="00AF5E98">
      <w:pPr>
        <w:pStyle w:val="Akapitzlist"/>
        <w:numPr>
          <w:ilvl w:val="0"/>
          <w:numId w:val="56"/>
        </w:numPr>
        <w:spacing w:after="0" w:line="240" w:lineRule="auto"/>
        <w:rPr>
          <w:rFonts w:ascii="Arial" w:hAnsi="Arial" w:cs="Arial"/>
        </w:rPr>
      </w:pPr>
      <w:r w:rsidRPr="00592FDC">
        <w:rPr>
          <w:rFonts w:ascii="Arial" w:hAnsi="Arial" w:cs="Arial"/>
        </w:rPr>
        <w:t>przekazanie Zamawiającemu kompletnej dokumentacji powykonawczej oraz inwentaryzacji geodezyjnej powykonawczej</w:t>
      </w:r>
      <w:r w:rsidR="0013113C">
        <w:rPr>
          <w:rFonts w:ascii="Arial" w:hAnsi="Arial" w:cs="Arial"/>
        </w:rPr>
        <w:t>;</w:t>
      </w:r>
      <w:r w:rsidR="00C113FF" w:rsidRPr="00592FDC">
        <w:rPr>
          <w:rFonts w:ascii="Arial" w:hAnsi="Arial" w:cs="Arial"/>
        </w:rPr>
        <w:t xml:space="preserve"> </w:t>
      </w:r>
      <w:r w:rsidRPr="00592FDC">
        <w:rPr>
          <w:rFonts w:ascii="Arial" w:hAnsi="Arial" w:cs="Arial"/>
        </w:rPr>
        <w:t>dokumentacja powykonawcza musi zawierać co najmniej:</w:t>
      </w:r>
    </w:p>
    <w:p w14:paraId="3CC2ACD6" w14:textId="77777777" w:rsidR="00631F75" w:rsidRPr="00592FDC" w:rsidRDefault="00631F75" w:rsidP="00AF5E98">
      <w:pPr>
        <w:pStyle w:val="Akapitzlist"/>
        <w:numPr>
          <w:ilvl w:val="0"/>
          <w:numId w:val="55"/>
        </w:numPr>
        <w:spacing w:after="0" w:line="240" w:lineRule="auto"/>
        <w:rPr>
          <w:rFonts w:ascii="Arial" w:hAnsi="Arial" w:cs="Arial"/>
        </w:rPr>
      </w:pPr>
      <w:r w:rsidRPr="00592FDC">
        <w:rPr>
          <w:rFonts w:ascii="Arial" w:hAnsi="Arial" w:cs="Arial"/>
        </w:rPr>
        <w:t>projekty budowlane będące załącznikiem do decyzji zezwalającej na realizację inwestycji drogowej wraz z naniesionymi ewentualnymi zmianami,</w:t>
      </w:r>
    </w:p>
    <w:p w14:paraId="136D70E0" w14:textId="77777777" w:rsidR="00631F75" w:rsidRPr="00592FDC" w:rsidRDefault="00631F75" w:rsidP="00AF5E98">
      <w:pPr>
        <w:pStyle w:val="Akapitzlist"/>
        <w:numPr>
          <w:ilvl w:val="0"/>
          <w:numId w:val="55"/>
        </w:numPr>
        <w:spacing w:after="0" w:line="240" w:lineRule="auto"/>
        <w:rPr>
          <w:rFonts w:ascii="Arial" w:hAnsi="Arial" w:cs="Arial"/>
        </w:rPr>
      </w:pPr>
      <w:r w:rsidRPr="00592FDC">
        <w:rPr>
          <w:rFonts w:ascii="Arial" w:hAnsi="Arial" w:cs="Arial"/>
        </w:rPr>
        <w:lastRenderedPageBreak/>
        <w:t>protokoły pomiarów, badań i sprawdzeń wykonanych w trakcie realizacji przedmiotu umowy jak i po jego zakończeniu,</w:t>
      </w:r>
    </w:p>
    <w:p w14:paraId="689000C3" w14:textId="77777777" w:rsidR="00631F75" w:rsidRPr="00592FDC" w:rsidRDefault="00631F75" w:rsidP="00AF5E98">
      <w:pPr>
        <w:pStyle w:val="Akapitzlist"/>
        <w:numPr>
          <w:ilvl w:val="0"/>
          <w:numId w:val="55"/>
        </w:numPr>
        <w:spacing w:after="0" w:line="240" w:lineRule="auto"/>
        <w:rPr>
          <w:rFonts w:ascii="Arial" w:hAnsi="Arial" w:cs="Arial"/>
        </w:rPr>
      </w:pPr>
      <w:r w:rsidRPr="00592FDC">
        <w:rPr>
          <w:rFonts w:ascii="Arial" w:hAnsi="Arial" w:cs="Arial"/>
        </w:rPr>
        <w:t>atesty, certyfikaty i dopuszczenia do stosowania w budownictwie dla materiałów użytych do wykonania przedmiotu umowy,</w:t>
      </w:r>
    </w:p>
    <w:p w14:paraId="777A2C4D" w14:textId="77777777" w:rsidR="00631F75" w:rsidRPr="00592FDC" w:rsidRDefault="00631F75" w:rsidP="00AF5E98">
      <w:pPr>
        <w:pStyle w:val="Akapitzlist"/>
        <w:numPr>
          <w:ilvl w:val="0"/>
          <w:numId w:val="55"/>
        </w:numPr>
        <w:spacing w:after="0" w:line="240" w:lineRule="auto"/>
        <w:rPr>
          <w:rFonts w:ascii="Arial" w:hAnsi="Arial" w:cs="Arial"/>
        </w:rPr>
      </w:pPr>
      <w:r w:rsidRPr="00592FDC">
        <w:rPr>
          <w:rFonts w:ascii="Arial" w:hAnsi="Arial" w:cs="Arial"/>
        </w:rPr>
        <w:t>protokoły częściowe odbioru robót,</w:t>
      </w:r>
    </w:p>
    <w:p w14:paraId="250282A8" w14:textId="1C47D4A4" w:rsidR="00631F75" w:rsidRDefault="00631F75" w:rsidP="00AF5E98">
      <w:pPr>
        <w:pStyle w:val="Akapitzlist"/>
        <w:numPr>
          <w:ilvl w:val="0"/>
          <w:numId w:val="55"/>
        </w:numPr>
        <w:spacing w:after="0" w:line="240" w:lineRule="auto"/>
        <w:rPr>
          <w:rFonts w:ascii="Arial" w:hAnsi="Arial" w:cs="Arial"/>
        </w:rPr>
      </w:pPr>
      <w:r w:rsidRPr="00B63AA6">
        <w:rPr>
          <w:rFonts w:ascii="Arial" w:hAnsi="Arial" w:cs="Arial"/>
        </w:rPr>
        <w:t>dziennik budowy i dokumentację budowy zawierającą wszelkie notatki, ustalenia itp.</w:t>
      </w:r>
      <w:r w:rsidR="00BB54C6">
        <w:rPr>
          <w:rFonts w:ascii="Arial" w:hAnsi="Arial" w:cs="Arial"/>
        </w:rPr>
        <w:t>;</w:t>
      </w:r>
    </w:p>
    <w:p w14:paraId="1ECA73F3" w14:textId="46F97FFD" w:rsidR="002547DB" w:rsidRPr="00671514" w:rsidRDefault="002547DB" w:rsidP="00AF5E98">
      <w:pPr>
        <w:pStyle w:val="Akapitzlist"/>
        <w:numPr>
          <w:ilvl w:val="0"/>
          <w:numId w:val="56"/>
        </w:numPr>
        <w:spacing w:after="0" w:line="240" w:lineRule="auto"/>
        <w:rPr>
          <w:rFonts w:ascii="Arial" w:hAnsi="Arial" w:cs="Arial"/>
        </w:rPr>
      </w:pPr>
      <w:r w:rsidRPr="00671514">
        <w:rPr>
          <w:rFonts w:ascii="Arial" w:hAnsi="Arial" w:cs="Arial"/>
        </w:rPr>
        <w:t xml:space="preserve">aktualizację projektu stałej organizacji ruchu (SOR). Do oferty należy przyjąć oznakowanie </w:t>
      </w:r>
      <w:r w:rsidR="00671514" w:rsidRPr="00671514">
        <w:rPr>
          <w:rFonts w:ascii="Arial" w:hAnsi="Arial" w:cs="Arial"/>
        </w:rPr>
        <w:t>załączonego</w:t>
      </w:r>
      <w:r w:rsidRPr="00671514">
        <w:rPr>
          <w:rFonts w:ascii="Arial" w:hAnsi="Arial" w:cs="Arial"/>
        </w:rPr>
        <w:t xml:space="preserve"> SOR-u. Ewentualne różnice zostaną rozliczone kosztorysem różnicowy</w:t>
      </w:r>
      <w:r w:rsidR="00671514" w:rsidRPr="00671514">
        <w:rPr>
          <w:rFonts w:ascii="Arial" w:hAnsi="Arial" w:cs="Arial"/>
        </w:rPr>
        <w:t>m</w:t>
      </w:r>
      <w:r w:rsidRPr="00671514">
        <w:rPr>
          <w:rFonts w:ascii="Arial" w:hAnsi="Arial" w:cs="Arial"/>
        </w:rPr>
        <w:t>;</w:t>
      </w:r>
    </w:p>
    <w:p w14:paraId="3F654886" w14:textId="77777777" w:rsidR="006D407D" w:rsidRDefault="006D407D" w:rsidP="00AF5E98">
      <w:pPr>
        <w:pStyle w:val="Akapitzlist"/>
        <w:numPr>
          <w:ilvl w:val="0"/>
          <w:numId w:val="56"/>
        </w:numPr>
        <w:spacing w:after="0" w:line="240" w:lineRule="auto"/>
        <w:rPr>
          <w:rFonts w:ascii="Arial" w:hAnsi="Arial" w:cs="Arial"/>
        </w:rPr>
      </w:pPr>
      <w:r>
        <w:rPr>
          <w:rFonts w:ascii="Arial" w:hAnsi="Arial" w:cs="Arial"/>
        </w:rPr>
        <w:t>zgłoszenie odpowiednim organom zamiaru wprowadzenia stałej organizacji ruchu;</w:t>
      </w:r>
    </w:p>
    <w:p w14:paraId="6C5B2418" w14:textId="6C9E463F" w:rsidR="00631F75" w:rsidRDefault="00631F75" w:rsidP="00AF5E98">
      <w:pPr>
        <w:pStyle w:val="Akapitzlist"/>
        <w:numPr>
          <w:ilvl w:val="0"/>
          <w:numId w:val="56"/>
        </w:numPr>
        <w:spacing w:after="0" w:line="240" w:lineRule="auto"/>
        <w:rPr>
          <w:rFonts w:ascii="Arial" w:hAnsi="Arial" w:cs="Arial"/>
        </w:rPr>
      </w:pPr>
      <w:r w:rsidRPr="00B63AA6">
        <w:rPr>
          <w:rFonts w:ascii="Arial" w:hAnsi="Arial" w:cs="Arial"/>
        </w:rPr>
        <w:t>złożenie w imieniu Zamawiającego zawiadomienia o zakończeniu budowy</w:t>
      </w:r>
      <w:r w:rsidR="00FD2D47">
        <w:rPr>
          <w:rFonts w:ascii="Arial" w:hAnsi="Arial" w:cs="Arial"/>
        </w:rPr>
        <w:t xml:space="preserve"> i zamiarze przystąpienia do użytkowania</w:t>
      </w:r>
      <w:r w:rsidR="00242E59">
        <w:rPr>
          <w:rFonts w:ascii="Arial" w:hAnsi="Arial" w:cs="Arial"/>
        </w:rPr>
        <w:t>,</w:t>
      </w:r>
      <w:r w:rsidR="00FD2D47">
        <w:rPr>
          <w:rFonts w:ascii="Arial" w:hAnsi="Arial" w:cs="Arial"/>
        </w:rPr>
        <w:t xml:space="preserve"> a także</w:t>
      </w:r>
      <w:r w:rsidRPr="00B63AA6">
        <w:rPr>
          <w:rFonts w:ascii="Arial" w:hAnsi="Arial" w:cs="Arial"/>
        </w:rPr>
        <w:t xml:space="preserve"> uzyskanie klauzuli o niewniesieniu sprzeciwu przez właściwego Powiatowego Inspektora Nadzoru Budowlanego</w:t>
      </w:r>
      <w:r w:rsidR="00BB54C6">
        <w:rPr>
          <w:rFonts w:ascii="Arial" w:hAnsi="Arial" w:cs="Arial"/>
        </w:rPr>
        <w:t>;</w:t>
      </w:r>
    </w:p>
    <w:p w14:paraId="364052F7" w14:textId="3B4D3BBC" w:rsidR="00671514" w:rsidRDefault="008C21A3" w:rsidP="00AF5E98">
      <w:pPr>
        <w:pStyle w:val="Bezodstpw"/>
        <w:numPr>
          <w:ilvl w:val="0"/>
          <w:numId w:val="56"/>
        </w:numPr>
        <w:rPr>
          <w:rFonts w:ascii="Arial" w:hAnsi="Arial" w:cs="Arial"/>
        </w:rPr>
      </w:pPr>
      <w:r w:rsidRPr="00671514">
        <w:rPr>
          <w:rFonts w:ascii="Arial" w:hAnsi="Arial" w:cs="Arial"/>
        </w:rPr>
        <w:t>przeprowadzenie</w:t>
      </w:r>
      <w:r w:rsidR="00F046DA" w:rsidRPr="00671514">
        <w:rPr>
          <w:rFonts w:ascii="Arial" w:hAnsi="Arial" w:cs="Arial"/>
        </w:rPr>
        <w:t xml:space="preserve"> czynności jakie należy wykonać w trakcie realizacji przedmiotu umowy, </w:t>
      </w:r>
      <w:r w:rsidR="00026C8C" w:rsidRPr="00671514">
        <w:rPr>
          <w:rFonts w:ascii="Arial" w:hAnsi="Arial" w:cs="Arial"/>
        </w:rPr>
        <w:br/>
      </w:r>
      <w:r w:rsidR="00F046DA" w:rsidRPr="00671514">
        <w:rPr>
          <w:rFonts w:ascii="Arial" w:hAnsi="Arial" w:cs="Arial"/>
        </w:rPr>
        <w:t>a które wynikają z przepisów, warunków technicznych lub dokumentów jakie zostały wydane w trakcie powstawania dokumentacji projektowej oraz wynikają ze specyfikacji technicznej wykonania i odbioru robót, umowy.</w:t>
      </w:r>
      <w:bookmarkEnd w:id="5"/>
      <w:r w:rsidR="00F046DA" w:rsidRPr="00671514">
        <w:rPr>
          <w:rFonts w:ascii="Arial" w:hAnsi="Arial" w:cs="Arial"/>
        </w:rPr>
        <w:t xml:space="preserve"> </w:t>
      </w:r>
      <w:bookmarkEnd w:id="1"/>
      <w:bookmarkEnd w:id="2"/>
    </w:p>
    <w:p w14:paraId="259E4379" w14:textId="3B5131CF" w:rsidR="00054B10" w:rsidRPr="00671514" w:rsidRDefault="00054B10" w:rsidP="00671514">
      <w:pPr>
        <w:pStyle w:val="Bezodstpw"/>
        <w:numPr>
          <w:ilvl w:val="0"/>
          <w:numId w:val="34"/>
        </w:numPr>
        <w:rPr>
          <w:rFonts w:ascii="Arial" w:hAnsi="Arial" w:cs="Arial"/>
        </w:rPr>
      </w:pPr>
      <w:r w:rsidRPr="00671514">
        <w:rPr>
          <w:rFonts w:ascii="Arial" w:hAnsi="Arial" w:cs="Arial"/>
        </w:rPr>
        <w:t>Warunki wykonania przedmiotu umowy:</w:t>
      </w:r>
    </w:p>
    <w:p w14:paraId="6A2EB6B9" w14:textId="70F7DF09" w:rsidR="00054B10" w:rsidRPr="00900632" w:rsidRDefault="00054B10" w:rsidP="00AF5E98">
      <w:pPr>
        <w:pStyle w:val="Akapitzlist"/>
        <w:numPr>
          <w:ilvl w:val="0"/>
          <w:numId w:val="57"/>
        </w:numPr>
        <w:spacing w:after="0" w:line="240" w:lineRule="auto"/>
        <w:rPr>
          <w:rFonts w:ascii="Arial" w:hAnsi="Arial" w:cs="Arial"/>
        </w:rPr>
      </w:pPr>
      <w:r w:rsidRPr="0042450B">
        <w:rPr>
          <w:rFonts w:ascii="Arial" w:hAnsi="Arial" w:cs="Arial"/>
        </w:rPr>
        <w:t>Wykonawca ma obowiązek</w:t>
      </w:r>
      <w:r w:rsidR="00900632">
        <w:rPr>
          <w:rFonts w:ascii="Arial" w:hAnsi="Arial" w:cs="Arial"/>
        </w:rPr>
        <w:t xml:space="preserve"> </w:t>
      </w:r>
      <w:r w:rsidR="00200758" w:rsidRPr="00900632">
        <w:rPr>
          <w:rFonts w:ascii="Arial" w:hAnsi="Arial" w:cs="Arial"/>
        </w:rPr>
        <w:t xml:space="preserve">sporządzić i dostarczyć Zamawiającemu do akceptacji </w:t>
      </w:r>
      <w:r w:rsidRPr="00900632">
        <w:rPr>
          <w:rFonts w:ascii="Arial" w:hAnsi="Arial" w:cs="Arial"/>
        </w:rPr>
        <w:t>harmonogram z rozbiciem na etapy</w:t>
      </w:r>
      <w:r w:rsidR="0065159E">
        <w:rPr>
          <w:rFonts w:ascii="Arial" w:hAnsi="Arial" w:cs="Arial"/>
        </w:rPr>
        <w:t>, uwzględniający</w:t>
      </w:r>
      <w:r w:rsidRPr="00900632">
        <w:rPr>
          <w:rFonts w:ascii="Arial" w:hAnsi="Arial" w:cs="Arial"/>
        </w:rPr>
        <w:t xml:space="preserve"> </w:t>
      </w:r>
      <w:r w:rsidR="007F0783" w:rsidRPr="00900632">
        <w:rPr>
          <w:rFonts w:ascii="Arial" w:hAnsi="Arial" w:cs="Arial"/>
        </w:rPr>
        <w:t>tabelę elementów</w:t>
      </w:r>
      <w:r w:rsidR="00FE1BD7" w:rsidRPr="00900632">
        <w:rPr>
          <w:rFonts w:ascii="Arial" w:hAnsi="Arial" w:cs="Arial"/>
        </w:rPr>
        <w:t xml:space="preserve"> harmonogramu rzeczowo-finansowego</w:t>
      </w:r>
      <w:r w:rsidR="00576526">
        <w:rPr>
          <w:rFonts w:ascii="Arial" w:hAnsi="Arial" w:cs="Arial"/>
        </w:rPr>
        <w:t>. H</w:t>
      </w:r>
      <w:r w:rsidRPr="00900632">
        <w:rPr>
          <w:rFonts w:ascii="Arial" w:hAnsi="Arial" w:cs="Arial"/>
        </w:rPr>
        <w:t>armonogram musi uwzględniać również okres przed faktycznym wejściem Wykonawcy, tj. okres przygotowawczy w ramach, którego Wykonawca m.in. wykona, uzgodni i wprowadzi projekt organizacji ruchu na czas wykonywania robót, organizację placu budowy, zamówienie materiałów itp.; dokument musi być podpisany przez Wykonawcę; harmonog</w:t>
      </w:r>
      <w:r w:rsidR="006E3DB4" w:rsidRPr="00900632">
        <w:rPr>
          <w:rFonts w:ascii="Arial" w:hAnsi="Arial" w:cs="Arial"/>
        </w:rPr>
        <w:t>ram robót może ulegać zmianie w </w:t>
      </w:r>
      <w:r w:rsidRPr="00900632">
        <w:rPr>
          <w:rFonts w:ascii="Arial" w:hAnsi="Arial" w:cs="Arial"/>
        </w:rPr>
        <w:t>przypadku zmian zaakceptowanych przez strony umowy co będzie wymagało aktualizacji harmonogramu przez Wykonaw</w:t>
      </w:r>
      <w:r w:rsidR="001E5788" w:rsidRPr="00900632">
        <w:rPr>
          <w:rFonts w:ascii="Arial" w:hAnsi="Arial" w:cs="Arial"/>
        </w:rPr>
        <w:t>cę zgodnie z z</w:t>
      </w:r>
      <w:r w:rsidR="00BD30FF" w:rsidRPr="00900632">
        <w:rPr>
          <w:rFonts w:ascii="Arial" w:hAnsi="Arial" w:cs="Arial"/>
        </w:rPr>
        <w:t>apisami § 4 umowy;</w:t>
      </w:r>
    </w:p>
    <w:p w14:paraId="290F8CD4" w14:textId="77777777" w:rsidR="00C577A0" w:rsidRPr="000770C5" w:rsidRDefault="00B934E1" w:rsidP="00AF5E98">
      <w:pPr>
        <w:pStyle w:val="Akapitzlist"/>
        <w:numPr>
          <w:ilvl w:val="0"/>
          <w:numId w:val="57"/>
        </w:numPr>
        <w:spacing w:after="0" w:line="240" w:lineRule="auto"/>
        <w:rPr>
          <w:rFonts w:ascii="Arial" w:hAnsi="Arial" w:cs="Arial"/>
        </w:rPr>
      </w:pPr>
      <w:r w:rsidRPr="000770C5">
        <w:rPr>
          <w:rFonts w:ascii="Arial" w:hAnsi="Arial" w:cs="Arial"/>
        </w:rPr>
        <w:t>w</w:t>
      </w:r>
      <w:r w:rsidR="00C577A0" w:rsidRPr="000770C5">
        <w:rPr>
          <w:rFonts w:ascii="Arial" w:hAnsi="Arial" w:cs="Arial"/>
        </w:rPr>
        <w:t xml:space="preserve"> trakcie realizacji umowy Wykonawca ma obowiązek: </w:t>
      </w:r>
    </w:p>
    <w:p w14:paraId="549A60B4" w14:textId="4F71812A" w:rsidR="00C577A0" w:rsidRPr="000770C5" w:rsidRDefault="00054B10" w:rsidP="00AF5E98">
      <w:pPr>
        <w:pStyle w:val="Akapitzlist"/>
        <w:numPr>
          <w:ilvl w:val="0"/>
          <w:numId w:val="59"/>
        </w:numPr>
        <w:spacing w:after="0" w:line="240" w:lineRule="auto"/>
        <w:rPr>
          <w:rFonts w:ascii="Arial" w:hAnsi="Arial" w:cs="Arial"/>
        </w:rPr>
      </w:pPr>
      <w:r w:rsidRPr="000770C5">
        <w:rPr>
          <w:rFonts w:ascii="Arial" w:hAnsi="Arial" w:cs="Arial"/>
        </w:rPr>
        <w:t>przed rozpoczęciem robót w pasie drog</w:t>
      </w:r>
      <w:r w:rsidR="000770C5" w:rsidRPr="000770C5">
        <w:rPr>
          <w:rFonts w:ascii="Arial" w:hAnsi="Arial" w:cs="Arial"/>
        </w:rPr>
        <w:t>owym</w:t>
      </w:r>
      <w:r w:rsidRPr="000770C5">
        <w:rPr>
          <w:rFonts w:ascii="Arial" w:hAnsi="Arial" w:cs="Arial"/>
        </w:rPr>
        <w:t xml:space="preserve"> uzgodnić wejście w teren z </w:t>
      </w:r>
      <w:r w:rsidR="000770C5" w:rsidRPr="000770C5">
        <w:rPr>
          <w:rFonts w:ascii="Arial" w:hAnsi="Arial" w:cs="Arial"/>
        </w:rPr>
        <w:t xml:space="preserve">odpowiednimi </w:t>
      </w:r>
      <w:r w:rsidRPr="000770C5">
        <w:rPr>
          <w:rFonts w:ascii="Arial" w:hAnsi="Arial" w:cs="Arial"/>
        </w:rPr>
        <w:t>zarządc</w:t>
      </w:r>
      <w:r w:rsidR="000770C5" w:rsidRPr="000770C5">
        <w:rPr>
          <w:rFonts w:ascii="Arial" w:hAnsi="Arial" w:cs="Arial"/>
        </w:rPr>
        <w:t>ami</w:t>
      </w:r>
      <w:r w:rsidRPr="000770C5">
        <w:rPr>
          <w:rFonts w:ascii="Arial" w:hAnsi="Arial" w:cs="Arial"/>
        </w:rPr>
        <w:t xml:space="preserve"> </w:t>
      </w:r>
      <w:r w:rsidR="005956C3" w:rsidRPr="000770C5">
        <w:rPr>
          <w:rFonts w:ascii="Arial" w:hAnsi="Arial" w:cs="Arial"/>
        </w:rPr>
        <w:t>drogi</w:t>
      </w:r>
      <w:r w:rsidR="00F06F7A">
        <w:rPr>
          <w:rFonts w:ascii="Arial" w:hAnsi="Arial" w:cs="Arial"/>
        </w:rPr>
        <w:t xml:space="preserve">. Wykonawca w ramach wynagrodzenia za wykonanie przedmiotu umowy poniesie wszelkie koszty zajęcia </w:t>
      </w:r>
      <w:r w:rsidR="00F06F7A" w:rsidRPr="003748CA">
        <w:rPr>
          <w:rFonts w:ascii="Arial" w:hAnsi="Arial" w:cs="Arial"/>
        </w:rPr>
        <w:t>pasa drogowego drogi wojewódzkiej</w:t>
      </w:r>
      <w:r w:rsidR="008F7D38">
        <w:rPr>
          <w:rFonts w:ascii="Arial" w:hAnsi="Arial" w:cs="Arial"/>
        </w:rPr>
        <w:t>,</w:t>
      </w:r>
    </w:p>
    <w:p w14:paraId="6A3955FB" w14:textId="128406C1" w:rsidR="00C577A0" w:rsidRPr="000770C5" w:rsidRDefault="00C577A0" w:rsidP="00AF5E98">
      <w:pPr>
        <w:pStyle w:val="Akapitzlist"/>
        <w:numPr>
          <w:ilvl w:val="0"/>
          <w:numId w:val="59"/>
        </w:numPr>
        <w:spacing w:after="0" w:line="240" w:lineRule="auto"/>
        <w:rPr>
          <w:rFonts w:ascii="Arial" w:hAnsi="Arial" w:cs="Arial"/>
        </w:rPr>
      </w:pPr>
      <w:r w:rsidRPr="000770C5">
        <w:rPr>
          <w:rFonts w:ascii="Arial" w:hAnsi="Arial" w:cs="Arial"/>
        </w:rPr>
        <w:t xml:space="preserve">dostarczyć i utrzymywać na terenie robót wszelkie urządzenia bezpieczeństwa ruchu, </w:t>
      </w:r>
      <w:r w:rsidR="00732A86">
        <w:rPr>
          <w:rFonts w:ascii="Arial" w:hAnsi="Arial" w:cs="Arial"/>
        </w:rPr>
        <w:br/>
      </w:r>
      <w:r w:rsidRPr="000770C5">
        <w:rPr>
          <w:rFonts w:ascii="Arial" w:hAnsi="Arial" w:cs="Arial"/>
        </w:rPr>
        <w:t>tj. osłony, ogrodzenia, św</w:t>
      </w:r>
      <w:r w:rsidR="00AA1082">
        <w:rPr>
          <w:rFonts w:ascii="Arial" w:hAnsi="Arial" w:cs="Arial"/>
        </w:rPr>
        <w:t>iatła, znaki ostrzegawcze, itp.,</w:t>
      </w:r>
    </w:p>
    <w:p w14:paraId="49A0EE74" w14:textId="7BCBD970" w:rsidR="00DF2D76" w:rsidRPr="0065159E" w:rsidRDefault="00C577A0" w:rsidP="00AF5E98">
      <w:pPr>
        <w:pStyle w:val="Bezodstpw"/>
        <w:numPr>
          <w:ilvl w:val="0"/>
          <w:numId w:val="59"/>
        </w:numPr>
        <w:rPr>
          <w:rFonts w:ascii="Arial" w:hAnsi="Arial" w:cs="Arial"/>
        </w:rPr>
      </w:pPr>
      <w:r w:rsidRPr="0065159E">
        <w:rPr>
          <w:rFonts w:ascii="Arial" w:hAnsi="Arial" w:cs="Arial"/>
        </w:rPr>
        <w:t xml:space="preserve">utrzymywać w należytym stanie technicznym nawierzchnię drogi dla zapewnienia bezpieczeństwa użytkowników ruchu kołowego i pieszego, w tym na bieżąco </w:t>
      </w:r>
      <w:r w:rsidR="00063440" w:rsidRPr="0065159E">
        <w:rPr>
          <w:rFonts w:ascii="Arial" w:hAnsi="Arial" w:cs="Arial"/>
        </w:rPr>
        <w:t>usuwać</w:t>
      </w:r>
      <w:r w:rsidR="00AA1082" w:rsidRPr="0065159E">
        <w:rPr>
          <w:rFonts w:ascii="Arial" w:hAnsi="Arial" w:cs="Arial"/>
        </w:rPr>
        <w:t xml:space="preserve"> ubytki w nawierzchni,</w:t>
      </w:r>
      <w:r w:rsidR="00D279BE" w:rsidRPr="0065159E">
        <w:rPr>
          <w:rFonts w:ascii="Arial" w:hAnsi="Arial" w:cs="Arial"/>
        </w:rPr>
        <w:t xml:space="preserve"> </w:t>
      </w:r>
      <w:r w:rsidR="00DF2D76" w:rsidRPr="0065159E">
        <w:rPr>
          <w:rFonts w:ascii="Arial" w:hAnsi="Arial" w:cs="Arial"/>
        </w:rPr>
        <w:t>od momentu faktycznego wejś</w:t>
      </w:r>
      <w:r w:rsidR="00D3086C" w:rsidRPr="0065159E">
        <w:rPr>
          <w:rFonts w:ascii="Arial" w:hAnsi="Arial" w:cs="Arial"/>
        </w:rPr>
        <w:t>cia w teren i rozpoczęcia robót.</w:t>
      </w:r>
      <w:r w:rsidR="00DF2D76" w:rsidRPr="0065159E">
        <w:rPr>
          <w:rFonts w:ascii="Arial" w:hAnsi="Arial" w:cs="Arial"/>
        </w:rPr>
        <w:t xml:space="preserve"> Przez usuwanie ubytków w nawierzchni należy rozumieć utrzymanie przejezdności, która nie spowoduje uszkodzeń w poruszających się po drodze pojazdach przy dostosowaniu się do warunków</w:t>
      </w:r>
      <w:r w:rsidR="0065159E" w:rsidRPr="0065159E">
        <w:rPr>
          <w:rFonts w:ascii="Arial" w:hAnsi="Arial" w:cs="Arial"/>
        </w:rPr>
        <w:t xml:space="preserve"> wynikających z wprowadzonej </w:t>
      </w:r>
      <w:r w:rsidR="00DF2D76" w:rsidRPr="0065159E">
        <w:rPr>
          <w:rFonts w:ascii="Arial" w:hAnsi="Arial" w:cs="Arial"/>
        </w:rPr>
        <w:t xml:space="preserve">czasowej organizacji ruchu. </w:t>
      </w:r>
    </w:p>
    <w:p w14:paraId="217B1CB7" w14:textId="73F8428D" w:rsidR="00C577A0" w:rsidRPr="00401C82" w:rsidRDefault="00C577A0" w:rsidP="00AF5E98">
      <w:pPr>
        <w:pStyle w:val="Akapitzlist"/>
        <w:numPr>
          <w:ilvl w:val="0"/>
          <w:numId w:val="59"/>
        </w:numPr>
        <w:spacing w:after="0" w:line="240" w:lineRule="auto"/>
        <w:rPr>
          <w:rFonts w:ascii="Arial" w:hAnsi="Arial" w:cs="Arial"/>
        </w:rPr>
      </w:pPr>
      <w:r w:rsidRPr="00401C82">
        <w:rPr>
          <w:rFonts w:ascii="Arial" w:hAnsi="Arial" w:cs="Arial"/>
        </w:rPr>
        <w:t>usuwać na bieżąco zanieczyszczen</w:t>
      </w:r>
      <w:r w:rsidR="00BD30FF">
        <w:rPr>
          <w:rFonts w:ascii="Arial" w:hAnsi="Arial" w:cs="Arial"/>
        </w:rPr>
        <w:t>ia zalegające na pasie drogowym,</w:t>
      </w:r>
    </w:p>
    <w:p w14:paraId="0B094F68" w14:textId="71D1E5A4" w:rsidR="00C577A0" w:rsidRPr="00401C82" w:rsidRDefault="00C577A0" w:rsidP="00AF5E98">
      <w:pPr>
        <w:pStyle w:val="Akapitzlist"/>
        <w:numPr>
          <w:ilvl w:val="0"/>
          <w:numId w:val="59"/>
        </w:numPr>
        <w:spacing w:after="0" w:line="240" w:lineRule="auto"/>
        <w:rPr>
          <w:rFonts w:ascii="Arial" w:hAnsi="Arial" w:cs="Arial"/>
        </w:rPr>
      </w:pPr>
      <w:r w:rsidRPr="00401C82">
        <w:rPr>
          <w:rFonts w:ascii="Arial" w:hAnsi="Arial" w:cs="Arial"/>
        </w:rPr>
        <w:t>zapewnić bezpieczne warunki ruchu drogowego i pieszego w rejonie pr</w:t>
      </w:r>
      <w:r w:rsidR="00AA1082">
        <w:rPr>
          <w:rFonts w:ascii="Arial" w:hAnsi="Arial" w:cs="Arial"/>
        </w:rPr>
        <w:t>owadzonych robót objętych umową,</w:t>
      </w:r>
    </w:p>
    <w:p w14:paraId="7F5888C9" w14:textId="3AD15D9C" w:rsidR="00FB1187" w:rsidRPr="006A1331" w:rsidRDefault="00FB1187" w:rsidP="00AF5E98">
      <w:pPr>
        <w:pStyle w:val="Akapitzlist"/>
        <w:numPr>
          <w:ilvl w:val="0"/>
          <w:numId w:val="59"/>
        </w:numPr>
        <w:spacing w:after="0" w:line="240" w:lineRule="auto"/>
        <w:rPr>
          <w:rFonts w:ascii="Arial" w:hAnsi="Arial" w:cs="Arial"/>
        </w:rPr>
      </w:pPr>
      <w:bookmarkStart w:id="7" w:name="_Hlk15627308"/>
      <w:r w:rsidRPr="006A1331">
        <w:rPr>
          <w:rFonts w:ascii="Arial" w:hAnsi="Arial" w:cs="Arial"/>
        </w:rPr>
        <w:t xml:space="preserve">zapewnić w trakcie prowadzenia robót prowizoryczne zjazdy na posesje umożliwiające bezkolizyjny wjazd </w:t>
      </w:r>
      <w:r w:rsidR="006A1331" w:rsidRPr="007D56C5">
        <w:rPr>
          <w:rFonts w:ascii="Arial" w:hAnsi="Arial" w:cs="Arial"/>
        </w:rPr>
        <w:t>użytkownikom</w:t>
      </w:r>
      <w:r w:rsidRPr="007D56C5">
        <w:rPr>
          <w:rFonts w:ascii="Arial" w:hAnsi="Arial" w:cs="Arial"/>
        </w:rPr>
        <w:t>.</w:t>
      </w:r>
      <w:r w:rsidRPr="006A1331">
        <w:rPr>
          <w:rFonts w:ascii="Arial" w:hAnsi="Arial" w:cs="Arial"/>
        </w:rPr>
        <w:t xml:space="preserve"> W przypadku konieczności rozkopania zjazdu na posesję oraz konieczności jego czasowego wyłączenia należy bezwzględnie poinformować o tym fakcie jej </w:t>
      </w:r>
      <w:r w:rsidR="006A1331" w:rsidRPr="007D56C5">
        <w:rPr>
          <w:rFonts w:ascii="Arial" w:hAnsi="Arial" w:cs="Arial"/>
        </w:rPr>
        <w:t>właściciel</w:t>
      </w:r>
      <w:r w:rsidR="004F02AD">
        <w:rPr>
          <w:rFonts w:ascii="Arial" w:hAnsi="Arial" w:cs="Arial"/>
        </w:rPr>
        <w:t>i</w:t>
      </w:r>
      <w:r w:rsidR="00D279BE">
        <w:rPr>
          <w:rFonts w:ascii="Arial" w:hAnsi="Arial" w:cs="Arial"/>
        </w:rPr>
        <w:t xml:space="preserve"> na minimum trzy dni</w:t>
      </w:r>
      <w:r w:rsidRPr="006A1331">
        <w:rPr>
          <w:rFonts w:ascii="Arial" w:hAnsi="Arial" w:cs="Arial"/>
        </w:rPr>
        <w:t xml:space="preserve"> przed planowanymi robotami</w:t>
      </w:r>
      <w:bookmarkEnd w:id="7"/>
      <w:r w:rsidR="00AA1082">
        <w:rPr>
          <w:rFonts w:ascii="Arial" w:hAnsi="Arial" w:cs="Arial"/>
        </w:rPr>
        <w:t>,</w:t>
      </w:r>
    </w:p>
    <w:p w14:paraId="02847791" w14:textId="42C6F49F" w:rsidR="00FB1187" w:rsidRPr="003E7C84" w:rsidRDefault="00FB1187" w:rsidP="00AF5E98">
      <w:pPr>
        <w:pStyle w:val="Akapitzlist"/>
        <w:numPr>
          <w:ilvl w:val="0"/>
          <w:numId w:val="59"/>
        </w:numPr>
        <w:spacing w:after="0" w:line="240" w:lineRule="auto"/>
        <w:rPr>
          <w:rFonts w:ascii="Arial" w:hAnsi="Arial" w:cs="Arial"/>
        </w:rPr>
      </w:pPr>
      <w:r w:rsidRPr="006A1331">
        <w:rPr>
          <w:rFonts w:ascii="Arial" w:hAnsi="Arial" w:cs="Arial"/>
        </w:rPr>
        <w:t xml:space="preserve">w przypadku pozostawienia odcinka robót w stanie zagrażającym użytkownikom ruchu na noc lub dni wolne od pracy Wykonawca obowiązany jest </w:t>
      </w:r>
      <w:r w:rsidRPr="003E7C84">
        <w:rPr>
          <w:rFonts w:ascii="Arial" w:hAnsi="Arial" w:cs="Arial"/>
        </w:rPr>
        <w:t>zabezpieczyć takie miejsce wyraźnym oznakowaniem, wygrodzić je i zastosować r</w:t>
      </w:r>
      <w:r w:rsidR="00AA1082">
        <w:rPr>
          <w:rFonts w:ascii="Arial" w:hAnsi="Arial" w:cs="Arial"/>
        </w:rPr>
        <w:t>ównież oświetlenie ostrzegawcze,</w:t>
      </w:r>
    </w:p>
    <w:p w14:paraId="2EEBA28F" w14:textId="43A407F5" w:rsidR="00955533" w:rsidRPr="003E7C84" w:rsidRDefault="00955533" w:rsidP="00AF5E98">
      <w:pPr>
        <w:pStyle w:val="Akapitzlist"/>
        <w:numPr>
          <w:ilvl w:val="0"/>
          <w:numId w:val="59"/>
        </w:numPr>
        <w:spacing w:after="0" w:line="240" w:lineRule="auto"/>
        <w:rPr>
          <w:rFonts w:ascii="Arial" w:hAnsi="Arial" w:cs="Arial"/>
        </w:rPr>
      </w:pPr>
      <w:r w:rsidRPr="003E7C84">
        <w:rPr>
          <w:rFonts w:ascii="Arial" w:hAnsi="Arial" w:cs="Arial"/>
        </w:rPr>
        <w:t xml:space="preserve">podjąć odpowiednie działania mające na celu zabezpieczenie drogi, urządzeń drogowych oraz innych terenów przed zniszczeniami spowodowanymi środkami transportowymi lub maszynami Wykonawcy. W przypadku ewentualnych roszczeń odszkodowawczych administratorów i zarządców za zniszczenie dróg i ulic przez transport budowy Wykonawca jest zobowiązany do ich naprawy, w porozumieniu z właściwym zarządcą drogi, na własny koszt, który nie będzie podlegał odrębnej zapłacie i jest wliczony w cenę, o której mowa </w:t>
      </w:r>
      <w:r w:rsidR="007D56C5">
        <w:rPr>
          <w:rFonts w:ascii="Arial" w:hAnsi="Arial" w:cs="Arial"/>
        </w:rPr>
        <w:t xml:space="preserve">      </w:t>
      </w:r>
      <w:r w:rsidRPr="003E7C84">
        <w:rPr>
          <w:rFonts w:ascii="Arial" w:hAnsi="Arial" w:cs="Arial"/>
        </w:rPr>
        <w:t>w § 3. W przypadku niezastosowania się do powyższego zapisu Zamawiający może zlecić naprawę uszkodzeń innemu wykonawcy na kosz</w:t>
      </w:r>
      <w:r w:rsidR="00AA1082">
        <w:rPr>
          <w:rFonts w:ascii="Arial" w:hAnsi="Arial" w:cs="Arial"/>
        </w:rPr>
        <w:t>t i niebezpieczeństwo Wykonawcy,</w:t>
      </w:r>
    </w:p>
    <w:p w14:paraId="20C81A3A" w14:textId="43DC7227" w:rsidR="006E3DB4" w:rsidRPr="003E7C84" w:rsidRDefault="00054B10" w:rsidP="00AF5E98">
      <w:pPr>
        <w:pStyle w:val="Akapitzlist"/>
        <w:numPr>
          <w:ilvl w:val="0"/>
          <w:numId w:val="59"/>
        </w:numPr>
        <w:spacing w:after="0" w:line="240" w:lineRule="auto"/>
        <w:rPr>
          <w:rFonts w:ascii="Arial" w:hAnsi="Arial" w:cs="Arial"/>
        </w:rPr>
      </w:pPr>
      <w:r w:rsidRPr="003E7C84">
        <w:rPr>
          <w:rFonts w:ascii="Arial" w:hAnsi="Arial" w:cs="Arial"/>
        </w:rPr>
        <w:t xml:space="preserve">bezzwłocznie zabezpieczyć i oznakować, zgodnie z obowiązującymi przepisami, teren ewentualnych awarii i miejsc zagrażających </w:t>
      </w:r>
      <w:r w:rsidR="00B934E1" w:rsidRPr="003E7C84">
        <w:rPr>
          <w:rFonts w:ascii="Arial" w:hAnsi="Arial" w:cs="Arial"/>
        </w:rPr>
        <w:t>bezpieczeństwu ruchu kołowego i </w:t>
      </w:r>
      <w:r w:rsidR="00AA1082">
        <w:rPr>
          <w:rFonts w:ascii="Arial" w:hAnsi="Arial" w:cs="Arial"/>
        </w:rPr>
        <w:t>pieszego,</w:t>
      </w:r>
    </w:p>
    <w:p w14:paraId="7D49E7D0" w14:textId="4A74E2E2" w:rsidR="006E3DB4" w:rsidRPr="001D2881" w:rsidRDefault="00054B10" w:rsidP="00AF5E98">
      <w:pPr>
        <w:pStyle w:val="Akapitzlist"/>
        <w:numPr>
          <w:ilvl w:val="0"/>
          <w:numId w:val="59"/>
        </w:numPr>
        <w:spacing w:after="0" w:line="240" w:lineRule="auto"/>
        <w:rPr>
          <w:rFonts w:ascii="Arial" w:hAnsi="Arial" w:cs="Arial"/>
        </w:rPr>
      </w:pPr>
      <w:r w:rsidRPr="003E7C84">
        <w:rPr>
          <w:rFonts w:ascii="Arial" w:hAnsi="Arial" w:cs="Arial"/>
        </w:rPr>
        <w:t xml:space="preserve">wykonywać wszystkie obowiązki zapewnienia bezpieczeństwa w trakcie wykonywania robót </w:t>
      </w:r>
      <w:r w:rsidRPr="003E7C84">
        <w:rPr>
          <w:rFonts w:ascii="Arial" w:hAnsi="Arial" w:cs="Arial"/>
        </w:rPr>
        <w:lastRenderedPageBreak/>
        <w:t>wynikające z obowiązujących przepisów prawa dotyczących ochrony przeciwpożarowej oraz</w:t>
      </w:r>
      <w:r w:rsidR="001D2881">
        <w:rPr>
          <w:rFonts w:ascii="Arial" w:hAnsi="Arial" w:cs="Arial"/>
        </w:rPr>
        <w:t xml:space="preserve"> bezpieczeństwa i higieny pracy</w:t>
      </w:r>
      <w:r w:rsidR="00815939" w:rsidRPr="001D2881">
        <w:rPr>
          <w:rFonts w:ascii="Arial" w:hAnsi="Arial" w:cs="Arial"/>
        </w:rPr>
        <w:t>.</w:t>
      </w:r>
    </w:p>
    <w:p w14:paraId="1804567C" w14:textId="7AFEE99D" w:rsidR="00AB5515" w:rsidRPr="00401C82" w:rsidRDefault="00AB5515" w:rsidP="00AF5E98">
      <w:pPr>
        <w:pStyle w:val="Akapitzlist"/>
        <w:numPr>
          <w:ilvl w:val="0"/>
          <w:numId w:val="57"/>
        </w:numPr>
        <w:spacing w:after="0" w:line="240" w:lineRule="auto"/>
        <w:rPr>
          <w:rFonts w:ascii="Arial" w:hAnsi="Arial" w:cs="Arial"/>
        </w:rPr>
      </w:pPr>
      <w:r w:rsidRPr="00401C82">
        <w:rPr>
          <w:rFonts w:ascii="Arial" w:hAnsi="Arial" w:cs="Arial"/>
        </w:rPr>
        <w:t xml:space="preserve">w związku z poruszaniem się na ul. </w:t>
      </w:r>
      <w:r w:rsidR="00C331AB">
        <w:rPr>
          <w:rFonts w:ascii="Arial" w:hAnsi="Arial" w:cs="Arial"/>
        </w:rPr>
        <w:t>Andersa i ul. Sikorskiego</w:t>
      </w:r>
      <w:r w:rsidRPr="00401C82">
        <w:rPr>
          <w:rFonts w:ascii="Arial" w:hAnsi="Arial" w:cs="Arial"/>
        </w:rPr>
        <w:t xml:space="preserve"> śmieciarek Wykonawca zobowiązany jest </w:t>
      </w:r>
      <w:r w:rsidR="00DA53C3" w:rsidRPr="00401C82">
        <w:rPr>
          <w:rFonts w:ascii="Arial" w:hAnsi="Arial" w:cs="Arial"/>
        </w:rPr>
        <w:t>umożliwić przejazd w/w pojazdów</w:t>
      </w:r>
      <w:r w:rsidR="00D279BE">
        <w:rPr>
          <w:rFonts w:ascii="Arial" w:hAnsi="Arial" w:cs="Arial"/>
        </w:rPr>
        <w:t>, oraz odbiór odpadów z posesji;</w:t>
      </w:r>
    </w:p>
    <w:p w14:paraId="534F357C" w14:textId="5D857A5D" w:rsidR="00054B10" w:rsidRPr="00AB1C76" w:rsidRDefault="00054B10" w:rsidP="00AF5E98">
      <w:pPr>
        <w:pStyle w:val="Akapitzlist"/>
        <w:numPr>
          <w:ilvl w:val="0"/>
          <w:numId w:val="57"/>
        </w:numPr>
        <w:spacing w:after="0" w:line="240" w:lineRule="auto"/>
        <w:rPr>
          <w:rFonts w:ascii="Arial" w:hAnsi="Arial" w:cs="Arial"/>
        </w:rPr>
      </w:pPr>
      <w:r w:rsidRPr="00FE49ED">
        <w:rPr>
          <w:rFonts w:ascii="Arial" w:hAnsi="Arial" w:cs="Arial"/>
        </w:rPr>
        <w:t xml:space="preserve">prowadzenie jakichkolwiek prac stanowiących przedmiot umowy w godzinach nocnych i porannych (tj. pomiędzy 20:00 a 7:00 w dni powszednie) oraz w dni świąteczne wymaga </w:t>
      </w:r>
      <w:r w:rsidRPr="00AB1C76">
        <w:rPr>
          <w:rFonts w:ascii="Arial" w:hAnsi="Arial" w:cs="Arial"/>
        </w:rPr>
        <w:t>bezwzględnie</w:t>
      </w:r>
      <w:r w:rsidR="004F02AD">
        <w:rPr>
          <w:rFonts w:ascii="Arial" w:hAnsi="Arial" w:cs="Arial"/>
        </w:rPr>
        <w:t xml:space="preserve"> uprzedniego</w:t>
      </w:r>
      <w:r w:rsidRPr="00AB1C76">
        <w:rPr>
          <w:rFonts w:ascii="Arial" w:hAnsi="Arial" w:cs="Arial"/>
        </w:rPr>
        <w:t xml:space="preserve"> uzgodnienia z Zamawiającym;</w:t>
      </w:r>
    </w:p>
    <w:p w14:paraId="20C3B56F" w14:textId="77777777" w:rsidR="00054B10" w:rsidRPr="00AB1C76" w:rsidRDefault="00054B10" w:rsidP="00AF5E98">
      <w:pPr>
        <w:pStyle w:val="Akapitzlist"/>
        <w:numPr>
          <w:ilvl w:val="0"/>
          <w:numId w:val="57"/>
        </w:numPr>
        <w:spacing w:after="0" w:line="240" w:lineRule="auto"/>
        <w:rPr>
          <w:rFonts w:ascii="Arial" w:hAnsi="Arial" w:cs="Arial"/>
        </w:rPr>
      </w:pPr>
      <w:r w:rsidRPr="00AB1C76">
        <w:rPr>
          <w:rFonts w:ascii="Arial" w:hAnsi="Arial" w:cs="Arial"/>
        </w:rPr>
        <w:t>Wykonawca każdorazowo poinformuje Zamawiającego i inspektora nadzoru o działaniach, których podjęcie może spowodować utrudnienia dla społeczności lokalnej, w szczególności: zamknięcie dróg, przekładanie i odcięcie wodociągów, kanalizacji, elektryczności, gazu lub innych mediów użyteczności publicznej, tymczasowej zmianie organizacji ruchu lub transportu zbiorowego, transporcie ponadnormatywnym w terminie nie później niż 3 dni przed planowanym przystąpieniem do tych robót;</w:t>
      </w:r>
    </w:p>
    <w:p w14:paraId="0D4993DB" w14:textId="0DE20826" w:rsidR="00AC6C27" w:rsidRPr="00740AD6" w:rsidRDefault="00054B10" w:rsidP="00AF5E98">
      <w:pPr>
        <w:pStyle w:val="Akapitzlist"/>
        <w:numPr>
          <w:ilvl w:val="0"/>
          <w:numId w:val="57"/>
        </w:numPr>
        <w:spacing w:after="0" w:line="240" w:lineRule="auto"/>
        <w:rPr>
          <w:rFonts w:ascii="Arial" w:hAnsi="Arial" w:cs="Arial"/>
        </w:rPr>
      </w:pPr>
      <w:r w:rsidRPr="00AB1C76">
        <w:rPr>
          <w:rFonts w:ascii="Arial" w:hAnsi="Arial" w:cs="Arial"/>
        </w:rPr>
        <w:t>materiały z rozbiórki należą do Zamawiającego. Jeżeli jakieś materiały z rozbiórki Zamawiający wraz z inspektorem nadzoru zakwalifikują jako odpady Wykonawca będzie miał obowiązek je wywieźć i zutylizować zgodnie z obowiązujący</w:t>
      </w:r>
      <w:r w:rsidR="004F02AD">
        <w:rPr>
          <w:rFonts w:ascii="Arial" w:hAnsi="Arial" w:cs="Arial"/>
        </w:rPr>
        <w:t>mi</w:t>
      </w:r>
      <w:r w:rsidRPr="00AB1C76">
        <w:rPr>
          <w:rFonts w:ascii="Arial" w:hAnsi="Arial" w:cs="Arial"/>
        </w:rPr>
        <w:t xml:space="preserve"> w tym zakresie</w:t>
      </w:r>
      <w:r w:rsidR="0038057E">
        <w:rPr>
          <w:rFonts w:ascii="Arial" w:hAnsi="Arial" w:cs="Arial"/>
        </w:rPr>
        <w:t xml:space="preserve"> przepisami prawa</w:t>
      </w:r>
      <w:r w:rsidRPr="00AB1C76">
        <w:rPr>
          <w:rFonts w:ascii="Arial" w:hAnsi="Arial" w:cs="Arial"/>
        </w:rPr>
        <w:t>. Jeżeli materiały</w:t>
      </w:r>
      <w:r w:rsidR="0038057E">
        <w:rPr>
          <w:rFonts w:ascii="Arial" w:hAnsi="Arial" w:cs="Arial"/>
        </w:rPr>
        <w:t xml:space="preserve"> </w:t>
      </w:r>
      <w:r w:rsidRPr="00AB1C76">
        <w:rPr>
          <w:rFonts w:ascii="Arial" w:hAnsi="Arial" w:cs="Arial"/>
        </w:rPr>
        <w:t xml:space="preserve">z rozbiórki zostaną zakwalifikowane do odzysku Wykonawca będzie miał obowiązek złożyć </w:t>
      </w:r>
      <w:r w:rsidR="0038057E">
        <w:rPr>
          <w:rFonts w:ascii="Arial" w:hAnsi="Arial" w:cs="Arial"/>
        </w:rPr>
        <w:t>je</w:t>
      </w:r>
      <w:r w:rsidRPr="00AB1C76">
        <w:rPr>
          <w:rFonts w:ascii="Arial" w:hAnsi="Arial" w:cs="Arial"/>
        </w:rPr>
        <w:t xml:space="preserve"> na tereni</w:t>
      </w:r>
      <w:r w:rsidR="008847EA">
        <w:rPr>
          <w:rFonts w:ascii="Arial" w:hAnsi="Arial" w:cs="Arial"/>
        </w:rPr>
        <w:t>e wskazanym przez Zamawiającego,</w:t>
      </w:r>
      <w:r w:rsidR="00AC6C27">
        <w:rPr>
          <w:rFonts w:ascii="Arial" w:hAnsi="Arial" w:cs="Arial"/>
        </w:rPr>
        <w:t xml:space="preserve"> </w:t>
      </w:r>
      <w:r w:rsidR="00D420B2" w:rsidRPr="00F90F53">
        <w:rPr>
          <w:rFonts w:ascii="Arial" w:hAnsi="Arial" w:cs="Arial"/>
        </w:rPr>
        <w:t>istniejącą nawierzchnię bitumiczną należy sfrezować, powstały destrukt należy przewieźć w miejsce wskazane przez Zamawiającego na ter</w:t>
      </w:r>
      <w:r w:rsidR="0007413D" w:rsidRPr="00F90F53">
        <w:rPr>
          <w:rFonts w:ascii="Arial" w:hAnsi="Arial" w:cs="Arial"/>
        </w:rPr>
        <w:t>e</w:t>
      </w:r>
      <w:r w:rsidR="00D420B2" w:rsidRPr="00F90F53">
        <w:rPr>
          <w:rFonts w:ascii="Arial" w:hAnsi="Arial" w:cs="Arial"/>
        </w:rPr>
        <w:t>nie gminy</w:t>
      </w:r>
      <w:r w:rsidR="008847EA" w:rsidRPr="00740AD6">
        <w:rPr>
          <w:rFonts w:ascii="Arial" w:hAnsi="Arial" w:cs="Arial"/>
        </w:rPr>
        <w:t xml:space="preserve">, </w:t>
      </w:r>
      <w:r w:rsidR="008847EA" w:rsidRPr="00740AD6">
        <w:rPr>
          <w:rFonts w:ascii="Arial" w:hAnsi="Arial" w:cs="Arial"/>
          <w:lang w:eastAsia="pl-PL"/>
        </w:rPr>
        <w:t>w</w:t>
      </w:r>
      <w:r w:rsidR="00AC6C27" w:rsidRPr="00740AD6">
        <w:rPr>
          <w:rFonts w:ascii="Arial" w:hAnsi="Arial" w:cs="Arial"/>
          <w:lang w:eastAsia="pl-PL"/>
        </w:rPr>
        <w:t xml:space="preserve">g. </w:t>
      </w:r>
      <w:proofErr w:type="spellStart"/>
      <w:r w:rsidR="00AC6C27" w:rsidRPr="00740AD6">
        <w:rPr>
          <w:rFonts w:ascii="Arial" w:hAnsi="Arial" w:cs="Arial"/>
          <w:lang w:eastAsia="pl-PL"/>
        </w:rPr>
        <w:t>google</w:t>
      </w:r>
      <w:proofErr w:type="spellEnd"/>
      <w:r w:rsidR="00AC6C27" w:rsidRPr="00740AD6">
        <w:rPr>
          <w:rFonts w:ascii="Arial" w:hAnsi="Arial" w:cs="Arial"/>
          <w:lang w:eastAsia="pl-PL"/>
        </w:rPr>
        <w:t xml:space="preserve"> </w:t>
      </w:r>
      <w:proofErr w:type="spellStart"/>
      <w:r w:rsidR="00AC6C27" w:rsidRPr="00740AD6">
        <w:rPr>
          <w:rFonts w:ascii="Arial" w:hAnsi="Arial" w:cs="Arial"/>
          <w:lang w:eastAsia="pl-PL"/>
        </w:rPr>
        <w:t>maps</w:t>
      </w:r>
      <w:proofErr w:type="spellEnd"/>
      <w:r w:rsidR="00AC6C27" w:rsidRPr="00740AD6">
        <w:rPr>
          <w:rFonts w:ascii="Arial" w:hAnsi="Arial" w:cs="Arial"/>
          <w:lang w:eastAsia="pl-PL"/>
        </w:rPr>
        <w:t xml:space="preserve"> odcinek </w:t>
      </w:r>
      <w:r w:rsidR="008847EA" w:rsidRPr="00740AD6">
        <w:rPr>
          <w:rFonts w:ascii="Arial" w:hAnsi="Arial" w:cs="Arial"/>
          <w:lang w:eastAsia="pl-PL"/>
        </w:rPr>
        <w:t>od skrzyżowania ul. Andersa</w:t>
      </w:r>
      <w:r w:rsidR="00AC6C27" w:rsidRPr="00740AD6">
        <w:rPr>
          <w:rFonts w:ascii="Arial" w:hAnsi="Arial" w:cs="Arial"/>
          <w:lang w:eastAsia="pl-PL"/>
        </w:rPr>
        <w:t xml:space="preserve"> i Sikorskiego (teren robót) do skrzyżowania ul. Warszawskiej i Źródlanej (koniec </w:t>
      </w:r>
      <w:r w:rsidR="008847EA" w:rsidRPr="00740AD6">
        <w:rPr>
          <w:rFonts w:ascii="Arial" w:hAnsi="Arial" w:cs="Arial"/>
          <w:lang w:eastAsia="pl-PL"/>
        </w:rPr>
        <w:t xml:space="preserve">gminy </w:t>
      </w:r>
      <w:r w:rsidR="00F90F53" w:rsidRPr="00740AD6">
        <w:rPr>
          <w:rFonts w:ascii="Arial" w:hAnsi="Arial" w:cs="Arial"/>
          <w:lang w:eastAsia="pl-PL"/>
        </w:rPr>
        <w:br/>
      </w:r>
      <w:r w:rsidR="008847EA" w:rsidRPr="00740AD6">
        <w:rPr>
          <w:rFonts w:ascii="Arial" w:hAnsi="Arial" w:cs="Arial"/>
          <w:lang w:eastAsia="pl-PL"/>
        </w:rPr>
        <w:t>w kierunku zachodnim) wynosi</w:t>
      </w:r>
      <w:r w:rsidR="00F90F53" w:rsidRPr="00740AD6">
        <w:rPr>
          <w:rFonts w:ascii="Arial" w:hAnsi="Arial" w:cs="Arial"/>
          <w:lang w:eastAsia="pl-PL"/>
        </w:rPr>
        <w:t xml:space="preserve"> około 12</w:t>
      </w:r>
      <w:r w:rsidR="00AC6C27" w:rsidRPr="00740AD6">
        <w:rPr>
          <w:rFonts w:ascii="Arial" w:hAnsi="Arial" w:cs="Arial"/>
          <w:lang w:eastAsia="pl-PL"/>
        </w:rPr>
        <w:t xml:space="preserve"> km.</w:t>
      </w:r>
    </w:p>
    <w:p w14:paraId="3C397D54" w14:textId="0A2C4C33" w:rsidR="00054B10" w:rsidRPr="00AB1C76" w:rsidRDefault="00054B10" w:rsidP="00AF5E98">
      <w:pPr>
        <w:pStyle w:val="Akapitzlist"/>
        <w:numPr>
          <w:ilvl w:val="0"/>
          <w:numId w:val="57"/>
        </w:numPr>
        <w:spacing w:after="0" w:line="240" w:lineRule="auto"/>
        <w:rPr>
          <w:rFonts w:ascii="Arial" w:hAnsi="Arial" w:cs="Arial"/>
        </w:rPr>
      </w:pPr>
      <w:r w:rsidRPr="00AB1C76">
        <w:rPr>
          <w:rFonts w:ascii="Arial" w:hAnsi="Arial" w:cs="Arial"/>
        </w:rPr>
        <w:t xml:space="preserve">Wykonawca będzie we własnym zakresie ustalał z zarządcami sieci harmonogramy </w:t>
      </w:r>
      <w:proofErr w:type="spellStart"/>
      <w:r w:rsidRPr="00AB1C76">
        <w:rPr>
          <w:rFonts w:ascii="Arial" w:hAnsi="Arial" w:cs="Arial"/>
        </w:rPr>
        <w:t>wyłączeń</w:t>
      </w:r>
      <w:proofErr w:type="spellEnd"/>
      <w:r w:rsidRPr="00AB1C76">
        <w:rPr>
          <w:rFonts w:ascii="Arial" w:hAnsi="Arial" w:cs="Arial"/>
        </w:rPr>
        <w:t xml:space="preserve"> w celu realizacji robót objętych umową. Wykonawca ponosi wszelkie koszty z tym związane, </w:t>
      </w:r>
      <w:r w:rsidR="00C331AB">
        <w:rPr>
          <w:rFonts w:ascii="Arial" w:hAnsi="Arial" w:cs="Arial"/>
        </w:rPr>
        <w:br/>
      </w:r>
      <w:r w:rsidRPr="00AB1C76">
        <w:rPr>
          <w:rFonts w:ascii="Arial" w:hAnsi="Arial" w:cs="Arial"/>
        </w:rPr>
        <w:t xml:space="preserve">w szczególności koszty </w:t>
      </w:r>
      <w:proofErr w:type="spellStart"/>
      <w:r w:rsidRPr="00AB1C76">
        <w:rPr>
          <w:rFonts w:ascii="Arial" w:hAnsi="Arial" w:cs="Arial"/>
        </w:rPr>
        <w:t>wyłączeń</w:t>
      </w:r>
      <w:proofErr w:type="spellEnd"/>
      <w:r w:rsidRPr="00AB1C76">
        <w:rPr>
          <w:rFonts w:ascii="Arial" w:hAnsi="Arial" w:cs="Arial"/>
        </w:rPr>
        <w:t>, prób, przestojów naliczone przez zarządców sieci;</w:t>
      </w:r>
    </w:p>
    <w:p w14:paraId="73014314" w14:textId="233E8E99" w:rsidR="00827B64" w:rsidRDefault="00054B10" w:rsidP="00AF5E98">
      <w:pPr>
        <w:pStyle w:val="Akapitzlist"/>
        <w:numPr>
          <w:ilvl w:val="0"/>
          <w:numId w:val="57"/>
        </w:numPr>
        <w:spacing w:after="0" w:line="240" w:lineRule="auto"/>
        <w:rPr>
          <w:rFonts w:ascii="Arial" w:hAnsi="Arial" w:cs="Arial"/>
        </w:rPr>
      </w:pPr>
      <w:r w:rsidRPr="00AB1C76">
        <w:rPr>
          <w:rFonts w:ascii="Arial" w:hAnsi="Arial" w:cs="Arial"/>
        </w:rPr>
        <w:t>w przypadku uszkodzenia przez Wykonawcę jakiegokolwiek urządzenia infrastruktury technicznej nadziemnej lub podziemnej</w:t>
      </w:r>
      <w:r w:rsidR="001B2987">
        <w:rPr>
          <w:rFonts w:ascii="Arial" w:hAnsi="Arial" w:cs="Arial"/>
        </w:rPr>
        <w:t>, elementów zagospodarowania terenu</w:t>
      </w:r>
      <w:r w:rsidRPr="00AB1C76">
        <w:rPr>
          <w:rFonts w:ascii="Arial" w:hAnsi="Arial" w:cs="Arial"/>
        </w:rPr>
        <w:t xml:space="preserve"> zobowiązany jest on bezzwłocznie powiadomić Właściciela tego urządzenia o jego uszkodzeniu, zabezpieczyć miejsce awarii oraz udzielić pomocy przy usuwaniu awarii bądź na żądanie Właściciela usunąć awarię. O incydencie należy również powiadomić Zamawiającego. </w:t>
      </w:r>
      <w:r w:rsidR="00026C8C">
        <w:rPr>
          <w:rFonts w:ascii="Arial" w:hAnsi="Arial" w:cs="Arial"/>
        </w:rPr>
        <w:br/>
      </w:r>
      <w:r w:rsidRPr="00AB1C76">
        <w:rPr>
          <w:rFonts w:ascii="Arial" w:hAnsi="Arial" w:cs="Arial"/>
        </w:rPr>
        <w:t>W przypadku niezastosowania się do powyższego zapisu Zamawiający może zlecić usunięcie uszkod</w:t>
      </w:r>
      <w:r w:rsidR="001B2987">
        <w:rPr>
          <w:rFonts w:ascii="Arial" w:hAnsi="Arial" w:cs="Arial"/>
        </w:rPr>
        <w:t>zenia innemu wykonawcy na koszt</w:t>
      </w:r>
      <w:r w:rsidR="00F70CAF">
        <w:rPr>
          <w:rFonts w:ascii="Arial" w:hAnsi="Arial" w:cs="Arial"/>
        </w:rPr>
        <w:t xml:space="preserve"> </w:t>
      </w:r>
      <w:r w:rsidRPr="00827B64">
        <w:rPr>
          <w:rFonts w:ascii="Arial" w:hAnsi="Arial" w:cs="Arial"/>
        </w:rPr>
        <w:t>i niebezpieczeństwo Wykonawcy;</w:t>
      </w:r>
    </w:p>
    <w:p w14:paraId="36C910B7" w14:textId="73A09857" w:rsidR="00841B5B" w:rsidRPr="00827B64" w:rsidRDefault="00054B10" w:rsidP="00AF5E98">
      <w:pPr>
        <w:pStyle w:val="Akapitzlist"/>
        <w:numPr>
          <w:ilvl w:val="0"/>
          <w:numId w:val="57"/>
        </w:numPr>
        <w:spacing w:after="0" w:line="240" w:lineRule="auto"/>
        <w:rPr>
          <w:rFonts w:ascii="Arial" w:hAnsi="Arial" w:cs="Arial"/>
        </w:rPr>
      </w:pPr>
      <w:r w:rsidRPr="00827B64">
        <w:rPr>
          <w:rFonts w:ascii="Arial" w:hAnsi="Arial" w:cs="Arial"/>
        </w:rPr>
        <w:t>w związku z realizacją robót w terenie intensywnie zabudowanym i możliwością wystąpienia kolizji Wykonawca zobowiązuje się do pomocy w ich usunięciu w szczególności w zakresie użyczenia sprzętu, pracowników itp.;</w:t>
      </w:r>
    </w:p>
    <w:p w14:paraId="5695A76D" w14:textId="371AB746" w:rsidR="00054B10" w:rsidRPr="002203C4" w:rsidRDefault="00054B10" w:rsidP="00AF5E98">
      <w:pPr>
        <w:pStyle w:val="Akapitzlist"/>
        <w:numPr>
          <w:ilvl w:val="0"/>
          <w:numId w:val="57"/>
        </w:numPr>
        <w:spacing w:after="0" w:line="240" w:lineRule="auto"/>
        <w:rPr>
          <w:rFonts w:ascii="Arial" w:hAnsi="Arial" w:cs="Arial"/>
        </w:rPr>
      </w:pPr>
      <w:r w:rsidRPr="002203C4">
        <w:rPr>
          <w:rFonts w:ascii="Arial" w:hAnsi="Arial" w:cs="Arial"/>
        </w:rPr>
        <w:t xml:space="preserve">wszelkie znaki geodezyjne znajdujące się na terenie budowy podlegają ochronie zgodnie z ustawą z dnia 17 maja 1989 r. Prawo geodezyjne i kartograficzne. W przypadku ich zniszczenia, uszkodzenia lub przemieszczenia przez Wykonawcę, Wykonawca zobowiązany jest do przywrócenia ich do stanu poprzedniego. W przypadku kolizji punktów osnowy </w:t>
      </w:r>
      <w:r w:rsidR="00F70CAF">
        <w:rPr>
          <w:rFonts w:ascii="Arial" w:hAnsi="Arial" w:cs="Arial"/>
        </w:rPr>
        <w:t xml:space="preserve">                             </w:t>
      </w:r>
      <w:r w:rsidRPr="002203C4">
        <w:rPr>
          <w:rFonts w:ascii="Arial" w:hAnsi="Arial" w:cs="Arial"/>
        </w:rPr>
        <w:t>z zamierzeniem budowlanym do przeniesieniach ich zgodnie z obowiązującymi przepisami, nawet jeżeli obowiązek ten nie został określony w dokumentacji projektowej;</w:t>
      </w:r>
    </w:p>
    <w:p w14:paraId="0898C666" w14:textId="0FFEFBB7" w:rsidR="003E71F6" w:rsidRDefault="00A12AD4" w:rsidP="00AF5E98">
      <w:pPr>
        <w:pStyle w:val="Akapitzlist"/>
        <w:numPr>
          <w:ilvl w:val="0"/>
          <w:numId w:val="57"/>
        </w:numPr>
        <w:spacing w:after="0" w:line="240" w:lineRule="auto"/>
        <w:rPr>
          <w:rFonts w:ascii="Arial" w:hAnsi="Arial" w:cs="Arial"/>
        </w:rPr>
      </w:pPr>
      <w:r>
        <w:rPr>
          <w:rFonts w:ascii="Arial" w:hAnsi="Arial" w:cs="Arial"/>
        </w:rPr>
        <w:t>wykonywać badania zagęszczenia konstrukcji oraz grubości warstw w czasie i miejscach wskazanych przez inspektora nadzoru lub Zamawiającego;</w:t>
      </w:r>
    </w:p>
    <w:p w14:paraId="4644F111" w14:textId="398A457E" w:rsidR="00841B5B" w:rsidRPr="002203C4" w:rsidRDefault="00054B10" w:rsidP="00AF5E98">
      <w:pPr>
        <w:pStyle w:val="Akapitzlist"/>
        <w:numPr>
          <w:ilvl w:val="0"/>
          <w:numId w:val="57"/>
        </w:numPr>
        <w:spacing w:after="0" w:line="240" w:lineRule="auto"/>
        <w:rPr>
          <w:rFonts w:ascii="Arial" w:hAnsi="Arial" w:cs="Arial"/>
        </w:rPr>
      </w:pPr>
      <w:r w:rsidRPr="002203C4">
        <w:rPr>
          <w:rFonts w:ascii="Arial" w:hAnsi="Arial" w:cs="Arial"/>
        </w:rPr>
        <w:t>Wykonawca we własnym zakresie ustali lokalizację zaplecza budowy, które zobowiązuje się wykonać i utrzymać na swój koszt. Zaplecze budowy musi zostać wygrodzone w sposób zapewniający bezpieczeństwo i brak dostępu osób niezwiązanych z budową a po zakończeniu budowy niezwłocznie zlikwidowane. W przypadku niezastosowania się do powyższego zapisu Zamawiający może zlecić usunięcie zaplecza innemu wykonawcy na koszt i niebezpieczeństwo Wykonawcy;</w:t>
      </w:r>
    </w:p>
    <w:p w14:paraId="5DE0E54D" w14:textId="77777777" w:rsidR="00054B10" w:rsidRPr="002203C4" w:rsidRDefault="00054B10" w:rsidP="00AF5E98">
      <w:pPr>
        <w:pStyle w:val="Akapitzlist"/>
        <w:numPr>
          <w:ilvl w:val="0"/>
          <w:numId w:val="57"/>
        </w:numPr>
        <w:spacing w:after="0" w:line="240" w:lineRule="auto"/>
        <w:rPr>
          <w:rFonts w:ascii="Arial" w:hAnsi="Arial" w:cs="Arial"/>
        </w:rPr>
      </w:pPr>
      <w:r w:rsidRPr="002203C4">
        <w:rPr>
          <w:rFonts w:ascii="Arial" w:hAnsi="Arial" w:cs="Arial"/>
        </w:rPr>
        <w:t>Wykonawca we własnym zakresie zapewni sobie dojazd do zaplecza placu budowy, dostęp do wody i energii elektrycznej oraz będzie ponosił koszty ich zużycia w okresie realizacji robót;</w:t>
      </w:r>
    </w:p>
    <w:p w14:paraId="17C9A9CB" w14:textId="77777777" w:rsidR="00054B10" w:rsidRPr="002203C4" w:rsidRDefault="00054B10" w:rsidP="00AF5E98">
      <w:pPr>
        <w:pStyle w:val="Akapitzlist"/>
        <w:numPr>
          <w:ilvl w:val="0"/>
          <w:numId w:val="57"/>
        </w:numPr>
        <w:spacing w:after="0" w:line="240" w:lineRule="auto"/>
        <w:rPr>
          <w:rFonts w:ascii="Arial" w:hAnsi="Arial" w:cs="Arial"/>
        </w:rPr>
      </w:pPr>
      <w:r w:rsidRPr="002203C4">
        <w:rPr>
          <w:rFonts w:ascii="Arial" w:hAnsi="Arial" w:cs="Arial"/>
        </w:rPr>
        <w:t>Wykonawca systematycznie i na własny koszt będzie usuwał z terenu budowy wszelkie odpady komunalne, gruz oraz inne odpady budowlane, celem zapewnienia porządku. W przypadku niezastosowania się do powyższego zapisu Zamawiający może zlecić ich usunięcie innemu wykonawcy na koszt i niebezpieczeństwo Wykonawcy;</w:t>
      </w:r>
    </w:p>
    <w:p w14:paraId="2E839D06" w14:textId="57778133" w:rsidR="00054B10" w:rsidRPr="002203C4" w:rsidRDefault="0007413D" w:rsidP="00AF5E98">
      <w:pPr>
        <w:pStyle w:val="Akapitzlist"/>
        <w:numPr>
          <w:ilvl w:val="0"/>
          <w:numId w:val="57"/>
        </w:numPr>
        <w:spacing w:after="0" w:line="240" w:lineRule="auto"/>
        <w:rPr>
          <w:rFonts w:ascii="Arial" w:hAnsi="Arial" w:cs="Arial"/>
        </w:rPr>
      </w:pPr>
      <w:r w:rsidRPr="002203C4">
        <w:rPr>
          <w:rFonts w:ascii="Arial" w:hAnsi="Arial" w:cs="Arial"/>
        </w:rPr>
        <w:t>p</w:t>
      </w:r>
      <w:r w:rsidR="00054B10" w:rsidRPr="002203C4">
        <w:rPr>
          <w:rFonts w:ascii="Arial" w:hAnsi="Arial" w:cs="Arial"/>
        </w:rPr>
        <w:t>o zakończeniu prac Wykonawca zobowiązuje się uporządkować teren placu budowy i przekazać go Zamawiającemu w dniu odbioru. W przypadku niezastosowania się do powyższego zapisu Zamawiający może zlecić uporządkowanie terenu innemu wykonawcy na koszt i niebezpieczeństwo Wykonawcy;</w:t>
      </w:r>
    </w:p>
    <w:p w14:paraId="0A2BC593" w14:textId="7DEB051C" w:rsidR="00054B10" w:rsidRPr="003D18F2" w:rsidRDefault="0007413D" w:rsidP="00AF5E98">
      <w:pPr>
        <w:pStyle w:val="Akapitzlist"/>
        <w:numPr>
          <w:ilvl w:val="0"/>
          <w:numId w:val="57"/>
        </w:numPr>
        <w:spacing w:after="0" w:line="240" w:lineRule="auto"/>
        <w:rPr>
          <w:rFonts w:ascii="Arial" w:hAnsi="Arial" w:cs="Arial"/>
        </w:rPr>
      </w:pPr>
      <w:r w:rsidRPr="002203C4">
        <w:rPr>
          <w:rFonts w:ascii="Arial" w:hAnsi="Arial" w:cs="Arial"/>
        </w:rPr>
        <w:lastRenderedPageBreak/>
        <w:t>w</w:t>
      </w:r>
      <w:r w:rsidR="00054B10" w:rsidRPr="002203C4">
        <w:rPr>
          <w:rFonts w:ascii="Arial" w:hAnsi="Arial" w:cs="Arial"/>
        </w:rPr>
        <w:t xml:space="preserve">szelkie roszczenia użytkowników dróg </w:t>
      </w:r>
      <w:r w:rsidR="00BC6B6D">
        <w:rPr>
          <w:rFonts w:ascii="Arial" w:hAnsi="Arial" w:cs="Arial"/>
        </w:rPr>
        <w:t>lub</w:t>
      </w:r>
      <w:r w:rsidR="00054B10" w:rsidRPr="002203C4">
        <w:rPr>
          <w:rFonts w:ascii="Arial" w:hAnsi="Arial" w:cs="Arial"/>
        </w:rPr>
        <w:t xml:space="preserve"> </w:t>
      </w:r>
      <w:r w:rsidR="002203C4" w:rsidRPr="002203C4">
        <w:rPr>
          <w:rFonts w:ascii="Arial" w:hAnsi="Arial" w:cs="Arial"/>
        </w:rPr>
        <w:t>właścicieli posesji</w:t>
      </w:r>
      <w:r w:rsidR="00054B10" w:rsidRPr="002203C4">
        <w:rPr>
          <w:rFonts w:ascii="Arial" w:hAnsi="Arial" w:cs="Arial"/>
        </w:rPr>
        <w:t xml:space="preserve">, jakie wpłyną do Gminy Stare Babice, związane z wadliwym wykonaniem i technologią robót będących przedmiotem niniejszego zamówienia, będą kierowane do Wykonawcy, w celu ustosunkowania się i ich załatwienia. Wykonawca zobowiązany jest w terminie 7 dni od otrzymania takiego pisma podjąć działania, mające na celu załatwienie sprawy ze zgłaszającym </w:t>
      </w:r>
      <w:r w:rsidR="00BC6B6D">
        <w:rPr>
          <w:rFonts w:ascii="Arial" w:hAnsi="Arial" w:cs="Arial"/>
        </w:rPr>
        <w:t>roszczenie</w:t>
      </w:r>
      <w:r w:rsidR="00054B10" w:rsidRPr="002203C4">
        <w:rPr>
          <w:rFonts w:ascii="Arial" w:hAnsi="Arial" w:cs="Arial"/>
        </w:rPr>
        <w:t xml:space="preserve">. W przypadku, kiedy Wykonawca nie podejmie działań, w celu załatwienia ww. sprawy </w:t>
      </w:r>
      <w:r w:rsidR="00054B10" w:rsidRPr="003D18F2">
        <w:rPr>
          <w:rFonts w:ascii="Arial" w:hAnsi="Arial" w:cs="Arial"/>
        </w:rPr>
        <w:t>Zamawiający pokryje koszty zgłoszonego roszczenia i potrąci Wykonawcy z wynagrodzenia za wykonane roboty, na co Wykonawca wyraża zgodę;</w:t>
      </w:r>
    </w:p>
    <w:p w14:paraId="4C475C70" w14:textId="45EFFFCA" w:rsidR="00054B10" w:rsidRPr="003D18F2" w:rsidRDefault="0007413D" w:rsidP="00AF5E98">
      <w:pPr>
        <w:pStyle w:val="Akapitzlist"/>
        <w:numPr>
          <w:ilvl w:val="0"/>
          <w:numId w:val="57"/>
        </w:numPr>
        <w:spacing w:after="0" w:line="240" w:lineRule="auto"/>
        <w:rPr>
          <w:rFonts w:ascii="Arial" w:hAnsi="Arial" w:cs="Arial"/>
        </w:rPr>
      </w:pPr>
      <w:r w:rsidRPr="003D18F2">
        <w:rPr>
          <w:rFonts w:ascii="Arial" w:hAnsi="Arial" w:cs="Arial"/>
        </w:rPr>
        <w:t>n</w:t>
      </w:r>
      <w:r w:rsidR="00054B10" w:rsidRPr="003D18F2">
        <w:rPr>
          <w:rFonts w:ascii="Arial" w:hAnsi="Arial" w:cs="Arial"/>
        </w:rPr>
        <w:t>ależności za roboty zlecone przez Zamawiającego innemu wykonawcy na koszt i niebezpieczeństwo Wykonawcy będą potrącane z faktury Wykonawcy, na co Wykonawca wyraża zgodę;</w:t>
      </w:r>
    </w:p>
    <w:p w14:paraId="68B20BD4" w14:textId="3CE035CA" w:rsidR="00106F8F" w:rsidRPr="003D18F2" w:rsidRDefault="0007413D" w:rsidP="00AF5E98">
      <w:pPr>
        <w:pStyle w:val="Akapitzlist"/>
        <w:numPr>
          <w:ilvl w:val="0"/>
          <w:numId w:val="57"/>
        </w:numPr>
        <w:spacing w:after="0" w:line="240" w:lineRule="auto"/>
        <w:rPr>
          <w:rFonts w:ascii="Arial" w:hAnsi="Arial" w:cs="Arial"/>
        </w:rPr>
      </w:pPr>
      <w:r w:rsidRPr="003D18F2">
        <w:rPr>
          <w:rFonts w:ascii="Arial" w:hAnsi="Arial" w:cs="Arial"/>
        </w:rPr>
        <w:t>o</w:t>
      </w:r>
      <w:r w:rsidR="00106F8F" w:rsidRPr="003D18F2">
        <w:rPr>
          <w:rFonts w:ascii="Arial" w:hAnsi="Arial" w:cs="Arial"/>
        </w:rPr>
        <w:t>d momentu protokolarnego przejęcia terenu budowy aż do chwili zakończenia prac Wykonawca będzie ponosił odpowiedzialność na zasadach ogólnych za szkody wynikłe na tym terenie;</w:t>
      </w:r>
    </w:p>
    <w:p w14:paraId="117CA760" w14:textId="77777777" w:rsidR="00054B10" w:rsidRPr="003D18F2" w:rsidRDefault="00054B10" w:rsidP="00AF5E98">
      <w:pPr>
        <w:pStyle w:val="Akapitzlist"/>
        <w:numPr>
          <w:ilvl w:val="0"/>
          <w:numId w:val="57"/>
        </w:numPr>
        <w:spacing w:after="0" w:line="240" w:lineRule="auto"/>
        <w:rPr>
          <w:rFonts w:ascii="Arial" w:hAnsi="Arial" w:cs="Arial"/>
        </w:rPr>
      </w:pPr>
      <w:r w:rsidRPr="003D18F2">
        <w:rPr>
          <w:rFonts w:ascii="Arial" w:hAnsi="Arial" w:cs="Arial"/>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14:paraId="762DBBCE" w14:textId="77777777" w:rsidR="00054B10" w:rsidRPr="003D18F2" w:rsidRDefault="00054B10" w:rsidP="00AF5E98">
      <w:pPr>
        <w:pStyle w:val="Akapitzlist"/>
        <w:numPr>
          <w:ilvl w:val="0"/>
          <w:numId w:val="57"/>
        </w:numPr>
        <w:spacing w:after="0" w:line="240" w:lineRule="auto"/>
        <w:rPr>
          <w:rFonts w:ascii="Arial" w:hAnsi="Arial" w:cs="Arial"/>
        </w:rPr>
      </w:pPr>
      <w:r w:rsidRPr="003D18F2">
        <w:rPr>
          <w:rFonts w:ascii="Arial" w:hAnsi="Arial" w:cs="Arial"/>
        </w:rPr>
        <w:t>Wykonawca ponosi całkowitą odpowiedzialność cywilnoprawną za straty i szkody powstałe w związku z wypełnianiem przez podwykonawcę obowiązków wynikających z niniejszej umowy,</w:t>
      </w:r>
    </w:p>
    <w:p w14:paraId="538AB4F0" w14:textId="77777777" w:rsidR="00054B10" w:rsidRPr="003D18F2" w:rsidRDefault="00054B10" w:rsidP="00AF5E98">
      <w:pPr>
        <w:pStyle w:val="Akapitzlist"/>
        <w:numPr>
          <w:ilvl w:val="0"/>
          <w:numId w:val="57"/>
        </w:numPr>
        <w:spacing w:after="0" w:line="240" w:lineRule="auto"/>
        <w:rPr>
          <w:rFonts w:ascii="Arial" w:hAnsi="Arial" w:cs="Arial"/>
        </w:rPr>
      </w:pPr>
      <w:r w:rsidRPr="003D18F2">
        <w:rPr>
          <w:rFonts w:ascii="Arial" w:hAnsi="Arial" w:cs="Arial"/>
        </w:rPr>
        <w:t>Wykonawca odpowiada za bezpieczeństwo przy wykonywaniu przedmiotu umowy, a w szczególności za bezpieczne warunki poruszania się pojazdów oraz osób w obrębie wykonywanych prac;</w:t>
      </w:r>
    </w:p>
    <w:p w14:paraId="0B4C32A2" w14:textId="77777777" w:rsidR="00054B10" w:rsidRPr="003D18F2" w:rsidRDefault="00054B10" w:rsidP="00AF5E98">
      <w:pPr>
        <w:pStyle w:val="Akapitzlist"/>
        <w:numPr>
          <w:ilvl w:val="0"/>
          <w:numId w:val="57"/>
        </w:numPr>
        <w:spacing w:after="0" w:line="240" w:lineRule="auto"/>
        <w:rPr>
          <w:rFonts w:ascii="Arial" w:hAnsi="Arial" w:cs="Arial"/>
        </w:rPr>
      </w:pPr>
      <w:r w:rsidRPr="003D18F2">
        <w:rPr>
          <w:rFonts w:ascii="Arial" w:hAnsi="Arial" w:cs="Arial"/>
        </w:rPr>
        <w:t>Wykonawca ponosi odpowiedzialność za następstwa i za wyniki działalności w zakresie:</w:t>
      </w:r>
    </w:p>
    <w:p w14:paraId="053F235B" w14:textId="77777777" w:rsidR="00054B10" w:rsidRPr="003D18F2" w:rsidRDefault="00054B10" w:rsidP="00AF5E98">
      <w:pPr>
        <w:pStyle w:val="Akapitzlist"/>
        <w:numPr>
          <w:ilvl w:val="0"/>
          <w:numId w:val="58"/>
        </w:numPr>
        <w:spacing w:after="0" w:line="240" w:lineRule="auto"/>
        <w:rPr>
          <w:rFonts w:ascii="Arial" w:hAnsi="Arial" w:cs="Arial"/>
        </w:rPr>
      </w:pPr>
      <w:r w:rsidRPr="003D18F2">
        <w:rPr>
          <w:rFonts w:ascii="Arial" w:hAnsi="Arial" w:cs="Arial"/>
        </w:rPr>
        <w:t>organizacji i wykonywania prac,</w:t>
      </w:r>
    </w:p>
    <w:p w14:paraId="623C1DDE" w14:textId="77777777" w:rsidR="00054B10" w:rsidRPr="003D18F2" w:rsidRDefault="00054B10" w:rsidP="00AF5E98">
      <w:pPr>
        <w:pStyle w:val="Akapitzlist"/>
        <w:numPr>
          <w:ilvl w:val="0"/>
          <w:numId w:val="58"/>
        </w:numPr>
        <w:spacing w:after="0" w:line="240" w:lineRule="auto"/>
        <w:rPr>
          <w:rFonts w:ascii="Arial" w:hAnsi="Arial" w:cs="Arial"/>
        </w:rPr>
      </w:pPr>
      <w:r w:rsidRPr="003D18F2">
        <w:rPr>
          <w:rFonts w:ascii="Arial" w:hAnsi="Arial" w:cs="Arial"/>
        </w:rPr>
        <w:t>zabezpieczenia interesów osób trzecich,</w:t>
      </w:r>
    </w:p>
    <w:p w14:paraId="3752B640" w14:textId="77777777" w:rsidR="00054B10" w:rsidRPr="003D18F2" w:rsidRDefault="00054B10" w:rsidP="00AF5E98">
      <w:pPr>
        <w:pStyle w:val="Akapitzlist"/>
        <w:numPr>
          <w:ilvl w:val="0"/>
          <w:numId w:val="58"/>
        </w:numPr>
        <w:spacing w:after="0" w:line="240" w:lineRule="auto"/>
        <w:rPr>
          <w:rFonts w:ascii="Arial" w:hAnsi="Arial" w:cs="Arial"/>
        </w:rPr>
      </w:pPr>
      <w:r w:rsidRPr="003D18F2">
        <w:rPr>
          <w:rFonts w:ascii="Arial" w:hAnsi="Arial" w:cs="Arial"/>
        </w:rPr>
        <w:t>ochrony środowiska,</w:t>
      </w:r>
    </w:p>
    <w:p w14:paraId="7B267E9A" w14:textId="77777777" w:rsidR="00054B10" w:rsidRPr="003D18F2" w:rsidRDefault="00054B10" w:rsidP="00AF5E98">
      <w:pPr>
        <w:pStyle w:val="Akapitzlist"/>
        <w:numPr>
          <w:ilvl w:val="0"/>
          <w:numId w:val="58"/>
        </w:numPr>
        <w:spacing w:after="0" w:line="240" w:lineRule="auto"/>
        <w:rPr>
          <w:rFonts w:ascii="Arial" w:hAnsi="Arial" w:cs="Arial"/>
        </w:rPr>
      </w:pPr>
      <w:r w:rsidRPr="003D18F2">
        <w:rPr>
          <w:rFonts w:ascii="Arial" w:hAnsi="Arial" w:cs="Arial"/>
        </w:rPr>
        <w:t>warunków bezpieczeństwa i higieny pracy,</w:t>
      </w:r>
    </w:p>
    <w:p w14:paraId="0ED3D37B" w14:textId="77777777" w:rsidR="00054B10" w:rsidRPr="003D18F2" w:rsidRDefault="00054B10" w:rsidP="00AF5E98">
      <w:pPr>
        <w:pStyle w:val="Akapitzlist"/>
        <w:numPr>
          <w:ilvl w:val="0"/>
          <w:numId w:val="58"/>
        </w:numPr>
        <w:spacing w:after="0" w:line="240" w:lineRule="auto"/>
        <w:rPr>
          <w:rFonts w:ascii="Arial" w:hAnsi="Arial" w:cs="Arial"/>
        </w:rPr>
      </w:pPr>
      <w:r w:rsidRPr="003D18F2">
        <w:rPr>
          <w:rFonts w:ascii="Arial" w:hAnsi="Arial" w:cs="Arial"/>
        </w:rPr>
        <w:t>organizacji i utrzymywania zaplecza budowy,</w:t>
      </w:r>
    </w:p>
    <w:p w14:paraId="6F64E122" w14:textId="77777777" w:rsidR="00054B10" w:rsidRPr="003D18F2" w:rsidRDefault="00054B10" w:rsidP="00AF5E98">
      <w:pPr>
        <w:pStyle w:val="Akapitzlist"/>
        <w:numPr>
          <w:ilvl w:val="0"/>
          <w:numId w:val="58"/>
        </w:numPr>
        <w:spacing w:after="0" w:line="240" w:lineRule="auto"/>
        <w:rPr>
          <w:rFonts w:ascii="Arial" w:hAnsi="Arial" w:cs="Arial"/>
        </w:rPr>
      </w:pPr>
      <w:r w:rsidRPr="003D18F2">
        <w:rPr>
          <w:rFonts w:ascii="Arial" w:hAnsi="Arial" w:cs="Arial"/>
        </w:rPr>
        <w:t>bezpieczeństwa ruchu drogowego i pieszego w otoczeniu budowy,</w:t>
      </w:r>
    </w:p>
    <w:p w14:paraId="0C1DD230" w14:textId="77777777" w:rsidR="00054B10" w:rsidRPr="003D18F2" w:rsidRDefault="00054B10" w:rsidP="00AF5E98">
      <w:pPr>
        <w:pStyle w:val="Akapitzlist"/>
        <w:numPr>
          <w:ilvl w:val="0"/>
          <w:numId w:val="58"/>
        </w:numPr>
        <w:spacing w:after="0" w:line="240" w:lineRule="auto"/>
        <w:rPr>
          <w:rFonts w:ascii="Arial" w:hAnsi="Arial" w:cs="Arial"/>
        </w:rPr>
      </w:pPr>
      <w:r w:rsidRPr="003D18F2">
        <w:rPr>
          <w:rFonts w:ascii="Arial" w:hAnsi="Arial" w:cs="Arial"/>
        </w:rPr>
        <w:t>ochrony mienia związanego z prowadzeniem prac;</w:t>
      </w:r>
    </w:p>
    <w:p w14:paraId="6F15203A" w14:textId="003E51A7" w:rsidR="00054B10" w:rsidRPr="00AC6C27" w:rsidRDefault="00054B10" w:rsidP="00AF5E98">
      <w:pPr>
        <w:pStyle w:val="Akapitzlist"/>
        <w:numPr>
          <w:ilvl w:val="0"/>
          <w:numId w:val="57"/>
        </w:numPr>
        <w:spacing w:after="0" w:line="240" w:lineRule="auto"/>
        <w:rPr>
          <w:rFonts w:ascii="Arial" w:hAnsi="Arial" w:cs="Arial"/>
        </w:rPr>
      </w:pPr>
      <w:r w:rsidRPr="003D18F2">
        <w:rPr>
          <w:rFonts w:ascii="Arial" w:hAnsi="Arial" w:cs="Arial"/>
        </w:rPr>
        <w:t xml:space="preserve">Wykonawca ponosi wszelką odpowiedzialność za sprawdzenie otrzymanej od Zamawiającego </w:t>
      </w:r>
      <w:r w:rsidRPr="00AC6C27">
        <w:rPr>
          <w:rFonts w:ascii="Arial" w:hAnsi="Arial" w:cs="Arial"/>
        </w:rPr>
        <w:t>dokumentacji projektowej, przedmiarów robót</w:t>
      </w:r>
      <w:r w:rsidR="002A7C38" w:rsidRPr="00AC6C27">
        <w:rPr>
          <w:rFonts w:ascii="Arial" w:hAnsi="Arial" w:cs="Arial"/>
        </w:rPr>
        <w:t xml:space="preserve"> oraz specyfikacji technicznych;</w:t>
      </w:r>
    </w:p>
    <w:p w14:paraId="18823208" w14:textId="3E0B81D0" w:rsidR="00054B10" w:rsidRPr="00AC6C27" w:rsidRDefault="0007413D" w:rsidP="00AF5E98">
      <w:pPr>
        <w:pStyle w:val="Akapitzlist"/>
        <w:numPr>
          <w:ilvl w:val="0"/>
          <w:numId w:val="57"/>
        </w:numPr>
        <w:spacing w:after="0" w:line="240" w:lineRule="auto"/>
        <w:rPr>
          <w:rFonts w:ascii="Arial" w:hAnsi="Arial" w:cs="Arial"/>
        </w:rPr>
      </w:pPr>
      <w:r w:rsidRPr="00AC6C27">
        <w:rPr>
          <w:rFonts w:ascii="Arial" w:hAnsi="Arial" w:cs="Arial"/>
        </w:rPr>
        <w:t>w</w:t>
      </w:r>
      <w:r w:rsidR="00054B10" w:rsidRPr="00AC6C27">
        <w:rPr>
          <w:rFonts w:ascii="Arial" w:hAnsi="Arial" w:cs="Arial"/>
        </w:rPr>
        <w:t xml:space="preserve"> zakresie przedmiotu umowy Wykonawca uzyska, w imieniu i na rzecz Zamawiającego, wszelkie ewentualne uzgodnienia, warunki techniczne, pozwolenia, zezwolenia, decyzje, zgody, </w:t>
      </w:r>
      <w:r w:rsidR="002F5437" w:rsidRPr="00AC6C27">
        <w:rPr>
          <w:rFonts w:ascii="Arial" w:hAnsi="Arial" w:cs="Arial"/>
        </w:rPr>
        <w:t xml:space="preserve">nadzory, </w:t>
      </w:r>
      <w:r w:rsidR="00AB6640" w:rsidRPr="00AC6C27">
        <w:rPr>
          <w:rFonts w:ascii="Arial" w:hAnsi="Arial" w:cs="Arial"/>
        </w:rPr>
        <w:t xml:space="preserve">umowy </w:t>
      </w:r>
      <w:r w:rsidR="00054B10" w:rsidRPr="00AC6C27">
        <w:rPr>
          <w:rFonts w:ascii="Arial" w:hAnsi="Arial" w:cs="Arial"/>
        </w:rPr>
        <w:t>itp. niezbędn</w:t>
      </w:r>
      <w:r w:rsidR="002F5437" w:rsidRPr="00AC6C27">
        <w:rPr>
          <w:rFonts w:ascii="Arial" w:hAnsi="Arial" w:cs="Arial"/>
        </w:rPr>
        <w:t>e do realizacji niniejszej umowy</w:t>
      </w:r>
      <w:r w:rsidR="00AB6640" w:rsidRPr="00AC6C27">
        <w:rPr>
          <w:rFonts w:ascii="Arial" w:hAnsi="Arial" w:cs="Arial"/>
        </w:rPr>
        <w:t xml:space="preserve"> – informując/uzgadniając wcześniej o tym fakcie Zamawiającego</w:t>
      </w:r>
      <w:r w:rsidR="00054B10" w:rsidRPr="00AC6C27">
        <w:rPr>
          <w:rFonts w:ascii="Arial" w:hAnsi="Arial" w:cs="Arial"/>
        </w:rPr>
        <w:t>. W tym celu Zamawiający udzieli niezbędnych upoważnień lub pełnomocnictw. Wszelkie koszty z tym związane ponosi Wykonawca.</w:t>
      </w:r>
    </w:p>
    <w:p w14:paraId="4C961526" w14:textId="3AD000E6" w:rsidR="007A1E11" w:rsidRPr="006D4D41" w:rsidRDefault="007A1E11" w:rsidP="00671514">
      <w:pPr>
        <w:widowControl w:val="0"/>
        <w:numPr>
          <w:ilvl w:val="0"/>
          <w:numId w:val="34"/>
        </w:numPr>
        <w:suppressAutoHyphens/>
        <w:adjustRightInd w:val="0"/>
        <w:spacing w:after="0" w:line="240" w:lineRule="auto"/>
        <w:jc w:val="both"/>
        <w:textAlignment w:val="baseline"/>
        <w:rPr>
          <w:rFonts w:ascii="Arial" w:hAnsi="Arial" w:cs="Arial"/>
          <w:sz w:val="20"/>
          <w:szCs w:val="20"/>
        </w:rPr>
      </w:pPr>
      <w:bookmarkStart w:id="8" w:name="_Hlk483904301"/>
      <w:r w:rsidRPr="005D170E">
        <w:rPr>
          <w:rFonts w:ascii="Arial" w:hAnsi="Arial" w:cs="Arial"/>
          <w:sz w:val="20"/>
          <w:szCs w:val="20"/>
        </w:rPr>
        <w:t>Wykonawca</w:t>
      </w:r>
      <w:r w:rsidRPr="006D4D41">
        <w:rPr>
          <w:rFonts w:ascii="Arial" w:hAnsi="Arial" w:cs="Arial"/>
          <w:sz w:val="20"/>
          <w:szCs w:val="20"/>
        </w:rPr>
        <w:t xml:space="preserve"> zobowiązany jest zrealizować zamówienie zgodnie z niniejszą umową, projektami budowlanymi i wykonawczymi, przedmiarem robót, specyfikacjami technicznymi, technologią, wiedzą techniczną, sztuką budowlaną i obowiązującymi przepisami w tym przedmiocie oraz SWZ i Ofertą Wykonawcy, które są integralną częścią umowy. </w:t>
      </w:r>
    </w:p>
    <w:p w14:paraId="55C6122E" w14:textId="641D215F" w:rsidR="00054B10" w:rsidRPr="006D4D41" w:rsidRDefault="00911DD1" w:rsidP="00671514">
      <w:pPr>
        <w:widowControl w:val="0"/>
        <w:numPr>
          <w:ilvl w:val="0"/>
          <w:numId w:val="3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D4D41">
        <w:rPr>
          <w:rFonts w:ascii="Arial" w:eastAsia="Times New Roman" w:hAnsi="Arial" w:cs="Arial"/>
          <w:sz w:val="20"/>
          <w:szCs w:val="20"/>
          <w:lang w:eastAsia="pl-PL"/>
        </w:rPr>
        <w:t xml:space="preserve">Obowiązek określenia wymagania zatrudnienia na podstawie umowy o pracę na podstawie art. 95 ust. 1 ustawy </w:t>
      </w:r>
      <w:proofErr w:type="spellStart"/>
      <w:r w:rsidRPr="006D4D41">
        <w:rPr>
          <w:rFonts w:ascii="Arial" w:eastAsia="Times New Roman" w:hAnsi="Arial" w:cs="Arial"/>
          <w:sz w:val="20"/>
          <w:szCs w:val="20"/>
          <w:lang w:eastAsia="pl-PL"/>
        </w:rPr>
        <w:t>pzp</w:t>
      </w:r>
      <w:proofErr w:type="spellEnd"/>
      <w:r w:rsidR="00054B10" w:rsidRPr="006D4D41">
        <w:rPr>
          <w:rFonts w:ascii="Arial" w:eastAsia="Times New Roman" w:hAnsi="Arial" w:cs="Arial"/>
          <w:sz w:val="20"/>
          <w:szCs w:val="20"/>
          <w:lang w:eastAsia="pl-PL"/>
        </w:rPr>
        <w:t>:</w:t>
      </w:r>
    </w:p>
    <w:p w14:paraId="2AB44E2C" w14:textId="3AE3E990" w:rsidR="00054B10" w:rsidRPr="006D4D41" w:rsidRDefault="00911DD1" w:rsidP="009E63E2">
      <w:pPr>
        <w:widowControl w:val="0"/>
        <w:numPr>
          <w:ilvl w:val="0"/>
          <w:numId w:val="35"/>
        </w:numPr>
        <w:suppressAutoHyphens/>
        <w:adjustRightInd w:val="0"/>
        <w:spacing w:after="0" w:line="240" w:lineRule="auto"/>
        <w:jc w:val="both"/>
        <w:textAlignment w:val="baseline"/>
        <w:rPr>
          <w:rFonts w:ascii="Arial" w:eastAsia="Times New Roman" w:hAnsi="Arial" w:cs="Arial"/>
          <w:sz w:val="20"/>
          <w:szCs w:val="20"/>
        </w:rPr>
      </w:pPr>
      <w:r w:rsidRPr="006D4D41">
        <w:rPr>
          <w:rFonts w:ascii="Arial" w:eastAsia="Times New Roman" w:hAnsi="Arial" w:cs="Arial"/>
          <w:sz w:val="20"/>
          <w:szCs w:val="20"/>
        </w:rPr>
        <w:t>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w:t>
      </w:r>
      <w:r w:rsidR="00C30195">
        <w:rPr>
          <w:rFonts w:ascii="Arial" w:eastAsia="Times New Roman" w:hAnsi="Arial" w:cs="Arial"/>
          <w:sz w:val="20"/>
          <w:szCs w:val="20"/>
        </w:rPr>
        <w:t xml:space="preserve"> (Dz.U. z 2022 r. poz. 1510</w:t>
      </w:r>
      <w:r w:rsidR="002A7C38">
        <w:rPr>
          <w:rFonts w:ascii="Arial" w:eastAsia="Times New Roman" w:hAnsi="Arial" w:cs="Arial"/>
          <w:sz w:val="20"/>
          <w:szCs w:val="20"/>
        </w:rPr>
        <w:t xml:space="preserve"> z </w:t>
      </w:r>
      <w:proofErr w:type="spellStart"/>
      <w:r w:rsidR="002A7C38">
        <w:rPr>
          <w:rFonts w:ascii="Arial" w:eastAsia="Times New Roman" w:hAnsi="Arial" w:cs="Arial"/>
          <w:sz w:val="20"/>
          <w:szCs w:val="20"/>
        </w:rPr>
        <w:t>pó</w:t>
      </w:r>
      <w:r w:rsidRPr="006D4D41">
        <w:rPr>
          <w:rFonts w:ascii="Arial" w:eastAsia="Times New Roman" w:hAnsi="Arial" w:cs="Arial"/>
          <w:sz w:val="20"/>
          <w:szCs w:val="20"/>
        </w:rPr>
        <w:t>źn</w:t>
      </w:r>
      <w:proofErr w:type="spellEnd"/>
      <w:r w:rsidRPr="006D4D41">
        <w:rPr>
          <w:rFonts w:ascii="Arial" w:eastAsia="Times New Roman" w:hAnsi="Arial" w:cs="Arial"/>
          <w:sz w:val="20"/>
          <w:szCs w:val="20"/>
        </w:rPr>
        <w:t xml:space="preserve">. zm.),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w:t>
      </w:r>
      <w:r w:rsidR="00063440" w:rsidRPr="006D4D41">
        <w:rPr>
          <w:rFonts w:ascii="Arial" w:eastAsia="Times New Roman" w:hAnsi="Arial" w:cs="Arial"/>
          <w:sz w:val="20"/>
          <w:szCs w:val="20"/>
        </w:rPr>
        <w:t xml:space="preserve">robotami </w:t>
      </w:r>
      <w:r w:rsidRPr="006D4D41">
        <w:rPr>
          <w:rFonts w:ascii="Arial" w:eastAsia="Times New Roman" w:hAnsi="Arial" w:cs="Arial"/>
          <w:sz w:val="20"/>
          <w:szCs w:val="20"/>
        </w:rPr>
        <w:t>prowadzonymi przez kierownika</w:t>
      </w:r>
      <w:r w:rsidR="00054B10" w:rsidRPr="006D4D41">
        <w:rPr>
          <w:rFonts w:ascii="Arial" w:eastAsia="Times New Roman" w:hAnsi="Arial" w:cs="Arial"/>
          <w:sz w:val="20"/>
          <w:szCs w:val="20"/>
        </w:rPr>
        <w:t>;</w:t>
      </w:r>
    </w:p>
    <w:p w14:paraId="6227B131" w14:textId="77777777" w:rsidR="00054B10" w:rsidRPr="006D4D41" w:rsidRDefault="00054B10" w:rsidP="009E63E2">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rPr>
      </w:pPr>
      <w:r w:rsidRPr="006D4D41">
        <w:rPr>
          <w:rFonts w:ascii="Arial" w:eastAsia="Times New Roman" w:hAnsi="Arial" w:cs="Arial"/>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27C5A262" w14:textId="77777777" w:rsidR="00054B10" w:rsidRPr="006D4D41"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6D4D41">
        <w:rPr>
          <w:rFonts w:ascii="Arial" w:eastAsia="Times New Roman" w:hAnsi="Arial" w:cs="Arial"/>
          <w:sz w:val="20"/>
          <w:szCs w:val="20"/>
        </w:rPr>
        <w:t>żądania oświadczeń i dokumentów w zakresie potwierdzenia spełniania ww. wymogów i dokonywania ich oceny,</w:t>
      </w:r>
    </w:p>
    <w:p w14:paraId="63F34D8F" w14:textId="77777777" w:rsidR="00054B10" w:rsidRPr="006D4D41"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6D4D41">
        <w:rPr>
          <w:rFonts w:ascii="Arial" w:eastAsia="Times New Roman" w:hAnsi="Arial" w:cs="Arial"/>
          <w:sz w:val="20"/>
          <w:szCs w:val="20"/>
        </w:rPr>
        <w:t xml:space="preserve">żądania wyjaśnień w przypadku wątpliwości w zakresie potwierdzenia spełniania </w:t>
      </w:r>
      <w:r w:rsidRPr="006D4D41">
        <w:rPr>
          <w:rFonts w:ascii="Arial" w:eastAsia="Times New Roman" w:hAnsi="Arial" w:cs="Arial"/>
          <w:sz w:val="20"/>
          <w:szCs w:val="20"/>
        </w:rPr>
        <w:lastRenderedPageBreak/>
        <w:t>ww. wymogów,</w:t>
      </w:r>
    </w:p>
    <w:p w14:paraId="07F35D7D" w14:textId="642B5E29" w:rsidR="00054B10" w:rsidRPr="006D4D41"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6D4D41">
        <w:rPr>
          <w:rFonts w:ascii="Arial" w:eastAsia="Times New Roman" w:hAnsi="Arial" w:cs="Arial"/>
          <w:sz w:val="20"/>
          <w:szCs w:val="20"/>
        </w:rPr>
        <w:t xml:space="preserve">przeprowadzania kontroli na </w:t>
      </w:r>
      <w:r w:rsidR="002A7C38">
        <w:rPr>
          <w:rFonts w:ascii="Arial" w:eastAsia="Times New Roman" w:hAnsi="Arial" w:cs="Arial"/>
          <w:sz w:val="20"/>
          <w:szCs w:val="20"/>
        </w:rPr>
        <w:t>miejscu wykonywania świadczenia;</w:t>
      </w:r>
    </w:p>
    <w:p w14:paraId="1E564586" w14:textId="778A42F2" w:rsidR="00054B10" w:rsidRPr="006D4D41" w:rsidRDefault="00054B10" w:rsidP="009E63E2">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rPr>
      </w:pPr>
      <w:r w:rsidRPr="006D4D41">
        <w:rPr>
          <w:rFonts w:ascii="Arial" w:eastAsia="Times New Roman" w:hAnsi="Arial" w:cs="Arial"/>
          <w:sz w:val="20"/>
          <w:szCs w:val="20"/>
        </w:rPr>
        <w:t xml:space="preserve">w trakcie realizacji zamówienia na każde wezwanie Zamawiającego w wyznaczonym w tym wezwaniu terminie, </w:t>
      </w:r>
      <w:r w:rsidR="0007413D" w:rsidRPr="006D4D41">
        <w:rPr>
          <w:rFonts w:ascii="Arial" w:eastAsia="Times New Roman" w:hAnsi="Arial" w:cs="Arial"/>
          <w:sz w:val="20"/>
          <w:szCs w:val="20"/>
        </w:rPr>
        <w:t>W</w:t>
      </w:r>
      <w:r w:rsidRPr="006D4D41">
        <w:rPr>
          <w:rFonts w:ascii="Arial" w:eastAsia="Times New Roman" w:hAnsi="Arial" w:cs="Arial"/>
          <w:sz w:val="20"/>
          <w:szCs w:val="20"/>
        </w:rPr>
        <w:t>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6EB5F999" w14:textId="4176279D" w:rsidR="000A66F1" w:rsidRPr="006D4D41" w:rsidRDefault="00054B10" w:rsidP="009E63E2">
      <w:pPr>
        <w:widowControl w:val="0"/>
        <w:numPr>
          <w:ilvl w:val="0"/>
          <w:numId w:val="37"/>
        </w:numPr>
        <w:suppressAutoHyphens/>
        <w:adjustRightInd w:val="0"/>
        <w:spacing w:after="0" w:line="240" w:lineRule="auto"/>
        <w:contextualSpacing/>
        <w:jc w:val="both"/>
        <w:textAlignment w:val="baseline"/>
        <w:rPr>
          <w:rFonts w:ascii="Arial" w:eastAsia="Times New Roman" w:hAnsi="Arial" w:cs="Arial"/>
          <w:sz w:val="20"/>
          <w:szCs w:val="20"/>
        </w:rPr>
      </w:pPr>
      <w:r w:rsidRPr="006D4D41">
        <w:rPr>
          <w:rFonts w:ascii="Arial" w:eastAsia="Times New Roman" w:hAnsi="Arial" w:cs="Arial"/>
          <w:sz w:val="20"/>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w:t>
      </w:r>
      <w:proofErr w:type="gramStart"/>
      <w:r w:rsidRPr="006D4D41">
        <w:rPr>
          <w:rFonts w:ascii="Arial" w:eastAsia="Times New Roman" w:hAnsi="Arial" w:cs="Arial"/>
          <w:sz w:val="20"/>
          <w:szCs w:val="20"/>
        </w:rPr>
        <w:t>osoby</w:t>
      </w:r>
      <w:r w:rsidR="00026C8C">
        <w:rPr>
          <w:rFonts w:ascii="Arial" w:eastAsia="Times New Roman" w:hAnsi="Arial" w:cs="Arial"/>
          <w:sz w:val="20"/>
          <w:szCs w:val="20"/>
        </w:rPr>
        <w:t xml:space="preserve"> </w:t>
      </w:r>
      <w:r w:rsidRPr="006D4D41">
        <w:rPr>
          <w:rFonts w:ascii="Arial" w:eastAsia="Times New Roman" w:hAnsi="Arial" w:cs="Arial"/>
          <w:sz w:val="20"/>
          <w:szCs w:val="20"/>
        </w:rPr>
        <w:t xml:space="preserve"> uprawnionej</w:t>
      </w:r>
      <w:proofErr w:type="gramEnd"/>
      <w:r w:rsidR="00026C8C">
        <w:rPr>
          <w:rFonts w:ascii="Arial" w:eastAsia="Times New Roman" w:hAnsi="Arial" w:cs="Arial"/>
          <w:sz w:val="20"/>
          <w:szCs w:val="20"/>
        </w:rPr>
        <w:t xml:space="preserve"> </w:t>
      </w:r>
      <w:r w:rsidRPr="006D4D41">
        <w:rPr>
          <w:rFonts w:ascii="Arial" w:eastAsia="Times New Roman" w:hAnsi="Arial" w:cs="Arial"/>
          <w:sz w:val="20"/>
          <w:szCs w:val="20"/>
        </w:rPr>
        <w:t xml:space="preserve"> do</w:t>
      </w:r>
      <w:r w:rsidR="00026C8C">
        <w:rPr>
          <w:rFonts w:ascii="Arial" w:eastAsia="Times New Roman" w:hAnsi="Arial" w:cs="Arial"/>
          <w:sz w:val="20"/>
          <w:szCs w:val="20"/>
        </w:rPr>
        <w:t xml:space="preserve"> </w:t>
      </w:r>
      <w:r w:rsidRPr="006D4D41">
        <w:rPr>
          <w:rFonts w:ascii="Arial" w:eastAsia="Times New Roman" w:hAnsi="Arial" w:cs="Arial"/>
          <w:sz w:val="20"/>
          <w:szCs w:val="20"/>
        </w:rPr>
        <w:t xml:space="preserve"> złożenia</w:t>
      </w:r>
      <w:r w:rsidR="00026C8C">
        <w:rPr>
          <w:rFonts w:ascii="Arial" w:eastAsia="Times New Roman" w:hAnsi="Arial" w:cs="Arial"/>
          <w:sz w:val="20"/>
          <w:szCs w:val="20"/>
        </w:rPr>
        <w:t xml:space="preserve"> </w:t>
      </w:r>
      <w:r w:rsidRPr="006D4D41">
        <w:rPr>
          <w:rFonts w:ascii="Arial" w:eastAsia="Times New Roman" w:hAnsi="Arial" w:cs="Arial"/>
          <w:sz w:val="20"/>
          <w:szCs w:val="20"/>
        </w:rPr>
        <w:t xml:space="preserve"> oświadczenia </w:t>
      </w:r>
      <w:r w:rsidR="00026C8C">
        <w:rPr>
          <w:rFonts w:ascii="Arial" w:eastAsia="Times New Roman" w:hAnsi="Arial" w:cs="Arial"/>
          <w:sz w:val="20"/>
          <w:szCs w:val="20"/>
        </w:rPr>
        <w:t xml:space="preserve"> </w:t>
      </w:r>
      <w:r w:rsidRPr="006D4D41">
        <w:rPr>
          <w:rFonts w:ascii="Arial" w:eastAsia="Times New Roman" w:hAnsi="Arial" w:cs="Arial"/>
          <w:sz w:val="20"/>
          <w:szCs w:val="20"/>
        </w:rPr>
        <w:t>w </w:t>
      </w:r>
      <w:r w:rsidR="00026C8C">
        <w:rPr>
          <w:rFonts w:ascii="Arial" w:eastAsia="Times New Roman" w:hAnsi="Arial" w:cs="Arial"/>
          <w:sz w:val="20"/>
          <w:szCs w:val="20"/>
        </w:rPr>
        <w:t xml:space="preserve"> </w:t>
      </w:r>
      <w:r w:rsidRPr="006D4D41">
        <w:rPr>
          <w:rFonts w:ascii="Arial" w:eastAsia="Times New Roman" w:hAnsi="Arial" w:cs="Arial"/>
          <w:sz w:val="20"/>
          <w:szCs w:val="20"/>
        </w:rPr>
        <w:t>imieniu</w:t>
      </w:r>
      <w:r w:rsidR="00026C8C">
        <w:rPr>
          <w:rFonts w:ascii="Arial" w:eastAsia="Times New Roman" w:hAnsi="Arial" w:cs="Arial"/>
          <w:sz w:val="20"/>
          <w:szCs w:val="20"/>
        </w:rPr>
        <w:t xml:space="preserve"> </w:t>
      </w:r>
      <w:r w:rsidRPr="006D4D41">
        <w:rPr>
          <w:rFonts w:ascii="Arial" w:eastAsia="Times New Roman" w:hAnsi="Arial" w:cs="Arial"/>
          <w:sz w:val="20"/>
          <w:szCs w:val="20"/>
        </w:rPr>
        <w:t xml:space="preserve"> Wykonawcy lub podwykonawcy,</w:t>
      </w:r>
    </w:p>
    <w:p w14:paraId="56354D34" w14:textId="2BCE2D2A" w:rsidR="000A66F1" w:rsidRPr="006D4D41" w:rsidRDefault="000A66F1" w:rsidP="009E63E2">
      <w:pPr>
        <w:widowControl w:val="0"/>
        <w:numPr>
          <w:ilvl w:val="0"/>
          <w:numId w:val="37"/>
        </w:numPr>
        <w:suppressAutoHyphens/>
        <w:adjustRightInd w:val="0"/>
        <w:spacing w:after="0" w:line="240" w:lineRule="auto"/>
        <w:contextualSpacing/>
        <w:jc w:val="both"/>
        <w:textAlignment w:val="baseline"/>
        <w:rPr>
          <w:rFonts w:ascii="Arial" w:eastAsia="Times New Roman" w:hAnsi="Arial" w:cs="Arial"/>
          <w:sz w:val="20"/>
          <w:szCs w:val="20"/>
        </w:rPr>
      </w:pPr>
      <w:r w:rsidRPr="006D4D41">
        <w:rPr>
          <w:rFonts w:ascii="Arial" w:eastAsia="Times New Roman"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t>
      </w:r>
      <w:r w:rsidR="00D22B8F">
        <w:rPr>
          <w:rFonts w:ascii="Arial" w:eastAsia="Times New Roman" w:hAnsi="Arial" w:cs="Arial"/>
          <w:sz w:val="20"/>
          <w:szCs w:val="20"/>
        </w:rPr>
        <w:br/>
      </w:r>
      <w:r w:rsidRPr="006D4D41">
        <w:rPr>
          <w:rFonts w:ascii="Arial" w:eastAsia="Times New Roman" w:hAnsi="Arial" w:cs="Arial"/>
          <w:sz w:val="20"/>
          <w:szCs w:val="20"/>
        </w:rPr>
        <w:t xml:space="preserve">w związku z przetwarzaniem danych osobowych i w sprawie swobodnego przepływu takich danych oraz uchylenia dyrektywy 95/46/WE (tj. w szczególności bez adresów, nr PESEL pracowników). Imię i nazwisko pracownika nie </w:t>
      </w:r>
      <w:proofErr w:type="gramStart"/>
      <w:r w:rsidRPr="006D4D41">
        <w:rPr>
          <w:rFonts w:ascii="Arial" w:eastAsia="Times New Roman" w:hAnsi="Arial" w:cs="Arial"/>
          <w:sz w:val="20"/>
          <w:szCs w:val="20"/>
        </w:rPr>
        <w:t>podlega</w:t>
      </w:r>
      <w:proofErr w:type="gramEnd"/>
      <w:r w:rsidRPr="006D4D41">
        <w:rPr>
          <w:rFonts w:ascii="Arial" w:eastAsia="Times New Roman" w:hAnsi="Arial" w:cs="Arial"/>
          <w:sz w:val="20"/>
          <w:szCs w:val="20"/>
        </w:rPr>
        <w:t xml:space="preserve"> </w:t>
      </w:r>
      <w:proofErr w:type="spellStart"/>
      <w:r w:rsidRPr="006D4D41">
        <w:rPr>
          <w:rFonts w:ascii="Arial" w:eastAsia="Times New Roman" w:hAnsi="Arial" w:cs="Arial"/>
          <w:sz w:val="20"/>
          <w:szCs w:val="20"/>
        </w:rPr>
        <w:t>anonimizacji</w:t>
      </w:r>
      <w:proofErr w:type="spellEnd"/>
      <w:r w:rsidRPr="006D4D41">
        <w:rPr>
          <w:rFonts w:ascii="Arial" w:eastAsia="Times New Roman" w:hAnsi="Arial" w:cs="Arial"/>
          <w:sz w:val="20"/>
          <w:szCs w:val="20"/>
        </w:rPr>
        <w:t>. Informacje takie jak: data zawarcia umowy, rodzaj umowy o pracę i wymiar etatu powinny być możliwe do zidentyfikowania;</w:t>
      </w:r>
    </w:p>
    <w:p w14:paraId="55DFB003" w14:textId="718DB129" w:rsidR="00054B10" w:rsidRPr="006D4D41" w:rsidRDefault="000A66F1" w:rsidP="000A66F1">
      <w:pPr>
        <w:widowControl w:val="0"/>
        <w:adjustRightInd w:val="0"/>
        <w:spacing w:after="0" w:line="240" w:lineRule="auto"/>
        <w:ind w:left="1068"/>
        <w:contextualSpacing/>
        <w:jc w:val="both"/>
        <w:textAlignment w:val="baseline"/>
        <w:rPr>
          <w:rFonts w:ascii="Arial" w:eastAsia="Times New Roman" w:hAnsi="Arial" w:cs="Arial"/>
          <w:sz w:val="20"/>
          <w:szCs w:val="20"/>
          <w:u w:val="single"/>
        </w:rPr>
      </w:pPr>
      <w:r w:rsidRPr="006D4D41">
        <w:rPr>
          <w:rFonts w:ascii="Arial" w:eastAsia="Times New Roman" w:hAnsi="Arial" w:cs="Arial"/>
          <w:sz w:val="20"/>
          <w:szCs w:val="20"/>
        </w:rPr>
        <w:t xml:space="preserve">Wyliczenie ma charakter przykładowy. Umowa o pracę może zawierać również inne dane, które podlegają </w:t>
      </w:r>
      <w:proofErr w:type="spellStart"/>
      <w:r w:rsidRPr="006D4D41">
        <w:rPr>
          <w:rFonts w:ascii="Arial" w:eastAsia="Times New Roman" w:hAnsi="Arial" w:cs="Arial"/>
          <w:sz w:val="20"/>
          <w:szCs w:val="20"/>
        </w:rPr>
        <w:t>anonimizacji</w:t>
      </w:r>
      <w:proofErr w:type="spellEnd"/>
      <w:r w:rsidRPr="006D4D41">
        <w:rPr>
          <w:rFonts w:ascii="Arial" w:eastAsia="Times New Roman" w:hAnsi="Arial" w:cs="Arial"/>
          <w:sz w:val="20"/>
          <w:szCs w:val="20"/>
        </w:rPr>
        <w:t xml:space="preserve">. Każda umowa powinna zostać przeanalizowana przez składającego pod kątem przepisów rozporządzenia Parlamentu Europejskiego i Rady (UE) 2016/679 z dnia 27 kwietnia 2016 r. w sprawie ochrony osób fizycznych w związku </w:t>
      </w:r>
      <w:r w:rsidR="00D22B8F">
        <w:rPr>
          <w:rFonts w:ascii="Arial" w:eastAsia="Times New Roman" w:hAnsi="Arial" w:cs="Arial"/>
          <w:sz w:val="20"/>
          <w:szCs w:val="20"/>
        </w:rPr>
        <w:br/>
      </w:r>
      <w:r w:rsidRPr="006D4D41">
        <w:rPr>
          <w:rFonts w:ascii="Arial" w:eastAsia="Times New Roman" w:hAnsi="Arial" w:cs="Arial"/>
          <w:sz w:val="20"/>
          <w:szCs w:val="20"/>
        </w:rPr>
        <w:t xml:space="preserve">z przetwarzaniem danych osobowych i w sprawie swobodnego przepływu takich danych oraz uchylenia dyrektywy 95/46/WE; zakres </w:t>
      </w:r>
      <w:proofErr w:type="spellStart"/>
      <w:r w:rsidRPr="006D4D41">
        <w:rPr>
          <w:rFonts w:ascii="Arial" w:eastAsia="Times New Roman" w:hAnsi="Arial" w:cs="Arial"/>
          <w:sz w:val="20"/>
          <w:szCs w:val="20"/>
        </w:rPr>
        <w:t>anonimizacji</w:t>
      </w:r>
      <w:proofErr w:type="spellEnd"/>
      <w:r w:rsidRPr="006D4D41">
        <w:rPr>
          <w:rFonts w:ascii="Arial" w:eastAsia="Times New Roman" w:hAnsi="Arial" w:cs="Arial"/>
          <w:sz w:val="20"/>
          <w:szCs w:val="20"/>
        </w:rPr>
        <w:t xml:space="preserve"> umowy musi być zgodny z przepisami ww</w:t>
      </w:r>
      <w:r w:rsidR="000E3389">
        <w:rPr>
          <w:rFonts w:ascii="Arial" w:eastAsia="Times New Roman" w:hAnsi="Arial" w:cs="Arial"/>
          <w:sz w:val="20"/>
          <w:szCs w:val="20"/>
        </w:rPr>
        <w:t>.</w:t>
      </w:r>
      <w:r w:rsidRPr="006D4D41">
        <w:rPr>
          <w:rFonts w:ascii="Arial" w:eastAsia="Times New Roman" w:hAnsi="Arial" w:cs="Arial"/>
          <w:sz w:val="20"/>
          <w:szCs w:val="20"/>
        </w:rPr>
        <w:t xml:space="preserve"> rozporządzenia.</w:t>
      </w:r>
    </w:p>
    <w:p w14:paraId="0170410E" w14:textId="358829A0" w:rsidR="00054B10" w:rsidRPr="006D4D41" w:rsidRDefault="0007413D" w:rsidP="009E63E2">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rPr>
      </w:pPr>
      <w:r w:rsidRPr="006D4D41">
        <w:rPr>
          <w:rFonts w:ascii="Arial" w:eastAsia="Times New Roman" w:hAnsi="Arial" w:cs="Arial"/>
          <w:sz w:val="20"/>
          <w:szCs w:val="20"/>
        </w:rPr>
        <w:t>w</w:t>
      </w:r>
      <w:r w:rsidR="00054B10" w:rsidRPr="006D4D41">
        <w:rPr>
          <w:rFonts w:ascii="Arial" w:eastAsia="Times New Roman" w:hAnsi="Arial" w:cs="Arial"/>
          <w:sz w:val="20"/>
          <w:szCs w:val="20"/>
        </w:rPr>
        <w:t xml:space="preserve"> przypadku uzasadnionych wątpliwości co do przestrzegania prawa pracy przez Wykonawcę lub podwykonawcę, </w:t>
      </w:r>
      <w:r w:rsidR="00FD5D73">
        <w:rPr>
          <w:rFonts w:ascii="Arial" w:eastAsia="Times New Roman" w:hAnsi="Arial" w:cs="Arial"/>
          <w:sz w:val="20"/>
          <w:szCs w:val="20"/>
        </w:rPr>
        <w:t>Z</w:t>
      </w:r>
      <w:r w:rsidR="00054B10" w:rsidRPr="006D4D41">
        <w:rPr>
          <w:rFonts w:ascii="Arial" w:eastAsia="Times New Roman" w:hAnsi="Arial" w:cs="Arial"/>
          <w:sz w:val="20"/>
          <w:szCs w:val="20"/>
        </w:rPr>
        <w:t>amawiający może zwrócić się o przeprowadzenie kontroli przez Państwową Inspekcję Pracy.</w:t>
      </w:r>
    </w:p>
    <w:p w14:paraId="4A7C6105" w14:textId="77777777" w:rsidR="00054B10" w:rsidRPr="006D4D41" w:rsidRDefault="00054B10" w:rsidP="00671514">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lang w:eastAsia="pl-PL"/>
        </w:rPr>
      </w:pPr>
      <w:r w:rsidRPr="006D4D41">
        <w:rPr>
          <w:rFonts w:ascii="Arial" w:eastAsia="Times New Roman" w:hAnsi="Arial" w:cs="Arial"/>
          <w:sz w:val="20"/>
          <w:szCs w:val="20"/>
          <w:lang w:eastAsia="pl-PL"/>
        </w:rPr>
        <w:t>Osoby odpowiedzialne ze realizację umowy:</w:t>
      </w:r>
    </w:p>
    <w:bookmarkEnd w:id="8"/>
    <w:p w14:paraId="20A2D9BB" w14:textId="4303B3E5" w:rsidR="00054B10" w:rsidRPr="006D4D41" w:rsidRDefault="0007413D"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6D4D41">
        <w:rPr>
          <w:rFonts w:ascii="Arial" w:eastAsia="Times New Roman" w:hAnsi="Arial" w:cs="Arial"/>
          <w:sz w:val="20"/>
          <w:szCs w:val="20"/>
        </w:rPr>
        <w:t>o</w:t>
      </w:r>
      <w:r w:rsidR="00054B10" w:rsidRPr="006D4D41">
        <w:rPr>
          <w:rFonts w:ascii="Arial" w:eastAsia="Times New Roman" w:hAnsi="Arial" w:cs="Arial"/>
          <w:sz w:val="20"/>
          <w:szCs w:val="20"/>
        </w:rPr>
        <w:t>sobami odpowiedzialnymi ze realizację umowy ze strony Zamawiającego są:</w:t>
      </w:r>
    </w:p>
    <w:p w14:paraId="2287A2DE" w14:textId="0CFF0752" w:rsidR="00054B10" w:rsidRPr="006D4D41" w:rsidRDefault="00054B10" w:rsidP="009763C5">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6D4D41">
        <w:rPr>
          <w:rFonts w:ascii="Arial" w:eastAsia="Times New Roman" w:hAnsi="Arial" w:cs="Arial"/>
          <w:sz w:val="20"/>
          <w:szCs w:val="20"/>
        </w:rPr>
        <w:t>w sprawach prowadzonych robot –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tel.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xml:space="preserve">. </w:t>
      </w:r>
      <w:r w:rsidR="000E3389">
        <w:rPr>
          <w:rFonts w:ascii="Arial" w:eastAsia="Times New Roman" w:hAnsi="Arial" w:cs="Arial"/>
          <w:sz w:val="20"/>
          <w:szCs w:val="20"/>
        </w:rPr>
        <w:br/>
      </w:r>
      <w:r w:rsidRPr="006D4D41">
        <w:rPr>
          <w:rFonts w:ascii="Arial" w:eastAsia="Times New Roman" w:hAnsi="Arial" w:cs="Arial"/>
          <w:sz w:val="20"/>
          <w:szCs w:val="20"/>
        </w:rPr>
        <w:t>e-mail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xml:space="preserve">, </w:t>
      </w:r>
    </w:p>
    <w:p w14:paraId="487FE083" w14:textId="2EC87FF3" w:rsidR="00054B10" w:rsidRPr="006D4D41" w:rsidRDefault="00054B10" w:rsidP="009763C5">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6D4D41">
        <w:rPr>
          <w:rFonts w:ascii="Arial" w:eastAsia="Times New Roman" w:hAnsi="Arial" w:cs="Arial"/>
          <w:sz w:val="20"/>
          <w:szCs w:val="20"/>
        </w:rPr>
        <w:t>inspektor nadzoru branży drogowej –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tel.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xml:space="preserve">. </w:t>
      </w:r>
      <w:r w:rsidR="000E3389">
        <w:rPr>
          <w:rFonts w:ascii="Arial" w:eastAsia="Times New Roman" w:hAnsi="Arial" w:cs="Arial"/>
          <w:sz w:val="20"/>
          <w:szCs w:val="20"/>
        </w:rPr>
        <w:br/>
      </w:r>
      <w:r w:rsidRPr="006D4D41">
        <w:rPr>
          <w:rFonts w:ascii="Arial" w:eastAsia="Times New Roman" w:hAnsi="Arial" w:cs="Arial"/>
          <w:sz w:val="20"/>
          <w:szCs w:val="20"/>
        </w:rPr>
        <w:t>e-mail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xml:space="preserve">, </w:t>
      </w:r>
    </w:p>
    <w:p w14:paraId="6CD4CE77" w14:textId="5CE158BB" w:rsidR="00054B10" w:rsidRDefault="00054B10" w:rsidP="009763C5">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6D4D41">
        <w:rPr>
          <w:rFonts w:ascii="Arial" w:eastAsia="Times New Roman" w:hAnsi="Arial" w:cs="Arial"/>
          <w:sz w:val="20"/>
          <w:szCs w:val="20"/>
        </w:rPr>
        <w:t>inspektor nadzoru branży sanitarnej –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tel.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xml:space="preserve">. </w:t>
      </w:r>
      <w:r w:rsidR="000E3389">
        <w:rPr>
          <w:rFonts w:ascii="Arial" w:eastAsia="Times New Roman" w:hAnsi="Arial" w:cs="Arial"/>
          <w:sz w:val="20"/>
          <w:szCs w:val="20"/>
        </w:rPr>
        <w:br/>
      </w:r>
      <w:r w:rsidRPr="006D4D41">
        <w:rPr>
          <w:rFonts w:ascii="Arial" w:eastAsia="Times New Roman" w:hAnsi="Arial" w:cs="Arial"/>
          <w:sz w:val="20"/>
          <w:szCs w:val="20"/>
        </w:rPr>
        <w:t>e-mail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xml:space="preserve">, </w:t>
      </w:r>
    </w:p>
    <w:p w14:paraId="1395DE7F" w14:textId="3F82AF5D" w:rsidR="003705E3" w:rsidRPr="001D2629" w:rsidRDefault="003705E3" w:rsidP="001D2629">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6D4D41">
        <w:rPr>
          <w:rFonts w:ascii="Arial" w:eastAsia="Times New Roman" w:hAnsi="Arial" w:cs="Arial"/>
          <w:sz w:val="20"/>
          <w:szCs w:val="20"/>
        </w:rPr>
        <w:t>ins</w:t>
      </w:r>
      <w:r>
        <w:rPr>
          <w:rFonts w:ascii="Arial" w:eastAsia="Times New Roman" w:hAnsi="Arial" w:cs="Arial"/>
          <w:sz w:val="20"/>
          <w:szCs w:val="20"/>
        </w:rPr>
        <w:t>pektor nadzoru branży elektrycznej</w:t>
      </w:r>
      <w:r w:rsidRPr="006D4D41">
        <w:rPr>
          <w:rFonts w:ascii="Arial" w:eastAsia="Times New Roman" w:hAnsi="Arial" w:cs="Arial"/>
          <w:sz w:val="20"/>
          <w:szCs w:val="20"/>
        </w:rPr>
        <w:t xml:space="preserve"> –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tel.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xml:space="preserve">. </w:t>
      </w:r>
      <w:r>
        <w:rPr>
          <w:rFonts w:ascii="Arial" w:eastAsia="Times New Roman" w:hAnsi="Arial" w:cs="Arial"/>
          <w:sz w:val="20"/>
          <w:szCs w:val="20"/>
        </w:rPr>
        <w:br/>
      </w:r>
      <w:r w:rsidRPr="006D4D41">
        <w:rPr>
          <w:rFonts w:ascii="Arial" w:eastAsia="Times New Roman" w:hAnsi="Arial" w:cs="Arial"/>
          <w:sz w:val="20"/>
          <w:szCs w:val="20"/>
        </w:rPr>
        <w:t>e-mail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xml:space="preserve">, </w:t>
      </w:r>
    </w:p>
    <w:p w14:paraId="3B019302" w14:textId="125FA0EF" w:rsidR="00054B10" w:rsidRPr="006D4D41" w:rsidRDefault="00FD5D73"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o</w:t>
      </w:r>
      <w:r w:rsidR="00054B10" w:rsidRPr="006D4D41">
        <w:rPr>
          <w:rFonts w:ascii="Arial" w:eastAsia="Times New Roman" w:hAnsi="Arial" w:cs="Arial"/>
          <w:sz w:val="20"/>
          <w:szCs w:val="20"/>
        </w:rPr>
        <w:t>sobami odpowiedzialnymi ze realizację umowy ze strony Wykonawcy są:</w:t>
      </w:r>
    </w:p>
    <w:p w14:paraId="46717D3B" w14:textId="6613FAEF" w:rsidR="00054B10" w:rsidRPr="006D4D41" w:rsidRDefault="00054B10" w:rsidP="009763C5">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rPr>
      </w:pPr>
      <w:bookmarkStart w:id="9" w:name="_Hlk483904313"/>
      <w:r w:rsidRPr="006D4D41">
        <w:rPr>
          <w:rFonts w:ascii="Arial" w:eastAsia="Times New Roman" w:hAnsi="Arial" w:cs="Arial"/>
          <w:sz w:val="20"/>
          <w:szCs w:val="20"/>
        </w:rPr>
        <w:t>kierownik budowy – …</w:t>
      </w:r>
      <w:r w:rsidR="000E3389">
        <w:rPr>
          <w:rFonts w:ascii="Arial" w:eastAsia="Times New Roman" w:hAnsi="Arial" w:cs="Arial"/>
          <w:sz w:val="20"/>
          <w:szCs w:val="20"/>
        </w:rPr>
        <w:t>……</w:t>
      </w:r>
      <w:proofErr w:type="gramStart"/>
      <w:r w:rsidR="000E3389">
        <w:rPr>
          <w:rFonts w:ascii="Arial" w:eastAsia="Times New Roman" w:hAnsi="Arial" w:cs="Arial"/>
          <w:sz w:val="20"/>
          <w:szCs w:val="20"/>
        </w:rPr>
        <w:t>…….</w:t>
      </w:r>
      <w:proofErr w:type="gramEnd"/>
      <w:r w:rsidR="000E3389">
        <w:rPr>
          <w:rFonts w:ascii="Arial" w:eastAsia="Times New Roman" w:hAnsi="Arial" w:cs="Arial"/>
          <w:sz w:val="20"/>
          <w:szCs w:val="20"/>
        </w:rPr>
        <w:t>.</w:t>
      </w:r>
      <w:r w:rsidRPr="006D4D41">
        <w:rPr>
          <w:rFonts w:ascii="Arial" w:eastAsia="Times New Roman" w:hAnsi="Arial" w:cs="Arial"/>
          <w:sz w:val="20"/>
          <w:szCs w:val="20"/>
        </w:rPr>
        <w:t>…………….. tel.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e-mail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xml:space="preserve">, </w:t>
      </w:r>
    </w:p>
    <w:p w14:paraId="0ADE218B" w14:textId="4C15D467" w:rsidR="00054B10" w:rsidRPr="00175933" w:rsidRDefault="00054B10" w:rsidP="009763C5">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rPr>
      </w:pPr>
      <w:r w:rsidRPr="006D4D41">
        <w:rPr>
          <w:rFonts w:ascii="Arial" w:eastAsia="Times New Roman" w:hAnsi="Arial" w:cs="Arial"/>
          <w:sz w:val="20"/>
          <w:szCs w:val="20"/>
        </w:rPr>
        <w:t xml:space="preserve">kierownik robót </w:t>
      </w:r>
      <w:r w:rsidR="00501A48" w:rsidRPr="006D4D41">
        <w:rPr>
          <w:rFonts w:ascii="Arial" w:eastAsia="Times New Roman" w:hAnsi="Arial" w:cs="Arial"/>
          <w:sz w:val="20"/>
          <w:szCs w:val="20"/>
        </w:rPr>
        <w:t xml:space="preserve">branży </w:t>
      </w:r>
      <w:r w:rsidRPr="006D4D41">
        <w:rPr>
          <w:rFonts w:ascii="Arial" w:eastAsia="Times New Roman" w:hAnsi="Arial" w:cs="Arial"/>
          <w:sz w:val="20"/>
          <w:szCs w:val="20"/>
        </w:rPr>
        <w:t>drogowej –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tel.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xml:space="preserve">. </w:t>
      </w:r>
      <w:r w:rsidR="000E3389">
        <w:rPr>
          <w:rFonts w:ascii="Arial" w:eastAsia="Times New Roman" w:hAnsi="Arial" w:cs="Arial"/>
          <w:sz w:val="20"/>
          <w:szCs w:val="20"/>
        </w:rPr>
        <w:br/>
      </w:r>
      <w:r w:rsidRPr="006D4D41">
        <w:rPr>
          <w:rFonts w:ascii="Arial" w:eastAsia="Times New Roman" w:hAnsi="Arial" w:cs="Arial"/>
          <w:sz w:val="20"/>
          <w:szCs w:val="20"/>
        </w:rPr>
        <w:t xml:space="preserve">e-mail </w:t>
      </w:r>
      <w:r w:rsidRPr="00175933">
        <w:rPr>
          <w:rFonts w:ascii="Arial" w:eastAsia="Times New Roman" w:hAnsi="Arial" w:cs="Arial"/>
          <w:sz w:val="20"/>
          <w:szCs w:val="20"/>
        </w:rPr>
        <w:t>……………</w:t>
      </w:r>
      <w:proofErr w:type="gramStart"/>
      <w:r w:rsidRPr="00175933">
        <w:rPr>
          <w:rFonts w:ascii="Arial" w:eastAsia="Times New Roman" w:hAnsi="Arial" w:cs="Arial"/>
          <w:sz w:val="20"/>
          <w:szCs w:val="20"/>
        </w:rPr>
        <w:t>…….</w:t>
      </w:r>
      <w:proofErr w:type="gramEnd"/>
      <w:r w:rsidRPr="00175933">
        <w:rPr>
          <w:rFonts w:ascii="Arial" w:eastAsia="Times New Roman" w:hAnsi="Arial" w:cs="Arial"/>
          <w:sz w:val="20"/>
          <w:szCs w:val="20"/>
        </w:rPr>
        <w:t xml:space="preserve">, </w:t>
      </w:r>
    </w:p>
    <w:p w14:paraId="590C9E34" w14:textId="77777777" w:rsidR="003705E3" w:rsidRDefault="00054B10" w:rsidP="009763C5">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kierownik robót branży sanitarnej – …………</w:t>
      </w:r>
      <w:proofErr w:type="gramStart"/>
      <w:r w:rsidRPr="00175933">
        <w:rPr>
          <w:rFonts w:ascii="Arial" w:eastAsia="Times New Roman" w:hAnsi="Arial" w:cs="Arial"/>
          <w:sz w:val="20"/>
          <w:szCs w:val="20"/>
        </w:rPr>
        <w:t>…….</w:t>
      </w:r>
      <w:proofErr w:type="gramEnd"/>
      <w:r w:rsidRPr="00175933">
        <w:rPr>
          <w:rFonts w:ascii="Arial" w:eastAsia="Times New Roman" w:hAnsi="Arial" w:cs="Arial"/>
          <w:sz w:val="20"/>
          <w:szCs w:val="20"/>
        </w:rPr>
        <w:t>. tel. ……………</w:t>
      </w:r>
      <w:proofErr w:type="gramStart"/>
      <w:r w:rsidRPr="00175933">
        <w:rPr>
          <w:rFonts w:ascii="Arial" w:eastAsia="Times New Roman" w:hAnsi="Arial" w:cs="Arial"/>
          <w:sz w:val="20"/>
          <w:szCs w:val="20"/>
        </w:rPr>
        <w:t>…….</w:t>
      </w:r>
      <w:proofErr w:type="gramEnd"/>
      <w:r w:rsidRPr="00175933">
        <w:rPr>
          <w:rFonts w:ascii="Arial" w:eastAsia="Times New Roman" w:hAnsi="Arial" w:cs="Arial"/>
          <w:sz w:val="20"/>
          <w:szCs w:val="20"/>
        </w:rPr>
        <w:t xml:space="preserve">. </w:t>
      </w:r>
      <w:r w:rsidR="000E3389">
        <w:rPr>
          <w:rFonts w:ascii="Arial" w:eastAsia="Times New Roman" w:hAnsi="Arial" w:cs="Arial"/>
          <w:sz w:val="20"/>
          <w:szCs w:val="20"/>
        </w:rPr>
        <w:br/>
      </w:r>
      <w:r w:rsidRPr="00175933">
        <w:rPr>
          <w:rFonts w:ascii="Arial" w:eastAsia="Times New Roman" w:hAnsi="Arial" w:cs="Arial"/>
          <w:sz w:val="20"/>
          <w:szCs w:val="20"/>
        </w:rPr>
        <w:t>e-mail ………………….</w:t>
      </w:r>
    </w:p>
    <w:p w14:paraId="06B99490" w14:textId="13B0A75F" w:rsidR="00054B10" w:rsidRPr="003705E3" w:rsidRDefault="003705E3" w:rsidP="003705E3">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kierownik robót branży elektrycznej</w:t>
      </w:r>
      <w:r w:rsidRPr="006D4D41">
        <w:rPr>
          <w:rFonts w:ascii="Arial" w:eastAsia="Times New Roman" w:hAnsi="Arial" w:cs="Arial"/>
          <w:sz w:val="20"/>
          <w:szCs w:val="20"/>
        </w:rPr>
        <w:t xml:space="preserve"> –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tel.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xml:space="preserve">. </w:t>
      </w:r>
      <w:r>
        <w:rPr>
          <w:rFonts w:ascii="Arial" w:eastAsia="Times New Roman" w:hAnsi="Arial" w:cs="Arial"/>
          <w:sz w:val="20"/>
          <w:szCs w:val="20"/>
        </w:rPr>
        <w:br/>
      </w:r>
      <w:r w:rsidRPr="006D4D41">
        <w:rPr>
          <w:rFonts w:ascii="Arial" w:eastAsia="Times New Roman" w:hAnsi="Arial" w:cs="Arial"/>
          <w:sz w:val="20"/>
          <w:szCs w:val="20"/>
        </w:rPr>
        <w:t>e-mail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xml:space="preserve">, </w:t>
      </w:r>
    </w:p>
    <w:p w14:paraId="1884FB3B" w14:textId="16B881CF"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korespondencja pomiędzy Zamawiającym a Wykonawcą będzie odbywała się pisemnie lub za pomocą poczty elektronicznej zgodnie z wyborem Zamawiającego, a w sprawach nie cierpiących zwłoki lub zagrożenia zdrowia lub życia także ustnie/telefonicznie, a następnie potwierdzon</w:t>
      </w:r>
      <w:r w:rsidR="00FD5D73">
        <w:rPr>
          <w:rFonts w:ascii="Arial" w:eastAsia="Times New Roman" w:hAnsi="Arial" w:cs="Arial"/>
          <w:sz w:val="20"/>
          <w:szCs w:val="20"/>
        </w:rPr>
        <w:t>a</w:t>
      </w:r>
      <w:r w:rsidRPr="00175933">
        <w:rPr>
          <w:rFonts w:ascii="Arial" w:eastAsia="Times New Roman" w:hAnsi="Arial" w:cs="Arial"/>
          <w:sz w:val="20"/>
          <w:szCs w:val="20"/>
        </w:rPr>
        <w:t xml:space="preserve"> przez Zamawiającego w jednej z form określonych wyżej;</w:t>
      </w:r>
    </w:p>
    <w:p w14:paraId="40A6D2A3" w14:textId="24DC044F"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 xml:space="preserve">zmiana osób wskazanych w pkt 1 – 2 nie stanowi zmiany umowy, ale wymaga każdorazowego </w:t>
      </w:r>
      <w:r w:rsidRPr="00175933">
        <w:rPr>
          <w:rFonts w:ascii="Arial" w:eastAsia="Times New Roman" w:hAnsi="Arial" w:cs="Arial"/>
          <w:sz w:val="20"/>
          <w:szCs w:val="20"/>
        </w:rPr>
        <w:lastRenderedPageBreak/>
        <w:t>pisemnego (przesłania za pomocą poczty elektronicznej) zawiadomienia przez Strony umowy o tym fakcie, najpóźniej w terminie 5 dni przed dokonaniem zmiany, przy czym, jeżeli zmiana dotyczy kierownika budowy</w:t>
      </w:r>
      <w:r w:rsidR="00672761">
        <w:rPr>
          <w:rFonts w:ascii="Arial" w:eastAsia="Times New Roman" w:hAnsi="Arial" w:cs="Arial"/>
          <w:sz w:val="20"/>
          <w:szCs w:val="20"/>
        </w:rPr>
        <w:t>,</w:t>
      </w:r>
      <w:r w:rsidRPr="00175933">
        <w:rPr>
          <w:rFonts w:ascii="Arial" w:eastAsia="Times New Roman" w:hAnsi="Arial" w:cs="Arial"/>
          <w:sz w:val="20"/>
          <w:szCs w:val="20"/>
        </w:rPr>
        <w:t xml:space="preserve"> z jednoczesnym doręczeniem </w:t>
      </w:r>
      <w:r w:rsidRPr="00175933">
        <w:rPr>
          <w:rFonts w:ascii="Arial" w:eastAsia="Times New Roman" w:hAnsi="Arial" w:cs="Arial"/>
          <w:bCs/>
          <w:sz w:val="20"/>
          <w:szCs w:val="20"/>
        </w:rPr>
        <w:t>kserokopii uprawnień oraz kserokopii zaświadczeń o przynależności do właściwej izby samorządu zawodowego</w:t>
      </w:r>
      <w:bookmarkEnd w:id="9"/>
      <w:r w:rsidRPr="00175933">
        <w:rPr>
          <w:rFonts w:ascii="Arial" w:eastAsia="Times New Roman" w:hAnsi="Arial" w:cs="Arial"/>
          <w:bCs/>
          <w:sz w:val="20"/>
          <w:szCs w:val="20"/>
        </w:rPr>
        <w:t>;</w:t>
      </w:r>
    </w:p>
    <w:p w14:paraId="5AEB86A3" w14:textId="77777777"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Wykonawca zapewni inspektorowi nadzoru swobodny dostęp do miejsc, gdzie wykonywane są prace objęte umową i dostarczy mu wszelkich informacji, których inspektor będzie wymagał;</w:t>
      </w:r>
    </w:p>
    <w:p w14:paraId="189909BD" w14:textId="77777777"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inspektor nadzoru ma prawo przekazać Wykonawcy dodatkowe rysunki i instrukcje konieczne dla zgodnego z umową wykonania robót lub usunięcia wad i usterek. Wykonawca ma obowiązek wykonywać roboty lub usuwać wady i usterki zgodnie z zaleceniami inspektora nadzoru z zastrzeżeniem pkt 7 poniżej;</w:t>
      </w:r>
    </w:p>
    <w:p w14:paraId="42174810" w14:textId="77777777"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lang w:eastAsia="pl-PL"/>
        </w:rPr>
        <w:t>inspektor Nadzoru Inwestorskiego nie ma prawa do zaciągania zobowiązań finansowych w imieniu Zamawiającego;</w:t>
      </w:r>
    </w:p>
    <w:p w14:paraId="123474B1" w14:textId="77777777"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lang w:eastAsia="pl-PL"/>
        </w:rPr>
        <w:t>kierownik budowy jest upoważniony do przejęcia terenu budowy i odbioru dokumentacji, o której mowa w § 6;</w:t>
      </w:r>
    </w:p>
    <w:p w14:paraId="016D6CD7" w14:textId="77777777"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lang w:eastAsia="pl-PL"/>
        </w:rPr>
        <w:t>wymagana jest obecność kierownika budowy na terenie budowy podczas wszystkich odbiorów częściowych i końcowych oraz na cotygodniowych naradach koordynacyjnych;</w:t>
      </w:r>
    </w:p>
    <w:p w14:paraId="5DF532F8" w14:textId="77777777"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lang w:eastAsia="pl-PL"/>
        </w:rPr>
        <w:t>wymagana jest stała obecność na budowie kierowników robót poszczególnych branż, podczas wszystkich odbiorów częściowych i końcowych oraz na cotygodniowych naradach koordynacyjnych w czasie prowadzenia robót w danej branży;</w:t>
      </w:r>
    </w:p>
    <w:p w14:paraId="22B13D26" w14:textId="77777777"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w</w:t>
      </w:r>
      <w:r w:rsidRPr="00175933">
        <w:rPr>
          <w:rFonts w:ascii="Arial" w:eastAsia="Times New Roman" w:hAnsi="Arial" w:cs="Arial"/>
          <w:sz w:val="20"/>
          <w:szCs w:val="20"/>
          <w:lang w:eastAsia="pl-PL"/>
        </w:rPr>
        <w:t xml:space="preserve"> przypadku zmiany na stanowisku kierownika budowy i kierownika robót poszczególnych branż Zamawiający zostanie powiadomiony o planowanej zmianie pisemnie nie później niż w terminie 5 dni przed planowaną zmianą;</w:t>
      </w:r>
    </w:p>
    <w:p w14:paraId="04838CB6" w14:textId="77777777"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z</w:t>
      </w:r>
      <w:r w:rsidRPr="00175933">
        <w:rPr>
          <w:rFonts w:ascii="Arial" w:eastAsia="Times New Roman" w:hAnsi="Arial" w:cs="Arial"/>
          <w:sz w:val="20"/>
          <w:szCs w:val="20"/>
          <w:lang w:eastAsia="pl-PL"/>
        </w:rPr>
        <w:t>aproponowany przez Wykonawcę kierownik budowy lub kierownik robót musi posiadać stosowne uprawnienia umożliwiające kierowanie robotami budowlanymi w zakresie przedmiotu umowy – co najmniej wskazane w warunku udziału w postępowaniu;</w:t>
      </w:r>
    </w:p>
    <w:p w14:paraId="45B9D48B" w14:textId="77777777"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lang w:eastAsia="pl-PL"/>
        </w:rPr>
        <w:t xml:space="preserve">Wykonawca musi uzyskać zgodę Zamawiającego na zmianę na stanowisku kierownika budowy i kierownika robót; </w:t>
      </w:r>
    </w:p>
    <w:p w14:paraId="051BBBB4" w14:textId="77777777"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lang w:eastAsia="pl-PL"/>
        </w:rPr>
        <w:t>Zamawiającemu przysługuje prawo żądania zmiany kierownika budowy i kierownika robót w przypadku, gdy nie będzie on właściwie wypełniał swoich obowiązków;</w:t>
      </w:r>
    </w:p>
    <w:p w14:paraId="13FCAEC0" w14:textId="349B38F4"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w</w:t>
      </w:r>
      <w:r w:rsidRPr="00175933">
        <w:rPr>
          <w:rFonts w:ascii="Arial" w:eastAsia="Times New Roman" w:hAnsi="Arial" w:cs="Arial"/>
          <w:sz w:val="20"/>
          <w:szCs w:val="20"/>
          <w:lang w:eastAsia="pl-PL"/>
        </w:rPr>
        <w:t xml:space="preserve"> przypadku wpłynięcia żądania, o którym mowa w</w:t>
      </w:r>
      <w:r w:rsidR="00FD5D73">
        <w:rPr>
          <w:rFonts w:ascii="Arial" w:eastAsia="Times New Roman" w:hAnsi="Arial" w:cs="Arial"/>
          <w:sz w:val="20"/>
          <w:szCs w:val="20"/>
          <w:lang w:eastAsia="pl-PL"/>
        </w:rPr>
        <w:t xml:space="preserve"> pkt</w:t>
      </w:r>
      <w:r w:rsidRPr="00175933">
        <w:rPr>
          <w:rFonts w:ascii="Arial" w:eastAsia="Times New Roman" w:hAnsi="Arial" w:cs="Arial"/>
          <w:sz w:val="20"/>
          <w:szCs w:val="20"/>
          <w:lang w:eastAsia="pl-PL"/>
        </w:rPr>
        <w:t xml:space="preserve"> 14 lub braku zgody, o której mowa w </w:t>
      </w:r>
      <w:r w:rsidR="00FD5D73">
        <w:rPr>
          <w:rFonts w:ascii="Arial" w:eastAsia="Times New Roman" w:hAnsi="Arial" w:cs="Arial"/>
          <w:sz w:val="20"/>
          <w:szCs w:val="20"/>
          <w:lang w:eastAsia="pl-PL"/>
        </w:rPr>
        <w:t>pkt</w:t>
      </w:r>
      <w:r w:rsidRPr="00175933">
        <w:rPr>
          <w:rFonts w:ascii="Arial" w:eastAsia="Times New Roman" w:hAnsi="Arial" w:cs="Arial"/>
          <w:sz w:val="20"/>
          <w:szCs w:val="20"/>
          <w:lang w:eastAsia="pl-PL"/>
        </w:rPr>
        <w:t xml:space="preserve"> 13 Wykonawca w ciągu 5 dni jest zobowiązany przedstawić nowego kierownika budowy </w:t>
      </w:r>
      <w:r w:rsidR="00741CF2">
        <w:rPr>
          <w:rFonts w:ascii="Arial" w:eastAsia="Times New Roman" w:hAnsi="Arial" w:cs="Arial"/>
          <w:sz w:val="20"/>
          <w:szCs w:val="20"/>
          <w:lang w:eastAsia="pl-PL"/>
        </w:rPr>
        <w:t>lub</w:t>
      </w:r>
      <w:r w:rsidRPr="00175933">
        <w:rPr>
          <w:rFonts w:ascii="Arial" w:eastAsia="Times New Roman" w:hAnsi="Arial" w:cs="Arial"/>
          <w:sz w:val="20"/>
          <w:szCs w:val="20"/>
          <w:lang w:eastAsia="pl-PL"/>
        </w:rPr>
        <w:t xml:space="preserve"> kierownika robót.</w:t>
      </w:r>
    </w:p>
    <w:p w14:paraId="5FC8C4BB" w14:textId="77777777" w:rsidR="00054B10" w:rsidRPr="00175933" w:rsidRDefault="00054B10" w:rsidP="00671514">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 xml:space="preserve">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Ustawy. </w:t>
      </w:r>
    </w:p>
    <w:p w14:paraId="343010A0" w14:textId="77777777" w:rsidR="0002132A" w:rsidRPr="00175933" w:rsidRDefault="0002132A" w:rsidP="0002132A">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32FAAA09" w14:textId="77777777" w:rsidR="00054B10" w:rsidRPr="00F70CA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F70CAF">
        <w:rPr>
          <w:rFonts w:ascii="Arial" w:eastAsia="Times New Roman" w:hAnsi="Arial" w:cs="Arial"/>
          <w:b/>
          <w:sz w:val="20"/>
          <w:szCs w:val="20"/>
        </w:rPr>
        <w:t>§ 2</w:t>
      </w:r>
    </w:p>
    <w:p w14:paraId="5559E1ED" w14:textId="77777777" w:rsidR="00054B10" w:rsidRPr="00175933" w:rsidRDefault="00054B10" w:rsidP="00054B10">
      <w:pPr>
        <w:suppressAutoHyphens/>
        <w:spacing w:after="0" w:line="240" w:lineRule="auto"/>
        <w:jc w:val="both"/>
        <w:rPr>
          <w:rFonts w:ascii="Arial" w:eastAsia="Times New Roman" w:hAnsi="Arial" w:cs="Arial"/>
          <w:sz w:val="20"/>
          <w:szCs w:val="20"/>
        </w:rPr>
      </w:pPr>
      <w:r w:rsidRPr="00175933">
        <w:rPr>
          <w:rFonts w:ascii="Arial" w:eastAsia="Times New Roman" w:hAnsi="Arial" w:cs="Arial"/>
          <w:sz w:val="20"/>
          <w:szCs w:val="20"/>
        </w:rPr>
        <w:t>Termin wykonania przedmiotu umowy:</w:t>
      </w:r>
    </w:p>
    <w:p w14:paraId="743D25F3" w14:textId="4E56C5B9" w:rsidR="00B9347C" w:rsidRPr="00F70CAF" w:rsidRDefault="00B9347C" w:rsidP="00AF5E98">
      <w:pPr>
        <w:numPr>
          <w:ilvl w:val="0"/>
          <w:numId w:val="45"/>
        </w:numPr>
        <w:suppressAutoHyphens/>
        <w:spacing w:after="0" w:line="240" w:lineRule="auto"/>
        <w:jc w:val="both"/>
        <w:rPr>
          <w:rFonts w:ascii="Arial" w:eastAsia="Times New Roman" w:hAnsi="Arial" w:cs="Arial"/>
          <w:sz w:val="20"/>
          <w:szCs w:val="20"/>
        </w:rPr>
      </w:pPr>
      <w:r w:rsidRPr="00F70CAF">
        <w:rPr>
          <w:rFonts w:ascii="Arial" w:eastAsia="Times New Roman" w:hAnsi="Arial" w:cs="Arial"/>
          <w:sz w:val="20"/>
          <w:szCs w:val="20"/>
        </w:rPr>
        <w:t xml:space="preserve">przedstawienie Zamawiającemu pomiarów geodezyjnych zjazdów z posesji, osi jezdni oraz przedstawienie szkiców geodezyjnych o których mowa </w:t>
      </w:r>
      <w:r w:rsidRPr="007F0783">
        <w:rPr>
          <w:rFonts w:ascii="Arial" w:eastAsia="Times New Roman" w:hAnsi="Arial" w:cs="Arial"/>
          <w:sz w:val="20"/>
          <w:szCs w:val="20"/>
        </w:rPr>
        <w:t>w § 1 ust.</w:t>
      </w:r>
      <w:r w:rsidR="00FD6C30" w:rsidRPr="007F0783">
        <w:rPr>
          <w:rFonts w:ascii="Arial" w:eastAsia="Times New Roman" w:hAnsi="Arial" w:cs="Arial"/>
          <w:sz w:val="20"/>
          <w:szCs w:val="20"/>
        </w:rPr>
        <w:t xml:space="preserve"> </w:t>
      </w:r>
      <w:r w:rsidR="005239F0">
        <w:rPr>
          <w:rFonts w:ascii="Arial" w:eastAsia="Times New Roman" w:hAnsi="Arial" w:cs="Arial"/>
          <w:sz w:val="20"/>
          <w:szCs w:val="20"/>
        </w:rPr>
        <w:t>2 pkt 2</w:t>
      </w:r>
      <w:r w:rsidRPr="00F70CAF">
        <w:rPr>
          <w:rFonts w:ascii="Arial" w:eastAsia="Times New Roman" w:hAnsi="Arial" w:cs="Arial"/>
          <w:sz w:val="20"/>
          <w:szCs w:val="20"/>
        </w:rPr>
        <w:t xml:space="preserve"> – w terminie do </w:t>
      </w:r>
      <w:r w:rsidR="00BA50C6">
        <w:rPr>
          <w:rFonts w:ascii="Arial" w:eastAsia="Times New Roman" w:hAnsi="Arial" w:cs="Arial"/>
          <w:sz w:val="20"/>
          <w:szCs w:val="20"/>
        </w:rPr>
        <w:t>3</w:t>
      </w:r>
      <w:r w:rsidRPr="00F70CAF">
        <w:rPr>
          <w:rFonts w:ascii="Arial" w:eastAsia="Times New Roman" w:hAnsi="Arial" w:cs="Arial"/>
          <w:sz w:val="20"/>
          <w:szCs w:val="20"/>
        </w:rPr>
        <w:t>0 dni od daty zawarcia umowy;</w:t>
      </w:r>
    </w:p>
    <w:p w14:paraId="68E5C7D9" w14:textId="094CC7C3" w:rsidR="00D44835" w:rsidRPr="00175933" w:rsidRDefault="00D44835" w:rsidP="00AF5E98">
      <w:pPr>
        <w:numPr>
          <w:ilvl w:val="0"/>
          <w:numId w:val="45"/>
        </w:numPr>
        <w:suppressAutoHyphens/>
        <w:spacing w:after="0" w:line="240" w:lineRule="auto"/>
        <w:jc w:val="both"/>
        <w:rPr>
          <w:rFonts w:ascii="Arial" w:eastAsia="Times New Roman" w:hAnsi="Arial" w:cs="Arial"/>
          <w:sz w:val="20"/>
          <w:szCs w:val="20"/>
        </w:rPr>
      </w:pPr>
      <w:r w:rsidRPr="00175933">
        <w:rPr>
          <w:rFonts w:ascii="Arial" w:eastAsia="Times New Roman" w:hAnsi="Arial" w:cs="Arial"/>
          <w:sz w:val="20"/>
          <w:szCs w:val="20"/>
        </w:rPr>
        <w:t xml:space="preserve">przedstawienie Zamawiającemu harmonogramu, o którym mowa w </w:t>
      </w:r>
      <w:r w:rsidRPr="007F0783">
        <w:rPr>
          <w:rFonts w:ascii="Arial" w:eastAsia="Times New Roman" w:hAnsi="Arial" w:cs="Arial"/>
          <w:sz w:val="20"/>
          <w:szCs w:val="20"/>
        </w:rPr>
        <w:t xml:space="preserve">§ </w:t>
      </w:r>
      <w:r w:rsidR="00B9347C" w:rsidRPr="007F0783">
        <w:rPr>
          <w:rFonts w:ascii="Arial" w:eastAsia="Times New Roman" w:hAnsi="Arial" w:cs="Arial"/>
          <w:sz w:val="20"/>
          <w:szCs w:val="20"/>
        </w:rPr>
        <w:t>1 ust.</w:t>
      </w:r>
      <w:r w:rsidR="00FD6C30" w:rsidRPr="007F0783">
        <w:rPr>
          <w:rFonts w:ascii="Arial" w:eastAsia="Times New Roman" w:hAnsi="Arial" w:cs="Arial"/>
          <w:sz w:val="20"/>
          <w:szCs w:val="20"/>
        </w:rPr>
        <w:t xml:space="preserve"> </w:t>
      </w:r>
      <w:r w:rsidR="005239F0">
        <w:rPr>
          <w:rFonts w:ascii="Arial" w:eastAsia="Times New Roman" w:hAnsi="Arial" w:cs="Arial"/>
          <w:sz w:val="20"/>
          <w:szCs w:val="20"/>
        </w:rPr>
        <w:t>3 pkt 1</w:t>
      </w:r>
      <w:r w:rsidR="00B9347C" w:rsidRPr="00175933">
        <w:rPr>
          <w:rFonts w:ascii="Arial" w:eastAsia="Times New Roman" w:hAnsi="Arial" w:cs="Arial"/>
          <w:sz w:val="20"/>
          <w:szCs w:val="20"/>
        </w:rPr>
        <w:t xml:space="preserve"> </w:t>
      </w:r>
      <w:r w:rsidR="00F70CAF">
        <w:rPr>
          <w:rFonts w:ascii="Arial" w:eastAsia="Times New Roman" w:hAnsi="Arial" w:cs="Arial"/>
          <w:sz w:val="20"/>
          <w:szCs w:val="20"/>
        </w:rPr>
        <w:t xml:space="preserve">– w terminie do </w:t>
      </w:r>
      <w:r w:rsidR="00BA50C6">
        <w:rPr>
          <w:rFonts w:ascii="Arial" w:eastAsia="Times New Roman" w:hAnsi="Arial" w:cs="Arial"/>
          <w:sz w:val="20"/>
          <w:szCs w:val="20"/>
        </w:rPr>
        <w:t>30</w:t>
      </w:r>
      <w:r w:rsidRPr="00175933">
        <w:rPr>
          <w:rFonts w:ascii="Arial" w:eastAsia="Times New Roman" w:hAnsi="Arial" w:cs="Arial"/>
          <w:sz w:val="20"/>
          <w:szCs w:val="20"/>
        </w:rPr>
        <w:t xml:space="preserve"> dni od daty zawarcia umowy;</w:t>
      </w:r>
    </w:p>
    <w:p w14:paraId="5230B150" w14:textId="1F74A9C6" w:rsidR="00B9347C" w:rsidRDefault="00B9347C" w:rsidP="00AF5E98">
      <w:pPr>
        <w:numPr>
          <w:ilvl w:val="0"/>
          <w:numId w:val="45"/>
        </w:numPr>
        <w:suppressAutoHyphens/>
        <w:spacing w:after="0" w:line="240" w:lineRule="auto"/>
        <w:jc w:val="both"/>
        <w:rPr>
          <w:rFonts w:ascii="Arial" w:eastAsia="Times New Roman" w:hAnsi="Arial" w:cs="Arial"/>
          <w:sz w:val="20"/>
          <w:szCs w:val="20"/>
        </w:rPr>
      </w:pPr>
      <w:r w:rsidRPr="0039612F">
        <w:rPr>
          <w:rFonts w:ascii="Arial" w:eastAsia="Times New Roman" w:hAnsi="Arial" w:cs="Arial"/>
          <w:sz w:val="20"/>
          <w:szCs w:val="20"/>
        </w:rPr>
        <w:t>przedstawienie Zamawiającemu projektu czasowej organizacji ruchu, o którym mowa w § 1 ust.</w:t>
      </w:r>
      <w:r w:rsidR="00FD6C30">
        <w:rPr>
          <w:rFonts w:ascii="Arial" w:eastAsia="Times New Roman" w:hAnsi="Arial" w:cs="Arial"/>
          <w:sz w:val="20"/>
          <w:szCs w:val="20"/>
        </w:rPr>
        <w:t xml:space="preserve"> </w:t>
      </w:r>
      <w:r w:rsidR="00F82DEC">
        <w:rPr>
          <w:rFonts w:ascii="Arial" w:eastAsia="Times New Roman" w:hAnsi="Arial" w:cs="Arial"/>
          <w:sz w:val="20"/>
          <w:szCs w:val="20"/>
        </w:rPr>
        <w:t>2</w:t>
      </w:r>
      <w:r w:rsidRPr="0039612F">
        <w:rPr>
          <w:rFonts w:ascii="Arial" w:eastAsia="Times New Roman" w:hAnsi="Arial" w:cs="Arial"/>
          <w:sz w:val="20"/>
          <w:szCs w:val="20"/>
        </w:rPr>
        <w:t xml:space="preserve"> pkt </w:t>
      </w:r>
      <w:r w:rsidR="00F82DEC">
        <w:rPr>
          <w:rFonts w:ascii="Arial" w:eastAsia="Times New Roman" w:hAnsi="Arial" w:cs="Arial"/>
          <w:sz w:val="20"/>
          <w:szCs w:val="20"/>
        </w:rPr>
        <w:t>7</w:t>
      </w:r>
      <w:r w:rsidRPr="0039612F">
        <w:rPr>
          <w:rFonts w:ascii="Arial" w:eastAsia="Times New Roman" w:hAnsi="Arial" w:cs="Arial"/>
          <w:sz w:val="20"/>
          <w:szCs w:val="20"/>
        </w:rPr>
        <w:t xml:space="preserve"> </w:t>
      </w:r>
      <w:r w:rsidR="00063440" w:rsidRPr="0039612F">
        <w:rPr>
          <w:rFonts w:ascii="Arial" w:eastAsia="Times New Roman" w:hAnsi="Arial" w:cs="Arial"/>
          <w:sz w:val="20"/>
          <w:szCs w:val="20"/>
        </w:rPr>
        <w:t>– w terminie do 15</w:t>
      </w:r>
      <w:r w:rsidRPr="0039612F">
        <w:rPr>
          <w:rFonts w:ascii="Arial" w:eastAsia="Times New Roman" w:hAnsi="Arial" w:cs="Arial"/>
          <w:sz w:val="20"/>
          <w:szCs w:val="20"/>
        </w:rPr>
        <w:t xml:space="preserve"> dni od daty zawarcia umowy;</w:t>
      </w:r>
    </w:p>
    <w:p w14:paraId="73F2981C" w14:textId="69E277CD" w:rsidR="00A07B09" w:rsidRDefault="00A07B09" w:rsidP="00AF5E98">
      <w:pPr>
        <w:numPr>
          <w:ilvl w:val="0"/>
          <w:numId w:val="45"/>
        </w:numPr>
        <w:suppressAutoHyphens/>
        <w:spacing w:after="0" w:line="240" w:lineRule="auto"/>
        <w:jc w:val="both"/>
        <w:rPr>
          <w:rFonts w:ascii="Arial" w:eastAsia="Times New Roman" w:hAnsi="Arial" w:cs="Arial"/>
          <w:sz w:val="20"/>
          <w:szCs w:val="20"/>
        </w:rPr>
      </w:pPr>
      <w:r w:rsidRPr="00206A62">
        <w:rPr>
          <w:rFonts w:ascii="Arial" w:eastAsia="Times New Roman" w:hAnsi="Arial" w:cs="Arial"/>
          <w:sz w:val="20"/>
          <w:szCs w:val="20"/>
        </w:rPr>
        <w:t xml:space="preserve">wykonanie przeglądu urządzeń wod.-kan. – </w:t>
      </w:r>
      <w:r w:rsidR="003705E3" w:rsidRPr="00206A62">
        <w:rPr>
          <w:rFonts w:ascii="Arial" w:eastAsia="Times New Roman" w:hAnsi="Arial" w:cs="Arial"/>
          <w:sz w:val="20"/>
          <w:szCs w:val="20"/>
        </w:rPr>
        <w:t>w terminie 3</w:t>
      </w:r>
      <w:r w:rsidRPr="00206A62">
        <w:rPr>
          <w:rFonts w:ascii="Arial" w:eastAsia="Times New Roman" w:hAnsi="Arial" w:cs="Arial"/>
          <w:sz w:val="20"/>
          <w:szCs w:val="20"/>
        </w:rPr>
        <w:t xml:space="preserve"> dni przed rozpoczęciem robót budowlanych</w:t>
      </w:r>
      <w:r w:rsidR="00206A62" w:rsidRPr="00206A62">
        <w:rPr>
          <w:rFonts w:ascii="Arial" w:eastAsia="Times New Roman" w:hAnsi="Arial" w:cs="Arial"/>
          <w:sz w:val="20"/>
          <w:szCs w:val="20"/>
        </w:rPr>
        <w:t xml:space="preserve"> oraz</w:t>
      </w:r>
      <w:r w:rsidRPr="00206A62">
        <w:rPr>
          <w:rFonts w:ascii="Arial" w:eastAsia="Times New Roman" w:hAnsi="Arial" w:cs="Arial"/>
          <w:sz w:val="20"/>
          <w:szCs w:val="20"/>
        </w:rPr>
        <w:t xml:space="preserve"> </w:t>
      </w:r>
      <w:r w:rsidR="00F90F53">
        <w:rPr>
          <w:rFonts w:ascii="Arial" w:eastAsia="Times New Roman" w:hAnsi="Arial" w:cs="Arial"/>
          <w:sz w:val="20"/>
          <w:szCs w:val="20"/>
        </w:rPr>
        <w:t xml:space="preserve">każdorazowo </w:t>
      </w:r>
      <w:r w:rsidRPr="00206A62">
        <w:rPr>
          <w:rFonts w:ascii="Arial" w:eastAsia="Times New Roman" w:hAnsi="Arial" w:cs="Arial"/>
          <w:sz w:val="20"/>
          <w:szCs w:val="20"/>
        </w:rPr>
        <w:t>po ułożeniu podbudowy, warstwy wiążącej i warstwy ścieralnej;</w:t>
      </w:r>
    </w:p>
    <w:p w14:paraId="756E4900" w14:textId="4F89048B" w:rsidR="00740AD6" w:rsidRPr="00206A62" w:rsidRDefault="00740AD6" w:rsidP="00AF5E98">
      <w:pPr>
        <w:numPr>
          <w:ilvl w:val="0"/>
          <w:numId w:val="45"/>
        </w:numPr>
        <w:suppressAutoHyphens/>
        <w:spacing w:after="0" w:line="240" w:lineRule="auto"/>
        <w:jc w:val="both"/>
        <w:rPr>
          <w:rFonts w:ascii="Arial" w:eastAsia="Times New Roman" w:hAnsi="Arial" w:cs="Arial"/>
          <w:sz w:val="20"/>
          <w:szCs w:val="20"/>
        </w:rPr>
      </w:pPr>
      <w:r w:rsidRPr="0039612F">
        <w:rPr>
          <w:rFonts w:ascii="Arial" w:eastAsia="Times New Roman" w:hAnsi="Arial" w:cs="Arial"/>
          <w:sz w:val="20"/>
          <w:szCs w:val="20"/>
        </w:rPr>
        <w:t xml:space="preserve">przedstawienie Zamawiającemu projektu </w:t>
      </w:r>
      <w:r>
        <w:rPr>
          <w:rFonts w:ascii="Arial" w:eastAsia="Times New Roman" w:hAnsi="Arial" w:cs="Arial"/>
          <w:sz w:val="20"/>
          <w:szCs w:val="20"/>
        </w:rPr>
        <w:t>stałej</w:t>
      </w:r>
      <w:r w:rsidRPr="0039612F">
        <w:rPr>
          <w:rFonts w:ascii="Arial" w:eastAsia="Times New Roman" w:hAnsi="Arial" w:cs="Arial"/>
          <w:sz w:val="20"/>
          <w:szCs w:val="20"/>
        </w:rPr>
        <w:t xml:space="preserve"> organizacji </w:t>
      </w:r>
      <w:r w:rsidR="00F82DEC">
        <w:rPr>
          <w:rFonts w:ascii="Arial" w:eastAsia="Times New Roman" w:hAnsi="Arial" w:cs="Arial"/>
          <w:sz w:val="20"/>
          <w:szCs w:val="20"/>
        </w:rPr>
        <w:t>ruchu</w:t>
      </w:r>
      <w:r w:rsidR="00607B4D">
        <w:rPr>
          <w:rFonts w:ascii="Arial" w:eastAsia="Times New Roman" w:hAnsi="Arial" w:cs="Arial"/>
          <w:sz w:val="20"/>
          <w:szCs w:val="20"/>
        </w:rPr>
        <w:t xml:space="preserve"> – w terminie do 6</w:t>
      </w:r>
      <w:r>
        <w:rPr>
          <w:rFonts w:ascii="Arial" w:eastAsia="Times New Roman" w:hAnsi="Arial" w:cs="Arial"/>
          <w:sz w:val="20"/>
          <w:szCs w:val="20"/>
        </w:rPr>
        <w:t>0</w:t>
      </w:r>
      <w:r w:rsidRPr="0039612F">
        <w:rPr>
          <w:rFonts w:ascii="Arial" w:eastAsia="Times New Roman" w:hAnsi="Arial" w:cs="Arial"/>
          <w:sz w:val="20"/>
          <w:szCs w:val="20"/>
        </w:rPr>
        <w:t xml:space="preserve"> dni od daty zawarcia umowy</w:t>
      </w:r>
      <w:r w:rsidR="00F82DEC">
        <w:rPr>
          <w:rFonts w:ascii="Arial" w:eastAsia="Times New Roman" w:hAnsi="Arial" w:cs="Arial"/>
          <w:sz w:val="20"/>
          <w:szCs w:val="20"/>
        </w:rPr>
        <w:t>;</w:t>
      </w:r>
    </w:p>
    <w:p w14:paraId="064D91CB" w14:textId="11E6C959" w:rsidR="00D0123A" w:rsidRPr="007F0783" w:rsidRDefault="007F0783" w:rsidP="00AF5E98">
      <w:pPr>
        <w:numPr>
          <w:ilvl w:val="0"/>
          <w:numId w:val="45"/>
        </w:numPr>
        <w:suppressAutoHyphens/>
        <w:spacing w:after="0" w:line="240" w:lineRule="auto"/>
        <w:jc w:val="both"/>
        <w:rPr>
          <w:rFonts w:ascii="Arial" w:eastAsia="Times New Roman" w:hAnsi="Arial" w:cs="Arial"/>
          <w:sz w:val="20"/>
          <w:szCs w:val="20"/>
        </w:rPr>
      </w:pPr>
      <w:r>
        <w:rPr>
          <w:rFonts w:ascii="Arial" w:eastAsia="Times New Roman" w:hAnsi="Arial" w:cs="Arial"/>
          <w:sz w:val="20"/>
          <w:szCs w:val="20"/>
        </w:rPr>
        <w:t>wykonanie</w:t>
      </w:r>
      <w:r w:rsidR="00D0123A" w:rsidRPr="007F0783">
        <w:rPr>
          <w:rFonts w:ascii="Arial" w:eastAsia="Times New Roman" w:hAnsi="Arial" w:cs="Arial"/>
          <w:sz w:val="20"/>
          <w:szCs w:val="20"/>
        </w:rPr>
        <w:t xml:space="preserve"> wszystkich robót budowlanych i czynności stanowiących przedmiot umowy oraz wykonanie dokumentacji powykonawczej, dostarczenie </w:t>
      </w:r>
      <w:r w:rsidR="00206A62" w:rsidRPr="007F0783">
        <w:rPr>
          <w:rFonts w:ascii="Arial" w:eastAsia="Times New Roman" w:hAnsi="Arial" w:cs="Arial"/>
          <w:sz w:val="20"/>
          <w:szCs w:val="20"/>
        </w:rPr>
        <w:t>inwentaryzacji geodezyjnej powykonawczej, przeprowadzenie w imieniu Zamawiającego właściwej procedury zakończenia robót we właściwym organie Nadzoru Budowlanego oraz uporządkowa</w:t>
      </w:r>
      <w:r w:rsidR="001D2629" w:rsidRPr="007F0783">
        <w:rPr>
          <w:rFonts w:ascii="Arial" w:eastAsia="Times New Roman" w:hAnsi="Arial" w:cs="Arial"/>
          <w:sz w:val="20"/>
          <w:szCs w:val="20"/>
        </w:rPr>
        <w:t xml:space="preserve">nie terenu robót </w:t>
      </w:r>
      <w:r>
        <w:rPr>
          <w:rFonts w:ascii="Arial" w:eastAsia="Times New Roman" w:hAnsi="Arial" w:cs="Arial"/>
          <w:sz w:val="20"/>
          <w:szCs w:val="20"/>
        </w:rPr>
        <w:br/>
      </w:r>
      <w:r w:rsidR="00F90F53">
        <w:rPr>
          <w:rFonts w:ascii="Arial" w:eastAsia="Times New Roman" w:hAnsi="Arial" w:cs="Arial"/>
          <w:sz w:val="20"/>
          <w:szCs w:val="20"/>
        </w:rPr>
        <w:t xml:space="preserve">– w terminie </w:t>
      </w:r>
      <w:r w:rsidR="00F90F53" w:rsidRPr="009E2976">
        <w:rPr>
          <w:rFonts w:ascii="Arial" w:eastAsia="Times New Roman" w:hAnsi="Arial" w:cs="Arial"/>
          <w:sz w:val="20"/>
          <w:szCs w:val="20"/>
        </w:rPr>
        <w:t>13</w:t>
      </w:r>
      <w:r w:rsidR="00206A62" w:rsidRPr="009E2976">
        <w:rPr>
          <w:rFonts w:ascii="Arial" w:eastAsia="Times New Roman" w:hAnsi="Arial" w:cs="Arial"/>
          <w:sz w:val="20"/>
          <w:szCs w:val="20"/>
        </w:rPr>
        <w:t xml:space="preserve"> miesięcy</w:t>
      </w:r>
      <w:r w:rsidR="00206A62" w:rsidRPr="007F0783">
        <w:rPr>
          <w:rFonts w:ascii="Arial" w:eastAsia="Times New Roman" w:hAnsi="Arial" w:cs="Arial"/>
          <w:sz w:val="20"/>
          <w:szCs w:val="20"/>
        </w:rPr>
        <w:t xml:space="preserve"> od dnia zawarcia umowy.</w:t>
      </w:r>
    </w:p>
    <w:p w14:paraId="2EDAE0A5" w14:textId="77777777" w:rsidR="00054B10" w:rsidRPr="0039612F" w:rsidRDefault="00054B10" w:rsidP="00054B10">
      <w:pPr>
        <w:suppressAutoHyphens/>
        <w:spacing w:after="0" w:line="240" w:lineRule="auto"/>
        <w:jc w:val="both"/>
        <w:rPr>
          <w:rFonts w:ascii="Arial" w:eastAsia="Times New Roman" w:hAnsi="Arial" w:cs="Arial"/>
          <w:sz w:val="20"/>
          <w:szCs w:val="20"/>
        </w:rPr>
      </w:pPr>
    </w:p>
    <w:p w14:paraId="1912D398" w14:textId="77777777" w:rsidR="008F0B80" w:rsidRDefault="008F0B80"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1DE8D7C2" w14:textId="4685E0EE" w:rsidR="00054B10" w:rsidRPr="00F70CA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F70CAF">
        <w:rPr>
          <w:rFonts w:ascii="Arial" w:eastAsia="Times New Roman" w:hAnsi="Arial" w:cs="Arial"/>
          <w:b/>
          <w:sz w:val="20"/>
          <w:szCs w:val="20"/>
        </w:rPr>
        <w:lastRenderedPageBreak/>
        <w:t>§ 3</w:t>
      </w:r>
    </w:p>
    <w:p w14:paraId="4F671FD2" w14:textId="77777777" w:rsidR="00F70CAF" w:rsidRPr="005030EF" w:rsidRDefault="00F70CAF" w:rsidP="00F70CAF">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5030EF">
        <w:rPr>
          <w:rFonts w:ascii="Arial" w:hAnsi="Arial" w:cs="Arial"/>
          <w:sz w:val="20"/>
          <w:szCs w:val="20"/>
        </w:rPr>
        <w:t xml:space="preserve">Obowiązującą formą wynagrodzenia za wykonanie przedmiotu umowy zgodnie z ofertą Wykonawcy </w:t>
      </w:r>
      <w:r w:rsidRPr="005030EF">
        <w:rPr>
          <w:rFonts w:ascii="Arial" w:eastAsia="Times New Roman" w:hAnsi="Arial" w:cs="Arial"/>
          <w:sz w:val="20"/>
          <w:szCs w:val="20"/>
        </w:rPr>
        <w:t xml:space="preserve">jest ryczałtowe </w:t>
      </w:r>
      <w:r w:rsidRPr="005030EF">
        <w:rPr>
          <w:rFonts w:ascii="Arial" w:hAnsi="Arial" w:cs="Arial"/>
          <w:sz w:val="20"/>
          <w:szCs w:val="20"/>
        </w:rPr>
        <w:t>wynagrodzenie umowne brutto, które wyraża się kwotą: brutto……</w:t>
      </w:r>
      <w:proofErr w:type="gramStart"/>
      <w:r w:rsidRPr="005030EF">
        <w:rPr>
          <w:rFonts w:ascii="Arial" w:hAnsi="Arial" w:cs="Arial"/>
          <w:sz w:val="20"/>
          <w:szCs w:val="20"/>
        </w:rPr>
        <w:t>…….</w:t>
      </w:r>
      <w:proofErr w:type="gramEnd"/>
      <w:r w:rsidRPr="005030EF">
        <w:rPr>
          <w:rFonts w:ascii="Arial" w:hAnsi="Arial" w:cs="Arial"/>
          <w:sz w:val="20"/>
          <w:szCs w:val="20"/>
        </w:rPr>
        <w:t>………….. zł (</w:t>
      </w:r>
      <w:proofErr w:type="gramStart"/>
      <w:r w:rsidRPr="005030EF">
        <w:rPr>
          <w:rFonts w:ascii="Arial" w:hAnsi="Arial" w:cs="Arial"/>
          <w:sz w:val="20"/>
          <w:szCs w:val="20"/>
        </w:rPr>
        <w:t>słownie:…</w:t>
      </w:r>
      <w:proofErr w:type="gramEnd"/>
      <w:r w:rsidRPr="005030EF">
        <w:rPr>
          <w:rFonts w:ascii="Arial" w:hAnsi="Arial" w:cs="Arial"/>
          <w:sz w:val="20"/>
          <w:szCs w:val="20"/>
        </w:rPr>
        <w:t>………………………….…………………..), wraz z obowiązującą stawką podatk</w:t>
      </w:r>
      <w:r>
        <w:rPr>
          <w:rFonts w:ascii="Arial" w:hAnsi="Arial" w:cs="Arial"/>
          <w:sz w:val="20"/>
          <w:szCs w:val="20"/>
        </w:rPr>
        <w:t>u VAT,</w:t>
      </w:r>
    </w:p>
    <w:p w14:paraId="0524BD44" w14:textId="3D9D28CA" w:rsidR="001D2D06" w:rsidRDefault="001D2D06" w:rsidP="001D2D06">
      <w:pPr>
        <w:widowControl w:val="0"/>
        <w:suppressAutoHyphens/>
        <w:adjustRightInd w:val="0"/>
        <w:spacing w:after="0" w:line="240" w:lineRule="auto"/>
        <w:ind w:left="360"/>
        <w:jc w:val="both"/>
        <w:textAlignment w:val="baseline"/>
        <w:rPr>
          <w:rFonts w:ascii="Arial" w:eastAsia="Times New Roman" w:hAnsi="Arial" w:cs="Arial"/>
          <w:sz w:val="20"/>
          <w:szCs w:val="20"/>
        </w:rPr>
      </w:pPr>
      <w:r>
        <w:rPr>
          <w:rFonts w:ascii="Arial" w:eastAsia="Times New Roman" w:hAnsi="Arial" w:cs="Arial"/>
          <w:sz w:val="20"/>
          <w:szCs w:val="20"/>
        </w:rPr>
        <w:t>z zastrzeżeniem ust. 5</w:t>
      </w:r>
      <w:r w:rsidR="00DC5857" w:rsidRPr="0039612F">
        <w:rPr>
          <w:rFonts w:ascii="Arial" w:eastAsia="Times New Roman" w:hAnsi="Arial" w:cs="Arial"/>
          <w:sz w:val="20"/>
          <w:szCs w:val="20"/>
        </w:rPr>
        <w:t xml:space="preserve"> poniżej</w:t>
      </w:r>
      <w:r w:rsidR="00054B10" w:rsidRPr="0039612F">
        <w:rPr>
          <w:rFonts w:ascii="Arial" w:eastAsia="Times New Roman" w:hAnsi="Arial" w:cs="Arial"/>
          <w:sz w:val="20"/>
          <w:szCs w:val="20"/>
        </w:rPr>
        <w:t>.</w:t>
      </w:r>
    </w:p>
    <w:p w14:paraId="668912AB" w14:textId="7C1EC4C4" w:rsidR="00054B10" w:rsidRPr="0039612F"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39612F">
        <w:rPr>
          <w:rFonts w:ascii="Arial" w:eastAsia="Times New Roman" w:hAnsi="Arial" w:cs="Arial"/>
          <w:sz w:val="20"/>
          <w:szCs w:val="20"/>
        </w:rPr>
        <w:t xml:space="preserve">Wynagrodzenia brutto, o którym mowa w ust. 1 obejmuje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w:t>
      </w:r>
      <w:r w:rsidR="00746535">
        <w:rPr>
          <w:rFonts w:ascii="Arial" w:eastAsia="Times New Roman" w:hAnsi="Arial" w:cs="Arial"/>
          <w:sz w:val="20"/>
          <w:szCs w:val="20"/>
        </w:rPr>
        <w:t xml:space="preserve">opłatami za zajęcia pasa drogowego drogi wojewódzkiej, </w:t>
      </w:r>
      <w:r w:rsidRPr="0039612F">
        <w:rPr>
          <w:rFonts w:ascii="Arial" w:eastAsia="Times New Roman" w:hAnsi="Arial" w:cs="Arial"/>
          <w:sz w:val="20"/>
          <w:szCs w:val="20"/>
        </w:rPr>
        <w:t xml:space="preserve">uzyskaniem wymaganych zezwoleń oraz z wszystkimi innymi usługami i robotami koniecznymi do prawidłowego wykonania przedmiotu umowy określonymi </w:t>
      </w:r>
      <w:r w:rsidR="0003262B">
        <w:rPr>
          <w:rFonts w:ascii="Arial" w:eastAsia="Times New Roman" w:hAnsi="Arial" w:cs="Arial"/>
          <w:sz w:val="20"/>
          <w:szCs w:val="20"/>
        </w:rPr>
        <w:br/>
      </w:r>
      <w:r w:rsidRPr="0039612F">
        <w:rPr>
          <w:rFonts w:ascii="Arial" w:eastAsia="Times New Roman" w:hAnsi="Arial" w:cs="Arial"/>
          <w:sz w:val="20"/>
          <w:szCs w:val="20"/>
        </w:rPr>
        <w:t xml:space="preserve">w dokumentacji projektowej, przedmiarze robót, specyfikacjach technicznych oraz decyzjach </w:t>
      </w:r>
      <w:r w:rsidR="001D2D06">
        <w:rPr>
          <w:rFonts w:ascii="Arial" w:eastAsia="Times New Roman" w:hAnsi="Arial" w:cs="Arial"/>
          <w:sz w:val="20"/>
          <w:szCs w:val="20"/>
        </w:rPr>
        <w:br/>
      </w:r>
      <w:r w:rsidRPr="0039612F">
        <w:rPr>
          <w:rFonts w:ascii="Arial" w:eastAsia="Times New Roman" w:hAnsi="Arial" w:cs="Arial"/>
          <w:sz w:val="20"/>
          <w:szCs w:val="20"/>
        </w:rPr>
        <w:t xml:space="preserve">i uzgodnieniach dotyczących przedmiotu umowy a także koszty usunięcia kolizji z infrastrukturą podziemną uwidocznioną w dokumentacji i wykonaną zgodnie z obowiązującymi obecnie </w:t>
      </w:r>
      <w:r w:rsidR="00DC5857" w:rsidRPr="0039612F">
        <w:rPr>
          <w:rFonts w:ascii="Arial" w:eastAsia="Times New Roman" w:hAnsi="Arial" w:cs="Arial"/>
          <w:sz w:val="20"/>
          <w:szCs w:val="20"/>
        </w:rPr>
        <w:t>lub</w:t>
      </w:r>
      <w:r w:rsidRPr="0039612F">
        <w:rPr>
          <w:rFonts w:ascii="Arial" w:eastAsia="Times New Roman" w:hAnsi="Arial" w:cs="Arial"/>
          <w:sz w:val="20"/>
          <w:szCs w:val="20"/>
        </w:rPr>
        <w:t xml:space="preserve"> </w:t>
      </w:r>
      <w:r w:rsidR="0003262B">
        <w:rPr>
          <w:rFonts w:ascii="Arial" w:eastAsia="Times New Roman" w:hAnsi="Arial" w:cs="Arial"/>
          <w:sz w:val="20"/>
          <w:szCs w:val="20"/>
        </w:rPr>
        <w:br/>
      </w:r>
      <w:r w:rsidRPr="0039612F">
        <w:rPr>
          <w:rFonts w:ascii="Arial" w:eastAsia="Times New Roman" w:hAnsi="Arial" w:cs="Arial"/>
          <w:sz w:val="20"/>
          <w:szCs w:val="20"/>
        </w:rPr>
        <w:t xml:space="preserve">w przeszłości warunkami technicznymi. Wynagrodzenie wyczerpuje wszelkie należności Wykonawcy wobec Zamawiającego związane z realizacją umowy. </w:t>
      </w:r>
    </w:p>
    <w:p w14:paraId="339E2920" w14:textId="77777777" w:rsidR="00054B10" w:rsidRPr="0039612F"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39612F">
        <w:rPr>
          <w:rFonts w:ascii="Arial" w:eastAsia="Times New Roman" w:hAnsi="Arial" w:cs="Arial"/>
          <w:sz w:val="20"/>
          <w:szCs w:val="20"/>
        </w:rPr>
        <w:t>Nieuwzględnienie przez Wykonawcę jakichkolwiek kosztów prac na etapie przygotowania oferty nie może stanowić podstawy roszczeń Wykonawcy w stosunku do Zamawiającego zarówno w trakcie realizacji niniejszej umowy, jak też po jej wykonaniu.</w:t>
      </w:r>
    </w:p>
    <w:p w14:paraId="559C85E4" w14:textId="2EE4019E" w:rsidR="00DC5857" w:rsidRPr="0039612F" w:rsidRDefault="00DC5857"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39612F">
        <w:rPr>
          <w:rFonts w:ascii="Arial" w:eastAsia="Times New Roman" w:hAnsi="Arial" w:cs="Arial"/>
          <w:sz w:val="20"/>
          <w:szCs w:val="20"/>
        </w:rPr>
        <w:t xml:space="preserve">W przypadku przekroczenia dopuszczalnych odchyłek/wartości </w:t>
      </w:r>
      <w:r w:rsidR="00962195" w:rsidRPr="0039612F">
        <w:rPr>
          <w:rFonts w:ascii="Arial" w:eastAsia="Times New Roman" w:hAnsi="Arial" w:cs="Arial"/>
          <w:sz w:val="20"/>
          <w:szCs w:val="20"/>
        </w:rPr>
        <w:t xml:space="preserve">parametrów </w:t>
      </w:r>
      <w:r w:rsidRPr="0039612F">
        <w:rPr>
          <w:rFonts w:ascii="Arial" w:eastAsia="Times New Roman" w:hAnsi="Arial" w:cs="Arial"/>
          <w:sz w:val="20"/>
          <w:szCs w:val="20"/>
        </w:rPr>
        <w:t>w zakresie akceptowanych przez Zamawiającego</w:t>
      </w:r>
      <w:r w:rsidR="00962195" w:rsidRPr="0039612F">
        <w:rPr>
          <w:rFonts w:ascii="Arial" w:eastAsia="Times New Roman" w:hAnsi="Arial" w:cs="Arial"/>
          <w:sz w:val="20"/>
          <w:szCs w:val="20"/>
        </w:rPr>
        <w:t xml:space="preserve"> wynagrodzenie ryczałtowe brutto, o którym mowa </w:t>
      </w:r>
      <w:r w:rsidR="0003262B">
        <w:rPr>
          <w:rFonts w:ascii="Arial" w:eastAsia="Times New Roman" w:hAnsi="Arial" w:cs="Arial"/>
          <w:sz w:val="20"/>
          <w:szCs w:val="20"/>
        </w:rPr>
        <w:br/>
      </w:r>
      <w:r w:rsidR="00962195" w:rsidRPr="0039612F">
        <w:rPr>
          <w:rFonts w:ascii="Arial" w:eastAsia="Times New Roman" w:hAnsi="Arial" w:cs="Arial"/>
          <w:sz w:val="20"/>
          <w:szCs w:val="20"/>
        </w:rPr>
        <w:t xml:space="preserve">w ust. 1 powyżej zostanie obniżone o wartość obliczoną </w:t>
      </w:r>
      <w:r w:rsidR="00A3500C">
        <w:rPr>
          <w:rFonts w:ascii="Arial" w:eastAsia="Times New Roman" w:hAnsi="Arial" w:cs="Arial"/>
          <w:sz w:val="20"/>
          <w:szCs w:val="20"/>
        </w:rPr>
        <w:t xml:space="preserve">(w oparciu o bazę cenową SEKOCENBUD) </w:t>
      </w:r>
      <w:r w:rsidR="00D108E1" w:rsidRPr="0039612F">
        <w:rPr>
          <w:rFonts w:ascii="Arial" w:eastAsia="Times New Roman" w:hAnsi="Arial" w:cs="Arial"/>
          <w:sz w:val="20"/>
          <w:szCs w:val="20"/>
        </w:rPr>
        <w:t>zgodnie z poniższymi zasadami</w:t>
      </w:r>
      <w:r w:rsidR="00962195" w:rsidRPr="0039612F">
        <w:rPr>
          <w:rFonts w:ascii="Arial" w:eastAsia="Times New Roman" w:hAnsi="Arial" w:cs="Arial"/>
          <w:sz w:val="20"/>
          <w:szCs w:val="20"/>
        </w:rPr>
        <w:t>:</w:t>
      </w:r>
    </w:p>
    <w:p w14:paraId="70C970CA" w14:textId="77777777" w:rsidR="00DC5857" w:rsidRPr="0039612F" w:rsidRDefault="00BA3FED" w:rsidP="00AF5E98">
      <w:pPr>
        <w:pStyle w:val="Akapitzlist"/>
        <w:numPr>
          <w:ilvl w:val="0"/>
          <w:numId w:val="48"/>
        </w:numPr>
        <w:spacing w:after="0" w:line="240" w:lineRule="auto"/>
        <w:rPr>
          <w:rFonts w:ascii="Arial" w:hAnsi="Arial" w:cs="Arial"/>
        </w:rPr>
      </w:pPr>
      <w:r w:rsidRPr="0039612F">
        <w:rPr>
          <w:rFonts w:ascii="Arial" w:hAnsi="Arial" w:cs="Arial"/>
        </w:rPr>
        <w:t>odchyłka</w:t>
      </w:r>
      <w:r w:rsidR="00962195" w:rsidRPr="0039612F">
        <w:rPr>
          <w:rFonts w:ascii="Arial" w:hAnsi="Arial" w:cs="Arial"/>
        </w:rPr>
        <w:t xml:space="preserve"> grubości warstw</w:t>
      </w:r>
      <w:r w:rsidR="00C52779" w:rsidRPr="0039612F">
        <w:rPr>
          <w:rFonts w:ascii="Arial" w:hAnsi="Arial" w:cs="Arial"/>
        </w:rPr>
        <w:t>y</w:t>
      </w:r>
      <w:r w:rsidR="00962195" w:rsidRPr="0039612F">
        <w:rPr>
          <w:rFonts w:ascii="Arial" w:hAnsi="Arial" w:cs="Arial"/>
        </w:rPr>
        <w:t xml:space="preserve"> </w:t>
      </w:r>
      <w:r w:rsidR="00C52779" w:rsidRPr="0039612F">
        <w:rPr>
          <w:rFonts w:ascii="Arial" w:hAnsi="Arial" w:cs="Arial"/>
        </w:rPr>
        <w:t xml:space="preserve">lub pakietu warstw </w:t>
      </w:r>
      <w:r w:rsidR="00962195" w:rsidRPr="0039612F">
        <w:rPr>
          <w:rFonts w:ascii="Arial" w:hAnsi="Arial" w:cs="Arial"/>
        </w:rPr>
        <w:t>bitumicznych</w:t>
      </w:r>
    </w:p>
    <w:p w14:paraId="7AF8E3F9" w14:textId="77777777" w:rsidR="00C52779" w:rsidRPr="0039612F" w:rsidRDefault="00C52779" w:rsidP="00C52779">
      <w:pPr>
        <w:pStyle w:val="Akapitzlist"/>
        <w:spacing w:after="0" w:line="240" w:lineRule="auto"/>
        <w:rPr>
          <w:rFonts w:ascii="Arial" w:hAnsi="Arial" w:cs="Arial"/>
        </w:rPr>
      </w:pPr>
      <w:r w:rsidRPr="0039612F">
        <w:rPr>
          <w:rFonts w:ascii="Arial" w:hAnsi="Arial" w:cs="Arial"/>
        </w:rPr>
        <w:t xml:space="preserve">Maksymalna akceptowalna przez Zamawiającego odchyłka grubości </w:t>
      </w:r>
      <w:r w:rsidR="00D108E1" w:rsidRPr="0039612F">
        <w:rPr>
          <w:rFonts w:ascii="Arial" w:hAnsi="Arial" w:cs="Arial"/>
        </w:rPr>
        <w:t>warstwy lub pakietu warstw</w:t>
      </w:r>
      <w:r w:rsidRPr="0039612F">
        <w:rPr>
          <w:rFonts w:ascii="Arial" w:hAnsi="Arial" w:cs="Arial"/>
        </w:rPr>
        <w:t xml:space="preserve"> bitumicznych od projektowanej grubości wynosi 10%. </w:t>
      </w:r>
    </w:p>
    <w:p w14:paraId="394ECB8E" w14:textId="77777777" w:rsidR="00C52779" w:rsidRPr="0039612F" w:rsidRDefault="00C52779" w:rsidP="00C52779">
      <w:pPr>
        <w:pStyle w:val="Akapitzlist"/>
        <w:spacing w:after="0" w:line="240" w:lineRule="auto"/>
        <w:rPr>
          <w:rFonts w:ascii="Arial" w:hAnsi="Arial" w:cs="Arial"/>
        </w:rPr>
      </w:pPr>
      <w:r w:rsidRPr="0039612F">
        <w:rPr>
          <w:rFonts w:ascii="Arial" w:hAnsi="Arial" w:cs="Arial"/>
        </w:rPr>
        <w:t xml:space="preserve">W przypadku odchyłki </w:t>
      </w:r>
      <w:r w:rsidR="009F1EA7" w:rsidRPr="0039612F">
        <w:rPr>
          <w:rFonts w:ascii="Arial" w:hAnsi="Arial" w:cs="Arial"/>
        </w:rPr>
        <w:t xml:space="preserve">grubości warstwy lub pakietu warstw bitumicznych </w:t>
      </w:r>
      <w:r w:rsidRPr="0039612F">
        <w:rPr>
          <w:rFonts w:ascii="Arial" w:hAnsi="Arial" w:cs="Arial"/>
        </w:rPr>
        <w:t>w przedziale 11÷15% zostaną naliczone kary zgodnie z po</w:t>
      </w:r>
      <w:r w:rsidR="00063440" w:rsidRPr="0039612F">
        <w:rPr>
          <w:rFonts w:ascii="Arial" w:hAnsi="Arial" w:cs="Arial"/>
        </w:rPr>
        <w:t>niższym</w:t>
      </w:r>
      <w:r w:rsidRPr="0039612F">
        <w:rPr>
          <w:rFonts w:ascii="Arial" w:hAnsi="Arial" w:cs="Arial"/>
        </w:rPr>
        <w:t xml:space="preserve"> wzorem. </w:t>
      </w:r>
    </w:p>
    <w:p w14:paraId="1EE3E96B" w14:textId="01D48FDB" w:rsidR="00C52779" w:rsidRPr="0039612F" w:rsidRDefault="00C52779" w:rsidP="00C52779">
      <w:pPr>
        <w:pStyle w:val="Akapitzlist"/>
        <w:spacing w:after="0" w:line="240" w:lineRule="auto"/>
        <w:rPr>
          <w:rFonts w:ascii="Arial" w:hAnsi="Arial" w:cs="Arial"/>
        </w:rPr>
      </w:pPr>
      <w:r w:rsidRPr="0039612F">
        <w:rPr>
          <w:rFonts w:ascii="Arial" w:hAnsi="Arial" w:cs="Arial"/>
        </w:rPr>
        <w:t xml:space="preserve">W przypadku odchyłki </w:t>
      </w:r>
      <w:r w:rsidR="009F1EA7" w:rsidRPr="0039612F">
        <w:rPr>
          <w:rFonts w:ascii="Arial" w:hAnsi="Arial" w:cs="Arial"/>
        </w:rPr>
        <w:t xml:space="preserve">grubości warstwy lub pakietu warstw bitumicznych </w:t>
      </w:r>
      <w:r w:rsidRPr="0039612F">
        <w:rPr>
          <w:rFonts w:ascii="Arial" w:hAnsi="Arial" w:cs="Arial"/>
        </w:rPr>
        <w:t xml:space="preserve">≥ 16% warstwa </w:t>
      </w:r>
      <w:r w:rsidR="009F1EA7" w:rsidRPr="0039612F">
        <w:rPr>
          <w:rFonts w:ascii="Arial" w:hAnsi="Arial" w:cs="Arial"/>
        </w:rPr>
        <w:t xml:space="preserve">lub pakiet warstw </w:t>
      </w:r>
      <w:r w:rsidRPr="0039612F">
        <w:rPr>
          <w:rFonts w:ascii="Arial" w:hAnsi="Arial" w:cs="Arial"/>
        </w:rPr>
        <w:t>nie będzie nadawał się do odbioru</w:t>
      </w:r>
      <w:r w:rsidR="007337D1" w:rsidRPr="0039612F">
        <w:rPr>
          <w:rFonts w:ascii="Arial" w:hAnsi="Arial" w:cs="Arial"/>
        </w:rPr>
        <w:t>,</w:t>
      </w:r>
      <w:r w:rsidRPr="0039612F">
        <w:rPr>
          <w:rFonts w:ascii="Arial" w:hAnsi="Arial" w:cs="Arial"/>
        </w:rPr>
        <w:t xml:space="preserve"> konieczne będzie frezowanie i wykonanie nowej warstwy</w:t>
      </w:r>
      <w:r w:rsidR="009F1EA7" w:rsidRPr="0039612F">
        <w:rPr>
          <w:rFonts w:ascii="Arial" w:hAnsi="Arial" w:cs="Arial"/>
        </w:rPr>
        <w:t xml:space="preserve"> lub pakietu warstw</w:t>
      </w:r>
      <w:r w:rsidRPr="0039612F">
        <w:rPr>
          <w:rFonts w:ascii="Arial" w:hAnsi="Arial" w:cs="Arial"/>
        </w:rPr>
        <w:t>.</w:t>
      </w:r>
    </w:p>
    <w:p w14:paraId="287E77C1" w14:textId="77777777" w:rsidR="00C52779" w:rsidRPr="0039612F" w:rsidRDefault="00C52779" w:rsidP="00C52779">
      <w:pPr>
        <w:pStyle w:val="Akapitzlist"/>
        <w:spacing w:after="0" w:line="240" w:lineRule="auto"/>
        <w:rPr>
          <w:rFonts w:ascii="Arial" w:hAnsi="Arial" w:cs="Arial"/>
        </w:rPr>
      </w:pPr>
    </w:p>
    <w:p w14:paraId="16C4DE57" w14:textId="77777777" w:rsidR="00962195" w:rsidRPr="0039612F" w:rsidRDefault="00962195" w:rsidP="00962195">
      <w:pPr>
        <w:pStyle w:val="Akapitzlist"/>
        <w:spacing w:after="0" w:line="240" w:lineRule="auto"/>
        <w:rPr>
          <w:rFonts w:ascii="Arial" w:hAnsi="Arial" w:cs="Arial"/>
        </w:rPr>
      </w:pPr>
      <w:r w:rsidRPr="0039612F">
        <w:rPr>
          <w:rFonts w:ascii="Arial" w:hAnsi="Arial" w:cs="Arial"/>
        </w:rPr>
        <w:t xml:space="preserve">Wartość odchyłki </w:t>
      </w:r>
      <w:proofErr w:type="spellStart"/>
      <w:r w:rsidRPr="0039612F">
        <w:rPr>
          <w:rFonts w:ascii="Arial" w:hAnsi="Arial" w:cs="Arial"/>
          <w:i/>
          <w:iCs/>
        </w:rPr>
        <w:t>pqw</w:t>
      </w:r>
      <w:proofErr w:type="spellEnd"/>
      <w:r w:rsidRPr="0039612F">
        <w:rPr>
          <w:rFonts w:ascii="Arial" w:hAnsi="Arial" w:cs="Arial"/>
        </w:rPr>
        <w:t xml:space="preserve"> w zakresie grubości danej warstwy lub pakietu warstw, będzie obliczone z dokładnością do 1% następująco:</w:t>
      </w:r>
    </w:p>
    <w:p w14:paraId="19925E10" w14:textId="77777777" w:rsidR="007337D1" w:rsidRPr="0039612F" w:rsidRDefault="007337D1" w:rsidP="00962195">
      <w:pPr>
        <w:pStyle w:val="Akapitzlist"/>
        <w:spacing w:after="0" w:line="240" w:lineRule="auto"/>
        <w:rPr>
          <w:rFonts w:ascii="Arial" w:hAnsi="Arial" w:cs="Arial"/>
        </w:rPr>
      </w:pPr>
    </w:p>
    <w:p w14:paraId="1F2F56F8" w14:textId="77777777" w:rsidR="00C52779" w:rsidRPr="0039612F" w:rsidRDefault="00962195" w:rsidP="00C52779">
      <w:pPr>
        <w:pStyle w:val="Akapitzlist"/>
        <w:spacing w:after="0" w:line="240" w:lineRule="auto"/>
        <w:rPr>
          <w:rFonts w:ascii="Arial" w:hAnsi="Arial" w:cs="Arial"/>
        </w:rPr>
      </w:pPr>
      <m:oMathPara>
        <m:oMath>
          <m:r>
            <w:rPr>
              <w:rFonts w:ascii="Cambria Math" w:hAnsi="Cambria Math" w:cs="Arial"/>
            </w:rPr>
            <m:t>pqw</m:t>
          </m:r>
          <m:r>
            <w:rPr>
              <w:rFonts w:ascii="Cambria Math" w:hAnsi="Arial" w:cs="Arial"/>
            </w:rPr>
            <m:t>=</m:t>
          </m:r>
          <m:f>
            <m:fPr>
              <m:ctrlPr>
                <w:rPr>
                  <w:rFonts w:ascii="Cambria Math" w:hAnsi="Arial" w:cs="Arial"/>
                  <w:i/>
                </w:rPr>
              </m:ctrlPr>
            </m:fPr>
            <m:num>
              <m:r>
                <w:rPr>
                  <w:rFonts w:ascii="Cambria Math" w:hAnsi="Cambria Math" w:cs="Arial"/>
                </w:rPr>
                <m:t>dk</m:t>
              </m:r>
              <m:r>
                <w:rPr>
                  <w:rFonts w:ascii="Arial" w:hAnsi="Arial" w:cs="Arial"/>
                </w:rPr>
                <m:t>-</m:t>
              </m:r>
              <m:r>
                <w:rPr>
                  <w:rFonts w:ascii="Cambria Math" w:hAnsi="Cambria Math" w:cs="Arial"/>
                </w:rPr>
                <m:t>dp</m:t>
              </m:r>
            </m:num>
            <m:den>
              <m:r>
                <w:rPr>
                  <w:rFonts w:ascii="Cambria Math" w:hAnsi="Cambria Math" w:cs="Arial"/>
                </w:rPr>
                <m:t>dk</m:t>
              </m:r>
            </m:den>
          </m:f>
          <m:r>
            <w:rPr>
              <w:rFonts w:ascii="Cambria Math" w:hAnsi="Cambria Math" w:cs="Arial"/>
            </w:rPr>
            <m:t>x</m:t>
          </m:r>
          <m:r>
            <w:rPr>
              <w:rFonts w:ascii="Cambria Math" w:hAnsi="Arial" w:cs="Arial"/>
            </w:rPr>
            <m:t>100</m:t>
          </m:r>
          <m:r>
            <m:rPr>
              <m:sty m:val="p"/>
            </m:rPr>
            <w:rPr>
              <w:rFonts w:ascii="Cambria Math" w:hAnsi="Arial" w:cs="Arial"/>
            </w:rPr>
            <w:br/>
          </m:r>
        </m:oMath>
      </m:oMathPara>
    </w:p>
    <w:p w14:paraId="762822AF" w14:textId="77777777" w:rsidR="00962195" w:rsidRPr="0039612F" w:rsidRDefault="00962195" w:rsidP="00C52779">
      <w:pPr>
        <w:pStyle w:val="Akapitzlist"/>
        <w:spacing w:after="0" w:line="240" w:lineRule="auto"/>
        <w:rPr>
          <w:rFonts w:ascii="Arial" w:hAnsi="Arial" w:cs="Arial"/>
        </w:rPr>
      </w:pPr>
      <w:r w:rsidRPr="0039612F">
        <w:rPr>
          <w:rFonts w:ascii="Arial" w:hAnsi="Arial" w:cs="Arial"/>
        </w:rPr>
        <w:t>gdzie:</w:t>
      </w:r>
    </w:p>
    <w:p w14:paraId="7CC7956C" w14:textId="77777777" w:rsidR="00962195" w:rsidRPr="0039612F" w:rsidRDefault="00962195" w:rsidP="00C52779">
      <w:pPr>
        <w:pStyle w:val="Akapitzlist"/>
        <w:spacing w:after="0" w:line="240" w:lineRule="auto"/>
        <w:rPr>
          <w:rFonts w:ascii="Arial" w:hAnsi="Arial" w:cs="Arial"/>
        </w:rPr>
      </w:pPr>
      <w:proofErr w:type="spellStart"/>
      <w:r w:rsidRPr="0039612F">
        <w:rPr>
          <w:rFonts w:ascii="Arial" w:hAnsi="Arial" w:cs="Arial"/>
          <w:i/>
        </w:rPr>
        <w:t>dk</w:t>
      </w:r>
      <w:proofErr w:type="spellEnd"/>
      <w:r w:rsidRPr="0039612F">
        <w:rPr>
          <w:rFonts w:ascii="Arial" w:hAnsi="Arial" w:cs="Arial"/>
        </w:rPr>
        <w:t xml:space="preserve"> – grubość danej warstwy lub pakietu warstw przyjęta w projekcie konstrukcji nawierzchni,</w:t>
      </w:r>
    </w:p>
    <w:p w14:paraId="0FBC4833" w14:textId="77777777" w:rsidR="00962195" w:rsidRPr="0039612F" w:rsidRDefault="00962195" w:rsidP="00C52779">
      <w:pPr>
        <w:pStyle w:val="Akapitzlist"/>
        <w:spacing w:after="0" w:line="240" w:lineRule="auto"/>
        <w:rPr>
          <w:rFonts w:ascii="Arial" w:hAnsi="Arial" w:cs="Arial"/>
        </w:rPr>
      </w:pPr>
      <w:proofErr w:type="spellStart"/>
      <w:r w:rsidRPr="0039612F">
        <w:rPr>
          <w:rFonts w:ascii="Arial" w:hAnsi="Arial" w:cs="Arial"/>
          <w:i/>
        </w:rPr>
        <w:t>dp</w:t>
      </w:r>
      <w:proofErr w:type="spellEnd"/>
      <w:r w:rsidRPr="0039612F">
        <w:rPr>
          <w:rFonts w:ascii="Arial" w:hAnsi="Arial" w:cs="Arial"/>
        </w:rPr>
        <w:t xml:space="preserve"> – grubość danej warstwy lub pakietu warstw otrzymana w wyniku pomiaru.</w:t>
      </w:r>
    </w:p>
    <w:p w14:paraId="452A78A9" w14:textId="77777777" w:rsidR="00962195" w:rsidRPr="0039612F" w:rsidRDefault="00962195" w:rsidP="00C52779">
      <w:pPr>
        <w:pStyle w:val="Akapitzlist"/>
        <w:spacing w:after="0" w:line="240" w:lineRule="auto"/>
        <w:rPr>
          <w:rFonts w:ascii="Arial" w:hAnsi="Arial" w:cs="Arial"/>
        </w:rPr>
      </w:pPr>
    </w:p>
    <w:p w14:paraId="0963C4B6" w14:textId="77777777" w:rsidR="00962195" w:rsidRPr="0039612F" w:rsidRDefault="00962195" w:rsidP="00C52779">
      <w:pPr>
        <w:pStyle w:val="Akapitzlist"/>
        <w:spacing w:after="0" w:line="240" w:lineRule="auto"/>
        <w:rPr>
          <w:rFonts w:ascii="Arial" w:hAnsi="Arial" w:cs="Arial"/>
        </w:rPr>
      </w:pPr>
      <w:r w:rsidRPr="0039612F">
        <w:rPr>
          <w:rFonts w:ascii="Arial" w:hAnsi="Arial" w:cs="Arial"/>
        </w:rPr>
        <w:t>Obniżenie wynagrodzenia zostanie obliczone według wzoru:</w:t>
      </w:r>
    </w:p>
    <w:p w14:paraId="537E4160" w14:textId="77777777" w:rsidR="007337D1" w:rsidRPr="0039612F" w:rsidRDefault="007337D1" w:rsidP="00C52779">
      <w:pPr>
        <w:pStyle w:val="Akapitzlist"/>
        <w:spacing w:after="0" w:line="240" w:lineRule="auto"/>
        <w:rPr>
          <w:rFonts w:ascii="Arial" w:hAnsi="Arial" w:cs="Arial"/>
        </w:rPr>
      </w:pPr>
    </w:p>
    <w:p w14:paraId="2D9ECFC0" w14:textId="77777777" w:rsidR="00962195" w:rsidRPr="0039612F" w:rsidRDefault="00962195" w:rsidP="00BA3FED">
      <w:pPr>
        <w:pStyle w:val="Akapitzlist"/>
        <w:spacing w:after="0" w:line="240" w:lineRule="auto"/>
        <w:rPr>
          <w:rFonts w:ascii="Arial" w:hAnsi="Arial" w:cs="Arial"/>
        </w:rPr>
      </w:pPr>
      <m:oMathPara>
        <m:oMath>
          <m:r>
            <w:rPr>
              <w:rFonts w:ascii="Cambria Math" w:hAnsi="Cambria Math" w:cs="Arial"/>
            </w:rPr>
            <m:t>PQW</m:t>
          </m:r>
          <m:r>
            <w:rPr>
              <w:rFonts w:ascii="Cambria Math" w:hAnsi="Arial" w:cs="Arial"/>
            </w:rPr>
            <m:t>=</m:t>
          </m:r>
          <m:f>
            <m:fPr>
              <m:ctrlPr>
                <w:rPr>
                  <w:rFonts w:ascii="Cambria Math" w:hAnsi="Arial" w:cs="Arial"/>
                  <w:i/>
                </w:rPr>
              </m:ctrlPr>
            </m:fPr>
            <m:num>
              <m:r>
                <w:rPr>
                  <w:rFonts w:ascii="Cambria Math" w:hAnsi="Cambria Math" w:cs="Arial"/>
                </w:rPr>
                <m:t>pqw</m:t>
              </m:r>
            </m:num>
            <m:den>
              <m:r>
                <w:rPr>
                  <w:rFonts w:ascii="Cambria Math" w:hAnsi="Arial" w:cs="Arial"/>
                </w:rPr>
                <m:t>100</m:t>
              </m:r>
            </m:den>
          </m:f>
          <m:r>
            <w:rPr>
              <w:rFonts w:ascii="Cambria Math" w:hAnsi="Cambria Math" w:cs="Arial"/>
            </w:rPr>
            <m:t>x</m:t>
          </m:r>
          <m:r>
            <w:rPr>
              <w:rFonts w:ascii="Cambria Math" w:hAnsi="Arial" w:cs="Arial"/>
            </w:rPr>
            <m:t>3,75</m:t>
          </m:r>
          <m:r>
            <w:rPr>
              <w:rFonts w:ascii="Cambria Math" w:hAnsi="Cambria Math" w:cs="Arial"/>
            </w:rPr>
            <m:t>xKxF</m:t>
          </m:r>
          <m:r>
            <m:rPr>
              <m:sty m:val="p"/>
            </m:rPr>
            <w:rPr>
              <w:rFonts w:ascii="Cambria Math" w:hAnsi="Arial" w:cs="Arial"/>
            </w:rPr>
            <w:br/>
          </m:r>
        </m:oMath>
      </m:oMathPara>
      <w:r w:rsidRPr="0039612F">
        <w:rPr>
          <w:rFonts w:ascii="Arial" w:hAnsi="Arial" w:cs="Arial"/>
        </w:rPr>
        <w:t>gd</w:t>
      </w:r>
      <w:proofErr w:type="spellStart"/>
      <w:r w:rsidRPr="0039612F">
        <w:rPr>
          <w:rFonts w:ascii="Arial" w:hAnsi="Arial" w:cs="Arial"/>
        </w:rPr>
        <w:t>zie</w:t>
      </w:r>
      <w:proofErr w:type="spellEnd"/>
      <w:r w:rsidRPr="0039612F">
        <w:rPr>
          <w:rFonts w:ascii="Arial" w:hAnsi="Arial" w:cs="Arial"/>
        </w:rPr>
        <w:t>:</w:t>
      </w:r>
    </w:p>
    <w:p w14:paraId="4094C45A" w14:textId="77777777" w:rsidR="00962195" w:rsidRPr="0039612F" w:rsidRDefault="00962195" w:rsidP="00BA3FED">
      <w:pPr>
        <w:pStyle w:val="Akapitzlist"/>
        <w:spacing w:after="0" w:line="240" w:lineRule="auto"/>
        <w:rPr>
          <w:rFonts w:ascii="Arial" w:hAnsi="Arial" w:cs="Arial"/>
          <w:i/>
        </w:rPr>
      </w:pPr>
      <w:r w:rsidRPr="0039612F">
        <w:rPr>
          <w:rFonts w:ascii="Arial" w:hAnsi="Arial" w:cs="Arial"/>
          <w:i/>
        </w:rPr>
        <w:t xml:space="preserve">PQW – </w:t>
      </w:r>
      <w:proofErr w:type="gramStart"/>
      <w:r w:rsidRPr="0039612F">
        <w:rPr>
          <w:rFonts w:ascii="Arial" w:hAnsi="Arial" w:cs="Arial"/>
          <w:i/>
        </w:rPr>
        <w:t>kwota</w:t>
      </w:r>
      <w:proofErr w:type="gramEnd"/>
      <w:r w:rsidRPr="0039612F">
        <w:rPr>
          <w:rFonts w:ascii="Arial" w:hAnsi="Arial" w:cs="Arial"/>
          <w:i/>
        </w:rPr>
        <w:t xml:space="preserve"> o którą będzie pomniejszone wynagrodzenie [PLN],</w:t>
      </w:r>
    </w:p>
    <w:p w14:paraId="263D951A" w14:textId="77777777" w:rsidR="00962195" w:rsidRPr="0039612F" w:rsidRDefault="00962195" w:rsidP="00BA3FED">
      <w:pPr>
        <w:pStyle w:val="Akapitzlist"/>
        <w:spacing w:after="0" w:line="240" w:lineRule="auto"/>
        <w:rPr>
          <w:rFonts w:ascii="Arial" w:hAnsi="Arial" w:cs="Arial"/>
          <w:i/>
        </w:rPr>
      </w:pPr>
      <w:proofErr w:type="spellStart"/>
      <w:r w:rsidRPr="0039612F">
        <w:rPr>
          <w:rFonts w:ascii="Arial" w:hAnsi="Arial" w:cs="Arial"/>
          <w:i/>
        </w:rPr>
        <w:t>pqw</w:t>
      </w:r>
      <w:proofErr w:type="spellEnd"/>
      <w:r w:rsidRPr="0039612F">
        <w:rPr>
          <w:rFonts w:ascii="Arial" w:hAnsi="Arial" w:cs="Arial"/>
          <w:i/>
        </w:rPr>
        <w:t xml:space="preserve"> – wartość odchyłki, przekroczenia od grubości przyjętej w konstrukcji nawierzchni [%],</w:t>
      </w:r>
    </w:p>
    <w:p w14:paraId="238DC935" w14:textId="20C5E42A" w:rsidR="00962195" w:rsidRPr="0039612F" w:rsidRDefault="00962195" w:rsidP="00BA3FED">
      <w:pPr>
        <w:pStyle w:val="Akapitzlist"/>
        <w:spacing w:after="0" w:line="240" w:lineRule="auto"/>
        <w:rPr>
          <w:rFonts w:ascii="Arial" w:hAnsi="Arial" w:cs="Arial"/>
          <w:i/>
        </w:rPr>
      </w:pPr>
      <w:r w:rsidRPr="0039612F">
        <w:rPr>
          <w:rFonts w:ascii="Arial" w:hAnsi="Arial" w:cs="Arial"/>
          <w:i/>
        </w:rPr>
        <w:t>K – cena jednostkowa</w:t>
      </w:r>
      <w:r w:rsidR="009F1EA7" w:rsidRPr="0039612F">
        <w:rPr>
          <w:rFonts w:ascii="Arial" w:hAnsi="Arial" w:cs="Arial"/>
          <w:i/>
        </w:rPr>
        <w:t xml:space="preserve">, zgodnie z </w:t>
      </w:r>
      <w:r w:rsidR="007F0783" w:rsidRPr="00095030">
        <w:rPr>
          <w:rFonts w:ascii="Arial" w:hAnsi="Arial" w:cs="Arial"/>
          <w:i/>
        </w:rPr>
        <w:t>Tabelą Elementów harmonogramu rzeczowo-finansowego</w:t>
      </w:r>
      <w:r w:rsidRPr="007F0783">
        <w:rPr>
          <w:rFonts w:ascii="Arial" w:hAnsi="Arial" w:cs="Arial"/>
          <w:i/>
        </w:rPr>
        <w:t xml:space="preserve"> </w:t>
      </w:r>
      <w:r w:rsidRPr="0039612F">
        <w:rPr>
          <w:rFonts w:ascii="Arial" w:hAnsi="Arial" w:cs="Arial"/>
          <w:i/>
        </w:rPr>
        <w:t>[PLN/m</w:t>
      </w:r>
      <w:r w:rsidRPr="0039612F">
        <w:rPr>
          <w:rFonts w:ascii="Arial" w:hAnsi="Arial" w:cs="Arial"/>
          <w:i/>
          <w:vertAlign w:val="superscript"/>
        </w:rPr>
        <w:t>2</w:t>
      </w:r>
      <w:r w:rsidRPr="0039612F">
        <w:rPr>
          <w:rFonts w:ascii="Arial" w:hAnsi="Arial" w:cs="Arial"/>
          <w:i/>
        </w:rPr>
        <w:t>],</w:t>
      </w:r>
    </w:p>
    <w:p w14:paraId="116CCA07" w14:textId="77777777" w:rsidR="00962195" w:rsidRPr="0039612F" w:rsidRDefault="00962195" w:rsidP="00BA3FED">
      <w:pPr>
        <w:pStyle w:val="Akapitzlist"/>
        <w:spacing w:after="0" w:line="240" w:lineRule="auto"/>
        <w:rPr>
          <w:rFonts w:ascii="Arial" w:hAnsi="Arial" w:cs="Arial"/>
          <w:i/>
        </w:rPr>
      </w:pPr>
      <w:r w:rsidRPr="0039612F">
        <w:rPr>
          <w:rFonts w:ascii="Arial" w:hAnsi="Arial" w:cs="Arial"/>
          <w:i/>
        </w:rPr>
        <w:t>F – powierzchnia objęta sprawdzeniem [m</w:t>
      </w:r>
      <w:r w:rsidRPr="0039612F">
        <w:rPr>
          <w:rFonts w:ascii="Arial" w:hAnsi="Arial" w:cs="Arial"/>
          <w:i/>
          <w:vertAlign w:val="superscript"/>
        </w:rPr>
        <w:t>2</w:t>
      </w:r>
      <w:r w:rsidRPr="0039612F">
        <w:rPr>
          <w:rFonts w:ascii="Arial" w:hAnsi="Arial" w:cs="Arial"/>
          <w:i/>
        </w:rPr>
        <w:t>],</w:t>
      </w:r>
    </w:p>
    <w:p w14:paraId="158F24DE" w14:textId="77777777" w:rsidR="00962195" w:rsidRPr="0039612F" w:rsidRDefault="00962195" w:rsidP="00962195">
      <w:pPr>
        <w:spacing w:after="0" w:line="240" w:lineRule="auto"/>
        <w:rPr>
          <w:rFonts w:ascii="Arial" w:hAnsi="Arial" w:cs="Arial"/>
          <w:sz w:val="20"/>
          <w:szCs w:val="20"/>
        </w:rPr>
      </w:pPr>
    </w:p>
    <w:p w14:paraId="2F862693" w14:textId="77777777" w:rsidR="00DC5857" w:rsidRPr="0039612F" w:rsidRDefault="00BA3FED" w:rsidP="00AF5E98">
      <w:pPr>
        <w:pStyle w:val="Akapitzlist"/>
        <w:numPr>
          <w:ilvl w:val="0"/>
          <w:numId w:val="48"/>
        </w:numPr>
        <w:spacing w:after="0" w:line="240" w:lineRule="auto"/>
        <w:rPr>
          <w:rFonts w:ascii="Arial" w:hAnsi="Arial" w:cs="Arial"/>
        </w:rPr>
      </w:pPr>
      <w:r w:rsidRPr="0039612F">
        <w:rPr>
          <w:rFonts w:ascii="Arial" w:hAnsi="Arial" w:cs="Arial"/>
        </w:rPr>
        <w:t xml:space="preserve">odchyłka </w:t>
      </w:r>
      <w:r w:rsidR="00DC5857" w:rsidRPr="0039612F">
        <w:rPr>
          <w:rFonts w:ascii="Arial" w:hAnsi="Arial" w:cs="Arial"/>
        </w:rPr>
        <w:t>wskaźnika zagęszczenia warstw bitumicznyc</w:t>
      </w:r>
      <w:r w:rsidRPr="0039612F">
        <w:rPr>
          <w:rFonts w:ascii="Arial" w:hAnsi="Arial" w:cs="Arial"/>
        </w:rPr>
        <w:t>h</w:t>
      </w:r>
    </w:p>
    <w:p w14:paraId="4882ABA5" w14:textId="77777777" w:rsidR="00BA3FED" w:rsidRPr="0039612F" w:rsidRDefault="00BA3FED" w:rsidP="00BA3FED">
      <w:pPr>
        <w:pStyle w:val="Akapitzlist"/>
        <w:spacing w:after="0" w:line="240" w:lineRule="auto"/>
        <w:rPr>
          <w:rFonts w:ascii="Arial" w:hAnsi="Arial" w:cs="Arial"/>
        </w:rPr>
      </w:pPr>
      <w:r w:rsidRPr="0039612F">
        <w:rPr>
          <w:rFonts w:ascii="Arial" w:hAnsi="Arial" w:cs="Arial"/>
        </w:rPr>
        <w:t xml:space="preserve">Akceptowalny przez Zamawiającego wskaźnik zagęszczenia warstw bitumicznych nie może być mniejszy niż 98%. </w:t>
      </w:r>
    </w:p>
    <w:p w14:paraId="57FFB567" w14:textId="77777777" w:rsidR="00BA3FED" w:rsidRPr="0039612F" w:rsidRDefault="00BA3FED" w:rsidP="00BA3FED">
      <w:pPr>
        <w:pStyle w:val="Akapitzlist"/>
        <w:spacing w:after="0" w:line="240" w:lineRule="auto"/>
        <w:rPr>
          <w:rFonts w:ascii="Arial" w:hAnsi="Arial" w:cs="Arial"/>
        </w:rPr>
      </w:pPr>
      <w:r w:rsidRPr="0039612F">
        <w:rPr>
          <w:rFonts w:ascii="Arial" w:hAnsi="Arial" w:cs="Arial"/>
        </w:rPr>
        <w:t xml:space="preserve">W przypadku wskaźnika zagęszczenia mieszczącego się w przedziale 96,5÷97,9% zostaną naliczone kary zgodnie z powyższym wzorem. </w:t>
      </w:r>
    </w:p>
    <w:p w14:paraId="07DF0FCE" w14:textId="77777777" w:rsidR="00BA3FED" w:rsidRPr="0039612F" w:rsidRDefault="00BA3FED" w:rsidP="00BA3FED">
      <w:pPr>
        <w:pStyle w:val="Akapitzlist"/>
        <w:spacing w:after="0" w:line="240" w:lineRule="auto"/>
        <w:rPr>
          <w:rFonts w:ascii="Arial" w:hAnsi="Arial" w:cs="Arial"/>
        </w:rPr>
      </w:pPr>
      <w:r w:rsidRPr="0039612F">
        <w:rPr>
          <w:rFonts w:ascii="Arial" w:hAnsi="Arial" w:cs="Arial"/>
        </w:rPr>
        <w:t xml:space="preserve">W przypadku wskaźnika zagęszczenia ≤ 96,4% warstwa nie będzie nadawała się do </w:t>
      </w:r>
      <w:r w:rsidRPr="0039612F">
        <w:rPr>
          <w:rFonts w:ascii="Arial" w:hAnsi="Arial" w:cs="Arial"/>
        </w:rPr>
        <w:lastRenderedPageBreak/>
        <w:t>odbioru</w:t>
      </w:r>
      <w:r w:rsidR="007337D1" w:rsidRPr="0039612F">
        <w:rPr>
          <w:rFonts w:ascii="Arial" w:hAnsi="Arial" w:cs="Arial"/>
        </w:rPr>
        <w:t>,</w:t>
      </w:r>
      <w:r w:rsidRPr="0039612F">
        <w:rPr>
          <w:rFonts w:ascii="Arial" w:hAnsi="Arial" w:cs="Arial"/>
        </w:rPr>
        <w:t> konieczne będzie frezowanie i wykonanie nowej warstwy.</w:t>
      </w:r>
    </w:p>
    <w:p w14:paraId="136E0E15" w14:textId="77777777" w:rsidR="00BA3FED" w:rsidRPr="0039612F" w:rsidRDefault="00BA3FED" w:rsidP="00BA3FED">
      <w:pPr>
        <w:spacing w:after="0" w:line="240" w:lineRule="auto"/>
        <w:ind w:left="720"/>
        <w:rPr>
          <w:rFonts w:ascii="Arial" w:hAnsi="Arial" w:cs="Arial"/>
          <w:sz w:val="20"/>
          <w:szCs w:val="20"/>
        </w:rPr>
      </w:pPr>
    </w:p>
    <w:p w14:paraId="001EF09C" w14:textId="77777777" w:rsidR="00BA3FED" w:rsidRPr="0039612F" w:rsidRDefault="00BA3FED" w:rsidP="00BA3FED">
      <w:pPr>
        <w:spacing w:after="0" w:line="240" w:lineRule="auto"/>
        <w:ind w:left="720"/>
        <w:jc w:val="both"/>
        <w:rPr>
          <w:rFonts w:ascii="Arial" w:hAnsi="Arial" w:cs="Arial"/>
          <w:sz w:val="20"/>
          <w:szCs w:val="20"/>
        </w:rPr>
      </w:pPr>
      <w:r w:rsidRPr="0039612F">
        <w:rPr>
          <w:rFonts w:ascii="Arial" w:hAnsi="Arial" w:cs="Arial"/>
          <w:sz w:val="20"/>
          <w:szCs w:val="20"/>
        </w:rPr>
        <w:t xml:space="preserve">Wielkość różnicy w zakresie wskaźnika zagęszczenia </w:t>
      </w:r>
      <w:proofErr w:type="spellStart"/>
      <w:r w:rsidRPr="0039612F">
        <w:rPr>
          <w:rFonts w:ascii="Arial" w:hAnsi="Arial" w:cs="Arial"/>
          <w:i/>
          <w:iCs/>
          <w:sz w:val="20"/>
          <w:szCs w:val="20"/>
        </w:rPr>
        <w:t>pc</w:t>
      </w:r>
      <w:proofErr w:type="spellEnd"/>
      <w:r w:rsidRPr="0039612F">
        <w:rPr>
          <w:rFonts w:ascii="Arial" w:hAnsi="Arial" w:cs="Arial"/>
          <w:sz w:val="20"/>
          <w:szCs w:val="20"/>
        </w:rPr>
        <w:t>, będzie obliczona z dokładnością do 0,1% następująco:</w:t>
      </w:r>
    </w:p>
    <w:p w14:paraId="3E012DE5" w14:textId="77777777" w:rsidR="00BA3FED" w:rsidRPr="0039612F" w:rsidRDefault="00BA3FED" w:rsidP="00BA3FED">
      <w:pPr>
        <w:spacing w:after="0" w:line="240" w:lineRule="auto"/>
        <w:ind w:left="720"/>
        <w:rPr>
          <w:rFonts w:ascii="Arial" w:eastAsiaTheme="minorEastAsia" w:hAnsi="Arial" w:cs="Arial"/>
          <w:sz w:val="20"/>
          <w:szCs w:val="20"/>
        </w:rPr>
      </w:pPr>
      <m:oMathPara>
        <m:oMath>
          <m:r>
            <w:rPr>
              <w:rFonts w:ascii="Cambria Math" w:hAnsi="Cambria Math" w:cs="Arial"/>
              <w:sz w:val="20"/>
              <w:szCs w:val="20"/>
            </w:rPr>
            <m:t>pc</m:t>
          </m:r>
          <m:r>
            <w:rPr>
              <w:rFonts w:ascii="Cambria Math" w:hAnsi="Arial" w:cs="Arial"/>
              <w:sz w:val="20"/>
              <w:szCs w:val="20"/>
            </w:rPr>
            <m:t>=|</m:t>
          </m:r>
          <m:r>
            <w:rPr>
              <w:rFonts w:ascii="Cambria Math" w:hAnsi="Cambria Math" w:cs="Arial"/>
              <w:sz w:val="20"/>
              <w:szCs w:val="20"/>
            </w:rPr>
            <m:t>pw</m:t>
          </m:r>
          <m:r>
            <w:rPr>
              <w:rFonts w:ascii="Arial" w:hAnsi="Arial" w:cs="Arial"/>
              <w:sz w:val="20"/>
              <w:szCs w:val="20"/>
            </w:rPr>
            <m:t>-</m:t>
          </m:r>
          <m:r>
            <w:rPr>
              <w:rFonts w:ascii="Cambria Math" w:hAnsi="Cambria Math" w:cs="Arial"/>
              <w:sz w:val="20"/>
              <w:szCs w:val="20"/>
            </w:rPr>
            <m:t>pb</m:t>
          </m:r>
          <m:r>
            <w:rPr>
              <w:rFonts w:ascii="Cambria Math" w:hAnsi="Arial" w:cs="Arial"/>
              <w:sz w:val="20"/>
              <w:szCs w:val="20"/>
            </w:rPr>
            <m:t>|</m:t>
          </m:r>
        </m:oMath>
      </m:oMathPara>
    </w:p>
    <w:p w14:paraId="4E4A7DE3" w14:textId="77777777" w:rsidR="007337D1" w:rsidRPr="0039612F" w:rsidRDefault="007337D1" w:rsidP="007337D1">
      <w:pPr>
        <w:spacing w:after="0" w:line="240" w:lineRule="auto"/>
        <w:ind w:left="720"/>
        <w:rPr>
          <w:rFonts w:ascii="Arial" w:eastAsiaTheme="minorEastAsia" w:hAnsi="Arial" w:cs="Arial"/>
          <w:sz w:val="20"/>
          <w:szCs w:val="20"/>
        </w:rPr>
      </w:pPr>
    </w:p>
    <w:p w14:paraId="1ACC5192" w14:textId="77777777" w:rsidR="007337D1" w:rsidRPr="0039612F" w:rsidRDefault="007337D1" w:rsidP="007337D1">
      <w:pPr>
        <w:spacing w:after="0" w:line="240" w:lineRule="auto"/>
        <w:ind w:left="720"/>
        <w:rPr>
          <w:rFonts w:ascii="Arial" w:eastAsiaTheme="minorEastAsia" w:hAnsi="Arial" w:cs="Arial"/>
          <w:sz w:val="20"/>
          <w:szCs w:val="20"/>
        </w:rPr>
      </w:pPr>
      <w:r w:rsidRPr="0039612F">
        <w:rPr>
          <w:rFonts w:ascii="Arial" w:eastAsiaTheme="minorEastAsia" w:hAnsi="Arial" w:cs="Arial"/>
          <w:sz w:val="20"/>
          <w:szCs w:val="20"/>
        </w:rPr>
        <w:t>gdzie:</w:t>
      </w:r>
    </w:p>
    <w:p w14:paraId="2B621B4B" w14:textId="6619BC4B" w:rsidR="00BA3FED" w:rsidRPr="0039612F" w:rsidRDefault="00BA3FED" w:rsidP="00BA3FED">
      <w:pPr>
        <w:spacing w:after="0" w:line="240" w:lineRule="auto"/>
        <w:ind w:left="720"/>
        <w:rPr>
          <w:rFonts w:ascii="Arial" w:hAnsi="Arial" w:cs="Arial"/>
          <w:i/>
          <w:iCs/>
          <w:sz w:val="20"/>
          <w:szCs w:val="20"/>
        </w:rPr>
      </w:pPr>
      <w:proofErr w:type="spellStart"/>
      <w:r w:rsidRPr="0039612F">
        <w:rPr>
          <w:rFonts w:ascii="Arial" w:hAnsi="Arial" w:cs="Arial"/>
          <w:i/>
          <w:iCs/>
          <w:sz w:val="20"/>
          <w:szCs w:val="20"/>
        </w:rPr>
        <w:t>pb</w:t>
      </w:r>
      <w:proofErr w:type="spellEnd"/>
      <w:r w:rsidRPr="0039612F">
        <w:rPr>
          <w:rFonts w:ascii="Arial" w:hAnsi="Arial" w:cs="Arial"/>
          <w:i/>
          <w:iCs/>
          <w:sz w:val="20"/>
          <w:szCs w:val="20"/>
        </w:rPr>
        <w:t xml:space="preserve"> – zagęszc</w:t>
      </w:r>
      <w:r w:rsidR="00C30195">
        <w:rPr>
          <w:rFonts w:ascii="Arial" w:hAnsi="Arial" w:cs="Arial"/>
          <w:i/>
          <w:iCs/>
          <w:sz w:val="20"/>
          <w:szCs w:val="20"/>
        </w:rPr>
        <w:t>zenie warstwy w próbce otrzymanej</w:t>
      </w:r>
      <w:r w:rsidRPr="0039612F">
        <w:rPr>
          <w:rFonts w:ascii="Arial" w:hAnsi="Arial" w:cs="Arial"/>
          <w:i/>
          <w:iCs/>
          <w:sz w:val="20"/>
          <w:szCs w:val="20"/>
        </w:rPr>
        <w:t xml:space="preserve"> z badań laboratoryjnych,</w:t>
      </w:r>
    </w:p>
    <w:p w14:paraId="6DBDCA22" w14:textId="77777777" w:rsidR="00BA3FED" w:rsidRPr="0039612F" w:rsidRDefault="00BA3FED" w:rsidP="00BA3FED">
      <w:pPr>
        <w:spacing w:after="0" w:line="240" w:lineRule="auto"/>
        <w:ind w:left="720"/>
        <w:rPr>
          <w:rFonts w:ascii="Arial" w:hAnsi="Arial" w:cs="Arial"/>
          <w:i/>
          <w:iCs/>
          <w:sz w:val="20"/>
          <w:szCs w:val="20"/>
        </w:rPr>
      </w:pPr>
      <w:proofErr w:type="spellStart"/>
      <w:r w:rsidRPr="0039612F">
        <w:rPr>
          <w:rFonts w:ascii="Arial" w:hAnsi="Arial" w:cs="Arial"/>
          <w:i/>
          <w:iCs/>
          <w:sz w:val="20"/>
          <w:szCs w:val="20"/>
        </w:rPr>
        <w:t>pw</w:t>
      </w:r>
      <w:proofErr w:type="spellEnd"/>
      <w:r w:rsidRPr="0039612F">
        <w:rPr>
          <w:rFonts w:ascii="Arial" w:hAnsi="Arial" w:cs="Arial"/>
          <w:i/>
          <w:iCs/>
          <w:sz w:val="20"/>
          <w:szCs w:val="20"/>
        </w:rPr>
        <w:t xml:space="preserve"> – dolna granica wymaganego zagęszczenia warstwy z określonego typu mieszanki.</w:t>
      </w:r>
    </w:p>
    <w:p w14:paraId="25007BE8" w14:textId="77777777" w:rsidR="007337D1" w:rsidRPr="0039612F" w:rsidRDefault="007337D1" w:rsidP="00BA3FED">
      <w:pPr>
        <w:spacing w:after="0" w:line="240" w:lineRule="auto"/>
        <w:ind w:left="720"/>
        <w:rPr>
          <w:rFonts w:ascii="Arial" w:hAnsi="Arial" w:cs="Arial"/>
          <w:sz w:val="20"/>
          <w:szCs w:val="20"/>
        </w:rPr>
      </w:pPr>
    </w:p>
    <w:p w14:paraId="1E9E2902" w14:textId="77777777" w:rsidR="003E5ABF" w:rsidRPr="0039612F" w:rsidRDefault="003E5ABF" w:rsidP="00BA3FED">
      <w:pPr>
        <w:spacing w:after="0" w:line="240" w:lineRule="auto"/>
        <w:ind w:left="720"/>
        <w:rPr>
          <w:rFonts w:ascii="Arial" w:hAnsi="Arial" w:cs="Arial"/>
          <w:sz w:val="20"/>
          <w:szCs w:val="20"/>
        </w:rPr>
      </w:pPr>
    </w:p>
    <w:p w14:paraId="3497EE45" w14:textId="77777777" w:rsidR="003E5ABF" w:rsidRPr="0039612F" w:rsidRDefault="003E5ABF" w:rsidP="00BA3FED">
      <w:pPr>
        <w:spacing w:after="0" w:line="240" w:lineRule="auto"/>
        <w:ind w:left="720"/>
        <w:rPr>
          <w:rFonts w:ascii="Arial" w:hAnsi="Arial" w:cs="Arial"/>
          <w:sz w:val="20"/>
          <w:szCs w:val="20"/>
        </w:rPr>
      </w:pPr>
    </w:p>
    <w:p w14:paraId="439C9DEA" w14:textId="77777777" w:rsidR="00BA3FED" w:rsidRPr="0039612F" w:rsidRDefault="00BA3FED" w:rsidP="00BA3FED">
      <w:pPr>
        <w:spacing w:after="0" w:line="240" w:lineRule="auto"/>
        <w:ind w:left="720"/>
        <w:rPr>
          <w:rFonts w:ascii="Arial" w:hAnsi="Arial" w:cs="Arial"/>
          <w:sz w:val="20"/>
          <w:szCs w:val="20"/>
        </w:rPr>
      </w:pPr>
      <w:r w:rsidRPr="0039612F">
        <w:rPr>
          <w:rFonts w:ascii="Arial" w:hAnsi="Arial" w:cs="Arial"/>
          <w:sz w:val="20"/>
          <w:szCs w:val="20"/>
        </w:rPr>
        <w:t>Obniżenie wynagrodzenia zostanie obliczone według wzoru:</w:t>
      </w:r>
    </w:p>
    <w:p w14:paraId="6A62F378" w14:textId="77777777" w:rsidR="007337D1" w:rsidRPr="0039612F" w:rsidRDefault="007337D1" w:rsidP="00BA3FED">
      <w:pPr>
        <w:spacing w:after="0" w:line="240" w:lineRule="auto"/>
        <w:ind w:left="720"/>
        <w:rPr>
          <w:rFonts w:ascii="Arial" w:hAnsi="Arial" w:cs="Arial"/>
          <w:sz w:val="20"/>
          <w:szCs w:val="20"/>
        </w:rPr>
      </w:pPr>
    </w:p>
    <w:p w14:paraId="71233E26" w14:textId="77777777" w:rsidR="00BA3FED" w:rsidRPr="0039612F" w:rsidRDefault="00BA3FED" w:rsidP="00BA3FED">
      <w:pPr>
        <w:spacing w:after="0" w:line="240" w:lineRule="auto"/>
        <w:ind w:left="720"/>
        <w:rPr>
          <w:rFonts w:ascii="Arial" w:eastAsiaTheme="minorEastAsia" w:hAnsi="Arial" w:cs="Arial"/>
          <w:sz w:val="20"/>
          <w:szCs w:val="20"/>
        </w:rPr>
      </w:pPr>
      <m:oMathPara>
        <m:oMath>
          <m:r>
            <w:rPr>
              <w:rFonts w:ascii="Cambria Math" w:hAnsi="Cambria Math" w:cs="Arial"/>
              <w:sz w:val="20"/>
              <w:szCs w:val="20"/>
            </w:rPr>
            <m:t>P</m:t>
          </m:r>
          <m:r>
            <w:rPr>
              <w:rFonts w:ascii="Cambria Math" w:hAnsi="Arial" w:cs="Arial"/>
              <w:sz w:val="20"/>
              <w:szCs w:val="20"/>
            </w:rPr>
            <m:t>=</m:t>
          </m:r>
          <m:f>
            <m:fPr>
              <m:ctrlPr>
                <w:rPr>
                  <w:rFonts w:ascii="Cambria Math" w:hAnsi="Arial" w:cs="Arial"/>
                  <w:i/>
                  <w:sz w:val="20"/>
                  <w:szCs w:val="20"/>
                </w:rPr>
              </m:ctrlPr>
            </m:fPr>
            <m:num>
              <m:sSup>
                <m:sSupPr>
                  <m:ctrlPr>
                    <w:rPr>
                      <w:rFonts w:ascii="Cambria Math" w:hAnsi="Arial" w:cs="Arial"/>
                      <w:i/>
                      <w:sz w:val="20"/>
                      <w:szCs w:val="20"/>
                    </w:rPr>
                  </m:ctrlPr>
                </m:sSupPr>
                <m:e>
                  <m:r>
                    <w:rPr>
                      <w:rFonts w:ascii="Cambria Math" w:hAnsi="Cambria Math" w:cs="Arial"/>
                      <w:sz w:val="20"/>
                      <w:szCs w:val="20"/>
                    </w:rPr>
                    <m:t>pc</m:t>
                  </m:r>
                </m:e>
                <m:sup>
                  <m:r>
                    <w:rPr>
                      <w:rFonts w:ascii="Cambria Math" w:hAnsi="Arial" w:cs="Arial"/>
                      <w:sz w:val="20"/>
                      <w:szCs w:val="20"/>
                    </w:rPr>
                    <m:t>2</m:t>
                  </m:r>
                </m:sup>
              </m:sSup>
            </m:num>
            <m:den>
              <m:r>
                <w:rPr>
                  <w:rFonts w:ascii="Cambria Math" w:hAnsi="Arial" w:cs="Arial"/>
                  <w:sz w:val="20"/>
                  <w:szCs w:val="20"/>
                </w:rPr>
                <m:t>100</m:t>
              </m:r>
            </m:den>
          </m:f>
          <m:r>
            <w:rPr>
              <w:rFonts w:ascii="Cambria Math" w:hAnsi="Cambria Math" w:cs="Arial"/>
              <w:sz w:val="20"/>
              <w:szCs w:val="20"/>
            </w:rPr>
            <m:t>x</m:t>
          </m:r>
          <m:r>
            <w:rPr>
              <w:rFonts w:ascii="Cambria Math" w:hAnsi="Arial" w:cs="Arial"/>
              <w:sz w:val="20"/>
              <w:szCs w:val="20"/>
            </w:rPr>
            <m:t>6</m:t>
          </m:r>
          <m:r>
            <w:rPr>
              <w:rFonts w:ascii="Cambria Math" w:hAnsi="Cambria Math" w:cs="Arial"/>
              <w:sz w:val="20"/>
              <w:szCs w:val="20"/>
            </w:rPr>
            <m:t>xKxF</m:t>
          </m:r>
        </m:oMath>
      </m:oMathPara>
    </w:p>
    <w:p w14:paraId="701425CC" w14:textId="77777777" w:rsidR="00BA3FED" w:rsidRPr="0039612F" w:rsidRDefault="00BA3FED" w:rsidP="00BA3FED">
      <w:pPr>
        <w:spacing w:after="0" w:line="240" w:lineRule="auto"/>
        <w:ind w:left="720"/>
        <w:rPr>
          <w:rFonts w:ascii="Arial" w:eastAsiaTheme="minorEastAsia" w:hAnsi="Arial" w:cs="Arial"/>
          <w:sz w:val="20"/>
          <w:szCs w:val="20"/>
        </w:rPr>
      </w:pPr>
      <w:r w:rsidRPr="0039612F">
        <w:rPr>
          <w:rFonts w:ascii="Arial" w:eastAsiaTheme="minorEastAsia" w:hAnsi="Arial" w:cs="Arial"/>
          <w:sz w:val="20"/>
          <w:szCs w:val="20"/>
        </w:rPr>
        <w:t>gdzie:</w:t>
      </w:r>
    </w:p>
    <w:p w14:paraId="4FFAF5D3" w14:textId="77777777" w:rsidR="00BA3FED" w:rsidRPr="0039612F" w:rsidRDefault="00BA3FED" w:rsidP="00BA3FED">
      <w:pPr>
        <w:spacing w:after="0" w:line="240" w:lineRule="auto"/>
        <w:ind w:left="720"/>
        <w:rPr>
          <w:rFonts w:ascii="Arial" w:eastAsiaTheme="minorEastAsia" w:hAnsi="Arial" w:cs="Arial"/>
          <w:i/>
          <w:iCs/>
          <w:sz w:val="20"/>
          <w:szCs w:val="20"/>
        </w:rPr>
      </w:pPr>
      <w:r w:rsidRPr="0039612F">
        <w:rPr>
          <w:rFonts w:ascii="Arial" w:eastAsiaTheme="minorEastAsia" w:hAnsi="Arial" w:cs="Arial"/>
          <w:i/>
          <w:iCs/>
          <w:sz w:val="20"/>
          <w:szCs w:val="20"/>
        </w:rPr>
        <w:t xml:space="preserve">P – </w:t>
      </w:r>
      <w:proofErr w:type="gramStart"/>
      <w:r w:rsidRPr="0039612F">
        <w:rPr>
          <w:rFonts w:ascii="Arial" w:eastAsiaTheme="minorEastAsia" w:hAnsi="Arial" w:cs="Arial"/>
          <w:i/>
          <w:iCs/>
          <w:sz w:val="20"/>
          <w:szCs w:val="20"/>
        </w:rPr>
        <w:t>kwota</w:t>
      </w:r>
      <w:proofErr w:type="gramEnd"/>
      <w:r w:rsidRPr="0039612F">
        <w:rPr>
          <w:rFonts w:ascii="Arial" w:eastAsiaTheme="minorEastAsia" w:hAnsi="Arial" w:cs="Arial"/>
          <w:i/>
          <w:iCs/>
          <w:sz w:val="20"/>
          <w:szCs w:val="20"/>
        </w:rPr>
        <w:t xml:space="preserve"> o którą będzie pomniejszone wynagrodzenie [PLN],</w:t>
      </w:r>
    </w:p>
    <w:p w14:paraId="69B57D16" w14:textId="77777777" w:rsidR="00BA3FED" w:rsidRPr="0039612F" w:rsidRDefault="00BA3FED" w:rsidP="00BA3FED">
      <w:pPr>
        <w:spacing w:after="0" w:line="240" w:lineRule="auto"/>
        <w:ind w:left="720"/>
        <w:rPr>
          <w:rFonts w:ascii="Arial" w:eastAsiaTheme="minorEastAsia" w:hAnsi="Arial" w:cs="Arial"/>
          <w:i/>
          <w:iCs/>
          <w:sz w:val="20"/>
          <w:szCs w:val="20"/>
        </w:rPr>
      </w:pPr>
      <w:proofErr w:type="spellStart"/>
      <w:r w:rsidRPr="0039612F">
        <w:rPr>
          <w:rFonts w:ascii="Arial" w:eastAsiaTheme="minorEastAsia" w:hAnsi="Arial" w:cs="Arial"/>
          <w:i/>
          <w:iCs/>
          <w:sz w:val="20"/>
          <w:szCs w:val="20"/>
        </w:rPr>
        <w:t>pc</w:t>
      </w:r>
      <w:proofErr w:type="spellEnd"/>
      <w:r w:rsidRPr="0039612F">
        <w:rPr>
          <w:rFonts w:ascii="Arial" w:eastAsiaTheme="minorEastAsia" w:hAnsi="Arial" w:cs="Arial"/>
          <w:i/>
          <w:iCs/>
          <w:sz w:val="20"/>
          <w:szCs w:val="20"/>
        </w:rPr>
        <w:t xml:space="preserve"> – wielkość różnicy w zakresie wskaźnika zagęszczenia [%],</w:t>
      </w:r>
    </w:p>
    <w:p w14:paraId="728CA23C" w14:textId="3533C4AE" w:rsidR="009F1EA7" w:rsidRPr="0039612F" w:rsidRDefault="009F1EA7" w:rsidP="009F1EA7">
      <w:pPr>
        <w:pStyle w:val="Akapitzlist"/>
        <w:spacing w:after="0" w:line="240" w:lineRule="auto"/>
        <w:rPr>
          <w:rFonts w:ascii="Arial" w:hAnsi="Arial" w:cs="Arial"/>
          <w:i/>
        </w:rPr>
      </w:pPr>
      <w:r w:rsidRPr="0039612F">
        <w:rPr>
          <w:rFonts w:ascii="Arial" w:hAnsi="Arial" w:cs="Arial"/>
          <w:i/>
        </w:rPr>
        <w:t xml:space="preserve">K – cena jednostkowa, zgodnie z </w:t>
      </w:r>
      <w:r w:rsidR="007F0783" w:rsidRPr="00095030">
        <w:rPr>
          <w:rFonts w:ascii="Arial" w:hAnsi="Arial" w:cs="Arial"/>
          <w:i/>
        </w:rPr>
        <w:t>Tabelą Elementów harmonogramu rzeczowo-finansowego</w:t>
      </w:r>
      <w:r w:rsidR="007F0783" w:rsidRPr="007F0783">
        <w:rPr>
          <w:rFonts w:ascii="Arial" w:hAnsi="Arial" w:cs="Arial"/>
          <w:i/>
        </w:rPr>
        <w:t xml:space="preserve"> </w:t>
      </w:r>
      <w:r w:rsidRPr="0039612F">
        <w:rPr>
          <w:rFonts w:ascii="Arial" w:hAnsi="Arial" w:cs="Arial"/>
          <w:i/>
        </w:rPr>
        <w:t>[PLN/m</w:t>
      </w:r>
      <w:r w:rsidRPr="0039612F">
        <w:rPr>
          <w:rFonts w:ascii="Arial" w:hAnsi="Arial" w:cs="Arial"/>
          <w:i/>
          <w:vertAlign w:val="superscript"/>
        </w:rPr>
        <w:t>2</w:t>
      </w:r>
      <w:r w:rsidRPr="0039612F">
        <w:rPr>
          <w:rFonts w:ascii="Arial" w:hAnsi="Arial" w:cs="Arial"/>
          <w:i/>
        </w:rPr>
        <w:t>],</w:t>
      </w:r>
    </w:p>
    <w:p w14:paraId="1838D18F" w14:textId="77777777" w:rsidR="00BA3FED" w:rsidRPr="0039612F" w:rsidRDefault="00BA3FED" w:rsidP="00BA3FED">
      <w:pPr>
        <w:spacing w:after="0" w:line="240" w:lineRule="auto"/>
        <w:ind w:left="720"/>
        <w:rPr>
          <w:rFonts w:ascii="Arial" w:hAnsi="Arial" w:cs="Arial"/>
          <w:i/>
          <w:iCs/>
          <w:sz w:val="20"/>
          <w:szCs w:val="20"/>
        </w:rPr>
      </w:pPr>
      <w:r w:rsidRPr="0039612F">
        <w:rPr>
          <w:rFonts w:ascii="Arial" w:hAnsi="Arial" w:cs="Arial"/>
          <w:i/>
          <w:iCs/>
          <w:sz w:val="20"/>
          <w:szCs w:val="20"/>
        </w:rPr>
        <w:t>F – powierzchnia objęta sprawdzeniem [m</w:t>
      </w:r>
      <w:r w:rsidRPr="0039612F">
        <w:rPr>
          <w:rFonts w:ascii="Arial" w:hAnsi="Arial" w:cs="Arial"/>
          <w:i/>
          <w:iCs/>
          <w:sz w:val="20"/>
          <w:szCs w:val="20"/>
          <w:vertAlign w:val="superscript"/>
        </w:rPr>
        <w:t>2</w:t>
      </w:r>
      <w:r w:rsidRPr="0039612F">
        <w:rPr>
          <w:rFonts w:ascii="Arial" w:hAnsi="Arial" w:cs="Arial"/>
          <w:i/>
          <w:iCs/>
          <w:sz w:val="20"/>
          <w:szCs w:val="20"/>
        </w:rPr>
        <w:t>],</w:t>
      </w:r>
    </w:p>
    <w:p w14:paraId="56CC14DE" w14:textId="77777777" w:rsidR="00BA3FED" w:rsidRPr="0039612F" w:rsidRDefault="00BA3FED" w:rsidP="00BA3FED">
      <w:pPr>
        <w:pStyle w:val="Akapitzlist"/>
        <w:spacing w:after="0" w:line="240" w:lineRule="auto"/>
        <w:rPr>
          <w:rFonts w:ascii="Arial" w:hAnsi="Arial" w:cs="Arial"/>
        </w:rPr>
      </w:pPr>
    </w:p>
    <w:p w14:paraId="6E497225" w14:textId="77777777" w:rsidR="00DC5857" w:rsidRPr="0039612F" w:rsidRDefault="00DC5857" w:rsidP="00AF5E98">
      <w:pPr>
        <w:pStyle w:val="Akapitzlist"/>
        <w:numPr>
          <w:ilvl w:val="0"/>
          <w:numId w:val="48"/>
        </w:numPr>
        <w:spacing w:after="0" w:line="240" w:lineRule="auto"/>
        <w:rPr>
          <w:rFonts w:ascii="Arial" w:hAnsi="Arial" w:cs="Arial"/>
        </w:rPr>
      </w:pPr>
      <w:r w:rsidRPr="0039612F">
        <w:rPr>
          <w:rFonts w:ascii="Arial" w:hAnsi="Arial" w:cs="Arial"/>
        </w:rPr>
        <w:t xml:space="preserve">wskaźnika zawartości wolnej przestrzeni w wykonanej warstwie </w:t>
      </w:r>
      <w:r w:rsidR="009F1EA7" w:rsidRPr="0039612F">
        <w:rPr>
          <w:rFonts w:ascii="Arial" w:hAnsi="Arial" w:cs="Arial"/>
        </w:rPr>
        <w:t>bitumicznej</w:t>
      </w:r>
      <w:r w:rsidRPr="0039612F">
        <w:rPr>
          <w:rFonts w:ascii="Arial" w:hAnsi="Arial" w:cs="Arial"/>
        </w:rPr>
        <w:t>,</w:t>
      </w:r>
    </w:p>
    <w:p w14:paraId="12ACEC0E" w14:textId="77777777" w:rsidR="007337D1" w:rsidRPr="0039612F" w:rsidRDefault="007337D1" w:rsidP="007337D1">
      <w:pPr>
        <w:pStyle w:val="Akapitzlist"/>
        <w:spacing w:after="0" w:line="240" w:lineRule="auto"/>
        <w:rPr>
          <w:rFonts w:ascii="Arial" w:hAnsi="Arial" w:cs="Arial"/>
        </w:rPr>
      </w:pPr>
      <w:r w:rsidRPr="0039612F">
        <w:rPr>
          <w:rFonts w:ascii="Arial" w:hAnsi="Arial" w:cs="Arial"/>
        </w:rPr>
        <w:t>W przypadku wartości odchyłki mieszczącej się w przedziale 1÷10% zostaną naliczane kary zgodnie z po</w:t>
      </w:r>
      <w:r w:rsidR="009F1EA7" w:rsidRPr="0039612F">
        <w:rPr>
          <w:rFonts w:ascii="Arial" w:hAnsi="Arial" w:cs="Arial"/>
        </w:rPr>
        <w:t>niższym</w:t>
      </w:r>
      <w:r w:rsidRPr="0039612F">
        <w:rPr>
          <w:rFonts w:ascii="Arial" w:hAnsi="Arial" w:cs="Arial"/>
        </w:rPr>
        <w:t xml:space="preserve"> wzorem. </w:t>
      </w:r>
    </w:p>
    <w:p w14:paraId="0EE89D3F" w14:textId="77777777" w:rsidR="007337D1" w:rsidRPr="0039612F" w:rsidRDefault="007337D1" w:rsidP="007337D1">
      <w:pPr>
        <w:pStyle w:val="Akapitzlist"/>
        <w:spacing w:after="0" w:line="240" w:lineRule="auto"/>
        <w:rPr>
          <w:rFonts w:ascii="Arial" w:hAnsi="Arial" w:cs="Arial"/>
        </w:rPr>
      </w:pPr>
      <w:r w:rsidRPr="0039612F">
        <w:rPr>
          <w:rFonts w:ascii="Arial" w:hAnsi="Arial" w:cs="Arial"/>
        </w:rPr>
        <w:t>W przypadku wartości odchyłki ≥ 11% warstwa nie będzie nadawała się do odbioru, konieczne będzie frezowanie i wykonanie nowej warstwy.</w:t>
      </w:r>
    </w:p>
    <w:p w14:paraId="0CE52A4B" w14:textId="77777777" w:rsidR="007337D1" w:rsidRPr="0039612F" w:rsidRDefault="007337D1" w:rsidP="007337D1">
      <w:pPr>
        <w:pStyle w:val="Akapitzlist"/>
        <w:spacing w:after="0" w:line="240" w:lineRule="auto"/>
        <w:rPr>
          <w:rFonts w:ascii="Arial" w:hAnsi="Arial" w:cs="Arial"/>
        </w:rPr>
      </w:pPr>
      <w:r w:rsidRPr="0039612F">
        <w:rPr>
          <w:rFonts w:ascii="Arial" w:hAnsi="Arial" w:cs="Arial"/>
        </w:rPr>
        <w:t>W przypadku przekroczenia w dół wskaźnika zawartości wolnej przestrzeni w stosunku do dolnej wartości Wykonawca zobowiązany jest przedstawić wyniki badania na deformacje trwałe.</w:t>
      </w:r>
    </w:p>
    <w:p w14:paraId="4E943FC2" w14:textId="77777777" w:rsidR="00962195" w:rsidRPr="0039612F" w:rsidRDefault="00962195" w:rsidP="00962195">
      <w:pPr>
        <w:spacing w:after="0" w:line="240" w:lineRule="auto"/>
        <w:ind w:left="360"/>
        <w:jc w:val="both"/>
        <w:rPr>
          <w:rFonts w:ascii="Arial" w:hAnsi="Arial" w:cs="Arial"/>
          <w:sz w:val="20"/>
          <w:szCs w:val="20"/>
        </w:rPr>
      </w:pPr>
    </w:p>
    <w:p w14:paraId="285EDE61" w14:textId="77777777" w:rsidR="00DC5857" w:rsidRPr="0039612F" w:rsidRDefault="00DC5857" w:rsidP="007337D1">
      <w:pPr>
        <w:spacing w:after="0" w:line="240" w:lineRule="auto"/>
        <w:ind w:left="720"/>
        <w:jc w:val="both"/>
        <w:rPr>
          <w:rFonts w:ascii="Arial" w:hAnsi="Arial" w:cs="Arial"/>
          <w:sz w:val="20"/>
          <w:szCs w:val="20"/>
        </w:rPr>
      </w:pPr>
      <w:r w:rsidRPr="0039612F">
        <w:rPr>
          <w:rFonts w:ascii="Arial" w:hAnsi="Arial" w:cs="Arial"/>
          <w:sz w:val="20"/>
          <w:szCs w:val="20"/>
        </w:rPr>
        <w:t xml:space="preserve">Wartość odchyłki </w:t>
      </w:r>
      <w:proofErr w:type="spellStart"/>
      <w:r w:rsidRPr="0039612F">
        <w:rPr>
          <w:rFonts w:ascii="Arial" w:hAnsi="Arial" w:cs="Arial"/>
          <w:i/>
          <w:iCs/>
          <w:sz w:val="20"/>
          <w:szCs w:val="20"/>
        </w:rPr>
        <w:t>pv</w:t>
      </w:r>
      <w:proofErr w:type="spellEnd"/>
      <w:r w:rsidRPr="0039612F">
        <w:rPr>
          <w:rFonts w:ascii="Arial" w:hAnsi="Arial" w:cs="Arial"/>
          <w:sz w:val="20"/>
          <w:szCs w:val="20"/>
        </w:rPr>
        <w:t>, w zakresie zawartości wolnej prz</w:t>
      </w:r>
      <w:r w:rsidR="007337D1" w:rsidRPr="0039612F">
        <w:rPr>
          <w:rFonts w:ascii="Arial" w:hAnsi="Arial" w:cs="Arial"/>
          <w:sz w:val="20"/>
          <w:szCs w:val="20"/>
        </w:rPr>
        <w:t>estrzeni w wykonanej warstwie z </w:t>
      </w:r>
      <w:r w:rsidRPr="0039612F">
        <w:rPr>
          <w:rFonts w:ascii="Arial" w:hAnsi="Arial" w:cs="Arial"/>
          <w:sz w:val="20"/>
          <w:szCs w:val="20"/>
        </w:rPr>
        <w:t xml:space="preserve">mieszanki </w:t>
      </w:r>
      <w:proofErr w:type="spellStart"/>
      <w:r w:rsidRPr="0039612F">
        <w:rPr>
          <w:rFonts w:ascii="Arial" w:hAnsi="Arial" w:cs="Arial"/>
          <w:sz w:val="20"/>
          <w:szCs w:val="20"/>
        </w:rPr>
        <w:t>mieralno</w:t>
      </w:r>
      <w:proofErr w:type="spellEnd"/>
      <w:r w:rsidRPr="0039612F">
        <w:rPr>
          <w:rFonts w:ascii="Arial" w:hAnsi="Arial" w:cs="Arial"/>
          <w:sz w:val="20"/>
          <w:szCs w:val="20"/>
        </w:rPr>
        <w:t>-asfaltowej będzie obliczona z dokładnością do 1% następująco:</w:t>
      </w:r>
    </w:p>
    <w:p w14:paraId="5A85EE1A" w14:textId="77777777" w:rsidR="00DC5857" w:rsidRPr="0039612F" w:rsidRDefault="00DC5857" w:rsidP="00DC5857">
      <w:pPr>
        <w:spacing w:after="0" w:line="240" w:lineRule="auto"/>
        <w:ind w:left="720"/>
        <w:rPr>
          <w:rFonts w:ascii="Arial" w:hAnsi="Arial" w:cs="Arial"/>
          <w:sz w:val="20"/>
          <w:szCs w:val="20"/>
        </w:rPr>
      </w:pPr>
    </w:p>
    <w:p w14:paraId="5F0C447E" w14:textId="77777777" w:rsidR="00DC5857" w:rsidRPr="0039612F" w:rsidRDefault="00DC5857" w:rsidP="00DC5857">
      <w:pPr>
        <w:spacing w:after="0" w:line="240" w:lineRule="auto"/>
        <w:ind w:left="720"/>
        <w:rPr>
          <w:rFonts w:ascii="Arial" w:eastAsiaTheme="minorEastAsia" w:hAnsi="Arial" w:cs="Arial"/>
          <w:sz w:val="20"/>
          <w:szCs w:val="20"/>
        </w:rPr>
      </w:pPr>
      <m:oMathPara>
        <m:oMath>
          <m:r>
            <w:rPr>
              <w:rFonts w:ascii="Cambria Math" w:hAnsi="Cambria Math" w:cs="Arial"/>
              <w:sz w:val="20"/>
              <w:szCs w:val="20"/>
            </w:rPr>
            <m:t>pv</m:t>
          </m:r>
          <m:r>
            <w:rPr>
              <w:rFonts w:ascii="Cambria Math" w:hAnsi="Arial" w:cs="Arial"/>
              <w:sz w:val="20"/>
              <w:szCs w:val="20"/>
            </w:rPr>
            <m:t>=</m:t>
          </m:r>
          <m:f>
            <m:fPr>
              <m:ctrlPr>
                <w:rPr>
                  <w:rFonts w:ascii="Cambria Math" w:hAnsi="Arial" w:cs="Arial"/>
                  <w:i/>
                  <w:sz w:val="20"/>
                  <w:szCs w:val="20"/>
                </w:rPr>
              </m:ctrlPr>
            </m:fPr>
            <m:num>
              <m:r>
                <w:rPr>
                  <w:rFonts w:ascii="Cambria Math" w:hAnsi="Cambria Math" w:cs="Arial"/>
                  <w:sz w:val="20"/>
                  <w:szCs w:val="20"/>
                </w:rPr>
                <m:t>VB</m:t>
              </m:r>
              <m:r>
                <w:rPr>
                  <w:rFonts w:ascii="Arial" w:hAnsi="Arial" w:cs="Arial"/>
                  <w:sz w:val="20"/>
                  <w:szCs w:val="20"/>
                </w:rPr>
                <m:t>-</m:t>
              </m:r>
              <m:r>
                <w:rPr>
                  <w:rFonts w:ascii="Cambria Math" w:hAnsi="Cambria Math" w:cs="Arial"/>
                  <w:sz w:val="20"/>
                  <w:szCs w:val="20"/>
                </w:rPr>
                <m:t>VW</m:t>
              </m:r>
            </m:num>
            <m:den>
              <m:r>
                <w:rPr>
                  <w:rFonts w:ascii="Cambria Math" w:hAnsi="Cambria Math" w:cs="Arial"/>
                  <w:sz w:val="20"/>
                  <w:szCs w:val="20"/>
                </w:rPr>
                <m:t>VW</m:t>
              </m:r>
            </m:den>
          </m:f>
          <m:r>
            <w:rPr>
              <w:rFonts w:ascii="Cambria Math" w:hAnsi="Cambria Math" w:cs="Arial"/>
              <w:sz w:val="20"/>
              <w:szCs w:val="20"/>
            </w:rPr>
            <m:t>x</m:t>
          </m:r>
          <m:r>
            <w:rPr>
              <w:rFonts w:ascii="Cambria Math" w:hAnsi="Arial" w:cs="Arial"/>
              <w:sz w:val="20"/>
              <w:szCs w:val="20"/>
            </w:rPr>
            <m:t>100</m:t>
          </m:r>
        </m:oMath>
      </m:oMathPara>
    </w:p>
    <w:p w14:paraId="74AC88EF" w14:textId="77777777" w:rsidR="007337D1" w:rsidRPr="0039612F" w:rsidRDefault="007337D1" w:rsidP="00DC5857">
      <w:pPr>
        <w:spacing w:after="0" w:line="240" w:lineRule="auto"/>
        <w:ind w:left="720"/>
        <w:rPr>
          <w:rFonts w:ascii="Arial" w:eastAsiaTheme="minorEastAsia" w:hAnsi="Arial" w:cs="Arial"/>
          <w:sz w:val="20"/>
          <w:szCs w:val="20"/>
        </w:rPr>
      </w:pPr>
    </w:p>
    <w:p w14:paraId="1A0E3FFF" w14:textId="77777777" w:rsidR="00DC5857" w:rsidRPr="0039612F" w:rsidRDefault="00DC5857" w:rsidP="00DC5857">
      <w:pPr>
        <w:spacing w:after="0" w:line="240" w:lineRule="auto"/>
        <w:ind w:left="720"/>
        <w:rPr>
          <w:rFonts w:ascii="Arial" w:eastAsiaTheme="minorEastAsia" w:hAnsi="Arial" w:cs="Arial"/>
          <w:sz w:val="20"/>
          <w:szCs w:val="20"/>
        </w:rPr>
      </w:pPr>
      <w:r w:rsidRPr="0039612F">
        <w:rPr>
          <w:rFonts w:ascii="Arial" w:eastAsiaTheme="minorEastAsia" w:hAnsi="Arial" w:cs="Arial"/>
          <w:sz w:val="20"/>
          <w:szCs w:val="20"/>
        </w:rPr>
        <w:t>gdzie:</w:t>
      </w:r>
    </w:p>
    <w:p w14:paraId="2FB9E730" w14:textId="77777777" w:rsidR="00DC5857" w:rsidRPr="0039612F" w:rsidRDefault="00DC5857" w:rsidP="007337D1">
      <w:pPr>
        <w:spacing w:after="0" w:line="240" w:lineRule="auto"/>
        <w:ind w:left="720"/>
        <w:jc w:val="both"/>
        <w:rPr>
          <w:rFonts w:ascii="Arial" w:eastAsiaTheme="minorEastAsia" w:hAnsi="Arial" w:cs="Arial"/>
          <w:i/>
          <w:iCs/>
          <w:sz w:val="20"/>
          <w:szCs w:val="20"/>
        </w:rPr>
      </w:pPr>
      <w:r w:rsidRPr="0039612F">
        <w:rPr>
          <w:rFonts w:ascii="Arial" w:eastAsiaTheme="minorEastAsia" w:hAnsi="Arial" w:cs="Arial"/>
          <w:i/>
          <w:iCs/>
          <w:sz w:val="20"/>
          <w:szCs w:val="20"/>
        </w:rPr>
        <w:t xml:space="preserve">VW – górna granica zawartości wolnej przestrzeni z wymaganego przedziału dla danej wartości z określonej mieszanki </w:t>
      </w:r>
      <w:r w:rsidR="009F1EA7" w:rsidRPr="0039612F">
        <w:rPr>
          <w:rFonts w:ascii="Arial" w:eastAsiaTheme="minorEastAsia" w:hAnsi="Arial" w:cs="Arial"/>
          <w:i/>
          <w:iCs/>
          <w:sz w:val="20"/>
          <w:szCs w:val="20"/>
        </w:rPr>
        <w:t>bitumicznej</w:t>
      </w:r>
      <w:r w:rsidRPr="0039612F">
        <w:rPr>
          <w:rFonts w:ascii="Arial" w:eastAsiaTheme="minorEastAsia" w:hAnsi="Arial" w:cs="Arial"/>
          <w:i/>
          <w:iCs/>
          <w:sz w:val="20"/>
          <w:szCs w:val="20"/>
        </w:rPr>
        <w:t>,</w:t>
      </w:r>
    </w:p>
    <w:p w14:paraId="09E6F635" w14:textId="77777777" w:rsidR="00DC5857" w:rsidRPr="0039612F" w:rsidRDefault="00DC5857" w:rsidP="007337D1">
      <w:pPr>
        <w:spacing w:after="0" w:line="240" w:lineRule="auto"/>
        <w:ind w:left="720"/>
        <w:jc w:val="both"/>
        <w:rPr>
          <w:rFonts w:ascii="Arial" w:eastAsiaTheme="minorEastAsia" w:hAnsi="Arial" w:cs="Arial"/>
          <w:sz w:val="20"/>
          <w:szCs w:val="20"/>
        </w:rPr>
      </w:pPr>
      <w:r w:rsidRPr="0039612F">
        <w:rPr>
          <w:rFonts w:ascii="Arial" w:eastAsiaTheme="minorEastAsia" w:hAnsi="Arial" w:cs="Arial"/>
          <w:i/>
          <w:iCs/>
          <w:sz w:val="20"/>
          <w:szCs w:val="20"/>
        </w:rPr>
        <w:t>VB – zawartość wolnej przestrzeni w danej warstwie otrzymana w wyniku pojedynczego pomiaru.</w:t>
      </w:r>
    </w:p>
    <w:p w14:paraId="7C7FF397" w14:textId="77777777" w:rsidR="007337D1" w:rsidRPr="0039612F" w:rsidRDefault="007337D1" w:rsidP="00DC5857">
      <w:pPr>
        <w:spacing w:after="0" w:line="240" w:lineRule="auto"/>
        <w:ind w:left="720"/>
        <w:rPr>
          <w:rFonts w:ascii="Arial" w:eastAsiaTheme="minorEastAsia" w:hAnsi="Arial" w:cs="Arial"/>
          <w:sz w:val="20"/>
          <w:szCs w:val="20"/>
        </w:rPr>
      </w:pPr>
    </w:p>
    <w:p w14:paraId="53B0EBBA" w14:textId="77777777" w:rsidR="00DC5857" w:rsidRPr="0039612F" w:rsidRDefault="00DC5857" w:rsidP="00DC5857">
      <w:pPr>
        <w:spacing w:after="0" w:line="240" w:lineRule="auto"/>
        <w:ind w:left="720"/>
        <w:rPr>
          <w:rFonts w:ascii="Arial" w:eastAsiaTheme="minorEastAsia" w:hAnsi="Arial" w:cs="Arial"/>
          <w:sz w:val="20"/>
          <w:szCs w:val="20"/>
        </w:rPr>
      </w:pPr>
      <w:r w:rsidRPr="0039612F">
        <w:rPr>
          <w:rFonts w:ascii="Arial" w:eastAsiaTheme="minorEastAsia" w:hAnsi="Arial" w:cs="Arial"/>
          <w:sz w:val="20"/>
          <w:szCs w:val="20"/>
        </w:rPr>
        <w:t>Obniżenie wynagrodzenia zostanie obliczone według wzoru:</w:t>
      </w:r>
    </w:p>
    <w:p w14:paraId="455032C9" w14:textId="77777777" w:rsidR="007337D1" w:rsidRPr="0039612F" w:rsidRDefault="007337D1" w:rsidP="00DC5857">
      <w:pPr>
        <w:spacing w:after="0" w:line="240" w:lineRule="auto"/>
        <w:ind w:left="720"/>
        <w:rPr>
          <w:rFonts w:ascii="Arial" w:eastAsiaTheme="minorEastAsia" w:hAnsi="Arial" w:cs="Arial"/>
          <w:sz w:val="20"/>
          <w:szCs w:val="20"/>
        </w:rPr>
      </w:pPr>
    </w:p>
    <w:p w14:paraId="30B9184C" w14:textId="77777777" w:rsidR="00DC5857" w:rsidRPr="0039612F" w:rsidRDefault="00DC5857" w:rsidP="00DC5857">
      <w:pPr>
        <w:spacing w:after="0" w:line="240" w:lineRule="auto"/>
        <w:ind w:left="720"/>
        <w:rPr>
          <w:rFonts w:ascii="Arial" w:eastAsiaTheme="minorEastAsia" w:hAnsi="Arial" w:cs="Arial"/>
          <w:sz w:val="20"/>
          <w:szCs w:val="20"/>
        </w:rPr>
      </w:pPr>
      <m:oMathPara>
        <m:oMath>
          <m:r>
            <w:rPr>
              <w:rFonts w:ascii="Cambria Math" w:hAnsi="Cambria Math" w:cs="Arial"/>
              <w:sz w:val="20"/>
              <w:szCs w:val="20"/>
            </w:rPr>
            <m:t>PV</m:t>
          </m:r>
          <m:r>
            <w:rPr>
              <w:rFonts w:ascii="Cambria Math" w:hAnsi="Arial" w:cs="Arial"/>
              <w:sz w:val="20"/>
              <w:szCs w:val="20"/>
            </w:rPr>
            <m:t>=</m:t>
          </m:r>
          <m:f>
            <m:fPr>
              <m:ctrlPr>
                <w:rPr>
                  <w:rFonts w:ascii="Cambria Math" w:hAnsi="Arial" w:cs="Arial"/>
                  <w:i/>
                  <w:sz w:val="20"/>
                  <w:szCs w:val="20"/>
                </w:rPr>
              </m:ctrlPr>
            </m:fPr>
            <m:num>
              <m:r>
                <w:rPr>
                  <w:rFonts w:ascii="Cambria Math" w:hAnsi="Cambria Math" w:cs="Arial"/>
                  <w:sz w:val="20"/>
                  <w:szCs w:val="20"/>
                </w:rPr>
                <m:t>pv</m:t>
              </m:r>
            </m:num>
            <m:den>
              <m:r>
                <w:rPr>
                  <w:rFonts w:ascii="Cambria Math" w:hAnsi="Arial" w:cs="Arial"/>
                  <w:sz w:val="20"/>
                  <w:szCs w:val="20"/>
                </w:rPr>
                <m:t>100</m:t>
              </m:r>
            </m:den>
          </m:f>
          <m:r>
            <w:rPr>
              <w:rFonts w:ascii="Cambria Math" w:hAnsi="Cambria Math" w:cs="Arial"/>
              <w:sz w:val="20"/>
              <w:szCs w:val="20"/>
            </w:rPr>
            <m:t>x</m:t>
          </m:r>
          <m:r>
            <w:rPr>
              <w:rFonts w:ascii="Cambria Math" w:hAnsi="Arial" w:cs="Arial"/>
              <w:sz w:val="20"/>
              <w:szCs w:val="20"/>
            </w:rPr>
            <m:t>3</m:t>
          </m:r>
          <m:r>
            <w:rPr>
              <w:rFonts w:ascii="Cambria Math" w:hAnsi="Cambria Math" w:cs="Arial"/>
              <w:sz w:val="20"/>
              <w:szCs w:val="20"/>
            </w:rPr>
            <m:t>xKxF</m:t>
          </m:r>
        </m:oMath>
      </m:oMathPara>
    </w:p>
    <w:p w14:paraId="47E5D5D4" w14:textId="77777777" w:rsidR="007337D1" w:rsidRPr="0039612F" w:rsidRDefault="007337D1" w:rsidP="00DC5857">
      <w:pPr>
        <w:spacing w:after="0" w:line="240" w:lineRule="auto"/>
        <w:ind w:left="720"/>
        <w:rPr>
          <w:rFonts w:ascii="Arial" w:eastAsiaTheme="minorEastAsia" w:hAnsi="Arial" w:cs="Arial"/>
          <w:sz w:val="20"/>
          <w:szCs w:val="20"/>
        </w:rPr>
      </w:pPr>
    </w:p>
    <w:p w14:paraId="57490506" w14:textId="77777777" w:rsidR="00DC5857" w:rsidRPr="0039612F" w:rsidRDefault="00DC5857" w:rsidP="00DC5857">
      <w:pPr>
        <w:spacing w:after="0" w:line="240" w:lineRule="auto"/>
        <w:ind w:left="720"/>
        <w:rPr>
          <w:rFonts w:ascii="Arial" w:eastAsiaTheme="minorEastAsia" w:hAnsi="Arial" w:cs="Arial"/>
          <w:sz w:val="20"/>
          <w:szCs w:val="20"/>
        </w:rPr>
      </w:pPr>
      <w:r w:rsidRPr="0039612F">
        <w:rPr>
          <w:rFonts w:ascii="Arial" w:eastAsiaTheme="minorEastAsia" w:hAnsi="Arial" w:cs="Arial"/>
          <w:sz w:val="20"/>
          <w:szCs w:val="20"/>
        </w:rPr>
        <w:t>gdzie:</w:t>
      </w:r>
    </w:p>
    <w:p w14:paraId="27529D4F" w14:textId="77777777" w:rsidR="00DC5857" w:rsidRPr="0039612F" w:rsidRDefault="00DC5857" w:rsidP="00DC5857">
      <w:pPr>
        <w:spacing w:after="0" w:line="240" w:lineRule="auto"/>
        <w:ind w:left="720"/>
        <w:rPr>
          <w:rFonts w:ascii="Arial" w:eastAsiaTheme="minorEastAsia" w:hAnsi="Arial" w:cs="Arial"/>
          <w:i/>
          <w:iCs/>
          <w:sz w:val="20"/>
          <w:szCs w:val="20"/>
        </w:rPr>
      </w:pPr>
      <w:r w:rsidRPr="0039612F">
        <w:rPr>
          <w:rFonts w:ascii="Arial" w:eastAsiaTheme="minorEastAsia" w:hAnsi="Arial" w:cs="Arial"/>
          <w:i/>
          <w:iCs/>
          <w:sz w:val="20"/>
          <w:szCs w:val="20"/>
        </w:rPr>
        <w:t>PV – potrącenia [PLN],</w:t>
      </w:r>
    </w:p>
    <w:p w14:paraId="2769A948" w14:textId="77777777" w:rsidR="00DC5857" w:rsidRPr="0039612F" w:rsidRDefault="00DC5857" w:rsidP="007337D1">
      <w:pPr>
        <w:spacing w:after="0" w:line="240" w:lineRule="auto"/>
        <w:ind w:left="720"/>
        <w:jc w:val="both"/>
        <w:rPr>
          <w:rFonts w:ascii="Arial" w:eastAsiaTheme="minorEastAsia" w:hAnsi="Arial" w:cs="Arial"/>
          <w:i/>
          <w:iCs/>
          <w:sz w:val="20"/>
          <w:szCs w:val="20"/>
        </w:rPr>
      </w:pPr>
      <w:proofErr w:type="spellStart"/>
      <w:r w:rsidRPr="0039612F">
        <w:rPr>
          <w:rFonts w:ascii="Arial" w:eastAsiaTheme="minorEastAsia" w:hAnsi="Arial" w:cs="Arial"/>
          <w:i/>
          <w:iCs/>
          <w:sz w:val="20"/>
          <w:szCs w:val="20"/>
        </w:rPr>
        <w:t>Pv</w:t>
      </w:r>
      <w:proofErr w:type="spellEnd"/>
      <w:r w:rsidRPr="0039612F">
        <w:rPr>
          <w:rFonts w:ascii="Arial" w:eastAsiaTheme="minorEastAsia" w:hAnsi="Arial" w:cs="Arial"/>
          <w:i/>
          <w:iCs/>
          <w:sz w:val="20"/>
          <w:szCs w:val="20"/>
        </w:rPr>
        <w:t xml:space="preserve"> – wartość odchyłki, przekroczenia w górę od wymaganego zakresu zawartości wolnych przestrzeni [%],</w:t>
      </w:r>
    </w:p>
    <w:p w14:paraId="1B8FF0DF" w14:textId="29B469EF" w:rsidR="009F1EA7" w:rsidRPr="0039612F" w:rsidRDefault="009F1EA7" w:rsidP="009F1EA7">
      <w:pPr>
        <w:pStyle w:val="Akapitzlist"/>
        <w:spacing w:after="0" w:line="240" w:lineRule="auto"/>
        <w:rPr>
          <w:rFonts w:ascii="Arial" w:hAnsi="Arial" w:cs="Arial"/>
          <w:i/>
        </w:rPr>
      </w:pPr>
      <w:r w:rsidRPr="0039612F">
        <w:rPr>
          <w:rFonts w:ascii="Arial" w:hAnsi="Arial" w:cs="Arial"/>
          <w:i/>
        </w:rPr>
        <w:t xml:space="preserve">K – cena jednostkowa, zgodnie z </w:t>
      </w:r>
      <w:r w:rsidR="00095030" w:rsidRPr="00095030">
        <w:rPr>
          <w:rFonts w:ascii="Arial" w:hAnsi="Arial" w:cs="Arial"/>
          <w:i/>
        </w:rPr>
        <w:t>Tabelą Elementów harmonogramu rzeczowo-finansowego</w:t>
      </w:r>
      <w:r w:rsidR="00095030" w:rsidRPr="007F0783">
        <w:rPr>
          <w:rFonts w:ascii="Arial" w:hAnsi="Arial" w:cs="Arial"/>
          <w:i/>
        </w:rPr>
        <w:t xml:space="preserve"> </w:t>
      </w:r>
      <w:r w:rsidRPr="0039612F">
        <w:rPr>
          <w:rFonts w:ascii="Arial" w:hAnsi="Arial" w:cs="Arial"/>
          <w:i/>
        </w:rPr>
        <w:t>[PLN/m</w:t>
      </w:r>
      <w:r w:rsidRPr="0039612F">
        <w:rPr>
          <w:rFonts w:ascii="Arial" w:hAnsi="Arial" w:cs="Arial"/>
          <w:i/>
          <w:vertAlign w:val="superscript"/>
        </w:rPr>
        <w:t>2</w:t>
      </w:r>
      <w:r w:rsidRPr="0039612F">
        <w:rPr>
          <w:rFonts w:ascii="Arial" w:hAnsi="Arial" w:cs="Arial"/>
          <w:i/>
        </w:rPr>
        <w:t>],</w:t>
      </w:r>
    </w:p>
    <w:p w14:paraId="7C1859F3" w14:textId="77777777" w:rsidR="00DC5857" w:rsidRPr="0039612F" w:rsidRDefault="00DC5857" w:rsidP="007337D1">
      <w:pPr>
        <w:spacing w:after="0" w:line="240" w:lineRule="auto"/>
        <w:ind w:left="720"/>
        <w:jc w:val="both"/>
        <w:rPr>
          <w:rFonts w:ascii="Arial" w:hAnsi="Arial" w:cs="Arial"/>
          <w:sz w:val="20"/>
          <w:szCs w:val="20"/>
        </w:rPr>
      </w:pPr>
      <w:r w:rsidRPr="0039612F">
        <w:rPr>
          <w:rFonts w:ascii="Arial" w:hAnsi="Arial" w:cs="Arial"/>
          <w:i/>
          <w:iCs/>
          <w:sz w:val="20"/>
          <w:szCs w:val="20"/>
        </w:rPr>
        <w:t>F – powierzchnia objęta sprawdzeniem [m</w:t>
      </w:r>
      <w:r w:rsidRPr="0039612F">
        <w:rPr>
          <w:rFonts w:ascii="Arial" w:hAnsi="Arial" w:cs="Arial"/>
          <w:i/>
          <w:iCs/>
          <w:sz w:val="20"/>
          <w:szCs w:val="20"/>
          <w:vertAlign w:val="superscript"/>
        </w:rPr>
        <w:t>2</w:t>
      </w:r>
      <w:r w:rsidRPr="0039612F">
        <w:rPr>
          <w:rFonts w:ascii="Arial" w:hAnsi="Arial" w:cs="Arial"/>
          <w:i/>
          <w:iCs/>
          <w:sz w:val="20"/>
          <w:szCs w:val="20"/>
        </w:rPr>
        <w:t>],</w:t>
      </w:r>
    </w:p>
    <w:p w14:paraId="4D3FAF4B" w14:textId="0752E20F" w:rsidR="009128C9" w:rsidRPr="00862008" w:rsidRDefault="009C0F1D"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39612F">
        <w:rPr>
          <w:rFonts w:ascii="Arial" w:hAnsi="Arial" w:cs="Arial"/>
          <w:sz w:val="20"/>
          <w:szCs w:val="20"/>
        </w:rPr>
        <w:t xml:space="preserve">Zamawiający </w:t>
      </w:r>
      <w:r w:rsidR="009128C9" w:rsidRPr="0039612F">
        <w:rPr>
          <w:rFonts w:ascii="Arial" w:hAnsi="Arial" w:cs="Arial"/>
          <w:sz w:val="20"/>
          <w:szCs w:val="20"/>
        </w:rPr>
        <w:t xml:space="preserve">ma obowiązek zapłaty faktur w </w:t>
      </w:r>
      <w:r w:rsidR="009128C9" w:rsidRPr="00862008">
        <w:rPr>
          <w:rFonts w:ascii="Arial" w:hAnsi="Arial" w:cs="Arial"/>
          <w:sz w:val="20"/>
          <w:szCs w:val="20"/>
        </w:rPr>
        <w:t xml:space="preserve">terminie </w:t>
      </w:r>
      <w:r w:rsidR="00F82DEC">
        <w:rPr>
          <w:rFonts w:ascii="Arial" w:hAnsi="Arial" w:cs="Arial"/>
          <w:sz w:val="20"/>
          <w:szCs w:val="20"/>
        </w:rPr>
        <w:t>30</w:t>
      </w:r>
      <w:r w:rsidR="009128C9" w:rsidRPr="00862008">
        <w:rPr>
          <w:rFonts w:ascii="Arial" w:hAnsi="Arial" w:cs="Arial"/>
          <w:sz w:val="20"/>
          <w:szCs w:val="20"/>
        </w:rPr>
        <w:t xml:space="preserve"> dni licząc</w:t>
      </w:r>
      <w:r w:rsidR="009F1EA7" w:rsidRPr="00862008">
        <w:rPr>
          <w:rFonts w:ascii="Arial" w:hAnsi="Arial" w:cs="Arial"/>
          <w:sz w:val="20"/>
          <w:szCs w:val="20"/>
        </w:rPr>
        <w:t xml:space="preserve"> od daty doręczenia do</w:t>
      </w:r>
      <w:r w:rsidR="009128C9" w:rsidRPr="00862008">
        <w:rPr>
          <w:rFonts w:ascii="Arial" w:hAnsi="Arial" w:cs="Arial"/>
          <w:sz w:val="20"/>
          <w:szCs w:val="20"/>
        </w:rPr>
        <w:t xml:space="preserve"> </w:t>
      </w:r>
      <w:r w:rsidR="004C5A6D">
        <w:rPr>
          <w:rFonts w:ascii="Arial" w:hAnsi="Arial" w:cs="Arial"/>
          <w:sz w:val="20"/>
          <w:szCs w:val="20"/>
        </w:rPr>
        <w:t xml:space="preserve">jego </w:t>
      </w:r>
      <w:r w:rsidR="009128C9" w:rsidRPr="00862008">
        <w:rPr>
          <w:rFonts w:ascii="Arial" w:hAnsi="Arial" w:cs="Arial"/>
          <w:sz w:val="20"/>
          <w:szCs w:val="20"/>
        </w:rPr>
        <w:t>siedzib</w:t>
      </w:r>
      <w:r w:rsidR="009F1EA7" w:rsidRPr="00862008">
        <w:rPr>
          <w:rFonts w:ascii="Arial" w:hAnsi="Arial" w:cs="Arial"/>
          <w:sz w:val="20"/>
          <w:szCs w:val="20"/>
        </w:rPr>
        <w:t>y</w:t>
      </w:r>
      <w:r w:rsidR="009128C9" w:rsidRPr="00862008">
        <w:rPr>
          <w:rFonts w:ascii="Arial" w:hAnsi="Arial" w:cs="Arial"/>
          <w:sz w:val="20"/>
          <w:szCs w:val="20"/>
        </w:rPr>
        <w:t xml:space="preserve"> prawidłowo wystawionych faktur.</w:t>
      </w:r>
    </w:p>
    <w:p w14:paraId="1F34BF5E" w14:textId="77777777" w:rsidR="0045447C" w:rsidRPr="0039612F" w:rsidRDefault="009128C9"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862008">
        <w:rPr>
          <w:rFonts w:ascii="Arial" w:hAnsi="Arial" w:cs="Arial"/>
          <w:sz w:val="20"/>
          <w:szCs w:val="20"/>
        </w:rPr>
        <w:t>Za dzień zapłaty uznaje się datę złożenia polecenia przelew</w:t>
      </w:r>
      <w:r w:rsidRPr="0039612F">
        <w:rPr>
          <w:rFonts w:ascii="Arial" w:hAnsi="Arial" w:cs="Arial"/>
          <w:sz w:val="20"/>
          <w:szCs w:val="20"/>
        </w:rPr>
        <w:t xml:space="preserve">u w banku </w:t>
      </w:r>
      <w:r w:rsidR="0045447C" w:rsidRPr="0039612F">
        <w:rPr>
          <w:rFonts w:ascii="Arial" w:hAnsi="Arial" w:cs="Arial"/>
          <w:sz w:val="20"/>
          <w:szCs w:val="20"/>
        </w:rPr>
        <w:t>Zamawiającego</w:t>
      </w:r>
      <w:r w:rsidRPr="0039612F">
        <w:rPr>
          <w:rFonts w:ascii="Arial" w:hAnsi="Arial" w:cs="Arial"/>
          <w:sz w:val="20"/>
          <w:szCs w:val="20"/>
        </w:rPr>
        <w:t>.</w:t>
      </w:r>
    </w:p>
    <w:p w14:paraId="459E3AEF" w14:textId="6EC8246E" w:rsidR="009128C9" w:rsidRPr="005E0C61" w:rsidRDefault="0045447C"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5E0C61">
        <w:rPr>
          <w:rFonts w:ascii="Arial" w:hAnsi="Arial" w:cs="Arial"/>
          <w:sz w:val="20"/>
          <w:szCs w:val="20"/>
        </w:rPr>
        <w:t xml:space="preserve">W fakturach jako nabywca musi być wpisana Gmina Stare Babice, ul. Rynek 32, 05-082 Stare </w:t>
      </w:r>
      <w:r w:rsidRPr="005E0C61">
        <w:rPr>
          <w:rFonts w:ascii="Arial" w:hAnsi="Arial" w:cs="Arial"/>
          <w:sz w:val="20"/>
          <w:szCs w:val="20"/>
        </w:rPr>
        <w:lastRenderedPageBreak/>
        <w:t xml:space="preserve">Babice NIP: 118-202-55-48, natomiast jako odbiorca Urząd Gminy Stare Babice, ul. Rynek 32, </w:t>
      </w:r>
      <w:r w:rsidR="002A7C38">
        <w:rPr>
          <w:rFonts w:ascii="Arial" w:hAnsi="Arial" w:cs="Arial"/>
          <w:sz w:val="20"/>
          <w:szCs w:val="20"/>
        </w:rPr>
        <w:br/>
      </w:r>
      <w:r w:rsidRPr="005E0C61">
        <w:rPr>
          <w:rFonts w:ascii="Arial" w:hAnsi="Arial" w:cs="Arial"/>
          <w:sz w:val="20"/>
          <w:szCs w:val="20"/>
        </w:rPr>
        <w:t>05-082 Stare Babice</w:t>
      </w:r>
      <w:r w:rsidR="00CD263E" w:rsidRPr="005E0C61">
        <w:rPr>
          <w:rFonts w:ascii="Arial" w:hAnsi="Arial" w:cs="Arial"/>
          <w:sz w:val="20"/>
          <w:szCs w:val="20"/>
        </w:rPr>
        <w:t>.</w:t>
      </w:r>
    </w:p>
    <w:p w14:paraId="6247CF18" w14:textId="77777777" w:rsidR="00054B10" w:rsidRPr="0039612F" w:rsidRDefault="00C86943"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5E0C61">
        <w:rPr>
          <w:rFonts w:ascii="Arial" w:eastAsia="Times New Roman" w:hAnsi="Arial" w:cs="Arial"/>
          <w:sz w:val="20"/>
          <w:szCs w:val="20"/>
        </w:rPr>
        <w:t xml:space="preserve">Rozliczenie płatności nastąpi za pośrednictwem mechanizmu podzielonej płatności (Split </w:t>
      </w:r>
      <w:proofErr w:type="spellStart"/>
      <w:r w:rsidRPr="005E0C61">
        <w:rPr>
          <w:rFonts w:ascii="Arial" w:eastAsia="Times New Roman" w:hAnsi="Arial" w:cs="Arial"/>
          <w:sz w:val="20"/>
          <w:szCs w:val="20"/>
        </w:rPr>
        <w:t>Payment</w:t>
      </w:r>
      <w:proofErr w:type="spellEnd"/>
      <w:r w:rsidRPr="005E0C61">
        <w:rPr>
          <w:rFonts w:ascii="Arial" w:eastAsia="Times New Roman" w:hAnsi="Arial" w:cs="Arial"/>
          <w:sz w:val="20"/>
          <w:szCs w:val="20"/>
        </w:rPr>
        <w:t>, MPP), w związku z tym Wykonawca jest zobowiązany do oznaczenia faktury jako MPP</w:t>
      </w:r>
      <w:r w:rsidRPr="0039612F">
        <w:rPr>
          <w:rFonts w:ascii="Arial" w:eastAsia="Times New Roman" w:hAnsi="Arial" w:cs="Arial"/>
          <w:sz w:val="20"/>
          <w:szCs w:val="20"/>
        </w:rPr>
        <w:t>.</w:t>
      </w:r>
    </w:p>
    <w:p w14:paraId="77E0B79D" w14:textId="77777777" w:rsidR="00054B10" w:rsidRPr="0039612F"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39612F">
        <w:rPr>
          <w:rFonts w:ascii="Arial" w:eastAsia="Times New Roman" w:hAnsi="Arial" w:cs="Arial"/>
          <w:sz w:val="20"/>
          <w:szCs w:val="20"/>
        </w:rPr>
        <w:t>Wskazany rachunek płatności należy do Wykonawcy i został dla niego utworzony wydzielony rachunek VAT na cele prowadzonej działalności gospodarczej.</w:t>
      </w:r>
    </w:p>
    <w:p w14:paraId="07AF0BD2" w14:textId="412764C6" w:rsidR="00284A4F" w:rsidRPr="00766D98" w:rsidRDefault="00284A4F" w:rsidP="00284A4F">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66D98">
        <w:rPr>
          <w:rFonts w:ascii="Arial" w:eastAsia="Times New Roman" w:hAnsi="Arial" w:cs="Arial"/>
          <w:sz w:val="20"/>
          <w:szCs w:val="20"/>
        </w:rPr>
        <w:t>Zamawiający nie przewiduje udzielenia zaliczek na poczet wykonania przedmiotu umowy.</w:t>
      </w:r>
    </w:p>
    <w:p w14:paraId="706BCCE0" w14:textId="77777777" w:rsidR="00054B10" w:rsidRPr="00766D98"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729F9021" w14:textId="77777777" w:rsidR="00054B10" w:rsidRPr="005A0810"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5A0810">
        <w:rPr>
          <w:rFonts w:ascii="Arial" w:eastAsia="Times New Roman" w:hAnsi="Arial" w:cs="Arial"/>
          <w:b/>
          <w:sz w:val="20"/>
          <w:szCs w:val="20"/>
        </w:rPr>
        <w:t>§ 4</w:t>
      </w:r>
    </w:p>
    <w:p w14:paraId="7657B9C3" w14:textId="570F145E" w:rsidR="00F82DEC" w:rsidRPr="00487A23" w:rsidRDefault="00F82DEC" w:rsidP="00F82DEC">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487A23">
        <w:rPr>
          <w:rFonts w:ascii="Arial" w:eastAsia="Times New Roman" w:hAnsi="Arial" w:cs="Arial"/>
          <w:sz w:val="20"/>
          <w:szCs w:val="20"/>
        </w:rPr>
        <w:t>Przedmiot umowy będzie realizowany i rozliczany zgodnie z zatwierdzonym przez Zamawiającego szczegółowym ha</w:t>
      </w:r>
      <w:r w:rsidR="009E2976">
        <w:rPr>
          <w:rFonts w:ascii="Arial" w:eastAsia="Times New Roman" w:hAnsi="Arial" w:cs="Arial"/>
          <w:sz w:val="20"/>
          <w:szCs w:val="20"/>
        </w:rPr>
        <w:t>rmonogramem rzeczowo – finansowym</w:t>
      </w:r>
      <w:r w:rsidRPr="00487A23">
        <w:rPr>
          <w:rFonts w:ascii="Arial" w:eastAsia="Times New Roman" w:hAnsi="Arial" w:cs="Arial"/>
          <w:sz w:val="20"/>
          <w:szCs w:val="20"/>
        </w:rPr>
        <w:t xml:space="preserve"> (zwanym dalej jako „harmonogram”). </w:t>
      </w:r>
    </w:p>
    <w:p w14:paraId="1E7E59F7" w14:textId="77777777" w:rsidR="00F82DEC" w:rsidRPr="003B3660" w:rsidRDefault="00F82DEC" w:rsidP="00F82DEC">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487A23">
        <w:rPr>
          <w:rFonts w:ascii="Arial" w:eastAsia="Times New Roman" w:hAnsi="Arial" w:cs="Arial"/>
          <w:sz w:val="20"/>
          <w:szCs w:val="20"/>
        </w:rPr>
        <w:t>Wykon</w:t>
      </w:r>
      <w:r>
        <w:rPr>
          <w:rFonts w:ascii="Arial" w:eastAsia="Times New Roman" w:hAnsi="Arial" w:cs="Arial"/>
          <w:sz w:val="20"/>
          <w:szCs w:val="20"/>
        </w:rPr>
        <w:t>awca w terminie 30</w:t>
      </w:r>
      <w:r w:rsidRPr="00487A23">
        <w:rPr>
          <w:rFonts w:ascii="Arial" w:eastAsia="Times New Roman" w:hAnsi="Arial" w:cs="Arial"/>
          <w:sz w:val="20"/>
          <w:szCs w:val="20"/>
        </w:rPr>
        <w:t xml:space="preserve"> dni od daty zawarcia umowy sporządzi i dostarczy Zamawiającemu do akceptacji </w:t>
      </w:r>
      <w:r w:rsidRPr="003B3660">
        <w:rPr>
          <w:rFonts w:ascii="Arial" w:eastAsia="Times New Roman" w:hAnsi="Arial" w:cs="Arial"/>
          <w:sz w:val="20"/>
          <w:szCs w:val="20"/>
        </w:rPr>
        <w:t>harmonogram.</w:t>
      </w:r>
    </w:p>
    <w:p w14:paraId="704E1066" w14:textId="77777777" w:rsidR="00F82DEC" w:rsidRPr="003B3660" w:rsidRDefault="00F82DEC" w:rsidP="00F82DEC">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3B3660">
        <w:rPr>
          <w:rFonts w:ascii="Arial" w:eastAsia="Times New Roman" w:hAnsi="Arial" w:cs="Arial"/>
          <w:sz w:val="20"/>
          <w:szCs w:val="20"/>
        </w:rPr>
        <w:t>Zamawiający w terminie 7 dni od daty dostarczenia harmonogramu może zgłosić do niego uwagi bądź go zatwierdzić.</w:t>
      </w:r>
    </w:p>
    <w:p w14:paraId="7DD817AE" w14:textId="77777777" w:rsidR="00F82DEC" w:rsidRPr="000442FA" w:rsidRDefault="00F82DEC" w:rsidP="00F82DEC">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3B3660">
        <w:rPr>
          <w:rFonts w:ascii="Arial" w:eastAsia="Times New Roman" w:hAnsi="Arial" w:cs="Arial"/>
          <w:sz w:val="20"/>
          <w:szCs w:val="20"/>
        </w:rPr>
        <w:t xml:space="preserve">W przypadku zgłoszenia przez Zamawiającego uwag do harmonogramu, Wykonawca będzie </w:t>
      </w:r>
      <w:r w:rsidRPr="000442FA">
        <w:rPr>
          <w:rFonts w:ascii="Arial" w:eastAsia="Times New Roman" w:hAnsi="Arial" w:cs="Arial"/>
          <w:sz w:val="20"/>
          <w:szCs w:val="20"/>
        </w:rPr>
        <w:t>zobowiązany do uwzględnienia tych uwag i dostarczenia Zamawiającemu poprawionego harmonogramu w terminie 7 dni od daty przekazania uwag.</w:t>
      </w:r>
    </w:p>
    <w:p w14:paraId="66116D83" w14:textId="77777777" w:rsidR="00F82DEC" w:rsidRPr="000442FA" w:rsidRDefault="00F82DEC" w:rsidP="00F82DEC">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 xml:space="preserve">Wykonawca w terminie 7 dni od dnia zaistnienia okoliczności uzasadniającej korektę harmonogramu dostarczy Zamawiającemu propozycję skorygowanego harmonogramu do akceptacji – przy korekcie harmonogramu stosuje się zasady określone w ust. 3-4 powyżej. </w:t>
      </w:r>
    </w:p>
    <w:p w14:paraId="45A32BCE" w14:textId="58E8C550" w:rsidR="00F82DEC" w:rsidRPr="000442FA" w:rsidRDefault="00F82DEC" w:rsidP="00F82DEC">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 xml:space="preserve">W przypadku rozpoczęcia robót bez uzgodnionego haromonogramu lub bez uwzględnienia uwag </w:t>
      </w:r>
      <w:r w:rsidR="00B306BC">
        <w:rPr>
          <w:rFonts w:ascii="Arial" w:eastAsia="Times New Roman" w:hAnsi="Arial" w:cs="Arial"/>
          <w:sz w:val="20"/>
          <w:szCs w:val="20"/>
        </w:rPr>
        <w:br/>
      </w:r>
      <w:r w:rsidRPr="000442FA">
        <w:rPr>
          <w:rFonts w:ascii="Arial" w:eastAsia="Times New Roman" w:hAnsi="Arial" w:cs="Arial"/>
          <w:sz w:val="20"/>
          <w:szCs w:val="20"/>
        </w:rPr>
        <w:t>w harmonogramie Zamawiający będzie uprawniony do wstrzymania robót w całości lub części. Wszelkie konsekwencje takiego wstrzymania obciążą Wykonawcę. Wykonawca ma prawo do powoływania się na harmonogram, począwszy od dnia, który uznaje się za jego zatwierdzenie.</w:t>
      </w:r>
    </w:p>
    <w:p w14:paraId="1FD46949" w14:textId="77777777" w:rsidR="00F82DEC" w:rsidRPr="00F82DEC" w:rsidRDefault="00F82DEC" w:rsidP="00F82DEC">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 xml:space="preserve">Strony postanawiają, że rozliczenie przedmiotu umowy odbywać się będzie fakturami częściowymi, zgodnie z wykonanymi i potwierdzonymi przez Inspektora nadzoru pracami wynikającymi z etapów </w:t>
      </w:r>
      <w:r w:rsidRPr="00F82DEC">
        <w:rPr>
          <w:rFonts w:ascii="Arial" w:eastAsia="Times New Roman" w:hAnsi="Arial" w:cs="Arial"/>
          <w:sz w:val="20"/>
          <w:szCs w:val="20"/>
        </w:rPr>
        <w:t xml:space="preserve">określonych w harmonogramie. </w:t>
      </w:r>
    </w:p>
    <w:p w14:paraId="2F1A1755" w14:textId="374ED766" w:rsidR="00BC4CA4" w:rsidRPr="00F82DEC" w:rsidRDefault="00BC4CA4"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bookmarkStart w:id="10" w:name="_Hlk15626261"/>
      <w:r w:rsidRPr="00F82DEC">
        <w:rPr>
          <w:rFonts w:ascii="Arial" w:eastAsia="Times New Roman" w:hAnsi="Arial" w:cs="Arial"/>
          <w:sz w:val="20"/>
          <w:szCs w:val="20"/>
        </w:rPr>
        <w:t>Wynagrodzenie Wykonawcy rozliczone łącznie fakturami częściowymi nie może przekroczyć</w:t>
      </w:r>
      <w:r w:rsidR="007337D1" w:rsidRPr="00F82DEC">
        <w:rPr>
          <w:rFonts w:ascii="Arial" w:eastAsia="Times New Roman" w:hAnsi="Arial" w:cs="Arial"/>
          <w:sz w:val="20"/>
          <w:szCs w:val="20"/>
        </w:rPr>
        <w:t xml:space="preserve"> </w:t>
      </w:r>
      <w:r w:rsidRPr="00F82DEC">
        <w:rPr>
          <w:rFonts w:ascii="Arial" w:hAnsi="Arial" w:cs="Arial"/>
          <w:sz w:val="20"/>
          <w:szCs w:val="20"/>
        </w:rPr>
        <w:t>9</w:t>
      </w:r>
      <w:r w:rsidR="009A12DD" w:rsidRPr="00F82DEC">
        <w:rPr>
          <w:rFonts w:ascii="Arial" w:hAnsi="Arial" w:cs="Arial"/>
          <w:sz w:val="20"/>
          <w:szCs w:val="20"/>
        </w:rPr>
        <w:t>8</w:t>
      </w:r>
      <w:r w:rsidRPr="00F82DEC">
        <w:rPr>
          <w:rFonts w:ascii="Arial" w:hAnsi="Arial" w:cs="Arial"/>
          <w:sz w:val="20"/>
          <w:szCs w:val="20"/>
        </w:rPr>
        <w:t>% wynagrodzenia umownego brut</w:t>
      </w:r>
      <w:r w:rsidR="00901635" w:rsidRPr="00F82DEC">
        <w:rPr>
          <w:rFonts w:ascii="Arial" w:hAnsi="Arial" w:cs="Arial"/>
          <w:sz w:val="20"/>
          <w:szCs w:val="20"/>
        </w:rPr>
        <w:t>to, o </w:t>
      </w:r>
      <w:r w:rsidRPr="00F82DEC">
        <w:rPr>
          <w:rFonts w:ascii="Arial" w:hAnsi="Arial" w:cs="Arial"/>
          <w:sz w:val="20"/>
          <w:szCs w:val="20"/>
        </w:rPr>
        <w:t>którym mowa w § 3 ust. 1</w:t>
      </w:r>
      <w:r w:rsidR="00B94267" w:rsidRPr="00F82DEC">
        <w:rPr>
          <w:rFonts w:ascii="Arial" w:hAnsi="Arial" w:cs="Arial"/>
          <w:sz w:val="20"/>
          <w:szCs w:val="20"/>
        </w:rPr>
        <w:t>.</w:t>
      </w:r>
      <w:r w:rsidRPr="00F82DEC">
        <w:rPr>
          <w:rFonts w:ascii="Arial" w:hAnsi="Arial" w:cs="Arial"/>
          <w:sz w:val="20"/>
          <w:szCs w:val="20"/>
        </w:rPr>
        <w:t xml:space="preserve"> </w:t>
      </w:r>
    </w:p>
    <w:p w14:paraId="16FDF5EB" w14:textId="77777777" w:rsidR="00054B10" w:rsidRPr="000442FA"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F82DEC">
        <w:rPr>
          <w:rFonts w:ascii="Arial" w:eastAsia="Times New Roman" w:hAnsi="Arial" w:cs="Arial"/>
          <w:sz w:val="20"/>
          <w:szCs w:val="20"/>
        </w:rPr>
        <w:t>Podstawą wystawienia faktury częściowej jest podpisany przez inspektora nadzoru i Zamawiającego protokół odbioru</w:t>
      </w:r>
      <w:r w:rsidRPr="000442FA">
        <w:rPr>
          <w:rFonts w:ascii="Arial" w:eastAsia="Times New Roman" w:hAnsi="Arial" w:cs="Arial"/>
          <w:sz w:val="20"/>
          <w:szCs w:val="20"/>
        </w:rPr>
        <w:t xml:space="preserve"> częściowego sporządzony przez Wykonawcę na podstawie harmonogramu</w:t>
      </w:r>
      <w:r w:rsidR="00151E67" w:rsidRPr="000442FA">
        <w:rPr>
          <w:rFonts w:ascii="Arial" w:eastAsia="Times New Roman" w:hAnsi="Arial" w:cs="Arial"/>
          <w:sz w:val="20"/>
          <w:szCs w:val="20"/>
        </w:rPr>
        <w:t>.</w:t>
      </w:r>
    </w:p>
    <w:p w14:paraId="6E5B5838" w14:textId="39F5C3B3" w:rsidR="00054B10" w:rsidRPr="000442FA"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 xml:space="preserve">Rozliczenie </w:t>
      </w:r>
      <w:r w:rsidR="004617D8" w:rsidRPr="000442FA">
        <w:rPr>
          <w:rFonts w:ascii="Arial" w:eastAsia="Times New Roman" w:hAnsi="Arial" w:cs="Arial"/>
          <w:sz w:val="20"/>
          <w:szCs w:val="20"/>
        </w:rPr>
        <w:t>przedmiotu umowy nastąpi fakturą końcową, po </w:t>
      </w:r>
      <w:r w:rsidR="009A12DD">
        <w:rPr>
          <w:rFonts w:ascii="Arial" w:eastAsia="Times New Roman" w:hAnsi="Arial" w:cs="Arial"/>
          <w:sz w:val="20"/>
          <w:szCs w:val="20"/>
        </w:rPr>
        <w:t>wykonaniu całego przedmiotu umowy.</w:t>
      </w:r>
    </w:p>
    <w:p w14:paraId="41543F8D" w14:textId="712A7937" w:rsidR="00054B10" w:rsidRPr="000442FA"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Podstawą wystawienia faktury końcowej jest podpisany przez inspektora nadzoru</w:t>
      </w:r>
      <w:r w:rsidR="00901635" w:rsidRPr="000442FA">
        <w:rPr>
          <w:rFonts w:ascii="Arial" w:eastAsia="Times New Roman" w:hAnsi="Arial" w:cs="Arial"/>
          <w:sz w:val="20"/>
          <w:szCs w:val="20"/>
        </w:rPr>
        <w:t xml:space="preserve"> </w:t>
      </w:r>
      <w:r w:rsidRPr="000442FA">
        <w:rPr>
          <w:rFonts w:ascii="Arial" w:eastAsia="Times New Roman" w:hAnsi="Arial" w:cs="Arial"/>
          <w:sz w:val="20"/>
          <w:szCs w:val="20"/>
        </w:rPr>
        <w:t xml:space="preserve">i Zamawiającego protokół odbioru </w:t>
      </w:r>
      <w:r w:rsidR="00901635" w:rsidRPr="000442FA">
        <w:rPr>
          <w:rFonts w:ascii="Arial" w:eastAsia="Times New Roman" w:hAnsi="Arial" w:cs="Arial"/>
          <w:sz w:val="20"/>
          <w:szCs w:val="20"/>
        </w:rPr>
        <w:t>ko</w:t>
      </w:r>
      <w:r w:rsidR="00591188" w:rsidRPr="000442FA">
        <w:rPr>
          <w:rFonts w:ascii="Arial" w:eastAsia="Times New Roman" w:hAnsi="Arial" w:cs="Arial"/>
          <w:sz w:val="20"/>
          <w:szCs w:val="20"/>
        </w:rPr>
        <w:t>ń</w:t>
      </w:r>
      <w:r w:rsidR="00901635" w:rsidRPr="000442FA">
        <w:rPr>
          <w:rFonts w:ascii="Arial" w:eastAsia="Times New Roman" w:hAnsi="Arial" w:cs="Arial"/>
          <w:sz w:val="20"/>
          <w:szCs w:val="20"/>
        </w:rPr>
        <w:t>cowego</w:t>
      </w:r>
      <w:r w:rsidRPr="000442FA">
        <w:rPr>
          <w:rFonts w:ascii="Arial" w:eastAsia="Times New Roman" w:hAnsi="Arial" w:cs="Arial"/>
          <w:sz w:val="20"/>
          <w:szCs w:val="20"/>
        </w:rPr>
        <w:t xml:space="preserve">. </w:t>
      </w:r>
    </w:p>
    <w:p w14:paraId="5816CA94" w14:textId="77777777" w:rsidR="00054B10" w:rsidRPr="000442FA"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Warunkiem zapłaty przez Zamawiającego należnego wynagrodzenia za odebrane roboty budowlane jest przedstawienie dowodów zapłaty wymagalnego wynagrodzenia podwyko</w:t>
      </w:r>
      <w:r w:rsidR="00901635" w:rsidRPr="000442FA">
        <w:rPr>
          <w:rFonts w:ascii="Arial" w:eastAsia="Times New Roman" w:hAnsi="Arial" w:cs="Arial"/>
          <w:sz w:val="20"/>
          <w:szCs w:val="20"/>
        </w:rPr>
        <w:t xml:space="preserve">nawcom i dalszym podwykonawcom </w:t>
      </w:r>
      <w:r w:rsidRPr="000442FA">
        <w:rPr>
          <w:rFonts w:ascii="Arial" w:eastAsia="Times New Roman" w:hAnsi="Arial" w:cs="Arial"/>
          <w:sz w:val="20"/>
          <w:szCs w:val="20"/>
        </w:rPr>
        <w:t>biorącym udział w realizacji odebranych robót budowlanych</w:t>
      </w:r>
      <w:bookmarkStart w:id="11" w:name="_Hlk33788253"/>
      <w:r w:rsidRPr="000442FA">
        <w:rPr>
          <w:rFonts w:ascii="Arial" w:eastAsia="Times New Roman" w:hAnsi="Arial" w:cs="Arial"/>
          <w:sz w:val="20"/>
          <w:szCs w:val="20"/>
        </w:rPr>
        <w:t>. Akceptowanymi przez zamawiającego dowodami są:</w:t>
      </w:r>
    </w:p>
    <w:p w14:paraId="7D667F1B" w14:textId="77777777" w:rsidR="00054B10" w:rsidRPr="000442FA" w:rsidRDefault="00054B10" w:rsidP="009763C5">
      <w:pPr>
        <w:widowControl w:val="0"/>
        <w:numPr>
          <w:ilvl w:val="0"/>
          <w:numId w:val="4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kopia faktury Podwykonawcy lub dalszego Podwykonawcy wraz z potwierdzeniem dokonania przelewu wystawionym przez bank Wykonawcy, albo</w:t>
      </w:r>
    </w:p>
    <w:p w14:paraId="60272BDD" w14:textId="00951D55" w:rsidR="00054B10" w:rsidRPr="00D427FE" w:rsidRDefault="00054B10" w:rsidP="009763C5">
      <w:pPr>
        <w:widowControl w:val="0"/>
        <w:numPr>
          <w:ilvl w:val="0"/>
          <w:numId w:val="4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 xml:space="preserve">oświadczenie Podwykonawcy albo dalszego Podwykonawcy o uregulowaniu przez Wykonawcę wynagrodzenia należnego Podwykonawcy lub dalszemu Podwykonawcy biorących udział </w:t>
      </w:r>
      <w:r w:rsidR="002F1BC5">
        <w:rPr>
          <w:rFonts w:ascii="Arial" w:eastAsia="Times New Roman" w:hAnsi="Arial" w:cs="Arial"/>
          <w:sz w:val="20"/>
          <w:szCs w:val="20"/>
        </w:rPr>
        <w:br/>
      </w:r>
      <w:r w:rsidRPr="000442FA">
        <w:rPr>
          <w:rFonts w:ascii="Arial" w:eastAsia="Times New Roman" w:hAnsi="Arial" w:cs="Arial"/>
          <w:sz w:val="20"/>
          <w:szCs w:val="20"/>
        </w:rPr>
        <w:t xml:space="preserve">w realizacji odebranych robót wraz z potwierdzeniem otrzymania przelewu wystawionym przez </w:t>
      </w:r>
      <w:r w:rsidRPr="00D427FE">
        <w:rPr>
          <w:rFonts w:ascii="Arial" w:eastAsia="Times New Roman" w:hAnsi="Arial" w:cs="Arial"/>
          <w:sz w:val="20"/>
          <w:szCs w:val="20"/>
        </w:rPr>
        <w:t>bank Podwykonawcy lub dalszego Podwykonawcy.</w:t>
      </w:r>
    </w:p>
    <w:bookmarkEnd w:id="11"/>
    <w:p w14:paraId="59CA9D44" w14:textId="48774035" w:rsidR="00054B10" w:rsidRPr="00D427FE"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D427FE">
        <w:rPr>
          <w:rFonts w:ascii="Arial" w:eastAsia="Times New Roman" w:hAnsi="Arial" w:cs="Arial"/>
          <w:sz w:val="20"/>
          <w:szCs w:val="20"/>
        </w:rPr>
        <w:t>W przypadku nieprzedstawienia przez Wykonawcę dowodów zapłaty, o których mowa w ust. 1</w:t>
      </w:r>
      <w:r w:rsidR="00B306BC">
        <w:rPr>
          <w:rFonts w:ascii="Arial" w:eastAsia="Times New Roman" w:hAnsi="Arial" w:cs="Arial"/>
          <w:sz w:val="20"/>
          <w:szCs w:val="20"/>
        </w:rPr>
        <w:t>2</w:t>
      </w:r>
      <w:r w:rsidRPr="00D427FE">
        <w:rPr>
          <w:rFonts w:ascii="Arial" w:eastAsia="Times New Roman" w:hAnsi="Arial" w:cs="Arial"/>
          <w:sz w:val="20"/>
          <w:szCs w:val="20"/>
        </w:rPr>
        <w:t>, wstrzymuje się wypłatę należnego wynagrodzenia za odebrane roboty budowlane, w części równej sumie kwot wynikających z nieprzedstawionych dowodów zapłaty.</w:t>
      </w:r>
    </w:p>
    <w:bookmarkEnd w:id="10"/>
    <w:p w14:paraId="4D002DB1" w14:textId="77777777" w:rsidR="00054B10" w:rsidRPr="000442FA"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1AE5C009" w14:textId="117406F1" w:rsidR="00054B10" w:rsidRPr="000442FA"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Wynagrodzenie, o którym mowa w ust. 1</w:t>
      </w:r>
      <w:r w:rsidR="001F106A">
        <w:rPr>
          <w:rFonts w:ascii="Arial" w:eastAsia="Times New Roman" w:hAnsi="Arial" w:cs="Arial"/>
          <w:sz w:val="20"/>
          <w:szCs w:val="20"/>
        </w:rPr>
        <w:t>4</w:t>
      </w:r>
      <w:r w:rsidRPr="000442FA">
        <w:rPr>
          <w:rFonts w:ascii="Arial" w:eastAsia="Times New Roman" w:hAnsi="Arial" w:cs="Arial"/>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B04DFD9" w14:textId="77777777" w:rsidR="00054B10" w:rsidRPr="000442FA"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lastRenderedPageBreak/>
        <w:t xml:space="preserve">Bezpośrednia zapłata obejmuje wyłącznie należne wynagrodzenie, bez odsetek, należnych Podwykonawcy lub dalszemu Podwykonawcy. </w:t>
      </w:r>
    </w:p>
    <w:p w14:paraId="050C8C16" w14:textId="12229809" w:rsidR="00054B10" w:rsidRPr="000442FA"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Przed dokonaniem bezpośredniej zapłaty Zamawiający jest obowiązany umożliwić Wykonawcy zgłoszenie w formie pisemnej uwag dotyczących zasadności bezpośredniej zapłaty wynagrodzenia Podwykonawcy lub dalszemu Podwykonawcy, o których mowa w ust. 1</w:t>
      </w:r>
      <w:r w:rsidR="001F106A">
        <w:rPr>
          <w:rFonts w:ascii="Arial" w:eastAsia="Times New Roman" w:hAnsi="Arial" w:cs="Arial"/>
          <w:sz w:val="20"/>
          <w:szCs w:val="20"/>
        </w:rPr>
        <w:t>4</w:t>
      </w:r>
      <w:r w:rsidRPr="000442FA">
        <w:rPr>
          <w:rFonts w:ascii="Arial" w:eastAsia="Times New Roman" w:hAnsi="Arial" w:cs="Arial"/>
          <w:sz w:val="20"/>
          <w:szCs w:val="20"/>
        </w:rPr>
        <w:t xml:space="preserve">. Zamawiający informuje o terminie zgłaszania uwag, nie krótszym niż 7 dni od dnia doręczenia tej informacji. </w:t>
      </w:r>
    </w:p>
    <w:p w14:paraId="4D66CC08" w14:textId="3680ED22" w:rsidR="00054B10" w:rsidRPr="000442FA"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W przypadku zgłoszenia uwag, o których mowa w ust. 1</w:t>
      </w:r>
      <w:r w:rsidR="001F106A">
        <w:rPr>
          <w:rFonts w:ascii="Arial" w:eastAsia="Times New Roman" w:hAnsi="Arial" w:cs="Arial"/>
          <w:sz w:val="20"/>
          <w:szCs w:val="20"/>
        </w:rPr>
        <w:t>7</w:t>
      </w:r>
      <w:r w:rsidRPr="000442FA">
        <w:rPr>
          <w:rFonts w:ascii="Arial" w:eastAsia="Times New Roman" w:hAnsi="Arial" w:cs="Arial"/>
          <w:sz w:val="20"/>
          <w:szCs w:val="20"/>
        </w:rPr>
        <w:t xml:space="preserve">, w terminie wskazanym przez Zamawiającego, Zamawiający może: </w:t>
      </w:r>
    </w:p>
    <w:p w14:paraId="7BAE36E7" w14:textId="2DE36E1B" w:rsidR="00054B10" w:rsidRPr="000442FA"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 xml:space="preserve">nie dokonać bezpośredniej zapłaty wynagrodzenia Podwykonawcy lub dalszemu Podwykonawcy, jeżeli </w:t>
      </w:r>
      <w:r w:rsidR="00262D0B">
        <w:rPr>
          <w:rFonts w:ascii="Arial" w:eastAsia="Times New Roman" w:hAnsi="Arial" w:cs="Arial"/>
          <w:sz w:val="20"/>
          <w:szCs w:val="20"/>
        </w:rPr>
        <w:t>W</w:t>
      </w:r>
      <w:r w:rsidRPr="000442FA">
        <w:rPr>
          <w:rFonts w:ascii="Arial" w:eastAsia="Times New Roman" w:hAnsi="Arial" w:cs="Arial"/>
          <w:sz w:val="20"/>
          <w:szCs w:val="20"/>
        </w:rPr>
        <w:t xml:space="preserve">ykonawca wykaże niezasadność takiej zapłaty; </w:t>
      </w:r>
    </w:p>
    <w:p w14:paraId="657D409D" w14:textId="77777777" w:rsidR="00054B10" w:rsidRPr="000442FA"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124BB41" w14:textId="77777777" w:rsidR="00054B10" w:rsidRPr="00CA2A4B"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CA2A4B">
        <w:rPr>
          <w:rFonts w:ascii="Arial" w:eastAsia="Times New Roman" w:hAnsi="Arial" w:cs="Arial"/>
          <w:sz w:val="20"/>
          <w:szCs w:val="20"/>
        </w:rPr>
        <w:t xml:space="preserve">dokonać bezpośredniej zapłaty wynagrodzenia Podwykonawcy lub dalszemu Podwykonawcy, jeżeli Podwykonawca lub dalszy Podwykonawca wykaże zasadność takiej zapłaty. </w:t>
      </w:r>
    </w:p>
    <w:p w14:paraId="49305586" w14:textId="6861C0D7" w:rsidR="00054B10" w:rsidRPr="00CA2A4B"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CA2A4B">
        <w:rPr>
          <w:rFonts w:ascii="Arial" w:eastAsia="Times New Roman" w:hAnsi="Arial" w:cs="Arial"/>
          <w:sz w:val="20"/>
          <w:szCs w:val="20"/>
        </w:rPr>
        <w:t>W przypadku dokonania bezpośredniej zapłaty Podwykonawcy lub dalszemu Podwykonawcy, o który</w:t>
      </w:r>
      <w:r w:rsidR="003A037B" w:rsidRPr="00CA2A4B">
        <w:rPr>
          <w:rFonts w:ascii="Arial" w:eastAsia="Times New Roman" w:hAnsi="Arial" w:cs="Arial"/>
          <w:sz w:val="20"/>
          <w:szCs w:val="20"/>
        </w:rPr>
        <w:t>m</w:t>
      </w:r>
      <w:r w:rsidRPr="00CA2A4B">
        <w:rPr>
          <w:rFonts w:ascii="Arial" w:eastAsia="Times New Roman" w:hAnsi="Arial" w:cs="Arial"/>
          <w:sz w:val="20"/>
          <w:szCs w:val="20"/>
        </w:rPr>
        <w:t xml:space="preserve"> mowa w ust. 1</w:t>
      </w:r>
      <w:r w:rsidR="001F106A">
        <w:rPr>
          <w:rFonts w:ascii="Arial" w:eastAsia="Times New Roman" w:hAnsi="Arial" w:cs="Arial"/>
          <w:sz w:val="20"/>
          <w:szCs w:val="20"/>
        </w:rPr>
        <w:t>6</w:t>
      </w:r>
      <w:r w:rsidRPr="00CA2A4B">
        <w:rPr>
          <w:rFonts w:ascii="Arial" w:eastAsia="Times New Roman" w:hAnsi="Arial" w:cs="Arial"/>
          <w:sz w:val="20"/>
          <w:szCs w:val="20"/>
        </w:rPr>
        <w:t>, Zamawiający potrąca kwotę wypłaconego wynagrodzenia z wynagrodzenia należnego Wykonawcy.</w:t>
      </w:r>
    </w:p>
    <w:p w14:paraId="4B38E56F" w14:textId="77777777" w:rsidR="002D2287" w:rsidRDefault="002D2287"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6B21A759"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5</w:t>
      </w:r>
    </w:p>
    <w:p w14:paraId="051DE777" w14:textId="77777777" w:rsidR="00054B10" w:rsidRPr="00CA2A4B" w:rsidRDefault="00054B10" w:rsidP="00D10A56">
      <w:pPr>
        <w:widowControl w:val="0"/>
        <w:numPr>
          <w:ilvl w:val="0"/>
          <w:numId w:val="19"/>
        </w:numPr>
        <w:suppressAutoHyphens/>
        <w:adjustRightInd w:val="0"/>
        <w:spacing w:after="0" w:line="240" w:lineRule="auto"/>
        <w:jc w:val="both"/>
        <w:textAlignment w:val="baseline"/>
        <w:rPr>
          <w:rFonts w:ascii="Arial" w:eastAsia="Times New Roman" w:hAnsi="Arial" w:cs="Arial"/>
          <w:sz w:val="20"/>
          <w:szCs w:val="20"/>
        </w:rPr>
      </w:pPr>
      <w:r w:rsidRPr="00CA2A4B">
        <w:rPr>
          <w:rFonts w:ascii="Arial" w:eastAsia="Times New Roman" w:hAnsi="Arial" w:cs="Arial"/>
          <w:sz w:val="20"/>
          <w:szCs w:val="20"/>
        </w:rPr>
        <w:t>Zamawiający wprowadzi Wykonawcę na teren budowy niezwłocznie po zawarciu umowy.</w:t>
      </w:r>
    </w:p>
    <w:p w14:paraId="67456385" w14:textId="77777777" w:rsidR="00054B10" w:rsidRPr="00CA2A4B" w:rsidRDefault="00054B10" w:rsidP="00D10A56">
      <w:pPr>
        <w:widowControl w:val="0"/>
        <w:numPr>
          <w:ilvl w:val="0"/>
          <w:numId w:val="19"/>
        </w:numPr>
        <w:suppressAutoHyphens/>
        <w:adjustRightInd w:val="0"/>
        <w:spacing w:after="0" w:line="240" w:lineRule="auto"/>
        <w:jc w:val="both"/>
        <w:textAlignment w:val="baseline"/>
        <w:rPr>
          <w:rFonts w:ascii="Arial" w:eastAsia="Times New Roman" w:hAnsi="Arial" w:cs="Arial"/>
          <w:sz w:val="20"/>
          <w:szCs w:val="20"/>
        </w:rPr>
      </w:pPr>
      <w:r w:rsidRPr="00CA2A4B">
        <w:rPr>
          <w:rFonts w:ascii="Arial" w:eastAsia="Times New Roman" w:hAnsi="Arial" w:cs="Arial"/>
          <w:sz w:val="20"/>
          <w:szCs w:val="20"/>
        </w:rPr>
        <w:t>Wykonawca przekaże Zamawiającemu dokumenty kierownika budowy/robót wraz z oświadczeniem o podjęciu obowiązków kierownika budowy/robót najpóźniej w dniu zawarcia umowy.</w:t>
      </w:r>
    </w:p>
    <w:p w14:paraId="565EFDC7" w14:textId="77777777" w:rsidR="00944365" w:rsidRDefault="00944365"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6C07D45C"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6</w:t>
      </w:r>
    </w:p>
    <w:p w14:paraId="036AAE9C" w14:textId="77777777" w:rsidR="00054B10" w:rsidRPr="00CA2A4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 xml:space="preserve">Zamawiający zobowiązuje się przekazać Wykonawcy dokumentację projektową. </w:t>
      </w:r>
    </w:p>
    <w:p w14:paraId="2EB93A6A" w14:textId="77777777" w:rsidR="00054B10" w:rsidRPr="00CA2A4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Wykonawca odbierze dokumentację w siedzibie Zamawiającego w dniu wprowadzenia na teren budowy.</w:t>
      </w:r>
    </w:p>
    <w:p w14:paraId="1302C0A3" w14:textId="77777777" w:rsidR="00054B10" w:rsidRPr="00CA2A4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Wykonawca zobowiązany jest przechowywać dokumentację projektową i prowadzić na bieżąco dokumentację budowy, w szczególności dziennik budowy, w formie zgodnej z obowiązującymi przepisami.</w:t>
      </w:r>
    </w:p>
    <w:p w14:paraId="6BA4F5AB" w14:textId="7C53703D" w:rsidR="00054B10" w:rsidRPr="00CA2A4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 xml:space="preserve">Powyższe dokumenty Wykonawca zobowiązany jest udostępnić na każde żądanie inspektora nadzoru </w:t>
      </w:r>
      <w:r w:rsidR="00262D0B">
        <w:rPr>
          <w:rFonts w:ascii="Arial" w:eastAsia="Times New Roman" w:hAnsi="Arial" w:cs="Arial"/>
          <w:sz w:val="20"/>
          <w:szCs w:val="20"/>
        </w:rPr>
        <w:t>lub</w:t>
      </w:r>
      <w:r w:rsidRPr="00CA2A4B">
        <w:rPr>
          <w:rFonts w:ascii="Arial" w:eastAsia="Times New Roman" w:hAnsi="Arial" w:cs="Arial"/>
          <w:sz w:val="20"/>
          <w:szCs w:val="20"/>
        </w:rPr>
        <w:t xml:space="preserve"> Zamawiającego.</w:t>
      </w:r>
    </w:p>
    <w:p w14:paraId="327193C3" w14:textId="77777777" w:rsidR="00054B10" w:rsidRPr="00CA2A4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Kierownik budowy może wnioskować do Zamawiającego (za pośrednictwem inspektora nadzoru inwestorskiego) o zmiany w rozwiązaniach projektowych, jeżeli są one uzasadnione koniecznością zwiększenia bezpieczeństwa realizacji robót budowlanych lub usprawnieniem procesu budowlanego.</w:t>
      </w:r>
    </w:p>
    <w:p w14:paraId="4A3E7662" w14:textId="77777777" w:rsidR="00054B10" w:rsidRPr="00CA2A4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W przypadku wątpliwości, co do wykonywania robót budowlanych przewidzianych w dokumentacji projektowej, kierownik budowy zgłosi ten fakt inspektorowi nadzoru inwestorskiego a inspektor nadzoru, w przypadku potwierdzenia problemu, wystąpi do projektanta o przedstawienie właściwego rozwiązania.</w:t>
      </w:r>
      <w:r w:rsidR="005F39DD" w:rsidRPr="00CA2A4B">
        <w:rPr>
          <w:rFonts w:ascii="Arial" w:eastAsia="Times New Roman" w:hAnsi="Arial" w:cs="Arial"/>
          <w:sz w:val="20"/>
          <w:szCs w:val="20"/>
        </w:rPr>
        <w:t xml:space="preserve"> </w:t>
      </w:r>
      <w:r w:rsidRPr="00CA2A4B">
        <w:rPr>
          <w:rFonts w:ascii="Arial" w:eastAsia="Times New Roman" w:hAnsi="Arial" w:cs="Arial"/>
          <w:sz w:val="20"/>
          <w:szCs w:val="20"/>
        </w:rPr>
        <w:t>Inspektor nadzoru inwestorskiego ma obowiązek uzyskać akceptację Zamawiającego na rozwiązania przedstawione przez projektanta.</w:t>
      </w:r>
    </w:p>
    <w:p w14:paraId="59505F92" w14:textId="77777777" w:rsidR="00054B10" w:rsidRPr="00CA2A4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14:paraId="7B6F594C" w14:textId="77777777" w:rsidR="00054B10" w:rsidRPr="00CA2A4B" w:rsidRDefault="00054B10" w:rsidP="009763C5">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rPr>
      </w:pPr>
      <w:r w:rsidRPr="00CA2A4B">
        <w:rPr>
          <w:rFonts w:ascii="Arial" w:eastAsia="Times New Roman" w:hAnsi="Arial" w:cs="Arial"/>
          <w:sz w:val="20"/>
          <w:szCs w:val="20"/>
        </w:rPr>
        <w:t>wykonanie dokumentacji geodezyjno-pomiarowej, która będzie w sposób czytelny identyfikować występujące różnice;</w:t>
      </w:r>
    </w:p>
    <w:p w14:paraId="79C1C313" w14:textId="77777777" w:rsidR="00054B10" w:rsidRPr="00CA2A4B" w:rsidRDefault="00054B10" w:rsidP="009D78BC">
      <w:pPr>
        <w:widowControl w:val="0"/>
        <w:numPr>
          <w:ilvl w:val="0"/>
          <w:numId w:val="41"/>
        </w:numPr>
        <w:suppressAutoHyphens/>
        <w:adjustRightInd w:val="0"/>
        <w:spacing w:after="0" w:line="240" w:lineRule="auto"/>
        <w:ind w:left="714" w:hanging="357"/>
        <w:jc w:val="both"/>
        <w:textAlignment w:val="baseline"/>
        <w:rPr>
          <w:rFonts w:ascii="Arial" w:eastAsia="Times New Roman" w:hAnsi="Arial" w:cs="Arial"/>
          <w:sz w:val="20"/>
          <w:szCs w:val="20"/>
        </w:rPr>
      </w:pPr>
      <w:r w:rsidRPr="00CA2A4B">
        <w:rPr>
          <w:rFonts w:ascii="Arial" w:eastAsia="Times New Roman" w:hAnsi="Arial" w:cs="Arial"/>
          <w:sz w:val="20"/>
          <w:szCs w:val="20"/>
        </w:rPr>
        <w:t>wykonanie dokumentacji fotograficznej wraz z opisem charakteru występujących niezgodności i ewentualnych przyczyn.</w:t>
      </w:r>
    </w:p>
    <w:p w14:paraId="1965A385" w14:textId="343AD368" w:rsidR="00054B10" w:rsidRPr="00CA2A4B" w:rsidRDefault="00054B10" w:rsidP="00054B10">
      <w:pPr>
        <w:suppressAutoHyphens/>
        <w:spacing w:after="0" w:line="240" w:lineRule="auto"/>
        <w:ind w:left="426"/>
        <w:jc w:val="both"/>
        <w:rPr>
          <w:rFonts w:ascii="Arial" w:eastAsia="Times New Roman" w:hAnsi="Arial" w:cs="Arial"/>
          <w:sz w:val="20"/>
          <w:szCs w:val="20"/>
        </w:rPr>
      </w:pPr>
      <w:r w:rsidRPr="00CA2A4B">
        <w:rPr>
          <w:rFonts w:ascii="Arial" w:eastAsia="Times New Roman" w:hAnsi="Arial" w:cs="Arial"/>
          <w:sz w:val="20"/>
          <w:szCs w:val="20"/>
        </w:rPr>
        <w:t xml:space="preserve">Do ww. dokumentacji Wykonawca załączy propozycję rozwiązań zamiennych. Rozwiązania </w:t>
      </w:r>
      <w:r w:rsidR="0082173B">
        <w:rPr>
          <w:rFonts w:ascii="Arial" w:eastAsia="Times New Roman" w:hAnsi="Arial" w:cs="Arial"/>
          <w:sz w:val="20"/>
          <w:szCs w:val="20"/>
        </w:rPr>
        <w:br/>
      </w:r>
      <w:r w:rsidRPr="00CA2A4B">
        <w:rPr>
          <w:rFonts w:ascii="Arial" w:eastAsia="Times New Roman" w:hAnsi="Arial" w:cs="Arial"/>
          <w:sz w:val="20"/>
          <w:szCs w:val="20"/>
        </w:rPr>
        <w:t>te muszą zostać zaakceptowane przez projektanta, inspektora nadzoru i Zamawiającego.</w:t>
      </w:r>
    </w:p>
    <w:p w14:paraId="6B3EE348" w14:textId="0F2A927D" w:rsidR="00054B10" w:rsidRPr="00CA2A4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 xml:space="preserve">Dokumentację wyszczególnioną w ust. 7 Wykonawca sporządzi w ramach ceny określonej </w:t>
      </w:r>
      <w:r w:rsidR="002A7C38">
        <w:rPr>
          <w:rFonts w:ascii="Arial" w:eastAsia="Times New Roman" w:hAnsi="Arial" w:cs="Arial"/>
          <w:sz w:val="20"/>
          <w:szCs w:val="20"/>
        </w:rPr>
        <w:br/>
      </w:r>
      <w:r w:rsidRPr="00CA2A4B">
        <w:rPr>
          <w:rFonts w:ascii="Arial" w:eastAsia="Times New Roman" w:hAnsi="Arial" w:cs="Arial"/>
          <w:sz w:val="20"/>
          <w:szCs w:val="20"/>
        </w:rPr>
        <w:t xml:space="preserve">w § 3 </w:t>
      </w:r>
      <w:r w:rsidR="00901635" w:rsidRPr="00CA2A4B">
        <w:rPr>
          <w:rFonts w:ascii="Arial" w:eastAsia="Times New Roman" w:hAnsi="Arial" w:cs="Arial"/>
          <w:sz w:val="20"/>
          <w:szCs w:val="20"/>
        </w:rPr>
        <w:t xml:space="preserve">ust. 1 </w:t>
      </w:r>
      <w:r w:rsidRPr="00CA2A4B">
        <w:rPr>
          <w:rFonts w:ascii="Arial" w:eastAsia="Times New Roman" w:hAnsi="Arial" w:cs="Arial"/>
          <w:sz w:val="20"/>
          <w:szCs w:val="20"/>
        </w:rPr>
        <w:t>w terminie 5 dni od wykrycia rozbieżności i przekaże inspektorowi nadzoru.</w:t>
      </w:r>
    </w:p>
    <w:p w14:paraId="66A2234F" w14:textId="77777777" w:rsidR="00054B10" w:rsidRPr="00CA2A4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Zamawiający na etapie realizacji inwestycji ma prawo wydać Wykonawcy polecenie wprowadzenia zmian w dokumentacji projektowej, które zostały zaakceptowane przez projektanta i inspektora nadzoru.</w:t>
      </w:r>
    </w:p>
    <w:p w14:paraId="75318C1A" w14:textId="77777777" w:rsidR="00054B10" w:rsidRPr="00CA2A4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Bez względu na to na wniosek, której ze stron zostanie wprowadzona zmiana do dokumentacji projektowej, Wykonawca ma obowiązek uwzględnić te zmiany w dokumentacji powykonawczej.</w:t>
      </w:r>
    </w:p>
    <w:p w14:paraId="08D8ABB3" w14:textId="369FC5C2" w:rsidR="00054B10" w:rsidRPr="00C51991"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 xml:space="preserve">Dokumenty stanowiące o niniejszym przedmiocie umowy należy traktować jako wzajemnie </w:t>
      </w:r>
      <w:r w:rsidRPr="00CA2A4B">
        <w:rPr>
          <w:rFonts w:ascii="Arial" w:eastAsia="Times New Roman" w:hAnsi="Arial" w:cs="Arial"/>
          <w:sz w:val="20"/>
          <w:szCs w:val="20"/>
        </w:rPr>
        <w:lastRenderedPageBreak/>
        <w:t xml:space="preserve">uzupełniające i równoważne. Wymagania określone w choćby jednym z dokumentów są obowiązujące dla Wykonawcy tak jakby zawarte były w całej dokumentacji. Jeżeli zostaną </w:t>
      </w:r>
      <w:r w:rsidR="0007413D" w:rsidRPr="00CA2A4B">
        <w:rPr>
          <w:rFonts w:ascii="Arial" w:eastAsia="Times New Roman" w:hAnsi="Arial" w:cs="Arial"/>
          <w:sz w:val="20"/>
          <w:szCs w:val="20"/>
        </w:rPr>
        <w:t>stwierdzone</w:t>
      </w:r>
      <w:r w:rsidRPr="00CA2A4B">
        <w:rPr>
          <w:rFonts w:ascii="Arial" w:eastAsia="Times New Roman" w:hAnsi="Arial" w:cs="Arial"/>
          <w:sz w:val="20"/>
          <w:szCs w:val="20"/>
        </w:rPr>
        <w:t xml:space="preserve"> dwuznaczności lub rozbieżności między tymi dokumentami to Zamawiający po uzyskaniu opinii inspektora nadzoru i projektanta udzieli w tym zakresie niezbędnych wyjaśnień i wyda Wykonawcy polecenie. Wykonawca nie może wykorzystywać tych dwuznaczności i rozbieżności przeciwko Zamawiającemu.</w:t>
      </w:r>
    </w:p>
    <w:p w14:paraId="7B3F9504" w14:textId="77777777" w:rsidR="00054B10" w:rsidRPr="00C51991" w:rsidRDefault="00054B10" w:rsidP="00054B10">
      <w:pPr>
        <w:suppressAutoHyphens/>
        <w:spacing w:after="0" w:line="240" w:lineRule="auto"/>
        <w:ind w:left="426"/>
        <w:jc w:val="both"/>
        <w:rPr>
          <w:rFonts w:ascii="Arial" w:eastAsia="Times New Roman" w:hAnsi="Arial" w:cs="Arial"/>
          <w:sz w:val="20"/>
          <w:szCs w:val="20"/>
        </w:rPr>
      </w:pPr>
    </w:p>
    <w:p w14:paraId="2CA6A6FD" w14:textId="77777777" w:rsidR="00CA2A4B" w:rsidRPr="00944365" w:rsidRDefault="00CA2A4B" w:rsidP="00CA2A4B">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7</w:t>
      </w:r>
    </w:p>
    <w:p w14:paraId="51BA87D1" w14:textId="6DA45B5B" w:rsidR="009D78BC" w:rsidRPr="00C51991" w:rsidRDefault="00CA2A4B" w:rsidP="00AF5E98">
      <w:pPr>
        <w:pStyle w:val="Akapitzlist"/>
        <w:numPr>
          <w:ilvl w:val="0"/>
          <w:numId w:val="61"/>
        </w:numPr>
        <w:tabs>
          <w:tab w:val="left" w:pos="4962"/>
        </w:tabs>
        <w:spacing w:after="0" w:line="240" w:lineRule="auto"/>
        <w:rPr>
          <w:rFonts w:ascii="Arial" w:hAnsi="Arial" w:cs="Arial"/>
        </w:rPr>
      </w:pPr>
      <w:r w:rsidRPr="00C51991">
        <w:rPr>
          <w:rFonts w:ascii="Arial" w:hAnsi="Arial" w:cs="Arial"/>
        </w:rPr>
        <w:t xml:space="preserve">Wykonawca na mocy niniejszej umowy, w ramach wynagrodzenia określonego w § 3 ust. 1 </w:t>
      </w:r>
      <w:r w:rsidR="00EF01F3">
        <w:rPr>
          <w:rFonts w:ascii="Arial" w:hAnsi="Arial" w:cs="Arial"/>
        </w:rPr>
        <w:t>u</w:t>
      </w:r>
      <w:r w:rsidRPr="00C51991">
        <w:rPr>
          <w:rFonts w:ascii="Arial" w:hAnsi="Arial" w:cs="Arial"/>
        </w:rPr>
        <w:t>mowy, z chwilą podpisania protokołu odbioru końcowego przedmiotu umowy przez Zamawiającego bez zastrzeżeń, przenosi na Zamawiającego, w zakresie nieograniczonym jakimikolwiek prawami osób trzecich oraz terytorialnie i czasowo, autorskie prawa majątkowe oraz prawa zależne do dokumentacji powykonawczej, na następujących polach eksploatacji:</w:t>
      </w:r>
    </w:p>
    <w:p w14:paraId="044DD8C0" w14:textId="4611807A" w:rsidR="00C51991" w:rsidRPr="00C51991" w:rsidRDefault="00CA2A4B" w:rsidP="00AF5E98">
      <w:pPr>
        <w:pStyle w:val="Akapitzlist"/>
        <w:numPr>
          <w:ilvl w:val="0"/>
          <w:numId w:val="62"/>
        </w:numPr>
        <w:tabs>
          <w:tab w:val="left" w:pos="4962"/>
        </w:tabs>
        <w:spacing w:after="0" w:line="240" w:lineRule="auto"/>
        <w:rPr>
          <w:rFonts w:ascii="Arial" w:hAnsi="Arial" w:cs="Arial"/>
        </w:rPr>
      </w:pPr>
      <w:r w:rsidRPr="00C51991">
        <w:rPr>
          <w:rFonts w:ascii="Arial" w:hAnsi="Arial" w:cs="Arial"/>
        </w:rPr>
        <w:t>w</w:t>
      </w:r>
      <w:r w:rsidR="009D78BC" w:rsidRPr="00C51991">
        <w:rPr>
          <w:rFonts w:ascii="Arial" w:hAnsi="Arial" w:cs="Arial"/>
        </w:rPr>
        <w:t xml:space="preserve"> </w:t>
      </w:r>
      <w:r w:rsidRPr="00C51991">
        <w:rPr>
          <w:rFonts w:ascii="Arial" w:hAnsi="Arial" w:cs="Arial"/>
        </w:rPr>
        <w:t>zakresie utrwalania i zwielokrotniania dokumentacji powykonawcze</w:t>
      </w:r>
      <w:r w:rsidR="00E76869">
        <w:rPr>
          <w:rFonts w:ascii="Arial" w:hAnsi="Arial" w:cs="Arial"/>
        </w:rPr>
        <w:t>j</w:t>
      </w:r>
      <w:r w:rsidRPr="00C51991">
        <w:rPr>
          <w:rFonts w:ascii="Arial" w:hAnsi="Arial" w:cs="Arial"/>
        </w:rPr>
        <w:t xml:space="preserve"> - wytwarzanie określoną</w:t>
      </w:r>
      <w:r w:rsidR="00C51991" w:rsidRPr="00C51991">
        <w:rPr>
          <w:rFonts w:ascii="Arial" w:hAnsi="Arial" w:cs="Arial"/>
        </w:rPr>
        <w:t xml:space="preserve"> </w:t>
      </w:r>
      <w:r w:rsidRPr="00C51991">
        <w:rPr>
          <w:rFonts w:ascii="Arial" w:hAnsi="Arial" w:cs="Arial"/>
        </w:rPr>
        <w:t>techniką egzemplarzy utworu, w tym techniką drukarską, reprograficzną, zapisu</w:t>
      </w:r>
      <w:r w:rsidR="009D78BC" w:rsidRPr="00C51991">
        <w:rPr>
          <w:rFonts w:ascii="Arial" w:hAnsi="Arial" w:cs="Arial"/>
        </w:rPr>
        <w:t xml:space="preserve"> </w:t>
      </w:r>
      <w:r w:rsidRPr="00C51991">
        <w:rPr>
          <w:rFonts w:ascii="Arial" w:hAnsi="Arial" w:cs="Arial"/>
        </w:rPr>
        <w:t>magnetycznego oraz techniką cyfrową;</w:t>
      </w:r>
    </w:p>
    <w:p w14:paraId="62A8B0B8" w14:textId="77777777" w:rsidR="00C51991" w:rsidRPr="00C51991" w:rsidRDefault="00CA2A4B" w:rsidP="00AF5E98">
      <w:pPr>
        <w:pStyle w:val="Akapitzlist"/>
        <w:numPr>
          <w:ilvl w:val="0"/>
          <w:numId w:val="62"/>
        </w:numPr>
        <w:tabs>
          <w:tab w:val="left" w:pos="4962"/>
        </w:tabs>
        <w:spacing w:after="0" w:line="240" w:lineRule="auto"/>
        <w:rPr>
          <w:rFonts w:ascii="Arial" w:hAnsi="Arial" w:cs="Arial"/>
        </w:rPr>
      </w:pPr>
      <w:r w:rsidRPr="00C51991">
        <w:rPr>
          <w:rFonts w:ascii="Arial" w:hAnsi="Arial" w:cs="Arial"/>
        </w:rPr>
        <w:t>w zakresie obrotu oryginałem albo egzemplarzami, na których dokumentację powykonawczą</w:t>
      </w:r>
      <w:r w:rsidR="00C51991" w:rsidRPr="00C51991">
        <w:rPr>
          <w:rFonts w:ascii="Arial" w:hAnsi="Arial" w:cs="Arial"/>
        </w:rPr>
        <w:t xml:space="preserve"> </w:t>
      </w:r>
      <w:r w:rsidRPr="00C51991">
        <w:rPr>
          <w:rFonts w:ascii="Arial" w:hAnsi="Arial" w:cs="Arial"/>
        </w:rPr>
        <w:t>utrwalono - wprowadzanie do obrotu, użyczenie lub najem oryginału albo egzemplarzy;</w:t>
      </w:r>
    </w:p>
    <w:p w14:paraId="210086B0" w14:textId="43000363" w:rsidR="00CA2A4B" w:rsidRPr="00C51991" w:rsidRDefault="00CA2A4B" w:rsidP="00AF5E98">
      <w:pPr>
        <w:pStyle w:val="Akapitzlist"/>
        <w:numPr>
          <w:ilvl w:val="0"/>
          <w:numId w:val="62"/>
        </w:numPr>
        <w:tabs>
          <w:tab w:val="left" w:pos="4962"/>
        </w:tabs>
        <w:spacing w:after="0" w:line="240" w:lineRule="auto"/>
        <w:rPr>
          <w:rFonts w:ascii="Arial" w:hAnsi="Arial" w:cs="Arial"/>
        </w:rPr>
      </w:pPr>
      <w:r w:rsidRPr="00C51991">
        <w:rPr>
          <w:rFonts w:ascii="Arial" w:hAnsi="Arial" w:cs="Arial"/>
        </w:rPr>
        <w:t>w zakresie rozpowszechniania dokumentacji powykonawczej w sposób inny niż określony w</w:t>
      </w:r>
      <w:r w:rsidR="00C51991" w:rsidRPr="00C51991">
        <w:rPr>
          <w:rFonts w:ascii="Arial" w:hAnsi="Arial" w:cs="Arial"/>
        </w:rPr>
        <w:t> </w:t>
      </w:r>
      <w:r w:rsidRPr="00C51991">
        <w:rPr>
          <w:rFonts w:ascii="Arial" w:hAnsi="Arial" w:cs="Arial"/>
        </w:rPr>
        <w:t>pkt 2 publiczne wykonanie, wystawienie, wyświetlenie, odtworzenie oraz nadawanie i</w:t>
      </w:r>
      <w:r w:rsidR="00C51991" w:rsidRPr="00C51991">
        <w:rPr>
          <w:rFonts w:ascii="Arial" w:hAnsi="Arial" w:cs="Arial"/>
        </w:rPr>
        <w:t> </w:t>
      </w:r>
      <w:r w:rsidRPr="00C51991">
        <w:rPr>
          <w:rFonts w:ascii="Arial" w:hAnsi="Arial" w:cs="Arial"/>
        </w:rPr>
        <w:t>reemitowanie, a także publiczne udostępnianie dokumentacji powykonawczej w taki sposób, aby każdy mógł mieć do niej dostęp w miejscu i w czasie przez siebie wybranym.</w:t>
      </w:r>
    </w:p>
    <w:p w14:paraId="2C3BC9BB" w14:textId="287A9E0A" w:rsidR="00CA2A4B" w:rsidRPr="00C51991" w:rsidRDefault="00CA2A4B" w:rsidP="00AF5E98">
      <w:pPr>
        <w:pStyle w:val="Akapitzlist"/>
        <w:numPr>
          <w:ilvl w:val="0"/>
          <w:numId w:val="61"/>
        </w:numPr>
        <w:tabs>
          <w:tab w:val="left" w:pos="4962"/>
        </w:tabs>
        <w:spacing w:after="0" w:line="240" w:lineRule="auto"/>
        <w:rPr>
          <w:rFonts w:ascii="Arial" w:hAnsi="Arial" w:cs="Arial"/>
        </w:rPr>
      </w:pPr>
      <w:r w:rsidRPr="00C51991">
        <w:rPr>
          <w:rFonts w:ascii="Arial" w:hAnsi="Arial" w:cs="Arial"/>
        </w:rPr>
        <w:t>Wraz z przeniesieniem autorskim praw majątkowych do dokumentacji powykonawczej, Wykonawca przenosi na Zamawiającego własność wszystkich nośników, na których dokumentacja powykonawcza została utrwalona</w:t>
      </w:r>
      <w:r w:rsidR="00E76869">
        <w:rPr>
          <w:rFonts w:ascii="Arial" w:hAnsi="Arial" w:cs="Arial"/>
        </w:rPr>
        <w:t>.</w:t>
      </w:r>
    </w:p>
    <w:p w14:paraId="0CB6E2D4" w14:textId="404C6414" w:rsidR="00CA2A4B" w:rsidRPr="005F5460" w:rsidRDefault="00CA2A4B" w:rsidP="00AF5E98">
      <w:pPr>
        <w:pStyle w:val="Akapitzlist"/>
        <w:numPr>
          <w:ilvl w:val="0"/>
          <w:numId w:val="61"/>
        </w:numPr>
        <w:tabs>
          <w:tab w:val="left" w:pos="4962"/>
        </w:tabs>
        <w:spacing w:after="0" w:line="240" w:lineRule="auto"/>
        <w:rPr>
          <w:rFonts w:ascii="Arial" w:hAnsi="Arial" w:cs="Arial"/>
        </w:rPr>
      </w:pPr>
      <w:r w:rsidRPr="00C51991">
        <w:rPr>
          <w:rFonts w:ascii="Arial" w:hAnsi="Arial" w:cs="Arial"/>
        </w:rPr>
        <w:t>Wykonawca wraz z powyższym</w:t>
      </w:r>
      <w:r w:rsidR="00E76869">
        <w:rPr>
          <w:rFonts w:ascii="Arial" w:hAnsi="Arial" w:cs="Arial"/>
        </w:rPr>
        <w:t xml:space="preserve"> przeniesieniem autorskich praw</w:t>
      </w:r>
      <w:r w:rsidRPr="00C51991">
        <w:rPr>
          <w:rFonts w:ascii="Arial" w:hAnsi="Arial" w:cs="Arial"/>
        </w:rPr>
        <w:t xml:space="preserve"> majątkowych, zezwala </w:t>
      </w:r>
      <w:r w:rsidRPr="005F5460">
        <w:rPr>
          <w:rFonts w:ascii="Arial" w:hAnsi="Arial" w:cs="Arial"/>
        </w:rPr>
        <w:t>Zamawiającemu na wykonywanie zależnych praw autorskich, wynikających z dokumentacji powykonawczej oraz upoważnia Zamawiającego do zlecania osobom trzecim wykonywania tych zależnych praw autorskich oraz do rozporządzania i korzystania z dokumentacji powykonawczej.</w:t>
      </w:r>
    </w:p>
    <w:p w14:paraId="5F2894F6" w14:textId="36DDAC5E" w:rsidR="00CA2A4B" w:rsidRPr="005F5460" w:rsidRDefault="00CA2A4B" w:rsidP="00AF5E98">
      <w:pPr>
        <w:pStyle w:val="Akapitzlist"/>
        <w:numPr>
          <w:ilvl w:val="0"/>
          <w:numId w:val="61"/>
        </w:numPr>
        <w:tabs>
          <w:tab w:val="left" w:pos="4962"/>
        </w:tabs>
        <w:spacing w:after="0" w:line="240" w:lineRule="auto"/>
        <w:rPr>
          <w:rFonts w:ascii="Arial" w:hAnsi="Arial" w:cs="Arial"/>
        </w:rPr>
      </w:pPr>
      <w:r w:rsidRPr="005F5460">
        <w:rPr>
          <w:rFonts w:ascii="Arial" w:hAnsi="Arial" w:cs="Arial"/>
        </w:rPr>
        <w:t xml:space="preserve">Wykonawca oświadcza, że wykonana w toku realizacji </w:t>
      </w:r>
      <w:r w:rsidR="00EF01F3">
        <w:rPr>
          <w:rFonts w:ascii="Arial" w:hAnsi="Arial" w:cs="Arial"/>
        </w:rPr>
        <w:t>u</w:t>
      </w:r>
      <w:r w:rsidRPr="005F5460">
        <w:rPr>
          <w:rFonts w:ascii="Arial" w:hAnsi="Arial" w:cs="Arial"/>
        </w:rPr>
        <w:t>mowy dokumentacja powykonawcza nie będzie naruszać żadnych praw osób trzecich. W przypadku zgłoszenia jakichkolwiek roszczeń do Zamawiającego z tytułu naruszenia praw osób trzecich, Wykonawca zobowiązuje się do ich pełnego zaspokojenia.</w:t>
      </w:r>
    </w:p>
    <w:p w14:paraId="5B047CBB" w14:textId="034CBCC9" w:rsidR="00CA2A4B" w:rsidRPr="005F5460" w:rsidRDefault="00CA2A4B" w:rsidP="00AF5E98">
      <w:pPr>
        <w:pStyle w:val="Akapitzlist"/>
        <w:numPr>
          <w:ilvl w:val="0"/>
          <w:numId w:val="61"/>
        </w:numPr>
        <w:tabs>
          <w:tab w:val="left" w:pos="4962"/>
        </w:tabs>
        <w:spacing w:after="0" w:line="240" w:lineRule="auto"/>
        <w:rPr>
          <w:rFonts w:ascii="Arial" w:hAnsi="Arial" w:cs="Arial"/>
        </w:rPr>
      </w:pPr>
      <w:r w:rsidRPr="005F5460">
        <w:rPr>
          <w:rFonts w:ascii="Arial" w:hAnsi="Arial" w:cs="Arial"/>
        </w:rPr>
        <w:t xml:space="preserve">Przeniesienie autorskich praw majątkowych oraz zezwolenie na wykonywanie zależnych praw autorskich następuje w ramach wynagrodzenia określonego w § 7 ust. 1 </w:t>
      </w:r>
      <w:r w:rsidR="00EF01F3">
        <w:rPr>
          <w:rFonts w:ascii="Arial" w:hAnsi="Arial" w:cs="Arial"/>
        </w:rPr>
        <w:t>u</w:t>
      </w:r>
      <w:r w:rsidRPr="005F5460">
        <w:rPr>
          <w:rFonts w:ascii="Arial" w:hAnsi="Arial" w:cs="Arial"/>
        </w:rPr>
        <w:t>mowy.</w:t>
      </w:r>
    </w:p>
    <w:p w14:paraId="53404756" w14:textId="77777777" w:rsidR="00CA2A4B" w:rsidRPr="005F5460" w:rsidRDefault="00CA2A4B" w:rsidP="00054B10">
      <w:pPr>
        <w:widowControl w:val="0"/>
        <w:tabs>
          <w:tab w:val="left" w:pos="4962"/>
        </w:tabs>
        <w:suppressAutoHyphens/>
        <w:adjustRightInd w:val="0"/>
        <w:spacing w:after="0" w:line="240" w:lineRule="auto"/>
        <w:jc w:val="center"/>
        <w:textAlignment w:val="baseline"/>
        <w:rPr>
          <w:rFonts w:ascii="Arial" w:eastAsia="Times New Roman" w:hAnsi="Arial" w:cs="Arial"/>
          <w:sz w:val="20"/>
          <w:szCs w:val="20"/>
        </w:rPr>
      </w:pPr>
    </w:p>
    <w:p w14:paraId="5144B3FC" w14:textId="49537F87" w:rsidR="00054B10" w:rsidRPr="00944365" w:rsidRDefault="00054B10" w:rsidP="00054B10">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xml:space="preserve">§ </w:t>
      </w:r>
      <w:r w:rsidR="00E72251" w:rsidRPr="00944365">
        <w:rPr>
          <w:rFonts w:ascii="Arial" w:eastAsia="Times New Roman" w:hAnsi="Arial" w:cs="Arial"/>
          <w:b/>
          <w:sz w:val="20"/>
          <w:szCs w:val="20"/>
        </w:rPr>
        <w:t>8</w:t>
      </w:r>
    </w:p>
    <w:p w14:paraId="53B9BC5D" w14:textId="77777777" w:rsidR="00054B10" w:rsidRPr="005F5460"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Wszystkie materiały dostarcza Wykonawca.</w:t>
      </w:r>
    </w:p>
    <w:p w14:paraId="177C1241" w14:textId="708B9CA8" w:rsidR="00544CF9" w:rsidRPr="005F5460" w:rsidRDefault="00544CF9"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Materiały kluczowe, w szczególności: kruszywo, krawężniki, kostka brukowa, rury, studnie kanalizacyjne</w:t>
      </w:r>
      <w:r w:rsidR="00127841">
        <w:rPr>
          <w:rFonts w:ascii="Arial" w:eastAsia="Times New Roman" w:hAnsi="Arial" w:cs="Arial"/>
          <w:sz w:val="20"/>
          <w:szCs w:val="20"/>
        </w:rPr>
        <w:t xml:space="preserve"> </w:t>
      </w:r>
      <w:r w:rsidRPr="005F5460">
        <w:rPr>
          <w:rFonts w:ascii="Arial" w:eastAsia="Times New Roman" w:hAnsi="Arial" w:cs="Arial"/>
          <w:sz w:val="20"/>
          <w:szCs w:val="20"/>
        </w:rPr>
        <w:t>muszą być zaakceptowane przez inspektora nadzoru przez ich wbudowaniem.</w:t>
      </w:r>
    </w:p>
    <w:p w14:paraId="0DD5129F" w14:textId="18D595E5" w:rsidR="00544CF9" w:rsidRPr="005F5460" w:rsidRDefault="00544CF9" w:rsidP="00544CF9">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 xml:space="preserve">Recepty na masy bitumiczne muszą być uzgodnione z inspektorem nadzoru przed ich </w:t>
      </w:r>
      <w:r w:rsidR="00EF01F3">
        <w:rPr>
          <w:rFonts w:ascii="Arial" w:eastAsia="Times New Roman" w:hAnsi="Arial" w:cs="Arial"/>
          <w:sz w:val="20"/>
          <w:szCs w:val="20"/>
        </w:rPr>
        <w:t>zastosowaniem</w:t>
      </w:r>
      <w:r w:rsidRPr="005F5460">
        <w:rPr>
          <w:rFonts w:ascii="Arial" w:eastAsia="Times New Roman" w:hAnsi="Arial" w:cs="Arial"/>
          <w:sz w:val="20"/>
          <w:szCs w:val="20"/>
        </w:rPr>
        <w:t>.</w:t>
      </w:r>
    </w:p>
    <w:p w14:paraId="42380A6B" w14:textId="233258FC" w:rsidR="00054B10" w:rsidRPr="005F5460"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 xml:space="preserve">Wszystkie materiały oraz urządzenia użyte do wykonania przedmiotu umowy muszą być fabrycznie nowe, wolne od wad i mają spełniać wymagania polskich przepisów. Materiały oraz </w:t>
      </w:r>
      <w:r w:rsidR="0058017A">
        <w:rPr>
          <w:rFonts w:ascii="Arial" w:eastAsia="Times New Roman" w:hAnsi="Arial" w:cs="Arial"/>
          <w:sz w:val="20"/>
          <w:szCs w:val="20"/>
        </w:rPr>
        <w:t xml:space="preserve">urządzenia muszą odpowiadać, co </w:t>
      </w:r>
      <w:r w:rsidRPr="005F5460">
        <w:rPr>
          <w:rFonts w:ascii="Arial" w:eastAsia="Times New Roman" w:hAnsi="Arial" w:cs="Arial"/>
          <w:sz w:val="20"/>
          <w:szCs w:val="20"/>
        </w:rPr>
        <w:t>do jakości, wymogom wyrobów dopuszczonych do obrotu i stosowania w obowiązujących przepisach, specyfikacjach technicznych wykonania i odbioru robót, oraz będą posiadały wszystkie wymagane prawem dokumenty techniczne (atesty, deklaracje zgodności, certyfikaty, itp.) i przed wbudowaniem muszą uzyskać akceptację inspektora nadzoru.</w:t>
      </w:r>
    </w:p>
    <w:p w14:paraId="7AF48E99" w14:textId="77777777" w:rsidR="00054B10" w:rsidRPr="005F5460"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Na każde żądanie Zamawiającego Wykonawca obowiązany jest okazać w stosunku do wskazanych materiałów całą dokumentację techniczną wraz ze wszystkimi deklaracjami zgodności, atestami, certyfikatami, w tym certyfikatem CE (</w:t>
      </w:r>
      <w:proofErr w:type="spellStart"/>
      <w:r w:rsidRPr="005F5460">
        <w:rPr>
          <w:rFonts w:ascii="Arial" w:eastAsia="Times New Roman" w:hAnsi="Arial" w:cs="Arial"/>
          <w:sz w:val="20"/>
          <w:szCs w:val="20"/>
        </w:rPr>
        <w:t>Conformité</w:t>
      </w:r>
      <w:proofErr w:type="spellEnd"/>
      <w:r w:rsidRPr="005F5460">
        <w:rPr>
          <w:rFonts w:ascii="Arial" w:eastAsia="Times New Roman" w:hAnsi="Arial" w:cs="Arial"/>
          <w:sz w:val="20"/>
          <w:szCs w:val="20"/>
        </w:rPr>
        <w:t xml:space="preserve"> </w:t>
      </w:r>
      <w:proofErr w:type="spellStart"/>
      <w:r w:rsidRPr="005F5460">
        <w:rPr>
          <w:rFonts w:ascii="Arial" w:eastAsia="Times New Roman" w:hAnsi="Arial" w:cs="Arial"/>
          <w:sz w:val="20"/>
          <w:szCs w:val="20"/>
        </w:rPr>
        <w:t>Européenne</w:t>
      </w:r>
      <w:proofErr w:type="spellEnd"/>
      <w:r w:rsidRPr="005F5460">
        <w:rPr>
          <w:rFonts w:ascii="Arial" w:eastAsia="Times New Roman" w:hAnsi="Arial" w:cs="Arial"/>
          <w:sz w:val="20"/>
          <w:szCs w:val="20"/>
        </w:rPr>
        <w:t>).</w:t>
      </w:r>
    </w:p>
    <w:p w14:paraId="130F7AB9" w14:textId="77777777" w:rsidR="00054B10" w:rsidRPr="005F5460"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 xml:space="preserve">Zamawiający przewiduje bieżącą kontrolę wykonywanych prac. Wykonawca zobowiązuje się umożliwić Zamawiającemu, inspektorowi nadzoru, projektantowi i innym osobom wskazanym przez Zamawiającego, w każdym czasie, przeprowadzenie kontroli. </w:t>
      </w:r>
    </w:p>
    <w:p w14:paraId="53E3B77D" w14:textId="77777777" w:rsidR="00054B10" w:rsidRPr="005F5460"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Kontroli Zamawiającego będą poddane w szczególności:</w:t>
      </w:r>
    </w:p>
    <w:p w14:paraId="62031DA9" w14:textId="77777777" w:rsidR="00054B10" w:rsidRPr="005F5460"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plac budowy;</w:t>
      </w:r>
    </w:p>
    <w:p w14:paraId="2C95C1C6" w14:textId="77777777" w:rsidR="00054B10" w:rsidRPr="005F5460"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stosowane gotowe wyroby budowlane w odniesieniu do dokumentów potwierdzających ich dopuszczenie do obrotu oraz zgodności parametrów z danymi zawartymi w umowie lub przedmiarze;</w:t>
      </w:r>
    </w:p>
    <w:p w14:paraId="0837998E" w14:textId="77777777" w:rsidR="00054B10" w:rsidRPr="005F5460"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lastRenderedPageBreak/>
        <w:t>wyroby budowlane lub elementy wytwarzane w budownictwie, elementy konstrukcyjne na okoliczność zgodności ich parametrów z umową i przedmiarem;</w:t>
      </w:r>
    </w:p>
    <w:p w14:paraId="580AA125" w14:textId="77777777" w:rsidR="00054B10" w:rsidRPr="005F5460"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sposób wykonania robót budowlanych w aspekcie zgodności ich wykonania z umową i dokumentacją projektową;</w:t>
      </w:r>
    </w:p>
    <w:p w14:paraId="2AD4EA00" w14:textId="77777777" w:rsidR="00054B10" w:rsidRPr="005F5460"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wszelkie inne okoliczności dotyczące bezpośredniej realizacji przedmiotu umowy.</w:t>
      </w:r>
    </w:p>
    <w:p w14:paraId="4521C882" w14:textId="77777777" w:rsidR="00054B10" w:rsidRPr="005F5460"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Wykonawca, na każde żądanie Zamawiającego lub inspektora nadzoru, zobowiązany jest do przeprowadzenia badania użytych materiałów i jakości wykonanych robót:</w:t>
      </w:r>
    </w:p>
    <w:p w14:paraId="3C15FA25" w14:textId="77777777" w:rsidR="00054B10" w:rsidRPr="005F5460" w:rsidRDefault="00054B10" w:rsidP="00D10A56">
      <w:pPr>
        <w:widowControl w:val="0"/>
        <w:numPr>
          <w:ilvl w:val="0"/>
          <w:numId w:val="30"/>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Wykonawca, na własny koszt, zapewni urządzenia, instrumenty, robociznę i materiały potrzebne do wykonania lub pobrania próbek oraz przeprowadzi stosowne badania materiałów i jakości wykonanych robót;</w:t>
      </w:r>
    </w:p>
    <w:p w14:paraId="322A2BE4" w14:textId="77777777" w:rsidR="00054B10" w:rsidRPr="005F5460" w:rsidRDefault="00054B10" w:rsidP="00D10A56">
      <w:pPr>
        <w:widowControl w:val="0"/>
        <w:numPr>
          <w:ilvl w:val="0"/>
          <w:numId w:val="30"/>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Zamawiający ma prawo do wskazania miejsca lub podmiotu zewnętrznego, który wykona badania, o których mowa powyżej.</w:t>
      </w:r>
    </w:p>
    <w:p w14:paraId="16E2AA7D" w14:textId="77777777" w:rsidR="00054B10" w:rsidRPr="005F5460"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 przypadku, gdy badanie jakości wykaże zgodne z umową wykonywanie przedmiotu umowy przez Wykonawcę Zamawiający zwróci koszt takiego badania.</w:t>
      </w:r>
    </w:p>
    <w:p w14:paraId="10B33D07" w14:textId="1758FFE2" w:rsidR="00054B10" w:rsidRPr="00E54560"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 xml:space="preserve">W przypadku stwierdzenia nieprawidłowości w czasie kontroli jakości w realizacji umowy, Zamawiający wezwie Wykonawcę do zmiany sposobu realizacji umowy i wyznaczy termin usunięcia nieprawidłowości. Jeśli zmiana sposobu realizacji </w:t>
      </w:r>
      <w:r w:rsidR="00EF01F3">
        <w:rPr>
          <w:rFonts w:ascii="Arial" w:eastAsia="Times New Roman" w:hAnsi="Arial" w:cs="Arial"/>
          <w:sz w:val="20"/>
          <w:szCs w:val="20"/>
        </w:rPr>
        <w:t>u</w:t>
      </w:r>
      <w:r w:rsidRPr="005F5460">
        <w:rPr>
          <w:rFonts w:ascii="Arial" w:eastAsia="Times New Roman" w:hAnsi="Arial" w:cs="Arial"/>
          <w:sz w:val="20"/>
          <w:szCs w:val="20"/>
        </w:rPr>
        <w:t>mowy przez Wykonawcę spowoduje przekroczenie terminów wykonania umowy określonych w § 2, będzie to równoznaczne z niedotrzymaniem warunków umowy przez Wykonawcę i z przewidzianymi w umowie konsekwencjami.</w:t>
      </w:r>
    </w:p>
    <w:p w14:paraId="4738F130" w14:textId="77777777" w:rsidR="00054B10" w:rsidRPr="00E54560"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6E898864" w14:textId="7F846852"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xml:space="preserve">§ </w:t>
      </w:r>
      <w:r w:rsidR="00E54560" w:rsidRPr="00944365">
        <w:rPr>
          <w:rFonts w:ascii="Arial" w:eastAsia="Times New Roman" w:hAnsi="Arial" w:cs="Arial"/>
          <w:b/>
          <w:sz w:val="20"/>
          <w:szCs w:val="20"/>
        </w:rPr>
        <w:t>9</w:t>
      </w:r>
    </w:p>
    <w:p w14:paraId="2D4248E2" w14:textId="77777777" w:rsidR="00B365B2" w:rsidRPr="00E54560" w:rsidRDefault="00B365B2"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Zgodnie z ofertą, Wykonawca zamierza następujące roboty zlecić podwykonawcom: </w:t>
      </w:r>
    </w:p>
    <w:p w14:paraId="62F2D6F3" w14:textId="0C261B39" w:rsidR="00B365B2" w:rsidRPr="00E54560" w:rsidRDefault="005A0810" w:rsidP="00AF5E98">
      <w:pPr>
        <w:pStyle w:val="Akapitzlist"/>
        <w:numPr>
          <w:ilvl w:val="0"/>
          <w:numId w:val="43"/>
        </w:numPr>
        <w:spacing w:after="0" w:line="240" w:lineRule="auto"/>
        <w:rPr>
          <w:rFonts w:ascii="Arial" w:hAnsi="Arial" w:cs="Arial"/>
        </w:rPr>
      </w:pPr>
      <w:r>
        <w:rPr>
          <w:rFonts w:ascii="Arial" w:hAnsi="Arial" w:cs="Arial"/>
        </w:rPr>
        <w:t>……………….  –  branża drogowa;</w:t>
      </w:r>
    </w:p>
    <w:p w14:paraId="0A4D429C" w14:textId="6AFBE8AF" w:rsidR="003E566B" w:rsidRDefault="00B365B2" w:rsidP="00AF5E98">
      <w:pPr>
        <w:pStyle w:val="Akapitzlist"/>
        <w:numPr>
          <w:ilvl w:val="0"/>
          <w:numId w:val="43"/>
        </w:numPr>
        <w:spacing w:after="0" w:line="240" w:lineRule="auto"/>
        <w:rPr>
          <w:rFonts w:ascii="Arial" w:hAnsi="Arial" w:cs="Arial"/>
        </w:rPr>
      </w:pPr>
      <w:r w:rsidRPr="00E54560">
        <w:rPr>
          <w:rFonts w:ascii="Arial" w:hAnsi="Arial" w:cs="Arial"/>
        </w:rPr>
        <w:t xml:space="preserve">……………….  –  branża </w:t>
      </w:r>
      <w:r w:rsidR="003E566B">
        <w:rPr>
          <w:rFonts w:ascii="Arial" w:hAnsi="Arial" w:cs="Arial"/>
        </w:rPr>
        <w:t>sanitarna</w:t>
      </w:r>
      <w:r w:rsidR="005A0810">
        <w:rPr>
          <w:rFonts w:ascii="Arial" w:hAnsi="Arial" w:cs="Arial"/>
        </w:rPr>
        <w:t>;</w:t>
      </w:r>
    </w:p>
    <w:p w14:paraId="125A043F" w14:textId="57FDDA25" w:rsidR="003E566B" w:rsidRDefault="005A0810" w:rsidP="00AF5E98">
      <w:pPr>
        <w:pStyle w:val="Akapitzlist"/>
        <w:numPr>
          <w:ilvl w:val="0"/>
          <w:numId w:val="43"/>
        </w:numPr>
        <w:spacing w:after="0" w:line="240" w:lineRule="auto"/>
        <w:rPr>
          <w:rFonts w:ascii="Arial" w:hAnsi="Arial" w:cs="Arial"/>
        </w:rPr>
      </w:pPr>
      <w:r>
        <w:rPr>
          <w:rFonts w:ascii="Arial" w:hAnsi="Arial" w:cs="Arial"/>
        </w:rPr>
        <w:t>……………….. –  branża elektryczna;</w:t>
      </w:r>
    </w:p>
    <w:p w14:paraId="69C6F5A2" w14:textId="0A72ABB7" w:rsidR="003E566B" w:rsidRPr="003E566B" w:rsidRDefault="003E566B" w:rsidP="00AF5E98">
      <w:pPr>
        <w:pStyle w:val="Akapitzlist"/>
        <w:numPr>
          <w:ilvl w:val="0"/>
          <w:numId w:val="43"/>
        </w:numPr>
        <w:spacing w:after="0" w:line="240" w:lineRule="auto"/>
        <w:rPr>
          <w:rFonts w:ascii="Arial" w:hAnsi="Arial" w:cs="Arial"/>
        </w:rPr>
      </w:pPr>
      <w:r>
        <w:rPr>
          <w:rFonts w:ascii="Arial" w:hAnsi="Arial" w:cs="Arial"/>
        </w:rPr>
        <w:t>……………….. –  branża teletechniczna</w:t>
      </w:r>
      <w:r w:rsidRPr="00E54560">
        <w:rPr>
          <w:rFonts w:ascii="Arial" w:hAnsi="Arial" w:cs="Arial"/>
        </w:rPr>
        <w:t>.</w:t>
      </w:r>
    </w:p>
    <w:p w14:paraId="6EA8AB37"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Wykonawca może wykonać przedmiot umowy przy udziale Podwykonawców, zawierając z nimi stosowne umowy w formie pisemnej pod rygorem nieważności.</w:t>
      </w:r>
    </w:p>
    <w:p w14:paraId="57BD4AF9"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Wykonawca na żądanie Zamawiającego zobowiązuje się udzielić wszelkich informacji dotyczących Podwykonawców.</w:t>
      </w:r>
    </w:p>
    <w:p w14:paraId="13F2252D"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Wykonawca ponosi wobec Zamawiającego pełną odpowiedzialność za roboty wykonywane przez Podwykonawców.</w:t>
      </w:r>
    </w:p>
    <w:p w14:paraId="4B88E658"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5DF9A43F"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Zamawiający, w terminie 14 dni od dnia otrzymania projektu umowy o podwykonawstwo lub projektu jej zmiany, której przedmiotem są roboty budowlane, zgłosi do niego w formie pisemnej zastrzeżenia, w przypadku, gdy: </w:t>
      </w:r>
    </w:p>
    <w:p w14:paraId="4D1EDC67" w14:textId="630EBDD4" w:rsidR="00054B10" w:rsidRPr="00E54560" w:rsidRDefault="00054B10" w:rsidP="00F742F5">
      <w:pPr>
        <w:widowControl w:val="0"/>
        <w:numPr>
          <w:ilvl w:val="0"/>
          <w:numId w:val="9"/>
        </w:numPr>
        <w:suppressAutoHyphens/>
        <w:adjustRightInd w:val="0"/>
        <w:spacing w:after="0" w:line="240" w:lineRule="auto"/>
        <w:ind w:hanging="357"/>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nie spełnia wymagań określonych w </w:t>
      </w:r>
      <w:r w:rsidR="0007413D" w:rsidRPr="00E54560">
        <w:rPr>
          <w:rFonts w:ascii="Arial" w:eastAsia="Times New Roman" w:hAnsi="Arial" w:cs="Arial"/>
          <w:sz w:val="20"/>
          <w:szCs w:val="20"/>
        </w:rPr>
        <w:t>S</w:t>
      </w:r>
      <w:r w:rsidRPr="00E54560">
        <w:rPr>
          <w:rFonts w:ascii="Arial" w:eastAsia="Times New Roman" w:hAnsi="Arial" w:cs="Arial"/>
          <w:sz w:val="20"/>
          <w:szCs w:val="20"/>
        </w:rPr>
        <w:t xml:space="preserve">pecyfikacji </w:t>
      </w:r>
      <w:r w:rsidR="0007413D" w:rsidRPr="00E54560">
        <w:rPr>
          <w:rFonts w:ascii="Arial" w:eastAsia="Times New Roman" w:hAnsi="Arial" w:cs="Arial"/>
          <w:sz w:val="20"/>
          <w:szCs w:val="20"/>
        </w:rPr>
        <w:t>W</w:t>
      </w:r>
      <w:r w:rsidRPr="00E54560">
        <w:rPr>
          <w:rFonts w:ascii="Arial" w:eastAsia="Times New Roman" w:hAnsi="Arial" w:cs="Arial"/>
          <w:sz w:val="20"/>
          <w:szCs w:val="20"/>
        </w:rPr>
        <w:t xml:space="preserve">arunków </w:t>
      </w:r>
      <w:r w:rsidR="0007413D" w:rsidRPr="00E54560">
        <w:rPr>
          <w:rFonts w:ascii="Arial" w:eastAsia="Times New Roman" w:hAnsi="Arial" w:cs="Arial"/>
          <w:sz w:val="20"/>
          <w:szCs w:val="20"/>
        </w:rPr>
        <w:t>Z</w:t>
      </w:r>
      <w:r w:rsidRPr="00E54560">
        <w:rPr>
          <w:rFonts w:ascii="Arial" w:eastAsia="Times New Roman" w:hAnsi="Arial" w:cs="Arial"/>
          <w:sz w:val="20"/>
          <w:szCs w:val="20"/>
        </w:rPr>
        <w:t xml:space="preserve">amówienia, </w:t>
      </w:r>
    </w:p>
    <w:p w14:paraId="33FA3B41" w14:textId="77777777" w:rsidR="00054B10" w:rsidRPr="00E54560" w:rsidRDefault="00054B10" w:rsidP="00F742F5">
      <w:pPr>
        <w:widowControl w:val="0"/>
        <w:numPr>
          <w:ilvl w:val="0"/>
          <w:numId w:val="9"/>
        </w:numPr>
        <w:suppressAutoHyphens/>
        <w:adjustRightInd w:val="0"/>
        <w:spacing w:after="0" w:line="240" w:lineRule="auto"/>
        <w:ind w:hanging="357"/>
        <w:jc w:val="both"/>
        <w:textAlignment w:val="baseline"/>
        <w:rPr>
          <w:rFonts w:ascii="Arial" w:eastAsia="Times New Roman" w:hAnsi="Arial" w:cs="Arial"/>
          <w:sz w:val="20"/>
          <w:szCs w:val="20"/>
        </w:rPr>
      </w:pPr>
      <w:r w:rsidRPr="00E54560">
        <w:rPr>
          <w:rFonts w:ascii="Arial" w:eastAsia="Times New Roman" w:hAnsi="Arial" w:cs="Arial"/>
          <w:sz w:val="20"/>
          <w:szCs w:val="20"/>
        </w:rPr>
        <w:t>przewiduje termin zapłaty wynagrodzenia dłuższy niż określony w ust. 1</w:t>
      </w:r>
      <w:r w:rsidR="00033E04" w:rsidRPr="00E54560">
        <w:rPr>
          <w:rFonts w:ascii="Arial" w:eastAsia="Times New Roman" w:hAnsi="Arial" w:cs="Arial"/>
          <w:sz w:val="20"/>
          <w:szCs w:val="20"/>
        </w:rPr>
        <w:t>1</w:t>
      </w:r>
      <w:r w:rsidRPr="00E54560">
        <w:rPr>
          <w:rFonts w:ascii="Arial" w:eastAsia="Times New Roman" w:hAnsi="Arial" w:cs="Arial"/>
          <w:sz w:val="20"/>
          <w:szCs w:val="20"/>
        </w:rPr>
        <w:t xml:space="preserve">. </w:t>
      </w:r>
    </w:p>
    <w:p w14:paraId="21BFEC4E"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Niezgłoszenie przez Zamawiającego w terminie 14 dni w formie pisemnej zastrzeżeń, uważa się za akceptację projektu umowy o podwykonawstwo lub projektu jej zmiany. </w:t>
      </w:r>
    </w:p>
    <w:p w14:paraId="5AD92EF2"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58EAE61C" w14:textId="77777777" w:rsidR="00033E04" w:rsidRPr="00E54560" w:rsidRDefault="00033E04"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Zamawiający, w terminie 7 dni od dnia otrzymania umowy o podwykonawstwo lub jej zmiany, której przedmiotem są roboty budowlane, zgłosi do niej w formie pisemnej sprzeciw, w przypadku, gdy: </w:t>
      </w:r>
    </w:p>
    <w:p w14:paraId="468AA51A" w14:textId="66915233" w:rsidR="00033E04" w:rsidRPr="00E54560" w:rsidRDefault="00033E04" w:rsidP="00AF5E98">
      <w:pPr>
        <w:pStyle w:val="Akapitzlist"/>
        <w:numPr>
          <w:ilvl w:val="0"/>
          <w:numId w:val="44"/>
        </w:numPr>
        <w:spacing w:after="0" w:line="240" w:lineRule="auto"/>
        <w:rPr>
          <w:rFonts w:ascii="Arial" w:hAnsi="Arial" w:cs="Arial"/>
        </w:rPr>
      </w:pPr>
      <w:r w:rsidRPr="00E54560">
        <w:rPr>
          <w:rFonts w:ascii="Arial" w:hAnsi="Arial" w:cs="Arial"/>
        </w:rPr>
        <w:t>nie spełnia wymagań określonych w Specyf</w:t>
      </w:r>
      <w:r w:rsidR="002A7C38">
        <w:rPr>
          <w:rFonts w:ascii="Arial" w:hAnsi="Arial" w:cs="Arial"/>
        </w:rPr>
        <w:t>ikacji Warunków Zamówienia;</w:t>
      </w:r>
      <w:r w:rsidRPr="00E54560">
        <w:rPr>
          <w:rFonts w:ascii="Arial" w:hAnsi="Arial" w:cs="Arial"/>
        </w:rPr>
        <w:t xml:space="preserve"> </w:t>
      </w:r>
    </w:p>
    <w:p w14:paraId="4FECA39F" w14:textId="006D5B94" w:rsidR="00033E04" w:rsidRPr="00E54560" w:rsidRDefault="00033E04" w:rsidP="00AF5E98">
      <w:pPr>
        <w:pStyle w:val="Akapitzlist"/>
        <w:numPr>
          <w:ilvl w:val="0"/>
          <w:numId w:val="44"/>
        </w:numPr>
        <w:spacing w:after="0" w:line="240" w:lineRule="auto"/>
        <w:rPr>
          <w:rFonts w:ascii="Arial" w:hAnsi="Arial" w:cs="Arial"/>
        </w:rPr>
      </w:pPr>
      <w:r w:rsidRPr="00E54560">
        <w:rPr>
          <w:rFonts w:ascii="Arial" w:hAnsi="Arial" w:cs="Arial"/>
        </w:rPr>
        <w:t xml:space="preserve">przewiduje termin zapłaty wynagrodzenia </w:t>
      </w:r>
      <w:r w:rsidR="002A7C38">
        <w:rPr>
          <w:rFonts w:ascii="Arial" w:hAnsi="Arial" w:cs="Arial"/>
        </w:rPr>
        <w:t>dłuższy niż określony w ust. 11;</w:t>
      </w:r>
      <w:r w:rsidRPr="00E54560">
        <w:rPr>
          <w:rFonts w:ascii="Arial" w:hAnsi="Arial" w:cs="Arial"/>
        </w:rPr>
        <w:t xml:space="preserve"> </w:t>
      </w:r>
    </w:p>
    <w:p w14:paraId="444DE80C" w14:textId="7CFFDC42" w:rsidR="00054B10" w:rsidRPr="00E54560" w:rsidRDefault="00033E04" w:rsidP="00AF5E98">
      <w:pPr>
        <w:pStyle w:val="Akapitzlist"/>
        <w:numPr>
          <w:ilvl w:val="0"/>
          <w:numId w:val="44"/>
        </w:numPr>
        <w:spacing w:after="0" w:line="240" w:lineRule="auto"/>
        <w:rPr>
          <w:rFonts w:ascii="Arial" w:hAnsi="Arial" w:cs="Arial"/>
        </w:rPr>
      </w:pPr>
      <w:r w:rsidRPr="00E54560">
        <w:rPr>
          <w:rFonts w:ascii="Arial" w:hAnsi="Arial" w:cs="Arial"/>
        </w:rPr>
        <w:t xml:space="preserve">zawiera postanowienia </w:t>
      </w:r>
      <w:r w:rsidR="007A7F51">
        <w:rPr>
          <w:rFonts w:ascii="Arial" w:hAnsi="Arial" w:cs="Arial"/>
        </w:rPr>
        <w:t xml:space="preserve">niezgodne z art. 463 ustawy </w:t>
      </w:r>
      <w:proofErr w:type="spellStart"/>
      <w:r w:rsidR="007A7F51">
        <w:rPr>
          <w:rFonts w:ascii="Arial" w:hAnsi="Arial" w:cs="Arial"/>
        </w:rPr>
        <w:t>pzp</w:t>
      </w:r>
      <w:proofErr w:type="spellEnd"/>
      <w:r w:rsidR="007A7F51">
        <w:rPr>
          <w:rFonts w:ascii="Arial" w:hAnsi="Arial" w:cs="Arial"/>
        </w:rPr>
        <w:t>.</w:t>
      </w:r>
    </w:p>
    <w:p w14:paraId="7BCBF3AA" w14:textId="62BC0953" w:rsidR="00054B10" w:rsidRPr="00E54560"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Niezgłoszenie zastrzeżeń, o których mowa w </w:t>
      </w:r>
      <w:r w:rsidR="00EF01F3">
        <w:rPr>
          <w:rFonts w:ascii="Arial" w:eastAsia="Times New Roman" w:hAnsi="Arial" w:cs="Arial"/>
          <w:sz w:val="20"/>
          <w:szCs w:val="20"/>
        </w:rPr>
        <w:t>ust.</w:t>
      </w:r>
      <w:r w:rsidRPr="00E54560">
        <w:rPr>
          <w:rFonts w:ascii="Arial" w:eastAsia="Times New Roman" w:hAnsi="Arial" w:cs="Arial"/>
          <w:sz w:val="20"/>
          <w:szCs w:val="20"/>
        </w:rPr>
        <w:t xml:space="preserve"> 9, do przedłożonego projektu umowy (lub jej zmiany) o podwykonawstwo, której przedmiotem są roboty budowlane, w terminie 7 dni, uważa się za akceptację projektu umowy (lub jej zmiany) przez Zamawiającego</w:t>
      </w:r>
      <w:r w:rsidR="00054B10" w:rsidRPr="00E54560">
        <w:rPr>
          <w:rFonts w:ascii="Arial" w:eastAsia="Times New Roman" w:hAnsi="Arial" w:cs="Arial"/>
          <w:sz w:val="20"/>
          <w:szCs w:val="20"/>
        </w:rPr>
        <w:t xml:space="preserve">. </w:t>
      </w:r>
    </w:p>
    <w:p w14:paraId="5A4FC2C2" w14:textId="6F3F720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Termin zapłaty wynagrodzenia Podwykonawcy lub dalszemu Podwykonawcy przewidziany </w:t>
      </w:r>
      <w:r w:rsidRPr="00E54560">
        <w:rPr>
          <w:rFonts w:ascii="Arial" w:eastAsia="Times New Roman" w:hAnsi="Arial" w:cs="Arial"/>
          <w:sz w:val="20"/>
          <w:szCs w:val="20"/>
        </w:rPr>
        <w:lastRenderedPageBreak/>
        <w:t xml:space="preserve">w umowie o podwykonawstwo nie może być dłuższy niż </w:t>
      </w:r>
      <w:r w:rsidR="00944365">
        <w:rPr>
          <w:rFonts w:ascii="Arial" w:eastAsia="Times New Roman" w:hAnsi="Arial" w:cs="Arial"/>
          <w:sz w:val="20"/>
          <w:szCs w:val="20"/>
        </w:rPr>
        <w:t>1</w:t>
      </w:r>
      <w:r w:rsidR="0061132B">
        <w:rPr>
          <w:rFonts w:ascii="Arial" w:eastAsia="Times New Roman" w:hAnsi="Arial" w:cs="Arial"/>
          <w:sz w:val="20"/>
          <w:szCs w:val="20"/>
        </w:rPr>
        <w:t>5</w:t>
      </w:r>
      <w:r w:rsidRPr="00E54560">
        <w:rPr>
          <w:rFonts w:ascii="Arial" w:eastAsia="Times New Roman" w:hAnsi="Arial" w:cs="Arial"/>
          <w:sz w:val="20"/>
          <w:szCs w:val="20"/>
        </w:rPr>
        <w:t xml:space="preserve"> dni od dnia doręczenia Wykonawcy, Podwykonawcy lub dalszemu Podwykonawcy faktury lub rachunku, potwierdzających wykonanie zleconej Podwykonawcy lub dalszemu Podwykonawcy dostawy, usługi lub roboty budowlanej. </w:t>
      </w:r>
    </w:p>
    <w:p w14:paraId="40EF6C03"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Jeżeli termin zapłaty wynagrodzenia jest dłuższy niż określony w ust. 1</w:t>
      </w:r>
      <w:r w:rsidR="00B62ABC" w:rsidRPr="00E54560">
        <w:rPr>
          <w:rFonts w:ascii="Arial" w:eastAsia="Times New Roman" w:hAnsi="Arial" w:cs="Arial"/>
          <w:sz w:val="20"/>
          <w:szCs w:val="20"/>
        </w:rPr>
        <w:t>1</w:t>
      </w:r>
      <w:r w:rsidRPr="00E54560">
        <w:rPr>
          <w:rFonts w:ascii="Arial" w:eastAsia="Times New Roman" w:hAnsi="Arial" w:cs="Arial"/>
          <w:sz w:val="20"/>
          <w:szCs w:val="20"/>
        </w:rPr>
        <w:t xml:space="preserve">, Zamawiający informuje o tym Wykonawcę i wzywa go do doprowadzenia do zmiany tej umowy pod rygorem wystąpienia o zapłatę kary umownej. </w:t>
      </w:r>
    </w:p>
    <w:p w14:paraId="3C0F7945" w14:textId="01B7141B" w:rsidR="00B62ABC" w:rsidRPr="00E54560"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Wykonawca, Podwykonawca lub dalszy Podwykonawca zamówienia na roboty budowlane przedkłada Zamawiającemu poświadczoną za zgodność z oryginałem kopię zawartej umowy </w:t>
      </w:r>
      <w:r w:rsidR="00944365">
        <w:rPr>
          <w:rFonts w:ascii="Arial" w:eastAsia="Times New Roman" w:hAnsi="Arial" w:cs="Arial"/>
          <w:sz w:val="20"/>
          <w:szCs w:val="20"/>
        </w:rPr>
        <w:t xml:space="preserve">             </w:t>
      </w:r>
      <w:r w:rsidRPr="00E54560">
        <w:rPr>
          <w:rFonts w:ascii="Arial" w:eastAsia="Times New Roman" w:hAnsi="Arial" w:cs="Arial"/>
          <w:sz w:val="20"/>
          <w:szCs w:val="20"/>
        </w:rPr>
        <w:t xml:space="preserve">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w:t>
      </w:r>
      <w:r w:rsidR="00944365">
        <w:rPr>
          <w:rFonts w:ascii="Arial" w:eastAsia="Times New Roman" w:hAnsi="Arial" w:cs="Arial"/>
          <w:sz w:val="20"/>
          <w:szCs w:val="20"/>
        </w:rPr>
        <w:t xml:space="preserve">                     </w:t>
      </w:r>
      <w:r w:rsidRPr="00E54560">
        <w:rPr>
          <w:rFonts w:ascii="Arial" w:eastAsia="Times New Roman" w:hAnsi="Arial" w:cs="Arial"/>
          <w:sz w:val="20"/>
          <w:szCs w:val="20"/>
        </w:rPr>
        <w:t xml:space="preserve">o podwykonawstwo o wartości większej niż 50 000,00 zł. </w:t>
      </w:r>
    </w:p>
    <w:p w14:paraId="38AC1F2A" w14:textId="74B3CF3B" w:rsidR="00B62ABC" w:rsidRPr="00E54560"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W przypadku, o którym mowa w us</w:t>
      </w:r>
      <w:r w:rsidR="00C30195">
        <w:rPr>
          <w:rFonts w:ascii="Arial" w:eastAsia="Times New Roman" w:hAnsi="Arial" w:cs="Arial"/>
          <w:sz w:val="20"/>
          <w:szCs w:val="20"/>
        </w:rPr>
        <w:t>t. 13, Podwykonawca lub dalszy P</w:t>
      </w:r>
      <w:r w:rsidRPr="00E54560">
        <w:rPr>
          <w:rFonts w:ascii="Arial" w:eastAsia="Times New Roman" w:hAnsi="Arial" w:cs="Arial"/>
          <w:sz w:val="20"/>
          <w:szCs w:val="20"/>
        </w:rPr>
        <w:t>odwykonawca, przedkłada poświadczoną za zgodność z oryginałem kopię umowy również Wykonawcy</w:t>
      </w:r>
      <w:r w:rsidR="007A7F51">
        <w:rPr>
          <w:rFonts w:ascii="Arial" w:eastAsia="Times New Roman" w:hAnsi="Arial" w:cs="Arial"/>
          <w:sz w:val="20"/>
          <w:szCs w:val="20"/>
        </w:rPr>
        <w:t>.</w:t>
      </w:r>
    </w:p>
    <w:p w14:paraId="3E345298"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Przepisy ust. </w:t>
      </w:r>
      <w:r w:rsidR="00B62ABC" w:rsidRPr="00E54560">
        <w:rPr>
          <w:rFonts w:ascii="Arial" w:eastAsia="Times New Roman" w:hAnsi="Arial" w:cs="Arial"/>
          <w:sz w:val="20"/>
          <w:szCs w:val="20"/>
        </w:rPr>
        <w:t>4</w:t>
      </w:r>
      <w:r w:rsidRPr="00E54560">
        <w:rPr>
          <w:rFonts w:ascii="Arial" w:eastAsia="Times New Roman" w:hAnsi="Arial" w:cs="Arial"/>
          <w:sz w:val="20"/>
          <w:szCs w:val="20"/>
        </w:rPr>
        <w:t xml:space="preserve"> – 1</w:t>
      </w:r>
      <w:r w:rsidR="00B62ABC" w:rsidRPr="00E54560">
        <w:rPr>
          <w:rFonts w:ascii="Arial" w:eastAsia="Times New Roman" w:hAnsi="Arial" w:cs="Arial"/>
          <w:sz w:val="20"/>
          <w:szCs w:val="20"/>
        </w:rPr>
        <w:t>4</w:t>
      </w:r>
      <w:r w:rsidRPr="00E54560">
        <w:rPr>
          <w:rFonts w:ascii="Arial" w:eastAsia="Times New Roman" w:hAnsi="Arial" w:cs="Arial"/>
          <w:sz w:val="20"/>
          <w:szCs w:val="20"/>
        </w:rPr>
        <w:t xml:space="preserve"> stosuje się odpowiednio do zmian tej umowy o podwykonawstwo. </w:t>
      </w:r>
    </w:p>
    <w:p w14:paraId="78515DDE" w14:textId="77777777" w:rsidR="00054B10" w:rsidRPr="00E54560" w:rsidRDefault="002D6CEB"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Jeżeli powierzenie Podwykonawcy lub dalszemu Podwykonawcy wykonania części zamówienia następuje w trakcie jego realizacji, Wykonawca na żądanie Zamawiającego przedstawia oświadczenie, o którym mowa w art. 125 ust. 1 ustawy </w:t>
      </w:r>
      <w:proofErr w:type="spellStart"/>
      <w:r w:rsidRPr="00E54560">
        <w:rPr>
          <w:rFonts w:ascii="Arial" w:eastAsia="Times New Roman" w:hAnsi="Arial" w:cs="Arial"/>
          <w:sz w:val="20"/>
          <w:szCs w:val="20"/>
        </w:rPr>
        <w:t>pzp</w:t>
      </w:r>
      <w:proofErr w:type="spellEnd"/>
      <w:r w:rsidRPr="00E54560">
        <w:rPr>
          <w:rFonts w:ascii="Arial" w:eastAsia="Times New Roman" w:hAnsi="Arial" w:cs="Arial"/>
          <w:sz w:val="20"/>
          <w:szCs w:val="20"/>
        </w:rPr>
        <w:t>, lub oświadczenia lub dokumenty potwierdzające brak podstaw wykluczenia, wobec tego Podwykonawcy lub dalszego Podwykonawcy</w:t>
      </w:r>
      <w:r w:rsidR="00054B10" w:rsidRPr="00E54560">
        <w:rPr>
          <w:rFonts w:ascii="Arial" w:eastAsia="Times New Roman" w:hAnsi="Arial" w:cs="Arial"/>
          <w:sz w:val="20"/>
          <w:szCs w:val="20"/>
        </w:rPr>
        <w:t>.</w:t>
      </w:r>
    </w:p>
    <w:p w14:paraId="648B06E1"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4493E20B" w14:textId="77777777" w:rsidR="00054B10" w:rsidRPr="00E54560" w:rsidRDefault="002D6CEB"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Jeżeli zmiana albo rezygnacja z Podwykonawcy dotyczy podmiotu, na którego zasoby Wykonawca powoływał się, na zasadach określonych w art. 118 ust. 1 ustawy </w:t>
      </w:r>
      <w:proofErr w:type="spellStart"/>
      <w:r w:rsidRPr="00E54560">
        <w:rPr>
          <w:rFonts w:ascii="Arial" w:eastAsia="Times New Roman" w:hAnsi="Arial" w:cs="Arial"/>
          <w:sz w:val="20"/>
          <w:szCs w:val="20"/>
        </w:rPr>
        <w:t>pzp</w:t>
      </w:r>
      <w:proofErr w:type="spellEnd"/>
      <w:r w:rsidRPr="00E54560">
        <w:rPr>
          <w:rFonts w:ascii="Arial" w:eastAsia="Times New Roman" w:hAnsi="Arial" w:cs="Arial"/>
          <w:sz w:val="20"/>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054B10" w:rsidRPr="00E54560">
        <w:rPr>
          <w:rFonts w:ascii="Arial" w:eastAsia="Times New Roman" w:hAnsi="Arial" w:cs="Arial"/>
          <w:sz w:val="20"/>
          <w:szCs w:val="20"/>
        </w:rPr>
        <w:t xml:space="preserve">. </w:t>
      </w:r>
    </w:p>
    <w:p w14:paraId="7853A6F2"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Umowa o podwykonawstwo musi zawierać w szczególności: </w:t>
      </w:r>
    </w:p>
    <w:p w14:paraId="3C3881C8" w14:textId="77777777" w:rsidR="002D6CEB" w:rsidRPr="00E54560"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 xml:space="preserve">zakres robót budowlanych, dostaw lub usług powierzonych Podwykonawcy; </w:t>
      </w:r>
    </w:p>
    <w:p w14:paraId="5ED7B6D6" w14:textId="198D1D15" w:rsidR="002D6CEB" w:rsidRPr="00E54560"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 xml:space="preserve">kwotę wynagrodzenia, która nie może być wyższa niż wartość tego zakresu robót wynikająca </w:t>
      </w:r>
      <w:r w:rsidR="00F3073F">
        <w:rPr>
          <w:rFonts w:ascii="Arial" w:eastAsia="Times New Roman" w:hAnsi="Arial" w:cs="Arial"/>
          <w:sz w:val="20"/>
          <w:szCs w:val="20"/>
          <w:lang w:eastAsia="pl-PL"/>
        </w:rPr>
        <w:br/>
      </w:r>
      <w:r w:rsidRPr="00E54560">
        <w:rPr>
          <w:rFonts w:ascii="Arial" w:eastAsia="Times New Roman" w:hAnsi="Arial" w:cs="Arial"/>
          <w:sz w:val="20"/>
          <w:szCs w:val="20"/>
          <w:lang w:eastAsia="pl-PL"/>
        </w:rPr>
        <w:t xml:space="preserve">z oferty Wykonawcy; </w:t>
      </w:r>
    </w:p>
    <w:p w14:paraId="148E2023" w14:textId="02549D0E" w:rsidR="002D6CEB" w:rsidRPr="00E54560"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 xml:space="preserve">termin wykonania zakresu przedmiotu </w:t>
      </w:r>
      <w:r w:rsidR="0007413D" w:rsidRPr="00E54560">
        <w:rPr>
          <w:rFonts w:ascii="Arial" w:eastAsia="Times New Roman" w:hAnsi="Arial" w:cs="Arial"/>
          <w:sz w:val="20"/>
          <w:szCs w:val="20"/>
          <w:lang w:eastAsia="pl-PL"/>
        </w:rPr>
        <w:t>umowy</w:t>
      </w:r>
      <w:r w:rsidRPr="00E54560">
        <w:rPr>
          <w:rFonts w:ascii="Arial" w:eastAsia="Times New Roman" w:hAnsi="Arial" w:cs="Arial"/>
          <w:sz w:val="20"/>
          <w:szCs w:val="20"/>
          <w:lang w:eastAsia="pl-PL"/>
        </w:rPr>
        <w:t xml:space="preserve"> powierzonego Podwykonawcy wraz z harmonogramem. Termin ten nie może być dłuższy niż wynikający z harmonogramu Wykonawcy; </w:t>
      </w:r>
    </w:p>
    <w:p w14:paraId="2B73A3E0" w14:textId="77777777" w:rsidR="00054B10" w:rsidRPr="00E54560"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roboty budowlanej, dostawy lub usługi</w:t>
      </w:r>
      <w:r w:rsidR="00054B10" w:rsidRPr="00E54560">
        <w:rPr>
          <w:rFonts w:ascii="Arial" w:eastAsia="Times New Roman" w:hAnsi="Arial" w:cs="Arial"/>
          <w:sz w:val="20"/>
          <w:szCs w:val="20"/>
          <w:lang w:eastAsia="pl-PL"/>
        </w:rPr>
        <w:t xml:space="preserve">. </w:t>
      </w:r>
    </w:p>
    <w:p w14:paraId="0E6294F4"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76F9208A" w14:textId="5630E6D9" w:rsidR="00054B10" w:rsidRPr="00E54560"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nieprzes</w:t>
      </w:r>
      <w:r w:rsidR="005A0810">
        <w:rPr>
          <w:rFonts w:ascii="Arial" w:eastAsia="Times New Roman" w:hAnsi="Arial" w:cs="Arial"/>
          <w:sz w:val="20"/>
          <w:szCs w:val="20"/>
          <w:lang w:eastAsia="pl-PL"/>
        </w:rPr>
        <w:t>trzegania przepisów BHP i ppoż.;</w:t>
      </w:r>
      <w:r w:rsidRPr="00E54560">
        <w:rPr>
          <w:rFonts w:ascii="Arial" w:eastAsia="Times New Roman" w:hAnsi="Arial" w:cs="Arial"/>
          <w:sz w:val="20"/>
          <w:szCs w:val="20"/>
          <w:lang w:eastAsia="pl-PL"/>
        </w:rPr>
        <w:t xml:space="preserve"> </w:t>
      </w:r>
    </w:p>
    <w:p w14:paraId="4E624E69" w14:textId="178EAB3C" w:rsidR="00054B10" w:rsidRPr="00E54560"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realizacji robót niezgodni</w:t>
      </w:r>
      <w:r w:rsidR="005A0810">
        <w:rPr>
          <w:rFonts w:ascii="Arial" w:eastAsia="Times New Roman" w:hAnsi="Arial" w:cs="Arial"/>
          <w:sz w:val="20"/>
          <w:szCs w:val="20"/>
          <w:lang w:eastAsia="pl-PL"/>
        </w:rPr>
        <w:t>e z zasadami wiedzy technicznej;</w:t>
      </w:r>
      <w:r w:rsidRPr="00E54560">
        <w:rPr>
          <w:rFonts w:ascii="Arial" w:eastAsia="Times New Roman" w:hAnsi="Arial" w:cs="Arial"/>
          <w:sz w:val="20"/>
          <w:szCs w:val="20"/>
          <w:lang w:eastAsia="pl-PL"/>
        </w:rPr>
        <w:t xml:space="preserve"> </w:t>
      </w:r>
    </w:p>
    <w:p w14:paraId="2C66EAC9" w14:textId="1CA7187C" w:rsidR="00054B10" w:rsidRPr="00E54560"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zwłoki</w:t>
      </w:r>
      <w:r w:rsidR="00210A59">
        <w:rPr>
          <w:rFonts w:ascii="Arial" w:eastAsia="Times New Roman" w:hAnsi="Arial" w:cs="Arial"/>
          <w:sz w:val="20"/>
          <w:szCs w:val="20"/>
          <w:lang w:eastAsia="pl-PL"/>
        </w:rPr>
        <w:t xml:space="preserve"> w wykonaniu</w:t>
      </w:r>
      <w:r w:rsidRPr="00E54560">
        <w:rPr>
          <w:rFonts w:ascii="Arial" w:eastAsia="Times New Roman" w:hAnsi="Arial" w:cs="Arial"/>
          <w:sz w:val="20"/>
          <w:szCs w:val="20"/>
          <w:lang w:eastAsia="pl-PL"/>
        </w:rPr>
        <w:t xml:space="preserve"> robót względem harmonogramu rzeczowo-finansowego i terminów umownych. </w:t>
      </w:r>
    </w:p>
    <w:p w14:paraId="0349F64B" w14:textId="46E23C7C"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b/>
          <w:sz w:val="20"/>
          <w:szCs w:val="20"/>
        </w:rPr>
      </w:pPr>
      <w:r w:rsidRPr="00E54560">
        <w:rPr>
          <w:rFonts w:ascii="Arial" w:eastAsia="Times New Roman" w:hAnsi="Arial" w:cs="Arial"/>
          <w:sz w:val="20"/>
          <w:szCs w:val="20"/>
        </w:rPr>
        <w:t>Zamawiający ma prawo żądać usunięcia z terenu budowy każdego z pracowników i </w:t>
      </w:r>
      <w:r w:rsidR="00C30195">
        <w:rPr>
          <w:rFonts w:ascii="Arial" w:eastAsia="Times New Roman" w:hAnsi="Arial" w:cs="Arial"/>
          <w:sz w:val="20"/>
          <w:szCs w:val="20"/>
        </w:rPr>
        <w:t>współpracowników Wykonawcy lub P</w:t>
      </w:r>
      <w:r w:rsidRPr="00E54560">
        <w:rPr>
          <w:rFonts w:ascii="Arial" w:eastAsia="Times New Roman" w:hAnsi="Arial" w:cs="Arial"/>
          <w:sz w:val="20"/>
          <w:szCs w:val="20"/>
        </w:rPr>
        <w:t xml:space="preserve">odwykonawców i </w:t>
      </w:r>
      <w:r w:rsidR="00C30195">
        <w:rPr>
          <w:rFonts w:ascii="Arial" w:eastAsia="Times New Roman" w:hAnsi="Arial" w:cs="Arial"/>
          <w:sz w:val="20"/>
          <w:szCs w:val="20"/>
        </w:rPr>
        <w:t>dalszych P</w:t>
      </w:r>
      <w:r w:rsidRPr="00E54560">
        <w:rPr>
          <w:rFonts w:ascii="Arial" w:eastAsia="Times New Roman" w:hAnsi="Arial" w:cs="Arial"/>
          <w:sz w:val="20"/>
          <w:szCs w:val="20"/>
        </w:rPr>
        <w:t>odwykonawców, których zachowanie lub jakość wykonywanej pracy uważa za niewłaściwe.</w:t>
      </w:r>
    </w:p>
    <w:p w14:paraId="477A437C" w14:textId="77777777" w:rsidR="00054B10" w:rsidRPr="00E54560"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387BB448" w14:textId="19AB132D"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xml:space="preserve">§ </w:t>
      </w:r>
      <w:r w:rsidR="00E54560" w:rsidRPr="00944365">
        <w:rPr>
          <w:rFonts w:ascii="Arial" w:eastAsia="Times New Roman" w:hAnsi="Arial" w:cs="Arial"/>
          <w:b/>
          <w:sz w:val="20"/>
          <w:szCs w:val="20"/>
        </w:rPr>
        <w:t>10</w:t>
      </w:r>
    </w:p>
    <w:p w14:paraId="7CBFFC87" w14:textId="5DF2566F" w:rsidR="00054B10" w:rsidRPr="00E54560"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Wykonawca wniósł przed podpisaniem umowy zabezpieczenie należytego wykonania umowy w wysokości </w:t>
      </w:r>
      <w:r w:rsidR="00850CDB">
        <w:rPr>
          <w:rFonts w:ascii="Arial" w:eastAsia="Times New Roman" w:hAnsi="Arial" w:cs="Arial"/>
          <w:sz w:val="20"/>
          <w:szCs w:val="20"/>
        </w:rPr>
        <w:t>5</w:t>
      </w:r>
      <w:r w:rsidRPr="00E54560">
        <w:rPr>
          <w:rFonts w:ascii="Arial" w:eastAsia="Times New Roman" w:hAnsi="Arial" w:cs="Arial"/>
          <w:sz w:val="20"/>
          <w:szCs w:val="20"/>
        </w:rPr>
        <w:t xml:space="preserve">% wynagrodzenia umownego brutto, tj.: </w:t>
      </w:r>
    </w:p>
    <w:p w14:paraId="6C47C718" w14:textId="77777777" w:rsidR="00054B10" w:rsidRPr="00E54560" w:rsidRDefault="00054B10" w:rsidP="00054B10">
      <w:pPr>
        <w:suppressAutoHyphens/>
        <w:spacing w:after="0" w:line="240" w:lineRule="auto"/>
        <w:ind w:left="360"/>
        <w:jc w:val="both"/>
        <w:rPr>
          <w:rFonts w:ascii="Arial" w:eastAsia="Times New Roman" w:hAnsi="Arial" w:cs="Arial"/>
          <w:sz w:val="20"/>
          <w:szCs w:val="20"/>
        </w:rPr>
      </w:pPr>
      <w:r w:rsidRPr="00E54560">
        <w:rPr>
          <w:rFonts w:ascii="Arial" w:eastAsia="Times New Roman" w:hAnsi="Arial" w:cs="Arial"/>
          <w:sz w:val="20"/>
          <w:szCs w:val="20"/>
        </w:rPr>
        <w:t>…………………………… zł</w:t>
      </w:r>
    </w:p>
    <w:p w14:paraId="18ADCDE5" w14:textId="77777777" w:rsidR="00054B10" w:rsidRPr="00E54560"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E54560">
        <w:rPr>
          <w:rFonts w:ascii="Arial" w:eastAsia="Times New Roman" w:hAnsi="Arial" w:cs="Arial"/>
          <w:sz w:val="20"/>
          <w:szCs w:val="20"/>
        </w:rPr>
        <w:t>słownie: ………………………………………………………</w:t>
      </w:r>
    </w:p>
    <w:p w14:paraId="5EC08C80" w14:textId="77777777" w:rsidR="00054B10" w:rsidRPr="00E54560"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E54560">
        <w:rPr>
          <w:rFonts w:ascii="Arial" w:eastAsia="Times New Roman" w:hAnsi="Arial" w:cs="Arial"/>
          <w:sz w:val="20"/>
          <w:szCs w:val="20"/>
        </w:rPr>
        <w:t>w formie: ………………………………………………</w:t>
      </w:r>
      <w:proofErr w:type="gramStart"/>
      <w:r w:rsidRPr="00E54560">
        <w:rPr>
          <w:rFonts w:ascii="Arial" w:eastAsia="Times New Roman" w:hAnsi="Arial" w:cs="Arial"/>
          <w:sz w:val="20"/>
          <w:szCs w:val="20"/>
        </w:rPr>
        <w:t>…….</w:t>
      </w:r>
      <w:proofErr w:type="gramEnd"/>
      <w:r w:rsidRPr="00E54560">
        <w:rPr>
          <w:rFonts w:ascii="Arial" w:eastAsia="Times New Roman" w:hAnsi="Arial" w:cs="Arial"/>
          <w:sz w:val="20"/>
          <w:szCs w:val="20"/>
        </w:rPr>
        <w:t>.</w:t>
      </w:r>
    </w:p>
    <w:p w14:paraId="1BDB0130" w14:textId="77777777" w:rsidR="00054B10" w:rsidRPr="00E54560"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lastRenderedPageBreak/>
        <w:t>Strony postanawiają, że:</w:t>
      </w:r>
    </w:p>
    <w:p w14:paraId="3BC95D7D" w14:textId="3BCEF8EB" w:rsidR="003A037B" w:rsidRPr="00E54560" w:rsidRDefault="002D6CEB" w:rsidP="00D10A56">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70% kwoty zabezpieczenia określonej w § </w:t>
      </w:r>
      <w:r w:rsidR="00E54560" w:rsidRPr="00E54560">
        <w:rPr>
          <w:rFonts w:ascii="Arial" w:eastAsia="Times New Roman" w:hAnsi="Arial" w:cs="Arial"/>
          <w:sz w:val="20"/>
          <w:szCs w:val="20"/>
        </w:rPr>
        <w:t>10</w:t>
      </w:r>
      <w:r w:rsidRPr="00E54560">
        <w:rPr>
          <w:rFonts w:ascii="Arial" w:eastAsia="Times New Roman" w:hAnsi="Arial" w:cs="Arial"/>
          <w:sz w:val="20"/>
          <w:szCs w:val="20"/>
        </w:rPr>
        <w:t xml:space="preserve"> ust. 1 zostanie zwrócone w terminie 30 dni od dnia wykonania zamówienia (tj. </w:t>
      </w:r>
      <w:r w:rsidR="005A2602" w:rsidRPr="00E54560">
        <w:rPr>
          <w:rFonts w:ascii="Arial" w:eastAsia="Times New Roman" w:hAnsi="Arial" w:cs="Arial"/>
          <w:sz w:val="20"/>
          <w:szCs w:val="20"/>
        </w:rPr>
        <w:t>od dnia odbioru końcowego</w:t>
      </w:r>
      <w:r w:rsidR="003A037B" w:rsidRPr="00E54560">
        <w:rPr>
          <w:rFonts w:ascii="Arial" w:eastAsia="Times New Roman" w:hAnsi="Arial" w:cs="Arial"/>
          <w:sz w:val="20"/>
          <w:szCs w:val="20"/>
        </w:rPr>
        <w:t>)</w:t>
      </w:r>
      <w:r w:rsidR="0066241D" w:rsidRPr="00E54560">
        <w:rPr>
          <w:rFonts w:ascii="Arial" w:eastAsia="Times New Roman" w:hAnsi="Arial" w:cs="Arial"/>
          <w:sz w:val="20"/>
          <w:szCs w:val="20"/>
        </w:rPr>
        <w:t>,</w:t>
      </w:r>
    </w:p>
    <w:p w14:paraId="37145017" w14:textId="42A563CC" w:rsidR="00054B10" w:rsidRPr="000B00EA" w:rsidRDefault="003E566B" w:rsidP="00D10A56">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pozostałe 30</w:t>
      </w:r>
      <w:r w:rsidR="00054B10" w:rsidRPr="000B00EA">
        <w:rPr>
          <w:rFonts w:ascii="Arial" w:eastAsia="Times New Roman" w:hAnsi="Arial" w:cs="Arial"/>
          <w:sz w:val="20"/>
          <w:szCs w:val="20"/>
        </w:rPr>
        <w:t>% zostanie zatrzymane przez Zamawiającego na zabezpieczenie roszczeń z tytułu rękojmi za wady i zostanie zwrócone nie później niż w 15 dniu po upływie tego okresu.</w:t>
      </w:r>
    </w:p>
    <w:p w14:paraId="2151475E" w14:textId="69C3819D" w:rsidR="00054B10" w:rsidRPr="00B7514C"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 xml:space="preserve">Zabezpieczenie należytego wykonania umowy, zostanie zwrócone w terminach i na zasadach </w:t>
      </w:r>
      <w:r w:rsidRPr="00B7514C">
        <w:rPr>
          <w:rFonts w:ascii="Arial" w:eastAsia="Times New Roman" w:hAnsi="Arial" w:cs="Arial"/>
          <w:sz w:val="20"/>
          <w:szCs w:val="20"/>
        </w:rPr>
        <w:t>określonych powyżej, z zastrzeżeniem § 1</w:t>
      </w:r>
      <w:r w:rsidR="00E54560" w:rsidRPr="00B7514C">
        <w:rPr>
          <w:rFonts w:ascii="Arial" w:eastAsia="Times New Roman" w:hAnsi="Arial" w:cs="Arial"/>
          <w:sz w:val="20"/>
          <w:szCs w:val="20"/>
        </w:rPr>
        <w:t>4</w:t>
      </w:r>
      <w:r w:rsidRPr="00B7514C">
        <w:rPr>
          <w:rFonts w:ascii="Arial" w:eastAsia="Times New Roman" w:hAnsi="Arial" w:cs="Arial"/>
          <w:sz w:val="20"/>
          <w:szCs w:val="20"/>
        </w:rPr>
        <w:t>.</w:t>
      </w:r>
    </w:p>
    <w:p w14:paraId="462B9FCA" w14:textId="77777777" w:rsidR="00054B10" w:rsidRPr="00B7514C"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B7514C">
        <w:rPr>
          <w:rFonts w:ascii="Arial" w:eastAsia="Times New Roman" w:hAnsi="Arial" w:cs="Arial"/>
          <w:sz w:val="20"/>
          <w:szCs w:val="20"/>
        </w:rPr>
        <w:t>W przypadku przekroczenia/zmiany terminu realizacji umowy Wykonawca przedłuży zabezpieczenie należytego wykonania umowy o czas przekroczenia/zmiany.</w:t>
      </w:r>
    </w:p>
    <w:p w14:paraId="129DDC88" w14:textId="0008ED88" w:rsidR="00054B10" w:rsidRPr="00B7514C"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B7514C">
        <w:rPr>
          <w:rFonts w:ascii="Arial" w:eastAsia="Times New Roman" w:hAnsi="Arial" w:cs="Arial"/>
          <w:sz w:val="20"/>
          <w:szCs w:val="20"/>
        </w:rPr>
        <w:t>Wykonawca przedłuży również okres obowiązywania zabezpieczenia należytego wykonania umowy o czas określony w § 1</w:t>
      </w:r>
      <w:r w:rsidR="00E54560" w:rsidRPr="00B7514C">
        <w:rPr>
          <w:rFonts w:ascii="Arial" w:eastAsia="Times New Roman" w:hAnsi="Arial" w:cs="Arial"/>
          <w:sz w:val="20"/>
          <w:szCs w:val="20"/>
        </w:rPr>
        <w:t>4</w:t>
      </w:r>
      <w:r w:rsidRPr="00B7514C">
        <w:rPr>
          <w:rFonts w:ascii="Arial" w:eastAsia="Times New Roman" w:hAnsi="Arial" w:cs="Arial"/>
          <w:sz w:val="20"/>
          <w:szCs w:val="20"/>
        </w:rPr>
        <w:t>.</w:t>
      </w:r>
    </w:p>
    <w:p w14:paraId="4D220035" w14:textId="15D1D8F4" w:rsidR="00054B10" w:rsidRPr="00B7514C"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B7514C">
        <w:rPr>
          <w:rFonts w:ascii="Arial" w:eastAsia="Times New Roman" w:hAnsi="Arial" w:cs="Arial"/>
          <w:sz w:val="20"/>
          <w:szCs w:val="20"/>
        </w:rPr>
        <w:t xml:space="preserve">W przypadku, gdy przedmiot umowy nie został wykonany w terminie określonym w § 2 </w:t>
      </w:r>
      <w:r w:rsidR="0066241D" w:rsidRPr="00B7514C">
        <w:rPr>
          <w:rFonts w:ascii="Arial" w:eastAsia="Times New Roman" w:hAnsi="Arial" w:cs="Arial"/>
          <w:sz w:val="20"/>
          <w:szCs w:val="20"/>
        </w:rPr>
        <w:t>pkt</w:t>
      </w:r>
      <w:r w:rsidRPr="00B7514C">
        <w:rPr>
          <w:rFonts w:ascii="Arial" w:eastAsia="Times New Roman" w:hAnsi="Arial" w:cs="Arial"/>
          <w:sz w:val="20"/>
          <w:szCs w:val="20"/>
        </w:rPr>
        <w:t xml:space="preserve"> </w:t>
      </w:r>
      <w:r w:rsidR="005A0810">
        <w:rPr>
          <w:rFonts w:ascii="Arial" w:eastAsia="Times New Roman" w:hAnsi="Arial" w:cs="Arial"/>
          <w:sz w:val="20"/>
          <w:szCs w:val="20"/>
        </w:rPr>
        <w:t>5</w:t>
      </w:r>
      <w:r w:rsidRPr="00B7514C">
        <w:rPr>
          <w:rFonts w:ascii="Arial" w:eastAsia="Times New Roman" w:hAnsi="Arial" w:cs="Arial"/>
          <w:sz w:val="20"/>
          <w:szCs w:val="20"/>
        </w:rPr>
        <w:t>,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2C6ED0F0" w14:textId="77777777" w:rsidR="00054B10" w:rsidRPr="000B00EA"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B7514C">
        <w:rPr>
          <w:rFonts w:ascii="Arial" w:eastAsia="Times New Roman" w:hAnsi="Arial" w:cs="Arial"/>
          <w:sz w:val="20"/>
          <w:szCs w:val="20"/>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w:t>
      </w:r>
      <w:r w:rsidRPr="000B00EA">
        <w:rPr>
          <w:rFonts w:ascii="Arial" w:eastAsia="Times New Roman" w:hAnsi="Arial" w:cs="Arial"/>
          <w:sz w:val="20"/>
          <w:szCs w:val="20"/>
        </w:rPr>
        <w:t xml:space="preserve"> lub przedłoży nową gwarancję (poręczenie) lub wpłaci pełną kwotę zabezpieczenia na konto Zamawiającego na termin przedłużony o okres od zgłoszenia do odbioru usuniętej wady.</w:t>
      </w:r>
    </w:p>
    <w:p w14:paraId="32525F4E" w14:textId="77777777" w:rsidR="00054B10" w:rsidRPr="000B00EA"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1D1EFE31" w14:textId="77777777" w:rsidR="00054B10" w:rsidRPr="000B00EA"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Wypłata, o której mowa w ust. 8, następuje nie później niż w ostatnim dniu ważności dotychczasowego zabezpieczenia.</w:t>
      </w:r>
    </w:p>
    <w:p w14:paraId="490A62E2" w14:textId="77777777" w:rsidR="00054B10" w:rsidRPr="000B00EA"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2E806413" w14:textId="5ECA2208"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0B00EA" w:rsidRPr="00944365">
        <w:rPr>
          <w:rFonts w:ascii="Arial" w:eastAsia="Times New Roman" w:hAnsi="Arial" w:cs="Arial"/>
          <w:b/>
          <w:sz w:val="20"/>
          <w:szCs w:val="20"/>
        </w:rPr>
        <w:t>1</w:t>
      </w:r>
    </w:p>
    <w:p w14:paraId="0E8BFCEE" w14:textId="78BF8144" w:rsidR="00054B10" w:rsidRPr="000B00EA"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 xml:space="preserve">Strony postanawiają, że z czynności odbiorów częściowych i końcowego zostaną sporządzone protokoły zawierające wszelkie ustalenia dokonane w toku odbioru, jak też terminy na usunięcie stwierdzonych w trakcie odbioru wad. Protokoły odbioru będą wskazywały roboty wykonane przez Wykonawcę oraz Podwykonawców, o których mowa w § </w:t>
      </w:r>
      <w:r w:rsidR="00E54560" w:rsidRPr="000B00EA">
        <w:rPr>
          <w:rFonts w:ascii="Arial" w:eastAsia="Times New Roman" w:hAnsi="Arial" w:cs="Arial"/>
          <w:sz w:val="20"/>
          <w:szCs w:val="20"/>
        </w:rPr>
        <w:t>9</w:t>
      </w:r>
      <w:r w:rsidRPr="000B00EA">
        <w:rPr>
          <w:rFonts w:ascii="Arial" w:eastAsia="Times New Roman" w:hAnsi="Arial" w:cs="Arial"/>
          <w:sz w:val="20"/>
          <w:szCs w:val="20"/>
        </w:rPr>
        <w:t>.</w:t>
      </w:r>
    </w:p>
    <w:p w14:paraId="2B72E9A3" w14:textId="77777777" w:rsidR="00054B10" w:rsidRPr="000B00EA"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7279EE60" w14:textId="77777777" w:rsidR="00054B10" w:rsidRPr="000B00EA"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Zamawiający przystąpi do czynności odbioru częściowego/końcowego w terminie 5 dni od dnia zgłoszenia gotowości, zawiadamiając o tym Wykonawcę.</w:t>
      </w:r>
    </w:p>
    <w:p w14:paraId="4ABAC2C0" w14:textId="77777777" w:rsidR="00054B10" w:rsidRPr="000B00EA"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Odbiór końcowy nastąpi po zrealizowaniu przez Wykonawcę całego zakresu prac stanowiącego przedmiot niniejszej umowy i dostarczeniu dokumentacji powykonawczej, inwentaryzacji geodezyjnej powykonawczej oraz złożonego we właściwym organie zawiadomienia o zakończeniu budowy i zamiarze przystąpienia do użytkowania drogi wraz z klauzulą niewniesienia sprzeciwu ze strony Wojewódzkiego Inspektora Nadzoru Budowlanego.</w:t>
      </w:r>
    </w:p>
    <w:p w14:paraId="2BB62049" w14:textId="77777777" w:rsidR="00A03D69" w:rsidRDefault="00A03D69"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70C45E07" w14:textId="6DF7F5C8"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CB0F7E" w:rsidRPr="00944365">
        <w:rPr>
          <w:rFonts w:ascii="Arial" w:eastAsia="Times New Roman" w:hAnsi="Arial" w:cs="Arial"/>
          <w:b/>
          <w:sz w:val="20"/>
          <w:szCs w:val="20"/>
        </w:rPr>
        <w:t>2</w:t>
      </w:r>
    </w:p>
    <w:p w14:paraId="38582675" w14:textId="77777777" w:rsidR="00054B10" w:rsidRPr="000B00EA"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Jeżeli w toku czynności odbioru zostaną stwierdzone wady, to Zamawiającemu przysługują uprawnienia przewidziane w Kodeksie cywilnym z tym, że:</w:t>
      </w:r>
    </w:p>
    <w:p w14:paraId="28C83058" w14:textId="1B8F4FFF" w:rsidR="00054B10" w:rsidRPr="000B00EA"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jeżeli wady, nie uniemożliwiają użytkowania przedmiotu odbioru (wada nieistotna nieusuwalna) zgodnie z jego przeznaczeniem, Zamawiający ma prawo obniżyć wynagrodzenie w odpowiednim stosunku</w:t>
      </w:r>
      <w:r w:rsidR="00CE73DF">
        <w:rPr>
          <w:rFonts w:ascii="Arial" w:eastAsia="Times New Roman" w:hAnsi="Arial" w:cs="Arial"/>
          <w:sz w:val="20"/>
          <w:szCs w:val="20"/>
        </w:rPr>
        <w:t xml:space="preserve"> </w:t>
      </w:r>
      <w:bookmarkStart w:id="12" w:name="_Hlk101518597"/>
      <w:r w:rsidR="00CE73DF">
        <w:rPr>
          <w:rFonts w:ascii="Arial" w:eastAsia="Times New Roman" w:hAnsi="Arial" w:cs="Arial"/>
          <w:sz w:val="20"/>
          <w:szCs w:val="20"/>
        </w:rPr>
        <w:t>i potrącić z wystawionej faktury lub wystawić notę obciążeniową</w:t>
      </w:r>
      <w:bookmarkEnd w:id="12"/>
      <w:r w:rsidR="00D91221" w:rsidRPr="00D91221">
        <w:t xml:space="preserve"> </w:t>
      </w:r>
      <w:r w:rsidR="00D91221" w:rsidRPr="00D91221">
        <w:rPr>
          <w:rFonts w:ascii="Arial" w:eastAsia="Times New Roman" w:hAnsi="Arial" w:cs="Arial"/>
          <w:sz w:val="20"/>
          <w:szCs w:val="20"/>
        </w:rPr>
        <w:t>lub żądać zabezpieczenia w postaci pieniężnej/gwarancji ubezpieczeniowej lub bankowej na kwotę obniżenia wynagrodzenia i/lub żądać zwiększenia okresu rękojmi – decyzję w tym zakresie podejmuje Zamawiający</w:t>
      </w:r>
      <w:r w:rsidR="007A7F51">
        <w:rPr>
          <w:rFonts w:ascii="Arial" w:eastAsia="Times New Roman" w:hAnsi="Arial" w:cs="Arial"/>
          <w:sz w:val="20"/>
          <w:szCs w:val="20"/>
        </w:rPr>
        <w:t>;</w:t>
      </w:r>
    </w:p>
    <w:p w14:paraId="22F371A5" w14:textId="6E9142C8" w:rsidR="00054B10" w:rsidRPr="000B00EA"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lastRenderedPageBreak/>
        <w:t>jeżeli wady, uniemożliwiają użytkowanie przedmiotu odbioru (wada istotna nieusuwalna) zgodnie z jego przeznaczeniem, Zamawiający może odstąpić od umowy lub żądać wykonania, na koszt Wykonawcy niezależnie od jego wysokości, przedmiotu odbioru po ra</w:t>
      </w:r>
      <w:r w:rsidR="007A7F51">
        <w:rPr>
          <w:rFonts w:ascii="Arial" w:eastAsia="Times New Roman" w:hAnsi="Arial" w:cs="Arial"/>
          <w:sz w:val="20"/>
          <w:szCs w:val="20"/>
        </w:rPr>
        <w:t>z drugi;</w:t>
      </w:r>
    </w:p>
    <w:p w14:paraId="705B79F7" w14:textId="229DBEEC" w:rsidR="00054B10" w:rsidRPr="000B00EA"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jeżeli wady, nadają się do usunięcia, Zamawiający może odmówić</w:t>
      </w:r>
      <w:r w:rsidR="007A7F51">
        <w:rPr>
          <w:rFonts w:ascii="Arial" w:eastAsia="Times New Roman" w:hAnsi="Arial" w:cs="Arial"/>
          <w:sz w:val="20"/>
          <w:szCs w:val="20"/>
        </w:rPr>
        <w:t xml:space="preserve"> odbioru do czasu ich usunięcia;</w:t>
      </w:r>
    </w:p>
    <w:p w14:paraId="0062ED53" w14:textId="030BE5F9" w:rsidR="00054B10" w:rsidRPr="000B00EA"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Zamawiający może podjąć decyzję o przerwaniu czynności odbioru, jeżeli w czasie tych czynności ujawniono istnienie takich wad, które uniemożliwiają użytkowanie przedmiotu umowy zgodnie z przeznaczeniem –</w:t>
      </w:r>
      <w:r w:rsidR="007A7F51">
        <w:rPr>
          <w:rFonts w:ascii="Arial" w:eastAsia="Times New Roman" w:hAnsi="Arial" w:cs="Arial"/>
          <w:sz w:val="20"/>
          <w:szCs w:val="20"/>
        </w:rPr>
        <w:t xml:space="preserve"> aż do czasu usunięcia tych wad;</w:t>
      </w:r>
    </w:p>
    <w:p w14:paraId="6E372E8A" w14:textId="77777777" w:rsidR="00054B10" w:rsidRPr="000B00EA"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o kwalifikowaniu wad określonych w niniejszym ustępie rozstrzyga Zamawiający.</w:t>
      </w:r>
    </w:p>
    <w:p w14:paraId="56015679" w14:textId="77777777" w:rsidR="00054B10" w:rsidRPr="000B00EA"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Wykonawca zobowiązany jest do zawiadomienia Zamawiającego o usunięciu wad oraz ma prawo do żądania wyznaczenia terminu na odbiór zakwestionowanych uprzednio prac, jako wadliwych.</w:t>
      </w:r>
    </w:p>
    <w:p w14:paraId="0C5F4F3B" w14:textId="77777777" w:rsidR="00054B10" w:rsidRPr="000B00EA"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Wszystkie wady, nadające się do usunięcia Wykonawca usunie w wyznaczonym przez Zamawiającego terminie i na własny koszt niezależnie od jego wysokości.</w:t>
      </w:r>
    </w:p>
    <w:p w14:paraId="3F6F33CB" w14:textId="77777777" w:rsidR="00054B10" w:rsidRPr="000B00EA"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 przypadku nieusunięcia wad w wyznaczonym przez Zamawiającego terminie Zamawiający może zlecić usunięcie wad innemu wykonawcy, który usunie wady, na koszt i niebezpieczeństwo Wykonawcy.</w:t>
      </w:r>
    </w:p>
    <w:p w14:paraId="2822D6C7" w14:textId="77777777" w:rsidR="00F742F5" w:rsidRPr="000B00EA" w:rsidRDefault="00F742F5"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5B965693" w14:textId="0D38A97D"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CB0F7E" w:rsidRPr="00944365">
        <w:rPr>
          <w:rFonts w:ascii="Arial" w:eastAsia="Times New Roman" w:hAnsi="Arial" w:cs="Arial"/>
          <w:b/>
          <w:sz w:val="20"/>
          <w:szCs w:val="20"/>
        </w:rPr>
        <w:t>3</w:t>
      </w:r>
    </w:p>
    <w:p w14:paraId="31842DC7" w14:textId="77777777" w:rsidR="00054B10" w:rsidRPr="000B00EA"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Strony postanawiają, że obowiązującą je formą odszkodowania stanowią w pierwszej kolejności kary umowne.</w:t>
      </w:r>
    </w:p>
    <w:p w14:paraId="36DD061B" w14:textId="77777777" w:rsidR="00054B10" w:rsidRPr="000B00EA" w:rsidRDefault="0024584E"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Wykonawca jest zobowiązany do zapłaty Zamawiającemu kar umownych</w:t>
      </w:r>
      <w:r w:rsidR="00054B10" w:rsidRPr="000B00EA">
        <w:rPr>
          <w:rFonts w:ascii="Arial" w:eastAsia="Times New Roman" w:hAnsi="Arial" w:cs="Arial"/>
          <w:sz w:val="20"/>
          <w:szCs w:val="20"/>
        </w:rPr>
        <w:t>:</w:t>
      </w:r>
    </w:p>
    <w:p w14:paraId="58401957" w14:textId="614E0C71" w:rsidR="002A774D" w:rsidRPr="00944365" w:rsidRDefault="002A774D" w:rsidP="002A774D">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944365">
        <w:rPr>
          <w:rFonts w:ascii="Arial" w:eastAsia="Times New Roman" w:hAnsi="Arial" w:cs="Arial"/>
          <w:sz w:val="20"/>
          <w:szCs w:val="20"/>
        </w:rPr>
        <w:t xml:space="preserve">za zwłokę w przedstawieniu Zamawiającemu pomiarów geodezyjnych zjazdów z posesji (środek bramy) oraz osi jezdni (na wysokości każdej bramy) a następnie sporządzenie przez uprawnionego geodetę szkiców uwzgledniających projektowaną niweletę i wykonane pomiary w terenie – w wysokości 100 zł (słownie: </w:t>
      </w:r>
      <w:r w:rsidR="00E32234">
        <w:rPr>
          <w:rFonts w:ascii="Arial" w:eastAsia="Times New Roman" w:hAnsi="Arial" w:cs="Arial"/>
          <w:sz w:val="20"/>
          <w:szCs w:val="20"/>
        </w:rPr>
        <w:t>sto</w:t>
      </w:r>
      <w:r w:rsidRPr="00944365">
        <w:rPr>
          <w:rFonts w:ascii="Arial" w:eastAsia="Times New Roman" w:hAnsi="Arial" w:cs="Arial"/>
          <w:sz w:val="20"/>
          <w:szCs w:val="20"/>
        </w:rPr>
        <w:t xml:space="preserve"> złotych) za rozpoczęty dzień zwłoki liczony od dnia określonego w § 2 </w:t>
      </w:r>
      <w:r w:rsidR="0066241D" w:rsidRPr="00944365">
        <w:rPr>
          <w:rFonts w:ascii="Arial" w:eastAsia="Times New Roman" w:hAnsi="Arial" w:cs="Arial"/>
          <w:sz w:val="20"/>
          <w:szCs w:val="20"/>
        </w:rPr>
        <w:t>pkt</w:t>
      </w:r>
      <w:r w:rsidRPr="00944365">
        <w:rPr>
          <w:rFonts w:ascii="Arial" w:eastAsia="Times New Roman" w:hAnsi="Arial" w:cs="Arial"/>
          <w:sz w:val="20"/>
          <w:szCs w:val="20"/>
        </w:rPr>
        <w:t xml:space="preserve"> 1;</w:t>
      </w:r>
    </w:p>
    <w:p w14:paraId="2E190F26" w14:textId="33C435BB" w:rsidR="00054B10" w:rsidRPr="00882F5E" w:rsidRDefault="00054B10"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 xml:space="preserve">za </w:t>
      </w:r>
      <w:r w:rsidR="0010713C" w:rsidRPr="000B00EA">
        <w:rPr>
          <w:rFonts w:ascii="Arial" w:eastAsia="Times New Roman" w:hAnsi="Arial" w:cs="Arial"/>
          <w:sz w:val="20"/>
          <w:szCs w:val="20"/>
        </w:rPr>
        <w:t>zwłokę</w:t>
      </w:r>
      <w:r w:rsidRPr="000B00EA">
        <w:rPr>
          <w:rFonts w:ascii="Arial" w:eastAsia="Times New Roman" w:hAnsi="Arial" w:cs="Arial"/>
          <w:sz w:val="20"/>
          <w:szCs w:val="20"/>
        </w:rPr>
        <w:t xml:space="preserve"> w przedstawieniu Zamawiającemu do akceptacji harmonogramu – w wysokości 100 </w:t>
      </w:r>
      <w:r w:rsidRPr="00882F5E">
        <w:rPr>
          <w:rFonts w:ascii="Arial" w:eastAsia="Times New Roman" w:hAnsi="Arial" w:cs="Arial"/>
          <w:sz w:val="20"/>
          <w:szCs w:val="20"/>
        </w:rPr>
        <w:t xml:space="preserve">zł (słownie: sto zł) za </w:t>
      </w:r>
      <w:r w:rsidR="0010713C" w:rsidRPr="00882F5E">
        <w:rPr>
          <w:rFonts w:ascii="Arial" w:eastAsia="Times New Roman" w:hAnsi="Arial" w:cs="Arial"/>
          <w:sz w:val="20"/>
          <w:szCs w:val="20"/>
        </w:rPr>
        <w:t xml:space="preserve">rozpoczęty dzień zwłoki liczony </w:t>
      </w:r>
      <w:r w:rsidRPr="00882F5E">
        <w:rPr>
          <w:rFonts w:ascii="Arial" w:eastAsia="Times New Roman" w:hAnsi="Arial" w:cs="Arial"/>
          <w:sz w:val="20"/>
          <w:szCs w:val="20"/>
        </w:rPr>
        <w:t xml:space="preserve">od dnia określonego w § 2 </w:t>
      </w:r>
      <w:r w:rsidR="00A27E92" w:rsidRPr="00882F5E">
        <w:rPr>
          <w:rFonts w:ascii="Arial" w:eastAsia="Times New Roman" w:hAnsi="Arial" w:cs="Arial"/>
          <w:sz w:val="20"/>
          <w:szCs w:val="20"/>
        </w:rPr>
        <w:t>pkt</w:t>
      </w:r>
      <w:r w:rsidRPr="00882F5E">
        <w:rPr>
          <w:rFonts w:ascii="Arial" w:eastAsia="Times New Roman" w:hAnsi="Arial" w:cs="Arial"/>
          <w:sz w:val="20"/>
          <w:szCs w:val="20"/>
        </w:rPr>
        <w:t xml:space="preserve"> </w:t>
      </w:r>
      <w:r w:rsidR="002A774D" w:rsidRPr="00882F5E">
        <w:rPr>
          <w:rFonts w:ascii="Arial" w:eastAsia="Times New Roman" w:hAnsi="Arial" w:cs="Arial"/>
          <w:sz w:val="20"/>
          <w:szCs w:val="20"/>
        </w:rPr>
        <w:t>2;</w:t>
      </w:r>
    </w:p>
    <w:p w14:paraId="1266F7E7" w14:textId="1F1584BF" w:rsidR="002A774D" w:rsidRDefault="002A774D" w:rsidP="002A774D">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882F5E">
        <w:rPr>
          <w:rFonts w:ascii="Arial" w:eastAsia="Times New Roman" w:hAnsi="Arial" w:cs="Arial"/>
          <w:sz w:val="20"/>
          <w:szCs w:val="20"/>
        </w:rPr>
        <w:t>za zwłokę w przedstawieniu Zamawiającemu do akceptacji projektu czasowej o</w:t>
      </w:r>
      <w:r w:rsidR="00333222">
        <w:rPr>
          <w:rFonts w:ascii="Arial" w:eastAsia="Times New Roman" w:hAnsi="Arial" w:cs="Arial"/>
          <w:sz w:val="20"/>
          <w:szCs w:val="20"/>
        </w:rPr>
        <w:t>rganizacji ruchu – w wysokości 200 zł (słownie: dwieście</w:t>
      </w:r>
      <w:r w:rsidRPr="00882F5E">
        <w:rPr>
          <w:rFonts w:ascii="Arial" w:eastAsia="Times New Roman" w:hAnsi="Arial" w:cs="Arial"/>
          <w:sz w:val="20"/>
          <w:szCs w:val="20"/>
        </w:rPr>
        <w:t xml:space="preserve"> zł) za rozpoczęty dzień zwłoki liczony od dnia określonego w </w:t>
      </w:r>
      <w:r w:rsidRPr="005A0810">
        <w:rPr>
          <w:rFonts w:ascii="Arial" w:eastAsia="Times New Roman" w:hAnsi="Arial" w:cs="Arial"/>
          <w:sz w:val="20"/>
          <w:szCs w:val="20"/>
        </w:rPr>
        <w:t xml:space="preserve">§ 2 </w:t>
      </w:r>
      <w:r w:rsidR="0066241D" w:rsidRPr="005A0810">
        <w:rPr>
          <w:rFonts w:ascii="Arial" w:eastAsia="Times New Roman" w:hAnsi="Arial" w:cs="Arial"/>
          <w:sz w:val="20"/>
          <w:szCs w:val="20"/>
        </w:rPr>
        <w:t>pkt</w:t>
      </w:r>
      <w:r w:rsidRPr="005A0810">
        <w:rPr>
          <w:rFonts w:ascii="Arial" w:eastAsia="Times New Roman" w:hAnsi="Arial" w:cs="Arial"/>
          <w:sz w:val="20"/>
          <w:szCs w:val="20"/>
        </w:rPr>
        <w:t xml:space="preserve"> </w:t>
      </w:r>
      <w:r w:rsidR="000B00EA" w:rsidRPr="005A0810">
        <w:rPr>
          <w:rFonts w:ascii="Arial" w:eastAsia="Times New Roman" w:hAnsi="Arial" w:cs="Arial"/>
          <w:sz w:val="20"/>
          <w:szCs w:val="20"/>
        </w:rPr>
        <w:t>3</w:t>
      </w:r>
      <w:r w:rsidRPr="005A0810">
        <w:rPr>
          <w:rFonts w:ascii="Arial" w:eastAsia="Times New Roman" w:hAnsi="Arial" w:cs="Arial"/>
          <w:sz w:val="20"/>
          <w:szCs w:val="20"/>
        </w:rPr>
        <w:t>;</w:t>
      </w:r>
    </w:p>
    <w:p w14:paraId="7222C21C" w14:textId="2A4ED2E2" w:rsidR="00333222" w:rsidRDefault="00333222" w:rsidP="00333222">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882F5E">
        <w:rPr>
          <w:rFonts w:ascii="Arial" w:eastAsia="Times New Roman" w:hAnsi="Arial" w:cs="Arial"/>
          <w:sz w:val="20"/>
          <w:szCs w:val="20"/>
        </w:rPr>
        <w:t>za zwłokę w przedstawieniu Zamawiającem</w:t>
      </w:r>
      <w:r>
        <w:rPr>
          <w:rFonts w:ascii="Arial" w:eastAsia="Times New Roman" w:hAnsi="Arial" w:cs="Arial"/>
          <w:sz w:val="20"/>
          <w:szCs w:val="20"/>
        </w:rPr>
        <w:t>u do akceptacji projektu stałe</w:t>
      </w:r>
      <w:r w:rsidRPr="00882F5E">
        <w:rPr>
          <w:rFonts w:ascii="Arial" w:eastAsia="Times New Roman" w:hAnsi="Arial" w:cs="Arial"/>
          <w:sz w:val="20"/>
          <w:szCs w:val="20"/>
        </w:rPr>
        <w:t>j o</w:t>
      </w:r>
      <w:r>
        <w:rPr>
          <w:rFonts w:ascii="Arial" w:eastAsia="Times New Roman" w:hAnsi="Arial" w:cs="Arial"/>
          <w:sz w:val="20"/>
          <w:szCs w:val="20"/>
        </w:rPr>
        <w:t>rganizacji ruchu – w wysokości 100 zł (słownie: sto</w:t>
      </w:r>
      <w:r w:rsidRPr="00882F5E">
        <w:rPr>
          <w:rFonts w:ascii="Arial" w:eastAsia="Times New Roman" w:hAnsi="Arial" w:cs="Arial"/>
          <w:sz w:val="20"/>
          <w:szCs w:val="20"/>
        </w:rPr>
        <w:t xml:space="preserve"> zł) za rozpoczęty dzień zwłoki liczony od dnia określonego </w:t>
      </w:r>
      <w:r>
        <w:rPr>
          <w:rFonts w:ascii="Arial" w:eastAsia="Times New Roman" w:hAnsi="Arial" w:cs="Arial"/>
          <w:sz w:val="20"/>
          <w:szCs w:val="20"/>
        </w:rPr>
        <w:br/>
      </w:r>
      <w:r w:rsidRPr="00333222">
        <w:rPr>
          <w:rFonts w:ascii="Arial" w:eastAsia="Times New Roman" w:hAnsi="Arial" w:cs="Arial"/>
          <w:sz w:val="20"/>
          <w:szCs w:val="20"/>
        </w:rPr>
        <w:t>w § 2 pkt 5;</w:t>
      </w:r>
    </w:p>
    <w:p w14:paraId="13411D41" w14:textId="05014EB7" w:rsidR="002A774D" w:rsidRPr="00882F5E" w:rsidRDefault="002A774D" w:rsidP="002A774D">
      <w:pPr>
        <w:numPr>
          <w:ilvl w:val="0"/>
          <w:numId w:val="16"/>
        </w:numPr>
        <w:suppressAutoHyphens/>
        <w:spacing w:after="0" w:line="240" w:lineRule="auto"/>
        <w:jc w:val="both"/>
        <w:rPr>
          <w:rFonts w:ascii="Arial" w:eastAsia="Times New Roman" w:hAnsi="Arial" w:cs="Arial"/>
          <w:sz w:val="20"/>
          <w:szCs w:val="20"/>
        </w:rPr>
      </w:pPr>
      <w:r w:rsidRPr="00882F5E">
        <w:rPr>
          <w:rFonts w:ascii="Arial" w:eastAsia="Times New Roman" w:hAnsi="Arial" w:cs="Arial"/>
          <w:sz w:val="20"/>
          <w:szCs w:val="20"/>
        </w:rPr>
        <w:t xml:space="preserve">za zwłokę w wykonaniu </w:t>
      </w:r>
      <w:r w:rsidR="00D656D4" w:rsidRPr="00882F5E">
        <w:rPr>
          <w:rFonts w:ascii="Arial" w:eastAsia="Times New Roman" w:hAnsi="Arial" w:cs="Arial"/>
          <w:sz w:val="20"/>
          <w:szCs w:val="20"/>
        </w:rPr>
        <w:t>przedmiotu umowy</w:t>
      </w:r>
      <w:r w:rsidR="00655A73" w:rsidRPr="00882F5E">
        <w:rPr>
          <w:rFonts w:ascii="Arial" w:eastAsia="Times New Roman" w:hAnsi="Arial" w:cs="Arial"/>
          <w:sz w:val="20"/>
          <w:szCs w:val="20"/>
        </w:rPr>
        <w:t xml:space="preserve"> </w:t>
      </w:r>
      <w:r w:rsidRPr="00882F5E">
        <w:rPr>
          <w:rFonts w:ascii="Arial" w:eastAsia="Times New Roman" w:hAnsi="Arial" w:cs="Arial"/>
          <w:sz w:val="20"/>
          <w:szCs w:val="20"/>
        </w:rPr>
        <w:t xml:space="preserve">– w wysokości </w:t>
      </w:r>
      <w:r w:rsidR="00655A73" w:rsidRPr="00882F5E">
        <w:rPr>
          <w:rFonts w:ascii="Arial" w:eastAsia="Times New Roman" w:hAnsi="Arial" w:cs="Arial"/>
          <w:sz w:val="20"/>
          <w:szCs w:val="20"/>
        </w:rPr>
        <w:t>2</w:t>
      </w:r>
      <w:r w:rsidRPr="00882F5E">
        <w:rPr>
          <w:rFonts w:ascii="Arial" w:eastAsia="Times New Roman" w:hAnsi="Arial" w:cs="Arial"/>
          <w:sz w:val="20"/>
          <w:szCs w:val="20"/>
        </w:rPr>
        <w:t xml:space="preserve"> 000 zł (słownie: </w:t>
      </w:r>
      <w:r w:rsidR="00655A73" w:rsidRPr="00882F5E">
        <w:rPr>
          <w:rFonts w:ascii="Arial" w:eastAsia="Times New Roman" w:hAnsi="Arial" w:cs="Arial"/>
          <w:sz w:val="20"/>
          <w:szCs w:val="20"/>
        </w:rPr>
        <w:t>dwa</w:t>
      </w:r>
      <w:r w:rsidRPr="00882F5E">
        <w:rPr>
          <w:rFonts w:ascii="Arial" w:eastAsia="Times New Roman" w:hAnsi="Arial" w:cs="Arial"/>
          <w:sz w:val="20"/>
          <w:szCs w:val="20"/>
        </w:rPr>
        <w:t xml:space="preserve"> tysiące zł) </w:t>
      </w:r>
      <w:r w:rsidR="00A03D69">
        <w:rPr>
          <w:rFonts w:ascii="Arial" w:eastAsia="Times New Roman" w:hAnsi="Arial" w:cs="Arial"/>
          <w:sz w:val="20"/>
          <w:szCs w:val="20"/>
        </w:rPr>
        <w:br/>
      </w:r>
      <w:r w:rsidRPr="00882F5E">
        <w:rPr>
          <w:rFonts w:ascii="Arial" w:eastAsia="Times New Roman" w:hAnsi="Arial" w:cs="Arial"/>
          <w:sz w:val="20"/>
          <w:szCs w:val="20"/>
        </w:rPr>
        <w:t xml:space="preserve">za </w:t>
      </w:r>
      <w:r w:rsidR="005A0810">
        <w:rPr>
          <w:rFonts w:ascii="Arial" w:eastAsia="Times New Roman" w:hAnsi="Arial" w:cs="Arial"/>
          <w:sz w:val="20"/>
          <w:szCs w:val="20"/>
        </w:rPr>
        <w:t xml:space="preserve">każdy </w:t>
      </w:r>
      <w:r w:rsidRPr="00882F5E">
        <w:rPr>
          <w:rFonts w:ascii="Arial" w:eastAsia="Times New Roman" w:hAnsi="Arial" w:cs="Arial"/>
          <w:sz w:val="20"/>
          <w:szCs w:val="20"/>
        </w:rPr>
        <w:t xml:space="preserve">rozpoczęty dzień zwłoki liczony od dnia określonego w § 2 </w:t>
      </w:r>
      <w:r w:rsidR="0066241D" w:rsidRPr="00882F5E">
        <w:rPr>
          <w:rFonts w:ascii="Arial" w:eastAsia="Times New Roman" w:hAnsi="Arial" w:cs="Arial"/>
          <w:sz w:val="20"/>
          <w:szCs w:val="20"/>
        </w:rPr>
        <w:t>pkt</w:t>
      </w:r>
      <w:r w:rsidRPr="00882F5E">
        <w:rPr>
          <w:rFonts w:ascii="Arial" w:eastAsia="Times New Roman" w:hAnsi="Arial" w:cs="Arial"/>
          <w:sz w:val="20"/>
          <w:szCs w:val="20"/>
        </w:rPr>
        <w:t xml:space="preserve"> </w:t>
      </w:r>
      <w:r w:rsidR="00A07B09">
        <w:rPr>
          <w:rFonts w:ascii="Arial" w:eastAsia="Times New Roman" w:hAnsi="Arial" w:cs="Arial"/>
          <w:sz w:val="20"/>
          <w:szCs w:val="20"/>
        </w:rPr>
        <w:t>6</w:t>
      </w:r>
      <w:r w:rsidR="00D27387" w:rsidRPr="00882F5E">
        <w:rPr>
          <w:rFonts w:ascii="Arial" w:eastAsia="Times New Roman" w:hAnsi="Arial" w:cs="Arial"/>
          <w:sz w:val="20"/>
          <w:szCs w:val="20"/>
        </w:rPr>
        <w:t>;</w:t>
      </w:r>
    </w:p>
    <w:p w14:paraId="1E4BEA94" w14:textId="040168CA" w:rsidR="0066241D" w:rsidRPr="00224A91" w:rsidRDefault="0066241D" w:rsidP="00D27387">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882F5E">
        <w:rPr>
          <w:rFonts w:ascii="Arial" w:eastAsia="Times New Roman" w:hAnsi="Arial" w:cs="Arial"/>
          <w:sz w:val="20"/>
          <w:szCs w:val="20"/>
        </w:rPr>
        <w:t>za niepoinformowanie Zamawiającego i Inspektora nadzoru o zamiarze wykonania poszczególnych warstw bitumicznych w wysokości 5</w:t>
      </w:r>
      <w:r w:rsidR="005A0810">
        <w:rPr>
          <w:rFonts w:ascii="Arial" w:eastAsia="Times New Roman" w:hAnsi="Arial" w:cs="Arial"/>
          <w:sz w:val="20"/>
          <w:szCs w:val="20"/>
        </w:rPr>
        <w:t xml:space="preserve"> </w:t>
      </w:r>
      <w:r w:rsidRPr="00882F5E">
        <w:rPr>
          <w:rFonts w:ascii="Arial" w:eastAsia="Times New Roman" w:hAnsi="Arial" w:cs="Arial"/>
          <w:sz w:val="20"/>
          <w:szCs w:val="20"/>
        </w:rPr>
        <w:t xml:space="preserve">000 zł (słownie: pięć tysięcy zł) za każde </w:t>
      </w:r>
      <w:r w:rsidRPr="00224A91">
        <w:rPr>
          <w:rFonts w:ascii="Arial" w:eastAsia="Times New Roman" w:hAnsi="Arial" w:cs="Arial"/>
          <w:sz w:val="20"/>
          <w:szCs w:val="20"/>
        </w:rPr>
        <w:t>zdarzenie;</w:t>
      </w:r>
    </w:p>
    <w:p w14:paraId="6172DF32" w14:textId="2DFE9E7E" w:rsidR="00DF192E" w:rsidRPr="00224A91" w:rsidRDefault="00DF192E" w:rsidP="00D27387">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224A91">
        <w:rPr>
          <w:rFonts w:ascii="Arial" w:eastAsia="Times New Roman" w:hAnsi="Arial" w:cs="Arial"/>
          <w:sz w:val="20"/>
          <w:szCs w:val="20"/>
        </w:rPr>
        <w:t>za nieprzedstawienie Zamawiającemu protokołu z przeglądu urządzeń wod.-kan. w terminie</w:t>
      </w:r>
      <w:r w:rsidR="00944365" w:rsidRPr="00224A91">
        <w:rPr>
          <w:rFonts w:ascii="Arial" w:eastAsia="Times New Roman" w:hAnsi="Arial" w:cs="Arial"/>
          <w:sz w:val="20"/>
          <w:szCs w:val="20"/>
        </w:rPr>
        <w:t xml:space="preserve"> </w:t>
      </w:r>
      <w:r w:rsidRPr="00224A91">
        <w:rPr>
          <w:rFonts w:ascii="Arial" w:eastAsia="Times New Roman" w:hAnsi="Arial" w:cs="Arial"/>
          <w:sz w:val="20"/>
          <w:szCs w:val="20"/>
        </w:rPr>
        <w:t>7</w:t>
      </w:r>
      <w:r w:rsidR="00DD49F3" w:rsidRPr="00224A91">
        <w:rPr>
          <w:rFonts w:ascii="Arial" w:eastAsia="Times New Roman" w:hAnsi="Arial" w:cs="Arial"/>
          <w:sz w:val="20"/>
          <w:szCs w:val="20"/>
        </w:rPr>
        <w:t> </w:t>
      </w:r>
      <w:r w:rsidRPr="00224A91">
        <w:rPr>
          <w:rFonts w:ascii="Arial" w:eastAsia="Times New Roman" w:hAnsi="Arial" w:cs="Arial"/>
          <w:sz w:val="20"/>
          <w:szCs w:val="20"/>
        </w:rPr>
        <w:t xml:space="preserve">dni </w:t>
      </w:r>
      <w:r w:rsidR="00DD49F3" w:rsidRPr="00224A91">
        <w:rPr>
          <w:rFonts w:ascii="Arial" w:eastAsia="Times New Roman" w:hAnsi="Arial" w:cs="Arial"/>
          <w:sz w:val="20"/>
          <w:szCs w:val="20"/>
        </w:rPr>
        <w:t xml:space="preserve">przed rozpoczęciem robót </w:t>
      </w:r>
      <w:proofErr w:type="gramStart"/>
      <w:r w:rsidR="00DD49F3" w:rsidRPr="00224A91">
        <w:rPr>
          <w:rFonts w:ascii="Arial" w:eastAsia="Times New Roman" w:hAnsi="Arial" w:cs="Arial"/>
          <w:sz w:val="20"/>
          <w:szCs w:val="20"/>
        </w:rPr>
        <w:t>budowlanych</w:t>
      </w:r>
      <w:r w:rsidR="003E566B" w:rsidRPr="00224A91">
        <w:rPr>
          <w:rFonts w:ascii="Arial" w:eastAsia="Times New Roman" w:hAnsi="Arial" w:cs="Arial"/>
          <w:sz w:val="20"/>
          <w:szCs w:val="20"/>
        </w:rPr>
        <w:t>,</w:t>
      </w:r>
      <w:proofErr w:type="gramEnd"/>
      <w:r w:rsidR="003E566B" w:rsidRPr="00224A91">
        <w:rPr>
          <w:rFonts w:ascii="Arial" w:eastAsia="Times New Roman" w:hAnsi="Arial" w:cs="Arial"/>
          <w:sz w:val="20"/>
          <w:szCs w:val="20"/>
        </w:rPr>
        <w:t xml:space="preserve"> </w:t>
      </w:r>
      <w:r w:rsidR="00224A91" w:rsidRPr="00224A91">
        <w:rPr>
          <w:rFonts w:ascii="Arial" w:eastAsia="Times New Roman" w:hAnsi="Arial" w:cs="Arial"/>
          <w:sz w:val="20"/>
          <w:szCs w:val="20"/>
        </w:rPr>
        <w:t>oraz po ułożeniu podbudowy, warstwy wiążącej i warstwy ścieralnej</w:t>
      </w:r>
      <w:r w:rsidRPr="00224A91">
        <w:rPr>
          <w:rFonts w:ascii="Arial" w:eastAsia="Times New Roman" w:hAnsi="Arial" w:cs="Arial"/>
          <w:sz w:val="20"/>
          <w:szCs w:val="20"/>
        </w:rPr>
        <w:t xml:space="preserve"> w wysokości 5</w:t>
      </w:r>
      <w:r w:rsidR="00224A91" w:rsidRPr="00224A91">
        <w:rPr>
          <w:rFonts w:ascii="Arial" w:eastAsia="Times New Roman" w:hAnsi="Arial" w:cs="Arial"/>
          <w:sz w:val="20"/>
          <w:szCs w:val="20"/>
        </w:rPr>
        <w:t xml:space="preserve"> </w:t>
      </w:r>
      <w:r w:rsidRPr="00224A91">
        <w:rPr>
          <w:rFonts w:ascii="Arial" w:eastAsia="Times New Roman" w:hAnsi="Arial" w:cs="Arial"/>
          <w:sz w:val="20"/>
          <w:szCs w:val="20"/>
        </w:rPr>
        <w:t>000 zł (słownie: pięć tysięcy zł)</w:t>
      </w:r>
      <w:r w:rsidR="00224A91" w:rsidRPr="00224A91">
        <w:rPr>
          <w:rFonts w:ascii="Arial" w:eastAsia="Times New Roman" w:hAnsi="Arial" w:cs="Arial"/>
          <w:sz w:val="20"/>
          <w:szCs w:val="20"/>
        </w:rPr>
        <w:t xml:space="preserve"> za każdy brak protokołu;</w:t>
      </w:r>
    </w:p>
    <w:p w14:paraId="29356876" w14:textId="77777777" w:rsidR="00D27387" w:rsidRPr="000B00EA" w:rsidRDefault="00D27387" w:rsidP="00D27387">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każdy dzień przerwy w realizacji prac spowodowany z winy Wykonawcy i nieuzgodnionej z Zamawiającym w przypadku, gdy przerwa będzie trwała powyżej 5 dni – w wysokości 500 zł (słownie: pięćset zł) za każdy dzień przerwy;</w:t>
      </w:r>
    </w:p>
    <w:p w14:paraId="00F530DE" w14:textId="231CD4FA" w:rsidR="00D27387" w:rsidRPr="000B00EA" w:rsidRDefault="00D27387" w:rsidP="00D27387">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brak możliwości dojazdu do posesji</w:t>
      </w:r>
      <w:r w:rsidR="00120685">
        <w:rPr>
          <w:rFonts w:ascii="Arial" w:eastAsia="Times New Roman" w:hAnsi="Arial" w:cs="Arial"/>
          <w:sz w:val="20"/>
          <w:szCs w:val="20"/>
        </w:rPr>
        <w:t xml:space="preserve">, niezapewnienie możliwości </w:t>
      </w:r>
      <w:r w:rsidR="00120685" w:rsidRPr="005A0810">
        <w:rPr>
          <w:rFonts w:ascii="Arial" w:eastAsia="Times New Roman" w:hAnsi="Arial" w:cs="Arial"/>
          <w:sz w:val="20"/>
          <w:szCs w:val="20"/>
        </w:rPr>
        <w:t>odbioru śmieci</w:t>
      </w:r>
      <w:r w:rsidR="00850CDB" w:rsidRPr="005A0810">
        <w:rPr>
          <w:rFonts w:ascii="Arial" w:eastAsia="Times New Roman" w:hAnsi="Arial" w:cs="Arial"/>
          <w:sz w:val="20"/>
          <w:szCs w:val="20"/>
        </w:rPr>
        <w:t xml:space="preserve"> </w:t>
      </w:r>
      <w:r w:rsidRPr="000B00EA">
        <w:rPr>
          <w:rFonts w:ascii="Arial" w:eastAsia="Times New Roman" w:hAnsi="Arial" w:cs="Arial"/>
          <w:sz w:val="20"/>
          <w:szCs w:val="20"/>
        </w:rPr>
        <w:t>w wysokości 500 zł (słownie: pięćset zł) za każde zdarzenie;</w:t>
      </w:r>
    </w:p>
    <w:p w14:paraId="59605863" w14:textId="3B612C7C" w:rsidR="0008795A" w:rsidRPr="000B00E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zwłokę w u</w:t>
      </w:r>
      <w:r w:rsidR="001D2DF4">
        <w:rPr>
          <w:rFonts w:ascii="Arial" w:eastAsia="Times New Roman" w:hAnsi="Arial" w:cs="Arial"/>
          <w:sz w:val="20"/>
          <w:szCs w:val="20"/>
        </w:rPr>
        <w:t>sunięciu wady – w wysokości</w:t>
      </w:r>
      <w:r w:rsidR="00333222">
        <w:rPr>
          <w:rFonts w:ascii="Arial" w:eastAsia="Times New Roman" w:hAnsi="Arial" w:cs="Arial"/>
          <w:sz w:val="20"/>
          <w:szCs w:val="20"/>
        </w:rPr>
        <w:t xml:space="preserve"> 500</w:t>
      </w:r>
      <w:r w:rsidR="001D2DF4">
        <w:rPr>
          <w:rFonts w:ascii="Arial" w:eastAsia="Times New Roman" w:hAnsi="Arial" w:cs="Arial"/>
          <w:sz w:val="20"/>
          <w:szCs w:val="20"/>
        </w:rPr>
        <w:t xml:space="preserve"> </w:t>
      </w:r>
      <w:r w:rsidR="0094549C">
        <w:rPr>
          <w:rFonts w:ascii="Arial" w:eastAsia="Times New Roman" w:hAnsi="Arial" w:cs="Arial"/>
          <w:sz w:val="20"/>
          <w:szCs w:val="20"/>
        </w:rPr>
        <w:t>zł (słownie: pięćset złotych)</w:t>
      </w:r>
      <w:r w:rsidRPr="000B00EA">
        <w:rPr>
          <w:rFonts w:ascii="Arial" w:eastAsia="Times New Roman" w:hAnsi="Arial" w:cs="Arial"/>
          <w:sz w:val="20"/>
          <w:szCs w:val="20"/>
        </w:rPr>
        <w:t xml:space="preserve"> za każdy rozpoczęty dzień zwłoki liczony od dnia wyznaczonego na usuniecie wad;</w:t>
      </w:r>
    </w:p>
    <w:p w14:paraId="602BC074" w14:textId="50D216D8" w:rsidR="0008795A" w:rsidRPr="000B00E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odstąpienie od umowy z przyczyn zależ</w:t>
      </w:r>
      <w:r w:rsidR="0094549C">
        <w:rPr>
          <w:rFonts w:ascii="Arial" w:eastAsia="Times New Roman" w:hAnsi="Arial" w:cs="Arial"/>
          <w:sz w:val="20"/>
          <w:szCs w:val="20"/>
        </w:rPr>
        <w:t>nych od Wykonawcy w wysokości 20</w:t>
      </w:r>
      <w:r w:rsidRPr="000B00EA">
        <w:rPr>
          <w:rFonts w:ascii="Arial" w:eastAsia="Times New Roman" w:hAnsi="Arial" w:cs="Arial"/>
          <w:sz w:val="20"/>
          <w:szCs w:val="20"/>
        </w:rPr>
        <w:t>% ryczałtowego wynagrodzenia umownego brutto określonego w § 3 ust. 1 umowy;</w:t>
      </w:r>
    </w:p>
    <w:p w14:paraId="09831C6D" w14:textId="168959D9" w:rsidR="0008795A" w:rsidRPr="000B00E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 xml:space="preserve">za brak zapłaty lub nieterminową zapłatę wynagrodzenia należnego Podwykonawcom lub dalszym </w:t>
      </w:r>
      <w:r w:rsidR="0094549C">
        <w:rPr>
          <w:rFonts w:ascii="Arial" w:eastAsia="Times New Roman" w:hAnsi="Arial" w:cs="Arial"/>
          <w:sz w:val="20"/>
          <w:szCs w:val="20"/>
        </w:rPr>
        <w:t>Podwykonawcom – w wysokości 500 zł (słownie: pięćset złotych)</w:t>
      </w:r>
      <w:r w:rsidRPr="000B00EA">
        <w:rPr>
          <w:rFonts w:ascii="Arial" w:eastAsia="Times New Roman" w:hAnsi="Arial" w:cs="Arial"/>
          <w:sz w:val="20"/>
          <w:szCs w:val="20"/>
        </w:rPr>
        <w:t xml:space="preserve"> za każdy rozpoczęty dzień zwłoki;</w:t>
      </w:r>
    </w:p>
    <w:p w14:paraId="05E645DC" w14:textId="77777777" w:rsidR="0008795A" w:rsidRPr="000B00E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nieprzedłożenie do zaakceptowania projektu umowy o podwykonawstwo, której przedmiotem są roboty budowlane, lub projektu jej zmiany – w wysokości 500 zł (słownie: pięćset zł) za każde zdarzenie;</w:t>
      </w:r>
    </w:p>
    <w:p w14:paraId="6E12CE9A" w14:textId="77777777" w:rsidR="0008795A" w:rsidRPr="000B00E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nieprzedłożenie poświadczonej za zgodność z oryginałem kopii umowy o podwykonawstwo lub jej zmiany – w wysokości w wysokości 500 zł (słownie: pięćset zł) za każde zdarzenie;</w:t>
      </w:r>
    </w:p>
    <w:p w14:paraId="628CE74C" w14:textId="77777777" w:rsidR="0008795A" w:rsidRPr="00282966"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lastRenderedPageBreak/>
        <w:t xml:space="preserve">za brak zmiany umowy o podwykonawstwo w zakresie terminu </w:t>
      </w:r>
      <w:r w:rsidRPr="00282966">
        <w:rPr>
          <w:rFonts w:ascii="Arial" w:eastAsia="Times New Roman" w:hAnsi="Arial" w:cs="Arial"/>
          <w:sz w:val="20"/>
          <w:szCs w:val="20"/>
        </w:rPr>
        <w:t>zapłaty – w wysokości 500 zł (słownie: pięćset zł) za każde zdarzenie;</w:t>
      </w:r>
    </w:p>
    <w:p w14:paraId="52924A77" w14:textId="78596065" w:rsidR="0008795A" w:rsidRPr="00282966"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282966">
        <w:rPr>
          <w:rFonts w:ascii="Arial" w:eastAsia="Times New Roman" w:hAnsi="Arial" w:cs="Arial"/>
          <w:sz w:val="20"/>
          <w:szCs w:val="20"/>
        </w:rPr>
        <w:t xml:space="preserve">za nieprzedłożenie na żądanie Zamawiającego dokumentów, o których mowa w § </w:t>
      </w:r>
      <w:r w:rsidR="00282966" w:rsidRPr="00282966">
        <w:rPr>
          <w:rFonts w:ascii="Arial" w:eastAsia="Times New Roman" w:hAnsi="Arial" w:cs="Arial"/>
          <w:sz w:val="20"/>
          <w:szCs w:val="20"/>
        </w:rPr>
        <w:t>8</w:t>
      </w:r>
      <w:r w:rsidRPr="00282966">
        <w:rPr>
          <w:rFonts w:ascii="Arial" w:eastAsia="Times New Roman" w:hAnsi="Arial" w:cs="Arial"/>
          <w:sz w:val="20"/>
          <w:szCs w:val="20"/>
        </w:rPr>
        <w:t xml:space="preserve"> ust. </w:t>
      </w:r>
      <w:r w:rsidR="00D27387" w:rsidRPr="00282966">
        <w:rPr>
          <w:rFonts w:ascii="Arial" w:eastAsia="Times New Roman" w:hAnsi="Arial" w:cs="Arial"/>
          <w:sz w:val="20"/>
          <w:szCs w:val="20"/>
        </w:rPr>
        <w:t>5</w:t>
      </w:r>
      <w:r w:rsidRPr="00282966">
        <w:rPr>
          <w:rFonts w:ascii="Arial" w:eastAsia="Times New Roman" w:hAnsi="Arial" w:cs="Arial"/>
          <w:sz w:val="20"/>
          <w:szCs w:val="20"/>
        </w:rPr>
        <w:t xml:space="preserve"> umowy w wysokości 500 zł (słownie: pięćset zł) za każde nieprzedłożenie dokumentów;</w:t>
      </w:r>
    </w:p>
    <w:p w14:paraId="513F9ABC" w14:textId="3977946C" w:rsidR="0008795A" w:rsidRPr="00282966"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282966">
        <w:rPr>
          <w:rFonts w:ascii="Arial" w:eastAsia="Times New Roman" w:hAnsi="Arial" w:cs="Arial"/>
          <w:sz w:val="20"/>
          <w:szCs w:val="20"/>
        </w:rPr>
        <w:t xml:space="preserve">za odmowę wykonania przez Wykonawcę badań, o których mowa w § </w:t>
      </w:r>
      <w:r w:rsidR="00282966" w:rsidRPr="00282966">
        <w:rPr>
          <w:rFonts w:ascii="Arial" w:eastAsia="Times New Roman" w:hAnsi="Arial" w:cs="Arial"/>
          <w:sz w:val="20"/>
          <w:szCs w:val="20"/>
        </w:rPr>
        <w:t>8</w:t>
      </w:r>
      <w:r w:rsidRPr="00282966">
        <w:rPr>
          <w:rFonts w:ascii="Arial" w:eastAsia="Times New Roman" w:hAnsi="Arial" w:cs="Arial"/>
          <w:sz w:val="20"/>
          <w:szCs w:val="20"/>
        </w:rPr>
        <w:t xml:space="preserve"> ust. </w:t>
      </w:r>
      <w:r w:rsidR="00D27387" w:rsidRPr="00282966">
        <w:rPr>
          <w:rFonts w:ascii="Arial" w:eastAsia="Times New Roman" w:hAnsi="Arial" w:cs="Arial"/>
          <w:sz w:val="20"/>
          <w:szCs w:val="20"/>
        </w:rPr>
        <w:t>8</w:t>
      </w:r>
      <w:r w:rsidRPr="00282966">
        <w:rPr>
          <w:rFonts w:ascii="Arial" w:eastAsia="Times New Roman" w:hAnsi="Arial" w:cs="Arial"/>
          <w:sz w:val="20"/>
          <w:szCs w:val="20"/>
        </w:rPr>
        <w:t xml:space="preserve"> w wysokości 500 zł (słownie: pięćset zł) za każdą odmowę wykonania badań;</w:t>
      </w:r>
    </w:p>
    <w:p w14:paraId="10200088" w14:textId="0AC91917" w:rsidR="00587CFE" w:rsidRPr="008E4931"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 xml:space="preserve">za niespełnienie przez Wykonawcę lub podwykonawcę wymogu zatrudnienia na podstawie umowy o pracę osób wykonujących czynności wskazane w § 1 ust. </w:t>
      </w:r>
      <w:r w:rsidR="00C25E60">
        <w:rPr>
          <w:rFonts w:ascii="Arial" w:eastAsia="Times New Roman" w:hAnsi="Arial" w:cs="Arial"/>
          <w:sz w:val="20"/>
          <w:szCs w:val="20"/>
        </w:rPr>
        <w:t>5</w:t>
      </w:r>
      <w:r w:rsidRPr="008E4931">
        <w:rPr>
          <w:rFonts w:ascii="Arial" w:eastAsia="Times New Roman" w:hAnsi="Arial" w:cs="Arial"/>
          <w:sz w:val="20"/>
          <w:szCs w:val="20"/>
        </w:rPr>
        <w:t xml:space="preserve"> w wysokości 500 zł (słownie: pięćset zł) za każdy przypadek zatrudnienia osoby </w:t>
      </w:r>
      <w:r w:rsidR="008E393F">
        <w:rPr>
          <w:rFonts w:ascii="Arial" w:eastAsia="Times New Roman" w:hAnsi="Arial" w:cs="Arial"/>
          <w:sz w:val="20"/>
          <w:szCs w:val="20"/>
        </w:rPr>
        <w:t>nie na podstawie umowy o pracy</w:t>
      </w:r>
      <w:r w:rsidR="00587CFE" w:rsidRPr="008E4931">
        <w:rPr>
          <w:rFonts w:ascii="Arial" w:eastAsia="Times New Roman" w:hAnsi="Arial" w:cs="Arial"/>
          <w:sz w:val="20"/>
          <w:szCs w:val="20"/>
        </w:rPr>
        <w:t>;</w:t>
      </w:r>
    </w:p>
    <w:p w14:paraId="290B8B1C" w14:textId="77777777" w:rsidR="00054B10" w:rsidRPr="008E4931"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W przypadku odstąpienia przez Zamawiającego od umowy z przyczyn zależnych od Wykonawcy kary naliczone z różnych tytułów do dnia odstąpienia są nadal należne.</w:t>
      </w:r>
    </w:p>
    <w:p w14:paraId="3AE482FF" w14:textId="77777777" w:rsidR="00054B10" w:rsidRPr="008E4931"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Strony postanawiają, że kary umowne stają się wymagalne z chwilą zaistnienia podstawy do ich naliczania bez konieczności odrębnego wezwania.</w:t>
      </w:r>
    </w:p>
    <w:p w14:paraId="6B823199" w14:textId="77777777" w:rsidR="00054B10" w:rsidRPr="008E4931"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Zamawiający zastrzega sobie prawo do odszkodowania przenoszącego wysokość kar umownych do wysokości rzeczywiście poniesionej szkody.</w:t>
      </w:r>
    </w:p>
    <w:p w14:paraId="7CB5A6ED" w14:textId="77777777" w:rsidR="00054B10" w:rsidRPr="008E4931"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Zapłata kar umownych nie zwalnia Wykonawcy z obowiązku wykonania wszystkich zobowiązań wynikających z umowy.</w:t>
      </w:r>
    </w:p>
    <w:p w14:paraId="5FD1C51C" w14:textId="77777777" w:rsidR="00274E87" w:rsidRPr="008E4931" w:rsidRDefault="00274E87" w:rsidP="00D10A56">
      <w:pPr>
        <w:widowControl w:val="0"/>
        <w:numPr>
          <w:ilvl w:val="0"/>
          <w:numId w:val="15"/>
        </w:numPr>
        <w:suppressAutoHyphens/>
        <w:adjustRightInd w:val="0"/>
        <w:spacing w:after="0" w:line="240" w:lineRule="auto"/>
        <w:jc w:val="both"/>
        <w:textAlignment w:val="baseline"/>
        <w:rPr>
          <w:rFonts w:ascii="Arial" w:hAnsi="Arial" w:cs="Arial"/>
          <w:sz w:val="20"/>
          <w:szCs w:val="20"/>
        </w:rPr>
      </w:pPr>
      <w:r w:rsidRPr="008E4931">
        <w:rPr>
          <w:rFonts w:ascii="Arial" w:hAnsi="Arial" w:cs="Arial"/>
          <w:sz w:val="20"/>
          <w:szCs w:val="20"/>
        </w:rPr>
        <w:t>Wykonawca oświadcza, że zgadza się na potrącenie naliczonych kar umownych z wystawionej faktury.</w:t>
      </w:r>
    </w:p>
    <w:p w14:paraId="0D83BC7C" w14:textId="6EEFABDF" w:rsidR="00027B65" w:rsidRPr="008E4931" w:rsidRDefault="00027B65" w:rsidP="00D10A56">
      <w:pPr>
        <w:pStyle w:val="Bezodstpw"/>
        <w:widowControl/>
        <w:numPr>
          <w:ilvl w:val="0"/>
          <w:numId w:val="15"/>
        </w:numPr>
        <w:adjustRightInd/>
        <w:textAlignment w:val="auto"/>
        <w:rPr>
          <w:rFonts w:ascii="Arial" w:hAnsi="Arial" w:cs="Arial"/>
        </w:rPr>
      </w:pPr>
      <w:r w:rsidRPr="008E4931">
        <w:rPr>
          <w:rFonts w:ascii="Arial" w:hAnsi="Arial" w:cs="Arial"/>
        </w:rPr>
        <w:t>W przypadku nieuzyskania klauzuli o niewniesieniu sprzeciwu przez właściwego Powiatowego Inspektora Nadzoru</w:t>
      </w:r>
      <w:r w:rsidR="00823FD0">
        <w:rPr>
          <w:rFonts w:ascii="Arial" w:hAnsi="Arial" w:cs="Arial"/>
        </w:rPr>
        <w:t xml:space="preserve"> w terminie wynikającym z przepisów prawa</w:t>
      </w:r>
      <w:r w:rsidRPr="008E4931">
        <w:rPr>
          <w:rFonts w:ascii="Arial" w:hAnsi="Arial" w:cs="Arial"/>
        </w:rPr>
        <w:t xml:space="preserve">, która nie jest zawiniona przez Wykonawcę, a wynika z opieszałości lub bezczynności organów administracji, kara określona </w:t>
      </w:r>
      <w:r w:rsidR="00E32BEA">
        <w:rPr>
          <w:rFonts w:ascii="Arial" w:hAnsi="Arial" w:cs="Arial"/>
        </w:rPr>
        <w:br/>
      </w:r>
      <w:r w:rsidRPr="008E4931">
        <w:rPr>
          <w:rFonts w:ascii="Arial" w:hAnsi="Arial" w:cs="Arial"/>
        </w:rPr>
        <w:t>w § 1</w:t>
      </w:r>
      <w:r w:rsidR="00CB0F7E">
        <w:rPr>
          <w:rFonts w:ascii="Arial" w:hAnsi="Arial" w:cs="Arial"/>
        </w:rPr>
        <w:t>3</w:t>
      </w:r>
      <w:r w:rsidRPr="008E4931">
        <w:rPr>
          <w:rFonts w:ascii="Arial" w:hAnsi="Arial" w:cs="Arial"/>
        </w:rPr>
        <w:t xml:space="preserve"> ust. 2 pkt </w:t>
      </w:r>
      <w:r w:rsidR="00C25E60">
        <w:rPr>
          <w:rFonts w:ascii="Arial" w:hAnsi="Arial" w:cs="Arial"/>
        </w:rPr>
        <w:t>5</w:t>
      </w:r>
      <w:r w:rsidRPr="008E4931">
        <w:rPr>
          <w:rFonts w:ascii="Arial" w:hAnsi="Arial" w:cs="Arial"/>
        </w:rPr>
        <w:t xml:space="preserve"> staje się nienależna </w:t>
      </w:r>
      <w:r w:rsidR="00787C13">
        <w:rPr>
          <w:rFonts w:ascii="Arial" w:hAnsi="Arial" w:cs="Arial"/>
        </w:rPr>
        <w:t>za okres</w:t>
      </w:r>
      <w:r w:rsidRPr="008E4931">
        <w:rPr>
          <w:rFonts w:ascii="Arial" w:hAnsi="Arial" w:cs="Arial"/>
        </w:rPr>
        <w:t xml:space="preserve"> </w:t>
      </w:r>
      <w:r w:rsidR="00823FD0">
        <w:rPr>
          <w:rFonts w:ascii="Arial" w:hAnsi="Arial" w:cs="Arial"/>
        </w:rPr>
        <w:t>opieszałości lub bezczynności organu administracyjnego.</w:t>
      </w:r>
    </w:p>
    <w:p w14:paraId="11E29773" w14:textId="77777777" w:rsidR="00EF3DC1" w:rsidRPr="008E4931"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Kary naliczone z różnych tytułów mogą być sumowane.</w:t>
      </w:r>
    </w:p>
    <w:p w14:paraId="3CD8C54F" w14:textId="77777777" w:rsidR="00EF3DC1" w:rsidRPr="00CB0F7E"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 xml:space="preserve">Jeżeli przyczyna naliczenia kary umownej stanowi jednocześnie wyłączną przyczynę odstąpienia przez Zamawiającego od umowy, Zamawiającemu przysługuje jedna kara umowna bądź z tytułu odstąpienia bądź </w:t>
      </w:r>
      <w:r w:rsidRPr="00CB0F7E">
        <w:rPr>
          <w:rFonts w:ascii="Arial" w:eastAsia="Times New Roman" w:hAnsi="Arial" w:cs="Arial"/>
          <w:sz w:val="20"/>
          <w:szCs w:val="20"/>
        </w:rPr>
        <w:t>z tytułu tej przyczyny – w zależności, która z nich jest w wyższej wysokości.</w:t>
      </w:r>
    </w:p>
    <w:p w14:paraId="631639D2" w14:textId="77777777" w:rsidR="00AC531E" w:rsidRPr="00CB0F7E"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Łączna maksymalna wysokość kar umownych, których mogą dochodzić strony wynosi </w:t>
      </w:r>
      <w:r w:rsidR="00A53E50" w:rsidRPr="00CB0F7E">
        <w:rPr>
          <w:rFonts w:ascii="Arial" w:eastAsia="Times New Roman" w:hAnsi="Arial" w:cs="Arial"/>
          <w:sz w:val="20"/>
          <w:szCs w:val="20"/>
        </w:rPr>
        <w:t>5</w:t>
      </w:r>
      <w:r w:rsidRPr="00CB0F7E">
        <w:rPr>
          <w:rFonts w:ascii="Arial" w:eastAsia="Times New Roman" w:hAnsi="Arial" w:cs="Arial"/>
          <w:sz w:val="20"/>
          <w:szCs w:val="20"/>
        </w:rPr>
        <w:t>0% ryczałtowego wynagrodzenia umownego brutto, określonego w § 3 ust. 1</w:t>
      </w:r>
      <w:r w:rsidR="00AC531E" w:rsidRPr="00CB0F7E">
        <w:rPr>
          <w:rFonts w:ascii="Arial" w:eastAsia="Times New Roman" w:hAnsi="Arial" w:cs="Arial"/>
          <w:sz w:val="20"/>
          <w:szCs w:val="20"/>
        </w:rPr>
        <w:t>.</w:t>
      </w:r>
    </w:p>
    <w:p w14:paraId="66B50A20" w14:textId="77777777" w:rsidR="00054B10" w:rsidRPr="00CB0F7E"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4A52497D" w14:textId="7875B32E"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CB0F7E" w:rsidRPr="00944365">
        <w:rPr>
          <w:rFonts w:ascii="Arial" w:eastAsia="Times New Roman" w:hAnsi="Arial" w:cs="Arial"/>
          <w:b/>
          <w:sz w:val="20"/>
          <w:szCs w:val="20"/>
        </w:rPr>
        <w:t>4</w:t>
      </w:r>
    </w:p>
    <w:p w14:paraId="51DA0E69" w14:textId="77777777" w:rsidR="00E607E6" w:rsidRPr="00CB0F7E" w:rsidRDefault="00E607E6" w:rsidP="00AF5E98">
      <w:pPr>
        <w:widowControl w:val="0"/>
        <w:numPr>
          <w:ilvl w:val="0"/>
          <w:numId w:val="49"/>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3" w:name="_Toc40704568"/>
      <w:r w:rsidRPr="00CB0F7E">
        <w:rPr>
          <w:rFonts w:ascii="Arial" w:eastAsia="Times New Roman" w:hAnsi="Arial" w:cs="Arial"/>
          <w:sz w:val="20"/>
          <w:szCs w:val="20"/>
          <w:lang w:eastAsia="pl-PL"/>
        </w:rPr>
        <w:t xml:space="preserve">Wykonawca gwarantuje, że przedmiot umowy będzie wolny od wad. </w:t>
      </w:r>
      <w:bookmarkStart w:id="14" w:name="_Ref274035926"/>
      <w:bookmarkStart w:id="15" w:name="_Ref110424"/>
      <w:bookmarkEnd w:id="13"/>
    </w:p>
    <w:p w14:paraId="3567AF5B" w14:textId="77777777" w:rsidR="00E607E6" w:rsidRPr="00CB0F7E" w:rsidRDefault="00E607E6" w:rsidP="00AF5E98">
      <w:pPr>
        <w:widowControl w:val="0"/>
        <w:numPr>
          <w:ilvl w:val="0"/>
          <w:numId w:val="49"/>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6" w:name="_Toc40704570"/>
      <w:r w:rsidRPr="00CB0F7E">
        <w:rPr>
          <w:rFonts w:ascii="Arial" w:eastAsia="Times New Roman" w:hAnsi="Arial" w:cs="Arial"/>
          <w:sz w:val="20"/>
          <w:szCs w:val="20"/>
          <w:lang w:eastAsia="pl-PL"/>
        </w:rPr>
        <w:t>Na wykonany przedmiot umowy Wykonawca udziela (…) miesięcznej rękojmi. Okres Rękojmi będzie liczony od daty podpisania protokołu odbioru końcowego.</w:t>
      </w:r>
      <w:bookmarkEnd w:id="14"/>
      <w:bookmarkEnd w:id="15"/>
      <w:bookmarkEnd w:id="16"/>
    </w:p>
    <w:p w14:paraId="65BF0E66" w14:textId="77777777" w:rsidR="00E607E6" w:rsidRPr="00CB0F7E" w:rsidRDefault="00E607E6" w:rsidP="00AF5E98">
      <w:pPr>
        <w:widowControl w:val="0"/>
        <w:numPr>
          <w:ilvl w:val="0"/>
          <w:numId w:val="49"/>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7" w:name="_Toc40704573"/>
      <w:r w:rsidRPr="00CB0F7E">
        <w:rPr>
          <w:rFonts w:ascii="Arial" w:eastAsia="Times New Roman" w:hAnsi="Arial" w:cs="Arial"/>
          <w:sz w:val="20"/>
          <w:szCs w:val="20"/>
          <w:lang w:eastAsia="pl-PL"/>
        </w:rPr>
        <w:t>Zamawiający może dochodzić roszczeń wynikających lub rękojmi także po upływie Okresu Rękojmi, jeżeli przed upływem Okresu Rękojmi Wada została zgłoszona Wykonawcy.</w:t>
      </w:r>
      <w:bookmarkEnd w:id="17"/>
    </w:p>
    <w:p w14:paraId="6D983ED0" w14:textId="77777777" w:rsidR="007F0DD7" w:rsidRPr="00CB0F7E" w:rsidRDefault="007F0DD7" w:rsidP="00AF5E98">
      <w:pPr>
        <w:widowControl w:val="0"/>
        <w:numPr>
          <w:ilvl w:val="0"/>
          <w:numId w:val="49"/>
        </w:numPr>
        <w:suppressAutoHyphens/>
        <w:adjustRightInd w:val="0"/>
        <w:spacing w:after="0" w:line="240" w:lineRule="auto"/>
        <w:jc w:val="both"/>
        <w:textAlignment w:val="baseline"/>
        <w:rPr>
          <w:rFonts w:ascii="Arial" w:eastAsia="Times New Roman" w:hAnsi="Arial" w:cs="Arial"/>
          <w:sz w:val="20"/>
          <w:szCs w:val="20"/>
        </w:rPr>
      </w:pPr>
      <w:bookmarkStart w:id="18" w:name="_Toc40704574"/>
      <w:r w:rsidRPr="00CB0F7E">
        <w:rPr>
          <w:rFonts w:ascii="Arial" w:eastAsia="Times New Roman" w:hAnsi="Arial" w:cs="Arial"/>
          <w:sz w:val="20"/>
          <w:szCs w:val="20"/>
        </w:rPr>
        <w:t xml:space="preserve">Zamawiający zawiadomi Wykonawcę o wykryciu wady w każdym czasie trwania </w:t>
      </w:r>
      <w:r w:rsidRPr="00CB0F7E">
        <w:rPr>
          <w:rFonts w:ascii="Arial" w:eastAsia="Times New Roman" w:hAnsi="Arial" w:cs="Arial"/>
          <w:sz w:val="20"/>
          <w:szCs w:val="20"/>
          <w:lang w:eastAsia="pl-PL"/>
        </w:rPr>
        <w:t xml:space="preserve">Okresu Rękojmi </w:t>
      </w:r>
      <w:r w:rsidRPr="00CB0F7E">
        <w:rPr>
          <w:rFonts w:ascii="Arial" w:eastAsia="Times New Roman" w:hAnsi="Arial" w:cs="Arial"/>
          <w:sz w:val="20"/>
          <w:szCs w:val="20"/>
        </w:rPr>
        <w:t>w terminie 1 miesiąca od daty jej wykrycia.</w:t>
      </w:r>
    </w:p>
    <w:p w14:paraId="04AE90A7" w14:textId="77777777" w:rsidR="00E607E6" w:rsidRPr="00CB0F7E" w:rsidRDefault="00E607E6" w:rsidP="00AF5E98">
      <w:pPr>
        <w:widowControl w:val="0"/>
        <w:numPr>
          <w:ilvl w:val="0"/>
          <w:numId w:val="49"/>
        </w:numPr>
        <w:suppressAutoHyphens/>
        <w:adjustRightInd w:val="0"/>
        <w:spacing w:after="0" w:line="240" w:lineRule="auto"/>
        <w:jc w:val="both"/>
        <w:textAlignment w:val="baseline"/>
        <w:outlineLvl w:val="1"/>
        <w:rPr>
          <w:rFonts w:ascii="Arial" w:eastAsia="Times New Roman" w:hAnsi="Arial" w:cs="Arial"/>
          <w:sz w:val="20"/>
          <w:szCs w:val="20"/>
          <w:lang w:eastAsia="pl-PL"/>
        </w:rPr>
      </w:pPr>
      <w:r w:rsidRPr="00CB0F7E">
        <w:rPr>
          <w:rFonts w:ascii="Arial" w:eastAsia="Times New Roman" w:hAnsi="Arial" w:cs="Arial"/>
          <w:sz w:val="20"/>
          <w:szCs w:val="20"/>
          <w:lang w:eastAsia="pl-PL"/>
        </w:rPr>
        <w:t xml:space="preserve">Termin usunięcia </w:t>
      </w:r>
      <w:r w:rsidR="007F0DD7"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ady zostanie wyznaczony przez Zamawiającego, z uwzględnieniem możliwości technicznych i organizacyjnych, przy czym Wykonawca zobowiązuje się być przygotowanym do usuwania Wad tak, aby nastąpiło to niezwłocznie, mając na względzie maksymalne ograniczenie szkód Zamawiającego.</w:t>
      </w:r>
      <w:bookmarkEnd w:id="18"/>
    </w:p>
    <w:p w14:paraId="37EFF71D" w14:textId="77777777" w:rsidR="00E607E6" w:rsidRPr="00CB0F7E" w:rsidRDefault="00E607E6" w:rsidP="00AF5E98">
      <w:pPr>
        <w:widowControl w:val="0"/>
        <w:numPr>
          <w:ilvl w:val="0"/>
          <w:numId w:val="49"/>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9" w:name="_Toc40704575"/>
      <w:r w:rsidRPr="00CB0F7E">
        <w:rPr>
          <w:rFonts w:ascii="Arial" w:eastAsia="Times New Roman" w:hAnsi="Arial" w:cs="Arial"/>
          <w:sz w:val="20"/>
          <w:szCs w:val="20"/>
          <w:lang w:eastAsia="pl-PL"/>
        </w:rPr>
        <w:t>Wykonawca przystąpi do usuwania:</w:t>
      </w:r>
      <w:bookmarkEnd w:id="19"/>
    </w:p>
    <w:p w14:paraId="0BE7DFF7" w14:textId="77777777" w:rsidR="00E607E6" w:rsidRPr="00CB0F7E" w:rsidRDefault="00654842" w:rsidP="00AF5E98">
      <w:pPr>
        <w:widowControl w:val="0"/>
        <w:numPr>
          <w:ilvl w:val="0"/>
          <w:numId w:val="50"/>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0" w:name="_Toc40704576"/>
      <w:r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 xml:space="preserve">ad innych niż limitujące nie później niż </w:t>
      </w:r>
      <w:r w:rsidRPr="00CB0F7E">
        <w:rPr>
          <w:rFonts w:ascii="Arial" w:eastAsia="Times New Roman" w:hAnsi="Arial" w:cs="Arial"/>
          <w:sz w:val="20"/>
          <w:szCs w:val="20"/>
          <w:lang w:eastAsia="pl-PL"/>
        </w:rPr>
        <w:t>3 d</w:t>
      </w:r>
      <w:r w:rsidR="00E607E6" w:rsidRPr="00CB0F7E">
        <w:rPr>
          <w:rFonts w:ascii="Arial" w:eastAsia="Times New Roman" w:hAnsi="Arial" w:cs="Arial"/>
          <w:sz w:val="20"/>
          <w:szCs w:val="20"/>
          <w:lang w:eastAsia="pl-PL"/>
        </w:rPr>
        <w:t>ni od daty ich zgłoszenia przez Zamawiającego;</w:t>
      </w:r>
      <w:bookmarkEnd w:id="20"/>
    </w:p>
    <w:p w14:paraId="5987C4B2" w14:textId="7C8951CD" w:rsidR="00E607E6" w:rsidRPr="00CB0F7E" w:rsidRDefault="00654842" w:rsidP="00AF5E98">
      <w:pPr>
        <w:widowControl w:val="0"/>
        <w:numPr>
          <w:ilvl w:val="0"/>
          <w:numId w:val="50"/>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1" w:name="_Toc40704577"/>
      <w:r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 xml:space="preserve">ad </w:t>
      </w:r>
      <w:r w:rsidRPr="00CB0F7E">
        <w:rPr>
          <w:rFonts w:ascii="Arial" w:eastAsia="Times New Roman" w:hAnsi="Arial" w:cs="Arial"/>
          <w:sz w:val="20"/>
          <w:szCs w:val="20"/>
          <w:lang w:eastAsia="pl-PL"/>
        </w:rPr>
        <w:t>l</w:t>
      </w:r>
      <w:r w:rsidR="00E607E6" w:rsidRPr="00CB0F7E">
        <w:rPr>
          <w:rFonts w:ascii="Arial" w:eastAsia="Times New Roman" w:hAnsi="Arial" w:cs="Arial"/>
          <w:sz w:val="20"/>
          <w:szCs w:val="20"/>
          <w:lang w:eastAsia="pl-PL"/>
        </w:rPr>
        <w:t xml:space="preserve">imitujących nie później niż </w:t>
      </w:r>
      <w:r w:rsidRPr="00CB0F7E">
        <w:rPr>
          <w:rFonts w:ascii="Arial" w:eastAsia="Times New Roman" w:hAnsi="Arial" w:cs="Arial"/>
          <w:sz w:val="20"/>
          <w:szCs w:val="20"/>
          <w:lang w:eastAsia="pl-PL"/>
        </w:rPr>
        <w:t>1 dzień</w:t>
      </w:r>
      <w:r w:rsidR="00E607E6" w:rsidRPr="00CB0F7E">
        <w:rPr>
          <w:rFonts w:ascii="Arial" w:eastAsia="Times New Roman" w:hAnsi="Arial" w:cs="Arial"/>
          <w:sz w:val="20"/>
          <w:szCs w:val="20"/>
          <w:lang w:eastAsia="pl-PL"/>
        </w:rPr>
        <w:t xml:space="preserve"> od daty ich zgłoszenia przez Zamawiającego, niezależnie od tego czy termin upływa w sobotę lub dzień ustawowo wolny od pracy</w:t>
      </w:r>
      <w:bookmarkEnd w:id="21"/>
      <w:r w:rsidR="00AF4BF3">
        <w:rPr>
          <w:rFonts w:ascii="Arial" w:eastAsia="Times New Roman" w:hAnsi="Arial" w:cs="Arial"/>
          <w:sz w:val="20"/>
          <w:szCs w:val="20"/>
          <w:lang w:eastAsia="pl-PL"/>
        </w:rPr>
        <w:t xml:space="preserve">, </w:t>
      </w:r>
      <w:r w:rsidR="00AF4BF3" w:rsidRPr="00AF4BF3">
        <w:rPr>
          <w:rFonts w:ascii="Arial" w:eastAsia="Times New Roman" w:hAnsi="Arial" w:cs="Arial"/>
          <w:sz w:val="20"/>
          <w:szCs w:val="20"/>
          <w:lang w:eastAsia="pl-PL"/>
        </w:rPr>
        <w:t xml:space="preserve">przy czym za wadę limitującą uznaje się wadę utrudniającą lub uniemożliwiającą korzystanie z </w:t>
      </w:r>
      <w:r w:rsidR="00CA5F28">
        <w:rPr>
          <w:rFonts w:ascii="Arial" w:eastAsia="Times New Roman" w:hAnsi="Arial" w:cs="Arial"/>
          <w:sz w:val="20"/>
          <w:szCs w:val="20"/>
          <w:lang w:eastAsia="pl-PL"/>
        </w:rPr>
        <w:t>przedmiotu umowy</w:t>
      </w:r>
      <w:r w:rsidR="00AF4BF3" w:rsidRPr="00AF4BF3">
        <w:rPr>
          <w:rFonts w:ascii="Arial" w:eastAsia="Times New Roman" w:hAnsi="Arial" w:cs="Arial"/>
          <w:sz w:val="20"/>
          <w:szCs w:val="20"/>
          <w:lang w:eastAsia="pl-PL"/>
        </w:rPr>
        <w:t xml:space="preserve"> zgodnie z jego przeznaczeniem albo wykluczającą jego bezpieczne użytkowanie</w:t>
      </w:r>
      <w:r w:rsidR="00E607E6" w:rsidRPr="00CB0F7E">
        <w:rPr>
          <w:rFonts w:ascii="Arial" w:eastAsia="Times New Roman" w:hAnsi="Arial" w:cs="Arial"/>
          <w:sz w:val="20"/>
          <w:szCs w:val="20"/>
          <w:lang w:eastAsia="pl-PL"/>
        </w:rPr>
        <w:t>;</w:t>
      </w:r>
    </w:p>
    <w:p w14:paraId="4891C2D2" w14:textId="2944A2D3" w:rsidR="00E607E6" w:rsidRPr="00CB0F7E" w:rsidRDefault="000C408E" w:rsidP="00AF5E98">
      <w:pPr>
        <w:widowControl w:val="0"/>
        <w:numPr>
          <w:ilvl w:val="0"/>
          <w:numId w:val="50"/>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2" w:name="_Toc40704578"/>
      <w:r>
        <w:rPr>
          <w:rFonts w:ascii="Arial" w:eastAsia="Times New Roman" w:hAnsi="Arial" w:cs="Arial"/>
          <w:sz w:val="20"/>
          <w:szCs w:val="20"/>
          <w:lang w:eastAsia="pl-PL"/>
        </w:rPr>
        <w:t>k</w:t>
      </w:r>
      <w:r w:rsidR="00E607E6" w:rsidRPr="00CB0F7E">
        <w:rPr>
          <w:rFonts w:ascii="Arial" w:eastAsia="Times New Roman" w:hAnsi="Arial" w:cs="Arial"/>
          <w:sz w:val="20"/>
          <w:szCs w:val="20"/>
          <w:lang w:eastAsia="pl-PL"/>
        </w:rPr>
        <w:t>oszty napraw w całości pokrywa Wykonawca.</w:t>
      </w:r>
      <w:bookmarkEnd w:id="22"/>
    </w:p>
    <w:p w14:paraId="1AEBCA2F" w14:textId="77777777" w:rsidR="00E607E6" w:rsidRPr="00CB0F7E" w:rsidRDefault="00E607E6" w:rsidP="00AF5E98">
      <w:pPr>
        <w:widowControl w:val="0"/>
        <w:numPr>
          <w:ilvl w:val="0"/>
          <w:numId w:val="49"/>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3" w:name="_Toc40704579"/>
      <w:r w:rsidRPr="00CB0F7E">
        <w:rPr>
          <w:rFonts w:ascii="Arial" w:eastAsia="Times New Roman" w:hAnsi="Arial" w:cs="Arial"/>
          <w:sz w:val="20"/>
          <w:szCs w:val="20"/>
          <w:lang w:eastAsia="pl-PL"/>
        </w:rPr>
        <w:t>Zgłaszania Wad należy dokonywać:</w:t>
      </w:r>
      <w:bookmarkEnd w:id="23"/>
    </w:p>
    <w:p w14:paraId="62B82305" w14:textId="4B2A7B5F" w:rsidR="00E607E6" w:rsidRPr="00CB0F7E" w:rsidRDefault="00E607E6" w:rsidP="00AF5E98">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4" w:name="_Toc40704580"/>
      <w:r w:rsidRPr="00CB0F7E">
        <w:rPr>
          <w:rFonts w:ascii="Arial" w:eastAsia="Times New Roman" w:hAnsi="Arial" w:cs="Arial"/>
          <w:sz w:val="20"/>
          <w:szCs w:val="20"/>
          <w:lang w:eastAsia="pl-PL"/>
        </w:rPr>
        <w:t>telefonicznie, na numer:</w:t>
      </w:r>
      <w:r w:rsidR="00CB0F7E" w:rsidRPr="00CB0F7E">
        <w:rPr>
          <w:rFonts w:ascii="Arial" w:eastAsia="Times New Roman" w:hAnsi="Arial" w:cs="Arial"/>
          <w:sz w:val="20"/>
          <w:szCs w:val="20"/>
          <w:lang w:eastAsia="pl-PL"/>
        </w:rPr>
        <w:t xml:space="preserve"> </w:t>
      </w:r>
      <w:proofErr w:type="gramStart"/>
      <w:r w:rsidRPr="00CB0F7E">
        <w:rPr>
          <w:rFonts w:ascii="Arial" w:eastAsia="Times New Roman" w:hAnsi="Arial" w:cs="Arial"/>
          <w:sz w:val="20"/>
          <w:szCs w:val="20"/>
          <w:lang w:eastAsia="pl-PL"/>
        </w:rPr>
        <w:t>(</w:t>
      </w:r>
      <w:r w:rsidR="00224A91">
        <w:rPr>
          <w:rFonts w:ascii="Arial" w:eastAsia="Times New Roman" w:hAnsi="Arial" w:cs="Arial"/>
          <w:sz w:val="20"/>
          <w:szCs w:val="20"/>
          <w:lang w:eastAsia="pl-PL"/>
        </w:rPr>
        <w:t>….</w:t>
      </w:r>
      <w:proofErr w:type="gramEnd"/>
      <w:r w:rsidRPr="00CB0F7E">
        <w:rPr>
          <w:rFonts w:ascii="Arial" w:eastAsia="Times New Roman" w:hAnsi="Arial" w:cs="Arial"/>
          <w:sz w:val="20"/>
          <w:szCs w:val="20"/>
          <w:lang w:eastAsia="pl-PL"/>
        </w:rPr>
        <w:t>…), a następnie potwierdzić w terminie do 2 dni pocztą elektroniczną</w:t>
      </w:r>
      <w:bookmarkEnd w:id="24"/>
      <w:r w:rsidRPr="00CB0F7E">
        <w:rPr>
          <w:rFonts w:ascii="Arial" w:eastAsia="Times New Roman" w:hAnsi="Arial" w:cs="Arial"/>
          <w:sz w:val="20"/>
          <w:szCs w:val="20"/>
          <w:lang w:eastAsia="pl-PL"/>
        </w:rPr>
        <w:t>;</w:t>
      </w:r>
    </w:p>
    <w:p w14:paraId="4D246EA0" w14:textId="162E6CCD" w:rsidR="00E607E6" w:rsidRPr="00CB0F7E" w:rsidRDefault="00E607E6" w:rsidP="00AF5E98">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5" w:name="_Toc40704582"/>
      <w:r w:rsidRPr="00CB0F7E">
        <w:rPr>
          <w:rFonts w:ascii="Arial" w:eastAsia="Times New Roman" w:hAnsi="Arial" w:cs="Arial"/>
          <w:sz w:val="20"/>
          <w:szCs w:val="20"/>
          <w:lang w:eastAsia="pl-PL"/>
        </w:rPr>
        <w:t>pocztą elektroniczną, na adres: (</w:t>
      </w:r>
      <w:proofErr w:type="gramStart"/>
      <w:r w:rsidR="00224A91">
        <w:rPr>
          <w:rFonts w:ascii="Arial" w:eastAsia="Times New Roman" w:hAnsi="Arial" w:cs="Arial"/>
          <w:sz w:val="20"/>
          <w:szCs w:val="20"/>
          <w:lang w:eastAsia="pl-PL"/>
        </w:rPr>
        <w:t>…….</w:t>
      </w:r>
      <w:proofErr w:type="gramEnd"/>
      <w:r w:rsidR="00224A91">
        <w:rPr>
          <w:rFonts w:ascii="Arial" w:eastAsia="Times New Roman" w:hAnsi="Arial" w:cs="Arial"/>
          <w:sz w:val="20"/>
          <w:szCs w:val="20"/>
          <w:lang w:eastAsia="pl-PL"/>
        </w:rPr>
        <w:t>.</w:t>
      </w:r>
      <w:r w:rsidRPr="00CB0F7E">
        <w:rPr>
          <w:rFonts w:ascii="Arial" w:eastAsia="Times New Roman" w:hAnsi="Arial" w:cs="Arial"/>
          <w:sz w:val="20"/>
          <w:szCs w:val="20"/>
          <w:lang w:eastAsia="pl-PL"/>
        </w:rPr>
        <w:t>…)</w:t>
      </w:r>
      <w:bookmarkStart w:id="26" w:name="_Ref274562946"/>
      <w:bookmarkStart w:id="27" w:name="_Ref419976372"/>
      <w:bookmarkEnd w:id="25"/>
      <w:r w:rsidRPr="00CB0F7E">
        <w:rPr>
          <w:rFonts w:ascii="Arial" w:eastAsia="Times New Roman" w:hAnsi="Arial" w:cs="Arial"/>
          <w:sz w:val="20"/>
          <w:szCs w:val="20"/>
          <w:lang w:eastAsia="pl-PL"/>
        </w:rPr>
        <w:t>.</w:t>
      </w:r>
    </w:p>
    <w:p w14:paraId="09B4DAFA" w14:textId="22D18B56" w:rsidR="00E607E6" w:rsidRPr="00CB0F7E" w:rsidRDefault="00E607E6" w:rsidP="00AF5E98">
      <w:pPr>
        <w:widowControl w:val="0"/>
        <w:numPr>
          <w:ilvl w:val="0"/>
          <w:numId w:val="49"/>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8" w:name="_Toc40704583"/>
      <w:r w:rsidRPr="00CB0F7E">
        <w:rPr>
          <w:rFonts w:ascii="Arial" w:eastAsia="Times New Roman" w:hAnsi="Arial" w:cs="Arial"/>
          <w:sz w:val="20"/>
          <w:szCs w:val="20"/>
          <w:lang w:eastAsia="pl-PL"/>
        </w:rPr>
        <w:t xml:space="preserve">Wady, które nie zostały usunięte przez Wykonawcę w terminie wyznaczonym przez Zamawiającego mogą zostać usunięte przez Zamawiającego lub zlecone do usunięcia stronie trzeciej na koszt </w:t>
      </w:r>
      <w:r w:rsidR="00940C88">
        <w:rPr>
          <w:rFonts w:ascii="Arial" w:eastAsia="Times New Roman" w:hAnsi="Arial" w:cs="Arial"/>
          <w:sz w:val="20"/>
          <w:szCs w:val="20"/>
          <w:lang w:eastAsia="pl-PL"/>
        </w:rPr>
        <w:br/>
      </w:r>
      <w:r w:rsidRPr="00CB0F7E">
        <w:rPr>
          <w:rFonts w:ascii="Arial" w:eastAsia="Times New Roman" w:hAnsi="Arial" w:cs="Arial"/>
          <w:sz w:val="20"/>
          <w:szCs w:val="20"/>
          <w:lang w:eastAsia="pl-PL"/>
        </w:rPr>
        <w:t xml:space="preserve">i ryzyko Wykonawcy, bez upoważnienia sądu i bez utraty uprawnień z tytułu gwarancji i rękojmi udzielonych przez Wykonawcę oraz bez utraty prawa żądania naprawienia szkody przez Wykonawcę, jak również bez utraty prawa do skorzystania z </w:t>
      </w:r>
      <w:r w:rsidR="00654842" w:rsidRPr="00CB0F7E">
        <w:rPr>
          <w:rFonts w:ascii="Arial" w:eastAsia="Times New Roman" w:hAnsi="Arial" w:cs="Arial"/>
          <w:sz w:val="20"/>
          <w:szCs w:val="20"/>
          <w:lang w:eastAsia="pl-PL"/>
        </w:rPr>
        <w:t>z</w:t>
      </w:r>
      <w:r w:rsidRPr="00CB0F7E">
        <w:rPr>
          <w:rFonts w:ascii="Arial" w:eastAsia="Times New Roman" w:hAnsi="Arial" w:cs="Arial"/>
          <w:sz w:val="20"/>
          <w:szCs w:val="20"/>
          <w:lang w:eastAsia="pl-PL"/>
        </w:rPr>
        <w:t xml:space="preserve">abezpieczenia </w:t>
      </w:r>
      <w:r w:rsidR="00654842" w:rsidRPr="00CB0F7E">
        <w:rPr>
          <w:rFonts w:ascii="Arial" w:eastAsia="Times New Roman" w:hAnsi="Arial" w:cs="Arial"/>
          <w:sz w:val="20"/>
          <w:szCs w:val="20"/>
          <w:lang w:eastAsia="pl-PL"/>
        </w:rPr>
        <w:t>n</w:t>
      </w:r>
      <w:r w:rsidRPr="00CB0F7E">
        <w:rPr>
          <w:rFonts w:ascii="Arial" w:eastAsia="Times New Roman" w:hAnsi="Arial" w:cs="Arial"/>
          <w:sz w:val="20"/>
          <w:szCs w:val="20"/>
          <w:lang w:eastAsia="pl-PL"/>
        </w:rPr>
        <w:t xml:space="preserve">ależytego </w:t>
      </w:r>
      <w:r w:rsidR="00654842"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 xml:space="preserve">ykonania </w:t>
      </w:r>
      <w:r w:rsidR="00654842" w:rsidRPr="00CB0F7E">
        <w:rPr>
          <w:rFonts w:ascii="Arial" w:eastAsia="Times New Roman" w:hAnsi="Arial" w:cs="Arial"/>
          <w:sz w:val="20"/>
          <w:szCs w:val="20"/>
          <w:lang w:eastAsia="pl-PL"/>
        </w:rPr>
        <w:lastRenderedPageBreak/>
        <w:t>u</w:t>
      </w:r>
      <w:r w:rsidRPr="00CB0F7E">
        <w:rPr>
          <w:rFonts w:ascii="Arial" w:eastAsia="Times New Roman" w:hAnsi="Arial" w:cs="Arial"/>
          <w:sz w:val="20"/>
          <w:szCs w:val="20"/>
          <w:lang w:eastAsia="pl-PL"/>
        </w:rPr>
        <w:t>mowy. Zamawiający powiadomi o tym pisemnie Wykonawcę.</w:t>
      </w:r>
      <w:bookmarkEnd w:id="26"/>
      <w:r w:rsidRPr="00CB0F7E">
        <w:rPr>
          <w:rFonts w:ascii="Arial" w:eastAsia="Times New Roman" w:hAnsi="Arial" w:cs="Arial"/>
          <w:sz w:val="20"/>
          <w:szCs w:val="20"/>
          <w:lang w:eastAsia="pl-PL"/>
        </w:rPr>
        <w:t xml:space="preserve"> Zamawiającemu przysługuje również prawo naliczenia stosownych kar umownych za okres od chwili upływu wyznaczonego Wykonawcy terminu usunięcia </w:t>
      </w:r>
      <w:r w:rsidR="00654842"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 xml:space="preserve">ady do chwili usunięcia </w:t>
      </w:r>
      <w:r w:rsidR="00654842"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ady przez osobę trzecią.</w:t>
      </w:r>
      <w:bookmarkEnd w:id="27"/>
      <w:bookmarkEnd w:id="28"/>
    </w:p>
    <w:p w14:paraId="7A415D0B" w14:textId="77777777" w:rsidR="00E607E6" w:rsidRPr="00CB0F7E" w:rsidRDefault="00E607E6" w:rsidP="00AF5E98">
      <w:pPr>
        <w:widowControl w:val="0"/>
        <w:numPr>
          <w:ilvl w:val="0"/>
          <w:numId w:val="49"/>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9" w:name="_Toc40704584"/>
      <w:r w:rsidRPr="00CB0F7E">
        <w:rPr>
          <w:rFonts w:ascii="Arial" w:eastAsia="Times New Roman" w:hAnsi="Arial" w:cs="Arial"/>
          <w:sz w:val="20"/>
          <w:szCs w:val="20"/>
          <w:lang w:eastAsia="pl-PL"/>
        </w:rPr>
        <w:t xml:space="preserve">Wykonawca nie ponosi odpowiedzialności z tytułu rękojmi, jeżeli wykaże, że </w:t>
      </w:r>
      <w:r w:rsidR="00654842"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ada powstała na skutek:</w:t>
      </w:r>
      <w:bookmarkStart w:id="30" w:name="_Ref306104608"/>
      <w:bookmarkStart w:id="31" w:name="_Ref419976402"/>
      <w:bookmarkEnd w:id="29"/>
    </w:p>
    <w:p w14:paraId="389B5FFD" w14:textId="77777777" w:rsidR="00E607E6" w:rsidRPr="00CB0F7E" w:rsidRDefault="00E607E6" w:rsidP="00AF5E98">
      <w:pPr>
        <w:widowControl w:val="0"/>
        <w:numPr>
          <w:ilvl w:val="0"/>
          <w:numId w:val="52"/>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2" w:name="_Toc40704585"/>
      <w:r w:rsidRPr="00CB0F7E">
        <w:rPr>
          <w:rFonts w:ascii="Arial" w:eastAsia="Times New Roman" w:hAnsi="Arial" w:cs="Arial"/>
          <w:sz w:val="20"/>
          <w:szCs w:val="20"/>
          <w:lang w:eastAsia="pl-PL"/>
        </w:rPr>
        <w:t>niewłaściwej konserwacji, pod warunkiem przekazania przez Wykonawcę instrukcji eksploatacji przy odbiorze końcowym</w:t>
      </w:r>
      <w:bookmarkEnd w:id="30"/>
      <w:r w:rsidRPr="00CB0F7E">
        <w:rPr>
          <w:rFonts w:ascii="Arial" w:eastAsia="Times New Roman" w:hAnsi="Arial" w:cs="Arial"/>
          <w:sz w:val="20"/>
          <w:szCs w:val="20"/>
          <w:lang w:eastAsia="pl-PL"/>
        </w:rPr>
        <w:t>;</w:t>
      </w:r>
      <w:bookmarkEnd w:id="31"/>
      <w:bookmarkEnd w:id="32"/>
    </w:p>
    <w:p w14:paraId="3BBE4374" w14:textId="77777777" w:rsidR="00E607E6" w:rsidRPr="00CB0F7E" w:rsidRDefault="00E607E6" w:rsidP="00AF5E98">
      <w:pPr>
        <w:widowControl w:val="0"/>
        <w:numPr>
          <w:ilvl w:val="0"/>
          <w:numId w:val="52"/>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3" w:name="_Toc40704586"/>
      <w:r w:rsidRPr="00CB0F7E">
        <w:rPr>
          <w:rFonts w:ascii="Arial" w:eastAsia="Times New Roman" w:hAnsi="Arial" w:cs="Arial"/>
          <w:sz w:val="20"/>
          <w:szCs w:val="20"/>
          <w:lang w:eastAsia="pl-PL"/>
        </w:rPr>
        <w:t xml:space="preserve">nieautoryzowanych napraw z zastrzeżeniem ust. </w:t>
      </w:r>
      <w:r w:rsidR="002E5E03" w:rsidRPr="00CB0F7E">
        <w:rPr>
          <w:rFonts w:ascii="Arial" w:eastAsia="Times New Roman" w:hAnsi="Arial" w:cs="Arial"/>
          <w:sz w:val="20"/>
          <w:szCs w:val="20"/>
          <w:lang w:eastAsia="pl-PL"/>
        </w:rPr>
        <w:t>8</w:t>
      </w:r>
      <w:r w:rsidRPr="00CB0F7E">
        <w:rPr>
          <w:rFonts w:ascii="Arial" w:eastAsia="Times New Roman" w:hAnsi="Arial" w:cs="Arial"/>
          <w:sz w:val="20"/>
          <w:szCs w:val="20"/>
          <w:lang w:eastAsia="pl-PL"/>
        </w:rPr>
        <w:t>, pod warunkiem przekazania przez Wykonawcę instrukcji serwisowej przy odbiorze końcowym;</w:t>
      </w:r>
      <w:bookmarkEnd w:id="33"/>
    </w:p>
    <w:p w14:paraId="0D2E8B1E" w14:textId="77777777" w:rsidR="00E607E6" w:rsidRPr="00CB0F7E" w:rsidRDefault="00E607E6" w:rsidP="00AF5E98">
      <w:pPr>
        <w:widowControl w:val="0"/>
        <w:numPr>
          <w:ilvl w:val="0"/>
          <w:numId w:val="52"/>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4" w:name="_Toc40704587"/>
      <w:r w:rsidRPr="00CB0F7E">
        <w:rPr>
          <w:rFonts w:ascii="Arial" w:eastAsia="Times New Roman" w:hAnsi="Arial" w:cs="Arial"/>
          <w:sz w:val="20"/>
          <w:szCs w:val="20"/>
          <w:lang w:eastAsia="pl-PL"/>
        </w:rPr>
        <w:t>użytkowania niezgodnego z przeznaczeniem oraz dokumentacją techniczno-ruchową;</w:t>
      </w:r>
      <w:bookmarkStart w:id="35" w:name="_Ref306104611"/>
      <w:bookmarkStart w:id="36" w:name="_Ref419976405"/>
      <w:bookmarkEnd w:id="34"/>
    </w:p>
    <w:p w14:paraId="4D9BA66F" w14:textId="7EE5A520" w:rsidR="00E607E6" w:rsidRPr="00CB0F7E" w:rsidRDefault="00654842" w:rsidP="00AF5E98">
      <w:pPr>
        <w:widowControl w:val="0"/>
        <w:numPr>
          <w:ilvl w:val="0"/>
          <w:numId w:val="52"/>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7" w:name="_Toc40704588"/>
      <w:r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 xml:space="preserve">ad wynikłych z faktu zaistnienia przypadku </w:t>
      </w:r>
      <w:r w:rsidRPr="00CB0F7E">
        <w:rPr>
          <w:rFonts w:ascii="Arial" w:eastAsia="Times New Roman" w:hAnsi="Arial" w:cs="Arial"/>
          <w:sz w:val="20"/>
          <w:szCs w:val="20"/>
          <w:lang w:eastAsia="pl-PL"/>
        </w:rPr>
        <w:t>s</w:t>
      </w:r>
      <w:r w:rsidR="00E607E6" w:rsidRPr="00CB0F7E">
        <w:rPr>
          <w:rFonts w:ascii="Arial" w:eastAsia="Times New Roman" w:hAnsi="Arial" w:cs="Arial"/>
          <w:sz w:val="20"/>
          <w:szCs w:val="20"/>
          <w:lang w:eastAsia="pl-PL"/>
        </w:rPr>
        <w:t xml:space="preserve">iły </w:t>
      </w:r>
      <w:r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yższej</w:t>
      </w:r>
      <w:bookmarkEnd w:id="35"/>
      <w:bookmarkEnd w:id="36"/>
      <w:bookmarkEnd w:id="37"/>
      <w:r w:rsidR="00940C88">
        <w:rPr>
          <w:rFonts w:ascii="Arial" w:eastAsia="Times New Roman" w:hAnsi="Arial" w:cs="Arial"/>
          <w:sz w:val="20"/>
          <w:szCs w:val="20"/>
          <w:lang w:eastAsia="pl-PL"/>
        </w:rPr>
        <w:t>;</w:t>
      </w:r>
    </w:p>
    <w:p w14:paraId="674CD46D" w14:textId="4AFCB004" w:rsidR="00E607E6" w:rsidRPr="00CB0F7E" w:rsidRDefault="00E36589" w:rsidP="00AF5E98">
      <w:pPr>
        <w:widowControl w:val="0"/>
        <w:numPr>
          <w:ilvl w:val="0"/>
          <w:numId w:val="52"/>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8" w:name="_Toc40704589"/>
      <w:r>
        <w:rPr>
          <w:rFonts w:ascii="Arial" w:eastAsia="Times New Roman" w:hAnsi="Arial" w:cs="Arial"/>
          <w:sz w:val="20"/>
          <w:szCs w:val="20"/>
          <w:lang w:eastAsia="pl-PL"/>
        </w:rPr>
        <w:t>n</w:t>
      </w:r>
      <w:r w:rsidR="00E607E6" w:rsidRPr="00CB0F7E">
        <w:rPr>
          <w:rFonts w:ascii="Arial" w:eastAsia="Times New Roman" w:hAnsi="Arial" w:cs="Arial"/>
          <w:sz w:val="20"/>
          <w:szCs w:val="20"/>
          <w:lang w:eastAsia="pl-PL"/>
        </w:rPr>
        <w:t xml:space="preserve">a wezwanie Zamawiającego Wykonawca usunie również </w:t>
      </w:r>
      <w:r w:rsidR="00654842"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 xml:space="preserve">ady powstałe na skutek przyczyn wymienionych w ust. </w:t>
      </w:r>
      <w:r w:rsidR="002E5E03" w:rsidRPr="00CB0F7E">
        <w:rPr>
          <w:rFonts w:ascii="Arial" w:eastAsia="Times New Roman" w:hAnsi="Arial" w:cs="Arial"/>
          <w:sz w:val="20"/>
          <w:szCs w:val="20"/>
          <w:lang w:eastAsia="pl-PL"/>
        </w:rPr>
        <w:t>9</w:t>
      </w:r>
      <w:r w:rsidR="007F0DD7" w:rsidRPr="00CB0F7E">
        <w:rPr>
          <w:rFonts w:ascii="Arial" w:eastAsia="Times New Roman" w:hAnsi="Arial" w:cs="Arial"/>
          <w:sz w:val="20"/>
          <w:szCs w:val="20"/>
          <w:lang w:eastAsia="pl-PL"/>
        </w:rPr>
        <w:t xml:space="preserve"> p</w:t>
      </w:r>
      <w:r w:rsidR="002E5E03" w:rsidRPr="00CB0F7E">
        <w:rPr>
          <w:rFonts w:ascii="Arial" w:eastAsia="Times New Roman" w:hAnsi="Arial" w:cs="Arial"/>
          <w:sz w:val="20"/>
          <w:szCs w:val="20"/>
          <w:lang w:eastAsia="pl-PL"/>
        </w:rPr>
        <w:t>kt 1 – 4</w:t>
      </w:r>
      <w:r w:rsidR="00E607E6" w:rsidRPr="00CB0F7E">
        <w:rPr>
          <w:rFonts w:ascii="Arial" w:eastAsia="Times New Roman" w:hAnsi="Arial" w:cs="Arial"/>
          <w:sz w:val="20"/>
          <w:szCs w:val="20"/>
          <w:lang w:eastAsia="pl-PL"/>
        </w:rPr>
        <w:t xml:space="preserve">, za wynagrodzeniem; przed przystąpieniem do usunięcia </w:t>
      </w:r>
      <w:r w:rsidR="00654842"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 xml:space="preserve">ady Wykonawca zobowiązany jest przedstawić Zamawiającemu szczegółową wycenę naprawy </w:t>
      </w:r>
      <w:r w:rsidR="00940C88">
        <w:rPr>
          <w:rFonts w:ascii="Arial" w:eastAsia="Times New Roman" w:hAnsi="Arial" w:cs="Arial"/>
          <w:sz w:val="20"/>
          <w:szCs w:val="20"/>
          <w:lang w:eastAsia="pl-PL"/>
        </w:rPr>
        <w:br/>
      </w:r>
      <w:r w:rsidR="00E607E6" w:rsidRPr="00CB0F7E">
        <w:rPr>
          <w:rFonts w:ascii="Arial" w:eastAsia="Times New Roman" w:hAnsi="Arial" w:cs="Arial"/>
          <w:sz w:val="20"/>
          <w:szCs w:val="20"/>
          <w:lang w:eastAsia="pl-PL"/>
        </w:rPr>
        <w:t>i uzyskać jej akceptację.</w:t>
      </w:r>
      <w:bookmarkStart w:id="39" w:name="_Ref111506"/>
      <w:bookmarkEnd w:id="38"/>
    </w:p>
    <w:p w14:paraId="097E4D37" w14:textId="77777777" w:rsidR="00E607E6" w:rsidRPr="00CB0F7E" w:rsidRDefault="00E607E6" w:rsidP="00AF5E98">
      <w:pPr>
        <w:widowControl w:val="0"/>
        <w:numPr>
          <w:ilvl w:val="0"/>
          <w:numId w:val="49"/>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40" w:name="_Toc40704590"/>
      <w:r w:rsidRPr="00CB0F7E">
        <w:rPr>
          <w:rFonts w:ascii="Arial" w:eastAsia="Times New Roman" w:hAnsi="Arial" w:cs="Arial"/>
          <w:sz w:val="20"/>
          <w:szCs w:val="20"/>
          <w:lang w:eastAsia="pl-PL"/>
        </w:rPr>
        <w:t xml:space="preserve">Okres </w:t>
      </w:r>
      <w:r w:rsidR="00654842" w:rsidRPr="00CB0F7E">
        <w:rPr>
          <w:rFonts w:ascii="Arial" w:eastAsia="Times New Roman" w:hAnsi="Arial" w:cs="Arial"/>
          <w:sz w:val="20"/>
          <w:szCs w:val="20"/>
          <w:lang w:eastAsia="pl-PL"/>
        </w:rPr>
        <w:t>R</w:t>
      </w:r>
      <w:r w:rsidRPr="00CB0F7E">
        <w:rPr>
          <w:rFonts w:ascii="Arial" w:eastAsia="Times New Roman" w:hAnsi="Arial" w:cs="Arial"/>
          <w:sz w:val="20"/>
          <w:szCs w:val="20"/>
          <w:lang w:eastAsia="pl-PL"/>
        </w:rPr>
        <w:t xml:space="preserve">ękojmi zostanie przedłużony o okres, w którym przedmiot umowy nie może być wykorzystany do celów, dla jakich jest przeznaczony z powodu </w:t>
      </w:r>
      <w:r w:rsidR="00654842"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 xml:space="preserve">ady objętej rękojmią, jednakże nie dłużej niż </w:t>
      </w:r>
      <w:r w:rsidR="00654842" w:rsidRPr="00CB0F7E">
        <w:rPr>
          <w:rFonts w:ascii="Arial" w:eastAsia="Times New Roman" w:hAnsi="Arial" w:cs="Arial"/>
          <w:sz w:val="20"/>
          <w:szCs w:val="20"/>
          <w:lang w:eastAsia="pl-PL"/>
        </w:rPr>
        <w:t>6</w:t>
      </w:r>
      <w:r w:rsidRPr="00CB0F7E">
        <w:rPr>
          <w:rFonts w:ascii="Arial" w:eastAsia="Times New Roman" w:hAnsi="Arial" w:cs="Arial"/>
          <w:sz w:val="20"/>
          <w:szCs w:val="20"/>
          <w:lang w:eastAsia="pl-PL"/>
        </w:rPr>
        <w:t xml:space="preserve"> miesięcy po zakończeniu okresu wymienionego w ust. 2 powyżej.</w:t>
      </w:r>
      <w:bookmarkEnd w:id="39"/>
      <w:bookmarkEnd w:id="40"/>
    </w:p>
    <w:p w14:paraId="4D64F4DF" w14:textId="5AF958CD" w:rsidR="00E607E6" w:rsidRPr="00CB0F7E" w:rsidRDefault="00E607E6" w:rsidP="00AF5E98">
      <w:pPr>
        <w:widowControl w:val="0"/>
        <w:numPr>
          <w:ilvl w:val="0"/>
          <w:numId w:val="49"/>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41" w:name="_Toc40704591"/>
      <w:r w:rsidRPr="00CB0F7E">
        <w:rPr>
          <w:rFonts w:ascii="Arial" w:eastAsia="Times New Roman" w:hAnsi="Arial" w:cs="Arial"/>
          <w:sz w:val="20"/>
          <w:szCs w:val="20"/>
          <w:lang w:eastAsia="pl-PL"/>
        </w:rPr>
        <w:t>Jeżeli w Okresie Rękojmi, w tym samym elemencie przedmiotu umowy lub w tej samej jego części zostanie stwierdzona 2-</w:t>
      </w:r>
      <w:r w:rsidRPr="00C15D9A">
        <w:rPr>
          <w:rFonts w:ascii="Arial" w:eastAsia="Times New Roman" w:hAnsi="Arial" w:cs="Arial"/>
          <w:sz w:val="20"/>
          <w:szCs w:val="20"/>
          <w:lang w:eastAsia="pl-PL"/>
        </w:rPr>
        <w:t xml:space="preserve">krotnie taka sama </w:t>
      </w:r>
      <w:r w:rsidR="007F0DD7" w:rsidRPr="00C15D9A">
        <w:rPr>
          <w:rFonts w:ascii="Arial" w:eastAsia="Times New Roman" w:hAnsi="Arial" w:cs="Arial"/>
          <w:sz w:val="20"/>
          <w:szCs w:val="20"/>
          <w:lang w:eastAsia="pl-PL"/>
        </w:rPr>
        <w:t>w</w:t>
      </w:r>
      <w:r w:rsidRPr="00C15D9A">
        <w:rPr>
          <w:rFonts w:ascii="Arial" w:eastAsia="Times New Roman" w:hAnsi="Arial" w:cs="Arial"/>
          <w:sz w:val="20"/>
          <w:szCs w:val="20"/>
          <w:lang w:eastAsia="pl-PL"/>
        </w:rPr>
        <w:t xml:space="preserve">ada, wówczas Wykonawca ma obowiązek, w ramach gwarancji, na własny koszt, wymienić ten element przedmiotu umowy lub tę jego część na nową, </w:t>
      </w:r>
      <w:r w:rsidR="00940C88">
        <w:rPr>
          <w:rFonts w:ascii="Arial" w:eastAsia="Times New Roman" w:hAnsi="Arial" w:cs="Arial"/>
          <w:sz w:val="20"/>
          <w:szCs w:val="20"/>
          <w:lang w:eastAsia="pl-PL"/>
        </w:rPr>
        <w:br/>
      </w:r>
      <w:r w:rsidRPr="00C15D9A">
        <w:rPr>
          <w:rFonts w:ascii="Arial" w:eastAsia="Times New Roman" w:hAnsi="Arial" w:cs="Arial"/>
          <w:sz w:val="20"/>
          <w:szCs w:val="20"/>
          <w:lang w:eastAsia="pl-PL"/>
        </w:rPr>
        <w:t xml:space="preserve">a także dokonać takich zmian, które wyeliminują występowanie takich </w:t>
      </w:r>
      <w:r w:rsidR="007F0DD7" w:rsidRPr="00C15D9A">
        <w:rPr>
          <w:rFonts w:ascii="Arial" w:eastAsia="Times New Roman" w:hAnsi="Arial" w:cs="Arial"/>
          <w:sz w:val="20"/>
          <w:szCs w:val="20"/>
          <w:lang w:eastAsia="pl-PL"/>
        </w:rPr>
        <w:t>w</w:t>
      </w:r>
      <w:r w:rsidRPr="00C15D9A">
        <w:rPr>
          <w:rFonts w:ascii="Arial" w:eastAsia="Times New Roman" w:hAnsi="Arial" w:cs="Arial"/>
          <w:sz w:val="20"/>
          <w:szCs w:val="20"/>
          <w:lang w:eastAsia="pl-PL"/>
        </w:rPr>
        <w:t>ad w przyszłości, bez uszczerbku dla innych parametrów przedmiotu umowy</w:t>
      </w:r>
      <w:r w:rsidR="007F0DD7" w:rsidRPr="00C15D9A">
        <w:rPr>
          <w:rFonts w:ascii="Arial" w:eastAsia="Times New Roman" w:hAnsi="Arial" w:cs="Arial"/>
          <w:sz w:val="20"/>
          <w:szCs w:val="20"/>
          <w:lang w:eastAsia="pl-PL"/>
        </w:rPr>
        <w:t xml:space="preserve"> i </w:t>
      </w:r>
      <w:r w:rsidRPr="00C15D9A">
        <w:rPr>
          <w:rFonts w:ascii="Arial" w:eastAsia="Times New Roman" w:hAnsi="Arial" w:cs="Arial"/>
          <w:sz w:val="20"/>
          <w:szCs w:val="20"/>
          <w:lang w:eastAsia="pl-PL"/>
        </w:rPr>
        <w:t>powiązanych</w:t>
      </w:r>
      <w:r w:rsidRPr="00CB0F7E">
        <w:rPr>
          <w:rFonts w:ascii="Arial" w:eastAsia="Times New Roman" w:hAnsi="Arial" w:cs="Arial"/>
          <w:sz w:val="20"/>
          <w:szCs w:val="20"/>
          <w:lang w:eastAsia="pl-PL"/>
        </w:rPr>
        <w:t xml:space="preserve"> z nim układów i instalacji. Postanowienie to nie ma zastosowania, jeżeli Wykonawca wykaże, że za przyczynę powtarzającej się </w:t>
      </w:r>
      <w:r w:rsidR="007F0DD7"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ady odpowiedzialność ponosi Zamawiający.</w:t>
      </w:r>
      <w:bookmarkEnd w:id="41"/>
    </w:p>
    <w:p w14:paraId="3512EA33" w14:textId="149E7631" w:rsidR="007F0DD7" w:rsidRPr="00CB0F7E" w:rsidRDefault="007F0DD7" w:rsidP="00AF5E98">
      <w:pPr>
        <w:widowControl w:val="0"/>
        <w:numPr>
          <w:ilvl w:val="0"/>
          <w:numId w:val="49"/>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Strony ustalają, że 1 raz w roku w terminie wyznaczonym przez</w:t>
      </w:r>
      <w:r w:rsidR="00940C88">
        <w:rPr>
          <w:rFonts w:ascii="Arial" w:eastAsia="Times New Roman" w:hAnsi="Arial" w:cs="Arial"/>
          <w:sz w:val="20"/>
          <w:szCs w:val="20"/>
        </w:rPr>
        <w:t xml:space="preserve"> Zamawiającego mogą odbywać się</w:t>
      </w:r>
      <w:r w:rsidR="00130BBF">
        <w:rPr>
          <w:rFonts w:ascii="Arial" w:eastAsia="Times New Roman" w:hAnsi="Arial" w:cs="Arial"/>
          <w:sz w:val="20"/>
          <w:szCs w:val="20"/>
        </w:rPr>
        <w:t xml:space="preserve"> przeglądy. </w:t>
      </w:r>
      <w:r w:rsidRPr="00CB0F7E">
        <w:rPr>
          <w:rFonts w:ascii="Arial" w:eastAsia="Times New Roman" w:hAnsi="Arial" w:cs="Arial"/>
          <w:sz w:val="20"/>
          <w:szCs w:val="20"/>
        </w:rPr>
        <w:t>Zamawiający powiadomi pisemnie Wykonawcę 14 dni przed terminem przeglądu. Przegląd odbywał się będzie na koszt Wykonawcy.</w:t>
      </w:r>
    </w:p>
    <w:p w14:paraId="31AF828A" w14:textId="77777777" w:rsidR="007F0DD7" w:rsidRPr="00CB0F7E" w:rsidRDefault="007F0DD7" w:rsidP="00AF5E98">
      <w:pPr>
        <w:widowControl w:val="0"/>
        <w:numPr>
          <w:ilvl w:val="0"/>
          <w:numId w:val="49"/>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Zamawiający ustala, że ostateczny pogwarancyjny odbiór odbędzie się 1 miesiąc przed upływem </w:t>
      </w:r>
      <w:r w:rsidRPr="00CB0F7E">
        <w:rPr>
          <w:rFonts w:ascii="Arial" w:eastAsia="Times New Roman" w:hAnsi="Arial" w:cs="Arial"/>
          <w:sz w:val="20"/>
          <w:szCs w:val="20"/>
          <w:lang w:eastAsia="pl-PL"/>
        </w:rPr>
        <w:t xml:space="preserve">Okresu Rękojmi </w:t>
      </w:r>
      <w:r w:rsidRPr="00CB0F7E">
        <w:rPr>
          <w:rFonts w:ascii="Arial" w:eastAsia="Times New Roman" w:hAnsi="Arial" w:cs="Arial"/>
          <w:sz w:val="20"/>
          <w:szCs w:val="20"/>
        </w:rPr>
        <w:t>ustalonego w umowie.</w:t>
      </w:r>
    </w:p>
    <w:p w14:paraId="352FC412" w14:textId="77777777" w:rsidR="007F0DD7" w:rsidRPr="00CB0F7E" w:rsidRDefault="007F0DD7" w:rsidP="00AF5E98">
      <w:pPr>
        <w:widowControl w:val="0"/>
        <w:numPr>
          <w:ilvl w:val="0"/>
          <w:numId w:val="49"/>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Po protokolarnym stwierdzeniu usunięcia wad stwierdzonych przy odbiorze oraz w Okresie </w:t>
      </w:r>
      <w:r w:rsidRPr="00CB0F7E">
        <w:rPr>
          <w:rFonts w:ascii="Arial" w:eastAsia="Times New Roman" w:hAnsi="Arial" w:cs="Arial"/>
          <w:sz w:val="20"/>
          <w:szCs w:val="20"/>
          <w:lang w:eastAsia="pl-PL"/>
        </w:rPr>
        <w:t>Rękojmi</w:t>
      </w:r>
      <w:r w:rsidRPr="00CB0F7E">
        <w:rPr>
          <w:rFonts w:ascii="Arial" w:eastAsia="Times New Roman" w:hAnsi="Arial" w:cs="Arial"/>
          <w:sz w:val="20"/>
          <w:szCs w:val="20"/>
        </w:rPr>
        <w:t xml:space="preserve"> rozpoczynają swój bieg terminy na zwrot (zwolnienie) zabezpieczania należytego wykonania umowy.</w:t>
      </w:r>
    </w:p>
    <w:p w14:paraId="33A0BDBC" w14:textId="77777777" w:rsidR="00095030" w:rsidRDefault="00095030"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00034352" w14:textId="50E522BF"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CB0F7E" w:rsidRPr="00944365">
        <w:rPr>
          <w:rFonts w:ascii="Arial" w:eastAsia="Times New Roman" w:hAnsi="Arial" w:cs="Arial"/>
          <w:b/>
          <w:sz w:val="20"/>
          <w:szCs w:val="20"/>
        </w:rPr>
        <w:t>5</w:t>
      </w:r>
    </w:p>
    <w:p w14:paraId="183A5325" w14:textId="77777777" w:rsidR="00054B10" w:rsidRPr="00CB0F7E" w:rsidRDefault="00054B10" w:rsidP="00D10A56">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Zamawiający przewiduje możliwość dokonania istotnych zmian postanowień zawartej umowy w zakresie:</w:t>
      </w:r>
    </w:p>
    <w:p w14:paraId="10946852" w14:textId="77777777" w:rsidR="00054B10" w:rsidRPr="00CB0F7E" w:rsidRDefault="00054B10" w:rsidP="00D10A56">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terminu wykonania przedmiotu umowy wraz ze skutkami wprowadzenia takiej zmiany;</w:t>
      </w:r>
    </w:p>
    <w:p w14:paraId="2872C3BB" w14:textId="77777777" w:rsidR="00054B10" w:rsidRPr="00CB0F7E" w:rsidRDefault="00054B10" w:rsidP="00D10A56">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zmiany zakresu przedmiotu umowy wraz ze skutkami wprowadzenia takiej zmiany;</w:t>
      </w:r>
    </w:p>
    <w:p w14:paraId="55CBA606" w14:textId="77777777" w:rsidR="00054B10" w:rsidRPr="00CB0F7E" w:rsidRDefault="00054B10" w:rsidP="00D10A56">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sposobu wykonywania przedmiotu umowy wraz ze skutkami wprowadzenia takiej zmiany;</w:t>
      </w:r>
    </w:p>
    <w:p w14:paraId="00AD2883" w14:textId="76701C4C" w:rsidR="00B94267" w:rsidRPr="00CB0F7E" w:rsidRDefault="00054B10" w:rsidP="00D10A56">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wynagrodzenia za wykonanie przedmiotu </w:t>
      </w:r>
      <w:r w:rsidR="008A5B11">
        <w:rPr>
          <w:rFonts w:ascii="Arial" w:eastAsia="Times New Roman" w:hAnsi="Arial" w:cs="Arial"/>
          <w:sz w:val="20"/>
          <w:szCs w:val="20"/>
        </w:rPr>
        <w:t>umowy</w:t>
      </w:r>
      <w:r w:rsidRPr="00CB0F7E">
        <w:rPr>
          <w:rFonts w:ascii="Arial" w:eastAsia="Times New Roman" w:hAnsi="Arial" w:cs="Arial"/>
          <w:sz w:val="20"/>
          <w:szCs w:val="20"/>
        </w:rPr>
        <w:t xml:space="preserve"> wraz ze skutkami wprowadzenia takiej zmiany</w:t>
      </w:r>
      <w:r w:rsidR="00B94267" w:rsidRPr="00CB0F7E">
        <w:rPr>
          <w:rFonts w:ascii="Arial" w:eastAsia="Times New Roman" w:hAnsi="Arial" w:cs="Arial"/>
          <w:sz w:val="20"/>
          <w:szCs w:val="20"/>
        </w:rPr>
        <w:t>;</w:t>
      </w:r>
    </w:p>
    <w:p w14:paraId="0DF7C9D0" w14:textId="77777777" w:rsidR="00054B10" w:rsidRPr="00CB0F7E" w:rsidRDefault="00B94267" w:rsidP="00D10A56">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sposobu rozliczenia </w:t>
      </w:r>
      <w:r w:rsidR="00591188" w:rsidRPr="00CB0F7E">
        <w:rPr>
          <w:rFonts w:ascii="Arial" w:eastAsia="Times New Roman" w:hAnsi="Arial" w:cs="Arial"/>
          <w:sz w:val="20"/>
          <w:szCs w:val="20"/>
        </w:rPr>
        <w:t>umowy</w:t>
      </w:r>
      <w:r w:rsidR="00054B10" w:rsidRPr="00CB0F7E">
        <w:rPr>
          <w:rFonts w:ascii="Arial" w:eastAsia="Times New Roman" w:hAnsi="Arial" w:cs="Arial"/>
          <w:sz w:val="20"/>
          <w:szCs w:val="20"/>
        </w:rPr>
        <w:t>.</w:t>
      </w:r>
    </w:p>
    <w:p w14:paraId="7605E815" w14:textId="77777777" w:rsidR="00F20CFB" w:rsidRPr="00CB0F7E" w:rsidRDefault="00054B10" w:rsidP="0024584E">
      <w:pPr>
        <w:widowControl w:val="0"/>
        <w:numPr>
          <w:ilvl w:val="0"/>
          <w:numId w:val="27"/>
        </w:numPr>
        <w:suppressAutoHyphens/>
        <w:adjustRightInd w:val="0"/>
        <w:spacing w:after="0" w:line="240" w:lineRule="auto"/>
        <w:ind w:hanging="357"/>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Warunkiem dokonania zmiany określonej w ust. 1 pkt 1 - </w:t>
      </w:r>
      <w:r w:rsidR="002E5E03" w:rsidRPr="00CB0F7E">
        <w:rPr>
          <w:rFonts w:ascii="Arial" w:eastAsia="Times New Roman" w:hAnsi="Arial" w:cs="Arial"/>
          <w:sz w:val="20"/>
          <w:szCs w:val="20"/>
        </w:rPr>
        <w:t>5</w:t>
      </w:r>
      <w:r w:rsidRPr="00CB0F7E">
        <w:rPr>
          <w:rFonts w:ascii="Arial" w:eastAsia="Times New Roman" w:hAnsi="Arial" w:cs="Arial"/>
          <w:sz w:val="20"/>
          <w:szCs w:val="20"/>
        </w:rPr>
        <w:t xml:space="preserve"> powyżej są następujące sytuacje:</w:t>
      </w:r>
    </w:p>
    <w:p w14:paraId="73D98D01" w14:textId="77777777" w:rsidR="00054B10" w:rsidRPr="00CB0F7E" w:rsidRDefault="00054B10" w:rsidP="007A2C60">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istotne braki lub błędy w dokumentacji projektowej, również te polegających na niezgodności dokumentacji z przepisami prawa;</w:t>
      </w:r>
    </w:p>
    <w:p w14:paraId="7C0358E5" w14:textId="77777777" w:rsidR="00054B10" w:rsidRPr="00CB0F7E" w:rsidRDefault="00054B10" w:rsidP="007A2C60">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uzasadnione zmiany w zakresie sposobu wykonania przedmiotu umowy proponowanych przez Zamawiającego lub Wykonawcę, jeżeli te zmiany są korzystne dla Zamawiającego;</w:t>
      </w:r>
    </w:p>
    <w:p w14:paraId="27763B02" w14:textId="77777777" w:rsidR="00F20CFB" w:rsidRPr="00CB0F7E" w:rsidRDefault="00F20CFB" w:rsidP="00F20CF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wystąpienia zmian parametrów projektowych</w:t>
      </w:r>
      <w:r w:rsidR="002E5E03" w:rsidRPr="00CB0F7E">
        <w:rPr>
          <w:rFonts w:ascii="Arial" w:eastAsia="Times New Roman" w:hAnsi="Arial" w:cs="Arial"/>
          <w:sz w:val="20"/>
          <w:szCs w:val="20"/>
          <w:lang w:bidi="en-US"/>
        </w:rPr>
        <w:t xml:space="preserve">, w tym konieczność dostosowania niwelety do warunków terenowych, </w:t>
      </w:r>
      <w:r w:rsidRPr="00CB0F7E">
        <w:rPr>
          <w:rFonts w:ascii="Arial" w:eastAsia="Times New Roman" w:hAnsi="Arial" w:cs="Arial"/>
          <w:sz w:val="20"/>
          <w:szCs w:val="20"/>
          <w:lang w:bidi="en-US"/>
        </w:rPr>
        <w:t>opisanych w SWZ dla wykonywanych robót i związanej z tym koniecznością wprowadzenia zmian w dokumentacji projektowej lub specyfikacji technicznej wykonania i odbioru robót budowlanych;</w:t>
      </w:r>
    </w:p>
    <w:p w14:paraId="7DC29244" w14:textId="77777777" w:rsidR="00F20CFB" w:rsidRPr="00CB0F7E" w:rsidRDefault="00F20CFB" w:rsidP="00F20CF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lang w:bidi="en-US"/>
        </w:rPr>
        <w:t>wystąpienia konieczności wykonania robót zamiennych lub innych robót niezbędnych do wykonania przedmiotu umowy nieuwzględnionych w dokumentacji technicznej</w:t>
      </w:r>
      <w:r w:rsidR="002E5E03" w:rsidRPr="00CB0F7E">
        <w:rPr>
          <w:rFonts w:ascii="Arial" w:eastAsia="Times New Roman" w:hAnsi="Arial" w:cs="Arial"/>
          <w:sz w:val="20"/>
          <w:szCs w:val="20"/>
          <w:lang w:bidi="en-US"/>
        </w:rPr>
        <w:t>,</w:t>
      </w:r>
      <w:r w:rsidRPr="00CB0F7E">
        <w:rPr>
          <w:rFonts w:ascii="Arial" w:eastAsia="Times New Roman" w:hAnsi="Arial" w:cs="Arial"/>
          <w:sz w:val="20"/>
          <w:szCs w:val="20"/>
          <w:lang w:bidi="en-US"/>
        </w:rPr>
        <w:t xml:space="preserve"> któ</w:t>
      </w:r>
      <w:r w:rsidR="002E5E03" w:rsidRPr="00CB0F7E">
        <w:rPr>
          <w:rFonts w:ascii="Arial" w:eastAsia="Times New Roman" w:hAnsi="Arial" w:cs="Arial"/>
          <w:sz w:val="20"/>
          <w:szCs w:val="20"/>
          <w:lang w:bidi="en-US"/>
        </w:rPr>
        <w:t xml:space="preserve">rych wykonanie wymagane jest do prawidłowej </w:t>
      </w:r>
      <w:r w:rsidRPr="00CB0F7E">
        <w:rPr>
          <w:rFonts w:ascii="Arial" w:eastAsia="Times New Roman" w:hAnsi="Arial" w:cs="Arial"/>
          <w:sz w:val="20"/>
          <w:szCs w:val="20"/>
          <w:lang w:bidi="en-US"/>
        </w:rPr>
        <w:t xml:space="preserve">realizacji przedmiotu </w:t>
      </w:r>
      <w:r w:rsidR="002E5E03" w:rsidRPr="00CB0F7E">
        <w:rPr>
          <w:rFonts w:ascii="Arial" w:eastAsia="Times New Roman" w:hAnsi="Arial" w:cs="Arial"/>
          <w:sz w:val="20"/>
          <w:szCs w:val="20"/>
          <w:lang w:bidi="en-US"/>
        </w:rPr>
        <w:t>umowy</w:t>
      </w:r>
      <w:r w:rsidRPr="00CB0F7E">
        <w:rPr>
          <w:rFonts w:ascii="Arial" w:eastAsia="Times New Roman" w:hAnsi="Arial" w:cs="Arial"/>
          <w:sz w:val="20"/>
          <w:szCs w:val="20"/>
          <w:lang w:bidi="en-US"/>
        </w:rPr>
        <w:t>;</w:t>
      </w:r>
      <w:r w:rsidRPr="00CB0F7E">
        <w:rPr>
          <w:rFonts w:ascii="Arial" w:eastAsia="Times New Roman" w:hAnsi="Arial" w:cs="Arial"/>
          <w:b/>
          <w:bCs/>
          <w:sz w:val="20"/>
          <w:szCs w:val="20"/>
          <w:lang w:bidi="en-US"/>
        </w:rPr>
        <w:t xml:space="preserve"> </w:t>
      </w:r>
    </w:p>
    <w:p w14:paraId="2C72330A" w14:textId="77777777" w:rsidR="00F20CFB" w:rsidRPr="00CB0F7E" w:rsidRDefault="00F20CFB" w:rsidP="00F20CF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rPr>
        <w:t>zmiana umowy spowodowana okolicznościami, których Zamawiający działając z należytą starannością nie mógł przewidzieć, co doprowadziło do powierzenia Wykonawcy robót dodatkowych;</w:t>
      </w:r>
    </w:p>
    <w:p w14:paraId="341CD5AF" w14:textId="77777777" w:rsidR="00537364" w:rsidRPr="00CB0F7E"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 xml:space="preserve">zmiana umowy dokonana na podstawie art. 455 ust. 1 pkt. 2 – 4 oraz ust. 2 ustawy </w:t>
      </w:r>
      <w:proofErr w:type="spellStart"/>
      <w:r w:rsidRPr="00CB0F7E">
        <w:rPr>
          <w:rFonts w:ascii="Arial" w:eastAsia="Times New Roman" w:hAnsi="Arial" w:cs="Arial"/>
          <w:sz w:val="20"/>
          <w:szCs w:val="20"/>
          <w:lang w:bidi="en-US"/>
        </w:rPr>
        <w:t>pzp</w:t>
      </w:r>
      <w:proofErr w:type="spellEnd"/>
      <w:r w:rsidRPr="00CB0F7E">
        <w:rPr>
          <w:rFonts w:ascii="Arial" w:eastAsia="Times New Roman" w:hAnsi="Arial" w:cs="Arial"/>
          <w:sz w:val="20"/>
          <w:szCs w:val="20"/>
          <w:lang w:bidi="en-US"/>
        </w:rPr>
        <w:t>;</w:t>
      </w:r>
    </w:p>
    <w:p w14:paraId="513E6640" w14:textId="70372BD3" w:rsidR="00537364" w:rsidRPr="00CB0F7E"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lastRenderedPageBreak/>
        <w:t>w przypadku udzielenia przed terminem zakończenia przedmiotu niniejszej umowy, zamówień, o których mowa w art. 214 ust. 1 pkt. 7 ustawy</w:t>
      </w:r>
      <w:r w:rsidR="00C30195">
        <w:rPr>
          <w:rFonts w:ascii="Arial" w:eastAsia="Times New Roman" w:hAnsi="Arial" w:cs="Arial"/>
          <w:sz w:val="20"/>
          <w:szCs w:val="20"/>
          <w:lang w:bidi="en-US"/>
        </w:rPr>
        <w:t xml:space="preserve"> </w:t>
      </w:r>
      <w:proofErr w:type="spellStart"/>
      <w:r w:rsidR="00C30195">
        <w:rPr>
          <w:rFonts w:ascii="Arial" w:eastAsia="Times New Roman" w:hAnsi="Arial" w:cs="Arial"/>
          <w:sz w:val="20"/>
          <w:szCs w:val="20"/>
          <w:lang w:bidi="en-US"/>
        </w:rPr>
        <w:t>pzp</w:t>
      </w:r>
      <w:proofErr w:type="spellEnd"/>
      <w:r w:rsidRPr="00CB0F7E">
        <w:rPr>
          <w:rFonts w:ascii="Arial" w:eastAsia="Times New Roman" w:hAnsi="Arial" w:cs="Arial"/>
          <w:sz w:val="20"/>
          <w:szCs w:val="20"/>
          <w:lang w:bidi="en-US"/>
        </w:rPr>
        <w:t>;</w:t>
      </w:r>
    </w:p>
    <w:p w14:paraId="61E5909F" w14:textId="3EA371C9" w:rsidR="00537364" w:rsidRPr="00CB0F7E"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wstrzymanie budowy przez właściwy organ z przyczy</w:t>
      </w:r>
      <w:r w:rsidR="00D001B5">
        <w:rPr>
          <w:rFonts w:ascii="Arial" w:eastAsia="Times New Roman" w:hAnsi="Arial" w:cs="Arial"/>
          <w:sz w:val="20"/>
          <w:szCs w:val="20"/>
        </w:rPr>
        <w:t>n niezawinionych przez Wykonawcę</w:t>
      </w:r>
      <w:r w:rsidRPr="00CB0F7E">
        <w:rPr>
          <w:rFonts w:ascii="Arial" w:eastAsia="Times New Roman" w:hAnsi="Arial" w:cs="Arial"/>
          <w:sz w:val="20"/>
          <w:szCs w:val="20"/>
        </w:rPr>
        <w:t>;</w:t>
      </w:r>
    </w:p>
    <w:p w14:paraId="23D2317C" w14:textId="77777777" w:rsidR="0094549C" w:rsidRDefault="0094549C" w:rsidP="00A419CE">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94549C">
        <w:rPr>
          <w:rFonts w:ascii="Arial" w:hAnsi="Arial" w:cs="Arial"/>
          <w:sz w:val="20"/>
          <w:szCs w:val="20"/>
        </w:rPr>
        <w:t>zmiany będące następstwem działania organów administracji, gestorów sieci i innych instytucji, w szczególności: długi okres wydawania decyzji, zezwoleń, uzgodnień itp., bądź odmowa wydania wymaganych decyzji, zezwoleń, uzgodnień, konieczność uzyskania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działanie te nie są spowodowane zaniechaniem Wykonawcy;</w:t>
      </w:r>
      <w:r w:rsidRPr="0094549C">
        <w:rPr>
          <w:rFonts w:ascii="Arial" w:eastAsia="Times New Roman" w:hAnsi="Arial" w:cs="Arial"/>
          <w:sz w:val="20"/>
          <w:szCs w:val="20"/>
          <w:lang w:bidi="en-US"/>
        </w:rPr>
        <w:t xml:space="preserve"> </w:t>
      </w:r>
    </w:p>
    <w:p w14:paraId="0E4D1584" w14:textId="51C11EF6" w:rsidR="008B20D3" w:rsidRPr="00CB0F7E" w:rsidRDefault="008B20D3" w:rsidP="00A419CE">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94549C">
        <w:rPr>
          <w:rFonts w:ascii="Arial" w:eastAsia="Times New Roman" w:hAnsi="Arial" w:cs="Arial"/>
          <w:sz w:val="20"/>
          <w:szCs w:val="20"/>
          <w:lang w:bidi="en-US"/>
        </w:rPr>
        <w:t>utrata dofinansowania określonego w promesie</w:t>
      </w:r>
      <w:r>
        <w:rPr>
          <w:rFonts w:ascii="Arial" w:eastAsia="Times New Roman" w:hAnsi="Arial" w:cs="Arial"/>
          <w:sz w:val="20"/>
          <w:szCs w:val="20"/>
          <w:lang w:bidi="en-US"/>
        </w:rPr>
        <w:t xml:space="preserve"> wstępnej;</w:t>
      </w:r>
    </w:p>
    <w:p w14:paraId="335F1B59" w14:textId="77777777" w:rsidR="00537364" w:rsidRPr="00CB0F7E"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wystąpienie innych opóźnień lub przestojów z przyczyn niezawinionych przez Wykonawcę;</w:t>
      </w:r>
    </w:p>
    <w:p w14:paraId="62A8FE7F" w14:textId="639CDC60" w:rsidR="00F20CFB" w:rsidRPr="00CB0F7E"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zmi</w:t>
      </w:r>
      <w:r w:rsidR="00C25E60">
        <w:rPr>
          <w:rFonts w:ascii="Arial" w:eastAsia="Times New Roman" w:hAnsi="Arial" w:cs="Arial"/>
          <w:sz w:val="20"/>
          <w:szCs w:val="20"/>
          <w:lang w:bidi="en-US"/>
        </w:rPr>
        <w:t xml:space="preserve">any </w:t>
      </w:r>
      <w:r w:rsidR="00C25E60" w:rsidRPr="00C25E60">
        <w:rPr>
          <w:rFonts w:ascii="Arial" w:eastAsia="Times New Roman" w:hAnsi="Arial" w:cs="Arial"/>
          <w:sz w:val="20"/>
          <w:szCs w:val="20"/>
          <w:lang w:bidi="en-US"/>
        </w:rPr>
        <w:t xml:space="preserve">decyzji </w:t>
      </w:r>
      <w:r w:rsidR="00C25E60" w:rsidRPr="00C25E60">
        <w:rPr>
          <w:bCs/>
        </w:rPr>
        <w:t>zezwalającej na realizację inwestycji drogowej (</w:t>
      </w:r>
      <w:r w:rsidR="00C25E60" w:rsidRPr="00C25E60">
        <w:rPr>
          <w:rFonts w:ascii="Arial" w:eastAsia="Times New Roman" w:hAnsi="Arial" w:cs="Arial"/>
          <w:sz w:val="20"/>
          <w:szCs w:val="20"/>
          <w:lang w:bidi="en-US"/>
        </w:rPr>
        <w:t>ZRID</w:t>
      </w:r>
      <w:r w:rsidR="00C25E60">
        <w:rPr>
          <w:rFonts w:ascii="Arial" w:eastAsia="Times New Roman" w:hAnsi="Arial" w:cs="Arial"/>
          <w:sz w:val="20"/>
          <w:szCs w:val="20"/>
          <w:lang w:bidi="en-US"/>
        </w:rPr>
        <w:t>)</w:t>
      </w:r>
      <w:r w:rsidRPr="00CB0F7E">
        <w:rPr>
          <w:rFonts w:ascii="Arial" w:eastAsia="Times New Roman" w:hAnsi="Arial" w:cs="Arial"/>
          <w:sz w:val="20"/>
          <w:szCs w:val="20"/>
          <w:lang w:bidi="en-US"/>
        </w:rPr>
        <w:t>;</w:t>
      </w:r>
    </w:p>
    <w:p w14:paraId="08382DD3" w14:textId="77777777" w:rsidR="00054B10" w:rsidRPr="00CB0F7E" w:rsidRDefault="00054B10" w:rsidP="007A2C60">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6E42A967" w14:textId="77777777" w:rsidR="00054B10" w:rsidRPr="00CB0F7E" w:rsidRDefault="00054B10" w:rsidP="00F742F5">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zmiany będące następstwem okoliczności leżących po stronie Zamawiającego, w szczególności wstrzymanie realizacji umowy przez Zamawiającego, konieczność usunięcia błędów lub wprowadzenia zmian w dokumentacji projektowej;</w:t>
      </w:r>
    </w:p>
    <w:p w14:paraId="0ACFC361" w14:textId="77777777" w:rsidR="002E5E03" w:rsidRPr="00CB0F7E" w:rsidRDefault="002E5E03"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bookmarkStart w:id="42" w:name="_Hlk57282843"/>
      <w:r w:rsidRPr="00CB0F7E">
        <w:rPr>
          <w:rFonts w:ascii="Arial" w:eastAsia="Times New Roman" w:hAnsi="Arial" w:cs="Arial"/>
          <w:sz w:val="20"/>
          <w:szCs w:val="20"/>
        </w:rPr>
        <w:t>wystąpienie kolizji z nieuwidocznionymi w dokumentacji projektowej sieciami;</w:t>
      </w:r>
    </w:p>
    <w:p w14:paraId="5F870673" w14:textId="7F63BCBB" w:rsidR="00537364" w:rsidRPr="00CB0F7E"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iCs/>
          <w:sz w:val="20"/>
          <w:szCs w:val="20"/>
        </w:rPr>
        <w:t>stan epidemii lub inne zdarzenia związane z</w:t>
      </w:r>
      <w:r w:rsidRPr="00CB0F7E">
        <w:rPr>
          <w:rFonts w:ascii="Arial" w:eastAsia="Times New Roman" w:hAnsi="Arial" w:cs="Arial"/>
          <w:sz w:val="20"/>
          <w:szCs w:val="20"/>
        </w:rPr>
        <w:t xml:space="preserve"> rozprzestrzenianiem się chor</w:t>
      </w:r>
      <w:r w:rsidR="00D001B5">
        <w:rPr>
          <w:rFonts w:ascii="Arial" w:eastAsia="Times New Roman" w:hAnsi="Arial" w:cs="Arial"/>
          <w:sz w:val="20"/>
          <w:szCs w:val="20"/>
        </w:rPr>
        <w:t>ób zakaźnych np. wirusa SARS-Co</w:t>
      </w:r>
      <w:r w:rsidRPr="00CB0F7E">
        <w:rPr>
          <w:rFonts w:ascii="Arial" w:eastAsia="Times New Roman" w:hAnsi="Arial" w:cs="Arial"/>
          <w:sz w:val="20"/>
          <w:szCs w:val="20"/>
        </w:rPr>
        <w:t>V-2 wywołującego chorobę COVID-19 (koronawirus);</w:t>
      </w:r>
      <w:bookmarkEnd w:id="42"/>
    </w:p>
    <w:p w14:paraId="5A0F5C0B" w14:textId="77777777" w:rsidR="00054B10" w:rsidRPr="00CB0F7E" w:rsidRDefault="00054B10" w:rsidP="00F742F5">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konieczności dostosowania do wymagań zarządc</w:t>
      </w:r>
      <w:r w:rsidR="009001AD" w:rsidRPr="00CB0F7E">
        <w:rPr>
          <w:rFonts w:ascii="Arial" w:eastAsia="Times New Roman" w:hAnsi="Arial" w:cs="Arial"/>
          <w:sz w:val="20"/>
          <w:szCs w:val="20"/>
          <w:lang w:bidi="en-US"/>
        </w:rPr>
        <w:t>y</w:t>
      </w:r>
      <w:r w:rsidRPr="00CB0F7E">
        <w:rPr>
          <w:rFonts w:ascii="Arial" w:eastAsia="Times New Roman" w:hAnsi="Arial" w:cs="Arial"/>
          <w:sz w:val="20"/>
          <w:szCs w:val="20"/>
          <w:lang w:bidi="en-US"/>
        </w:rPr>
        <w:t xml:space="preserve"> dr</w:t>
      </w:r>
      <w:r w:rsidR="00A53E50" w:rsidRPr="00CB0F7E">
        <w:rPr>
          <w:rFonts w:ascii="Arial" w:eastAsia="Times New Roman" w:hAnsi="Arial" w:cs="Arial"/>
          <w:sz w:val="20"/>
          <w:szCs w:val="20"/>
          <w:lang w:bidi="en-US"/>
        </w:rPr>
        <w:t>ogi</w:t>
      </w:r>
      <w:r w:rsidRPr="00CB0F7E">
        <w:rPr>
          <w:rFonts w:ascii="Arial" w:eastAsia="Times New Roman" w:hAnsi="Arial" w:cs="Arial"/>
          <w:sz w:val="20"/>
          <w:szCs w:val="20"/>
          <w:lang w:bidi="en-US"/>
        </w:rPr>
        <w:t>;</w:t>
      </w:r>
    </w:p>
    <w:p w14:paraId="1A4AEBEA" w14:textId="77777777" w:rsidR="007B5C0E" w:rsidRPr="00CB0F7E" w:rsidRDefault="007B5C0E" w:rsidP="007B5C0E">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kolizji z planowanymi lub równolegle prowadzonymi przez inne podmioty inwestycjami, które mają wpływ na realizację niniejszej umowy;</w:t>
      </w:r>
    </w:p>
    <w:p w14:paraId="47492249" w14:textId="77777777" w:rsidR="007B5C0E" w:rsidRPr="00CB0F7E" w:rsidRDefault="007B5C0E" w:rsidP="007B5C0E">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5BB51FC9" w14:textId="77777777" w:rsidR="007B5C0E" w:rsidRPr="00CB0F7E" w:rsidRDefault="007B5C0E" w:rsidP="007B5C0E">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działania osób trzecich uniemożliwiające wykonanie przedmiotu umowy, które to działania nie są konsekwencją winy którejkolwiek ze stron;</w:t>
      </w:r>
    </w:p>
    <w:p w14:paraId="4E9156FB" w14:textId="77777777" w:rsidR="00054B10" w:rsidRPr="00CB0F7E" w:rsidRDefault="007B5C0E" w:rsidP="007B5C0E">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 potwierdzony wpisem kierowni</w:t>
      </w:r>
      <w:r w:rsidR="007F0DD7" w:rsidRPr="00CB0F7E">
        <w:rPr>
          <w:rFonts w:ascii="Arial" w:eastAsia="Times New Roman" w:hAnsi="Arial" w:cs="Arial"/>
          <w:sz w:val="20"/>
          <w:szCs w:val="20"/>
          <w:lang w:bidi="en-US"/>
        </w:rPr>
        <w:t>ka budowy do dziennika budowy i </w:t>
      </w:r>
      <w:r w:rsidRPr="00CB0F7E">
        <w:rPr>
          <w:rFonts w:ascii="Arial" w:eastAsia="Times New Roman" w:hAnsi="Arial" w:cs="Arial"/>
          <w:sz w:val="20"/>
          <w:szCs w:val="20"/>
          <w:lang w:bidi="en-US"/>
        </w:rPr>
        <w:t>potwierdzony przez inspektora nadzoru inwestorskiego</w:t>
      </w:r>
      <w:r w:rsidR="00054B10" w:rsidRPr="00CB0F7E">
        <w:rPr>
          <w:rFonts w:ascii="Arial" w:eastAsia="Times New Roman" w:hAnsi="Arial" w:cs="Arial"/>
          <w:sz w:val="20"/>
          <w:szCs w:val="20"/>
          <w:lang w:bidi="en-US"/>
        </w:rPr>
        <w:t>;</w:t>
      </w:r>
    </w:p>
    <w:p w14:paraId="38C2C9C7" w14:textId="77777777" w:rsidR="00537364" w:rsidRPr="00CB0F7E"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w przypadku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finansowego przedmiotu zamówienia. Wynagrodzenie Wykonawcy zmniejsza się odpowiednio w stosunku do zmniejszonego zakresu robót;</w:t>
      </w:r>
    </w:p>
    <w:p w14:paraId="23C3B508" w14:textId="77777777" w:rsidR="00537364" w:rsidRPr="00CB0F7E"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w przypadku zastąpienia Wykonawcy, któremu Zamawiający udzielił zamówienia, nowym wykonawcą;</w:t>
      </w:r>
    </w:p>
    <w:p w14:paraId="2604B04D" w14:textId="77777777" w:rsidR="00537364" w:rsidRPr="00CB0F7E"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Zamawiający przewiduje również możliwość dokonania istotnych zmian postanowień zawartej umowy w zakresie zmiany wysokości wynagrodzenia, o którym mowa w § 3 ust. 1 w przypadku zmiany w zakresie przedmiotu umowy:</w:t>
      </w:r>
    </w:p>
    <w:p w14:paraId="1CEC3CE3" w14:textId="7D47093F" w:rsidR="00537364" w:rsidRPr="00CB0F7E" w:rsidRDefault="00537364" w:rsidP="00AF5E98">
      <w:pPr>
        <w:widowControl w:val="0"/>
        <w:numPr>
          <w:ilvl w:val="0"/>
          <w:numId w:val="53"/>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stawki podatku od towarów i usług </w:t>
      </w:r>
      <w:r w:rsidR="008A5B11">
        <w:rPr>
          <w:rFonts w:ascii="Arial" w:eastAsia="Times New Roman" w:hAnsi="Arial" w:cs="Arial"/>
          <w:sz w:val="20"/>
          <w:szCs w:val="20"/>
        </w:rPr>
        <w:t xml:space="preserve">lub </w:t>
      </w:r>
      <w:r w:rsidRPr="00CB0F7E">
        <w:rPr>
          <w:rFonts w:ascii="Arial" w:eastAsia="Times New Roman" w:hAnsi="Arial" w:cs="Arial"/>
          <w:sz w:val="20"/>
          <w:szCs w:val="20"/>
        </w:rPr>
        <w:t>podatku akcyzowego</w:t>
      </w:r>
      <w:r w:rsidR="00E55AF5">
        <w:rPr>
          <w:rFonts w:ascii="Arial" w:eastAsia="Times New Roman" w:hAnsi="Arial" w:cs="Arial"/>
          <w:sz w:val="20"/>
          <w:szCs w:val="20"/>
        </w:rPr>
        <w:t>,</w:t>
      </w:r>
    </w:p>
    <w:p w14:paraId="2DE88BCF" w14:textId="77777777" w:rsidR="00537364" w:rsidRPr="00167F8A" w:rsidRDefault="00537364" w:rsidP="00AF5E98">
      <w:pPr>
        <w:widowControl w:val="0"/>
        <w:numPr>
          <w:ilvl w:val="0"/>
          <w:numId w:val="53"/>
        </w:numPr>
        <w:suppressAutoHyphens/>
        <w:adjustRightInd w:val="0"/>
        <w:spacing w:after="0" w:line="240" w:lineRule="auto"/>
        <w:jc w:val="both"/>
        <w:textAlignment w:val="baseline"/>
        <w:rPr>
          <w:rFonts w:ascii="Arial" w:eastAsia="Times New Roman" w:hAnsi="Arial" w:cs="Arial"/>
          <w:sz w:val="20"/>
          <w:szCs w:val="20"/>
        </w:rPr>
      </w:pPr>
      <w:r w:rsidRPr="00167F8A">
        <w:rPr>
          <w:rFonts w:ascii="Arial" w:eastAsia="Times New Roman" w:hAnsi="Arial" w:cs="Arial"/>
          <w:sz w:val="20"/>
          <w:szCs w:val="20"/>
        </w:rPr>
        <w:t xml:space="preserve">wysokości minimalnego wynagrodzenia za pracę albo wysokości minimalnej stawki godzinowej, ustalonych na podstawie ustawy z dnia 10 października 2002 r. o minimalnym wynagrodzeniu za pracę, </w:t>
      </w:r>
    </w:p>
    <w:p w14:paraId="4D4858A5" w14:textId="77777777" w:rsidR="00537364" w:rsidRPr="00167F8A" w:rsidRDefault="00537364" w:rsidP="00AF5E98">
      <w:pPr>
        <w:widowControl w:val="0"/>
        <w:numPr>
          <w:ilvl w:val="0"/>
          <w:numId w:val="53"/>
        </w:numPr>
        <w:suppressAutoHyphens/>
        <w:adjustRightInd w:val="0"/>
        <w:spacing w:after="0" w:line="240" w:lineRule="auto"/>
        <w:jc w:val="both"/>
        <w:textAlignment w:val="baseline"/>
        <w:rPr>
          <w:rFonts w:ascii="Arial" w:eastAsia="Times New Roman" w:hAnsi="Arial" w:cs="Arial"/>
          <w:sz w:val="20"/>
          <w:szCs w:val="20"/>
        </w:rPr>
      </w:pPr>
      <w:r w:rsidRPr="00167F8A">
        <w:rPr>
          <w:rFonts w:ascii="Arial" w:eastAsia="Times New Roman" w:hAnsi="Arial" w:cs="Arial"/>
          <w:sz w:val="20"/>
          <w:szCs w:val="20"/>
        </w:rPr>
        <w:t xml:space="preserve">zasad podlegania ubezpieczeniom społecznym lub ubezpieczeniu zdrowotnemu lub wysokości stawki składki na ubezpieczenia społeczne lub ubezpieczenie zdrowotne, </w:t>
      </w:r>
    </w:p>
    <w:p w14:paraId="48BBFC99" w14:textId="1A6EE2A6" w:rsidR="00537364" w:rsidRPr="00C0045B" w:rsidRDefault="00537364" w:rsidP="00AF5E98">
      <w:pPr>
        <w:widowControl w:val="0"/>
        <w:numPr>
          <w:ilvl w:val="0"/>
          <w:numId w:val="53"/>
        </w:numPr>
        <w:suppressAutoHyphens/>
        <w:adjustRightInd w:val="0"/>
        <w:spacing w:after="0" w:line="240" w:lineRule="auto"/>
        <w:jc w:val="both"/>
        <w:textAlignment w:val="baseline"/>
        <w:rPr>
          <w:rFonts w:ascii="Arial" w:eastAsia="Times New Roman" w:hAnsi="Arial" w:cs="Arial"/>
          <w:sz w:val="20"/>
          <w:szCs w:val="20"/>
        </w:rPr>
      </w:pPr>
      <w:r w:rsidRPr="00167F8A">
        <w:rPr>
          <w:rFonts w:ascii="Arial" w:eastAsia="Times New Roman" w:hAnsi="Arial" w:cs="Arial"/>
          <w:sz w:val="20"/>
          <w:szCs w:val="20"/>
        </w:rPr>
        <w:t xml:space="preserve">zasad gromadzenia i wysokości wpłat do pracowniczych planów kapitałowych, o których mowa w ustawie z dnia 4 października 2018 r. o pracowniczych planach kapitałowych, </w:t>
      </w:r>
      <w:r w:rsidRPr="00C0045B">
        <w:rPr>
          <w:rFonts w:ascii="Arial" w:eastAsia="Times New Roman" w:hAnsi="Arial" w:cs="Arial"/>
          <w:sz w:val="20"/>
          <w:szCs w:val="20"/>
        </w:rPr>
        <w:t xml:space="preserve">jeżeli zmiany te będą miały wpływ na koszty wykonania przedmiotu umowy przez Wykonawcę. </w:t>
      </w:r>
    </w:p>
    <w:p w14:paraId="2F45682B" w14:textId="058AA6EB" w:rsidR="00537364" w:rsidRPr="00C778FC" w:rsidRDefault="00537364" w:rsidP="00C778FC">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167F8A">
        <w:rPr>
          <w:rFonts w:ascii="Arial" w:eastAsia="Times New Roman" w:hAnsi="Arial" w:cs="Arial"/>
          <w:sz w:val="20"/>
          <w:szCs w:val="20"/>
        </w:rPr>
        <w:t xml:space="preserve">Zamawiający przewiduje również możliwość dokonania istotnych zmian postanowień zawartej umowy w zakresie zmiany wysokości wynagrodzenia brutto, o którym mowa w § 3 ust. 1 w przypadku zmiany cen materiałów lub kosztów związanych z realizacją przedmiotu umowy, </w:t>
      </w:r>
      <w:r w:rsidRPr="00167F8A">
        <w:rPr>
          <w:rFonts w:ascii="Arial" w:eastAsia="Times New Roman" w:hAnsi="Arial" w:cs="Arial"/>
          <w:sz w:val="20"/>
          <w:szCs w:val="20"/>
        </w:rPr>
        <w:lastRenderedPageBreak/>
        <w:t>jeżeli zmiany te będą miały wpływ na koszty wykonania przedmiotu umowy przez Wykonawcę</w:t>
      </w:r>
      <w:r w:rsidRPr="00C778FC">
        <w:rPr>
          <w:rFonts w:ascii="Arial" w:eastAsia="Times New Roman" w:hAnsi="Arial" w:cs="Arial"/>
          <w:sz w:val="20"/>
          <w:szCs w:val="20"/>
        </w:rPr>
        <w:t>.</w:t>
      </w:r>
    </w:p>
    <w:p w14:paraId="14B9F4E4" w14:textId="1EB55BA9" w:rsidR="0024584E" w:rsidRPr="005E0C61" w:rsidRDefault="0024584E" w:rsidP="0024584E">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W wypadku zmiany, o której mowa w ust. 2 pkt 2</w:t>
      </w:r>
      <w:r w:rsidR="006153F2">
        <w:rPr>
          <w:rFonts w:ascii="Arial" w:eastAsia="Times New Roman" w:hAnsi="Arial" w:cs="Arial"/>
          <w:sz w:val="20"/>
          <w:szCs w:val="20"/>
        </w:rPr>
        <w:t>4</w:t>
      </w:r>
      <w:r w:rsidRPr="00CB0F7E">
        <w:rPr>
          <w:rFonts w:ascii="Arial" w:eastAsia="Times New Roman" w:hAnsi="Arial" w:cs="Arial"/>
          <w:sz w:val="20"/>
          <w:szCs w:val="20"/>
        </w:rPr>
        <w:t xml:space="preserve"> lit. a powyżej wartość netto wynagrodzenia </w:t>
      </w:r>
      <w:r w:rsidRPr="005E0C61">
        <w:rPr>
          <w:rFonts w:ascii="Arial" w:eastAsia="Times New Roman" w:hAnsi="Arial" w:cs="Arial"/>
          <w:sz w:val="20"/>
          <w:szCs w:val="20"/>
        </w:rPr>
        <w:t>Wykonawcy nie zmieni się, a określona w aneksie wartość brutto wynagrodzenia zostanie wyliczona na podstawie nowych przepisów.</w:t>
      </w:r>
    </w:p>
    <w:p w14:paraId="3CF49C4E" w14:textId="13EBB623" w:rsidR="0024584E" w:rsidRPr="005E0C61" w:rsidRDefault="0024584E" w:rsidP="0024584E">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5E0C61">
        <w:rPr>
          <w:rFonts w:ascii="Arial" w:eastAsia="Times New Roman" w:hAnsi="Arial" w:cs="Arial"/>
          <w:sz w:val="20"/>
          <w:szCs w:val="20"/>
        </w:rPr>
        <w:t>W wypadku zmiany, o której mowa w ust. 2 pkt 2</w:t>
      </w:r>
      <w:r w:rsidR="006153F2" w:rsidRPr="005E0C61">
        <w:rPr>
          <w:rFonts w:ascii="Arial" w:eastAsia="Times New Roman" w:hAnsi="Arial" w:cs="Arial"/>
          <w:sz w:val="20"/>
          <w:szCs w:val="20"/>
        </w:rPr>
        <w:t>5</w:t>
      </w:r>
      <w:r w:rsidRPr="005E0C61">
        <w:rPr>
          <w:rFonts w:ascii="Arial" w:eastAsia="Times New Roman" w:hAnsi="Arial" w:cs="Arial"/>
          <w:sz w:val="20"/>
          <w:szCs w:val="20"/>
        </w:rPr>
        <w:t xml:space="preserve"> powyżej Zamawiający określa:</w:t>
      </w:r>
    </w:p>
    <w:p w14:paraId="4ED69BD1" w14:textId="00BF3C29" w:rsidR="00C778FC" w:rsidRPr="00E32BEA" w:rsidRDefault="00C778FC" w:rsidP="00AF5E98">
      <w:pPr>
        <w:widowControl w:val="0"/>
        <w:numPr>
          <w:ilvl w:val="0"/>
          <w:numId w:val="54"/>
        </w:numPr>
        <w:suppressAutoHyphens/>
        <w:adjustRightInd w:val="0"/>
        <w:spacing w:after="0" w:line="240" w:lineRule="auto"/>
        <w:jc w:val="both"/>
        <w:textAlignment w:val="baseline"/>
        <w:rPr>
          <w:rFonts w:ascii="Arial" w:eastAsia="Times New Roman" w:hAnsi="Arial" w:cs="Arial"/>
          <w:sz w:val="20"/>
          <w:szCs w:val="20"/>
        </w:rPr>
      </w:pPr>
      <w:r w:rsidRPr="004936D1">
        <w:rPr>
          <w:rFonts w:ascii="Arial" w:eastAsia="Times New Roman" w:hAnsi="Arial" w:cs="Arial"/>
          <w:sz w:val="20"/>
          <w:szCs w:val="20"/>
        </w:rPr>
        <w:t xml:space="preserve">okresy, w których może następować </w:t>
      </w:r>
      <w:r w:rsidR="00C30195">
        <w:rPr>
          <w:rFonts w:ascii="Arial" w:eastAsia="Times New Roman" w:hAnsi="Arial" w:cs="Arial"/>
          <w:sz w:val="20"/>
          <w:szCs w:val="20"/>
        </w:rPr>
        <w:t>zmiana wynagrodzenia W</w:t>
      </w:r>
      <w:r w:rsidRPr="00E32BEA">
        <w:rPr>
          <w:rFonts w:ascii="Arial" w:eastAsia="Times New Roman" w:hAnsi="Arial" w:cs="Arial"/>
          <w:sz w:val="20"/>
          <w:szCs w:val="20"/>
        </w:rPr>
        <w:t>ykonawcy:</w:t>
      </w:r>
    </w:p>
    <w:p w14:paraId="155FABFB" w14:textId="2C410FD6" w:rsidR="00C778FC" w:rsidRPr="00E32BEA" w:rsidRDefault="004936D1" w:rsidP="00AF5E98">
      <w:pPr>
        <w:pStyle w:val="Akapitzlist"/>
        <w:numPr>
          <w:ilvl w:val="0"/>
          <w:numId w:val="63"/>
        </w:numPr>
        <w:spacing w:after="0" w:line="240" w:lineRule="auto"/>
        <w:rPr>
          <w:rFonts w:ascii="Arial" w:hAnsi="Arial" w:cs="Arial"/>
        </w:rPr>
      </w:pPr>
      <w:r w:rsidRPr="00E32BEA">
        <w:rPr>
          <w:rFonts w:ascii="Arial" w:hAnsi="Arial" w:cs="Arial"/>
        </w:rPr>
        <w:t xml:space="preserve">6 miesięcy przed terminem wskazanym w § 2 </w:t>
      </w:r>
      <w:r w:rsidR="00C25E60">
        <w:rPr>
          <w:rFonts w:ascii="Arial" w:hAnsi="Arial" w:cs="Arial"/>
        </w:rPr>
        <w:t>pkt 6</w:t>
      </w:r>
      <w:r w:rsidR="00C778FC" w:rsidRPr="00E32BEA">
        <w:rPr>
          <w:rFonts w:ascii="Arial" w:hAnsi="Arial" w:cs="Arial"/>
        </w:rPr>
        <w:t>,</w:t>
      </w:r>
    </w:p>
    <w:p w14:paraId="7B0FD06F" w14:textId="1CC09457" w:rsidR="00C778FC" w:rsidRPr="00E32BEA" w:rsidRDefault="004936D1" w:rsidP="00AF5E98">
      <w:pPr>
        <w:pStyle w:val="Akapitzlist"/>
        <w:numPr>
          <w:ilvl w:val="0"/>
          <w:numId w:val="63"/>
        </w:numPr>
        <w:spacing w:after="0" w:line="240" w:lineRule="auto"/>
        <w:rPr>
          <w:rFonts w:ascii="Arial" w:hAnsi="Arial" w:cs="Arial"/>
        </w:rPr>
      </w:pPr>
      <w:r w:rsidRPr="00E32BEA">
        <w:rPr>
          <w:rFonts w:ascii="Arial" w:hAnsi="Arial" w:cs="Arial"/>
        </w:rPr>
        <w:t xml:space="preserve">2 tygodnie przed terminem wskazanym w § 2 </w:t>
      </w:r>
      <w:r w:rsidR="00C25E60">
        <w:rPr>
          <w:rFonts w:ascii="Arial" w:hAnsi="Arial" w:cs="Arial"/>
        </w:rPr>
        <w:t>pkt 6</w:t>
      </w:r>
      <w:r w:rsidR="00E32BEA" w:rsidRPr="00E32BEA">
        <w:rPr>
          <w:rFonts w:ascii="Arial" w:hAnsi="Arial" w:cs="Arial"/>
        </w:rPr>
        <w:t>;</w:t>
      </w:r>
    </w:p>
    <w:p w14:paraId="5BE3901D" w14:textId="77777777" w:rsidR="00FC3167" w:rsidRPr="00E32BEA" w:rsidRDefault="0024584E" w:rsidP="00AF5E98">
      <w:pPr>
        <w:widowControl w:val="0"/>
        <w:numPr>
          <w:ilvl w:val="0"/>
          <w:numId w:val="54"/>
        </w:numPr>
        <w:suppressAutoHyphens/>
        <w:adjustRightInd w:val="0"/>
        <w:spacing w:after="0" w:line="240" w:lineRule="auto"/>
        <w:jc w:val="both"/>
        <w:textAlignment w:val="baseline"/>
        <w:rPr>
          <w:rFonts w:ascii="Arial" w:eastAsia="Times New Roman" w:hAnsi="Arial" w:cs="Arial"/>
          <w:sz w:val="20"/>
          <w:szCs w:val="20"/>
        </w:rPr>
      </w:pPr>
      <w:r w:rsidRPr="004936D1">
        <w:rPr>
          <w:rFonts w:ascii="Arial" w:eastAsia="Times New Roman" w:hAnsi="Arial" w:cs="Arial"/>
          <w:sz w:val="20"/>
          <w:szCs w:val="20"/>
        </w:rPr>
        <w:t xml:space="preserve">poziom zmiany cen materiałów lub kosztów uprawniający strony umowy do żądania zmiany wynagrodzenia to zmiana wskaźnika </w:t>
      </w:r>
      <w:r w:rsidR="00044C53" w:rsidRPr="004936D1">
        <w:rPr>
          <w:rFonts w:ascii="Arial" w:eastAsia="Times New Roman" w:hAnsi="Arial" w:cs="Arial"/>
          <w:sz w:val="20"/>
          <w:szCs w:val="20"/>
        </w:rPr>
        <w:t>cen produkcji budowlano-montażowej</w:t>
      </w:r>
      <w:r w:rsidRPr="004936D1">
        <w:rPr>
          <w:rFonts w:ascii="Arial" w:eastAsia="Times New Roman" w:hAnsi="Arial" w:cs="Arial"/>
          <w:sz w:val="20"/>
          <w:szCs w:val="20"/>
        </w:rPr>
        <w:t xml:space="preserve"> </w:t>
      </w:r>
      <w:r w:rsidR="00FD343F" w:rsidRPr="004936D1">
        <w:rPr>
          <w:rFonts w:ascii="Arial" w:eastAsia="Times New Roman" w:hAnsi="Arial" w:cs="Arial"/>
          <w:sz w:val="20"/>
          <w:szCs w:val="20"/>
        </w:rPr>
        <w:t xml:space="preserve">(„Budowa obiektów inżynierii lądowej i wodnej”) </w:t>
      </w:r>
      <w:r w:rsidRPr="004936D1">
        <w:rPr>
          <w:rFonts w:ascii="Arial" w:eastAsia="Times New Roman" w:hAnsi="Arial" w:cs="Arial"/>
          <w:sz w:val="20"/>
          <w:szCs w:val="20"/>
        </w:rPr>
        <w:t xml:space="preserve">ogłaszany w komunikacie Prezesa Głównego Urzędu </w:t>
      </w:r>
      <w:r w:rsidRPr="00E32BEA">
        <w:rPr>
          <w:rFonts w:ascii="Arial" w:eastAsia="Times New Roman" w:hAnsi="Arial" w:cs="Arial"/>
          <w:sz w:val="20"/>
          <w:szCs w:val="20"/>
        </w:rPr>
        <w:t xml:space="preserve">Statystycznego w sprawie wskaźnika cen </w:t>
      </w:r>
      <w:r w:rsidR="004A32DE" w:rsidRPr="00E32BEA">
        <w:rPr>
          <w:rFonts w:ascii="Arial" w:eastAsia="Times New Roman" w:hAnsi="Arial" w:cs="Arial"/>
          <w:sz w:val="20"/>
          <w:szCs w:val="20"/>
        </w:rPr>
        <w:t>produkcji budowlano-montażowej</w:t>
      </w:r>
      <w:r w:rsidR="00FC3167" w:rsidRPr="00E32BEA">
        <w:rPr>
          <w:rFonts w:ascii="Arial" w:eastAsia="Times New Roman" w:hAnsi="Arial" w:cs="Arial"/>
          <w:sz w:val="20"/>
          <w:szCs w:val="20"/>
        </w:rPr>
        <w:t>:</w:t>
      </w:r>
    </w:p>
    <w:p w14:paraId="0F1D2F23" w14:textId="7262CF20" w:rsidR="0024584E" w:rsidRPr="00E32BEA" w:rsidRDefault="008B63A8" w:rsidP="00AF5E98">
      <w:pPr>
        <w:pStyle w:val="Akapitzlist"/>
        <w:numPr>
          <w:ilvl w:val="0"/>
          <w:numId w:val="64"/>
        </w:numPr>
        <w:spacing w:after="0" w:line="240" w:lineRule="auto"/>
        <w:rPr>
          <w:rFonts w:ascii="Arial" w:hAnsi="Arial" w:cs="Arial"/>
        </w:rPr>
      </w:pPr>
      <w:r w:rsidRPr="00E32BEA">
        <w:rPr>
          <w:rFonts w:ascii="Arial" w:hAnsi="Arial" w:cs="Arial"/>
        </w:rPr>
        <w:t>6 miesięcy przed te</w:t>
      </w:r>
      <w:r w:rsidR="00C25E60">
        <w:rPr>
          <w:rFonts w:ascii="Arial" w:hAnsi="Arial" w:cs="Arial"/>
        </w:rPr>
        <w:t>rminem wskazanym w § 2 pkt 6</w:t>
      </w:r>
      <w:r w:rsidR="00E32BEA" w:rsidRPr="00E32BEA">
        <w:rPr>
          <w:rFonts w:ascii="Arial" w:hAnsi="Arial" w:cs="Arial"/>
        </w:rPr>
        <w:t xml:space="preserve"> </w:t>
      </w:r>
      <w:r w:rsidR="00FC3167" w:rsidRPr="00E32BEA">
        <w:rPr>
          <w:rFonts w:ascii="Arial" w:hAnsi="Arial" w:cs="Arial"/>
        </w:rPr>
        <w:t>– 10% w stosunku do miesiąca zawarcia umowy</w:t>
      </w:r>
      <w:r w:rsidR="00C778FC" w:rsidRPr="00E32BEA">
        <w:rPr>
          <w:rFonts w:ascii="Arial" w:hAnsi="Arial" w:cs="Arial"/>
        </w:rPr>
        <w:t>;</w:t>
      </w:r>
    </w:p>
    <w:p w14:paraId="6EDBC379" w14:textId="4666B132" w:rsidR="00FC3167" w:rsidRPr="00E32BEA" w:rsidRDefault="008B63A8" w:rsidP="00AF5E98">
      <w:pPr>
        <w:pStyle w:val="Akapitzlist"/>
        <w:numPr>
          <w:ilvl w:val="0"/>
          <w:numId w:val="64"/>
        </w:numPr>
        <w:spacing w:after="0" w:line="240" w:lineRule="auto"/>
        <w:rPr>
          <w:rFonts w:ascii="Arial" w:hAnsi="Arial" w:cs="Arial"/>
        </w:rPr>
      </w:pPr>
      <w:r w:rsidRPr="00E32BEA">
        <w:rPr>
          <w:rFonts w:ascii="Arial" w:hAnsi="Arial" w:cs="Arial"/>
        </w:rPr>
        <w:t>2 tygodnie prze</w:t>
      </w:r>
      <w:r w:rsidR="00C25E60">
        <w:rPr>
          <w:rFonts w:ascii="Arial" w:hAnsi="Arial" w:cs="Arial"/>
        </w:rPr>
        <w:t>d terminem wskazanym w § 2 pkt 6</w:t>
      </w:r>
      <w:r w:rsidR="00E32BEA" w:rsidRPr="00E32BEA">
        <w:rPr>
          <w:rFonts w:ascii="Arial" w:hAnsi="Arial" w:cs="Arial"/>
        </w:rPr>
        <w:t xml:space="preserve"> </w:t>
      </w:r>
      <w:r w:rsidR="00FC3167" w:rsidRPr="00E32BEA">
        <w:rPr>
          <w:rFonts w:ascii="Arial" w:hAnsi="Arial" w:cs="Arial"/>
        </w:rPr>
        <w:t>– 10</w:t>
      </w:r>
      <w:r w:rsidRPr="00E32BEA">
        <w:rPr>
          <w:rFonts w:ascii="Arial" w:hAnsi="Arial" w:cs="Arial"/>
        </w:rPr>
        <w:t>% w stosunku do terminu wskazanego w ust. 4 pkt 1 lit a</w:t>
      </w:r>
      <w:r w:rsidR="00FC3167" w:rsidRPr="00E32BEA">
        <w:rPr>
          <w:rFonts w:ascii="Arial" w:hAnsi="Arial" w:cs="Arial"/>
        </w:rPr>
        <w:t>.</w:t>
      </w:r>
    </w:p>
    <w:p w14:paraId="137B6D7D" w14:textId="6A089AFD" w:rsidR="0024584E" w:rsidRPr="005E0C61" w:rsidRDefault="0024584E" w:rsidP="00AF5E98">
      <w:pPr>
        <w:widowControl w:val="0"/>
        <w:numPr>
          <w:ilvl w:val="0"/>
          <w:numId w:val="54"/>
        </w:numPr>
        <w:suppressAutoHyphens/>
        <w:adjustRightInd w:val="0"/>
        <w:spacing w:after="0" w:line="240" w:lineRule="auto"/>
        <w:jc w:val="both"/>
        <w:textAlignment w:val="baseline"/>
        <w:rPr>
          <w:rFonts w:ascii="Arial" w:eastAsia="Times New Roman" w:hAnsi="Arial" w:cs="Arial"/>
          <w:sz w:val="20"/>
          <w:szCs w:val="20"/>
        </w:rPr>
      </w:pPr>
      <w:r w:rsidRPr="004936D1">
        <w:rPr>
          <w:rFonts w:ascii="Arial" w:eastAsia="Times New Roman" w:hAnsi="Arial" w:cs="Arial"/>
          <w:sz w:val="20"/>
          <w:szCs w:val="20"/>
        </w:rPr>
        <w:t xml:space="preserve">maksymalna wartość zmiany wynagrodzenia, jaką dopuszcza Zamawiający w efekcie zastosowania </w:t>
      </w:r>
      <w:r w:rsidRPr="005E0C61">
        <w:rPr>
          <w:rFonts w:ascii="Arial" w:eastAsia="Times New Roman" w:hAnsi="Arial" w:cs="Arial"/>
          <w:sz w:val="20"/>
          <w:szCs w:val="20"/>
        </w:rPr>
        <w:t>postanowień o zasadach wprowadzania zmian wysokości wynagrodzenia brutto, o którym mowa w § 3 ust. 1 – 10 %</w:t>
      </w:r>
      <w:r w:rsidR="003F2D62">
        <w:rPr>
          <w:rFonts w:ascii="Arial" w:eastAsia="Times New Roman" w:hAnsi="Arial" w:cs="Arial"/>
          <w:sz w:val="20"/>
          <w:szCs w:val="20"/>
        </w:rPr>
        <w:t>.</w:t>
      </w:r>
    </w:p>
    <w:p w14:paraId="0123FF80" w14:textId="620CFCF3" w:rsidR="0024584E" w:rsidRPr="00CB0F7E" w:rsidRDefault="0024584E" w:rsidP="0024584E">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5E0C61">
        <w:rPr>
          <w:rFonts w:ascii="Arial" w:eastAsia="Times New Roman" w:hAnsi="Arial" w:cs="Arial"/>
          <w:sz w:val="20"/>
          <w:szCs w:val="20"/>
          <w:lang w:eastAsia="pl-PL" w:bidi="sa-IN"/>
        </w:rPr>
        <w:t xml:space="preserve">Wykonawca, którego wynagrodzenie zostało zmienione zgodnie z art. 439 ust 1 – 3 ustawy </w:t>
      </w:r>
      <w:proofErr w:type="spellStart"/>
      <w:r w:rsidRPr="005E0C61">
        <w:rPr>
          <w:rFonts w:ascii="Arial" w:eastAsia="Times New Roman" w:hAnsi="Arial" w:cs="Arial"/>
          <w:sz w:val="20"/>
          <w:szCs w:val="20"/>
          <w:lang w:eastAsia="pl-PL" w:bidi="sa-IN"/>
        </w:rPr>
        <w:t>pzp</w:t>
      </w:r>
      <w:proofErr w:type="spellEnd"/>
      <w:r w:rsidRPr="005E0C61">
        <w:rPr>
          <w:rFonts w:ascii="Arial" w:eastAsia="Times New Roman" w:hAnsi="Arial" w:cs="Arial"/>
          <w:sz w:val="20"/>
          <w:szCs w:val="20"/>
          <w:lang w:eastAsia="pl-PL" w:bidi="sa-IN"/>
        </w:rPr>
        <w:t>, zobowiązany jest do zmiany</w:t>
      </w:r>
      <w:r w:rsidR="00C30195">
        <w:rPr>
          <w:rFonts w:ascii="Arial" w:eastAsia="Times New Roman" w:hAnsi="Arial" w:cs="Arial"/>
          <w:sz w:val="20"/>
          <w:szCs w:val="20"/>
          <w:lang w:eastAsia="pl-PL" w:bidi="sa-IN"/>
        </w:rPr>
        <w:t xml:space="preserve"> wynagrodzenia przysługującego P</w:t>
      </w:r>
      <w:r w:rsidRPr="005E0C61">
        <w:rPr>
          <w:rFonts w:ascii="Arial" w:eastAsia="Times New Roman" w:hAnsi="Arial" w:cs="Arial"/>
          <w:sz w:val="20"/>
          <w:szCs w:val="20"/>
          <w:lang w:eastAsia="pl-PL" w:bidi="sa-IN"/>
        </w:rPr>
        <w:t>odwykonawcy, z którym zawarł umowę, w zakresie odpowiadającym zmianom</w:t>
      </w:r>
      <w:r w:rsidRPr="00CB0F7E">
        <w:rPr>
          <w:rFonts w:ascii="Arial" w:eastAsia="Times New Roman" w:hAnsi="Arial" w:cs="Arial"/>
          <w:sz w:val="20"/>
          <w:szCs w:val="20"/>
          <w:lang w:eastAsia="pl-PL" w:bidi="sa-IN"/>
        </w:rPr>
        <w:t xml:space="preserve"> cen materiałów lub kosztó</w:t>
      </w:r>
      <w:r w:rsidR="00C30195">
        <w:rPr>
          <w:rFonts w:ascii="Arial" w:eastAsia="Times New Roman" w:hAnsi="Arial" w:cs="Arial"/>
          <w:sz w:val="20"/>
          <w:szCs w:val="20"/>
          <w:lang w:eastAsia="pl-PL" w:bidi="sa-IN"/>
        </w:rPr>
        <w:t>w dotyczących zobowiązania P</w:t>
      </w:r>
      <w:r w:rsidRPr="00CB0F7E">
        <w:rPr>
          <w:rFonts w:ascii="Arial" w:eastAsia="Times New Roman" w:hAnsi="Arial" w:cs="Arial"/>
          <w:sz w:val="20"/>
          <w:szCs w:val="20"/>
          <w:lang w:eastAsia="pl-PL" w:bidi="sa-IN"/>
        </w:rPr>
        <w:t>odwykonawcy</w:t>
      </w:r>
      <w:r w:rsidR="003F2D62">
        <w:rPr>
          <w:rFonts w:ascii="Arial" w:eastAsia="Times New Roman" w:hAnsi="Arial" w:cs="Arial"/>
          <w:sz w:val="20"/>
          <w:szCs w:val="20"/>
          <w:lang w:eastAsia="pl-PL" w:bidi="sa-IN"/>
        </w:rPr>
        <w:t>.</w:t>
      </w:r>
    </w:p>
    <w:p w14:paraId="5D0D6F9F" w14:textId="5B34BB44" w:rsidR="0024584E" w:rsidRPr="00CB0F7E" w:rsidRDefault="0024584E" w:rsidP="0024584E">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W przypadku zmian, o których mowa w ust. </w:t>
      </w:r>
      <w:r w:rsidRPr="00095030">
        <w:rPr>
          <w:rFonts w:ascii="Arial" w:eastAsia="Times New Roman" w:hAnsi="Arial" w:cs="Arial"/>
          <w:sz w:val="20"/>
          <w:szCs w:val="20"/>
        </w:rPr>
        <w:t xml:space="preserve">2 pkt </w:t>
      </w:r>
      <w:r w:rsidRPr="00607B4D">
        <w:rPr>
          <w:rFonts w:ascii="Arial" w:eastAsia="Times New Roman" w:hAnsi="Arial" w:cs="Arial"/>
          <w:sz w:val="20"/>
          <w:szCs w:val="20"/>
        </w:rPr>
        <w:t>2</w:t>
      </w:r>
      <w:r w:rsidR="00607B4D" w:rsidRPr="00607B4D">
        <w:rPr>
          <w:rFonts w:ascii="Arial" w:eastAsia="Times New Roman" w:hAnsi="Arial" w:cs="Arial"/>
          <w:sz w:val="20"/>
          <w:szCs w:val="20"/>
        </w:rPr>
        <w:t>4</w:t>
      </w:r>
      <w:r w:rsidRPr="00607B4D">
        <w:rPr>
          <w:rFonts w:ascii="Arial" w:eastAsia="Times New Roman" w:hAnsi="Arial" w:cs="Arial"/>
          <w:sz w:val="20"/>
          <w:szCs w:val="20"/>
        </w:rPr>
        <w:t>-2</w:t>
      </w:r>
      <w:r w:rsidR="00607B4D" w:rsidRPr="00607B4D">
        <w:rPr>
          <w:rFonts w:ascii="Arial" w:eastAsia="Times New Roman" w:hAnsi="Arial" w:cs="Arial"/>
          <w:sz w:val="20"/>
          <w:szCs w:val="20"/>
        </w:rPr>
        <w:t>5</w:t>
      </w:r>
      <w:r w:rsidRPr="00CB0F7E">
        <w:rPr>
          <w:rFonts w:ascii="Arial" w:eastAsia="Times New Roman" w:hAnsi="Arial" w:cs="Arial"/>
          <w:sz w:val="20"/>
          <w:szCs w:val="20"/>
        </w:rPr>
        <w:t xml:space="preserve"> powyżej z wnioskiem o zmianę umowy występuje Wykonawca. </w:t>
      </w:r>
    </w:p>
    <w:p w14:paraId="67800159" w14:textId="7023A2E7" w:rsidR="0024584E" w:rsidRPr="00CB0F7E" w:rsidRDefault="0024584E" w:rsidP="00AF5E98">
      <w:pPr>
        <w:widowControl w:val="0"/>
        <w:numPr>
          <w:ilvl w:val="0"/>
          <w:numId w:val="60"/>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wniosek powinien zawierać zakres proponowanej zmiany, uzasadnienie oraz przedstawienie dowodów, iż wystąpiły okoliczności, o których mowa w ust. 2 pkt 2</w:t>
      </w:r>
      <w:r w:rsidR="00607B4D">
        <w:rPr>
          <w:rFonts w:ascii="Arial" w:eastAsia="Times New Roman" w:hAnsi="Arial" w:cs="Arial"/>
          <w:sz w:val="20"/>
          <w:szCs w:val="20"/>
        </w:rPr>
        <w:t>4</w:t>
      </w:r>
      <w:r w:rsidRPr="00CB0F7E">
        <w:rPr>
          <w:rFonts w:ascii="Arial" w:eastAsia="Times New Roman" w:hAnsi="Arial" w:cs="Arial"/>
          <w:sz w:val="20"/>
          <w:szCs w:val="20"/>
        </w:rPr>
        <w:t>-2</w:t>
      </w:r>
      <w:r w:rsidR="00607B4D">
        <w:rPr>
          <w:rFonts w:ascii="Arial" w:eastAsia="Times New Roman" w:hAnsi="Arial" w:cs="Arial"/>
          <w:sz w:val="20"/>
          <w:szCs w:val="20"/>
        </w:rPr>
        <w:t>5</w:t>
      </w:r>
      <w:r w:rsidRPr="00CB0F7E">
        <w:rPr>
          <w:rFonts w:ascii="Arial" w:eastAsia="Times New Roman" w:hAnsi="Arial" w:cs="Arial"/>
          <w:sz w:val="20"/>
          <w:szCs w:val="20"/>
        </w:rPr>
        <w:t xml:space="preserve"> powyżej oraz że miały one rzeczywisty i wymierny wpływ na koszty wykonania przedmiotu umowy przez </w:t>
      </w:r>
      <w:r w:rsidR="002B7F71">
        <w:rPr>
          <w:rFonts w:ascii="Arial" w:eastAsia="Times New Roman" w:hAnsi="Arial" w:cs="Arial"/>
          <w:sz w:val="20"/>
          <w:szCs w:val="20"/>
        </w:rPr>
        <w:t>W</w:t>
      </w:r>
      <w:r w:rsidRPr="00CB0F7E">
        <w:rPr>
          <w:rFonts w:ascii="Arial" w:eastAsia="Times New Roman" w:hAnsi="Arial" w:cs="Arial"/>
          <w:sz w:val="20"/>
          <w:szCs w:val="20"/>
        </w:rPr>
        <w:t>ykonawcę. Jeśli z wniosku nie wynikają powyższe okoliczności, Zamawiający może wezwać Wykonawcę do uzupełnienia wniosku w terminie 14 dni;</w:t>
      </w:r>
    </w:p>
    <w:p w14:paraId="34C0AFCA" w14:textId="77777777" w:rsidR="0024584E" w:rsidRPr="00CB0F7E" w:rsidRDefault="0024584E" w:rsidP="00AF5E98">
      <w:pPr>
        <w:widowControl w:val="0"/>
        <w:numPr>
          <w:ilvl w:val="0"/>
          <w:numId w:val="60"/>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brak uzupełnienia wniosku lub uzupełnienie niezgodnie z żądaniem Zamawiającego powoduje pozostawienie wniosku bez rozpoznania;</w:t>
      </w:r>
    </w:p>
    <w:p w14:paraId="5F24A6E8" w14:textId="77777777" w:rsidR="0024584E" w:rsidRPr="00CB0F7E" w:rsidRDefault="0024584E" w:rsidP="00AF5E98">
      <w:pPr>
        <w:widowControl w:val="0"/>
        <w:numPr>
          <w:ilvl w:val="0"/>
          <w:numId w:val="60"/>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Zamawiający nie jest związany żądaniem wniosku i w przypadku uznania, że okoliczności te nie występują lub wpływają na koszty Wykonawcy w mniejszym zakresie, może on oddalić wniosek Wykonawcy lub uwzględnić go w mniejszym zakresie.</w:t>
      </w:r>
    </w:p>
    <w:p w14:paraId="1C23F9E9" w14:textId="77777777" w:rsidR="00537364" w:rsidRPr="00CB0F7E" w:rsidRDefault="0024584E" w:rsidP="0024584E">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O wystąpieniu okoliczności mogących wpłynąć na zmianę postanowień umowy Strony poinformują się w formie pisemnej. </w:t>
      </w:r>
      <w:r w:rsidRPr="00CB0F7E">
        <w:rPr>
          <w:rFonts w:ascii="Arial" w:eastAsia="Times New Roman" w:hAnsi="Arial" w:cs="Arial"/>
          <w:sz w:val="20"/>
          <w:szCs w:val="20"/>
          <w:lang w:eastAsia="pl-PL"/>
        </w:rPr>
        <w:t>Zamawiający lub Wykonawca w terminie 10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2B371B24" w14:textId="77777777" w:rsidR="00DF354A" w:rsidRPr="00CB0F7E" w:rsidRDefault="00DF354A" w:rsidP="00D10A56">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Zamawiający przewiduje również możliwość wprowadzenia z</w:t>
      </w:r>
      <w:r w:rsidR="007F0DD7" w:rsidRPr="00CB0F7E">
        <w:rPr>
          <w:rFonts w:ascii="Arial" w:eastAsia="Times New Roman" w:hAnsi="Arial" w:cs="Arial"/>
          <w:sz w:val="20"/>
          <w:szCs w:val="20"/>
        </w:rPr>
        <w:t>mian do treści zawartej umowy w </w:t>
      </w:r>
      <w:r w:rsidRPr="00CB0F7E">
        <w:rPr>
          <w:rFonts w:ascii="Arial" w:eastAsia="Times New Roman" w:hAnsi="Arial" w:cs="Arial"/>
          <w:sz w:val="20"/>
          <w:szCs w:val="20"/>
        </w:rPr>
        <w:t>zakresie zmian nieistotnych.</w:t>
      </w:r>
    </w:p>
    <w:p w14:paraId="7C18F018" w14:textId="77777777" w:rsidR="00054B10" w:rsidRPr="009F4A8F" w:rsidRDefault="00DF354A" w:rsidP="00D10A56">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Zmiana postanowień niniejszej umowy wymaga zachowania formy pisemnego aneksu pod rygorem nieważności</w:t>
      </w:r>
      <w:r w:rsidR="00054B10" w:rsidRPr="009F4A8F">
        <w:rPr>
          <w:rFonts w:ascii="Arial" w:eastAsia="Times New Roman" w:hAnsi="Arial" w:cs="Arial"/>
          <w:sz w:val="20"/>
          <w:szCs w:val="20"/>
        </w:rPr>
        <w:t>.</w:t>
      </w:r>
    </w:p>
    <w:p w14:paraId="63BFB583" w14:textId="77777777" w:rsidR="00716131" w:rsidRPr="009F4A8F" w:rsidRDefault="00716131" w:rsidP="00716131">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4CA358E7" w14:textId="0BD38DE4"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9F4A8F" w:rsidRPr="00944365">
        <w:rPr>
          <w:rFonts w:ascii="Arial" w:eastAsia="Times New Roman" w:hAnsi="Arial" w:cs="Arial"/>
          <w:b/>
          <w:sz w:val="20"/>
          <w:szCs w:val="20"/>
        </w:rPr>
        <w:t>6</w:t>
      </w:r>
    </w:p>
    <w:p w14:paraId="3196687D" w14:textId="77777777" w:rsidR="00054B10" w:rsidRPr="009F4A8F"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Stronom przysługuje prawo odstąpienia od umowy w następujących sytuacjach:</w:t>
      </w:r>
    </w:p>
    <w:p w14:paraId="723363B1" w14:textId="77777777" w:rsidR="00054B10" w:rsidRPr="009F4A8F" w:rsidRDefault="00054B10" w:rsidP="00F742F5">
      <w:pPr>
        <w:widowControl w:val="0"/>
        <w:numPr>
          <w:ilvl w:val="1"/>
          <w:numId w:val="5"/>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9F4A8F">
        <w:rPr>
          <w:rFonts w:ascii="Arial" w:eastAsia="Times New Roman" w:hAnsi="Arial" w:cs="Arial"/>
          <w:sz w:val="20"/>
          <w:szCs w:val="20"/>
        </w:rPr>
        <w:t>Zamawiającemu przysługuje prawo do odstąpienia od umowy:</w:t>
      </w:r>
    </w:p>
    <w:p w14:paraId="388466CD" w14:textId="77777777" w:rsidR="00054B10" w:rsidRPr="009F4A8F"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4A6896B8" w14:textId="77777777" w:rsidR="00054B10" w:rsidRPr="009F4A8F"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jeżeli zostanie ogłoszona likwidacja Wykonawcy,</w:t>
      </w:r>
    </w:p>
    <w:p w14:paraId="296AFF4A" w14:textId="77777777" w:rsidR="00054B10" w:rsidRPr="009F4A8F"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jeżeli zostanie wydany nakaz zajęcia majątku Wykonawcy,</w:t>
      </w:r>
    </w:p>
    <w:p w14:paraId="08D089AF" w14:textId="64D54CCC" w:rsidR="00054B10" w:rsidRPr="009F4A8F"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jeżeli Wykonawca nie rozpoczął robót </w:t>
      </w:r>
      <w:r w:rsidR="003E44DC">
        <w:rPr>
          <w:rFonts w:ascii="Arial" w:eastAsia="Times New Roman" w:hAnsi="Arial" w:cs="Arial"/>
          <w:sz w:val="20"/>
          <w:szCs w:val="20"/>
        </w:rPr>
        <w:t xml:space="preserve">budowlanych </w:t>
      </w:r>
      <w:r w:rsidRPr="009F4A8F">
        <w:rPr>
          <w:rFonts w:ascii="Arial" w:eastAsia="Times New Roman" w:hAnsi="Arial" w:cs="Arial"/>
          <w:sz w:val="20"/>
          <w:szCs w:val="20"/>
        </w:rPr>
        <w:t>bez uzasadnionych przyczyn oraz nie kontynuuje ich pomimo wezwania Zamawiającego złożonego na piśmie,</w:t>
      </w:r>
    </w:p>
    <w:p w14:paraId="433EC335" w14:textId="77777777" w:rsidR="00054B10" w:rsidRPr="009F4A8F"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jeżeli Wykonawca bez uzgodnienia z Zamawiającym przerwał realizację prac i przerwa ta trwa dłużej niż 10 dni a Wykonawca mimo wezwania Zamawiającego nie rozpocznie </w:t>
      </w:r>
      <w:r w:rsidRPr="009F4A8F">
        <w:rPr>
          <w:rFonts w:ascii="Arial" w:eastAsia="Times New Roman" w:hAnsi="Arial" w:cs="Arial"/>
          <w:sz w:val="20"/>
          <w:szCs w:val="20"/>
        </w:rPr>
        <w:lastRenderedPageBreak/>
        <w:t>realizacji przerwanych prac w terminie 5 dni od otrzymania wezwania,</w:t>
      </w:r>
    </w:p>
    <w:p w14:paraId="59D3B0C7" w14:textId="77777777" w:rsidR="00054B10" w:rsidRPr="009F4A8F"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jeżeli Wykonawca wykonuje przedmiot umowy w sposób wadliwy lub sprzeczny z umową, a w szczególności z jej § 1 i mimo wyznaczenia mu przez Zamawiającego na piśmie terminu do zmiany sposobu wykonania przedmiotu umowy dalej wykonuje go wadliwie,</w:t>
      </w:r>
    </w:p>
    <w:p w14:paraId="2931AB0B" w14:textId="6A47F1FC" w:rsidR="00054B10" w:rsidRPr="009F4A8F"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przypadku zaistnienia okoliczności, o której mowa w § 1</w:t>
      </w:r>
      <w:r w:rsidR="009F4A8F" w:rsidRPr="009F4A8F">
        <w:rPr>
          <w:rFonts w:ascii="Arial" w:eastAsia="Times New Roman" w:hAnsi="Arial" w:cs="Arial"/>
          <w:sz w:val="20"/>
          <w:szCs w:val="20"/>
        </w:rPr>
        <w:t>2</w:t>
      </w:r>
      <w:r w:rsidRPr="009F4A8F">
        <w:rPr>
          <w:rFonts w:ascii="Arial" w:eastAsia="Times New Roman" w:hAnsi="Arial" w:cs="Arial"/>
          <w:sz w:val="20"/>
          <w:szCs w:val="20"/>
        </w:rPr>
        <w:t xml:space="preserve"> ust. 1 pkt. 2,</w:t>
      </w:r>
    </w:p>
    <w:p w14:paraId="717B9C49" w14:textId="7226B02A" w:rsidR="00054B10" w:rsidRPr="009F4A8F"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w przypadku zaistnienia okoliczności, o których mowa w art. 635 i następnych </w:t>
      </w:r>
      <w:r w:rsidR="004071B3">
        <w:rPr>
          <w:rFonts w:ascii="Arial" w:eastAsia="Times New Roman" w:hAnsi="Arial" w:cs="Arial"/>
          <w:sz w:val="20"/>
          <w:szCs w:val="20"/>
        </w:rPr>
        <w:t>K</w:t>
      </w:r>
      <w:r w:rsidRPr="009F4A8F">
        <w:rPr>
          <w:rFonts w:ascii="Arial" w:eastAsia="Times New Roman" w:hAnsi="Arial" w:cs="Arial"/>
          <w:sz w:val="20"/>
          <w:szCs w:val="20"/>
        </w:rPr>
        <w:t>odeksu cywilnego,</w:t>
      </w:r>
    </w:p>
    <w:p w14:paraId="2E278DD0" w14:textId="77777777" w:rsidR="00054B10" w:rsidRPr="009F4A8F"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w przypadku zaistnienia innych okoliczności lub zdarzeń, gdzie prawo odstąpienia od umowy wynika z przepisów ustawy </w:t>
      </w:r>
      <w:proofErr w:type="spellStart"/>
      <w:r w:rsidRPr="009F4A8F">
        <w:rPr>
          <w:rFonts w:ascii="Arial" w:eastAsia="Times New Roman" w:hAnsi="Arial" w:cs="Arial"/>
          <w:sz w:val="20"/>
          <w:szCs w:val="20"/>
        </w:rPr>
        <w:t>pzp</w:t>
      </w:r>
      <w:proofErr w:type="spellEnd"/>
      <w:r w:rsidRPr="009F4A8F">
        <w:rPr>
          <w:rFonts w:ascii="Arial" w:eastAsia="Times New Roman" w:hAnsi="Arial" w:cs="Arial"/>
          <w:sz w:val="20"/>
          <w:szCs w:val="20"/>
        </w:rPr>
        <w:t xml:space="preserve"> lub Kodeksu cywilnego,</w:t>
      </w:r>
    </w:p>
    <w:p w14:paraId="3E78309D" w14:textId="25E347A7" w:rsidR="00054B10" w:rsidRPr="009F4A8F"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przypadku konieczności wielokrotnego dokonywania bezpośredniej zapłaty wynagrodzenia podwykonawcy lub dalszemu podwykonawcy, o którym mowa w § 4 ust. 1</w:t>
      </w:r>
      <w:r w:rsidR="00F609B9">
        <w:rPr>
          <w:rFonts w:ascii="Arial" w:eastAsia="Times New Roman" w:hAnsi="Arial" w:cs="Arial"/>
          <w:sz w:val="20"/>
          <w:szCs w:val="20"/>
        </w:rPr>
        <w:t>4</w:t>
      </w:r>
      <w:r w:rsidRPr="009F4A8F">
        <w:rPr>
          <w:rFonts w:ascii="Arial" w:eastAsia="Times New Roman" w:hAnsi="Arial" w:cs="Arial"/>
          <w:sz w:val="20"/>
          <w:szCs w:val="20"/>
        </w:rPr>
        <w:t xml:space="preserve"> umowy lub konieczności dokonania bezpośredni</w:t>
      </w:r>
      <w:r w:rsidR="00C0045B">
        <w:rPr>
          <w:rFonts w:ascii="Arial" w:eastAsia="Times New Roman" w:hAnsi="Arial" w:cs="Arial"/>
          <w:sz w:val="20"/>
          <w:szCs w:val="20"/>
        </w:rPr>
        <w:t>ch zapłat na sumę większą niż 5</w:t>
      </w:r>
      <w:r w:rsidRPr="009F4A8F">
        <w:rPr>
          <w:rFonts w:ascii="Arial" w:eastAsia="Times New Roman" w:hAnsi="Arial" w:cs="Arial"/>
          <w:sz w:val="20"/>
          <w:szCs w:val="20"/>
        </w:rPr>
        <w:t>% wartości umowy określonej w § 3 ust. 1,</w:t>
      </w:r>
    </w:p>
    <w:p w14:paraId="23EDDEE3" w14:textId="63219700" w:rsidR="00054B10" w:rsidRPr="00673D2A"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w </w:t>
      </w:r>
      <w:r w:rsidRPr="00673D2A">
        <w:rPr>
          <w:rFonts w:ascii="Arial" w:eastAsia="Times New Roman" w:hAnsi="Arial" w:cs="Arial"/>
          <w:sz w:val="20"/>
          <w:szCs w:val="20"/>
        </w:rPr>
        <w:t>prz</w:t>
      </w:r>
      <w:r w:rsidR="00C30195">
        <w:rPr>
          <w:rFonts w:ascii="Arial" w:eastAsia="Times New Roman" w:hAnsi="Arial" w:cs="Arial"/>
          <w:sz w:val="20"/>
          <w:szCs w:val="20"/>
        </w:rPr>
        <w:t>ypadku braku akceptacji zmiany P</w:t>
      </w:r>
      <w:r w:rsidRPr="00673D2A">
        <w:rPr>
          <w:rFonts w:ascii="Arial" w:eastAsia="Times New Roman" w:hAnsi="Arial" w:cs="Arial"/>
          <w:sz w:val="20"/>
          <w:szCs w:val="20"/>
        </w:rPr>
        <w:t xml:space="preserve">odwykonawcy, o którym mowa w § </w:t>
      </w:r>
      <w:r w:rsidR="00E54560" w:rsidRPr="00673D2A">
        <w:rPr>
          <w:rFonts w:ascii="Arial" w:eastAsia="Times New Roman" w:hAnsi="Arial" w:cs="Arial"/>
          <w:sz w:val="20"/>
          <w:szCs w:val="20"/>
        </w:rPr>
        <w:t>9</w:t>
      </w:r>
      <w:r w:rsidR="00095030">
        <w:rPr>
          <w:rFonts w:ascii="Arial" w:eastAsia="Times New Roman" w:hAnsi="Arial" w:cs="Arial"/>
          <w:sz w:val="20"/>
          <w:szCs w:val="20"/>
        </w:rPr>
        <w:t xml:space="preserve"> ust</w:t>
      </w:r>
      <w:r w:rsidR="00095030" w:rsidRPr="0094549C">
        <w:rPr>
          <w:rFonts w:ascii="Arial" w:eastAsia="Times New Roman" w:hAnsi="Arial" w:cs="Arial"/>
          <w:sz w:val="20"/>
          <w:szCs w:val="20"/>
        </w:rPr>
        <w:t xml:space="preserve">. </w:t>
      </w:r>
      <w:r w:rsidR="00E32BEA" w:rsidRPr="0094549C">
        <w:rPr>
          <w:rFonts w:ascii="Arial" w:eastAsia="Times New Roman" w:hAnsi="Arial" w:cs="Arial"/>
          <w:sz w:val="20"/>
          <w:szCs w:val="20"/>
        </w:rPr>
        <w:t>18</w:t>
      </w:r>
      <w:r w:rsidRPr="0094549C">
        <w:rPr>
          <w:rFonts w:ascii="Arial" w:eastAsia="Times New Roman" w:hAnsi="Arial" w:cs="Arial"/>
          <w:sz w:val="20"/>
          <w:szCs w:val="20"/>
        </w:rPr>
        <w:t>,</w:t>
      </w:r>
    </w:p>
    <w:p w14:paraId="778C7ADC" w14:textId="5E428571" w:rsidR="00343F70" w:rsidRPr="00673D2A" w:rsidRDefault="00343F7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73D2A">
        <w:rPr>
          <w:rFonts w:ascii="Arial" w:hAnsi="Arial" w:cs="Arial"/>
          <w:sz w:val="20"/>
          <w:szCs w:val="20"/>
        </w:rPr>
        <w:t>w przypadku naliczenia Wykonawcy kar umownych, których suma przekroczy wartość określoną w § 1</w:t>
      </w:r>
      <w:r w:rsidR="009F4A8F" w:rsidRPr="00673D2A">
        <w:rPr>
          <w:rFonts w:ascii="Arial" w:hAnsi="Arial" w:cs="Arial"/>
          <w:sz w:val="20"/>
          <w:szCs w:val="20"/>
        </w:rPr>
        <w:t>3</w:t>
      </w:r>
      <w:r w:rsidRPr="00673D2A">
        <w:rPr>
          <w:rFonts w:ascii="Arial" w:hAnsi="Arial" w:cs="Arial"/>
          <w:sz w:val="20"/>
          <w:szCs w:val="20"/>
        </w:rPr>
        <w:t xml:space="preserve"> ust. 1</w:t>
      </w:r>
      <w:r w:rsidR="00673D2A" w:rsidRPr="00673D2A">
        <w:rPr>
          <w:rFonts w:ascii="Arial" w:hAnsi="Arial" w:cs="Arial"/>
          <w:sz w:val="20"/>
          <w:szCs w:val="20"/>
        </w:rPr>
        <w:t>2</w:t>
      </w:r>
      <w:r w:rsidR="00D16445" w:rsidRPr="00673D2A">
        <w:rPr>
          <w:rFonts w:ascii="Arial" w:hAnsi="Arial" w:cs="Arial"/>
          <w:sz w:val="20"/>
          <w:szCs w:val="20"/>
        </w:rPr>
        <w:t>.</w:t>
      </w:r>
    </w:p>
    <w:p w14:paraId="6352464D" w14:textId="77777777" w:rsidR="00054B10" w:rsidRPr="009F4A8F" w:rsidRDefault="00054B10" w:rsidP="00F742F5">
      <w:pPr>
        <w:widowControl w:val="0"/>
        <w:numPr>
          <w:ilvl w:val="1"/>
          <w:numId w:val="5"/>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9F4A8F">
        <w:rPr>
          <w:rFonts w:ascii="Arial" w:eastAsia="Times New Roman" w:hAnsi="Arial" w:cs="Arial"/>
          <w:sz w:val="20"/>
          <w:szCs w:val="20"/>
        </w:rPr>
        <w:t>Wykonawcy przysługuje prawo odstąpienia od umowy, jeżeli:</w:t>
      </w:r>
    </w:p>
    <w:p w14:paraId="665FE5E4" w14:textId="77777777" w:rsidR="00054B10" w:rsidRPr="009F4A8F" w:rsidRDefault="00054B10" w:rsidP="00F742F5">
      <w:pPr>
        <w:widowControl w:val="0"/>
        <w:numPr>
          <w:ilvl w:val="0"/>
          <w:numId w:val="4"/>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Zamawiający nie wywiązuje się z obowiązku zapłaty faktur mimo dodatkowego wezwania w terminie 1 miesiąca od upływu terminu na zapłatę faktury określonego w niniejszej umowie,</w:t>
      </w:r>
    </w:p>
    <w:p w14:paraId="08034794" w14:textId="422DB7D6" w:rsidR="00054B10" w:rsidRPr="009F4A8F" w:rsidRDefault="00054B10" w:rsidP="00F742F5">
      <w:pPr>
        <w:widowControl w:val="0"/>
        <w:numPr>
          <w:ilvl w:val="0"/>
          <w:numId w:val="4"/>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Zamawiający odmawia bez uzasadnionej przyczyny odbioru robót lub podpisania protokołu odbioru</w:t>
      </w:r>
      <w:r w:rsidR="00287C02">
        <w:rPr>
          <w:rFonts w:ascii="Arial" w:eastAsia="Times New Roman" w:hAnsi="Arial" w:cs="Arial"/>
          <w:sz w:val="20"/>
          <w:szCs w:val="20"/>
        </w:rPr>
        <w:t>.</w:t>
      </w:r>
    </w:p>
    <w:p w14:paraId="544ACB01" w14:textId="2E781BEC" w:rsidR="00054B10" w:rsidRPr="009F4A8F"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lang w:eastAsia="ar-SA"/>
        </w:rPr>
        <w:t>Zamawiający ma prawo odstąpienia od umowy w terminie 30 dni od dnia wystąpienia okoliczności, o których mowa w ust. 1 pkt 1 niniejszego paragrafu.</w:t>
      </w:r>
    </w:p>
    <w:p w14:paraId="545AC067" w14:textId="77777777" w:rsidR="00054B10" w:rsidRPr="009F4A8F"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Odstąpienie od umowy powinno nastąpić w formie pisemnej pod rygorem nieważności takiego oświadczenia i powinno zawierać uzasadnienie.</w:t>
      </w:r>
    </w:p>
    <w:p w14:paraId="389408F5" w14:textId="77777777" w:rsidR="00054B10" w:rsidRPr="009F4A8F"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W wypadku odstąpienia od umowy Strony obciążają następujące obowiązki szczegółowe: </w:t>
      </w:r>
    </w:p>
    <w:p w14:paraId="22287B2B" w14:textId="77777777" w:rsidR="00054B10" w:rsidRPr="009F4A8F"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terminie 7 dni od daty odstąpienia od umowy Wykonawca przy udziale Zamawiającego sporządzi szczegółowy protokół inwentaryzacji prac w toku według stanu na dzień odstąpienia,</w:t>
      </w:r>
    </w:p>
    <w:p w14:paraId="0609E423" w14:textId="0BB396BA" w:rsidR="00054B10" w:rsidRPr="009F4A8F"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Wykonawca zabezpieczy przerwane roboty w zakresie obustronnie uzgodnionym na koszt tej s</w:t>
      </w:r>
      <w:r w:rsidR="003F2D62">
        <w:rPr>
          <w:rFonts w:ascii="Arial" w:eastAsia="Times New Roman" w:hAnsi="Arial" w:cs="Arial"/>
          <w:sz w:val="20"/>
          <w:szCs w:val="20"/>
        </w:rPr>
        <w:t>trony, która odstąpiła od umowy;</w:t>
      </w:r>
    </w:p>
    <w:p w14:paraId="4481B914" w14:textId="30C3EF5B" w:rsidR="00054B10" w:rsidRPr="009F4A8F"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Wykonawca sporządzi wykaz tych materiałów, konstrukcji lub urządzeń, które nie mogą być wykorzystane przez Wykonawcę do realizacji innych prac nieobjętych niniejszą umową, jeżeli odstąpienie od umowy nastąpiło z</w:t>
      </w:r>
      <w:r w:rsidR="003F2D62">
        <w:rPr>
          <w:rFonts w:ascii="Arial" w:eastAsia="Times New Roman" w:hAnsi="Arial" w:cs="Arial"/>
          <w:sz w:val="20"/>
          <w:szCs w:val="20"/>
        </w:rPr>
        <w:t xml:space="preserve"> przyczyn niezależnych od niego;</w:t>
      </w:r>
    </w:p>
    <w:p w14:paraId="3FA60E1B" w14:textId="247FFC3B" w:rsidR="00054B10" w:rsidRPr="009F4A8F"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Wykonawca zgłosi do dokonania przez Zamawiającego odbioru prac przerwanych oraz prac zabezpieczających, jeżeli odstąpienie od umowy nastąpiło z przyczyn, z</w:t>
      </w:r>
      <w:r w:rsidR="003F2D62">
        <w:rPr>
          <w:rFonts w:ascii="Arial" w:eastAsia="Times New Roman" w:hAnsi="Arial" w:cs="Arial"/>
          <w:sz w:val="20"/>
          <w:szCs w:val="20"/>
        </w:rPr>
        <w:t>a które Wykonawca nie odpowiada;</w:t>
      </w:r>
    </w:p>
    <w:p w14:paraId="6077F37B" w14:textId="4DF67B18" w:rsidR="00054B10" w:rsidRPr="009F4A8F"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Wykonawca niezwłocznie, a najpóźniej w terminie 14 dni, usunie z terenu budowy urządzenia zaplecza przez n</w:t>
      </w:r>
      <w:r w:rsidR="003F2D62">
        <w:rPr>
          <w:rFonts w:ascii="Arial" w:eastAsia="Times New Roman" w:hAnsi="Arial" w:cs="Arial"/>
          <w:sz w:val="20"/>
          <w:szCs w:val="20"/>
        </w:rPr>
        <w:t>iego dostarczone lub wzniesione;</w:t>
      </w:r>
    </w:p>
    <w:p w14:paraId="74C48F12" w14:textId="5340D4EF" w:rsidR="00054B10" w:rsidRPr="009F4A8F"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Zamawiający w razie odstąpienia od umowy z przyczyn, za które Wykonawca nie odpowiada obowiązany jest do dokonania odbioru prac przerwanych oraz do zapłaty wynagrodzenia za roboty, które zosta</w:t>
      </w:r>
      <w:r w:rsidR="003F2D62">
        <w:rPr>
          <w:rFonts w:ascii="Arial" w:eastAsia="Times New Roman" w:hAnsi="Arial" w:cs="Arial"/>
          <w:sz w:val="20"/>
          <w:szCs w:val="20"/>
        </w:rPr>
        <w:t>ły wykonane do dnia odstąpienia;</w:t>
      </w:r>
    </w:p>
    <w:p w14:paraId="33B19A21" w14:textId="2FB6B93E" w:rsidR="00054B10" w:rsidRPr="009F4A8F" w:rsidRDefault="0007413D"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w:t>
      </w:r>
      <w:r w:rsidR="00054B10" w:rsidRPr="009F4A8F">
        <w:rPr>
          <w:rFonts w:ascii="Arial" w:eastAsia="Times New Roman" w:hAnsi="Arial" w:cs="Arial"/>
          <w:sz w:val="20"/>
          <w:szCs w:val="20"/>
        </w:rPr>
        <w:t xml:space="preserve"> przypadku pozostawienia przez Wykonawcę maszyn, zaplecza budowy, itp. Zamawiający usunie je na koszt i ryzyko Wykonawcy.</w:t>
      </w:r>
    </w:p>
    <w:p w14:paraId="3F72AFBE" w14:textId="77777777" w:rsidR="00054B10" w:rsidRPr="009F4A8F"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2DCCD801" w14:textId="0F6A57A9"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9F4A8F" w:rsidRPr="00944365">
        <w:rPr>
          <w:rFonts w:ascii="Arial" w:eastAsia="Times New Roman" w:hAnsi="Arial" w:cs="Arial"/>
          <w:b/>
          <w:sz w:val="20"/>
          <w:szCs w:val="20"/>
        </w:rPr>
        <w:t>7</w:t>
      </w:r>
    </w:p>
    <w:p w14:paraId="268758E2" w14:textId="77777777" w:rsidR="00054B10" w:rsidRPr="009F4A8F" w:rsidRDefault="00054B10" w:rsidP="009E63E2">
      <w:pPr>
        <w:widowControl w:val="0"/>
        <w:numPr>
          <w:ilvl w:val="0"/>
          <w:numId w:val="33"/>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Wykonawca jest zobowiązany do niezwłocznego przesyłania do Zamawiającego pisemnej informacji o zmianie danych Wykonawcy zawartych w umowie. Zmiana ta nie wymaga dokonania zmiany umowy.</w:t>
      </w:r>
    </w:p>
    <w:p w14:paraId="3169AA9F" w14:textId="77777777" w:rsidR="00054B10" w:rsidRPr="009F4A8F" w:rsidRDefault="00054B10" w:rsidP="009E63E2">
      <w:pPr>
        <w:widowControl w:val="0"/>
        <w:numPr>
          <w:ilvl w:val="0"/>
          <w:numId w:val="33"/>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przypadku niepowiadomienia przez Wykonawcę Zamawiającego o zmianie danych zawartych w umowie, wszelką korespondencję wysyłaną przez Zamawiającą zgodnie z posiadanymi przez niego danymi strony uznają za doręczoną.</w:t>
      </w:r>
    </w:p>
    <w:p w14:paraId="3DC36B68" w14:textId="2D0A5FB1" w:rsidR="00054B10" w:rsidRDefault="00054B10" w:rsidP="00054B10">
      <w:pPr>
        <w:widowControl w:val="0"/>
        <w:suppressAutoHyphens/>
        <w:adjustRightInd w:val="0"/>
        <w:spacing w:after="0" w:line="240" w:lineRule="auto"/>
        <w:textAlignment w:val="baseline"/>
        <w:rPr>
          <w:rFonts w:ascii="Arial" w:eastAsia="Times New Roman" w:hAnsi="Arial" w:cs="Arial"/>
          <w:sz w:val="20"/>
          <w:szCs w:val="20"/>
        </w:rPr>
      </w:pPr>
    </w:p>
    <w:p w14:paraId="0CFC3FDD" w14:textId="32B2298C" w:rsidR="00054B10"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9F4A8F" w:rsidRPr="00944365">
        <w:rPr>
          <w:rFonts w:ascii="Arial" w:eastAsia="Times New Roman" w:hAnsi="Arial" w:cs="Arial"/>
          <w:b/>
          <w:sz w:val="20"/>
          <w:szCs w:val="20"/>
        </w:rPr>
        <w:t>8</w:t>
      </w:r>
    </w:p>
    <w:p w14:paraId="3D844DFA" w14:textId="77777777" w:rsidR="001B2987" w:rsidRDefault="001B2987" w:rsidP="001B2987">
      <w:pPr>
        <w:pStyle w:val="Akapitzlist"/>
        <w:widowControl/>
        <w:numPr>
          <w:ilvl w:val="0"/>
          <w:numId w:val="31"/>
        </w:numPr>
        <w:suppressAutoHyphens w:val="0"/>
        <w:autoSpaceDE w:val="0"/>
        <w:autoSpaceDN w:val="0"/>
        <w:adjustRightInd/>
        <w:spacing w:after="0" w:line="240" w:lineRule="auto"/>
        <w:textAlignment w:val="auto"/>
        <w:rPr>
          <w:rFonts w:ascii="Arial" w:hAnsi="Arial" w:cs="Arial"/>
        </w:rPr>
      </w:pPr>
      <w:r>
        <w:rPr>
          <w:rFonts w:ascii="Arial" w:hAnsi="Arial" w:cs="Arial"/>
        </w:rPr>
        <w:t xml:space="preserve">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w:t>
      </w:r>
      <w:r>
        <w:rPr>
          <w:rFonts w:ascii="Arial" w:hAnsi="Arial" w:cs="Arial"/>
        </w:rPr>
        <w:lastRenderedPageBreak/>
        <w:t>Generalnej Rzeczypospolitej Polskiej, wybranym mediatorem lub osobą prowadzącą inne polubowne rozwiązanie sporu.</w:t>
      </w:r>
    </w:p>
    <w:p w14:paraId="17B0519B" w14:textId="77777777" w:rsidR="001B2987" w:rsidRDefault="001B2987" w:rsidP="001B2987">
      <w:pPr>
        <w:pStyle w:val="Akapitzlist"/>
        <w:widowControl/>
        <w:numPr>
          <w:ilvl w:val="0"/>
          <w:numId w:val="31"/>
        </w:numPr>
        <w:suppressAutoHyphens w:val="0"/>
        <w:autoSpaceDE w:val="0"/>
        <w:autoSpaceDN w:val="0"/>
        <w:adjustRightInd/>
        <w:spacing w:after="0" w:line="240" w:lineRule="auto"/>
        <w:textAlignment w:val="auto"/>
        <w:rPr>
          <w:rFonts w:ascii="Arial" w:hAnsi="Arial" w:cs="Arial"/>
        </w:rPr>
      </w:pPr>
      <w:r>
        <w:rPr>
          <w:rFonts w:ascii="Arial" w:hAnsi="Arial" w:cs="Arial"/>
        </w:rPr>
        <w:t>Właściwym do rozpoznania sporów wynikłych na tle realizacji niniejszej umowy jest sąd miejscowo właściwy dla siedziby Zamawiającego.</w:t>
      </w:r>
    </w:p>
    <w:p w14:paraId="4600C716" w14:textId="77777777" w:rsidR="00054B10" w:rsidRPr="009F4A8F"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26E27361" w14:textId="6841E302"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9F4A8F" w:rsidRPr="00944365">
        <w:rPr>
          <w:rFonts w:ascii="Arial" w:eastAsia="Times New Roman" w:hAnsi="Arial" w:cs="Arial"/>
          <w:b/>
          <w:sz w:val="20"/>
          <w:szCs w:val="20"/>
        </w:rPr>
        <w:t>9</w:t>
      </w:r>
    </w:p>
    <w:p w14:paraId="587128A7" w14:textId="77777777" w:rsidR="00054B10" w:rsidRPr="009F4A8F"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sprawach nieuregulowanych niniejszą umową stosuje się przepisy</w:t>
      </w:r>
      <w:r w:rsidR="00902BDF" w:rsidRPr="009F4A8F">
        <w:rPr>
          <w:rFonts w:ascii="Arial" w:eastAsia="Times New Roman" w:hAnsi="Arial" w:cs="Arial"/>
          <w:sz w:val="20"/>
          <w:szCs w:val="20"/>
        </w:rPr>
        <w:t xml:space="preserve"> ustawy </w:t>
      </w:r>
      <w:proofErr w:type="spellStart"/>
      <w:r w:rsidR="00902BDF" w:rsidRPr="009F4A8F">
        <w:rPr>
          <w:rFonts w:ascii="Arial" w:eastAsia="Times New Roman" w:hAnsi="Arial" w:cs="Arial"/>
          <w:sz w:val="20"/>
          <w:szCs w:val="20"/>
        </w:rPr>
        <w:t>pzp</w:t>
      </w:r>
      <w:proofErr w:type="spellEnd"/>
      <w:r w:rsidR="00902BDF" w:rsidRPr="009F4A8F">
        <w:rPr>
          <w:rFonts w:ascii="Arial" w:eastAsia="Times New Roman" w:hAnsi="Arial" w:cs="Arial"/>
          <w:sz w:val="20"/>
          <w:szCs w:val="20"/>
        </w:rPr>
        <w:t xml:space="preserve"> i </w:t>
      </w:r>
      <w:r w:rsidRPr="009F4A8F">
        <w:rPr>
          <w:rFonts w:ascii="Arial" w:eastAsia="Times New Roman" w:hAnsi="Arial" w:cs="Arial"/>
          <w:sz w:val="20"/>
          <w:szCs w:val="20"/>
        </w:rPr>
        <w:t>Kodeksu cywilnego.</w:t>
      </w:r>
    </w:p>
    <w:p w14:paraId="08317566" w14:textId="4D5EA692" w:rsidR="00054B10"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p>
    <w:p w14:paraId="4329189D" w14:textId="3AAF4BA9" w:rsidR="008E07BA" w:rsidRPr="00944365" w:rsidRDefault="008E07BA" w:rsidP="008E07BA">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944365">
        <w:rPr>
          <w:rFonts w:ascii="Arial" w:eastAsia="Times New Roman" w:hAnsi="Arial" w:cs="Arial"/>
          <w:b/>
          <w:bCs/>
          <w:sz w:val="20"/>
          <w:szCs w:val="20"/>
        </w:rPr>
        <w:t>§ 20</w:t>
      </w:r>
    </w:p>
    <w:p w14:paraId="71F656A7" w14:textId="7D295930" w:rsidR="008E07BA" w:rsidRPr="008B0380" w:rsidRDefault="008E07BA" w:rsidP="008E07BA">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r w:rsidRPr="008E07BA">
        <w:rPr>
          <w:rFonts w:ascii="Arial" w:eastAsia="Times New Roman" w:hAnsi="Arial" w:cs="Arial"/>
          <w:bCs/>
          <w:sz w:val="20"/>
          <w:szCs w:val="20"/>
        </w:rPr>
        <w:t xml:space="preserve">Wykonawca oświadcza, że nie podlega wykluczeniu na podstawie art. 7 ust. 1 ustawy z dnia 13 kwietnia </w:t>
      </w:r>
      <w:r w:rsidRPr="008B0380">
        <w:rPr>
          <w:rFonts w:ascii="Arial" w:eastAsia="Times New Roman" w:hAnsi="Arial" w:cs="Arial"/>
          <w:bCs/>
          <w:sz w:val="20"/>
          <w:szCs w:val="20"/>
        </w:rPr>
        <w:t>2022 r. o szczególnych rozwiązaniach w zakresie przeciwdziałania wspieraniu agresji na Ukrainę oraz służących ochronie bezpieczeństwa narodowego.</w:t>
      </w:r>
    </w:p>
    <w:p w14:paraId="364F93E7" w14:textId="77777777" w:rsidR="008E07BA" w:rsidRPr="008B0380" w:rsidRDefault="008E07BA" w:rsidP="008E07BA">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p>
    <w:p w14:paraId="6C717EA7" w14:textId="28A497C2" w:rsidR="00054B10" w:rsidRPr="008B0380"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8B0380">
        <w:rPr>
          <w:rFonts w:ascii="Arial" w:eastAsia="Times New Roman" w:hAnsi="Arial" w:cs="Arial"/>
          <w:b/>
          <w:bCs/>
          <w:sz w:val="20"/>
          <w:szCs w:val="20"/>
        </w:rPr>
        <w:t xml:space="preserve">§ </w:t>
      </w:r>
      <w:r w:rsidR="009F4A8F" w:rsidRPr="008B0380">
        <w:rPr>
          <w:rFonts w:ascii="Arial" w:eastAsia="Times New Roman" w:hAnsi="Arial" w:cs="Arial"/>
          <w:b/>
          <w:bCs/>
          <w:sz w:val="20"/>
          <w:szCs w:val="20"/>
        </w:rPr>
        <w:t>2</w:t>
      </w:r>
      <w:r w:rsidR="008E07BA" w:rsidRPr="008B0380">
        <w:rPr>
          <w:rFonts w:ascii="Arial" w:eastAsia="Times New Roman" w:hAnsi="Arial" w:cs="Arial"/>
          <w:b/>
          <w:bCs/>
          <w:sz w:val="20"/>
          <w:szCs w:val="20"/>
        </w:rPr>
        <w:t>1</w:t>
      </w:r>
    </w:p>
    <w:p w14:paraId="5914BA23" w14:textId="77777777" w:rsidR="00054B10" w:rsidRPr="008B0380" w:rsidRDefault="00054B10" w:rsidP="00054B10">
      <w:pPr>
        <w:widowControl w:val="0"/>
        <w:suppressAutoHyphens/>
        <w:adjustRightInd w:val="0"/>
        <w:spacing w:after="0" w:line="240" w:lineRule="auto"/>
        <w:jc w:val="both"/>
        <w:textAlignment w:val="baseline"/>
        <w:rPr>
          <w:rFonts w:ascii="Arial" w:eastAsia="Times New Roman" w:hAnsi="Arial" w:cs="Arial"/>
          <w:bCs/>
          <w:sz w:val="20"/>
          <w:szCs w:val="20"/>
        </w:rPr>
      </w:pPr>
      <w:r w:rsidRPr="008B0380">
        <w:rPr>
          <w:rFonts w:ascii="Arial" w:eastAsia="Times New Roman" w:hAnsi="Arial" w:cs="Arial"/>
          <w:bCs/>
          <w:sz w:val="20"/>
          <w:szCs w:val="20"/>
        </w:rPr>
        <w:t xml:space="preserve">Wykonawca oświadcza, że: </w:t>
      </w:r>
    </w:p>
    <w:p w14:paraId="0B35B918" w14:textId="029C5975" w:rsidR="00EE178C" w:rsidRPr="008B0380" w:rsidRDefault="008B0380"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8B0380">
        <w:rPr>
          <w:rFonts w:ascii="Arial" w:eastAsia="Times New Roman" w:hAnsi="Arial" w:cs="Arial"/>
          <w:bCs/>
          <w:sz w:val="20"/>
          <w:szCs w:val="20"/>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w:t>
      </w:r>
      <w:r w:rsidR="00A03D69">
        <w:rPr>
          <w:rFonts w:ascii="Arial" w:eastAsia="Times New Roman" w:hAnsi="Arial" w:cs="Arial"/>
          <w:bCs/>
          <w:sz w:val="20"/>
          <w:szCs w:val="20"/>
        </w:rPr>
        <w:br/>
      </w:r>
      <w:r w:rsidRPr="008B0380">
        <w:rPr>
          <w:rFonts w:ascii="Arial" w:eastAsia="Times New Roman" w:hAnsi="Arial" w:cs="Arial"/>
          <w:bCs/>
          <w:sz w:val="20"/>
          <w:szCs w:val="20"/>
        </w:rPr>
        <w:t xml:space="preserve">z 04.05.2016 r.), Pełnomocnik Wykonawcy, osoby fizyczne wskazane w umowie, osoby fizyczne zatrudnione przez Wykonawcę na podstawie umowy o pracę przy realizacji niniejszej umowy, osoby fizyczne działające w imieniu podmiotów trzecich udostępniających zasoby </w:t>
      </w:r>
      <w:r w:rsidR="00A03D69">
        <w:rPr>
          <w:rFonts w:ascii="Arial" w:eastAsia="Times New Roman" w:hAnsi="Arial" w:cs="Arial"/>
          <w:bCs/>
          <w:sz w:val="20"/>
          <w:szCs w:val="20"/>
        </w:rPr>
        <w:br/>
      </w:r>
      <w:r w:rsidRPr="008B0380">
        <w:rPr>
          <w:rFonts w:ascii="Arial" w:eastAsia="Times New Roman" w:hAnsi="Arial" w:cs="Arial"/>
          <w:bCs/>
          <w:sz w:val="20"/>
          <w:szCs w:val="20"/>
        </w:rPr>
        <w:t>w ramach realizacji niniejszej umowy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w:t>
      </w:r>
      <w:r w:rsidR="00EE178C" w:rsidRPr="008B0380">
        <w:rPr>
          <w:rFonts w:ascii="Arial" w:eastAsia="Times New Roman" w:hAnsi="Arial" w:cs="Arial"/>
          <w:bCs/>
          <w:sz w:val="20"/>
          <w:szCs w:val="20"/>
        </w:rPr>
        <w:t xml:space="preserve">;  </w:t>
      </w:r>
    </w:p>
    <w:p w14:paraId="270A822C" w14:textId="77777777" w:rsidR="00EE178C" w:rsidRPr="009F4A8F" w:rsidRDefault="00EE178C"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9F4A8F">
        <w:rPr>
          <w:rFonts w:ascii="Arial" w:eastAsia="Times New Roman" w:hAnsi="Arial" w:cs="Arial"/>
          <w:bCs/>
          <w:sz w:val="20"/>
          <w:szCs w:val="20"/>
        </w:rPr>
        <w:t>osoby wymienione w punkcie wyżej podają dane osobowe dobrowolnie i że są one zgodne z prawdą;</w:t>
      </w:r>
    </w:p>
    <w:p w14:paraId="59308B27" w14:textId="77777777" w:rsidR="00054B10" w:rsidRPr="009F4A8F" w:rsidRDefault="00EE178C"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9F4A8F">
        <w:rPr>
          <w:rFonts w:ascii="Arial" w:eastAsia="Times New Roman" w:hAnsi="Arial" w:cs="Arial"/>
          <w:bCs/>
          <w:sz w:val="20"/>
          <w:szCs w:val="20"/>
        </w:rPr>
        <w:t>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w:t>
      </w:r>
      <w:r w:rsidR="00054B10" w:rsidRPr="009F4A8F">
        <w:rPr>
          <w:rFonts w:ascii="Arial" w:eastAsia="Times New Roman" w:hAnsi="Arial" w:cs="Arial"/>
          <w:bCs/>
          <w:sz w:val="20"/>
          <w:szCs w:val="20"/>
        </w:rPr>
        <w:t xml:space="preserve">.  </w:t>
      </w:r>
    </w:p>
    <w:p w14:paraId="365747B6" w14:textId="77777777" w:rsidR="00054B10" w:rsidRPr="009F4A8F"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sz w:val="20"/>
          <w:szCs w:val="20"/>
        </w:rPr>
      </w:pPr>
    </w:p>
    <w:p w14:paraId="4D66E436" w14:textId="59A7A893" w:rsidR="00054B10" w:rsidRPr="00944365"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944365">
        <w:rPr>
          <w:rFonts w:ascii="Arial" w:eastAsia="Times New Roman" w:hAnsi="Arial" w:cs="Arial"/>
          <w:b/>
          <w:bCs/>
          <w:sz w:val="20"/>
          <w:szCs w:val="20"/>
        </w:rPr>
        <w:t>§ 2</w:t>
      </w:r>
      <w:r w:rsidR="008E07BA" w:rsidRPr="00944365">
        <w:rPr>
          <w:rFonts w:ascii="Arial" w:eastAsia="Times New Roman" w:hAnsi="Arial" w:cs="Arial"/>
          <w:b/>
          <w:bCs/>
          <w:sz w:val="20"/>
          <w:szCs w:val="20"/>
        </w:rPr>
        <w:t>2</w:t>
      </w:r>
    </w:p>
    <w:p w14:paraId="7F4DD650" w14:textId="77777777" w:rsidR="007B1702" w:rsidRPr="00813D8D" w:rsidRDefault="007B1702" w:rsidP="00AF5E98">
      <w:pPr>
        <w:widowControl w:val="0"/>
        <w:numPr>
          <w:ilvl w:val="0"/>
          <w:numId w:val="46"/>
        </w:numPr>
        <w:suppressAutoHyphens/>
        <w:adjustRightInd w:val="0"/>
        <w:spacing w:after="0" w:line="240" w:lineRule="auto"/>
        <w:jc w:val="both"/>
        <w:textAlignment w:val="baseline"/>
        <w:rPr>
          <w:rFonts w:ascii="Arial" w:eastAsia="Times New Roman" w:hAnsi="Arial" w:cs="Arial"/>
          <w:bCs/>
          <w:sz w:val="20"/>
          <w:szCs w:val="20"/>
          <w:lang w:eastAsia="pl-PL"/>
        </w:rPr>
      </w:pPr>
      <w:r w:rsidRPr="009F4A8F">
        <w:rPr>
          <w:rFonts w:ascii="Arial" w:eastAsia="Times New Roman" w:hAnsi="Arial" w:cs="Arial"/>
          <w:bCs/>
          <w:sz w:val="20"/>
          <w:szCs w:val="20"/>
          <w:lang w:eastAsia="pl-PL"/>
        </w:rPr>
        <w:t xml:space="preserve">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w:t>
      </w:r>
      <w:r w:rsidRPr="00813D8D">
        <w:rPr>
          <w:rFonts w:ascii="Arial" w:eastAsia="Times New Roman" w:hAnsi="Arial" w:cs="Arial"/>
          <w:bCs/>
          <w:sz w:val="20"/>
          <w:szCs w:val="20"/>
          <w:lang w:eastAsia="pl-PL"/>
        </w:rPr>
        <w:t>danych osobowych i w sprawie swobodnego przepływu takich danych oraz uchylenia dyrektywy 95/46/WE zwanym dalej „RODO”) i przepisami krajowymi z zakresu ochrony danych osobowych.</w:t>
      </w:r>
    </w:p>
    <w:p w14:paraId="6823AE13" w14:textId="1C88B547" w:rsidR="007B1702" w:rsidRPr="00813D8D" w:rsidRDefault="007B1702" w:rsidP="00AF5E98">
      <w:pPr>
        <w:widowControl w:val="0"/>
        <w:numPr>
          <w:ilvl w:val="0"/>
          <w:numId w:val="46"/>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Administratorem jest Wójt Gminy Stare Babice, ul. Rynek 32, 05-082 Stare Babice. Kontakt: tel. (22)730-80-88, m</w:t>
      </w:r>
      <w:r w:rsidR="003F2D62">
        <w:rPr>
          <w:rFonts w:ascii="Arial" w:eastAsia="Times New Roman" w:hAnsi="Arial" w:cs="Arial"/>
          <w:bCs/>
          <w:sz w:val="20"/>
          <w:szCs w:val="20"/>
          <w:lang w:eastAsia="pl-PL"/>
        </w:rPr>
        <w:t>ail: kancelaria@stare-babice.pl.</w:t>
      </w:r>
    </w:p>
    <w:p w14:paraId="3BDA0836" w14:textId="48D1E7FB" w:rsidR="007B1702" w:rsidRPr="00813D8D" w:rsidRDefault="007B1702" w:rsidP="00AF5E98">
      <w:pPr>
        <w:widowControl w:val="0"/>
        <w:numPr>
          <w:ilvl w:val="0"/>
          <w:numId w:val="46"/>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Administrator powołał Inspektora Ochrony Danych, z którym można się skontaktować pod a</w:t>
      </w:r>
      <w:r w:rsidR="003F2D62">
        <w:rPr>
          <w:rFonts w:ascii="Arial" w:eastAsia="Times New Roman" w:hAnsi="Arial" w:cs="Arial"/>
          <w:bCs/>
          <w:sz w:val="20"/>
          <w:szCs w:val="20"/>
          <w:lang w:eastAsia="pl-PL"/>
        </w:rPr>
        <w:t>dres email: iod@stare-babice.pl.</w:t>
      </w:r>
    </w:p>
    <w:p w14:paraId="3679DC61" w14:textId="77777777" w:rsidR="007B1702" w:rsidRPr="00813D8D" w:rsidRDefault="007B1702" w:rsidP="00AF5E98">
      <w:pPr>
        <w:widowControl w:val="0"/>
        <w:numPr>
          <w:ilvl w:val="0"/>
          <w:numId w:val="46"/>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Podstawą przetwarzania danych osobowych jest art. 6 ust.1 lit. b Rozporządzenia RODO tj. w celu realizacji niniejszej umowy.</w:t>
      </w:r>
    </w:p>
    <w:p w14:paraId="7C084A21" w14:textId="77777777" w:rsidR="007B1702" w:rsidRPr="00813D8D" w:rsidRDefault="007B1702" w:rsidP="00AF5E98">
      <w:pPr>
        <w:widowControl w:val="0"/>
        <w:numPr>
          <w:ilvl w:val="0"/>
          <w:numId w:val="46"/>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Odbiorcami danych osobowych będą organy i instytucje uprawnione do otrzymania danych osobowych na podstawie przepisów prawa.</w:t>
      </w:r>
    </w:p>
    <w:p w14:paraId="6510CC79" w14:textId="77777777" w:rsidR="007B1702" w:rsidRPr="00813D8D" w:rsidRDefault="007B1702" w:rsidP="00AF5E98">
      <w:pPr>
        <w:widowControl w:val="0"/>
        <w:numPr>
          <w:ilvl w:val="0"/>
          <w:numId w:val="46"/>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Osoba, której dane osobowe są przetwarzane:</w:t>
      </w:r>
    </w:p>
    <w:p w14:paraId="50811ACB" w14:textId="776C1197" w:rsidR="007B1702" w:rsidRPr="00813D8D" w:rsidRDefault="007B1702" w:rsidP="00AF5E98">
      <w:pPr>
        <w:widowControl w:val="0"/>
        <w:numPr>
          <w:ilvl w:val="0"/>
          <w:numId w:val="47"/>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 xml:space="preserve">ma prawo żądać od administratora dostępu do swoich danych osobowych, </w:t>
      </w:r>
      <w:r w:rsidRPr="00813D8D">
        <w:rPr>
          <w:rFonts w:ascii="Arial" w:eastAsia="Times New Roman" w:hAnsi="Arial" w:cs="Arial"/>
          <w:bCs/>
          <w:sz w:val="20"/>
          <w:szCs w:val="20"/>
          <w:lang w:eastAsia="pl-PL"/>
        </w:rPr>
        <w:br/>
        <w:t xml:space="preserve">ich sprostowania, przenoszenia danych </w:t>
      </w:r>
      <w:r w:rsidR="003F2D62">
        <w:rPr>
          <w:rFonts w:ascii="Arial" w:eastAsia="Times New Roman" w:hAnsi="Arial" w:cs="Arial"/>
          <w:bCs/>
          <w:sz w:val="20"/>
          <w:szCs w:val="20"/>
          <w:lang w:eastAsia="pl-PL"/>
        </w:rPr>
        <w:t>oraz ograniczenia przetwarzania;</w:t>
      </w:r>
    </w:p>
    <w:p w14:paraId="03EDB99D" w14:textId="77777777" w:rsidR="007B1702" w:rsidRPr="00813D8D" w:rsidRDefault="007B1702" w:rsidP="00AF5E98">
      <w:pPr>
        <w:widowControl w:val="0"/>
        <w:numPr>
          <w:ilvl w:val="0"/>
          <w:numId w:val="47"/>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ma prawo wniesienia skargi do organu nadzorczego, czyli Prezesa Urzędu Ochrony Danych Osobowych.</w:t>
      </w:r>
    </w:p>
    <w:p w14:paraId="51F663AC" w14:textId="77777777" w:rsidR="007B1702" w:rsidRPr="00813D8D" w:rsidRDefault="007B1702" w:rsidP="00AF5E98">
      <w:pPr>
        <w:widowControl w:val="0"/>
        <w:numPr>
          <w:ilvl w:val="0"/>
          <w:numId w:val="46"/>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Dane osobowe będą przechowywane do czasu przedawnienia ewentualnych roszczeń oraz zgodnie z przepisami dotyczącymi archiwizacji dokumentów.</w:t>
      </w:r>
    </w:p>
    <w:p w14:paraId="745A9AB1" w14:textId="07EBC55F" w:rsidR="00054B10" w:rsidRPr="00813D8D" w:rsidRDefault="007B1702" w:rsidP="00AF5E98">
      <w:pPr>
        <w:widowControl w:val="0"/>
        <w:numPr>
          <w:ilvl w:val="0"/>
          <w:numId w:val="46"/>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 xml:space="preserve">Przy przetwarzaniu danych osobowych Administrator nie stosuje zautomatyzowanego </w:t>
      </w:r>
      <w:r w:rsidRPr="00813D8D">
        <w:rPr>
          <w:rFonts w:ascii="Arial" w:eastAsia="Times New Roman" w:hAnsi="Arial" w:cs="Arial"/>
          <w:bCs/>
          <w:sz w:val="20"/>
          <w:szCs w:val="20"/>
          <w:lang w:eastAsia="pl-PL"/>
        </w:rPr>
        <w:lastRenderedPageBreak/>
        <w:t>podejmowania decyzji i profilowania</w:t>
      </w:r>
      <w:r w:rsidR="003F2D62">
        <w:rPr>
          <w:rFonts w:ascii="Arial" w:eastAsia="Times New Roman" w:hAnsi="Arial" w:cs="Arial"/>
          <w:bCs/>
          <w:sz w:val="20"/>
          <w:szCs w:val="20"/>
          <w:lang w:eastAsia="pl-PL"/>
        </w:rPr>
        <w:t>.</w:t>
      </w:r>
    </w:p>
    <w:p w14:paraId="52ED7701" w14:textId="77777777" w:rsidR="007B1702" w:rsidRPr="00813D8D" w:rsidRDefault="007B1702"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7AFB4131" w14:textId="1A2918E9"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2</w:t>
      </w:r>
      <w:r w:rsidR="008E07BA" w:rsidRPr="00944365">
        <w:rPr>
          <w:rFonts w:ascii="Arial" w:eastAsia="Times New Roman" w:hAnsi="Arial" w:cs="Arial"/>
          <w:b/>
          <w:sz w:val="20"/>
          <w:szCs w:val="20"/>
        </w:rPr>
        <w:t>3</w:t>
      </w:r>
    </w:p>
    <w:p w14:paraId="14010138" w14:textId="1426E99D" w:rsidR="00054B10" w:rsidRPr="00813D8D"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813D8D">
        <w:rPr>
          <w:rFonts w:ascii="Arial" w:eastAsia="Times New Roman" w:hAnsi="Arial" w:cs="Arial"/>
          <w:sz w:val="20"/>
          <w:szCs w:val="20"/>
        </w:rPr>
        <w:t>Bez pisemnej zgody Zamawiającego Wykonawca nie ma prawa przelewu wierzytelności wynikających z niniejszej umow</w:t>
      </w:r>
      <w:r w:rsidR="002C3096" w:rsidRPr="00813D8D">
        <w:rPr>
          <w:rFonts w:ascii="Arial" w:eastAsia="Times New Roman" w:hAnsi="Arial" w:cs="Arial"/>
          <w:sz w:val="20"/>
          <w:szCs w:val="20"/>
        </w:rPr>
        <w:t>y na</w:t>
      </w:r>
      <w:r w:rsidRPr="00813D8D">
        <w:rPr>
          <w:rFonts w:ascii="Arial" w:eastAsia="Times New Roman" w:hAnsi="Arial" w:cs="Arial"/>
          <w:sz w:val="20"/>
          <w:szCs w:val="20"/>
        </w:rPr>
        <w:t xml:space="preserve"> osobę trzecią.</w:t>
      </w:r>
    </w:p>
    <w:p w14:paraId="0598841C" w14:textId="77777777" w:rsidR="00054B10" w:rsidRPr="00813D8D"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4710D394" w14:textId="7C5CCEDA"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2</w:t>
      </w:r>
      <w:r w:rsidR="008E07BA" w:rsidRPr="00944365">
        <w:rPr>
          <w:rFonts w:ascii="Arial" w:eastAsia="Times New Roman" w:hAnsi="Arial" w:cs="Arial"/>
          <w:b/>
          <w:sz w:val="20"/>
          <w:szCs w:val="20"/>
        </w:rPr>
        <w:t>4</w:t>
      </w:r>
    </w:p>
    <w:p w14:paraId="6B91B173" w14:textId="77777777" w:rsidR="00054B10" w:rsidRPr="00813D8D"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sz w:val="20"/>
          <w:szCs w:val="20"/>
        </w:rPr>
      </w:pPr>
      <w:r w:rsidRPr="00813D8D">
        <w:rPr>
          <w:rFonts w:ascii="Arial" w:eastAsia="Times New Roman" w:hAnsi="Arial" w:cs="Arial"/>
          <w:sz w:val="20"/>
          <w:szCs w:val="20"/>
        </w:rPr>
        <w:t>Umowę sporządzono w 3 egzemplarzach, 2 egzemplarze dla Zamawiającego i 1 egzemplarz dla Wykonawcy.</w:t>
      </w:r>
    </w:p>
    <w:p w14:paraId="4F517D11" w14:textId="77777777" w:rsidR="00054B10" w:rsidRPr="00813D8D"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0437CB6C" w14:textId="77777777" w:rsidR="00054B10" w:rsidRPr="00813D8D" w:rsidRDefault="00054B10" w:rsidP="00054B10">
      <w:pPr>
        <w:widowControl w:val="0"/>
        <w:tabs>
          <w:tab w:val="left" w:pos="708"/>
        </w:tabs>
        <w:suppressAutoHyphens/>
        <w:adjustRightInd w:val="0"/>
        <w:snapToGrid w:val="0"/>
        <w:spacing w:after="0" w:line="240" w:lineRule="auto"/>
        <w:ind w:left="360"/>
        <w:jc w:val="center"/>
        <w:textAlignment w:val="baseline"/>
        <w:rPr>
          <w:rFonts w:ascii="Arial" w:eastAsia="Times New Roman" w:hAnsi="Arial" w:cs="Arial"/>
          <w:sz w:val="20"/>
          <w:szCs w:val="20"/>
        </w:rPr>
      </w:pPr>
    </w:p>
    <w:p w14:paraId="34443043" w14:textId="46137CC2" w:rsidR="00054B10" w:rsidRPr="00813D8D" w:rsidRDefault="00E209E2" w:rsidP="00054B10">
      <w:pPr>
        <w:widowControl w:val="0"/>
        <w:suppressAutoHyphens/>
        <w:adjustRightInd w:val="0"/>
        <w:jc w:val="both"/>
        <w:textAlignment w:val="baseline"/>
        <w:rPr>
          <w:rFonts w:ascii="Arial" w:eastAsia="Times New Roman" w:hAnsi="Arial" w:cs="Arial"/>
          <w:sz w:val="20"/>
          <w:szCs w:val="20"/>
        </w:rPr>
      </w:pPr>
      <w:r>
        <w:rPr>
          <w:rFonts w:ascii="Arial" w:eastAsia="Times New Roman" w:hAnsi="Arial" w:cs="Arial"/>
          <w:sz w:val="20"/>
          <w:szCs w:val="20"/>
        </w:rPr>
        <w:t xml:space="preserve">           </w:t>
      </w:r>
      <w:r w:rsidR="00054B10" w:rsidRPr="00813D8D">
        <w:rPr>
          <w:rFonts w:ascii="Arial" w:eastAsia="Times New Roman" w:hAnsi="Arial" w:cs="Arial"/>
          <w:sz w:val="20"/>
          <w:szCs w:val="20"/>
        </w:rPr>
        <w:t>ZAMAWIAJĄCY</w:t>
      </w:r>
      <w:r w:rsidR="00054B10" w:rsidRPr="00813D8D">
        <w:rPr>
          <w:rFonts w:ascii="Arial" w:eastAsia="Times New Roman" w:hAnsi="Arial" w:cs="Arial"/>
          <w:sz w:val="20"/>
          <w:szCs w:val="20"/>
        </w:rPr>
        <w:tab/>
      </w:r>
      <w:r w:rsidR="00054B10" w:rsidRPr="00813D8D">
        <w:rPr>
          <w:rFonts w:ascii="Arial" w:eastAsia="Times New Roman" w:hAnsi="Arial" w:cs="Arial"/>
          <w:sz w:val="20"/>
          <w:szCs w:val="20"/>
        </w:rPr>
        <w:tab/>
      </w:r>
      <w:r w:rsidR="00054B10" w:rsidRPr="00813D8D">
        <w:rPr>
          <w:rFonts w:ascii="Arial" w:eastAsia="Times New Roman" w:hAnsi="Arial" w:cs="Arial"/>
          <w:sz w:val="20"/>
          <w:szCs w:val="20"/>
        </w:rPr>
        <w:tab/>
      </w:r>
      <w:r w:rsidR="00054B10" w:rsidRPr="00813D8D">
        <w:rPr>
          <w:rFonts w:ascii="Arial" w:eastAsia="Times New Roman" w:hAnsi="Arial" w:cs="Arial"/>
          <w:sz w:val="20"/>
          <w:szCs w:val="20"/>
        </w:rPr>
        <w:tab/>
      </w:r>
      <w:r w:rsidR="00054B10" w:rsidRPr="00813D8D">
        <w:rPr>
          <w:rFonts w:ascii="Arial" w:eastAsia="Times New Roman" w:hAnsi="Arial" w:cs="Arial"/>
          <w:sz w:val="20"/>
          <w:szCs w:val="20"/>
        </w:rPr>
        <w:tab/>
      </w:r>
      <w:r w:rsidR="00054B10" w:rsidRPr="00813D8D">
        <w:rPr>
          <w:rFonts w:ascii="Arial" w:eastAsia="Times New Roman" w:hAnsi="Arial" w:cs="Arial"/>
          <w:sz w:val="20"/>
          <w:szCs w:val="20"/>
        </w:rPr>
        <w:tab/>
      </w:r>
      <w:r w:rsidR="00054B10" w:rsidRPr="00813D8D">
        <w:rPr>
          <w:rFonts w:ascii="Arial" w:eastAsia="Times New Roman" w:hAnsi="Arial" w:cs="Arial"/>
          <w:sz w:val="20"/>
          <w:szCs w:val="20"/>
        </w:rPr>
        <w:tab/>
      </w:r>
      <w:r w:rsidR="00054B10" w:rsidRPr="00813D8D">
        <w:rPr>
          <w:rFonts w:ascii="Arial" w:eastAsia="Times New Roman" w:hAnsi="Arial" w:cs="Arial"/>
          <w:sz w:val="20"/>
          <w:szCs w:val="20"/>
        </w:rPr>
        <w:tab/>
        <w:t>WYKONAWCA</w:t>
      </w:r>
    </w:p>
    <w:p w14:paraId="36FC5D05" w14:textId="77777777" w:rsidR="001020A0" w:rsidRPr="00530B58" w:rsidRDefault="001020A0">
      <w:pPr>
        <w:rPr>
          <w:rFonts w:ascii="Arial" w:eastAsia="Times New Roman" w:hAnsi="Arial" w:cs="Arial"/>
          <w:color w:val="FF0000"/>
          <w:sz w:val="20"/>
          <w:szCs w:val="20"/>
        </w:rPr>
      </w:pPr>
      <w:r w:rsidRPr="00530B58">
        <w:rPr>
          <w:rFonts w:ascii="Arial" w:eastAsia="Times New Roman" w:hAnsi="Arial" w:cs="Arial"/>
          <w:color w:val="FF0000"/>
          <w:sz w:val="20"/>
          <w:szCs w:val="20"/>
        </w:rPr>
        <w:br w:type="page"/>
      </w:r>
    </w:p>
    <w:p w14:paraId="19F5C86D" w14:textId="30CA13C6" w:rsidR="00863C6C" w:rsidRPr="00026C8C" w:rsidRDefault="001020A0" w:rsidP="00026C8C">
      <w:pPr>
        <w:widowControl w:val="0"/>
        <w:autoSpaceDE w:val="0"/>
        <w:autoSpaceDN w:val="0"/>
        <w:adjustRightInd w:val="0"/>
        <w:spacing w:after="0" w:line="240" w:lineRule="auto"/>
        <w:jc w:val="right"/>
        <w:rPr>
          <w:rFonts w:ascii="Arial" w:eastAsia="Times New Roman" w:hAnsi="Arial" w:cs="Arial"/>
          <w:b/>
          <w:bCs/>
          <w:sz w:val="20"/>
          <w:szCs w:val="20"/>
          <w:lang w:eastAsia="pl-PL"/>
        </w:rPr>
      </w:pPr>
      <w:r w:rsidRPr="004463E7">
        <w:rPr>
          <w:rFonts w:ascii="Arial" w:eastAsia="Times New Roman" w:hAnsi="Arial" w:cs="Arial"/>
          <w:b/>
          <w:bCs/>
          <w:sz w:val="20"/>
          <w:szCs w:val="20"/>
          <w:lang w:eastAsia="pl-PL"/>
        </w:rPr>
        <w:lastRenderedPageBreak/>
        <w:t>Załącznik nr 1 do um</w:t>
      </w:r>
      <w:r w:rsidR="00AD3238">
        <w:rPr>
          <w:rFonts w:ascii="Arial" w:eastAsia="Times New Roman" w:hAnsi="Arial" w:cs="Arial"/>
          <w:b/>
          <w:bCs/>
          <w:sz w:val="20"/>
          <w:szCs w:val="20"/>
          <w:lang w:eastAsia="pl-PL"/>
        </w:rPr>
        <w:t>owy –</w:t>
      </w:r>
      <w:r w:rsidR="00A03D69">
        <w:rPr>
          <w:rFonts w:ascii="Arial" w:eastAsia="Times New Roman" w:hAnsi="Arial" w:cs="Arial"/>
          <w:b/>
          <w:bCs/>
          <w:sz w:val="20"/>
          <w:szCs w:val="20"/>
          <w:lang w:eastAsia="pl-PL"/>
        </w:rPr>
        <w:t xml:space="preserve"> Tabela Elementów</w:t>
      </w:r>
      <w:r w:rsidR="00AD3238">
        <w:rPr>
          <w:rFonts w:ascii="Arial" w:eastAsia="Times New Roman" w:hAnsi="Arial" w:cs="Arial"/>
          <w:b/>
          <w:bCs/>
          <w:sz w:val="20"/>
          <w:szCs w:val="20"/>
          <w:lang w:eastAsia="pl-PL"/>
        </w:rPr>
        <w:t xml:space="preserve"> harmonogramu rzeczowo-finansowego</w:t>
      </w:r>
    </w:p>
    <w:tbl>
      <w:tblPr>
        <w:tblpPr w:leftFromText="141" w:rightFromText="141" w:vertAnchor="text" w:horzAnchor="margin" w:tblpXSpec="right" w:tblpY="113"/>
        <w:tblW w:w="9109" w:type="dxa"/>
        <w:tblCellMar>
          <w:left w:w="10" w:type="dxa"/>
          <w:right w:w="10" w:type="dxa"/>
        </w:tblCellMar>
        <w:tblLook w:val="04A0" w:firstRow="1" w:lastRow="0" w:firstColumn="1" w:lastColumn="0" w:noHBand="0" w:noVBand="1"/>
      </w:tblPr>
      <w:tblGrid>
        <w:gridCol w:w="995"/>
        <w:gridCol w:w="8114"/>
      </w:tblGrid>
      <w:tr w:rsidR="0074091F" w:rsidRPr="004463E7" w14:paraId="48D6FC1B"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6CFCC" w14:textId="77777777" w:rsidR="0074091F" w:rsidRPr="004463E7" w:rsidRDefault="0074091F"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4463E7">
              <w:rPr>
                <w:rFonts w:ascii="Arial" w:eastAsia="Times New Roman" w:hAnsi="Arial" w:cs="Arial"/>
                <w:b/>
                <w:bCs/>
                <w:sz w:val="20"/>
                <w:szCs w:val="20"/>
                <w:lang w:eastAsia="pl-PL"/>
              </w:rPr>
              <w:t>L.p.</w:t>
            </w: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95A04" w14:textId="77777777" w:rsidR="0074091F" w:rsidRDefault="0074091F"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4463E7">
              <w:rPr>
                <w:rFonts w:ascii="Arial" w:eastAsia="Times New Roman" w:hAnsi="Arial" w:cs="Arial"/>
                <w:b/>
                <w:bCs/>
                <w:sz w:val="20"/>
                <w:szCs w:val="20"/>
                <w:lang w:eastAsia="pl-PL"/>
              </w:rPr>
              <w:t>Nazwa elementu</w:t>
            </w:r>
          </w:p>
          <w:p w14:paraId="572E828D" w14:textId="6E981499" w:rsidR="0074091F" w:rsidRPr="004463E7" w:rsidRDefault="0074091F"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UL. ANDERSA 0+000 – 0+875</w:t>
            </w:r>
          </w:p>
        </w:tc>
      </w:tr>
      <w:tr w:rsidR="004463E7" w:rsidRPr="004463E7" w14:paraId="5D04826D" w14:textId="77777777" w:rsidTr="003E2BAC">
        <w:tc>
          <w:tcPr>
            <w:tcW w:w="99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7A92717F" w14:textId="77777777" w:rsidR="00863C6C" w:rsidRPr="004463E7"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4463E7">
              <w:rPr>
                <w:rFonts w:ascii="Arial" w:eastAsia="Times New Roman" w:hAnsi="Arial" w:cs="Arial"/>
                <w:b/>
                <w:bCs/>
                <w:sz w:val="20"/>
                <w:szCs w:val="20"/>
                <w:lang w:eastAsia="pl-PL"/>
              </w:rPr>
              <w:t>1</w:t>
            </w:r>
          </w:p>
        </w:tc>
        <w:tc>
          <w:tcPr>
            <w:tcW w:w="811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5F18FF3C" w14:textId="77777777" w:rsidR="00863C6C" w:rsidRPr="004463E7" w:rsidRDefault="00863C6C" w:rsidP="002B0E2D">
            <w:pPr>
              <w:widowControl w:val="0"/>
              <w:autoSpaceDE w:val="0"/>
              <w:autoSpaceDN w:val="0"/>
              <w:adjustRightInd w:val="0"/>
              <w:spacing w:after="0" w:line="240" w:lineRule="auto"/>
              <w:rPr>
                <w:rFonts w:ascii="Arial" w:eastAsia="Times New Roman" w:hAnsi="Arial" w:cs="Arial"/>
                <w:b/>
                <w:bCs/>
                <w:sz w:val="20"/>
                <w:szCs w:val="20"/>
                <w:lang w:eastAsia="pl-PL"/>
              </w:rPr>
            </w:pPr>
            <w:r w:rsidRPr="004463E7">
              <w:rPr>
                <w:rFonts w:ascii="Arial" w:eastAsia="Times New Roman" w:hAnsi="Arial" w:cs="Arial"/>
                <w:b/>
                <w:bCs/>
                <w:sz w:val="20"/>
                <w:szCs w:val="20"/>
                <w:lang w:eastAsia="pl-PL"/>
              </w:rPr>
              <w:t>BRANŻA DROGOWA</w:t>
            </w:r>
          </w:p>
        </w:tc>
      </w:tr>
      <w:tr w:rsidR="0074091F" w:rsidRPr="004463E7" w14:paraId="7D8B8125"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C8371" w14:textId="4FAD97CA" w:rsidR="0074091F" w:rsidRPr="000B15E9" w:rsidRDefault="0074091F" w:rsidP="00E948E4">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0B15E9">
              <w:rPr>
                <w:rFonts w:ascii="Arial" w:eastAsia="Times New Roman" w:hAnsi="Arial" w:cs="Arial"/>
                <w:b/>
                <w:bCs/>
                <w:sz w:val="20"/>
                <w:szCs w:val="20"/>
                <w:lang w:eastAsia="pl-PL"/>
              </w:rPr>
              <w:t>1.1</w:t>
            </w: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327C" w14:textId="3EF23A90" w:rsidR="0074091F" w:rsidRPr="000B15E9" w:rsidRDefault="0074091F" w:rsidP="00E948E4">
            <w:pPr>
              <w:widowControl w:val="0"/>
              <w:autoSpaceDE w:val="0"/>
              <w:autoSpaceDN w:val="0"/>
              <w:adjustRightInd w:val="0"/>
              <w:spacing w:after="0"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Roboty rozbiórkowe ogrodzeń</w:t>
            </w:r>
          </w:p>
        </w:tc>
      </w:tr>
      <w:tr w:rsidR="0074091F" w:rsidRPr="004463E7" w14:paraId="574D7B90"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6602D" w14:textId="405CB72C" w:rsidR="0074091F" w:rsidRPr="000B15E9" w:rsidRDefault="0074091F" w:rsidP="00E948E4">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0B15E9">
              <w:rPr>
                <w:rFonts w:ascii="Arial" w:eastAsia="Times New Roman" w:hAnsi="Arial" w:cs="Arial"/>
                <w:b/>
                <w:bCs/>
                <w:sz w:val="20"/>
                <w:szCs w:val="20"/>
                <w:lang w:eastAsia="pl-PL"/>
              </w:rPr>
              <w:t>1.2</w:t>
            </w: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48262" w14:textId="6DBD77FB" w:rsidR="0074091F" w:rsidRPr="000B15E9" w:rsidRDefault="0074091F" w:rsidP="00E948E4">
            <w:pPr>
              <w:widowControl w:val="0"/>
              <w:autoSpaceDE w:val="0"/>
              <w:autoSpaceDN w:val="0"/>
              <w:adjustRightInd w:val="0"/>
              <w:spacing w:after="0" w:line="240" w:lineRule="auto"/>
              <w:rPr>
                <w:rFonts w:ascii="Arial" w:eastAsia="Times New Roman" w:hAnsi="Arial" w:cs="Arial"/>
                <w:b/>
                <w:bCs/>
                <w:sz w:val="20"/>
                <w:szCs w:val="20"/>
                <w:lang w:eastAsia="pl-PL"/>
              </w:rPr>
            </w:pPr>
            <w:r w:rsidRPr="00657376">
              <w:rPr>
                <w:rFonts w:ascii="Arial" w:eastAsia="Times New Roman" w:hAnsi="Arial" w:cs="Arial"/>
                <w:b/>
                <w:sz w:val="20"/>
                <w:szCs w:val="20"/>
                <w:lang w:eastAsia="pl-PL"/>
              </w:rPr>
              <w:t>Konstrukcja jezdni</w:t>
            </w:r>
          </w:p>
        </w:tc>
      </w:tr>
      <w:tr w:rsidR="0074091F" w:rsidRPr="004463E7" w14:paraId="677907A0"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41004" w14:textId="5938934D" w:rsidR="0074091F" w:rsidRPr="00E948E4" w:rsidRDefault="0074091F" w:rsidP="00E948E4">
            <w:pPr>
              <w:widowControl w:val="0"/>
              <w:autoSpaceDE w:val="0"/>
              <w:autoSpaceDN w:val="0"/>
              <w:adjustRightInd w:val="0"/>
              <w:spacing w:after="0" w:line="240" w:lineRule="auto"/>
              <w:jc w:val="center"/>
              <w:rPr>
                <w:rFonts w:ascii="Arial" w:eastAsia="Times New Roman" w:hAnsi="Arial" w:cs="Arial"/>
                <w:bCs/>
                <w:sz w:val="20"/>
                <w:szCs w:val="20"/>
                <w:lang w:eastAsia="pl-PL"/>
              </w:rPr>
            </w:pP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7344F" w14:textId="18B0D7F0" w:rsidR="0074091F" w:rsidRDefault="0074091F" w:rsidP="00E948E4">
            <w:pPr>
              <w:widowControl w:val="0"/>
              <w:autoSpaceDE w:val="0"/>
              <w:autoSpaceDN w:val="0"/>
              <w:adjustRightInd w:val="0"/>
              <w:spacing w:after="0" w:line="240" w:lineRule="auto"/>
              <w:rPr>
                <w:rFonts w:ascii="Arial" w:eastAsia="Times New Roman" w:hAnsi="Arial" w:cs="Arial"/>
                <w:b/>
                <w:bCs/>
                <w:sz w:val="20"/>
                <w:szCs w:val="20"/>
                <w:lang w:eastAsia="pl-PL"/>
              </w:rPr>
            </w:pPr>
            <w:r w:rsidRPr="00E67E03">
              <w:rPr>
                <w:rFonts w:ascii="Arial" w:eastAsia="Times New Roman" w:hAnsi="Arial" w:cs="Arial"/>
                <w:sz w:val="20"/>
                <w:szCs w:val="20"/>
                <w:lang w:eastAsia="pl-PL"/>
              </w:rPr>
              <w:t>Podbudowa jezdni</w:t>
            </w:r>
          </w:p>
        </w:tc>
      </w:tr>
      <w:tr w:rsidR="0074091F" w:rsidRPr="004463E7" w14:paraId="7628414C"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858E0" w14:textId="1497921A" w:rsidR="0074091F" w:rsidRPr="00657376" w:rsidRDefault="0074091F" w:rsidP="00E948E4">
            <w:pPr>
              <w:widowControl w:val="0"/>
              <w:autoSpaceDE w:val="0"/>
              <w:autoSpaceDN w:val="0"/>
              <w:adjustRightInd w:val="0"/>
              <w:spacing w:after="0" w:line="240" w:lineRule="auto"/>
              <w:jc w:val="center"/>
              <w:rPr>
                <w:rFonts w:ascii="Arial" w:eastAsia="Times New Roman" w:hAnsi="Arial" w:cs="Arial"/>
                <w:b/>
                <w:sz w:val="20"/>
                <w:szCs w:val="20"/>
                <w:lang w:eastAsia="pl-PL"/>
              </w:rPr>
            </w:pP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65607" w14:textId="6C507C4A" w:rsidR="0074091F" w:rsidRPr="00657376" w:rsidRDefault="0074091F" w:rsidP="00E948E4">
            <w:pPr>
              <w:widowControl w:val="0"/>
              <w:autoSpaceDE w:val="0"/>
              <w:autoSpaceDN w:val="0"/>
              <w:adjustRightInd w:val="0"/>
              <w:spacing w:after="0" w:line="240" w:lineRule="auto"/>
              <w:rPr>
                <w:rFonts w:ascii="Arial" w:eastAsia="Times New Roman" w:hAnsi="Arial" w:cs="Arial"/>
                <w:b/>
                <w:sz w:val="20"/>
                <w:szCs w:val="20"/>
                <w:lang w:eastAsia="pl-PL"/>
              </w:rPr>
            </w:pPr>
            <w:r>
              <w:rPr>
                <w:rFonts w:ascii="Arial" w:eastAsia="Times New Roman" w:hAnsi="Arial" w:cs="Arial"/>
                <w:sz w:val="20"/>
                <w:szCs w:val="20"/>
                <w:lang w:eastAsia="pl-PL"/>
              </w:rPr>
              <w:t>Warstwa wiążąca</w:t>
            </w:r>
          </w:p>
        </w:tc>
      </w:tr>
      <w:tr w:rsidR="0074091F" w:rsidRPr="004463E7" w14:paraId="004125CE"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715E" w14:textId="15CCB608" w:rsidR="0074091F" w:rsidRPr="00657376" w:rsidRDefault="0074091F" w:rsidP="00E948E4">
            <w:pPr>
              <w:widowControl w:val="0"/>
              <w:autoSpaceDE w:val="0"/>
              <w:autoSpaceDN w:val="0"/>
              <w:adjustRightInd w:val="0"/>
              <w:spacing w:after="0" w:line="240" w:lineRule="auto"/>
              <w:jc w:val="center"/>
              <w:rPr>
                <w:rFonts w:ascii="Arial" w:eastAsia="Times New Roman" w:hAnsi="Arial" w:cs="Arial"/>
                <w:b/>
                <w:sz w:val="20"/>
                <w:szCs w:val="20"/>
                <w:lang w:eastAsia="pl-PL"/>
              </w:rPr>
            </w:pP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61BA3" w14:textId="26FF9A60" w:rsidR="0074091F" w:rsidRPr="00657376" w:rsidRDefault="0074091F" w:rsidP="00E948E4">
            <w:pPr>
              <w:widowControl w:val="0"/>
              <w:autoSpaceDE w:val="0"/>
              <w:autoSpaceDN w:val="0"/>
              <w:adjustRightInd w:val="0"/>
              <w:spacing w:after="0" w:line="240" w:lineRule="auto"/>
              <w:rPr>
                <w:rFonts w:ascii="Arial" w:eastAsia="Times New Roman" w:hAnsi="Arial" w:cs="Arial"/>
                <w:b/>
                <w:sz w:val="20"/>
                <w:szCs w:val="20"/>
                <w:lang w:eastAsia="pl-PL"/>
              </w:rPr>
            </w:pPr>
            <w:r>
              <w:rPr>
                <w:rFonts w:ascii="Arial" w:eastAsia="Times New Roman" w:hAnsi="Arial" w:cs="Arial"/>
                <w:sz w:val="20"/>
                <w:szCs w:val="20"/>
                <w:lang w:eastAsia="pl-PL"/>
              </w:rPr>
              <w:t>Warstwa ścieralna</w:t>
            </w:r>
          </w:p>
        </w:tc>
      </w:tr>
      <w:tr w:rsidR="0074091F" w:rsidRPr="004463E7" w14:paraId="5E662C9D"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6AFD" w14:textId="224FDBBB" w:rsidR="0074091F" w:rsidRPr="00E948E4" w:rsidRDefault="0074091F" w:rsidP="00E948E4">
            <w:pPr>
              <w:widowControl w:val="0"/>
              <w:autoSpaceDE w:val="0"/>
              <w:autoSpaceDN w:val="0"/>
              <w:adjustRightInd w:val="0"/>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1.3</w:t>
            </w: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63291" w14:textId="16755E1B" w:rsidR="0074091F" w:rsidRPr="00E67E03" w:rsidRDefault="0074091F" w:rsidP="00E948E4">
            <w:pPr>
              <w:widowControl w:val="0"/>
              <w:autoSpaceDE w:val="0"/>
              <w:autoSpaceDN w:val="0"/>
              <w:adjustRightInd w:val="0"/>
              <w:spacing w:after="0" w:line="240" w:lineRule="auto"/>
              <w:rPr>
                <w:rFonts w:ascii="Arial" w:eastAsia="Times New Roman" w:hAnsi="Arial" w:cs="Arial"/>
                <w:sz w:val="20"/>
                <w:szCs w:val="20"/>
                <w:lang w:eastAsia="pl-PL"/>
              </w:rPr>
            </w:pPr>
            <w:r w:rsidRPr="00E67E03">
              <w:rPr>
                <w:rFonts w:ascii="Arial" w:eastAsia="Times New Roman" w:hAnsi="Arial" w:cs="Arial"/>
                <w:b/>
                <w:sz w:val="20"/>
                <w:szCs w:val="20"/>
                <w:lang w:eastAsia="pl-PL"/>
              </w:rPr>
              <w:t>Chodniki</w:t>
            </w:r>
          </w:p>
        </w:tc>
      </w:tr>
      <w:tr w:rsidR="0074091F" w:rsidRPr="004463E7" w14:paraId="1F9787FF"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8EEF" w14:textId="511B5AA8" w:rsidR="0074091F" w:rsidRPr="00E67E03" w:rsidRDefault="0074091F" w:rsidP="00E948E4">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b/>
                <w:bCs/>
                <w:sz w:val="20"/>
                <w:szCs w:val="20"/>
                <w:lang w:eastAsia="pl-PL"/>
              </w:rPr>
              <w:t>1.4</w:t>
            </w: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63B9" w14:textId="634E1AAF" w:rsidR="0074091F" w:rsidRPr="00E67E03" w:rsidRDefault="0074091F" w:rsidP="00E948E4">
            <w:pPr>
              <w:widowControl w:val="0"/>
              <w:autoSpaceDE w:val="0"/>
              <w:autoSpaceDN w:val="0"/>
              <w:adjustRightInd w:val="0"/>
              <w:spacing w:after="0" w:line="240" w:lineRule="auto"/>
              <w:rPr>
                <w:rFonts w:ascii="Arial" w:eastAsia="Times New Roman" w:hAnsi="Arial" w:cs="Arial"/>
                <w:sz w:val="20"/>
                <w:szCs w:val="20"/>
                <w:lang w:eastAsia="pl-PL"/>
              </w:rPr>
            </w:pPr>
            <w:r w:rsidRPr="00C8222E">
              <w:rPr>
                <w:rFonts w:ascii="Arial" w:eastAsia="Times New Roman" w:hAnsi="Arial" w:cs="Arial"/>
                <w:b/>
                <w:bCs/>
                <w:sz w:val="20"/>
                <w:szCs w:val="20"/>
                <w:lang w:eastAsia="pl-PL"/>
              </w:rPr>
              <w:t>Zjazdy publiczne</w:t>
            </w:r>
            <w:r>
              <w:rPr>
                <w:rFonts w:ascii="Arial" w:eastAsia="Times New Roman" w:hAnsi="Arial" w:cs="Arial"/>
                <w:b/>
                <w:bCs/>
                <w:sz w:val="20"/>
                <w:szCs w:val="20"/>
                <w:lang w:eastAsia="pl-PL"/>
              </w:rPr>
              <w:t xml:space="preserve"> i indywidualne</w:t>
            </w:r>
          </w:p>
        </w:tc>
      </w:tr>
      <w:tr w:rsidR="0074091F" w:rsidRPr="001F60B4" w14:paraId="189BD918"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E0800" w14:textId="2546783C" w:rsidR="0074091F" w:rsidRPr="00C8222E" w:rsidRDefault="0074091F" w:rsidP="00E948E4">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b/>
                <w:bCs/>
                <w:sz w:val="20"/>
                <w:szCs w:val="20"/>
                <w:lang w:eastAsia="pl-PL"/>
              </w:rPr>
              <w:t>1.5</w:t>
            </w: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5C4FC" w14:textId="52F1C30A" w:rsidR="0074091F" w:rsidRPr="00C8222E" w:rsidRDefault="000724BD" w:rsidP="00E948E4">
            <w:pPr>
              <w:widowControl w:val="0"/>
              <w:autoSpaceDE w:val="0"/>
              <w:autoSpaceDN w:val="0"/>
              <w:adjustRightInd w:val="0"/>
              <w:spacing w:after="0" w:line="240" w:lineRule="auto"/>
              <w:rPr>
                <w:rFonts w:ascii="Arial" w:eastAsia="Times New Roman" w:hAnsi="Arial" w:cs="Arial"/>
                <w:sz w:val="20"/>
                <w:szCs w:val="20"/>
                <w:lang w:eastAsia="pl-PL"/>
              </w:rPr>
            </w:pPr>
            <w:r>
              <w:rPr>
                <w:rFonts w:ascii="Arial" w:eastAsia="Times New Roman" w:hAnsi="Arial" w:cs="Arial"/>
                <w:b/>
                <w:bCs/>
                <w:sz w:val="20"/>
                <w:szCs w:val="20"/>
                <w:lang w:eastAsia="pl-PL"/>
              </w:rPr>
              <w:t>Zieleń drogowa</w:t>
            </w:r>
          </w:p>
        </w:tc>
      </w:tr>
      <w:tr w:rsidR="0074091F" w:rsidRPr="001F60B4" w14:paraId="6DC43EA3"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E8188" w14:textId="55DB5EF2" w:rsidR="0074091F" w:rsidRDefault="0074091F" w:rsidP="00E948E4">
            <w:pPr>
              <w:widowControl w:val="0"/>
              <w:autoSpaceDE w:val="0"/>
              <w:autoSpaceDN w:val="0"/>
              <w:adjustRightInd w:val="0"/>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1.6</w:t>
            </w: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C042A" w14:textId="2269FF63" w:rsidR="0074091F" w:rsidRDefault="0074091F" w:rsidP="00E948E4">
            <w:pPr>
              <w:widowControl w:val="0"/>
              <w:autoSpaceDE w:val="0"/>
              <w:autoSpaceDN w:val="0"/>
              <w:adjustRightInd w:val="0"/>
              <w:spacing w:after="0"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Stała organizacja ruchu</w:t>
            </w:r>
          </w:p>
        </w:tc>
      </w:tr>
      <w:tr w:rsidR="0074091F" w:rsidRPr="001F60B4" w14:paraId="6DF68661"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C3691" w14:textId="0A002E4B" w:rsidR="0074091F" w:rsidRDefault="0074091F" w:rsidP="00E948E4">
            <w:pPr>
              <w:widowControl w:val="0"/>
              <w:autoSpaceDE w:val="0"/>
              <w:autoSpaceDN w:val="0"/>
              <w:adjustRightInd w:val="0"/>
              <w:spacing w:after="0" w:line="240" w:lineRule="auto"/>
              <w:jc w:val="center"/>
              <w:rPr>
                <w:rFonts w:ascii="Arial" w:eastAsia="Times New Roman" w:hAnsi="Arial" w:cs="Arial"/>
                <w:b/>
                <w:bCs/>
                <w:sz w:val="20"/>
                <w:szCs w:val="20"/>
                <w:lang w:eastAsia="pl-PL"/>
              </w:rPr>
            </w:pP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6446C" w14:textId="6F5EB628" w:rsidR="0074091F" w:rsidRPr="00C8222E" w:rsidRDefault="0074091F" w:rsidP="00E948E4">
            <w:pPr>
              <w:widowControl w:val="0"/>
              <w:autoSpaceDE w:val="0"/>
              <w:autoSpaceDN w:val="0"/>
              <w:adjustRightInd w:val="0"/>
              <w:spacing w:after="0" w:line="240" w:lineRule="auto"/>
              <w:rPr>
                <w:rFonts w:ascii="Arial" w:eastAsia="Times New Roman" w:hAnsi="Arial" w:cs="Arial"/>
                <w:b/>
                <w:bCs/>
                <w:sz w:val="20"/>
                <w:szCs w:val="20"/>
                <w:lang w:eastAsia="pl-PL"/>
              </w:rPr>
            </w:pPr>
            <w:r w:rsidRPr="006028DF">
              <w:rPr>
                <w:rFonts w:ascii="Arial" w:eastAsia="Times New Roman" w:hAnsi="Arial" w:cs="Arial"/>
                <w:bCs/>
                <w:sz w:val="20"/>
                <w:szCs w:val="20"/>
                <w:lang w:eastAsia="pl-PL"/>
              </w:rPr>
              <w:t>Oznakowanie pionowe</w:t>
            </w:r>
          </w:p>
        </w:tc>
      </w:tr>
      <w:tr w:rsidR="0074091F" w:rsidRPr="001F60B4" w14:paraId="19F15EBB"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F5CEF" w14:textId="43FCADEA" w:rsidR="0074091F" w:rsidRPr="00E67E03" w:rsidRDefault="0074091F" w:rsidP="00E948E4">
            <w:pPr>
              <w:widowControl w:val="0"/>
              <w:autoSpaceDE w:val="0"/>
              <w:autoSpaceDN w:val="0"/>
              <w:adjustRightInd w:val="0"/>
              <w:spacing w:after="0" w:line="240" w:lineRule="auto"/>
              <w:jc w:val="center"/>
              <w:rPr>
                <w:rFonts w:ascii="Arial" w:eastAsia="Times New Roman" w:hAnsi="Arial" w:cs="Arial"/>
                <w:bCs/>
                <w:sz w:val="20"/>
                <w:szCs w:val="20"/>
                <w:lang w:eastAsia="pl-PL"/>
              </w:rPr>
            </w:pP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330F" w14:textId="06AD1B95" w:rsidR="0074091F" w:rsidRPr="00E67E03" w:rsidRDefault="0074091F" w:rsidP="00E948E4">
            <w:pPr>
              <w:widowControl w:val="0"/>
              <w:autoSpaceDE w:val="0"/>
              <w:autoSpaceDN w:val="0"/>
              <w:adjustRightInd w:val="0"/>
              <w:spacing w:after="0" w:line="240" w:lineRule="auto"/>
              <w:rPr>
                <w:rFonts w:ascii="Arial" w:eastAsia="Times New Roman" w:hAnsi="Arial" w:cs="Arial"/>
                <w:bCs/>
                <w:sz w:val="20"/>
                <w:szCs w:val="20"/>
                <w:lang w:eastAsia="pl-PL"/>
              </w:rPr>
            </w:pPr>
            <w:r w:rsidRPr="006028DF">
              <w:rPr>
                <w:rFonts w:ascii="Arial" w:eastAsia="Times New Roman" w:hAnsi="Arial" w:cs="Arial"/>
                <w:bCs/>
                <w:sz w:val="20"/>
                <w:szCs w:val="20"/>
                <w:lang w:eastAsia="pl-PL"/>
              </w:rPr>
              <w:t>Oznakowanie poziome</w:t>
            </w:r>
          </w:p>
        </w:tc>
      </w:tr>
      <w:tr w:rsidR="0074091F" w:rsidRPr="001F60B4" w14:paraId="0323F9C2" w14:textId="77777777" w:rsidTr="0074091F">
        <w:tc>
          <w:tcPr>
            <w:tcW w:w="9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2C2EF" w14:textId="63FB4433" w:rsidR="0074091F" w:rsidRDefault="0074091F" w:rsidP="00E948E4">
            <w:pPr>
              <w:widowControl w:val="0"/>
              <w:autoSpaceDE w:val="0"/>
              <w:autoSpaceDN w:val="0"/>
              <w:adjustRightInd w:val="0"/>
              <w:spacing w:after="0" w:line="240" w:lineRule="auto"/>
              <w:jc w:val="right"/>
              <w:rPr>
                <w:rFonts w:ascii="Arial" w:eastAsia="Times New Roman" w:hAnsi="Arial" w:cs="Arial"/>
                <w:b/>
                <w:bCs/>
                <w:sz w:val="20"/>
                <w:szCs w:val="20"/>
                <w:lang w:eastAsia="pl-PL"/>
              </w:rPr>
            </w:pPr>
          </w:p>
        </w:tc>
      </w:tr>
    </w:tbl>
    <w:p w14:paraId="1ECC237B" w14:textId="77777777" w:rsidR="001C6518" w:rsidRDefault="001C6518"/>
    <w:tbl>
      <w:tblPr>
        <w:tblpPr w:leftFromText="141" w:rightFromText="141" w:vertAnchor="text" w:horzAnchor="margin" w:tblpXSpec="right" w:tblpY="113"/>
        <w:tblW w:w="9109" w:type="dxa"/>
        <w:tblCellMar>
          <w:left w:w="10" w:type="dxa"/>
          <w:right w:w="10" w:type="dxa"/>
        </w:tblCellMar>
        <w:tblLook w:val="04A0" w:firstRow="1" w:lastRow="0" w:firstColumn="1" w:lastColumn="0" w:noHBand="0" w:noVBand="1"/>
      </w:tblPr>
      <w:tblGrid>
        <w:gridCol w:w="995"/>
        <w:gridCol w:w="8114"/>
      </w:tblGrid>
      <w:tr w:rsidR="002243CA" w:rsidRPr="00C47049" w14:paraId="3A322196" w14:textId="77777777" w:rsidTr="006B662F">
        <w:tc>
          <w:tcPr>
            <w:tcW w:w="99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14:paraId="7A962CF1" w14:textId="45124C15" w:rsidR="002243CA" w:rsidRPr="00C47049" w:rsidRDefault="00147BDB" w:rsidP="006B662F">
            <w:pPr>
              <w:spacing w:after="160" w:line="259" w:lineRule="auto"/>
              <w:contextualSpacing/>
              <w:jc w:val="center"/>
              <w:rPr>
                <w:rFonts w:ascii="Arial" w:eastAsia="Times New Roman" w:hAnsi="Arial" w:cs="Arial"/>
                <w:b/>
                <w:sz w:val="20"/>
                <w:szCs w:val="20"/>
                <w:lang w:eastAsia="pl-PL"/>
              </w:rPr>
            </w:pPr>
            <w:r>
              <w:rPr>
                <w:rFonts w:ascii="Arial" w:eastAsia="Times New Roman" w:hAnsi="Arial" w:cs="Arial"/>
                <w:b/>
                <w:sz w:val="20"/>
                <w:szCs w:val="20"/>
                <w:lang w:eastAsia="pl-PL"/>
              </w:rPr>
              <w:t>2</w:t>
            </w:r>
          </w:p>
        </w:tc>
        <w:tc>
          <w:tcPr>
            <w:tcW w:w="811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14:paraId="6E4723B7" w14:textId="77777777" w:rsidR="002243CA" w:rsidRPr="00C47049" w:rsidRDefault="002243CA" w:rsidP="006B662F">
            <w:pPr>
              <w:widowControl w:val="0"/>
              <w:autoSpaceDE w:val="0"/>
              <w:autoSpaceDN w:val="0"/>
              <w:adjustRightInd w:val="0"/>
              <w:spacing w:after="0" w:line="240" w:lineRule="auto"/>
              <w:rPr>
                <w:rFonts w:ascii="Arial" w:eastAsia="Times New Roman" w:hAnsi="Arial" w:cs="Arial"/>
                <w:b/>
                <w:sz w:val="20"/>
                <w:szCs w:val="20"/>
                <w:lang w:eastAsia="pl-PL"/>
              </w:rPr>
            </w:pPr>
            <w:r w:rsidRPr="00C47049">
              <w:rPr>
                <w:rFonts w:ascii="Arial" w:eastAsia="Times New Roman" w:hAnsi="Arial" w:cs="Arial"/>
                <w:b/>
                <w:sz w:val="20"/>
                <w:szCs w:val="20"/>
                <w:lang w:eastAsia="pl-PL"/>
              </w:rPr>
              <w:t>BRANŻA SANITARNA</w:t>
            </w:r>
          </w:p>
        </w:tc>
      </w:tr>
      <w:tr w:rsidR="0074091F" w:rsidRPr="00C47049" w14:paraId="196292AC"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061DE" w14:textId="549AB2BF" w:rsidR="0074091F" w:rsidRPr="003E2BAC" w:rsidRDefault="0074091F" w:rsidP="006B662F">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3E2BAC">
              <w:rPr>
                <w:rFonts w:ascii="Arial" w:eastAsia="Times New Roman" w:hAnsi="Arial" w:cs="Arial"/>
                <w:b/>
                <w:sz w:val="20"/>
                <w:szCs w:val="20"/>
                <w:lang w:eastAsia="pl-PL"/>
              </w:rPr>
              <w:t>2.1</w:t>
            </w: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757AA" w14:textId="2CE46DA7" w:rsidR="0074091F" w:rsidRPr="00C47049" w:rsidRDefault="00966725" w:rsidP="006B662F">
            <w:pPr>
              <w:widowControl w:val="0"/>
              <w:autoSpaceDE w:val="0"/>
              <w:autoSpaceDN w:val="0"/>
              <w:adjustRightInd w:val="0"/>
              <w:spacing w:after="0" w:line="240" w:lineRule="auto"/>
              <w:rPr>
                <w:rFonts w:ascii="Arial" w:eastAsia="Times New Roman" w:hAnsi="Arial" w:cs="Arial"/>
                <w:bCs/>
                <w:sz w:val="20"/>
                <w:szCs w:val="20"/>
                <w:lang w:eastAsia="pl-PL"/>
              </w:rPr>
            </w:pPr>
            <w:r>
              <w:rPr>
                <w:rFonts w:ascii="Arial" w:eastAsia="Times New Roman" w:hAnsi="Arial" w:cs="Arial"/>
                <w:b/>
                <w:bCs/>
                <w:sz w:val="20"/>
                <w:szCs w:val="20"/>
                <w:lang w:eastAsia="pl-PL"/>
              </w:rPr>
              <w:t>Kanały deszczowe wraz z uzbrojeniem</w:t>
            </w:r>
          </w:p>
        </w:tc>
      </w:tr>
      <w:tr w:rsidR="0074091F" w:rsidRPr="00C47049" w14:paraId="3A5CE902" w14:textId="77777777" w:rsidTr="0074091F">
        <w:tc>
          <w:tcPr>
            <w:tcW w:w="9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2B937" w14:textId="32DE30B8" w:rsidR="0074091F" w:rsidRPr="000628E8" w:rsidRDefault="0074091F" w:rsidP="000628E8">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bl>
    <w:p w14:paraId="69A80906" w14:textId="77777777" w:rsidR="000628E8" w:rsidRDefault="000628E8"/>
    <w:tbl>
      <w:tblPr>
        <w:tblpPr w:leftFromText="141" w:rightFromText="141" w:vertAnchor="text" w:horzAnchor="margin" w:tblpXSpec="right" w:tblpY="113"/>
        <w:tblW w:w="9109" w:type="dxa"/>
        <w:tblCellMar>
          <w:left w:w="10" w:type="dxa"/>
          <w:right w:w="10" w:type="dxa"/>
        </w:tblCellMar>
        <w:tblLook w:val="04A0" w:firstRow="1" w:lastRow="0" w:firstColumn="1" w:lastColumn="0" w:noHBand="0" w:noVBand="1"/>
      </w:tblPr>
      <w:tblGrid>
        <w:gridCol w:w="995"/>
        <w:gridCol w:w="8114"/>
      </w:tblGrid>
      <w:tr w:rsidR="00AC099C" w:rsidRPr="00C47049" w14:paraId="5EFF4E88" w14:textId="77777777" w:rsidTr="00732A86">
        <w:tc>
          <w:tcPr>
            <w:tcW w:w="99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14:paraId="6E689C09" w14:textId="042B8CFE" w:rsidR="00AC099C" w:rsidRPr="00C47049" w:rsidRDefault="001E5275" w:rsidP="00732A86">
            <w:pPr>
              <w:spacing w:after="160" w:line="259" w:lineRule="auto"/>
              <w:contextualSpacing/>
              <w:jc w:val="center"/>
              <w:rPr>
                <w:rFonts w:ascii="Arial" w:eastAsia="Times New Roman" w:hAnsi="Arial" w:cs="Arial"/>
                <w:b/>
                <w:sz w:val="20"/>
                <w:szCs w:val="20"/>
                <w:lang w:eastAsia="pl-PL"/>
              </w:rPr>
            </w:pPr>
            <w:r>
              <w:rPr>
                <w:rFonts w:ascii="Arial" w:eastAsia="Times New Roman" w:hAnsi="Arial" w:cs="Arial"/>
                <w:b/>
                <w:sz w:val="20"/>
                <w:szCs w:val="20"/>
                <w:lang w:eastAsia="pl-PL"/>
              </w:rPr>
              <w:t>3</w:t>
            </w:r>
          </w:p>
        </w:tc>
        <w:tc>
          <w:tcPr>
            <w:tcW w:w="811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14:paraId="3E36FFC7" w14:textId="12B93880" w:rsidR="00AC099C" w:rsidRPr="00C47049" w:rsidRDefault="00AC099C" w:rsidP="00732A86">
            <w:pPr>
              <w:widowControl w:val="0"/>
              <w:autoSpaceDE w:val="0"/>
              <w:autoSpaceDN w:val="0"/>
              <w:adjustRightInd w:val="0"/>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BRANŻA ELEKTRYCZNA</w:t>
            </w:r>
          </w:p>
        </w:tc>
      </w:tr>
      <w:tr w:rsidR="0074091F" w:rsidRPr="00C47049" w14:paraId="57D3DC81"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9E10" w14:textId="2B94AEA6" w:rsidR="0074091F" w:rsidRPr="003E2BAC" w:rsidRDefault="0074091F" w:rsidP="00732A86">
            <w:pPr>
              <w:widowControl w:val="0"/>
              <w:autoSpaceDE w:val="0"/>
              <w:autoSpaceDN w:val="0"/>
              <w:adjustRightInd w:val="0"/>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3</w:t>
            </w:r>
            <w:r w:rsidRPr="003E2BAC">
              <w:rPr>
                <w:rFonts w:ascii="Arial" w:eastAsia="Times New Roman" w:hAnsi="Arial" w:cs="Arial"/>
                <w:b/>
                <w:sz w:val="20"/>
                <w:szCs w:val="20"/>
                <w:lang w:eastAsia="pl-PL"/>
              </w:rPr>
              <w:t>.1</w:t>
            </w: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07972" w14:textId="6C4DCDD7" w:rsidR="0074091F" w:rsidRPr="00C47049" w:rsidRDefault="0074091F" w:rsidP="00732A86">
            <w:pPr>
              <w:widowControl w:val="0"/>
              <w:autoSpaceDE w:val="0"/>
              <w:autoSpaceDN w:val="0"/>
              <w:adjustRightInd w:val="0"/>
              <w:spacing w:after="0" w:line="240" w:lineRule="auto"/>
              <w:rPr>
                <w:rFonts w:ascii="Arial" w:eastAsia="Times New Roman" w:hAnsi="Arial" w:cs="Arial"/>
                <w:bCs/>
                <w:sz w:val="20"/>
                <w:szCs w:val="20"/>
                <w:lang w:eastAsia="pl-PL"/>
              </w:rPr>
            </w:pPr>
            <w:r>
              <w:rPr>
                <w:rFonts w:ascii="Arial" w:eastAsia="Times New Roman" w:hAnsi="Arial" w:cs="Arial"/>
                <w:b/>
                <w:bCs/>
                <w:sz w:val="20"/>
                <w:szCs w:val="20"/>
                <w:lang w:eastAsia="pl-PL"/>
              </w:rPr>
              <w:t>Demontaże</w:t>
            </w:r>
          </w:p>
        </w:tc>
      </w:tr>
      <w:tr w:rsidR="0074091F" w:rsidRPr="00C47049" w14:paraId="754DEA4B"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F183A" w14:textId="5AB6053D" w:rsidR="0074091F" w:rsidRPr="00AD4A4C" w:rsidRDefault="0074091F" w:rsidP="00732A86">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AD4A4C">
              <w:rPr>
                <w:rFonts w:ascii="Arial" w:eastAsia="Times New Roman" w:hAnsi="Arial" w:cs="Arial"/>
                <w:b/>
                <w:sz w:val="20"/>
                <w:szCs w:val="20"/>
                <w:lang w:eastAsia="pl-PL"/>
              </w:rPr>
              <w:t>3.2</w:t>
            </w: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16155" w14:textId="7101D59D" w:rsidR="0074091F" w:rsidRPr="00AD4A4C" w:rsidRDefault="0074091F" w:rsidP="00732A86">
            <w:pPr>
              <w:widowControl w:val="0"/>
              <w:autoSpaceDE w:val="0"/>
              <w:autoSpaceDN w:val="0"/>
              <w:adjustRightInd w:val="0"/>
              <w:spacing w:after="0" w:line="240" w:lineRule="auto"/>
              <w:rPr>
                <w:rFonts w:ascii="Arial" w:eastAsia="Times New Roman" w:hAnsi="Arial" w:cs="Arial"/>
                <w:b/>
                <w:bCs/>
                <w:sz w:val="20"/>
                <w:szCs w:val="20"/>
                <w:lang w:eastAsia="pl-PL"/>
              </w:rPr>
            </w:pPr>
            <w:r w:rsidRPr="00AD4A4C">
              <w:rPr>
                <w:rFonts w:ascii="Arial" w:eastAsia="Times New Roman" w:hAnsi="Arial" w:cs="Arial"/>
                <w:b/>
                <w:bCs/>
                <w:sz w:val="20"/>
                <w:szCs w:val="20"/>
                <w:lang w:eastAsia="pl-PL"/>
              </w:rPr>
              <w:t xml:space="preserve">LN </w:t>
            </w:r>
            <w:proofErr w:type="spellStart"/>
            <w:r w:rsidRPr="00AD4A4C">
              <w:rPr>
                <w:rFonts w:ascii="Arial" w:eastAsia="Times New Roman" w:hAnsi="Arial" w:cs="Arial"/>
                <w:b/>
                <w:bCs/>
                <w:sz w:val="20"/>
                <w:szCs w:val="20"/>
                <w:lang w:eastAsia="pl-PL"/>
              </w:rPr>
              <w:t>nN</w:t>
            </w:r>
            <w:proofErr w:type="spellEnd"/>
            <w:r w:rsidRPr="00AD4A4C">
              <w:rPr>
                <w:rFonts w:ascii="Arial" w:eastAsia="Times New Roman" w:hAnsi="Arial" w:cs="Arial"/>
                <w:b/>
                <w:bCs/>
                <w:sz w:val="20"/>
                <w:szCs w:val="20"/>
                <w:lang w:eastAsia="pl-PL"/>
              </w:rPr>
              <w:t xml:space="preserve"> </w:t>
            </w:r>
            <w:proofErr w:type="spellStart"/>
            <w:r w:rsidRPr="00AD4A4C">
              <w:rPr>
                <w:rFonts w:ascii="Arial" w:eastAsia="Times New Roman" w:hAnsi="Arial" w:cs="Arial"/>
                <w:b/>
                <w:bCs/>
                <w:sz w:val="20"/>
                <w:szCs w:val="20"/>
                <w:lang w:eastAsia="pl-PL"/>
              </w:rPr>
              <w:t>obw</w:t>
            </w:r>
            <w:proofErr w:type="spellEnd"/>
            <w:r w:rsidRPr="00AD4A4C">
              <w:rPr>
                <w:rFonts w:ascii="Arial" w:eastAsia="Times New Roman" w:hAnsi="Arial" w:cs="Arial"/>
                <w:b/>
                <w:bCs/>
                <w:sz w:val="20"/>
                <w:szCs w:val="20"/>
                <w:lang w:eastAsia="pl-PL"/>
              </w:rPr>
              <w:t>. Janów 0401 – Sikorskiego ul. Andersa</w:t>
            </w:r>
          </w:p>
        </w:tc>
      </w:tr>
      <w:tr w:rsidR="0074091F" w:rsidRPr="00C47049" w14:paraId="33824C82"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22E5D" w14:textId="0ED9F354" w:rsidR="0074091F" w:rsidRPr="00AD4A4C" w:rsidRDefault="0074091F" w:rsidP="00732A86">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AD4A4C">
              <w:rPr>
                <w:rFonts w:ascii="Arial" w:eastAsia="Times New Roman" w:hAnsi="Arial" w:cs="Arial"/>
                <w:b/>
                <w:sz w:val="20"/>
                <w:szCs w:val="20"/>
                <w:lang w:eastAsia="pl-PL"/>
              </w:rPr>
              <w:t>3.3</w:t>
            </w: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98E03" w14:textId="6E6CE46A" w:rsidR="0074091F" w:rsidRPr="00AD4A4C" w:rsidRDefault="0074091F" w:rsidP="00732A86">
            <w:pPr>
              <w:widowControl w:val="0"/>
              <w:autoSpaceDE w:val="0"/>
              <w:autoSpaceDN w:val="0"/>
              <w:adjustRightInd w:val="0"/>
              <w:spacing w:after="0" w:line="240" w:lineRule="auto"/>
              <w:rPr>
                <w:rFonts w:ascii="Arial" w:eastAsia="Times New Roman" w:hAnsi="Arial" w:cs="Arial"/>
                <w:b/>
                <w:bCs/>
                <w:sz w:val="20"/>
                <w:szCs w:val="20"/>
                <w:lang w:eastAsia="pl-PL"/>
              </w:rPr>
            </w:pPr>
            <w:proofErr w:type="spellStart"/>
            <w:r w:rsidRPr="00AD4A4C">
              <w:rPr>
                <w:rFonts w:ascii="Arial" w:eastAsia="Times New Roman" w:hAnsi="Arial" w:cs="Arial"/>
                <w:b/>
                <w:sz w:val="20"/>
                <w:szCs w:val="20"/>
                <w:lang w:eastAsia="pl-PL"/>
              </w:rPr>
              <w:t>LNnN</w:t>
            </w:r>
            <w:proofErr w:type="spellEnd"/>
            <w:r w:rsidRPr="00AD4A4C">
              <w:rPr>
                <w:rFonts w:ascii="Arial" w:eastAsia="Times New Roman" w:hAnsi="Arial" w:cs="Arial"/>
                <w:b/>
                <w:sz w:val="20"/>
                <w:szCs w:val="20"/>
                <w:lang w:eastAsia="pl-PL"/>
              </w:rPr>
              <w:t xml:space="preserve"> </w:t>
            </w:r>
            <w:proofErr w:type="spellStart"/>
            <w:r w:rsidRPr="00AD4A4C">
              <w:rPr>
                <w:rFonts w:ascii="Arial" w:eastAsia="Times New Roman" w:hAnsi="Arial" w:cs="Arial"/>
                <w:b/>
                <w:sz w:val="20"/>
                <w:szCs w:val="20"/>
                <w:lang w:eastAsia="pl-PL"/>
              </w:rPr>
              <w:t>obw</w:t>
            </w:r>
            <w:proofErr w:type="spellEnd"/>
            <w:r w:rsidRPr="00AD4A4C">
              <w:rPr>
                <w:rFonts w:ascii="Arial" w:eastAsia="Times New Roman" w:hAnsi="Arial" w:cs="Arial"/>
                <w:b/>
                <w:sz w:val="20"/>
                <w:szCs w:val="20"/>
                <w:lang w:eastAsia="pl-PL"/>
              </w:rPr>
              <w:t>. Janów 0401 – Pohulanka ul. Andersa</w:t>
            </w:r>
          </w:p>
        </w:tc>
      </w:tr>
      <w:tr w:rsidR="0074091F" w:rsidRPr="00C47049" w14:paraId="30F29C87"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DE0A8" w14:textId="141B024D" w:rsidR="0074091F" w:rsidRPr="00AD4A4C" w:rsidRDefault="0074091F" w:rsidP="00732A86">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AD4A4C">
              <w:rPr>
                <w:rFonts w:ascii="Arial" w:eastAsia="Times New Roman" w:hAnsi="Arial" w:cs="Arial"/>
                <w:b/>
                <w:sz w:val="20"/>
                <w:szCs w:val="20"/>
                <w:lang w:eastAsia="pl-PL"/>
              </w:rPr>
              <w:t>3.4</w:t>
            </w: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0672C" w14:textId="00247D32" w:rsidR="0074091F" w:rsidRPr="00AD4A4C" w:rsidRDefault="0074091F" w:rsidP="00732A86">
            <w:pPr>
              <w:widowControl w:val="0"/>
              <w:autoSpaceDE w:val="0"/>
              <w:autoSpaceDN w:val="0"/>
              <w:adjustRightInd w:val="0"/>
              <w:spacing w:after="0"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Przyłącza</w:t>
            </w:r>
            <w:r w:rsidRPr="00AD4A4C">
              <w:rPr>
                <w:rFonts w:ascii="Arial" w:eastAsia="Times New Roman" w:hAnsi="Arial" w:cs="Arial"/>
                <w:b/>
                <w:bCs/>
                <w:sz w:val="20"/>
                <w:szCs w:val="20"/>
                <w:lang w:eastAsia="pl-PL"/>
              </w:rPr>
              <w:t xml:space="preserve"> LN </w:t>
            </w:r>
            <w:proofErr w:type="spellStart"/>
            <w:r w:rsidRPr="00AD4A4C">
              <w:rPr>
                <w:rFonts w:ascii="Arial" w:eastAsia="Times New Roman" w:hAnsi="Arial" w:cs="Arial"/>
                <w:b/>
                <w:bCs/>
                <w:sz w:val="20"/>
                <w:szCs w:val="20"/>
                <w:lang w:eastAsia="pl-PL"/>
              </w:rPr>
              <w:t>nN</w:t>
            </w:r>
            <w:proofErr w:type="spellEnd"/>
            <w:r w:rsidRPr="00AD4A4C">
              <w:rPr>
                <w:rFonts w:ascii="Arial" w:eastAsia="Times New Roman" w:hAnsi="Arial" w:cs="Arial"/>
                <w:b/>
                <w:bCs/>
                <w:sz w:val="20"/>
                <w:szCs w:val="20"/>
                <w:lang w:eastAsia="pl-PL"/>
              </w:rPr>
              <w:t xml:space="preserve"> </w:t>
            </w:r>
            <w:proofErr w:type="spellStart"/>
            <w:r w:rsidRPr="00AD4A4C">
              <w:rPr>
                <w:rFonts w:ascii="Arial" w:eastAsia="Times New Roman" w:hAnsi="Arial" w:cs="Arial"/>
                <w:b/>
                <w:bCs/>
                <w:sz w:val="20"/>
                <w:szCs w:val="20"/>
                <w:lang w:eastAsia="pl-PL"/>
              </w:rPr>
              <w:t>obw</w:t>
            </w:r>
            <w:proofErr w:type="spellEnd"/>
            <w:r w:rsidRPr="00AD4A4C">
              <w:rPr>
                <w:rFonts w:ascii="Arial" w:eastAsia="Times New Roman" w:hAnsi="Arial" w:cs="Arial"/>
                <w:b/>
                <w:bCs/>
                <w:sz w:val="20"/>
                <w:szCs w:val="20"/>
                <w:lang w:eastAsia="pl-PL"/>
              </w:rPr>
              <w:t>. Janów 0401 – Sikorskiego ul. Andersa</w:t>
            </w:r>
          </w:p>
        </w:tc>
      </w:tr>
      <w:tr w:rsidR="0074091F" w:rsidRPr="00C47049" w14:paraId="5A0044A4"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BB6C4" w14:textId="3789811A" w:rsidR="0074091F" w:rsidRPr="00AD4A4C" w:rsidRDefault="0074091F" w:rsidP="00AD4A4C">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AD4A4C">
              <w:rPr>
                <w:rFonts w:ascii="Arial" w:eastAsia="Times New Roman" w:hAnsi="Arial" w:cs="Arial"/>
                <w:b/>
                <w:sz w:val="20"/>
                <w:szCs w:val="20"/>
                <w:lang w:eastAsia="pl-PL"/>
              </w:rPr>
              <w:t>3.5</w:t>
            </w: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F613B" w14:textId="5F82A626" w:rsidR="0074091F" w:rsidRPr="00AD4A4C" w:rsidRDefault="0074091F" w:rsidP="00AD4A4C">
            <w:pPr>
              <w:widowControl w:val="0"/>
              <w:autoSpaceDE w:val="0"/>
              <w:autoSpaceDN w:val="0"/>
              <w:adjustRightInd w:val="0"/>
              <w:spacing w:after="0" w:line="240" w:lineRule="auto"/>
              <w:rPr>
                <w:rFonts w:ascii="Arial" w:eastAsia="Times New Roman" w:hAnsi="Arial" w:cs="Arial"/>
                <w:b/>
                <w:bCs/>
                <w:sz w:val="20"/>
                <w:szCs w:val="20"/>
                <w:lang w:eastAsia="pl-PL"/>
              </w:rPr>
            </w:pPr>
            <w:r>
              <w:rPr>
                <w:rFonts w:ascii="Arial" w:eastAsia="Times New Roman" w:hAnsi="Arial" w:cs="Arial"/>
                <w:b/>
                <w:sz w:val="20"/>
                <w:szCs w:val="20"/>
                <w:lang w:eastAsia="pl-PL"/>
              </w:rPr>
              <w:t>Przyłącza</w:t>
            </w:r>
            <w:r w:rsidRPr="00AD4A4C">
              <w:rPr>
                <w:rFonts w:ascii="Arial" w:eastAsia="Times New Roman" w:hAnsi="Arial" w:cs="Arial"/>
                <w:b/>
                <w:sz w:val="20"/>
                <w:szCs w:val="20"/>
                <w:lang w:eastAsia="pl-PL"/>
              </w:rPr>
              <w:t xml:space="preserve"> </w:t>
            </w:r>
            <w:proofErr w:type="spellStart"/>
            <w:r w:rsidRPr="00AD4A4C">
              <w:rPr>
                <w:rFonts w:ascii="Arial" w:eastAsia="Times New Roman" w:hAnsi="Arial" w:cs="Arial"/>
                <w:b/>
                <w:sz w:val="20"/>
                <w:szCs w:val="20"/>
                <w:lang w:eastAsia="pl-PL"/>
              </w:rPr>
              <w:t>LNnN</w:t>
            </w:r>
            <w:proofErr w:type="spellEnd"/>
            <w:r w:rsidRPr="00AD4A4C">
              <w:rPr>
                <w:rFonts w:ascii="Arial" w:eastAsia="Times New Roman" w:hAnsi="Arial" w:cs="Arial"/>
                <w:b/>
                <w:sz w:val="20"/>
                <w:szCs w:val="20"/>
                <w:lang w:eastAsia="pl-PL"/>
              </w:rPr>
              <w:t xml:space="preserve"> </w:t>
            </w:r>
            <w:proofErr w:type="spellStart"/>
            <w:r w:rsidRPr="00AD4A4C">
              <w:rPr>
                <w:rFonts w:ascii="Arial" w:eastAsia="Times New Roman" w:hAnsi="Arial" w:cs="Arial"/>
                <w:b/>
                <w:sz w:val="20"/>
                <w:szCs w:val="20"/>
                <w:lang w:eastAsia="pl-PL"/>
              </w:rPr>
              <w:t>obw</w:t>
            </w:r>
            <w:proofErr w:type="spellEnd"/>
            <w:r w:rsidRPr="00AD4A4C">
              <w:rPr>
                <w:rFonts w:ascii="Arial" w:eastAsia="Times New Roman" w:hAnsi="Arial" w:cs="Arial"/>
                <w:b/>
                <w:sz w:val="20"/>
                <w:szCs w:val="20"/>
                <w:lang w:eastAsia="pl-PL"/>
              </w:rPr>
              <w:t>. Janów 0401 – Pohulanka ul. Andersa</w:t>
            </w:r>
          </w:p>
        </w:tc>
      </w:tr>
      <w:tr w:rsidR="0074091F" w:rsidRPr="00C47049" w14:paraId="1254DD88"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62277" w14:textId="612473D5" w:rsidR="0074091F" w:rsidRPr="001E5275" w:rsidRDefault="0074091F" w:rsidP="00AD4A4C">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1E5275">
              <w:rPr>
                <w:rFonts w:ascii="Arial" w:eastAsia="Times New Roman" w:hAnsi="Arial" w:cs="Arial"/>
                <w:b/>
                <w:sz w:val="20"/>
                <w:szCs w:val="20"/>
                <w:lang w:eastAsia="pl-PL"/>
              </w:rPr>
              <w:t>3.6</w:t>
            </w: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515BC" w14:textId="62E169EC" w:rsidR="0074091F" w:rsidRPr="001E5275" w:rsidRDefault="0074091F" w:rsidP="00AD4A4C">
            <w:pPr>
              <w:widowControl w:val="0"/>
              <w:autoSpaceDE w:val="0"/>
              <w:autoSpaceDN w:val="0"/>
              <w:adjustRightInd w:val="0"/>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Oświetlenie</w:t>
            </w:r>
            <w:r w:rsidRPr="001E5275">
              <w:rPr>
                <w:rFonts w:ascii="Arial" w:eastAsia="Times New Roman" w:hAnsi="Arial" w:cs="Arial"/>
                <w:b/>
                <w:sz w:val="20"/>
                <w:szCs w:val="20"/>
                <w:lang w:eastAsia="pl-PL"/>
              </w:rPr>
              <w:t xml:space="preserve"> LN </w:t>
            </w:r>
            <w:proofErr w:type="spellStart"/>
            <w:r w:rsidRPr="001E5275">
              <w:rPr>
                <w:rFonts w:ascii="Arial" w:eastAsia="Times New Roman" w:hAnsi="Arial" w:cs="Arial"/>
                <w:b/>
                <w:sz w:val="20"/>
                <w:szCs w:val="20"/>
                <w:lang w:eastAsia="pl-PL"/>
              </w:rPr>
              <w:t>nN</w:t>
            </w:r>
            <w:proofErr w:type="spellEnd"/>
            <w:r w:rsidRPr="001E5275">
              <w:rPr>
                <w:rFonts w:ascii="Arial" w:eastAsia="Times New Roman" w:hAnsi="Arial" w:cs="Arial"/>
                <w:b/>
                <w:sz w:val="20"/>
                <w:szCs w:val="20"/>
                <w:lang w:eastAsia="pl-PL"/>
              </w:rPr>
              <w:t xml:space="preserve"> </w:t>
            </w:r>
            <w:proofErr w:type="spellStart"/>
            <w:r w:rsidRPr="001E5275">
              <w:rPr>
                <w:rFonts w:ascii="Arial" w:eastAsia="Times New Roman" w:hAnsi="Arial" w:cs="Arial"/>
                <w:b/>
                <w:sz w:val="20"/>
                <w:szCs w:val="20"/>
                <w:lang w:eastAsia="pl-PL"/>
              </w:rPr>
              <w:t>obw</w:t>
            </w:r>
            <w:proofErr w:type="spellEnd"/>
            <w:r w:rsidRPr="001E5275">
              <w:rPr>
                <w:rFonts w:ascii="Arial" w:eastAsia="Times New Roman" w:hAnsi="Arial" w:cs="Arial"/>
                <w:b/>
                <w:sz w:val="20"/>
                <w:szCs w:val="20"/>
                <w:lang w:eastAsia="pl-PL"/>
              </w:rPr>
              <w:t>. Janów 0401 – Sikorskiego ul. Andersa</w:t>
            </w:r>
          </w:p>
        </w:tc>
      </w:tr>
      <w:tr w:rsidR="0074091F" w:rsidRPr="00C47049" w14:paraId="0BAC651C"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36B38" w14:textId="762A3B1B" w:rsidR="0074091F" w:rsidRPr="001E5275" w:rsidRDefault="0074091F" w:rsidP="001E5275">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1E5275">
              <w:rPr>
                <w:rFonts w:ascii="Arial" w:eastAsia="Times New Roman" w:hAnsi="Arial" w:cs="Arial"/>
                <w:b/>
                <w:sz w:val="20"/>
                <w:szCs w:val="20"/>
                <w:lang w:eastAsia="pl-PL"/>
              </w:rPr>
              <w:t>3.7</w:t>
            </w: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521C1" w14:textId="3198B220" w:rsidR="0074091F" w:rsidRPr="001E5275" w:rsidRDefault="0074091F" w:rsidP="001E5275">
            <w:pPr>
              <w:widowControl w:val="0"/>
              <w:autoSpaceDE w:val="0"/>
              <w:autoSpaceDN w:val="0"/>
              <w:adjustRightInd w:val="0"/>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Oświetlenie</w:t>
            </w:r>
            <w:r w:rsidRPr="001E5275">
              <w:rPr>
                <w:rFonts w:ascii="Arial" w:eastAsia="Times New Roman" w:hAnsi="Arial" w:cs="Arial"/>
                <w:b/>
                <w:sz w:val="20"/>
                <w:szCs w:val="20"/>
                <w:lang w:eastAsia="pl-PL"/>
              </w:rPr>
              <w:t xml:space="preserve"> </w:t>
            </w:r>
            <w:proofErr w:type="spellStart"/>
            <w:r>
              <w:rPr>
                <w:rFonts w:ascii="Arial" w:eastAsia="Times New Roman" w:hAnsi="Arial" w:cs="Arial"/>
                <w:b/>
                <w:sz w:val="20"/>
                <w:szCs w:val="20"/>
                <w:lang w:eastAsia="pl-PL"/>
              </w:rPr>
              <w:t>LNnN</w:t>
            </w:r>
            <w:proofErr w:type="spellEnd"/>
            <w:r>
              <w:rPr>
                <w:rFonts w:ascii="Arial" w:eastAsia="Times New Roman" w:hAnsi="Arial" w:cs="Arial"/>
                <w:b/>
                <w:sz w:val="20"/>
                <w:szCs w:val="20"/>
                <w:lang w:eastAsia="pl-PL"/>
              </w:rPr>
              <w:t xml:space="preserve"> </w:t>
            </w:r>
            <w:proofErr w:type="spellStart"/>
            <w:r>
              <w:rPr>
                <w:rFonts w:ascii="Arial" w:eastAsia="Times New Roman" w:hAnsi="Arial" w:cs="Arial"/>
                <w:b/>
                <w:sz w:val="20"/>
                <w:szCs w:val="20"/>
                <w:lang w:eastAsia="pl-PL"/>
              </w:rPr>
              <w:t>obw</w:t>
            </w:r>
            <w:proofErr w:type="spellEnd"/>
            <w:r>
              <w:rPr>
                <w:rFonts w:ascii="Arial" w:eastAsia="Times New Roman" w:hAnsi="Arial" w:cs="Arial"/>
                <w:b/>
                <w:sz w:val="20"/>
                <w:szCs w:val="20"/>
                <w:lang w:eastAsia="pl-PL"/>
              </w:rPr>
              <w:t xml:space="preserve">. Janów 0401 </w:t>
            </w:r>
            <w:r w:rsidRPr="001E5275">
              <w:rPr>
                <w:rFonts w:ascii="Arial" w:eastAsia="Times New Roman" w:hAnsi="Arial" w:cs="Arial"/>
                <w:b/>
                <w:sz w:val="20"/>
                <w:szCs w:val="20"/>
                <w:lang w:eastAsia="pl-PL"/>
              </w:rPr>
              <w:t>–</w:t>
            </w:r>
            <w:r>
              <w:rPr>
                <w:rFonts w:ascii="Arial" w:eastAsia="Times New Roman" w:hAnsi="Arial" w:cs="Arial"/>
                <w:b/>
                <w:sz w:val="20"/>
                <w:szCs w:val="20"/>
                <w:lang w:eastAsia="pl-PL"/>
              </w:rPr>
              <w:t xml:space="preserve"> </w:t>
            </w:r>
            <w:r w:rsidRPr="001E5275">
              <w:rPr>
                <w:rFonts w:ascii="Arial" w:eastAsia="Times New Roman" w:hAnsi="Arial" w:cs="Arial"/>
                <w:b/>
                <w:sz w:val="20"/>
                <w:szCs w:val="20"/>
                <w:lang w:eastAsia="pl-PL"/>
              </w:rPr>
              <w:t>Pohulanka ul.</w:t>
            </w:r>
            <w:r>
              <w:rPr>
                <w:rFonts w:ascii="Arial" w:eastAsia="Times New Roman" w:hAnsi="Arial" w:cs="Arial"/>
                <w:b/>
                <w:sz w:val="20"/>
                <w:szCs w:val="20"/>
                <w:lang w:eastAsia="pl-PL"/>
              </w:rPr>
              <w:t xml:space="preserve"> </w:t>
            </w:r>
            <w:r w:rsidRPr="001E5275">
              <w:rPr>
                <w:rFonts w:ascii="Arial" w:eastAsia="Times New Roman" w:hAnsi="Arial" w:cs="Arial"/>
                <w:b/>
                <w:sz w:val="20"/>
                <w:szCs w:val="20"/>
                <w:lang w:eastAsia="pl-PL"/>
              </w:rPr>
              <w:t>Andersa</w:t>
            </w:r>
          </w:p>
        </w:tc>
      </w:tr>
      <w:tr w:rsidR="0074091F" w:rsidRPr="00C47049" w14:paraId="20BC813D"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4E146" w14:textId="46F323D1" w:rsidR="0074091F" w:rsidRDefault="0074091F" w:rsidP="001E5275">
            <w:pPr>
              <w:widowControl w:val="0"/>
              <w:autoSpaceDE w:val="0"/>
              <w:autoSpaceDN w:val="0"/>
              <w:adjustRightInd w:val="0"/>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3.8</w:t>
            </w: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433F" w14:textId="3D35EFEE" w:rsidR="0074091F" w:rsidRPr="00FE43C2" w:rsidRDefault="0074091F" w:rsidP="008F7262">
            <w:pPr>
              <w:widowControl w:val="0"/>
              <w:autoSpaceDE w:val="0"/>
              <w:autoSpaceDN w:val="0"/>
              <w:adjustRightInd w:val="0"/>
              <w:spacing w:after="0" w:line="240" w:lineRule="auto"/>
              <w:rPr>
                <w:rFonts w:ascii="Arial" w:eastAsia="Times New Roman" w:hAnsi="Arial" w:cs="Arial"/>
                <w:b/>
                <w:sz w:val="20"/>
                <w:szCs w:val="20"/>
                <w:lang w:eastAsia="pl-PL"/>
              </w:rPr>
            </w:pPr>
            <w:r w:rsidRPr="00FE43C2">
              <w:rPr>
                <w:rFonts w:ascii="Arial" w:eastAsia="Times New Roman" w:hAnsi="Arial" w:cs="Arial"/>
                <w:b/>
                <w:sz w:val="20"/>
                <w:szCs w:val="20"/>
                <w:lang w:eastAsia="pl-PL"/>
              </w:rPr>
              <w:t>Linia kablowa SN</w:t>
            </w:r>
          </w:p>
        </w:tc>
      </w:tr>
      <w:tr w:rsidR="0074091F" w:rsidRPr="00C47049" w14:paraId="68C6359F" w14:textId="77777777" w:rsidTr="0074091F">
        <w:tc>
          <w:tcPr>
            <w:tcW w:w="9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94793" w14:textId="75A14A1C" w:rsidR="0074091F" w:rsidRPr="000628E8" w:rsidRDefault="0074091F" w:rsidP="001E5275">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bl>
    <w:p w14:paraId="3DB1F09D" w14:textId="77777777" w:rsidR="00AC099C" w:rsidRDefault="00AC099C"/>
    <w:tbl>
      <w:tblPr>
        <w:tblpPr w:leftFromText="141" w:rightFromText="141" w:vertAnchor="text" w:horzAnchor="margin" w:tblpXSpec="right" w:tblpY="113"/>
        <w:tblW w:w="9109" w:type="dxa"/>
        <w:tblCellMar>
          <w:left w:w="10" w:type="dxa"/>
          <w:right w:w="10" w:type="dxa"/>
        </w:tblCellMar>
        <w:tblLook w:val="04A0" w:firstRow="1" w:lastRow="0" w:firstColumn="1" w:lastColumn="0" w:noHBand="0" w:noVBand="1"/>
      </w:tblPr>
      <w:tblGrid>
        <w:gridCol w:w="995"/>
        <w:gridCol w:w="8114"/>
      </w:tblGrid>
      <w:tr w:rsidR="00C0691E" w:rsidRPr="00C47049" w14:paraId="6F4EFB4C" w14:textId="77777777" w:rsidTr="00732A86">
        <w:tc>
          <w:tcPr>
            <w:tcW w:w="99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14:paraId="363CA6AD" w14:textId="560F717F" w:rsidR="00C0691E" w:rsidRPr="00C47049" w:rsidRDefault="001E5275" w:rsidP="00732A86">
            <w:pPr>
              <w:spacing w:after="160" w:line="259" w:lineRule="auto"/>
              <w:contextualSpacing/>
              <w:jc w:val="center"/>
              <w:rPr>
                <w:rFonts w:ascii="Arial" w:eastAsia="Times New Roman" w:hAnsi="Arial" w:cs="Arial"/>
                <w:b/>
                <w:sz w:val="20"/>
                <w:szCs w:val="20"/>
                <w:lang w:eastAsia="pl-PL"/>
              </w:rPr>
            </w:pPr>
            <w:r>
              <w:rPr>
                <w:rFonts w:ascii="Arial" w:eastAsia="Times New Roman" w:hAnsi="Arial" w:cs="Arial"/>
                <w:b/>
                <w:sz w:val="20"/>
                <w:szCs w:val="20"/>
                <w:lang w:eastAsia="pl-PL"/>
              </w:rPr>
              <w:t>4</w:t>
            </w:r>
          </w:p>
        </w:tc>
        <w:tc>
          <w:tcPr>
            <w:tcW w:w="811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14:paraId="4FD31164" w14:textId="63B3BAC4" w:rsidR="00C0691E" w:rsidRPr="00C47049" w:rsidRDefault="00C0691E" w:rsidP="00C0691E">
            <w:pPr>
              <w:widowControl w:val="0"/>
              <w:autoSpaceDE w:val="0"/>
              <w:autoSpaceDN w:val="0"/>
              <w:adjustRightInd w:val="0"/>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BRANŻA TELETECHNICZNA</w:t>
            </w:r>
          </w:p>
        </w:tc>
      </w:tr>
      <w:tr w:rsidR="0074091F" w:rsidRPr="00C47049" w14:paraId="034A45F4"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B87DF" w14:textId="796ED657" w:rsidR="0074091F" w:rsidRPr="00FE43C2" w:rsidRDefault="0074091F" w:rsidP="00732A86">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FE43C2">
              <w:rPr>
                <w:rFonts w:ascii="Arial" w:eastAsia="Times New Roman" w:hAnsi="Arial" w:cs="Arial"/>
                <w:b/>
                <w:sz w:val="20"/>
                <w:szCs w:val="20"/>
                <w:lang w:eastAsia="pl-PL"/>
              </w:rPr>
              <w:t>4.1</w:t>
            </w: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85A32" w14:textId="440D248E" w:rsidR="0074091F" w:rsidRPr="00FE43C2" w:rsidRDefault="0074091F" w:rsidP="00732A86">
            <w:pPr>
              <w:widowControl w:val="0"/>
              <w:autoSpaceDE w:val="0"/>
              <w:autoSpaceDN w:val="0"/>
              <w:adjustRightInd w:val="0"/>
              <w:spacing w:after="0" w:line="240" w:lineRule="auto"/>
              <w:rPr>
                <w:rFonts w:ascii="Arial" w:eastAsia="Times New Roman" w:hAnsi="Arial" w:cs="Arial"/>
                <w:b/>
                <w:bCs/>
                <w:sz w:val="20"/>
                <w:szCs w:val="20"/>
                <w:lang w:eastAsia="pl-PL"/>
              </w:rPr>
            </w:pPr>
            <w:r w:rsidRPr="00FE43C2">
              <w:rPr>
                <w:rFonts w:ascii="Arial" w:eastAsia="Times New Roman" w:hAnsi="Arial" w:cs="Arial"/>
                <w:b/>
                <w:bCs/>
                <w:sz w:val="20"/>
                <w:szCs w:val="20"/>
                <w:lang w:eastAsia="pl-PL"/>
              </w:rPr>
              <w:t>Budowa kanalizacji telekomunikacyjnej pierwotnej Orange</w:t>
            </w:r>
          </w:p>
        </w:tc>
      </w:tr>
      <w:tr w:rsidR="0074091F" w:rsidRPr="00C47049" w14:paraId="68C80225"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A56D7" w14:textId="2CAEA660" w:rsidR="0074091F" w:rsidRPr="00FE43C2" w:rsidRDefault="0074091F" w:rsidP="00732A86">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FE43C2">
              <w:rPr>
                <w:rFonts w:ascii="Arial" w:eastAsia="Times New Roman" w:hAnsi="Arial" w:cs="Arial"/>
                <w:b/>
                <w:sz w:val="20"/>
                <w:szCs w:val="20"/>
                <w:lang w:eastAsia="pl-PL"/>
              </w:rPr>
              <w:t>4.2</w:t>
            </w: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4E99" w14:textId="48876825" w:rsidR="0074091F" w:rsidRPr="00FE43C2" w:rsidRDefault="0074091F" w:rsidP="00732A86">
            <w:pPr>
              <w:widowControl w:val="0"/>
              <w:autoSpaceDE w:val="0"/>
              <w:autoSpaceDN w:val="0"/>
              <w:adjustRightInd w:val="0"/>
              <w:spacing w:after="0" w:line="240" w:lineRule="auto"/>
              <w:rPr>
                <w:rFonts w:ascii="Arial" w:eastAsia="Times New Roman" w:hAnsi="Arial" w:cs="Arial"/>
                <w:b/>
                <w:sz w:val="20"/>
                <w:szCs w:val="20"/>
                <w:lang w:eastAsia="pl-PL"/>
              </w:rPr>
            </w:pPr>
            <w:r w:rsidRPr="00FE43C2">
              <w:rPr>
                <w:rFonts w:ascii="Arial" w:eastAsia="Times New Roman" w:hAnsi="Arial" w:cs="Arial"/>
                <w:b/>
                <w:sz w:val="20"/>
                <w:szCs w:val="20"/>
                <w:lang w:eastAsia="pl-PL"/>
              </w:rPr>
              <w:t xml:space="preserve">Budowa kanalizacji telekomunikacyjnej pierwotnej </w:t>
            </w:r>
            <w:proofErr w:type="spellStart"/>
            <w:r w:rsidRPr="00FE43C2">
              <w:rPr>
                <w:rFonts w:ascii="Arial" w:eastAsia="Times New Roman" w:hAnsi="Arial" w:cs="Arial"/>
                <w:b/>
                <w:sz w:val="20"/>
                <w:szCs w:val="20"/>
                <w:lang w:eastAsia="pl-PL"/>
              </w:rPr>
              <w:t>Skynet</w:t>
            </w:r>
            <w:proofErr w:type="spellEnd"/>
          </w:p>
        </w:tc>
      </w:tr>
      <w:tr w:rsidR="0074091F" w:rsidRPr="00C47049" w14:paraId="6FF8305F"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7341C" w14:textId="59E656BA" w:rsidR="0074091F" w:rsidRPr="00FE43C2" w:rsidRDefault="0074091F" w:rsidP="00732A86">
            <w:pPr>
              <w:widowControl w:val="0"/>
              <w:autoSpaceDE w:val="0"/>
              <w:autoSpaceDN w:val="0"/>
              <w:adjustRightInd w:val="0"/>
              <w:spacing w:after="0" w:line="240" w:lineRule="auto"/>
              <w:jc w:val="center"/>
              <w:rPr>
                <w:rFonts w:ascii="Arial" w:eastAsia="Times New Roman" w:hAnsi="Arial" w:cs="Arial"/>
                <w:b/>
                <w:sz w:val="20"/>
                <w:szCs w:val="20"/>
                <w:lang w:eastAsia="pl-PL"/>
              </w:rPr>
            </w:pPr>
            <w:r w:rsidRPr="00FE43C2">
              <w:rPr>
                <w:rFonts w:ascii="Arial" w:eastAsia="Times New Roman" w:hAnsi="Arial" w:cs="Arial"/>
                <w:b/>
                <w:sz w:val="20"/>
                <w:szCs w:val="20"/>
                <w:lang w:eastAsia="pl-PL"/>
              </w:rPr>
              <w:t>4.3</w:t>
            </w: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6FAE1" w14:textId="28BD20F1" w:rsidR="0074091F" w:rsidRPr="00FE43C2" w:rsidRDefault="0074091F" w:rsidP="00732A86">
            <w:pPr>
              <w:widowControl w:val="0"/>
              <w:autoSpaceDE w:val="0"/>
              <w:autoSpaceDN w:val="0"/>
              <w:adjustRightInd w:val="0"/>
              <w:spacing w:after="0" w:line="240" w:lineRule="auto"/>
              <w:rPr>
                <w:rFonts w:ascii="Arial" w:eastAsia="Times New Roman" w:hAnsi="Arial" w:cs="Arial"/>
                <w:b/>
                <w:bCs/>
                <w:sz w:val="20"/>
                <w:szCs w:val="20"/>
                <w:lang w:eastAsia="pl-PL"/>
              </w:rPr>
            </w:pPr>
            <w:r w:rsidRPr="00FE43C2">
              <w:rPr>
                <w:rFonts w:ascii="Arial" w:eastAsia="Times New Roman" w:hAnsi="Arial" w:cs="Arial"/>
                <w:b/>
                <w:sz w:val="20"/>
                <w:szCs w:val="20"/>
                <w:lang w:eastAsia="pl-PL"/>
              </w:rPr>
              <w:t>Przebudowa sieci telekomunikacyjnej miedzianej Orange</w:t>
            </w:r>
          </w:p>
        </w:tc>
      </w:tr>
      <w:tr w:rsidR="0074091F" w:rsidRPr="00C47049" w14:paraId="367928D4" w14:textId="77777777" w:rsidTr="0074091F">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4B110" w14:textId="538CB39B" w:rsidR="0074091F" w:rsidRPr="003E2BAC" w:rsidRDefault="0074091F" w:rsidP="00732A86">
            <w:pPr>
              <w:widowControl w:val="0"/>
              <w:autoSpaceDE w:val="0"/>
              <w:autoSpaceDN w:val="0"/>
              <w:adjustRightInd w:val="0"/>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4.4</w:t>
            </w:r>
          </w:p>
        </w:tc>
        <w:tc>
          <w:tcPr>
            <w:tcW w:w="8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972B9" w14:textId="3CF5B147" w:rsidR="0074091F" w:rsidRPr="00C47049" w:rsidRDefault="0074091F" w:rsidP="00732A86">
            <w:pPr>
              <w:widowControl w:val="0"/>
              <w:autoSpaceDE w:val="0"/>
              <w:autoSpaceDN w:val="0"/>
              <w:adjustRightInd w:val="0"/>
              <w:spacing w:after="0" w:line="240" w:lineRule="auto"/>
              <w:rPr>
                <w:rFonts w:ascii="Arial" w:eastAsia="Times New Roman" w:hAnsi="Arial" w:cs="Arial"/>
                <w:bCs/>
                <w:sz w:val="20"/>
                <w:szCs w:val="20"/>
                <w:lang w:eastAsia="pl-PL"/>
              </w:rPr>
            </w:pPr>
            <w:r>
              <w:rPr>
                <w:rFonts w:ascii="Arial" w:eastAsia="Times New Roman" w:hAnsi="Arial" w:cs="Arial"/>
                <w:b/>
                <w:bCs/>
                <w:sz w:val="20"/>
                <w:szCs w:val="20"/>
                <w:lang w:eastAsia="pl-PL"/>
              </w:rPr>
              <w:t xml:space="preserve">Przebudowa sieci światłowodowej </w:t>
            </w:r>
            <w:proofErr w:type="spellStart"/>
            <w:r>
              <w:rPr>
                <w:rFonts w:ascii="Arial" w:eastAsia="Times New Roman" w:hAnsi="Arial" w:cs="Arial"/>
                <w:b/>
                <w:bCs/>
                <w:sz w:val="20"/>
                <w:szCs w:val="20"/>
                <w:lang w:eastAsia="pl-PL"/>
              </w:rPr>
              <w:t>Skynet</w:t>
            </w:r>
            <w:proofErr w:type="spellEnd"/>
          </w:p>
        </w:tc>
      </w:tr>
      <w:tr w:rsidR="0074091F" w:rsidRPr="00C47049" w14:paraId="0CF7DCF1" w14:textId="77777777" w:rsidTr="0074091F">
        <w:tc>
          <w:tcPr>
            <w:tcW w:w="9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23582" w14:textId="4474B21F" w:rsidR="0074091F" w:rsidRPr="000628E8" w:rsidRDefault="0074091F" w:rsidP="00732A86">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bl>
    <w:p w14:paraId="204FF37C" w14:textId="77777777" w:rsidR="00C0691E" w:rsidRDefault="00C0691E"/>
    <w:p w14:paraId="59FF34FF" w14:textId="77777777" w:rsidR="001020A0" w:rsidRPr="00530B58" w:rsidRDefault="001020A0" w:rsidP="001020A0">
      <w:pPr>
        <w:widowControl w:val="0"/>
        <w:suppressAutoHyphens/>
        <w:autoSpaceDE w:val="0"/>
        <w:autoSpaceDN w:val="0"/>
        <w:adjustRightInd w:val="0"/>
        <w:spacing w:after="0" w:line="240" w:lineRule="auto"/>
        <w:jc w:val="both"/>
        <w:textAlignment w:val="baseline"/>
        <w:rPr>
          <w:rFonts w:ascii="Arial" w:eastAsia="Times New Roman" w:hAnsi="Arial" w:cs="Arial"/>
          <w:color w:val="FF0000"/>
          <w:sz w:val="20"/>
          <w:szCs w:val="20"/>
        </w:rPr>
      </w:pPr>
    </w:p>
    <w:sectPr w:rsidR="001020A0" w:rsidRPr="00530B58" w:rsidSect="00A35241">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793B" w14:textId="77777777" w:rsidR="002547DB" w:rsidRDefault="002547DB" w:rsidP="00C52779">
      <w:pPr>
        <w:spacing w:after="0" w:line="240" w:lineRule="auto"/>
      </w:pPr>
      <w:r>
        <w:separator/>
      </w:r>
    </w:p>
  </w:endnote>
  <w:endnote w:type="continuationSeparator" w:id="0">
    <w:p w14:paraId="00770193" w14:textId="77777777" w:rsidR="002547DB" w:rsidRDefault="002547DB" w:rsidP="00C5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D13D" w14:textId="569A7441" w:rsidR="002547DB" w:rsidRPr="00C52779" w:rsidRDefault="008F0B80" w:rsidP="00C52779">
    <w:pPr>
      <w:widowControl w:val="0"/>
      <w:pBdr>
        <w:top w:val="thinThickSmallGap" w:sz="24" w:space="1" w:color="622423"/>
      </w:pBdr>
      <w:tabs>
        <w:tab w:val="right" w:pos="9073"/>
      </w:tabs>
      <w:suppressAutoHyphens/>
      <w:adjustRightInd w:val="0"/>
      <w:jc w:val="both"/>
      <w:textAlignment w:val="baseline"/>
      <w:rPr>
        <w:rFonts w:ascii="Arial" w:eastAsia="Times New Roman" w:hAnsi="Arial" w:cs="Arial"/>
        <w:bCs/>
        <w:i/>
        <w:iCs/>
        <w:sz w:val="16"/>
        <w:szCs w:val="16"/>
      </w:rPr>
    </w:pPr>
    <w:r w:rsidRPr="00766CA0">
      <w:rPr>
        <w:rFonts w:ascii="Arial" w:hAnsi="Arial" w:cs="Arial"/>
        <w:bCs/>
        <w:i/>
        <w:iCs/>
        <w:sz w:val="16"/>
        <w:szCs w:val="16"/>
      </w:rPr>
      <w:t>Rozbudowa drogi gminnej ul. Andersa w miejscowości Janów wraz z infrastrukturą</w:t>
    </w:r>
    <w:r w:rsidR="002547DB" w:rsidRPr="00C52779">
      <w:rPr>
        <w:rFonts w:ascii="Arial" w:eastAsia="Times New Roman" w:hAnsi="Arial" w:cs="Arial"/>
        <w:bCs/>
        <w:i/>
        <w:iCs/>
        <w:sz w:val="16"/>
        <w:szCs w:val="16"/>
      </w:rPr>
      <w:tab/>
      <w:t xml:space="preserve">Strona </w:t>
    </w:r>
    <w:r w:rsidR="002547DB" w:rsidRPr="00C52779">
      <w:rPr>
        <w:rFonts w:ascii="Arial" w:eastAsia="Times New Roman" w:hAnsi="Arial" w:cs="Arial"/>
        <w:bCs/>
        <w:i/>
        <w:iCs/>
        <w:sz w:val="16"/>
        <w:szCs w:val="16"/>
      </w:rPr>
      <w:fldChar w:fldCharType="begin"/>
    </w:r>
    <w:r w:rsidR="002547DB" w:rsidRPr="00C52779">
      <w:rPr>
        <w:rFonts w:ascii="Arial" w:eastAsia="Times New Roman" w:hAnsi="Arial" w:cs="Arial"/>
        <w:bCs/>
        <w:i/>
        <w:iCs/>
        <w:sz w:val="16"/>
        <w:szCs w:val="16"/>
      </w:rPr>
      <w:instrText xml:space="preserve"> PAGE   \* MERGEFORMAT </w:instrText>
    </w:r>
    <w:r w:rsidR="002547DB" w:rsidRPr="00C52779">
      <w:rPr>
        <w:rFonts w:ascii="Arial" w:eastAsia="Times New Roman" w:hAnsi="Arial" w:cs="Arial"/>
        <w:bCs/>
        <w:i/>
        <w:iCs/>
        <w:sz w:val="16"/>
        <w:szCs w:val="16"/>
      </w:rPr>
      <w:fldChar w:fldCharType="separate"/>
    </w:r>
    <w:r w:rsidR="00C30195">
      <w:rPr>
        <w:rFonts w:ascii="Arial" w:eastAsia="Times New Roman" w:hAnsi="Arial" w:cs="Arial"/>
        <w:bCs/>
        <w:i/>
        <w:iCs/>
        <w:noProof/>
        <w:sz w:val="16"/>
        <w:szCs w:val="16"/>
      </w:rPr>
      <w:t>22</w:t>
    </w:r>
    <w:r w:rsidR="002547DB" w:rsidRPr="00C52779">
      <w:rPr>
        <w:rFonts w:ascii="Arial" w:eastAsia="Times New Roman" w:hAnsi="Arial" w:cs="Arial"/>
        <w:bCs/>
        <w:i/>
        <w:iCs/>
        <w:sz w:val="16"/>
        <w:szCs w:val="16"/>
      </w:rPr>
      <w:fldChar w:fldCharType="end"/>
    </w:r>
  </w:p>
  <w:p w14:paraId="53D7D80B" w14:textId="77777777" w:rsidR="002547DB" w:rsidRDefault="002547D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2A3A" w14:textId="4F372CE9" w:rsidR="002547DB" w:rsidRPr="00C52779" w:rsidRDefault="008F0B80" w:rsidP="003748CA">
    <w:pPr>
      <w:widowControl w:val="0"/>
      <w:pBdr>
        <w:top w:val="thinThickSmallGap" w:sz="24" w:space="1" w:color="622423"/>
      </w:pBdr>
      <w:tabs>
        <w:tab w:val="right" w:pos="9073"/>
      </w:tabs>
      <w:suppressAutoHyphens/>
      <w:adjustRightInd w:val="0"/>
      <w:jc w:val="both"/>
      <w:textAlignment w:val="baseline"/>
      <w:rPr>
        <w:rFonts w:ascii="Arial" w:eastAsia="Times New Roman" w:hAnsi="Arial" w:cs="Arial"/>
        <w:bCs/>
        <w:i/>
        <w:iCs/>
        <w:sz w:val="16"/>
        <w:szCs w:val="16"/>
      </w:rPr>
    </w:pPr>
    <w:r w:rsidRPr="00766CA0">
      <w:rPr>
        <w:rFonts w:ascii="Arial" w:hAnsi="Arial" w:cs="Arial"/>
        <w:bCs/>
        <w:i/>
        <w:iCs/>
        <w:sz w:val="16"/>
        <w:szCs w:val="16"/>
      </w:rPr>
      <w:t>Rozbudowa drogi gminnej ul. Andersa w miejscowości Janów wraz z infrastrukturą</w:t>
    </w:r>
    <w:r w:rsidR="002547DB" w:rsidRPr="00C52779">
      <w:rPr>
        <w:rFonts w:ascii="Arial" w:eastAsia="Times New Roman" w:hAnsi="Arial" w:cs="Arial"/>
        <w:bCs/>
        <w:i/>
        <w:iCs/>
        <w:sz w:val="16"/>
        <w:szCs w:val="16"/>
      </w:rPr>
      <w:tab/>
      <w:t xml:space="preserve">Strona </w:t>
    </w:r>
    <w:r w:rsidR="002547DB" w:rsidRPr="00C52779">
      <w:rPr>
        <w:rFonts w:ascii="Arial" w:eastAsia="Times New Roman" w:hAnsi="Arial" w:cs="Arial"/>
        <w:bCs/>
        <w:i/>
        <w:iCs/>
        <w:sz w:val="16"/>
        <w:szCs w:val="16"/>
      </w:rPr>
      <w:fldChar w:fldCharType="begin"/>
    </w:r>
    <w:r w:rsidR="002547DB" w:rsidRPr="00C52779">
      <w:rPr>
        <w:rFonts w:ascii="Arial" w:eastAsia="Times New Roman" w:hAnsi="Arial" w:cs="Arial"/>
        <w:bCs/>
        <w:i/>
        <w:iCs/>
        <w:sz w:val="16"/>
        <w:szCs w:val="16"/>
      </w:rPr>
      <w:instrText xml:space="preserve"> PAGE   \* MERGEFORMAT </w:instrText>
    </w:r>
    <w:r w:rsidR="002547DB" w:rsidRPr="00C52779">
      <w:rPr>
        <w:rFonts w:ascii="Arial" w:eastAsia="Times New Roman" w:hAnsi="Arial" w:cs="Arial"/>
        <w:bCs/>
        <w:i/>
        <w:iCs/>
        <w:sz w:val="16"/>
        <w:szCs w:val="16"/>
      </w:rPr>
      <w:fldChar w:fldCharType="separate"/>
    </w:r>
    <w:r w:rsidR="00C30195">
      <w:rPr>
        <w:rFonts w:ascii="Arial" w:eastAsia="Times New Roman" w:hAnsi="Arial" w:cs="Arial"/>
        <w:bCs/>
        <w:i/>
        <w:iCs/>
        <w:noProof/>
        <w:sz w:val="16"/>
        <w:szCs w:val="16"/>
      </w:rPr>
      <w:t>1</w:t>
    </w:r>
    <w:r w:rsidR="002547DB" w:rsidRPr="00C52779">
      <w:rPr>
        <w:rFonts w:ascii="Arial" w:eastAsia="Times New Roman" w:hAnsi="Arial" w:cs="Arial"/>
        <w:bCs/>
        <w:i/>
        <w:iCs/>
        <w:sz w:val="16"/>
        <w:szCs w:val="16"/>
      </w:rPr>
      <w:fldChar w:fldCharType="end"/>
    </w:r>
  </w:p>
  <w:p w14:paraId="7B2F15EE" w14:textId="77777777" w:rsidR="002547DB" w:rsidRDefault="002547DB" w:rsidP="006B66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FF039" w14:textId="77777777" w:rsidR="002547DB" w:rsidRDefault="002547DB" w:rsidP="00C52779">
      <w:pPr>
        <w:spacing w:after="0" w:line="240" w:lineRule="auto"/>
      </w:pPr>
      <w:r>
        <w:separator/>
      </w:r>
    </w:p>
  </w:footnote>
  <w:footnote w:type="continuationSeparator" w:id="0">
    <w:p w14:paraId="4A006D5B" w14:textId="77777777" w:rsidR="002547DB" w:rsidRDefault="002547DB" w:rsidP="00C52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02D3" w14:textId="3B1FB512" w:rsidR="002547DB" w:rsidRPr="00C52779" w:rsidRDefault="002547DB"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r>
      <w:rPr>
        <w:noProof/>
        <w:lang w:eastAsia="pl-P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11FE" w14:textId="77777777" w:rsidR="002547DB" w:rsidRPr="00C52779" w:rsidRDefault="002547DB" w:rsidP="00A35241">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r w:rsidRPr="00C52779">
      <w:rPr>
        <w:rFonts w:ascii="Arial" w:eastAsia="Times New Roman"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2"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419BF"/>
    <w:multiLevelType w:val="hybridMultilevel"/>
    <w:tmpl w:val="DF5EAD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10663B0D"/>
    <w:multiLevelType w:val="hybridMultilevel"/>
    <w:tmpl w:val="5526FC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D07976"/>
    <w:multiLevelType w:val="hybridMultilevel"/>
    <w:tmpl w:val="BCF44CD8"/>
    <w:lvl w:ilvl="0" w:tplc="523EAB1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A3220BD"/>
    <w:multiLevelType w:val="hybridMultilevel"/>
    <w:tmpl w:val="2F4E4A7A"/>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A753465"/>
    <w:multiLevelType w:val="hybridMultilevel"/>
    <w:tmpl w:val="67B88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E6367E"/>
    <w:multiLevelType w:val="hybridMultilevel"/>
    <w:tmpl w:val="1D745D36"/>
    <w:lvl w:ilvl="0" w:tplc="78BEAA4A">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EEE3952"/>
    <w:multiLevelType w:val="hybridMultilevel"/>
    <w:tmpl w:val="141E09DC"/>
    <w:lvl w:ilvl="0" w:tplc="04150017">
      <w:start w:val="1"/>
      <w:numFmt w:val="lowerLetter"/>
      <w:lvlText w:val="%1)"/>
      <w:lvlJc w:val="left"/>
      <w:pPr>
        <w:ind w:left="1145" w:hanging="360"/>
      </w:pPr>
    </w:lvl>
    <w:lvl w:ilvl="1" w:tplc="FFFFFFFF">
      <w:start w:val="1"/>
      <w:numFmt w:val="bullet"/>
      <w:lvlText w:val="o"/>
      <w:lvlJc w:val="left"/>
      <w:pPr>
        <w:ind w:left="1865" w:hanging="360"/>
      </w:pPr>
      <w:rPr>
        <w:rFonts w:ascii="Courier New" w:hAnsi="Courier New" w:cs="Courier New" w:hint="default"/>
      </w:rPr>
    </w:lvl>
    <w:lvl w:ilvl="2" w:tplc="FFFFFFFF">
      <w:start w:val="1"/>
      <w:numFmt w:val="bullet"/>
      <w:lvlText w:val=""/>
      <w:lvlJc w:val="left"/>
      <w:pPr>
        <w:ind w:left="2585" w:hanging="360"/>
      </w:pPr>
      <w:rPr>
        <w:rFonts w:ascii="Wingdings" w:hAnsi="Wingdings" w:hint="default"/>
      </w:rPr>
    </w:lvl>
    <w:lvl w:ilvl="3" w:tplc="FFFFFFFF">
      <w:start w:val="1"/>
      <w:numFmt w:val="bullet"/>
      <w:lvlText w:val=""/>
      <w:lvlJc w:val="left"/>
      <w:pPr>
        <w:ind w:left="3305" w:hanging="360"/>
      </w:pPr>
      <w:rPr>
        <w:rFonts w:ascii="Symbol" w:hAnsi="Symbol" w:hint="default"/>
      </w:rPr>
    </w:lvl>
    <w:lvl w:ilvl="4" w:tplc="FFFFFFFF">
      <w:start w:val="1"/>
      <w:numFmt w:val="bullet"/>
      <w:lvlText w:val="o"/>
      <w:lvlJc w:val="left"/>
      <w:pPr>
        <w:ind w:left="4025" w:hanging="360"/>
      </w:pPr>
      <w:rPr>
        <w:rFonts w:ascii="Courier New" w:hAnsi="Courier New" w:cs="Courier New" w:hint="default"/>
      </w:rPr>
    </w:lvl>
    <w:lvl w:ilvl="5" w:tplc="FFFFFFFF">
      <w:start w:val="1"/>
      <w:numFmt w:val="bullet"/>
      <w:lvlText w:val=""/>
      <w:lvlJc w:val="left"/>
      <w:pPr>
        <w:ind w:left="4745" w:hanging="360"/>
      </w:pPr>
      <w:rPr>
        <w:rFonts w:ascii="Wingdings" w:hAnsi="Wingdings" w:hint="default"/>
      </w:rPr>
    </w:lvl>
    <w:lvl w:ilvl="6" w:tplc="FFFFFFFF">
      <w:start w:val="1"/>
      <w:numFmt w:val="bullet"/>
      <w:lvlText w:val=""/>
      <w:lvlJc w:val="left"/>
      <w:pPr>
        <w:ind w:left="5465" w:hanging="360"/>
      </w:pPr>
      <w:rPr>
        <w:rFonts w:ascii="Symbol" w:hAnsi="Symbol" w:hint="default"/>
      </w:rPr>
    </w:lvl>
    <w:lvl w:ilvl="7" w:tplc="FFFFFFFF">
      <w:start w:val="1"/>
      <w:numFmt w:val="bullet"/>
      <w:lvlText w:val="o"/>
      <w:lvlJc w:val="left"/>
      <w:pPr>
        <w:ind w:left="6185" w:hanging="360"/>
      </w:pPr>
      <w:rPr>
        <w:rFonts w:ascii="Courier New" w:hAnsi="Courier New" w:cs="Courier New" w:hint="default"/>
      </w:rPr>
    </w:lvl>
    <w:lvl w:ilvl="8" w:tplc="FFFFFFFF">
      <w:start w:val="1"/>
      <w:numFmt w:val="bullet"/>
      <w:lvlText w:val=""/>
      <w:lvlJc w:val="left"/>
      <w:pPr>
        <w:ind w:left="6905" w:hanging="360"/>
      </w:pPr>
      <w:rPr>
        <w:rFonts w:ascii="Wingdings" w:hAnsi="Wingdings" w:hint="default"/>
      </w:rPr>
    </w:lvl>
  </w:abstractNum>
  <w:abstractNum w:abstractNumId="16"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50563D5"/>
    <w:multiLevelType w:val="hybridMultilevel"/>
    <w:tmpl w:val="6B10D1FC"/>
    <w:lvl w:ilvl="0" w:tplc="309C520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A04E66"/>
    <w:multiLevelType w:val="hybridMultilevel"/>
    <w:tmpl w:val="A62C55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9"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90265C"/>
    <w:multiLevelType w:val="hybridMultilevel"/>
    <w:tmpl w:val="811EBFD4"/>
    <w:lvl w:ilvl="0" w:tplc="6180FF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09A1154"/>
    <w:multiLevelType w:val="hybridMultilevel"/>
    <w:tmpl w:val="0310ED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AF5FEE"/>
    <w:multiLevelType w:val="hybridMultilevel"/>
    <w:tmpl w:val="9B94E236"/>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FB2E79"/>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4E251609"/>
    <w:multiLevelType w:val="hybridMultilevel"/>
    <w:tmpl w:val="42C2582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1D22F24"/>
    <w:multiLevelType w:val="hybridMultilevel"/>
    <w:tmpl w:val="858CB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538C6E96"/>
    <w:multiLevelType w:val="hybridMultilevel"/>
    <w:tmpl w:val="C180D0F4"/>
    <w:lvl w:ilvl="0" w:tplc="95C04DA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62641B"/>
    <w:multiLevelType w:val="hybridMultilevel"/>
    <w:tmpl w:val="774049D0"/>
    <w:lvl w:ilvl="0" w:tplc="31FC177C">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CB4983"/>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15:restartNumberingAfterBreak="0">
    <w:nsid w:val="592518E7"/>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DD64CA"/>
    <w:multiLevelType w:val="hybridMultilevel"/>
    <w:tmpl w:val="84760BCE"/>
    <w:lvl w:ilvl="0" w:tplc="04150011">
      <w:start w:val="1"/>
      <w:numFmt w:val="decimal"/>
      <w:lvlText w:val="%1)"/>
      <w:lvlJc w:val="left"/>
      <w:pPr>
        <w:ind w:left="720" w:hanging="360"/>
      </w:pPr>
    </w:lvl>
    <w:lvl w:ilvl="1" w:tplc="2918CD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D05578"/>
    <w:multiLevelType w:val="hybridMultilevel"/>
    <w:tmpl w:val="5C825E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61763486"/>
    <w:multiLevelType w:val="hybridMultilevel"/>
    <w:tmpl w:val="6498A708"/>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681125DE"/>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C6409CD"/>
    <w:multiLevelType w:val="hybridMultilevel"/>
    <w:tmpl w:val="D5EEBE24"/>
    <w:lvl w:ilvl="0" w:tplc="FF3E8B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74E426FB"/>
    <w:multiLevelType w:val="hybridMultilevel"/>
    <w:tmpl w:val="056A0B32"/>
    <w:lvl w:ilvl="0" w:tplc="192ACF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65"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FE41928"/>
    <w:multiLevelType w:val="hybridMultilevel"/>
    <w:tmpl w:val="6E46FEFA"/>
    <w:lvl w:ilvl="0" w:tplc="4C54B4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3334651">
    <w:abstractNumId w:val="0"/>
  </w:num>
  <w:num w:numId="2" w16cid:durableId="1275021981">
    <w:abstractNumId w:val="64"/>
  </w:num>
  <w:num w:numId="3" w16cid:durableId="1805192021">
    <w:abstractNumId w:val="43"/>
  </w:num>
  <w:num w:numId="4" w16cid:durableId="65417768">
    <w:abstractNumId w:val="16"/>
  </w:num>
  <w:num w:numId="5" w16cid:durableId="2156262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1175715">
    <w:abstractNumId w:val="11"/>
  </w:num>
  <w:num w:numId="7" w16cid:durableId="1962417859">
    <w:abstractNumId w:val="30"/>
  </w:num>
  <w:num w:numId="8" w16cid:durableId="388843901">
    <w:abstractNumId w:val="60"/>
  </w:num>
  <w:num w:numId="9" w16cid:durableId="1806242343">
    <w:abstractNumId w:val="63"/>
  </w:num>
  <w:num w:numId="10" w16cid:durableId="581257815">
    <w:abstractNumId w:val="6"/>
  </w:num>
  <w:num w:numId="11" w16cid:durableId="2097365366">
    <w:abstractNumId w:val="10"/>
  </w:num>
  <w:num w:numId="12" w16cid:durableId="1960338233">
    <w:abstractNumId w:val="27"/>
  </w:num>
  <w:num w:numId="13" w16cid:durableId="2068651728">
    <w:abstractNumId w:val="58"/>
  </w:num>
  <w:num w:numId="14" w16cid:durableId="603419884">
    <w:abstractNumId w:val="29"/>
  </w:num>
  <w:num w:numId="15" w16cid:durableId="65499407">
    <w:abstractNumId w:val="14"/>
  </w:num>
  <w:num w:numId="16" w16cid:durableId="874075091">
    <w:abstractNumId w:val="18"/>
  </w:num>
  <w:num w:numId="17" w16cid:durableId="1727030120">
    <w:abstractNumId w:val="35"/>
  </w:num>
  <w:num w:numId="18" w16cid:durableId="1668708400">
    <w:abstractNumId w:val="50"/>
  </w:num>
  <w:num w:numId="19" w16cid:durableId="858202719">
    <w:abstractNumId w:val="34"/>
  </w:num>
  <w:num w:numId="20" w16cid:durableId="505872673">
    <w:abstractNumId w:val="4"/>
  </w:num>
  <w:num w:numId="21" w16cid:durableId="1912425443">
    <w:abstractNumId w:val="49"/>
  </w:num>
  <w:num w:numId="22" w16cid:durableId="814761486">
    <w:abstractNumId w:val="55"/>
  </w:num>
  <w:num w:numId="23" w16cid:durableId="213734745">
    <w:abstractNumId w:val="17"/>
  </w:num>
  <w:num w:numId="24" w16cid:durableId="493376091">
    <w:abstractNumId w:val="53"/>
  </w:num>
  <w:num w:numId="25" w16cid:durableId="386950376">
    <w:abstractNumId w:val="19"/>
  </w:num>
  <w:num w:numId="26" w16cid:durableId="385497577">
    <w:abstractNumId w:val="59"/>
  </w:num>
  <w:num w:numId="27" w16cid:durableId="778766409">
    <w:abstractNumId w:val="21"/>
  </w:num>
  <w:num w:numId="28" w16cid:durableId="377241635">
    <w:abstractNumId w:val="8"/>
  </w:num>
  <w:num w:numId="29" w16cid:durableId="179123271">
    <w:abstractNumId w:val="24"/>
  </w:num>
  <w:num w:numId="30" w16cid:durableId="1626040518">
    <w:abstractNumId w:val="20"/>
  </w:num>
  <w:num w:numId="31" w16cid:durableId="1304968594">
    <w:abstractNumId w:val="33"/>
  </w:num>
  <w:num w:numId="32" w16cid:durableId="1813668773">
    <w:abstractNumId w:val="39"/>
  </w:num>
  <w:num w:numId="33" w16cid:durableId="244345278">
    <w:abstractNumId w:val="2"/>
  </w:num>
  <w:num w:numId="34" w16cid:durableId="480657476">
    <w:abstractNumId w:val="9"/>
  </w:num>
  <w:num w:numId="35" w16cid:durableId="2069188383">
    <w:abstractNumId w:val="66"/>
  </w:num>
  <w:num w:numId="36" w16cid:durableId="175970266">
    <w:abstractNumId w:val="41"/>
  </w:num>
  <w:num w:numId="37" w16cid:durableId="921064241">
    <w:abstractNumId w:val="22"/>
  </w:num>
  <w:num w:numId="38" w16cid:durableId="197152100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4694909">
    <w:abstractNumId w:val="28"/>
  </w:num>
  <w:num w:numId="40" w16cid:durableId="1585143297">
    <w:abstractNumId w:val="36"/>
  </w:num>
  <w:num w:numId="41" w16cid:durableId="58289857">
    <w:abstractNumId w:val="47"/>
  </w:num>
  <w:num w:numId="42" w16cid:durableId="1410541211">
    <w:abstractNumId w:val="3"/>
  </w:num>
  <w:num w:numId="43" w16cid:durableId="1659264116">
    <w:abstractNumId w:val="26"/>
  </w:num>
  <w:num w:numId="44" w16cid:durableId="863833825">
    <w:abstractNumId w:val="48"/>
  </w:num>
  <w:num w:numId="45" w16cid:durableId="1335844768">
    <w:abstractNumId w:val="44"/>
  </w:num>
  <w:num w:numId="46" w16cid:durableId="124585779">
    <w:abstractNumId w:val="23"/>
  </w:num>
  <w:num w:numId="47" w16cid:durableId="2067291230">
    <w:abstractNumId w:val="65"/>
  </w:num>
  <w:num w:numId="48" w16cid:durableId="1627471149">
    <w:abstractNumId w:val="32"/>
  </w:num>
  <w:num w:numId="49" w16cid:durableId="709689424">
    <w:abstractNumId w:val="56"/>
  </w:num>
  <w:num w:numId="50" w16cid:durableId="628627247">
    <w:abstractNumId w:val="40"/>
  </w:num>
  <w:num w:numId="51" w16cid:durableId="1330910192">
    <w:abstractNumId w:val="62"/>
  </w:num>
  <w:num w:numId="52" w16cid:durableId="579948186">
    <w:abstractNumId w:val="25"/>
  </w:num>
  <w:num w:numId="53" w16cid:durableId="956719201">
    <w:abstractNumId w:val="12"/>
  </w:num>
  <w:num w:numId="54" w16cid:durableId="831019422">
    <w:abstractNumId w:val="54"/>
  </w:num>
  <w:num w:numId="55" w16cid:durableId="135414741">
    <w:abstractNumId w:val="51"/>
  </w:num>
  <w:num w:numId="56" w16cid:durableId="449671222">
    <w:abstractNumId w:val="37"/>
  </w:num>
  <w:num w:numId="57" w16cid:durableId="604114672">
    <w:abstractNumId w:val="42"/>
  </w:num>
  <w:num w:numId="58" w16cid:durableId="5712989">
    <w:abstractNumId w:val="45"/>
  </w:num>
  <w:num w:numId="59" w16cid:durableId="1189104560">
    <w:abstractNumId w:val="38"/>
  </w:num>
  <w:num w:numId="60" w16cid:durableId="1119449571">
    <w:abstractNumId w:val="46"/>
  </w:num>
  <w:num w:numId="61" w16cid:durableId="348918022">
    <w:abstractNumId w:val="7"/>
  </w:num>
  <w:num w:numId="62" w16cid:durableId="1368215561">
    <w:abstractNumId w:val="13"/>
  </w:num>
  <w:num w:numId="63" w16cid:durableId="433598475">
    <w:abstractNumId w:val="57"/>
  </w:num>
  <w:num w:numId="64" w16cid:durableId="855998265">
    <w:abstractNumId w:val="61"/>
  </w:num>
  <w:num w:numId="65" w16cid:durableId="1296905865">
    <w:abstractNumId w:val="31"/>
  </w:num>
  <w:num w:numId="66" w16cid:durableId="1262420386">
    <w:abstractNumId w:val="15"/>
    <w:lvlOverride w:ilvl="0">
      <w:startOverride w:val="1"/>
    </w:lvlOverride>
    <w:lvlOverride w:ilvl="1"/>
    <w:lvlOverride w:ilvl="2"/>
    <w:lvlOverride w:ilvl="3"/>
    <w:lvlOverride w:ilvl="4"/>
    <w:lvlOverride w:ilvl="5"/>
    <w:lvlOverride w:ilvl="6"/>
    <w:lvlOverride w:ilvl="7"/>
    <w:lvlOverride w:ilv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B10"/>
    <w:rsid w:val="00002101"/>
    <w:rsid w:val="00005373"/>
    <w:rsid w:val="00007BD1"/>
    <w:rsid w:val="00013BB5"/>
    <w:rsid w:val="0002132A"/>
    <w:rsid w:val="00026C8C"/>
    <w:rsid w:val="00026D86"/>
    <w:rsid w:val="00027B65"/>
    <w:rsid w:val="0003262B"/>
    <w:rsid w:val="00033E04"/>
    <w:rsid w:val="00034725"/>
    <w:rsid w:val="00035282"/>
    <w:rsid w:val="0003733D"/>
    <w:rsid w:val="00040B23"/>
    <w:rsid w:val="000415E6"/>
    <w:rsid w:val="000442FA"/>
    <w:rsid w:val="00044C53"/>
    <w:rsid w:val="00045B0D"/>
    <w:rsid w:val="00046482"/>
    <w:rsid w:val="00052D92"/>
    <w:rsid w:val="00054B10"/>
    <w:rsid w:val="000628E8"/>
    <w:rsid w:val="00063440"/>
    <w:rsid w:val="00063517"/>
    <w:rsid w:val="000635EB"/>
    <w:rsid w:val="000635FC"/>
    <w:rsid w:val="00072239"/>
    <w:rsid w:val="000724BD"/>
    <w:rsid w:val="0007413D"/>
    <w:rsid w:val="00075C1F"/>
    <w:rsid w:val="000770C5"/>
    <w:rsid w:val="00084D82"/>
    <w:rsid w:val="0008795A"/>
    <w:rsid w:val="00095030"/>
    <w:rsid w:val="000A66F1"/>
    <w:rsid w:val="000B00EA"/>
    <w:rsid w:val="000B15E9"/>
    <w:rsid w:val="000C1286"/>
    <w:rsid w:val="000C408E"/>
    <w:rsid w:val="000C417D"/>
    <w:rsid w:val="000C42D1"/>
    <w:rsid w:val="000C753B"/>
    <w:rsid w:val="000C7BED"/>
    <w:rsid w:val="000D1381"/>
    <w:rsid w:val="000D2263"/>
    <w:rsid w:val="000D6137"/>
    <w:rsid w:val="000D74A4"/>
    <w:rsid w:val="000E3389"/>
    <w:rsid w:val="000F02CB"/>
    <w:rsid w:val="000F448D"/>
    <w:rsid w:val="00101D90"/>
    <w:rsid w:val="001020A0"/>
    <w:rsid w:val="001029D7"/>
    <w:rsid w:val="00105EB0"/>
    <w:rsid w:val="00106F8F"/>
    <w:rsid w:val="0010713C"/>
    <w:rsid w:val="001131D8"/>
    <w:rsid w:val="00114029"/>
    <w:rsid w:val="00115960"/>
    <w:rsid w:val="00115A66"/>
    <w:rsid w:val="00117FE2"/>
    <w:rsid w:val="00120685"/>
    <w:rsid w:val="00126C7B"/>
    <w:rsid w:val="00127841"/>
    <w:rsid w:val="00130184"/>
    <w:rsid w:val="00130BBF"/>
    <w:rsid w:val="0013113C"/>
    <w:rsid w:val="00135C21"/>
    <w:rsid w:val="001377D0"/>
    <w:rsid w:val="00147BDB"/>
    <w:rsid w:val="00151E67"/>
    <w:rsid w:val="001535B7"/>
    <w:rsid w:val="00154215"/>
    <w:rsid w:val="00161251"/>
    <w:rsid w:val="00167F8A"/>
    <w:rsid w:val="00175933"/>
    <w:rsid w:val="001761FD"/>
    <w:rsid w:val="00176AD7"/>
    <w:rsid w:val="00177880"/>
    <w:rsid w:val="00180586"/>
    <w:rsid w:val="001838A7"/>
    <w:rsid w:val="001859D1"/>
    <w:rsid w:val="00187567"/>
    <w:rsid w:val="00187F1C"/>
    <w:rsid w:val="001962A3"/>
    <w:rsid w:val="00197EA1"/>
    <w:rsid w:val="001A04E2"/>
    <w:rsid w:val="001A3586"/>
    <w:rsid w:val="001B0311"/>
    <w:rsid w:val="001B0945"/>
    <w:rsid w:val="001B2987"/>
    <w:rsid w:val="001C2978"/>
    <w:rsid w:val="001C48DC"/>
    <w:rsid w:val="001C6518"/>
    <w:rsid w:val="001D2629"/>
    <w:rsid w:val="001D2881"/>
    <w:rsid w:val="001D2D06"/>
    <w:rsid w:val="001D2DF4"/>
    <w:rsid w:val="001D7BCA"/>
    <w:rsid w:val="001E49B1"/>
    <w:rsid w:val="001E5275"/>
    <w:rsid w:val="001E5788"/>
    <w:rsid w:val="001F106A"/>
    <w:rsid w:val="001F60B4"/>
    <w:rsid w:val="001F6526"/>
    <w:rsid w:val="001F74EB"/>
    <w:rsid w:val="001F77CE"/>
    <w:rsid w:val="001F7FAF"/>
    <w:rsid w:val="00200758"/>
    <w:rsid w:val="00206A62"/>
    <w:rsid w:val="0021076E"/>
    <w:rsid w:val="00210A59"/>
    <w:rsid w:val="00214150"/>
    <w:rsid w:val="002203C4"/>
    <w:rsid w:val="002243CA"/>
    <w:rsid w:val="002249DA"/>
    <w:rsid w:val="00224A91"/>
    <w:rsid w:val="002268F8"/>
    <w:rsid w:val="00231956"/>
    <w:rsid w:val="00232E65"/>
    <w:rsid w:val="00240B08"/>
    <w:rsid w:val="002411DE"/>
    <w:rsid w:val="002419A4"/>
    <w:rsid w:val="00242378"/>
    <w:rsid w:val="00242511"/>
    <w:rsid w:val="00242E59"/>
    <w:rsid w:val="00244DFB"/>
    <w:rsid w:val="0024584E"/>
    <w:rsid w:val="002506B2"/>
    <w:rsid w:val="00252DCD"/>
    <w:rsid w:val="002547DB"/>
    <w:rsid w:val="00262D0B"/>
    <w:rsid w:val="00263841"/>
    <w:rsid w:val="002657D8"/>
    <w:rsid w:val="00274E87"/>
    <w:rsid w:val="00276535"/>
    <w:rsid w:val="00282966"/>
    <w:rsid w:val="00284A4F"/>
    <w:rsid w:val="00286D16"/>
    <w:rsid w:val="00287C02"/>
    <w:rsid w:val="002A160F"/>
    <w:rsid w:val="002A2CD9"/>
    <w:rsid w:val="002A3EF7"/>
    <w:rsid w:val="002A6673"/>
    <w:rsid w:val="002A774D"/>
    <w:rsid w:val="002A7C38"/>
    <w:rsid w:val="002B0E2D"/>
    <w:rsid w:val="002B7F71"/>
    <w:rsid w:val="002C0E68"/>
    <w:rsid w:val="002C3096"/>
    <w:rsid w:val="002D2287"/>
    <w:rsid w:val="002D6030"/>
    <w:rsid w:val="002D64D7"/>
    <w:rsid w:val="002D6CEB"/>
    <w:rsid w:val="002E16FF"/>
    <w:rsid w:val="002E17A5"/>
    <w:rsid w:val="002E43FC"/>
    <w:rsid w:val="002E5E03"/>
    <w:rsid w:val="002E785F"/>
    <w:rsid w:val="002F1BC5"/>
    <w:rsid w:val="002F5437"/>
    <w:rsid w:val="002F688A"/>
    <w:rsid w:val="00307F5B"/>
    <w:rsid w:val="00312C62"/>
    <w:rsid w:val="00315ED1"/>
    <w:rsid w:val="00316255"/>
    <w:rsid w:val="0031799E"/>
    <w:rsid w:val="00322AAF"/>
    <w:rsid w:val="00323369"/>
    <w:rsid w:val="0032577E"/>
    <w:rsid w:val="003266A6"/>
    <w:rsid w:val="003326F3"/>
    <w:rsid w:val="00333222"/>
    <w:rsid w:val="00333CB7"/>
    <w:rsid w:val="003350C6"/>
    <w:rsid w:val="00342901"/>
    <w:rsid w:val="00343F70"/>
    <w:rsid w:val="003528E2"/>
    <w:rsid w:val="00362A9A"/>
    <w:rsid w:val="0036425E"/>
    <w:rsid w:val="00364E0F"/>
    <w:rsid w:val="003705E3"/>
    <w:rsid w:val="003710D0"/>
    <w:rsid w:val="00372B4E"/>
    <w:rsid w:val="003748CA"/>
    <w:rsid w:val="00375B11"/>
    <w:rsid w:val="00376605"/>
    <w:rsid w:val="0038057E"/>
    <w:rsid w:val="0039612F"/>
    <w:rsid w:val="003A037B"/>
    <w:rsid w:val="003A0FBF"/>
    <w:rsid w:val="003A15C2"/>
    <w:rsid w:val="003A30EE"/>
    <w:rsid w:val="003A78C1"/>
    <w:rsid w:val="003B3660"/>
    <w:rsid w:val="003B3FFA"/>
    <w:rsid w:val="003C3670"/>
    <w:rsid w:val="003C4CC2"/>
    <w:rsid w:val="003C6583"/>
    <w:rsid w:val="003D18F2"/>
    <w:rsid w:val="003D1BC0"/>
    <w:rsid w:val="003D3348"/>
    <w:rsid w:val="003D3CDB"/>
    <w:rsid w:val="003D3F32"/>
    <w:rsid w:val="003E2BAC"/>
    <w:rsid w:val="003E44DC"/>
    <w:rsid w:val="003E566B"/>
    <w:rsid w:val="003E58CF"/>
    <w:rsid w:val="003E5ABF"/>
    <w:rsid w:val="003E5F53"/>
    <w:rsid w:val="003E71F6"/>
    <w:rsid w:val="003E7C84"/>
    <w:rsid w:val="003F2D62"/>
    <w:rsid w:val="003F2F2F"/>
    <w:rsid w:val="003F58C7"/>
    <w:rsid w:val="00401C82"/>
    <w:rsid w:val="00401DA0"/>
    <w:rsid w:val="0040329D"/>
    <w:rsid w:val="00403426"/>
    <w:rsid w:val="004071B3"/>
    <w:rsid w:val="00410533"/>
    <w:rsid w:val="00410D32"/>
    <w:rsid w:val="004110AB"/>
    <w:rsid w:val="00412AEA"/>
    <w:rsid w:val="004169DE"/>
    <w:rsid w:val="0042450B"/>
    <w:rsid w:val="0042510C"/>
    <w:rsid w:val="00425888"/>
    <w:rsid w:val="0042750A"/>
    <w:rsid w:val="00434C6A"/>
    <w:rsid w:val="00436AB1"/>
    <w:rsid w:val="00440D00"/>
    <w:rsid w:val="00443AD5"/>
    <w:rsid w:val="004457CB"/>
    <w:rsid w:val="004463E7"/>
    <w:rsid w:val="0045000A"/>
    <w:rsid w:val="00451CC0"/>
    <w:rsid w:val="00452C0B"/>
    <w:rsid w:val="0045447C"/>
    <w:rsid w:val="004617D8"/>
    <w:rsid w:val="004638D0"/>
    <w:rsid w:val="00474B54"/>
    <w:rsid w:val="0047683B"/>
    <w:rsid w:val="00487A23"/>
    <w:rsid w:val="004936D1"/>
    <w:rsid w:val="004A32DE"/>
    <w:rsid w:val="004B110E"/>
    <w:rsid w:val="004C077E"/>
    <w:rsid w:val="004C23F9"/>
    <w:rsid w:val="004C2BDA"/>
    <w:rsid w:val="004C5A6D"/>
    <w:rsid w:val="004E2576"/>
    <w:rsid w:val="004E4451"/>
    <w:rsid w:val="004E76F5"/>
    <w:rsid w:val="004F02AD"/>
    <w:rsid w:val="00501A48"/>
    <w:rsid w:val="00513328"/>
    <w:rsid w:val="00515D78"/>
    <w:rsid w:val="005239F0"/>
    <w:rsid w:val="00530B58"/>
    <w:rsid w:val="00530CA0"/>
    <w:rsid w:val="00535BB9"/>
    <w:rsid w:val="00537364"/>
    <w:rsid w:val="0054224B"/>
    <w:rsid w:val="00544CF9"/>
    <w:rsid w:val="005465F6"/>
    <w:rsid w:val="00552AA9"/>
    <w:rsid w:val="0055405F"/>
    <w:rsid w:val="005574F5"/>
    <w:rsid w:val="00557811"/>
    <w:rsid w:val="005635DD"/>
    <w:rsid w:val="005729A7"/>
    <w:rsid w:val="00574950"/>
    <w:rsid w:val="00576526"/>
    <w:rsid w:val="0058017A"/>
    <w:rsid w:val="00584567"/>
    <w:rsid w:val="00586273"/>
    <w:rsid w:val="00587CFE"/>
    <w:rsid w:val="00591188"/>
    <w:rsid w:val="00592FDC"/>
    <w:rsid w:val="005943F1"/>
    <w:rsid w:val="005956C3"/>
    <w:rsid w:val="005964CF"/>
    <w:rsid w:val="005A0810"/>
    <w:rsid w:val="005A2602"/>
    <w:rsid w:val="005A39F7"/>
    <w:rsid w:val="005B2F39"/>
    <w:rsid w:val="005B5BC5"/>
    <w:rsid w:val="005B75B4"/>
    <w:rsid w:val="005C1580"/>
    <w:rsid w:val="005C5423"/>
    <w:rsid w:val="005D08EE"/>
    <w:rsid w:val="005D170E"/>
    <w:rsid w:val="005D7856"/>
    <w:rsid w:val="005E0C61"/>
    <w:rsid w:val="005E2BA5"/>
    <w:rsid w:val="005F1E87"/>
    <w:rsid w:val="005F2D42"/>
    <w:rsid w:val="005F39DD"/>
    <w:rsid w:val="005F5460"/>
    <w:rsid w:val="006009CF"/>
    <w:rsid w:val="006028DF"/>
    <w:rsid w:val="0060697F"/>
    <w:rsid w:val="00607B4D"/>
    <w:rsid w:val="0061132B"/>
    <w:rsid w:val="006153F2"/>
    <w:rsid w:val="006168CB"/>
    <w:rsid w:val="00617430"/>
    <w:rsid w:val="00627048"/>
    <w:rsid w:val="0063081C"/>
    <w:rsid w:val="00631F75"/>
    <w:rsid w:val="00634188"/>
    <w:rsid w:val="00642F75"/>
    <w:rsid w:val="006450AB"/>
    <w:rsid w:val="0065159E"/>
    <w:rsid w:val="00653CE0"/>
    <w:rsid w:val="00654842"/>
    <w:rsid w:val="00655A73"/>
    <w:rsid w:val="00656B37"/>
    <w:rsid w:val="00657376"/>
    <w:rsid w:val="00660DAC"/>
    <w:rsid w:val="0066241D"/>
    <w:rsid w:val="0066448B"/>
    <w:rsid w:val="0066608F"/>
    <w:rsid w:val="00671514"/>
    <w:rsid w:val="00672761"/>
    <w:rsid w:val="00673D2A"/>
    <w:rsid w:val="00680F7A"/>
    <w:rsid w:val="0068317D"/>
    <w:rsid w:val="00683C50"/>
    <w:rsid w:val="006A1331"/>
    <w:rsid w:val="006A5260"/>
    <w:rsid w:val="006B3E64"/>
    <w:rsid w:val="006B662F"/>
    <w:rsid w:val="006C2C4E"/>
    <w:rsid w:val="006D395D"/>
    <w:rsid w:val="006D407D"/>
    <w:rsid w:val="006D4D41"/>
    <w:rsid w:val="006D66AA"/>
    <w:rsid w:val="006E3DB4"/>
    <w:rsid w:val="006E43D2"/>
    <w:rsid w:val="006E7DF0"/>
    <w:rsid w:val="006F2323"/>
    <w:rsid w:val="00700BD7"/>
    <w:rsid w:val="0070446B"/>
    <w:rsid w:val="007109F0"/>
    <w:rsid w:val="007145B1"/>
    <w:rsid w:val="00716131"/>
    <w:rsid w:val="00732A86"/>
    <w:rsid w:val="007337D1"/>
    <w:rsid w:val="0074091F"/>
    <w:rsid w:val="00740AD6"/>
    <w:rsid w:val="00741CF2"/>
    <w:rsid w:val="00742BE6"/>
    <w:rsid w:val="00745417"/>
    <w:rsid w:val="00746535"/>
    <w:rsid w:val="0074659B"/>
    <w:rsid w:val="0074776D"/>
    <w:rsid w:val="007506AC"/>
    <w:rsid w:val="0075169F"/>
    <w:rsid w:val="00754698"/>
    <w:rsid w:val="00766D98"/>
    <w:rsid w:val="00772352"/>
    <w:rsid w:val="00773B34"/>
    <w:rsid w:val="007756D8"/>
    <w:rsid w:val="00781519"/>
    <w:rsid w:val="0078572F"/>
    <w:rsid w:val="00787C13"/>
    <w:rsid w:val="00792A9B"/>
    <w:rsid w:val="007A1E11"/>
    <w:rsid w:val="007A2C60"/>
    <w:rsid w:val="007A333F"/>
    <w:rsid w:val="007A78C4"/>
    <w:rsid w:val="007A7F51"/>
    <w:rsid w:val="007B1018"/>
    <w:rsid w:val="007B1702"/>
    <w:rsid w:val="007B1850"/>
    <w:rsid w:val="007B1B0C"/>
    <w:rsid w:val="007B365D"/>
    <w:rsid w:val="007B5C0E"/>
    <w:rsid w:val="007C503E"/>
    <w:rsid w:val="007C7A4D"/>
    <w:rsid w:val="007D56C5"/>
    <w:rsid w:val="007E3B64"/>
    <w:rsid w:val="007E440E"/>
    <w:rsid w:val="007E75B6"/>
    <w:rsid w:val="007E7FCF"/>
    <w:rsid w:val="007F0783"/>
    <w:rsid w:val="007F0DD7"/>
    <w:rsid w:val="007F54E0"/>
    <w:rsid w:val="007F5559"/>
    <w:rsid w:val="00803C32"/>
    <w:rsid w:val="00810B9B"/>
    <w:rsid w:val="00812DD6"/>
    <w:rsid w:val="00813D8D"/>
    <w:rsid w:val="00815939"/>
    <w:rsid w:val="0082173B"/>
    <w:rsid w:val="008217F2"/>
    <w:rsid w:val="00823ACA"/>
    <w:rsid w:val="00823FD0"/>
    <w:rsid w:val="00824B8C"/>
    <w:rsid w:val="00827B64"/>
    <w:rsid w:val="00830D94"/>
    <w:rsid w:val="008319FE"/>
    <w:rsid w:val="00835DB2"/>
    <w:rsid w:val="008403E9"/>
    <w:rsid w:val="00841B5B"/>
    <w:rsid w:val="00850CDB"/>
    <w:rsid w:val="00850EFA"/>
    <w:rsid w:val="00852CCF"/>
    <w:rsid w:val="00856BAB"/>
    <w:rsid w:val="00862008"/>
    <w:rsid w:val="00863C6C"/>
    <w:rsid w:val="00866B49"/>
    <w:rsid w:val="00870BB2"/>
    <w:rsid w:val="00874822"/>
    <w:rsid w:val="00877791"/>
    <w:rsid w:val="00877EC7"/>
    <w:rsid w:val="00881B5A"/>
    <w:rsid w:val="00882F5E"/>
    <w:rsid w:val="008847EA"/>
    <w:rsid w:val="00884A9B"/>
    <w:rsid w:val="00894130"/>
    <w:rsid w:val="0089646D"/>
    <w:rsid w:val="008A094E"/>
    <w:rsid w:val="008A3746"/>
    <w:rsid w:val="008A5B11"/>
    <w:rsid w:val="008B0380"/>
    <w:rsid w:val="008B20D3"/>
    <w:rsid w:val="008B63A8"/>
    <w:rsid w:val="008C1429"/>
    <w:rsid w:val="008C21A3"/>
    <w:rsid w:val="008C4A76"/>
    <w:rsid w:val="008C6F1D"/>
    <w:rsid w:val="008C7875"/>
    <w:rsid w:val="008D0571"/>
    <w:rsid w:val="008D30EA"/>
    <w:rsid w:val="008D4304"/>
    <w:rsid w:val="008D544B"/>
    <w:rsid w:val="008E07BA"/>
    <w:rsid w:val="008E3925"/>
    <w:rsid w:val="008E393F"/>
    <w:rsid w:val="008E4931"/>
    <w:rsid w:val="008F0B80"/>
    <w:rsid w:val="008F7262"/>
    <w:rsid w:val="008F76DD"/>
    <w:rsid w:val="008F7D38"/>
    <w:rsid w:val="009001AD"/>
    <w:rsid w:val="00900632"/>
    <w:rsid w:val="00901635"/>
    <w:rsid w:val="00902BDF"/>
    <w:rsid w:val="00903634"/>
    <w:rsid w:val="00911DD1"/>
    <w:rsid w:val="009128C9"/>
    <w:rsid w:val="009128E7"/>
    <w:rsid w:val="00921180"/>
    <w:rsid w:val="00922167"/>
    <w:rsid w:val="0093410E"/>
    <w:rsid w:val="00937FAE"/>
    <w:rsid w:val="00940C88"/>
    <w:rsid w:val="00941600"/>
    <w:rsid w:val="0094185C"/>
    <w:rsid w:val="00944365"/>
    <w:rsid w:val="0094549C"/>
    <w:rsid w:val="009479D0"/>
    <w:rsid w:val="00955533"/>
    <w:rsid w:val="00962195"/>
    <w:rsid w:val="00966725"/>
    <w:rsid w:val="009709DE"/>
    <w:rsid w:val="009763C5"/>
    <w:rsid w:val="0098492E"/>
    <w:rsid w:val="009862AD"/>
    <w:rsid w:val="0098741D"/>
    <w:rsid w:val="009A12DD"/>
    <w:rsid w:val="009A5446"/>
    <w:rsid w:val="009B1DC9"/>
    <w:rsid w:val="009B26A6"/>
    <w:rsid w:val="009C0A98"/>
    <w:rsid w:val="009C0F1D"/>
    <w:rsid w:val="009D2EBB"/>
    <w:rsid w:val="009D78BC"/>
    <w:rsid w:val="009E2976"/>
    <w:rsid w:val="009E57F8"/>
    <w:rsid w:val="009E63E2"/>
    <w:rsid w:val="009E66A1"/>
    <w:rsid w:val="009F1EA7"/>
    <w:rsid w:val="009F224F"/>
    <w:rsid w:val="009F4059"/>
    <w:rsid w:val="009F4A8F"/>
    <w:rsid w:val="009F5EC3"/>
    <w:rsid w:val="009F79D4"/>
    <w:rsid w:val="009F7B6D"/>
    <w:rsid w:val="00A03D69"/>
    <w:rsid w:val="00A06E27"/>
    <w:rsid w:val="00A07B09"/>
    <w:rsid w:val="00A11E43"/>
    <w:rsid w:val="00A12AD4"/>
    <w:rsid w:val="00A17C05"/>
    <w:rsid w:val="00A25872"/>
    <w:rsid w:val="00A27696"/>
    <w:rsid w:val="00A27E92"/>
    <w:rsid w:val="00A3500C"/>
    <w:rsid w:val="00A35241"/>
    <w:rsid w:val="00A419CE"/>
    <w:rsid w:val="00A469E7"/>
    <w:rsid w:val="00A50A8B"/>
    <w:rsid w:val="00A50C83"/>
    <w:rsid w:val="00A5107D"/>
    <w:rsid w:val="00A515C5"/>
    <w:rsid w:val="00A51BEA"/>
    <w:rsid w:val="00A53E50"/>
    <w:rsid w:val="00A60E25"/>
    <w:rsid w:val="00A622D7"/>
    <w:rsid w:val="00A638B2"/>
    <w:rsid w:val="00A839FB"/>
    <w:rsid w:val="00A86453"/>
    <w:rsid w:val="00A915E5"/>
    <w:rsid w:val="00AA1082"/>
    <w:rsid w:val="00AA48CB"/>
    <w:rsid w:val="00AB1C3F"/>
    <w:rsid w:val="00AB1C76"/>
    <w:rsid w:val="00AB5515"/>
    <w:rsid w:val="00AB6640"/>
    <w:rsid w:val="00AC099C"/>
    <w:rsid w:val="00AC531E"/>
    <w:rsid w:val="00AC6C27"/>
    <w:rsid w:val="00AD02BF"/>
    <w:rsid w:val="00AD3238"/>
    <w:rsid w:val="00AD4A4C"/>
    <w:rsid w:val="00AD6964"/>
    <w:rsid w:val="00AE0181"/>
    <w:rsid w:val="00AF4BF3"/>
    <w:rsid w:val="00AF5E98"/>
    <w:rsid w:val="00B1138E"/>
    <w:rsid w:val="00B16964"/>
    <w:rsid w:val="00B1774B"/>
    <w:rsid w:val="00B20210"/>
    <w:rsid w:val="00B226EB"/>
    <w:rsid w:val="00B23385"/>
    <w:rsid w:val="00B26A58"/>
    <w:rsid w:val="00B276A2"/>
    <w:rsid w:val="00B306BC"/>
    <w:rsid w:val="00B33BAA"/>
    <w:rsid w:val="00B365B2"/>
    <w:rsid w:val="00B37B88"/>
    <w:rsid w:val="00B41B11"/>
    <w:rsid w:val="00B42FEC"/>
    <w:rsid w:val="00B46D2A"/>
    <w:rsid w:val="00B51F41"/>
    <w:rsid w:val="00B61204"/>
    <w:rsid w:val="00B62ABC"/>
    <w:rsid w:val="00B62FC8"/>
    <w:rsid w:val="00B63AA6"/>
    <w:rsid w:val="00B6610B"/>
    <w:rsid w:val="00B70CEA"/>
    <w:rsid w:val="00B73B93"/>
    <w:rsid w:val="00B74227"/>
    <w:rsid w:val="00B7514C"/>
    <w:rsid w:val="00B77F68"/>
    <w:rsid w:val="00B85707"/>
    <w:rsid w:val="00B91960"/>
    <w:rsid w:val="00B9347C"/>
    <w:rsid w:val="00B934E1"/>
    <w:rsid w:val="00B94267"/>
    <w:rsid w:val="00B978FB"/>
    <w:rsid w:val="00BA393A"/>
    <w:rsid w:val="00BA3D45"/>
    <w:rsid w:val="00BA3FED"/>
    <w:rsid w:val="00BA50C6"/>
    <w:rsid w:val="00BB54C6"/>
    <w:rsid w:val="00BB7672"/>
    <w:rsid w:val="00BC4CA4"/>
    <w:rsid w:val="00BC6B6D"/>
    <w:rsid w:val="00BD21C4"/>
    <w:rsid w:val="00BD30FF"/>
    <w:rsid w:val="00BD4568"/>
    <w:rsid w:val="00BD4BD0"/>
    <w:rsid w:val="00BE1849"/>
    <w:rsid w:val="00BE1F68"/>
    <w:rsid w:val="00BE3007"/>
    <w:rsid w:val="00BE6216"/>
    <w:rsid w:val="00BF188F"/>
    <w:rsid w:val="00BF1972"/>
    <w:rsid w:val="00BF48F2"/>
    <w:rsid w:val="00C0045B"/>
    <w:rsid w:val="00C048CE"/>
    <w:rsid w:val="00C0677A"/>
    <w:rsid w:val="00C0691E"/>
    <w:rsid w:val="00C113FF"/>
    <w:rsid w:val="00C1494D"/>
    <w:rsid w:val="00C15D9A"/>
    <w:rsid w:val="00C17CD8"/>
    <w:rsid w:val="00C249A3"/>
    <w:rsid w:val="00C24B73"/>
    <w:rsid w:val="00C25E60"/>
    <w:rsid w:val="00C262A4"/>
    <w:rsid w:val="00C27368"/>
    <w:rsid w:val="00C30195"/>
    <w:rsid w:val="00C331AB"/>
    <w:rsid w:val="00C35535"/>
    <w:rsid w:val="00C35F0A"/>
    <w:rsid w:val="00C405BD"/>
    <w:rsid w:val="00C40F80"/>
    <w:rsid w:val="00C44895"/>
    <w:rsid w:val="00C47049"/>
    <w:rsid w:val="00C51991"/>
    <w:rsid w:val="00C52779"/>
    <w:rsid w:val="00C577A0"/>
    <w:rsid w:val="00C61658"/>
    <w:rsid w:val="00C61A2D"/>
    <w:rsid w:val="00C63716"/>
    <w:rsid w:val="00C639EF"/>
    <w:rsid w:val="00C64935"/>
    <w:rsid w:val="00C64FC0"/>
    <w:rsid w:val="00C65651"/>
    <w:rsid w:val="00C66F1C"/>
    <w:rsid w:val="00C7668E"/>
    <w:rsid w:val="00C778FC"/>
    <w:rsid w:val="00C81C10"/>
    <w:rsid w:val="00C8222E"/>
    <w:rsid w:val="00C85290"/>
    <w:rsid w:val="00C856DE"/>
    <w:rsid w:val="00C86943"/>
    <w:rsid w:val="00C90B8A"/>
    <w:rsid w:val="00C90C6D"/>
    <w:rsid w:val="00C934EA"/>
    <w:rsid w:val="00CA0387"/>
    <w:rsid w:val="00CA2A4B"/>
    <w:rsid w:val="00CA418D"/>
    <w:rsid w:val="00CA5F28"/>
    <w:rsid w:val="00CB0F7E"/>
    <w:rsid w:val="00CB3974"/>
    <w:rsid w:val="00CC77A0"/>
    <w:rsid w:val="00CD05CF"/>
    <w:rsid w:val="00CD17D6"/>
    <w:rsid w:val="00CD1F90"/>
    <w:rsid w:val="00CD263E"/>
    <w:rsid w:val="00CD7089"/>
    <w:rsid w:val="00CE73DF"/>
    <w:rsid w:val="00CE7B52"/>
    <w:rsid w:val="00CF11F2"/>
    <w:rsid w:val="00CF7469"/>
    <w:rsid w:val="00D001B5"/>
    <w:rsid w:val="00D0123A"/>
    <w:rsid w:val="00D037A4"/>
    <w:rsid w:val="00D03BF6"/>
    <w:rsid w:val="00D108E1"/>
    <w:rsid w:val="00D10A56"/>
    <w:rsid w:val="00D1413B"/>
    <w:rsid w:val="00D14897"/>
    <w:rsid w:val="00D16445"/>
    <w:rsid w:val="00D21E74"/>
    <w:rsid w:val="00D22B8F"/>
    <w:rsid w:val="00D243A8"/>
    <w:rsid w:val="00D24819"/>
    <w:rsid w:val="00D27387"/>
    <w:rsid w:val="00D279BE"/>
    <w:rsid w:val="00D3086C"/>
    <w:rsid w:val="00D40B49"/>
    <w:rsid w:val="00D420B2"/>
    <w:rsid w:val="00D427FE"/>
    <w:rsid w:val="00D44835"/>
    <w:rsid w:val="00D62D10"/>
    <w:rsid w:val="00D63129"/>
    <w:rsid w:val="00D63472"/>
    <w:rsid w:val="00D637F8"/>
    <w:rsid w:val="00D656D4"/>
    <w:rsid w:val="00D66844"/>
    <w:rsid w:val="00D67D5A"/>
    <w:rsid w:val="00D731A2"/>
    <w:rsid w:val="00D7769D"/>
    <w:rsid w:val="00D820CC"/>
    <w:rsid w:val="00D8584C"/>
    <w:rsid w:val="00D91221"/>
    <w:rsid w:val="00DA53C3"/>
    <w:rsid w:val="00DA7FF0"/>
    <w:rsid w:val="00DB0B65"/>
    <w:rsid w:val="00DB180A"/>
    <w:rsid w:val="00DC06E2"/>
    <w:rsid w:val="00DC310B"/>
    <w:rsid w:val="00DC5857"/>
    <w:rsid w:val="00DD49F3"/>
    <w:rsid w:val="00DD7A1A"/>
    <w:rsid w:val="00DF192E"/>
    <w:rsid w:val="00DF2D76"/>
    <w:rsid w:val="00DF354A"/>
    <w:rsid w:val="00DF4DBA"/>
    <w:rsid w:val="00DF6934"/>
    <w:rsid w:val="00DF69B0"/>
    <w:rsid w:val="00DF6B69"/>
    <w:rsid w:val="00E01739"/>
    <w:rsid w:val="00E15C47"/>
    <w:rsid w:val="00E209E2"/>
    <w:rsid w:val="00E25ECD"/>
    <w:rsid w:val="00E27FAB"/>
    <w:rsid w:val="00E32234"/>
    <w:rsid w:val="00E32538"/>
    <w:rsid w:val="00E32BEA"/>
    <w:rsid w:val="00E36589"/>
    <w:rsid w:val="00E37D86"/>
    <w:rsid w:val="00E42B82"/>
    <w:rsid w:val="00E43358"/>
    <w:rsid w:val="00E44D7D"/>
    <w:rsid w:val="00E46D5F"/>
    <w:rsid w:val="00E527DA"/>
    <w:rsid w:val="00E54560"/>
    <w:rsid w:val="00E55AF5"/>
    <w:rsid w:val="00E55BFA"/>
    <w:rsid w:val="00E607E6"/>
    <w:rsid w:val="00E67E03"/>
    <w:rsid w:val="00E72251"/>
    <w:rsid w:val="00E74C56"/>
    <w:rsid w:val="00E75584"/>
    <w:rsid w:val="00E76869"/>
    <w:rsid w:val="00E7726A"/>
    <w:rsid w:val="00E8339E"/>
    <w:rsid w:val="00E835D8"/>
    <w:rsid w:val="00E8564C"/>
    <w:rsid w:val="00E90E7A"/>
    <w:rsid w:val="00E91092"/>
    <w:rsid w:val="00E916C9"/>
    <w:rsid w:val="00E939CB"/>
    <w:rsid w:val="00E948E4"/>
    <w:rsid w:val="00E94D32"/>
    <w:rsid w:val="00EA3763"/>
    <w:rsid w:val="00EA47CA"/>
    <w:rsid w:val="00EA4ED8"/>
    <w:rsid w:val="00EA5BEF"/>
    <w:rsid w:val="00EA6113"/>
    <w:rsid w:val="00EA6949"/>
    <w:rsid w:val="00EB04E5"/>
    <w:rsid w:val="00EB3223"/>
    <w:rsid w:val="00EC618B"/>
    <w:rsid w:val="00ED26C1"/>
    <w:rsid w:val="00ED6675"/>
    <w:rsid w:val="00EE178C"/>
    <w:rsid w:val="00EE7497"/>
    <w:rsid w:val="00EF01F3"/>
    <w:rsid w:val="00EF3DC1"/>
    <w:rsid w:val="00EF53D9"/>
    <w:rsid w:val="00F012C5"/>
    <w:rsid w:val="00F029A1"/>
    <w:rsid w:val="00F046DA"/>
    <w:rsid w:val="00F0666A"/>
    <w:rsid w:val="00F06F7A"/>
    <w:rsid w:val="00F114E1"/>
    <w:rsid w:val="00F11FD2"/>
    <w:rsid w:val="00F15B7F"/>
    <w:rsid w:val="00F20CFB"/>
    <w:rsid w:val="00F222DF"/>
    <w:rsid w:val="00F22C48"/>
    <w:rsid w:val="00F3073F"/>
    <w:rsid w:val="00F3731F"/>
    <w:rsid w:val="00F41E24"/>
    <w:rsid w:val="00F43EE0"/>
    <w:rsid w:val="00F44C0C"/>
    <w:rsid w:val="00F609B9"/>
    <w:rsid w:val="00F626D0"/>
    <w:rsid w:val="00F631AC"/>
    <w:rsid w:val="00F66CD0"/>
    <w:rsid w:val="00F70CAF"/>
    <w:rsid w:val="00F742F5"/>
    <w:rsid w:val="00F76BD0"/>
    <w:rsid w:val="00F824AA"/>
    <w:rsid w:val="00F82DEC"/>
    <w:rsid w:val="00F8729A"/>
    <w:rsid w:val="00F90F53"/>
    <w:rsid w:val="00F93257"/>
    <w:rsid w:val="00F94162"/>
    <w:rsid w:val="00FA791A"/>
    <w:rsid w:val="00FB058D"/>
    <w:rsid w:val="00FB1187"/>
    <w:rsid w:val="00FB694E"/>
    <w:rsid w:val="00FC1A39"/>
    <w:rsid w:val="00FC3167"/>
    <w:rsid w:val="00FC6D71"/>
    <w:rsid w:val="00FD2D47"/>
    <w:rsid w:val="00FD343F"/>
    <w:rsid w:val="00FD5D73"/>
    <w:rsid w:val="00FD6C30"/>
    <w:rsid w:val="00FD76EC"/>
    <w:rsid w:val="00FE1BD7"/>
    <w:rsid w:val="00FE43C2"/>
    <w:rsid w:val="00FE49ED"/>
    <w:rsid w:val="00FF0E80"/>
    <w:rsid w:val="00FF12CF"/>
    <w:rsid w:val="00FF2ED5"/>
    <w:rsid w:val="00FF59E7"/>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633516B"/>
  <w15:docId w15:val="{D839B68F-4445-4232-9C77-AE6D1F35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099C"/>
  </w:style>
  <w:style w:type="paragraph" w:styleId="Nagwek1">
    <w:name w:val="heading 1"/>
    <w:basedOn w:val="IWONANAG"/>
    <w:next w:val="Normalny"/>
    <w:link w:val="Nagwek1Znak1"/>
    <w:uiPriority w:val="99"/>
    <w:qFormat/>
    <w:rsid w:val="00054B10"/>
    <w:pPr>
      <w:numPr>
        <w:numId w:val="1"/>
      </w:numPr>
      <w:outlineLvl w:val="0"/>
    </w:pPr>
  </w:style>
  <w:style w:type="paragraph" w:styleId="Nagwek2">
    <w:name w:val="heading 2"/>
    <w:basedOn w:val="Normalny"/>
    <w:next w:val="Normalny"/>
    <w:link w:val="Nagwek2Znak1"/>
    <w:uiPriority w:val="99"/>
    <w:qFormat/>
    <w:rsid w:val="00054B10"/>
    <w:pPr>
      <w:widowControl w:val="0"/>
      <w:tabs>
        <w:tab w:val="num" w:pos="0"/>
      </w:tabs>
      <w:suppressAutoHyphens/>
      <w:adjustRightInd w:val="0"/>
      <w:spacing w:before="200" w:after="0" w:line="264" w:lineRule="auto"/>
      <w:ind w:left="576" w:hanging="576"/>
      <w:jc w:val="both"/>
      <w:textAlignment w:val="baseline"/>
      <w:outlineLvl w:val="1"/>
    </w:pPr>
    <w:rPr>
      <w:rFonts w:ascii="Cambria" w:eastAsia="Times New Roman" w:hAnsi="Cambria" w:cs="Times New Roman"/>
      <w:smallCaps/>
      <w:sz w:val="28"/>
      <w:szCs w:val="28"/>
    </w:rPr>
  </w:style>
  <w:style w:type="paragraph" w:styleId="Nagwek3">
    <w:name w:val="heading 3"/>
    <w:basedOn w:val="Normalny"/>
    <w:next w:val="Normalny"/>
    <w:link w:val="Nagwek3Znak1"/>
    <w:uiPriority w:val="99"/>
    <w:qFormat/>
    <w:rsid w:val="00054B10"/>
    <w:pPr>
      <w:widowControl w:val="0"/>
      <w:tabs>
        <w:tab w:val="num" w:pos="0"/>
      </w:tabs>
      <w:suppressAutoHyphens/>
      <w:adjustRightInd w:val="0"/>
      <w:spacing w:before="200" w:after="0" w:line="264" w:lineRule="auto"/>
      <w:ind w:left="720" w:hanging="720"/>
      <w:jc w:val="both"/>
      <w:textAlignment w:val="baseline"/>
      <w:outlineLvl w:val="2"/>
    </w:pPr>
    <w:rPr>
      <w:rFonts w:ascii="Cambria" w:eastAsia="Times New Roman" w:hAnsi="Cambria" w:cs="Times New Roman"/>
      <w:i/>
      <w:iCs/>
      <w:smallCaps/>
      <w:spacing w:val="5"/>
      <w:sz w:val="26"/>
      <w:szCs w:val="26"/>
    </w:rPr>
  </w:style>
  <w:style w:type="paragraph" w:styleId="Nagwek4">
    <w:name w:val="heading 4"/>
    <w:basedOn w:val="Normalny"/>
    <w:next w:val="Normalny"/>
    <w:link w:val="Nagwek4Znak1"/>
    <w:uiPriority w:val="99"/>
    <w:qFormat/>
    <w:rsid w:val="00054B10"/>
    <w:pPr>
      <w:widowControl w:val="0"/>
      <w:tabs>
        <w:tab w:val="num" w:pos="0"/>
      </w:tabs>
      <w:suppressAutoHyphens/>
      <w:adjustRightInd w:val="0"/>
      <w:spacing w:after="0" w:line="264" w:lineRule="auto"/>
      <w:ind w:left="864" w:hanging="864"/>
      <w:jc w:val="both"/>
      <w:textAlignment w:val="baseline"/>
      <w:outlineLvl w:val="3"/>
    </w:pPr>
    <w:rPr>
      <w:rFonts w:ascii="Cambria" w:eastAsia="Times New Roman" w:hAnsi="Cambria" w:cs="Times New Roman"/>
      <w:b/>
      <w:bCs/>
      <w:spacing w:val="5"/>
      <w:sz w:val="24"/>
      <w:szCs w:val="24"/>
    </w:rPr>
  </w:style>
  <w:style w:type="paragraph" w:styleId="Nagwek5">
    <w:name w:val="heading 5"/>
    <w:basedOn w:val="Normalny"/>
    <w:next w:val="Normalny"/>
    <w:link w:val="Nagwek5Znak1"/>
    <w:qFormat/>
    <w:rsid w:val="00054B10"/>
    <w:pPr>
      <w:widowControl w:val="0"/>
      <w:tabs>
        <w:tab w:val="num" w:pos="0"/>
      </w:tabs>
      <w:suppressAutoHyphens/>
      <w:adjustRightInd w:val="0"/>
      <w:spacing w:after="0" w:line="264" w:lineRule="auto"/>
      <w:ind w:left="1008" w:hanging="1008"/>
      <w:jc w:val="both"/>
      <w:textAlignment w:val="baseline"/>
      <w:outlineLvl w:val="4"/>
    </w:pPr>
    <w:rPr>
      <w:rFonts w:ascii="Cambria" w:eastAsia="Times New Roman" w:hAnsi="Cambria" w:cs="Times New Roman"/>
      <w:i/>
      <w:iCs/>
      <w:sz w:val="24"/>
      <w:szCs w:val="24"/>
    </w:rPr>
  </w:style>
  <w:style w:type="paragraph" w:styleId="Nagwek6">
    <w:name w:val="heading 6"/>
    <w:basedOn w:val="Normalny"/>
    <w:next w:val="Normalny"/>
    <w:link w:val="Nagwek6Znak1"/>
    <w:uiPriority w:val="99"/>
    <w:qFormat/>
    <w:rsid w:val="00054B10"/>
    <w:pPr>
      <w:widowControl w:val="0"/>
      <w:shd w:val="clear" w:color="auto" w:fill="FFFFFF"/>
      <w:tabs>
        <w:tab w:val="num" w:pos="0"/>
      </w:tabs>
      <w:suppressAutoHyphens/>
      <w:adjustRightInd w:val="0"/>
      <w:spacing w:after="0" w:line="264" w:lineRule="auto"/>
      <w:ind w:left="1152" w:hanging="1152"/>
      <w:jc w:val="both"/>
      <w:textAlignment w:val="baseline"/>
      <w:outlineLvl w:val="5"/>
    </w:pPr>
    <w:rPr>
      <w:rFonts w:ascii="Cambria" w:eastAsia="Times New Roman" w:hAnsi="Cambria" w:cs="Times New Roman"/>
      <w:b/>
      <w:bCs/>
      <w:color w:val="595959"/>
      <w:spacing w:val="5"/>
      <w:sz w:val="20"/>
      <w:szCs w:val="20"/>
    </w:rPr>
  </w:style>
  <w:style w:type="paragraph" w:styleId="Nagwek7">
    <w:name w:val="heading 7"/>
    <w:basedOn w:val="Normalny"/>
    <w:next w:val="Normalny"/>
    <w:link w:val="Nagwek7Znak1"/>
    <w:uiPriority w:val="99"/>
    <w:qFormat/>
    <w:rsid w:val="00054B10"/>
    <w:pPr>
      <w:widowControl w:val="0"/>
      <w:tabs>
        <w:tab w:val="num" w:pos="0"/>
      </w:tabs>
      <w:suppressAutoHyphens/>
      <w:adjustRightInd w:val="0"/>
      <w:spacing w:after="0"/>
      <w:ind w:left="1296" w:hanging="1296"/>
      <w:jc w:val="both"/>
      <w:textAlignment w:val="baseline"/>
      <w:outlineLvl w:val="6"/>
    </w:pPr>
    <w:rPr>
      <w:rFonts w:ascii="Cambria" w:eastAsia="Times New Roman" w:hAnsi="Cambria" w:cs="Times New Roman"/>
      <w:b/>
      <w:bCs/>
      <w:i/>
      <w:iCs/>
      <w:color w:val="5A5A5A"/>
      <w:sz w:val="20"/>
      <w:szCs w:val="20"/>
    </w:rPr>
  </w:style>
  <w:style w:type="paragraph" w:styleId="Nagwek8">
    <w:name w:val="heading 8"/>
    <w:basedOn w:val="Normalny"/>
    <w:next w:val="Normalny"/>
    <w:link w:val="Nagwek8Znak1"/>
    <w:uiPriority w:val="99"/>
    <w:qFormat/>
    <w:rsid w:val="00054B10"/>
    <w:pPr>
      <w:widowControl w:val="0"/>
      <w:tabs>
        <w:tab w:val="num" w:pos="0"/>
      </w:tabs>
      <w:suppressAutoHyphens/>
      <w:adjustRightInd w:val="0"/>
      <w:spacing w:after="0"/>
      <w:ind w:left="1440" w:hanging="1440"/>
      <w:jc w:val="both"/>
      <w:textAlignment w:val="baseline"/>
      <w:outlineLvl w:val="7"/>
    </w:pPr>
    <w:rPr>
      <w:rFonts w:ascii="Cambria" w:eastAsia="Times New Roman" w:hAnsi="Cambria" w:cs="Times New Roman"/>
      <w:b/>
      <w:bCs/>
      <w:color w:val="7F7F7F"/>
      <w:sz w:val="20"/>
      <w:szCs w:val="20"/>
    </w:rPr>
  </w:style>
  <w:style w:type="paragraph" w:styleId="Nagwek9">
    <w:name w:val="heading 9"/>
    <w:basedOn w:val="Normalny"/>
    <w:next w:val="Normalny"/>
    <w:link w:val="Nagwek9Znak1"/>
    <w:uiPriority w:val="99"/>
    <w:qFormat/>
    <w:rsid w:val="00054B10"/>
    <w:pPr>
      <w:widowControl w:val="0"/>
      <w:tabs>
        <w:tab w:val="num" w:pos="0"/>
      </w:tabs>
      <w:suppressAutoHyphens/>
      <w:adjustRightInd w:val="0"/>
      <w:spacing w:after="0" w:line="264" w:lineRule="auto"/>
      <w:ind w:left="1584" w:hanging="1584"/>
      <w:jc w:val="both"/>
      <w:textAlignment w:val="baseline"/>
      <w:outlineLvl w:val="8"/>
    </w:pPr>
    <w:rPr>
      <w:rFonts w:ascii="Cambria" w:eastAsia="Times New Roman" w:hAnsi="Cambria" w:cs="Times New Roman"/>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54B1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054B1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054B1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uiPriority w:val="99"/>
    <w:rsid w:val="00054B1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uiPriority w:val="99"/>
    <w:rsid w:val="00054B10"/>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uiPriority w:val="99"/>
    <w:rsid w:val="00054B10"/>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uiPriority w:val="99"/>
    <w:rsid w:val="00054B1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uiPriority w:val="99"/>
    <w:rsid w:val="00054B1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9"/>
    <w:rsid w:val="00054B1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054B10"/>
  </w:style>
  <w:style w:type="paragraph" w:customStyle="1" w:styleId="IWONANAG">
    <w:name w:val="IWONA NAGŁ"/>
    <w:basedOn w:val="Nagwek4"/>
    <w:uiPriority w:val="99"/>
    <w:rsid w:val="00054B10"/>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054B10"/>
    <w:rPr>
      <w:rFonts w:ascii="Cambria" w:eastAsia="Times New Roman" w:hAnsi="Cambria" w:cs="Times New Roman"/>
      <w:b/>
      <w:bCs/>
      <w:spacing w:val="5"/>
      <w:sz w:val="24"/>
      <w:szCs w:val="24"/>
    </w:rPr>
  </w:style>
  <w:style w:type="character" w:customStyle="1" w:styleId="Nagwek1Znak1">
    <w:name w:val="Nagłówek 1 Znak1"/>
    <w:link w:val="Nagwek1"/>
    <w:uiPriority w:val="99"/>
    <w:locked/>
    <w:rsid w:val="00054B10"/>
    <w:rPr>
      <w:rFonts w:ascii="Arial" w:eastAsia="Times New Roman" w:hAnsi="Arial" w:cs="Arial"/>
      <w:b/>
      <w:bCs/>
      <w:spacing w:val="5"/>
      <w:kern w:val="1"/>
      <w:u w:val="single"/>
    </w:rPr>
  </w:style>
  <w:style w:type="character" w:customStyle="1" w:styleId="Nagwek2Znak1">
    <w:name w:val="Nagłówek 2 Znak1"/>
    <w:link w:val="Nagwek2"/>
    <w:uiPriority w:val="99"/>
    <w:locked/>
    <w:rsid w:val="00054B10"/>
    <w:rPr>
      <w:rFonts w:ascii="Cambria" w:eastAsia="Times New Roman" w:hAnsi="Cambria" w:cs="Times New Roman"/>
      <w:smallCaps/>
      <w:sz w:val="28"/>
      <w:szCs w:val="28"/>
    </w:rPr>
  </w:style>
  <w:style w:type="character" w:customStyle="1" w:styleId="Nagwek3Znak1">
    <w:name w:val="Nagłówek 3 Znak1"/>
    <w:link w:val="Nagwek3"/>
    <w:uiPriority w:val="99"/>
    <w:locked/>
    <w:rsid w:val="00054B10"/>
    <w:rPr>
      <w:rFonts w:ascii="Cambria" w:eastAsia="Times New Roman" w:hAnsi="Cambria" w:cs="Times New Roman"/>
      <w:i/>
      <w:iCs/>
      <w:smallCaps/>
      <w:spacing w:val="5"/>
      <w:sz w:val="26"/>
      <w:szCs w:val="26"/>
    </w:rPr>
  </w:style>
  <w:style w:type="character" w:customStyle="1" w:styleId="Nagwek5Znak1">
    <w:name w:val="Nagłówek 5 Znak1"/>
    <w:link w:val="Nagwek5"/>
    <w:locked/>
    <w:rsid w:val="00054B10"/>
    <w:rPr>
      <w:rFonts w:ascii="Cambria" w:eastAsia="Times New Roman" w:hAnsi="Cambria" w:cs="Times New Roman"/>
      <w:i/>
      <w:iCs/>
      <w:sz w:val="24"/>
      <w:szCs w:val="24"/>
    </w:rPr>
  </w:style>
  <w:style w:type="character" w:customStyle="1" w:styleId="Nagwek6Znak1">
    <w:name w:val="Nagłówek 6 Znak1"/>
    <w:link w:val="Nagwek6"/>
    <w:uiPriority w:val="99"/>
    <w:locked/>
    <w:rsid w:val="00054B10"/>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054B10"/>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054B10"/>
    <w:rPr>
      <w:rFonts w:ascii="Cambria" w:eastAsia="Times New Roman" w:hAnsi="Cambria" w:cs="Times New Roman"/>
      <w:b/>
      <w:bCs/>
      <w:color w:val="7F7F7F"/>
      <w:sz w:val="20"/>
      <w:szCs w:val="20"/>
    </w:rPr>
  </w:style>
  <w:style w:type="character" w:customStyle="1" w:styleId="Nagwek9Znak1">
    <w:name w:val="Nagłówek 9 Znak1"/>
    <w:link w:val="Nagwek9"/>
    <w:uiPriority w:val="99"/>
    <w:locked/>
    <w:rsid w:val="00054B10"/>
    <w:rPr>
      <w:rFonts w:ascii="Cambria" w:eastAsia="Times New Roman" w:hAnsi="Cambria" w:cs="Times New Roman"/>
      <w:b/>
      <w:bCs/>
      <w:i/>
      <w:iCs/>
      <w:color w:val="7F7F7F"/>
      <w:sz w:val="18"/>
      <w:szCs w:val="18"/>
    </w:rPr>
  </w:style>
  <w:style w:type="character" w:customStyle="1" w:styleId="WW8Num3z0">
    <w:name w:val="WW8Num3z0"/>
    <w:uiPriority w:val="99"/>
    <w:rsid w:val="00054B10"/>
  </w:style>
  <w:style w:type="character" w:customStyle="1" w:styleId="WW8Num4z0">
    <w:name w:val="WW8Num4z0"/>
    <w:uiPriority w:val="99"/>
    <w:rsid w:val="00054B10"/>
  </w:style>
  <w:style w:type="character" w:customStyle="1" w:styleId="WW8Num5z0">
    <w:name w:val="WW8Num5z0"/>
    <w:uiPriority w:val="99"/>
    <w:rsid w:val="00054B10"/>
    <w:rPr>
      <w:color w:val="auto"/>
    </w:rPr>
  </w:style>
  <w:style w:type="character" w:customStyle="1" w:styleId="WW8Num7z0">
    <w:name w:val="WW8Num7z0"/>
    <w:uiPriority w:val="99"/>
    <w:rsid w:val="00054B10"/>
  </w:style>
  <w:style w:type="character" w:customStyle="1" w:styleId="WW8Num9z0">
    <w:name w:val="WW8Num9z0"/>
    <w:uiPriority w:val="99"/>
    <w:rsid w:val="00054B10"/>
  </w:style>
  <w:style w:type="character" w:customStyle="1" w:styleId="WW8Num10z0">
    <w:name w:val="WW8Num10z0"/>
    <w:uiPriority w:val="99"/>
    <w:rsid w:val="00054B10"/>
    <w:rPr>
      <w:rFonts w:ascii="StarSymbol" w:eastAsia="StarSymbol"/>
    </w:rPr>
  </w:style>
  <w:style w:type="character" w:customStyle="1" w:styleId="WW8Num14z0">
    <w:name w:val="WW8Num14z0"/>
    <w:uiPriority w:val="99"/>
    <w:rsid w:val="00054B10"/>
  </w:style>
  <w:style w:type="character" w:customStyle="1" w:styleId="WW8Num15z0">
    <w:name w:val="WW8Num15z0"/>
    <w:uiPriority w:val="99"/>
    <w:rsid w:val="00054B10"/>
  </w:style>
  <w:style w:type="character" w:customStyle="1" w:styleId="WW8Num16z0">
    <w:name w:val="WW8Num16z0"/>
    <w:uiPriority w:val="99"/>
    <w:rsid w:val="00054B10"/>
    <w:rPr>
      <w:rFonts w:ascii="Arial" w:hAnsi="Arial"/>
      <w:sz w:val="20"/>
    </w:rPr>
  </w:style>
  <w:style w:type="character" w:customStyle="1" w:styleId="WW8Num17z0">
    <w:name w:val="WW8Num17z0"/>
    <w:uiPriority w:val="99"/>
    <w:rsid w:val="00054B10"/>
  </w:style>
  <w:style w:type="character" w:customStyle="1" w:styleId="WW8Num19z0">
    <w:name w:val="WW8Num19z0"/>
    <w:uiPriority w:val="99"/>
    <w:rsid w:val="00054B10"/>
  </w:style>
  <w:style w:type="character" w:customStyle="1" w:styleId="WW8Num20z0">
    <w:name w:val="WW8Num20z0"/>
    <w:uiPriority w:val="99"/>
    <w:rsid w:val="00054B10"/>
    <w:rPr>
      <w:color w:val="auto"/>
    </w:rPr>
  </w:style>
  <w:style w:type="character" w:customStyle="1" w:styleId="WW8Num21z0">
    <w:name w:val="WW8Num21z0"/>
    <w:uiPriority w:val="99"/>
    <w:rsid w:val="00054B10"/>
  </w:style>
  <w:style w:type="character" w:customStyle="1" w:styleId="WW8Num23z0">
    <w:name w:val="WW8Num23z0"/>
    <w:uiPriority w:val="99"/>
    <w:rsid w:val="00054B10"/>
    <w:rPr>
      <w:rFonts w:ascii="Symbol" w:hAnsi="Symbol"/>
    </w:rPr>
  </w:style>
  <w:style w:type="character" w:customStyle="1" w:styleId="WW8Num27z1">
    <w:name w:val="WW8Num27z1"/>
    <w:uiPriority w:val="99"/>
    <w:rsid w:val="00054B10"/>
    <w:rPr>
      <w:rFonts w:ascii="Symbol" w:hAnsi="Symbol"/>
      <w:sz w:val="18"/>
    </w:rPr>
  </w:style>
  <w:style w:type="character" w:customStyle="1" w:styleId="WW8Num28z0">
    <w:name w:val="WW8Num28z0"/>
    <w:uiPriority w:val="99"/>
    <w:rsid w:val="00054B10"/>
    <w:rPr>
      <w:color w:val="auto"/>
    </w:rPr>
  </w:style>
  <w:style w:type="character" w:customStyle="1" w:styleId="WW8Num30z0">
    <w:name w:val="WW8Num30z0"/>
    <w:uiPriority w:val="99"/>
    <w:rsid w:val="00054B10"/>
  </w:style>
  <w:style w:type="character" w:customStyle="1" w:styleId="WW8Num33z0">
    <w:name w:val="WW8Num33z0"/>
    <w:uiPriority w:val="99"/>
    <w:rsid w:val="00054B10"/>
    <w:rPr>
      <w:position w:val="0"/>
      <w:sz w:val="24"/>
      <w:vertAlign w:val="baseline"/>
    </w:rPr>
  </w:style>
  <w:style w:type="character" w:customStyle="1" w:styleId="WW8Num35z0">
    <w:name w:val="WW8Num35z0"/>
    <w:uiPriority w:val="99"/>
    <w:rsid w:val="00054B10"/>
    <w:rPr>
      <w:rFonts w:ascii="Symbol" w:hAnsi="Symbol"/>
    </w:rPr>
  </w:style>
  <w:style w:type="character" w:customStyle="1" w:styleId="WW8Num37z0">
    <w:name w:val="WW8Num37z0"/>
    <w:uiPriority w:val="99"/>
    <w:rsid w:val="00054B10"/>
    <w:rPr>
      <w:rFonts w:ascii="Symbol" w:hAnsi="Symbol"/>
    </w:rPr>
  </w:style>
  <w:style w:type="character" w:customStyle="1" w:styleId="WW8Num38z0">
    <w:name w:val="WW8Num38z0"/>
    <w:uiPriority w:val="99"/>
    <w:rsid w:val="00054B10"/>
  </w:style>
  <w:style w:type="character" w:customStyle="1" w:styleId="WW8Num39z0">
    <w:name w:val="WW8Num39z0"/>
    <w:uiPriority w:val="99"/>
    <w:rsid w:val="00054B10"/>
    <w:rPr>
      <w:rFonts w:ascii="Arial" w:hAnsi="Arial"/>
      <w:sz w:val="20"/>
    </w:rPr>
  </w:style>
  <w:style w:type="character" w:customStyle="1" w:styleId="WW8Num42z0">
    <w:name w:val="WW8Num42z0"/>
    <w:uiPriority w:val="99"/>
    <w:rsid w:val="00054B10"/>
  </w:style>
  <w:style w:type="character" w:customStyle="1" w:styleId="WW8Num43z0">
    <w:name w:val="WW8Num43z0"/>
    <w:uiPriority w:val="99"/>
    <w:rsid w:val="00054B10"/>
  </w:style>
  <w:style w:type="character" w:customStyle="1" w:styleId="WW8Num44z0">
    <w:name w:val="WW8Num44z0"/>
    <w:uiPriority w:val="99"/>
    <w:rsid w:val="00054B10"/>
    <w:rPr>
      <w:color w:val="auto"/>
    </w:rPr>
  </w:style>
  <w:style w:type="character" w:customStyle="1" w:styleId="WW8Num47z0">
    <w:name w:val="WW8Num47z0"/>
    <w:uiPriority w:val="99"/>
    <w:rsid w:val="00054B10"/>
  </w:style>
  <w:style w:type="character" w:customStyle="1" w:styleId="WW8Num49z0">
    <w:name w:val="WW8Num49z0"/>
    <w:uiPriority w:val="99"/>
    <w:rsid w:val="00054B10"/>
  </w:style>
  <w:style w:type="character" w:customStyle="1" w:styleId="WW8Num50z0">
    <w:name w:val="WW8Num50z0"/>
    <w:uiPriority w:val="99"/>
    <w:rsid w:val="00054B10"/>
  </w:style>
  <w:style w:type="character" w:customStyle="1" w:styleId="WW8Num53z0">
    <w:name w:val="WW8Num53z0"/>
    <w:uiPriority w:val="99"/>
    <w:rsid w:val="00054B10"/>
  </w:style>
  <w:style w:type="character" w:customStyle="1" w:styleId="WW8Num54z0">
    <w:name w:val="WW8Num54z0"/>
    <w:uiPriority w:val="99"/>
    <w:rsid w:val="00054B10"/>
  </w:style>
  <w:style w:type="character" w:customStyle="1" w:styleId="WW8Num55z0">
    <w:name w:val="WW8Num55z0"/>
    <w:uiPriority w:val="99"/>
    <w:rsid w:val="00054B10"/>
    <w:rPr>
      <w:position w:val="0"/>
      <w:sz w:val="24"/>
      <w:vertAlign w:val="baseline"/>
    </w:rPr>
  </w:style>
  <w:style w:type="character" w:customStyle="1" w:styleId="WW8Num57z0">
    <w:name w:val="WW8Num57z0"/>
    <w:uiPriority w:val="99"/>
    <w:rsid w:val="00054B10"/>
  </w:style>
  <w:style w:type="character" w:customStyle="1" w:styleId="WW8Num58z0">
    <w:name w:val="WW8Num58z0"/>
    <w:uiPriority w:val="99"/>
    <w:rsid w:val="00054B10"/>
  </w:style>
  <w:style w:type="character" w:customStyle="1" w:styleId="WW8Num59z0">
    <w:name w:val="WW8Num59z0"/>
    <w:uiPriority w:val="99"/>
    <w:rsid w:val="00054B10"/>
    <w:rPr>
      <w:rFonts w:ascii="Symbol" w:hAnsi="Symbol"/>
    </w:rPr>
  </w:style>
  <w:style w:type="character" w:customStyle="1" w:styleId="WW8Num60z0">
    <w:name w:val="WW8Num60z0"/>
    <w:uiPriority w:val="99"/>
    <w:rsid w:val="00054B10"/>
    <w:rPr>
      <w:rFonts w:ascii="StarSymbol" w:eastAsia="StarSymbol"/>
      <w:sz w:val="18"/>
    </w:rPr>
  </w:style>
  <w:style w:type="character" w:customStyle="1" w:styleId="WW8Num61z0">
    <w:name w:val="WW8Num61z0"/>
    <w:uiPriority w:val="99"/>
    <w:rsid w:val="00054B10"/>
  </w:style>
  <w:style w:type="character" w:customStyle="1" w:styleId="WW8Num62z0">
    <w:name w:val="WW8Num62z0"/>
    <w:uiPriority w:val="99"/>
    <w:rsid w:val="00054B10"/>
  </w:style>
  <w:style w:type="character" w:customStyle="1" w:styleId="WW8Num63z0">
    <w:name w:val="WW8Num63z0"/>
    <w:uiPriority w:val="99"/>
    <w:rsid w:val="00054B10"/>
  </w:style>
  <w:style w:type="character" w:customStyle="1" w:styleId="WW8Num64z0">
    <w:name w:val="WW8Num64z0"/>
    <w:uiPriority w:val="99"/>
    <w:rsid w:val="00054B10"/>
    <w:rPr>
      <w:rFonts w:ascii="Arial" w:hAnsi="Arial"/>
    </w:rPr>
  </w:style>
  <w:style w:type="character" w:customStyle="1" w:styleId="WW8Num67z0">
    <w:name w:val="WW8Num67z0"/>
    <w:uiPriority w:val="99"/>
    <w:rsid w:val="00054B10"/>
  </w:style>
  <w:style w:type="character" w:customStyle="1" w:styleId="WW8Num70z0">
    <w:name w:val="WW8Num70z0"/>
    <w:uiPriority w:val="99"/>
    <w:rsid w:val="00054B10"/>
  </w:style>
  <w:style w:type="character" w:customStyle="1" w:styleId="WW8Num71z0">
    <w:name w:val="WW8Num71z0"/>
    <w:uiPriority w:val="99"/>
    <w:rsid w:val="00054B10"/>
    <w:rPr>
      <w:sz w:val="20"/>
    </w:rPr>
  </w:style>
  <w:style w:type="character" w:customStyle="1" w:styleId="WW8Num72z0">
    <w:name w:val="WW8Num72z0"/>
    <w:uiPriority w:val="99"/>
    <w:rsid w:val="00054B10"/>
    <w:rPr>
      <w:rFonts w:ascii="Arial" w:hAnsi="Arial"/>
      <w:sz w:val="20"/>
    </w:rPr>
  </w:style>
  <w:style w:type="character" w:customStyle="1" w:styleId="Absatz-Standardschriftart">
    <w:name w:val="Absatz-Standardschriftart"/>
    <w:uiPriority w:val="99"/>
    <w:rsid w:val="00054B10"/>
  </w:style>
  <w:style w:type="character" w:customStyle="1" w:styleId="WW-Absatz-Standardschriftart">
    <w:name w:val="WW-Absatz-Standardschriftart"/>
    <w:uiPriority w:val="99"/>
    <w:rsid w:val="00054B10"/>
  </w:style>
  <w:style w:type="character" w:customStyle="1" w:styleId="WW-Absatz-Standardschriftart1">
    <w:name w:val="WW-Absatz-Standardschriftart1"/>
    <w:uiPriority w:val="99"/>
    <w:rsid w:val="00054B10"/>
  </w:style>
  <w:style w:type="character" w:customStyle="1" w:styleId="WW-Absatz-Standardschriftart11">
    <w:name w:val="WW-Absatz-Standardschriftart11"/>
    <w:uiPriority w:val="99"/>
    <w:rsid w:val="00054B10"/>
  </w:style>
  <w:style w:type="character" w:customStyle="1" w:styleId="WW-Absatz-Standardschriftart111">
    <w:name w:val="WW-Absatz-Standardschriftart111"/>
    <w:uiPriority w:val="99"/>
    <w:rsid w:val="00054B10"/>
  </w:style>
  <w:style w:type="character" w:customStyle="1" w:styleId="WW8Num2z0">
    <w:name w:val="WW8Num2z0"/>
    <w:uiPriority w:val="99"/>
    <w:rsid w:val="00054B10"/>
  </w:style>
  <w:style w:type="character" w:customStyle="1" w:styleId="WW8Num6z0">
    <w:name w:val="WW8Num6z0"/>
    <w:uiPriority w:val="99"/>
    <w:rsid w:val="00054B10"/>
  </w:style>
  <w:style w:type="character" w:customStyle="1" w:styleId="WW8Num12z0">
    <w:name w:val="WW8Num12z0"/>
    <w:uiPriority w:val="99"/>
    <w:rsid w:val="00054B10"/>
  </w:style>
  <w:style w:type="character" w:customStyle="1" w:styleId="WW8Num13z0">
    <w:name w:val="WW8Num13z0"/>
    <w:uiPriority w:val="99"/>
    <w:rsid w:val="00054B10"/>
    <w:rPr>
      <w:rFonts w:ascii="Symbol" w:hAnsi="Symbol"/>
    </w:rPr>
  </w:style>
  <w:style w:type="character" w:customStyle="1" w:styleId="WW8Num18z0">
    <w:name w:val="WW8Num18z0"/>
    <w:uiPriority w:val="99"/>
    <w:rsid w:val="00054B10"/>
  </w:style>
  <w:style w:type="character" w:customStyle="1" w:styleId="WW8Num24z0">
    <w:name w:val="WW8Num24z0"/>
    <w:uiPriority w:val="99"/>
    <w:rsid w:val="00054B10"/>
  </w:style>
  <w:style w:type="character" w:customStyle="1" w:styleId="WW8Num26z0">
    <w:name w:val="WW8Num26z0"/>
    <w:uiPriority w:val="99"/>
    <w:rsid w:val="00054B10"/>
  </w:style>
  <w:style w:type="character" w:customStyle="1" w:styleId="WW8Num27z0">
    <w:name w:val="WW8Num27z0"/>
    <w:uiPriority w:val="99"/>
    <w:rsid w:val="00054B10"/>
    <w:rPr>
      <w:rFonts w:ascii="StarSymbol" w:eastAsia="StarSymbol"/>
      <w:sz w:val="18"/>
    </w:rPr>
  </w:style>
  <w:style w:type="character" w:customStyle="1" w:styleId="WW8Num35z1">
    <w:name w:val="WW8Num35z1"/>
    <w:uiPriority w:val="99"/>
    <w:rsid w:val="00054B10"/>
  </w:style>
  <w:style w:type="character" w:customStyle="1" w:styleId="WW8Num36z0">
    <w:name w:val="WW8Num36z0"/>
    <w:uiPriority w:val="99"/>
    <w:rsid w:val="00054B10"/>
  </w:style>
  <w:style w:type="character" w:customStyle="1" w:styleId="WW8Num40z0">
    <w:name w:val="WW8Num40z0"/>
    <w:uiPriority w:val="99"/>
    <w:rsid w:val="00054B10"/>
  </w:style>
  <w:style w:type="character" w:customStyle="1" w:styleId="WW8Num45z0">
    <w:name w:val="WW8Num45z0"/>
    <w:uiPriority w:val="99"/>
    <w:rsid w:val="00054B10"/>
    <w:rPr>
      <w:position w:val="0"/>
      <w:sz w:val="24"/>
      <w:vertAlign w:val="baseline"/>
    </w:rPr>
  </w:style>
  <w:style w:type="character" w:customStyle="1" w:styleId="WW8Num48z0">
    <w:name w:val="WW8Num48z0"/>
    <w:uiPriority w:val="99"/>
    <w:rsid w:val="00054B10"/>
  </w:style>
  <w:style w:type="character" w:customStyle="1" w:styleId="WW8Num51z0">
    <w:name w:val="WW8Num51z0"/>
    <w:uiPriority w:val="99"/>
    <w:rsid w:val="00054B10"/>
    <w:rPr>
      <w:rFonts w:ascii="Symbol" w:hAnsi="Symbol"/>
    </w:rPr>
  </w:style>
  <w:style w:type="character" w:customStyle="1" w:styleId="WW8Num52z0">
    <w:name w:val="WW8Num52z0"/>
    <w:uiPriority w:val="99"/>
    <w:rsid w:val="00054B10"/>
  </w:style>
  <w:style w:type="character" w:customStyle="1" w:styleId="WW8Num66z0">
    <w:name w:val="WW8Num66z0"/>
    <w:uiPriority w:val="99"/>
    <w:rsid w:val="00054B10"/>
  </w:style>
  <w:style w:type="character" w:customStyle="1" w:styleId="WW8Num68z0">
    <w:name w:val="WW8Num68z0"/>
    <w:uiPriority w:val="99"/>
    <w:rsid w:val="00054B10"/>
  </w:style>
  <w:style w:type="character" w:customStyle="1" w:styleId="WW8Num76z0">
    <w:name w:val="WW8Num76z0"/>
    <w:uiPriority w:val="99"/>
    <w:rsid w:val="00054B10"/>
  </w:style>
  <w:style w:type="character" w:customStyle="1" w:styleId="WW8Num77z0">
    <w:name w:val="WW8Num77z0"/>
    <w:uiPriority w:val="99"/>
    <w:rsid w:val="00054B10"/>
  </w:style>
  <w:style w:type="character" w:customStyle="1" w:styleId="WW8Num79z0">
    <w:name w:val="WW8Num79z0"/>
    <w:uiPriority w:val="99"/>
    <w:rsid w:val="00054B10"/>
    <w:rPr>
      <w:sz w:val="20"/>
    </w:rPr>
  </w:style>
  <w:style w:type="character" w:customStyle="1" w:styleId="WW8Num80z0">
    <w:name w:val="WW8Num80z0"/>
    <w:uiPriority w:val="99"/>
    <w:rsid w:val="00054B10"/>
    <w:rPr>
      <w:position w:val="0"/>
      <w:sz w:val="24"/>
      <w:vertAlign w:val="baseline"/>
    </w:rPr>
  </w:style>
  <w:style w:type="character" w:customStyle="1" w:styleId="WW8Num81z0">
    <w:name w:val="WW8Num81z0"/>
    <w:uiPriority w:val="99"/>
    <w:rsid w:val="00054B10"/>
    <w:rPr>
      <w:color w:val="auto"/>
    </w:rPr>
  </w:style>
  <w:style w:type="character" w:customStyle="1" w:styleId="WW8Num83z0">
    <w:name w:val="WW8Num83z0"/>
    <w:uiPriority w:val="99"/>
    <w:rsid w:val="00054B10"/>
  </w:style>
  <w:style w:type="character" w:customStyle="1" w:styleId="WW8Num84z0">
    <w:name w:val="WW8Num84z0"/>
    <w:uiPriority w:val="99"/>
    <w:rsid w:val="00054B10"/>
  </w:style>
  <w:style w:type="character" w:customStyle="1" w:styleId="WW8Num85z0">
    <w:name w:val="WW8Num85z0"/>
    <w:uiPriority w:val="99"/>
    <w:rsid w:val="00054B10"/>
  </w:style>
  <w:style w:type="character" w:customStyle="1" w:styleId="WW8Num86z0">
    <w:name w:val="WW8Num86z0"/>
    <w:uiPriority w:val="99"/>
    <w:rsid w:val="00054B10"/>
  </w:style>
  <w:style w:type="character" w:customStyle="1" w:styleId="WW8Num87z0">
    <w:name w:val="WW8Num87z0"/>
    <w:uiPriority w:val="99"/>
    <w:rsid w:val="00054B10"/>
  </w:style>
  <w:style w:type="character" w:customStyle="1" w:styleId="WW8Num88z0">
    <w:name w:val="WW8Num88z0"/>
    <w:uiPriority w:val="99"/>
    <w:rsid w:val="00054B10"/>
  </w:style>
  <w:style w:type="character" w:customStyle="1" w:styleId="WW8Num90z0">
    <w:name w:val="WW8Num90z0"/>
    <w:uiPriority w:val="99"/>
    <w:rsid w:val="00054B10"/>
  </w:style>
  <w:style w:type="character" w:customStyle="1" w:styleId="WW8Num91z0">
    <w:name w:val="WW8Num91z0"/>
    <w:uiPriority w:val="99"/>
    <w:rsid w:val="00054B10"/>
    <w:rPr>
      <w:sz w:val="20"/>
    </w:rPr>
  </w:style>
  <w:style w:type="character" w:customStyle="1" w:styleId="WW8Num95z0">
    <w:name w:val="WW8Num95z0"/>
    <w:uiPriority w:val="99"/>
    <w:rsid w:val="00054B10"/>
  </w:style>
  <w:style w:type="character" w:customStyle="1" w:styleId="WW8Num97z0">
    <w:name w:val="WW8Num97z0"/>
    <w:uiPriority w:val="99"/>
    <w:rsid w:val="00054B10"/>
  </w:style>
  <w:style w:type="character" w:customStyle="1" w:styleId="WW8Num98z0">
    <w:name w:val="WW8Num98z0"/>
    <w:uiPriority w:val="99"/>
    <w:rsid w:val="00054B10"/>
  </w:style>
  <w:style w:type="character" w:customStyle="1" w:styleId="WW8Num100z0">
    <w:name w:val="WW8Num100z0"/>
    <w:uiPriority w:val="99"/>
    <w:rsid w:val="00054B10"/>
  </w:style>
  <w:style w:type="character" w:customStyle="1" w:styleId="WW8Num102z0">
    <w:name w:val="WW8Num102z0"/>
    <w:uiPriority w:val="99"/>
    <w:rsid w:val="00054B10"/>
    <w:rPr>
      <w:rFonts w:ascii="Symbol" w:hAnsi="Symbol"/>
    </w:rPr>
  </w:style>
  <w:style w:type="character" w:customStyle="1" w:styleId="WW8Num103z0">
    <w:name w:val="WW8Num103z0"/>
    <w:uiPriority w:val="99"/>
    <w:rsid w:val="00054B10"/>
    <w:rPr>
      <w:sz w:val="20"/>
    </w:rPr>
  </w:style>
  <w:style w:type="character" w:customStyle="1" w:styleId="WW8Num104z0">
    <w:name w:val="WW8Num104z0"/>
    <w:uiPriority w:val="99"/>
    <w:rsid w:val="00054B10"/>
    <w:rPr>
      <w:sz w:val="20"/>
    </w:rPr>
  </w:style>
  <w:style w:type="character" w:customStyle="1" w:styleId="WW8Num108z0">
    <w:name w:val="WW8Num108z0"/>
    <w:uiPriority w:val="99"/>
    <w:rsid w:val="00054B10"/>
  </w:style>
  <w:style w:type="character" w:customStyle="1" w:styleId="Domylnaczcionkaakapitu4">
    <w:name w:val="Domyślna czcionka akapitu4"/>
    <w:uiPriority w:val="99"/>
    <w:rsid w:val="00054B10"/>
  </w:style>
  <w:style w:type="character" w:customStyle="1" w:styleId="WW8Num1z0">
    <w:name w:val="WW8Num1z0"/>
    <w:uiPriority w:val="99"/>
    <w:rsid w:val="00054B10"/>
    <w:rPr>
      <w:rFonts w:ascii="Arial" w:hAnsi="Arial"/>
      <w:b/>
      <w:sz w:val="28"/>
    </w:rPr>
  </w:style>
  <w:style w:type="character" w:customStyle="1" w:styleId="WW8Num1z2">
    <w:name w:val="WW8Num1z2"/>
    <w:uiPriority w:val="99"/>
    <w:rsid w:val="00054B10"/>
    <w:rPr>
      <w:sz w:val="18"/>
    </w:rPr>
  </w:style>
  <w:style w:type="character" w:customStyle="1" w:styleId="WW8Num1z3">
    <w:name w:val="WW8Num1z3"/>
    <w:uiPriority w:val="99"/>
    <w:rsid w:val="00054B10"/>
    <w:rPr>
      <w:rFonts w:ascii="Arial" w:hAnsi="Arial"/>
      <w:b/>
      <w:sz w:val="22"/>
    </w:rPr>
  </w:style>
  <w:style w:type="character" w:customStyle="1" w:styleId="WW8Num1z4">
    <w:name w:val="WW8Num1z4"/>
    <w:uiPriority w:val="99"/>
    <w:rsid w:val="00054B10"/>
    <w:rPr>
      <w:rFonts w:ascii="Wingdings 2" w:hAnsi="Wingdings 2"/>
      <w:sz w:val="18"/>
    </w:rPr>
  </w:style>
  <w:style w:type="character" w:customStyle="1" w:styleId="WW8Num1z5">
    <w:name w:val="WW8Num1z5"/>
    <w:uiPriority w:val="99"/>
    <w:rsid w:val="00054B10"/>
    <w:rPr>
      <w:rFonts w:ascii="StarSymbol" w:eastAsia="StarSymbol"/>
      <w:sz w:val="18"/>
    </w:rPr>
  </w:style>
  <w:style w:type="character" w:customStyle="1" w:styleId="WW8Num12z4">
    <w:name w:val="WW8Num12z4"/>
    <w:uiPriority w:val="99"/>
    <w:rsid w:val="00054B10"/>
    <w:rPr>
      <w:lang w:val="pl-PL"/>
    </w:rPr>
  </w:style>
  <w:style w:type="character" w:customStyle="1" w:styleId="WW8Num13z4">
    <w:name w:val="WW8Num13z4"/>
    <w:uiPriority w:val="99"/>
    <w:rsid w:val="00054B10"/>
    <w:rPr>
      <w:rFonts w:ascii="Courier New" w:hAnsi="Courier New"/>
    </w:rPr>
  </w:style>
  <w:style w:type="character" w:customStyle="1" w:styleId="WW8Num13z5">
    <w:name w:val="WW8Num13z5"/>
    <w:uiPriority w:val="99"/>
    <w:rsid w:val="00054B10"/>
    <w:rPr>
      <w:rFonts w:ascii="Wingdings" w:hAnsi="Wingdings"/>
    </w:rPr>
  </w:style>
  <w:style w:type="character" w:customStyle="1" w:styleId="WW8Num19z2">
    <w:name w:val="WW8Num19z2"/>
    <w:uiPriority w:val="99"/>
    <w:rsid w:val="00054B10"/>
  </w:style>
  <w:style w:type="character" w:customStyle="1" w:styleId="WW8Num22z3">
    <w:name w:val="WW8Num22z3"/>
    <w:uiPriority w:val="99"/>
    <w:rsid w:val="00054B10"/>
    <w:rPr>
      <w:b/>
    </w:rPr>
  </w:style>
  <w:style w:type="character" w:customStyle="1" w:styleId="WW8Num27z4">
    <w:name w:val="WW8Num27z4"/>
    <w:uiPriority w:val="99"/>
    <w:rsid w:val="00054B10"/>
    <w:rPr>
      <w:rFonts w:ascii="Wingdings 2" w:hAnsi="Wingdings 2"/>
      <w:sz w:val="18"/>
    </w:rPr>
  </w:style>
  <w:style w:type="character" w:customStyle="1" w:styleId="WW8Num28z3">
    <w:name w:val="WW8Num28z3"/>
    <w:uiPriority w:val="99"/>
    <w:rsid w:val="00054B10"/>
    <w:rPr>
      <w:rFonts w:ascii="Symbol" w:hAnsi="Symbol"/>
      <w:sz w:val="18"/>
    </w:rPr>
  </w:style>
  <w:style w:type="character" w:customStyle="1" w:styleId="WW8Num31z0">
    <w:name w:val="WW8Num31z0"/>
    <w:uiPriority w:val="99"/>
    <w:rsid w:val="00054B10"/>
    <w:rPr>
      <w:rFonts w:ascii="Arial" w:hAnsi="Arial"/>
      <w:b/>
      <w:sz w:val="28"/>
    </w:rPr>
  </w:style>
  <w:style w:type="character" w:customStyle="1" w:styleId="WW8Num31z3">
    <w:name w:val="WW8Num31z3"/>
    <w:uiPriority w:val="99"/>
    <w:rsid w:val="00054B10"/>
    <w:rPr>
      <w:rFonts w:ascii="Arial" w:hAnsi="Arial"/>
    </w:rPr>
  </w:style>
  <w:style w:type="character" w:customStyle="1" w:styleId="WW8Num34z0">
    <w:name w:val="WW8Num34z0"/>
    <w:uiPriority w:val="99"/>
    <w:rsid w:val="00054B10"/>
  </w:style>
  <w:style w:type="character" w:customStyle="1" w:styleId="WW8Num40z3">
    <w:name w:val="WW8Num40z3"/>
    <w:uiPriority w:val="99"/>
    <w:rsid w:val="00054B10"/>
    <w:rPr>
      <w:rFonts w:ascii="Symbol" w:hAnsi="Symbol"/>
      <w:sz w:val="18"/>
    </w:rPr>
  </w:style>
  <w:style w:type="character" w:customStyle="1" w:styleId="WW8Num46z0">
    <w:name w:val="WW8Num46z0"/>
    <w:uiPriority w:val="99"/>
    <w:rsid w:val="00054B10"/>
    <w:rPr>
      <w:color w:val="auto"/>
    </w:rPr>
  </w:style>
  <w:style w:type="character" w:customStyle="1" w:styleId="WW8Num50z3">
    <w:name w:val="WW8Num50z3"/>
    <w:uiPriority w:val="99"/>
    <w:rsid w:val="00054B10"/>
    <w:rPr>
      <w:sz w:val="18"/>
    </w:rPr>
  </w:style>
  <w:style w:type="character" w:customStyle="1" w:styleId="WW8Num56z0">
    <w:name w:val="WW8Num56z0"/>
    <w:uiPriority w:val="99"/>
    <w:rsid w:val="00054B10"/>
    <w:rPr>
      <w:sz w:val="20"/>
    </w:rPr>
  </w:style>
  <w:style w:type="character" w:customStyle="1" w:styleId="WW8Num56z2">
    <w:name w:val="WW8Num56z2"/>
    <w:uiPriority w:val="99"/>
    <w:rsid w:val="00054B10"/>
    <w:rPr>
      <w:sz w:val="18"/>
    </w:rPr>
  </w:style>
  <w:style w:type="character" w:customStyle="1" w:styleId="WW8Num56z3">
    <w:name w:val="WW8Num56z3"/>
    <w:uiPriority w:val="99"/>
    <w:rsid w:val="00054B10"/>
    <w:rPr>
      <w:rFonts w:ascii="StarSymbol" w:eastAsia="StarSymbol"/>
      <w:sz w:val="18"/>
    </w:rPr>
  </w:style>
  <w:style w:type="character" w:customStyle="1" w:styleId="WW8Num56z4">
    <w:name w:val="WW8Num56z4"/>
    <w:uiPriority w:val="99"/>
    <w:rsid w:val="00054B10"/>
    <w:rPr>
      <w:rFonts w:ascii="Wingdings 2" w:hAnsi="Wingdings 2"/>
      <w:sz w:val="18"/>
    </w:rPr>
  </w:style>
  <w:style w:type="character" w:customStyle="1" w:styleId="WW8Num60z3">
    <w:name w:val="WW8Num60z3"/>
    <w:uiPriority w:val="99"/>
    <w:rsid w:val="00054B10"/>
    <w:rPr>
      <w:rFonts w:ascii="Symbol" w:hAnsi="Symbol"/>
      <w:b/>
      <w:sz w:val="18"/>
    </w:rPr>
  </w:style>
  <w:style w:type="character" w:customStyle="1" w:styleId="WW8Num63z3">
    <w:name w:val="WW8Num63z3"/>
    <w:uiPriority w:val="99"/>
    <w:rsid w:val="00054B10"/>
    <w:rPr>
      <w:b/>
    </w:rPr>
  </w:style>
  <w:style w:type="character" w:customStyle="1" w:styleId="WW8Num64z3">
    <w:name w:val="WW8Num64z3"/>
    <w:uiPriority w:val="99"/>
    <w:rsid w:val="00054B10"/>
    <w:rPr>
      <w:b/>
    </w:rPr>
  </w:style>
  <w:style w:type="character" w:customStyle="1" w:styleId="WW8Num65z0">
    <w:name w:val="WW8Num65z0"/>
    <w:uiPriority w:val="99"/>
    <w:rsid w:val="00054B10"/>
    <w:rPr>
      <w:rFonts w:ascii="Arial" w:hAnsi="Arial"/>
      <w:b/>
      <w:sz w:val="28"/>
    </w:rPr>
  </w:style>
  <w:style w:type="character" w:customStyle="1" w:styleId="WW8Num69z0">
    <w:name w:val="WW8Num69z0"/>
    <w:uiPriority w:val="99"/>
    <w:rsid w:val="00054B10"/>
    <w:rPr>
      <w:rFonts w:ascii="Symbol" w:hAnsi="Symbol"/>
    </w:rPr>
  </w:style>
  <w:style w:type="character" w:customStyle="1" w:styleId="WW8Num69z2">
    <w:name w:val="WW8Num69z2"/>
    <w:uiPriority w:val="99"/>
    <w:rsid w:val="00054B10"/>
    <w:rPr>
      <w:rFonts w:ascii="Wingdings" w:hAnsi="Wingdings"/>
    </w:rPr>
  </w:style>
  <w:style w:type="character" w:customStyle="1" w:styleId="WW8Num69z3">
    <w:name w:val="WW8Num69z3"/>
    <w:uiPriority w:val="99"/>
    <w:rsid w:val="00054B10"/>
    <w:rPr>
      <w:rFonts w:ascii="StarSymbol" w:eastAsia="StarSymbol"/>
      <w:sz w:val="18"/>
    </w:rPr>
  </w:style>
  <w:style w:type="character" w:customStyle="1" w:styleId="WW8Num69z4">
    <w:name w:val="WW8Num69z4"/>
    <w:uiPriority w:val="99"/>
    <w:rsid w:val="00054B10"/>
    <w:rPr>
      <w:rFonts w:ascii="Wingdings 2" w:hAnsi="Wingdings 2"/>
      <w:sz w:val="18"/>
    </w:rPr>
  </w:style>
  <w:style w:type="character" w:customStyle="1" w:styleId="WW8Num74z0">
    <w:name w:val="WW8Num74z0"/>
    <w:uiPriority w:val="99"/>
    <w:rsid w:val="00054B10"/>
  </w:style>
  <w:style w:type="character" w:customStyle="1" w:styleId="WW8Num74z3">
    <w:name w:val="WW8Num74z3"/>
    <w:uiPriority w:val="99"/>
    <w:rsid w:val="00054B10"/>
    <w:rPr>
      <w:rFonts w:ascii="Symbol" w:hAnsi="Symbol"/>
      <w:sz w:val="18"/>
    </w:rPr>
  </w:style>
  <w:style w:type="character" w:customStyle="1" w:styleId="WW8Num78z0">
    <w:name w:val="WW8Num78z0"/>
    <w:uiPriority w:val="99"/>
    <w:rsid w:val="00054B10"/>
    <w:rPr>
      <w:color w:val="auto"/>
    </w:rPr>
  </w:style>
  <w:style w:type="character" w:customStyle="1" w:styleId="WW8Num79z1">
    <w:name w:val="WW8Num79z1"/>
    <w:uiPriority w:val="99"/>
    <w:rsid w:val="00054B10"/>
  </w:style>
  <w:style w:type="character" w:customStyle="1" w:styleId="WW8Num79z3">
    <w:name w:val="WW8Num79z3"/>
    <w:uiPriority w:val="99"/>
    <w:rsid w:val="00054B10"/>
    <w:rPr>
      <w:rFonts w:ascii="Symbol" w:hAnsi="Symbol"/>
      <w:sz w:val="18"/>
    </w:rPr>
  </w:style>
  <w:style w:type="character" w:customStyle="1" w:styleId="WW8Num80z3">
    <w:name w:val="WW8Num80z3"/>
    <w:uiPriority w:val="99"/>
    <w:rsid w:val="00054B10"/>
    <w:rPr>
      <w:b/>
    </w:rPr>
  </w:style>
  <w:style w:type="character" w:customStyle="1" w:styleId="WW8Num81z3">
    <w:name w:val="WW8Num81z3"/>
    <w:uiPriority w:val="99"/>
    <w:rsid w:val="00054B10"/>
    <w:rPr>
      <w:rFonts w:ascii="Symbol" w:hAnsi="Symbol"/>
      <w:b/>
      <w:sz w:val="18"/>
    </w:rPr>
  </w:style>
  <w:style w:type="character" w:customStyle="1" w:styleId="WW8Num82z0">
    <w:name w:val="WW8Num82z0"/>
    <w:uiPriority w:val="99"/>
    <w:rsid w:val="00054B10"/>
  </w:style>
  <w:style w:type="character" w:customStyle="1" w:styleId="WW8Num88z1">
    <w:name w:val="WW8Num88z1"/>
    <w:uiPriority w:val="99"/>
    <w:rsid w:val="00054B10"/>
    <w:rPr>
      <w:rFonts w:ascii="Arial" w:hAnsi="Arial"/>
      <w:sz w:val="20"/>
    </w:rPr>
  </w:style>
  <w:style w:type="character" w:customStyle="1" w:styleId="WW8Num91z1">
    <w:name w:val="WW8Num91z1"/>
    <w:uiPriority w:val="99"/>
    <w:rsid w:val="00054B10"/>
  </w:style>
  <w:style w:type="character" w:customStyle="1" w:styleId="WW8Num91z3">
    <w:name w:val="WW8Num91z3"/>
    <w:uiPriority w:val="99"/>
    <w:rsid w:val="00054B10"/>
    <w:rPr>
      <w:rFonts w:ascii="StarSymbol" w:eastAsia="StarSymbol"/>
      <w:sz w:val="18"/>
    </w:rPr>
  </w:style>
  <w:style w:type="character" w:customStyle="1" w:styleId="WW8Num92z0">
    <w:name w:val="WW8Num92z0"/>
    <w:uiPriority w:val="99"/>
    <w:rsid w:val="00054B10"/>
  </w:style>
  <w:style w:type="character" w:customStyle="1" w:styleId="WW8Num93z0">
    <w:name w:val="WW8Num93z0"/>
    <w:uiPriority w:val="99"/>
    <w:rsid w:val="00054B10"/>
  </w:style>
  <w:style w:type="character" w:customStyle="1" w:styleId="WW8Num96z0">
    <w:name w:val="WW8Num96z0"/>
    <w:uiPriority w:val="99"/>
    <w:rsid w:val="00054B10"/>
    <w:rPr>
      <w:color w:val="auto"/>
    </w:rPr>
  </w:style>
  <w:style w:type="character" w:customStyle="1" w:styleId="WW8Num99z0">
    <w:name w:val="WW8Num99z0"/>
    <w:uiPriority w:val="99"/>
    <w:rsid w:val="00054B10"/>
  </w:style>
  <w:style w:type="character" w:customStyle="1" w:styleId="WW8Num101z0">
    <w:name w:val="WW8Num101z0"/>
    <w:uiPriority w:val="99"/>
    <w:rsid w:val="00054B10"/>
  </w:style>
  <w:style w:type="character" w:customStyle="1" w:styleId="WW8Num103z2">
    <w:name w:val="WW8Num103z2"/>
    <w:uiPriority w:val="99"/>
    <w:rsid w:val="00054B10"/>
    <w:rPr>
      <w:sz w:val="18"/>
    </w:rPr>
  </w:style>
  <w:style w:type="character" w:customStyle="1" w:styleId="WW8Num103z3">
    <w:name w:val="WW8Num103z3"/>
    <w:uiPriority w:val="99"/>
    <w:rsid w:val="00054B10"/>
    <w:rPr>
      <w:rFonts w:ascii="StarSymbol" w:eastAsia="StarSymbol"/>
      <w:sz w:val="18"/>
    </w:rPr>
  </w:style>
  <w:style w:type="character" w:customStyle="1" w:styleId="WW8Num103z4">
    <w:name w:val="WW8Num103z4"/>
    <w:uiPriority w:val="99"/>
    <w:rsid w:val="00054B10"/>
    <w:rPr>
      <w:rFonts w:ascii="Wingdings 2" w:hAnsi="Wingdings 2"/>
      <w:sz w:val="18"/>
    </w:rPr>
  </w:style>
  <w:style w:type="character" w:customStyle="1" w:styleId="WW8Num109z0">
    <w:name w:val="WW8Num109z0"/>
    <w:uiPriority w:val="99"/>
    <w:rsid w:val="00054B10"/>
  </w:style>
  <w:style w:type="character" w:customStyle="1" w:styleId="WW8Num110z0">
    <w:name w:val="WW8Num110z0"/>
    <w:uiPriority w:val="99"/>
    <w:rsid w:val="00054B10"/>
  </w:style>
  <w:style w:type="character" w:customStyle="1" w:styleId="WW8Num112z3">
    <w:name w:val="WW8Num112z3"/>
    <w:uiPriority w:val="99"/>
    <w:rsid w:val="00054B10"/>
    <w:rPr>
      <w:b/>
    </w:rPr>
  </w:style>
  <w:style w:type="character" w:customStyle="1" w:styleId="WW8Num114z0">
    <w:name w:val="WW8Num114z0"/>
    <w:uiPriority w:val="99"/>
    <w:rsid w:val="00054B10"/>
    <w:rPr>
      <w:rFonts w:ascii="Arial" w:hAnsi="Arial"/>
      <w:sz w:val="20"/>
    </w:rPr>
  </w:style>
  <w:style w:type="character" w:customStyle="1" w:styleId="WW8Num115z0">
    <w:name w:val="WW8Num115z0"/>
    <w:uiPriority w:val="99"/>
    <w:rsid w:val="00054B10"/>
  </w:style>
  <w:style w:type="character" w:customStyle="1" w:styleId="WW8Num117z0">
    <w:name w:val="WW8Num117z0"/>
    <w:uiPriority w:val="99"/>
    <w:rsid w:val="00054B10"/>
  </w:style>
  <w:style w:type="character" w:customStyle="1" w:styleId="WW8Num118z0">
    <w:name w:val="WW8Num118z0"/>
    <w:uiPriority w:val="99"/>
    <w:rsid w:val="00054B10"/>
  </w:style>
  <w:style w:type="character" w:customStyle="1" w:styleId="WW8Num118z2">
    <w:name w:val="WW8Num118z2"/>
    <w:uiPriority w:val="99"/>
    <w:rsid w:val="00054B10"/>
    <w:rPr>
      <w:rFonts w:ascii="Symbol" w:hAnsi="Symbol"/>
    </w:rPr>
  </w:style>
  <w:style w:type="character" w:customStyle="1" w:styleId="WW8Num119z0">
    <w:name w:val="WW8Num119z0"/>
    <w:uiPriority w:val="99"/>
    <w:rsid w:val="00054B10"/>
    <w:rPr>
      <w:color w:val="auto"/>
    </w:rPr>
  </w:style>
  <w:style w:type="character" w:customStyle="1" w:styleId="WW8Num120z0">
    <w:name w:val="WW8Num120z0"/>
    <w:uiPriority w:val="99"/>
    <w:rsid w:val="00054B10"/>
  </w:style>
  <w:style w:type="character" w:customStyle="1" w:styleId="WW8Num121z0">
    <w:name w:val="WW8Num121z0"/>
    <w:uiPriority w:val="99"/>
    <w:rsid w:val="00054B10"/>
  </w:style>
  <w:style w:type="character" w:customStyle="1" w:styleId="WW8Num124z0">
    <w:name w:val="WW8Num124z0"/>
    <w:uiPriority w:val="99"/>
    <w:rsid w:val="00054B10"/>
  </w:style>
  <w:style w:type="character" w:customStyle="1" w:styleId="WW8Num126z0">
    <w:name w:val="WW8Num126z0"/>
    <w:uiPriority w:val="99"/>
    <w:rsid w:val="00054B10"/>
    <w:rPr>
      <w:sz w:val="20"/>
    </w:rPr>
  </w:style>
  <w:style w:type="character" w:customStyle="1" w:styleId="WW8Num127z0">
    <w:name w:val="WW8Num127z0"/>
    <w:uiPriority w:val="99"/>
    <w:rsid w:val="00054B10"/>
  </w:style>
  <w:style w:type="character" w:customStyle="1" w:styleId="WW8Num128z0">
    <w:name w:val="WW8Num128z0"/>
    <w:uiPriority w:val="99"/>
    <w:rsid w:val="00054B10"/>
    <w:rPr>
      <w:b/>
    </w:rPr>
  </w:style>
  <w:style w:type="character" w:customStyle="1" w:styleId="WW8Num128z1">
    <w:name w:val="WW8Num128z1"/>
    <w:uiPriority w:val="99"/>
    <w:rsid w:val="00054B10"/>
    <w:rPr>
      <w:rFonts w:ascii="Courier New" w:hAnsi="Courier New"/>
    </w:rPr>
  </w:style>
  <w:style w:type="character" w:customStyle="1" w:styleId="WW8Num128z2">
    <w:name w:val="WW8Num128z2"/>
    <w:uiPriority w:val="99"/>
    <w:rsid w:val="00054B10"/>
    <w:rPr>
      <w:rFonts w:ascii="Wingdings" w:hAnsi="Wingdings"/>
    </w:rPr>
  </w:style>
  <w:style w:type="character" w:customStyle="1" w:styleId="WW8Num129z0">
    <w:name w:val="WW8Num129z0"/>
    <w:uiPriority w:val="99"/>
    <w:rsid w:val="00054B10"/>
  </w:style>
  <w:style w:type="character" w:customStyle="1" w:styleId="WW8Num134z0">
    <w:name w:val="WW8Num134z0"/>
    <w:uiPriority w:val="99"/>
    <w:rsid w:val="00054B10"/>
  </w:style>
  <w:style w:type="character" w:customStyle="1" w:styleId="WW8Num136z0">
    <w:name w:val="WW8Num136z0"/>
    <w:uiPriority w:val="99"/>
    <w:rsid w:val="00054B10"/>
  </w:style>
  <w:style w:type="character" w:customStyle="1" w:styleId="WW8Num137z0">
    <w:name w:val="WW8Num137z0"/>
    <w:uiPriority w:val="99"/>
    <w:rsid w:val="00054B10"/>
  </w:style>
  <w:style w:type="character" w:customStyle="1" w:styleId="WW8Num139z0">
    <w:name w:val="WW8Num139z0"/>
    <w:uiPriority w:val="99"/>
    <w:rsid w:val="00054B10"/>
    <w:rPr>
      <w:rFonts w:ascii="Symbol" w:hAnsi="Symbol"/>
    </w:rPr>
  </w:style>
  <w:style w:type="character" w:customStyle="1" w:styleId="WW8Num140z0">
    <w:name w:val="WW8Num140z0"/>
    <w:uiPriority w:val="99"/>
    <w:rsid w:val="00054B10"/>
  </w:style>
  <w:style w:type="character" w:customStyle="1" w:styleId="WW8Num141z1">
    <w:name w:val="WW8Num141z1"/>
    <w:uiPriority w:val="99"/>
    <w:rsid w:val="00054B10"/>
    <w:rPr>
      <w:rFonts w:ascii="Symbol" w:hAnsi="Symbol"/>
    </w:rPr>
  </w:style>
  <w:style w:type="character" w:customStyle="1" w:styleId="WW8Num142z0">
    <w:name w:val="WW8Num142z0"/>
    <w:uiPriority w:val="99"/>
    <w:rsid w:val="00054B10"/>
  </w:style>
  <w:style w:type="character" w:customStyle="1" w:styleId="WW8Num143z0">
    <w:name w:val="WW8Num143z0"/>
    <w:uiPriority w:val="99"/>
    <w:rsid w:val="00054B10"/>
  </w:style>
  <w:style w:type="character" w:customStyle="1" w:styleId="WW8Num144z0">
    <w:name w:val="WW8Num144z0"/>
    <w:uiPriority w:val="99"/>
    <w:rsid w:val="00054B10"/>
    <w:rPr>
      <w:color w:val="auto"/>
    </w:rPr>
  </w:style>
  <w:style w:type="character" w:customStyle="1" w:styleId="WW8Num147z0">
    <w:name w:val="WW8Num147z0"/>
    <w:uiPriority w:val="99"/>
    <w:rsid w:val="00054B10"/>
  </w:style>
  <w:style w:type="character" w:customStyle="1" w:styleId="WW8Num152z1">
    <w:name w:val="WW8Num152z1"/>
    <w:uiPriority w:val="99"/>
    <w:rsid w:val="00054B10"/>
  </w:style>
  <w:style w:type="character" w:customStyle="1" w:styleId="WW8Num153z0">
    <w:name w:val="WW8Num153z0"/>
    <w:uiPriority w:val="99"/>
    <w:rsid w:val="00054B10"/>
  </w:style>
  <w:style w:type="character" w:customStyle="1" w:styleId="WW8Num157z0">
    <w:name w:val="WW8Num157z0"/>
    <w:uiPriority w:val="99"/>
    <w:rsid w:val="00054B10"/>
  </w:style>
  <w:style w:type="character" w:customStyle="1" w:styleId="WW8Num159z0">
    <w:name w:val="WW8Num159z0"/>
    <w:uiPriority w:val="99"/>
    <w:rsid w:val="00054B10"/>
  </w:style>
  <w:style w:type="character" w:customStyle="1" w:styleId="WW8Num160z0">
    <w:name w:val="WW8Num160z0"/>
    <w:uiPriority w:val="99"/>
    <w:rsid w:val="00054B10"/>
  </w:style>
  <w:style w:type="character" w:customStyle="1" w:styleId="WW8Num161z0">
    <w:name w:val="WW8Num161z0"/>
    <w:uiPriority w:val="99"/>
    <w:rsid w:val="00054B10"/>
  </w:style>
  <w:style w:type="character" w:customStyle="1" w:styleId="WW8Num162z0">
    <w:name w:val="WW8Num162z0"/>
    <w:uiPriority w:val="99"/>
    <w:rsid w:val="00054B10"/>
  </w:style>
  <w:style w:type="character" w:customStyle="1" w:styleId="WW8Num165z0">
    <w:name w:val="WW8Num165z0"/>
    <w:uiPriority w:val="99"/>
    <w:rsid w:val="00054B10"/>
  </w:style>
  <w:style w:type="character" w:customStyle="1" w:styleId="WW8Num167z0">
    <w:name w:val="WW8Num167z0"/>
    <w:uiPriority w:val="99"/>
    <w:rsid w:val="00054B10"/>
  </w:style>
  <w:style w:type="character" w:customStyle="1" w:styleId="WW8Num168z1">
    <w:name w:val="WW8Num168z1"/>
    <w:uiPriority w:val="99"/>
    <w:rsid w:val="00054B10"/>
    <w:rPr>
      <w:rFonts w:ascii="Symbol" w:hAnsi="Symbol"/>
    </w:rPr>
  </w:style>
  <w:style w:type="character" w:customStyle="1" w:styleId="WW8Num171z0">
    <w:name w:val="WW8Num171z0"/>
    <w:uiPriority w:val="99"/>
    <w:rsid w:val="00054B10"/>
  </w:style>
  <w:style w:type="character" w:customStyle="1" w:styleId="WW8Num172z0">
    <w:name w:val="WW8Num172z0"/>
    <w:uiPriority w:val="99"/>
    <w:rsid w:val="00054B10"/>
  </w:style>
  <w:style w:type="character" w:customStyle="1" w:styleId="WW8Num174z0">
    <w:name w:val="WW8Num174z0"/>
    <w:uiPriority w:val="99"/>
    <w:rsid w:val="00054B10"/>
    <w:rPr>
      <w:rFonts w:ascii="Symbol" w:hAnsi="Symbol"/>
    </w:rPr>
  </w:style>
  <w:style w:type="character" w:customStyle="1" w:styleId="WW8Num174z1">
    <w:name w:val="WW8Num174z1"/>
    <w:uiPriority w:val="99"/>
    <w:rsid w:val="00054B10"/>
    <w:rPr>
      <w:rFonts w:ascii="Courier New" w:hAnsi="Courier New"/>
    </w:rPr>
  </w:style>
  <w:style w:type="character" w:customStyle="1" w:styleId="WW8Num174z2">
    <w:name w:val="WW8Num174z2"/>
    <w:uiPriority w:val="99"/>
    <w:rsid w:val="00054B10"/>
    <w:rPr>
      <w:rFonts w:ascii="Wingdings" w:hAnsi="Wingdings"/>
    </w:rPr>
  </w:style>
  <w:style w:type="character" w:customStyle="1" w:styleId="WW8Num175z0">
    <w:name w:val="WW8Num175z0"/>
    <w:uiPriority w:val="99"/>
    <w:rsid w:val="00054B10"/>
  </w:style>
  <w:style w:type="character" w:customStyle="1" w:styleId="WW8Num177z0">
    <w:name w:val="WW8Num177z0"/>
    <w:uiPriority w:val="99"/>
    <w:rsid w:val="00054B10"/>
    <w:rPr>
      <w:rFonts w:ascii="Symbol" w:hAnsi="Symbol"/>
    </w:rPr>
  </w:style>
  <w:style w:type="character" w:customStyle="1" w:styleId="WW8Num177z1">
    <w:name w:val="WW8Num177z1"/>
    <w:uiPriority w:val="99"/>
    <w:rsid w:val="00054B10"/>
    <w:rPr>
      <w:rFonts w:ascii="Courier New" w:hAnsi="Courier New"/>
    </w:rPr>
  </w:style>
  <w:style w:type="character" w:customStyle="1" w:styleId="WW8Num177z2">
    <w:name w:val="WW8Num177z2"/>
    <w:uiPriority w:val="99"/>
    <w:rsid w:val="00054B10"/>
    <w:rPr>
      <w:rFonts w:ascii="Wingdings" w:hAnsi="Wingdings"/>
    </w:rPr>
  </w:style>
  <w:style w:type="character" w:customStyle="1" w:styleId="WW8Num182z0">
    <w:name w:val="WW8Num182z0"/>
    <w:uiPriority w:val="99"/>
    <w:rsid w:val="00054B10"/>
  </w:style>
  <w:style w:type="character" w:customStyle="1" w:styleId="WW8Num184z0">
    <w:name w:val="WW8Num184z0"/>
    <w:uiPriority w:val="99"/>
    <w:rsid w:val="00054B10"/>
  </w:style>
  <w:style w:type="character" w:customStyle="1" w:styleId="WW8Num185z0">
    <w:name w:val="WW8Num185z0"/>
    <w:uiPriority w:val="99"/>
    <w:rsid w:val="00054B10"/>
  </w:style>
  <w:style w:type="character" w:customStyle="1" w:styleId="WW8Num186z1">
    <w:name w:val="WW8Num186z1"/>
    <w:uiPriority w:val="99"/>
    <w:rsid w:val="00054B10"/>
    <w:rPr>
      <w:rFonts w:ascii="Symbol" w:hAnsi="Symbol"/>
    </w:rPr>
  </w:style>
  <w:style w:type="character" w:customStyle="1" w:styleId="WW8Num189z0">
    <w:name w:val="WW8Num189z0"/>
    <w:uiPriority w:val="99"/>
    <w:rsid w:val="00054B10"/>
  </w:style>
  <w:style w:type="character" w:customStyle="1" w:styleId="WW8Num191z0">
    <w:name w:val="WW8Num191z0"/>
    <w:uiPriority w:val="99"/>
    <w:rsid w:val="00054B10"/>
  </w:style>
  <w:style w:type="character" w:customStyle="1" w:styleId="WW8Num193z0">
    <w:name w:val="WW8Num193z0"/>
    <w:uiPriority w:val="99"/>
    <w:rsid w:val="00054B10"/>
  </w:style>
  <w:style w:type="character" w:customStyle="1" w:styleId="WW8Num194z0">
    <w:name w:val="WW8Num194z0"/>
    <w:uiPriority w:val="99"/>
    <w:rsid w:val="00054B10"/>
  </w:style>
  <w:style w:type="character" w:customStyle="1" w:styleId="WW8Num197z0">
    <w:name w:val="WW8Num197z0"/>
    <w:uiPriority w:val="99"/>
    <w:rsid w:val="00054B10"/>
  </w:style>
  <w:style w:type="character" w:customStyle="1" w:styleId="WW8Num198z1">
    <w:name w:val="WW8Num198z1"/>
    <w:uiPriority w:val="99"/>
    <w:rsid w:val="00054B10"/>
    <w:rPr>
      <w:rFonts w:ascii="Symbol" w:hAnsi="Symbol"/>
    </w:rPr>
  </w:style>
  <w:style w:type="character" w:customStyle="1" w:styleId="WW8Num201z0">
    <w:name w:val="WW8Num201z0"/>
    <w:uiPriority w:val="99"/>
    <w:rsid w:val="00054B10"/>
    <w:rPr>
      <w:rFonts w:ascii="Symbol" w:hAnsi="Symbol"/>
    </w:rPr>
  </w:style>
  <w:style w:type="character" w:customStyle="1" w:styleId="WW8Num201z1">
    <w:name w:val="WW8Num201z1"/>
    <w:uiPriority w:val="99"/>
    <w:rsid w:val="00054B10"/>
    <w:rPr>
      <w:rFonts w:ascii="Courier New" w:hAnsi="Courier New"/>
    </w:rPr>
  </w:style>
  <w:style w:type="character" w:customStyle="1" w:styleId="WW8Num201z2">
    <w:name w:val="WW8Num201z2"/>
    <w:uiPriority w:val="99"/>
    <w:rsid w:val="00054B10"/>
    <w:rPr>
      <w:rFonts w:ascii="Wingdings" w:hAnsi="Wingdings"/>
    </w:rPr>
  </w:style>
  <w:style w:type="character" w:customStyle="1" w:styleId="WW8Num202z0">
    <w:name w:val="WW8Num202z0"/>
    <w:uiPriority w:val="99"/>
    <w:rsid w:val="00054B10"/>
  </w:style>
  <w:style w:type="character" w:customStyle="1" w:styleId="WW8Num203z0">
    <w:name w:val="WW8Num203z0"/>
    <w:uiPriority w:val="99"/>
    <w:rsid w:val="00054B10"/>
  </w:style>
  <w:style w:type="character" w:customStyle="1" w:styleId="WW8Num204z0">
    <w:name w:val="WW8Num204z0"/>
    <w:uiPriority w:val="99"/>
    <w:rsid w:val="00054B10"/>
  </w:style>
  <w:style w:type="character" w:customStyle="1" w:styleId="WW8Num206z0">
    <w:name w:val="WW8Num206z0"/>
    <w:uiPriority w:val="99"/>
    <w:rsid w:val="00054B10"/>
  </w:style>
  <w:style w:type="character" w:customStyle="1" w:styleId="WW8Num207z0">
    <w:name w:val="WW8Num207z0"/>
    <w:uiPriority w:val="99"/>
    <w:rsid w:val="00054B10"/>
  </w:style>
  <w:style w:type="character" w:customStyle="1" w:styleId="WW8Num208z0">
    <w:name w:val="WW8Num208z0"/>
    <w:uiPriority w:val="99"/>
    <w:rsid w:val="00054B10"/>
  </w:style>
  <w:style w:type="character" w:customStyle="1" w:styleId="WW8Num210z0">
    <w:name w:val="WW8Num210z0"/>
    <w:uiPriority w:val="99"/>
    <w:rsid w:val="00054B10"/>
  </w:style>
  <w:style w:type="character" w:customStyle="1" w:styleId="WW8Num211z0">
    <w:name w:val="WW8Num211z0"/>
    <w:uiPriority w:val="99"/>
    <w:rsid w:val="00054B10"/>
  </w:style>
  <w:style w:type="character" w:customStyle="1" w:styleId="WW8Num212z0">
    <w:name w:val="WW8Num212z0"/>
    <w:uiPriority w:val="99"/>
    <w:rsid w:val="00054B10"/>
  </w:style>
  <w:style w:type="character" w:customStyle="1" w:styleId="WW8Num213z0">
    <w:name w:val="WW8Num213z0"/>
    <w:uiPriority w:val="99"/>
    <w:rsid w:val="00054B10"/>
  </w:style>
  <w:style w:type="character" w:customStyle="1" w:styleId="WW8Num214z0">
    <w:name w:val="WW8Num214z0"/>
    <w:uiPriority w:val="99"/>
    <w:rsid w:val="00054B10"/>
  </w:style>
  <w:style w:type="character" w:customStyle="1" w:styleId="WW8Num215z0">
    <w:name w:val="WW8Num215z0"/>
    <w:uiPriority w:val="99"/>
    <w:rsid w:val="00054B10"/>
  </w:style>
  <w:style w:type="character" w:customStyle="1" w:styleId="WW8Num217z0">
    <w:name w:val="WW8Num217z0"/>
    <w:uiPriority w:val="99"/>
    <w:rsid w:val="00054B10"/>
  </w:style>
  <w:style w:type="character" w:customStyle="1" w:styleId="WW8Num218z0">
    <w:name w:val="WW8Num218z0"/>
    <w:uiPriority w:val="99"/>
    <w:rsid w:val="00054B10"/>
  </w:style>
  <w:style w:type="character" w:customStyle="1" w:styleId="WW8Num219z0">
    <w:name w:val="WW8Num219z0"/>
    <w:uiPriority w:val="99"/>
    <w:rsid w:val="00054B10"/>
  </w:style>
  <w:style w:type="character" w:customStyle="1" w:styleId="WW8Num224z0">
    <w:name w:val="WW8Num224z0"/>
    <w:uiPriority w:val="99"/>
    <w:rsid w:val="00054B10"/>
  </w:style>
  <w:style w:type="character" w:customStyle="1" w:styleId="WW8Num225z0">
    <w:name w:val="WW8Num225z0"/>
    <w:uiPriority w:val="99"/>
    <w:rsid w:val="00054B10"/>
  </w:style>
  <w:style w:type="character" w:customStyle="1" w:styleId="WW8Num227z0">
    <w:name w:val="WW8Num227z0"/>
    <w:uiPriority w:val="99"/>
    <w:rsid w:val="00054B10"/>
  </w:style>
  <w:style w:type="character" w:customStyle="1" w:styleId="WW8Num228z0">
    <w:name w:val="WW8Num228z0"/>
    <w:uiPriority w:val="99"/>
    <w:rsid w:val="00054B10"/>
  </w:style>
  <w:style w:type="character" w:customStyle="1" w:styleId="WW8Num229z0">
    <w:name w:val="WW8Num229z0"/>
    <w:uiPriority w:val="99"/>
    <w:rsid w:val="00054B10"/>
  </w:style>
  <w:style w:type="character" w:customStyle="1" w:styleId="WW8Num230z1">
    <w:name w:val="WW8Num230z1"/>
    <w:uiPriority w:val="99"/>
    <w:rsid w:val="00054B10"/>
    <w:rPr>
      <w:rFonts w:ascii="Symbol" w:hAnsi="Symbol"/>
    </w:rPr>
  </w:style>
  <w:style w:type="character" w:customStyle="1" w:styleId="WW8Num231z0">
    <w:name w:val="WW8Num231z0"/>
    <w:uiPriority w:val="99"/>
    <w:rsid w:val="00054B10"/>
  </w:style>
  <w:style w:type="character" w:customStyle="1" w:styleId="WW8Num233z0">
    <w:name w:val="WW8Num233z0"/>
    <w:uiPriority w:val="99"/>
    <w:rsid w:val="00054B10"/>
    <w:rPr>
      <w:rFonts w:ascii="Symbol" w:hAnsi="Symbol"/>
    </w:rPr>
  </w:style>
  <w:style w:type="character" w:customStyle="1" w:styleId="WW8Num233z1">
    <w:name w:val="WW8Num233z1"/>
    <w:uiPriority w:val="99"/>
    <w:rsid w:val="00054B10"/>
    <w:rPr>
      <w:rFonts w:ascii="Courier New" w:hAnsi="Courier New"/>
    </w:rPr>
  </w:style>
  <w:style w:type="character" w:customStyle="1" w:styleId="WW8Num233z2">
    <w:name w:val="WW8Num233z2"/>
    <w:uiPriority w:val="99"/>
    <w:rsid w:val="00054B10"/>
    <w:rPr>
      <w:rFonts w:ascii="Wingdings" w:hAnsi="Wingdings"/>
    </w:rPr>
  </w:style>
  <w:style w:type="character" w:customStyle="1" w:styleId="WW8Num234z0">
    <w:name w:val="WW8Num234z0"/>
    <w:uiPriority w:val="99"/>
    <w:rsid w:val="00054B10"/>
  </w:style>
  <w:style w:type="character" w:customStyle="1" w:styleId="WW8Num235z0">
    <w:name w:val="WW8Num235z0"/>
    <w:uiPriority w:val="99"/>
    <w:rsid w:val="00054B10"/>
  </w:style>
  <w:style w:type="character" w:customStyle="1" w:styleId="WW8Num240z0">
    <w:name w:val="WW8Num240z0"/>
    <w:uiPriority w:val="99"/>
    <w:rsid w:val="00054B10"/>
  </w:style>
  <w:style w:type="character" w:customStyle="1" w:styleId="Domylnaczcionkaakapitu3">
    <w:name w:val="Domyślna czcionka akapitu3"/>
    <w:uiPriority w:val="99"/>
    <w:rsid w:val="00054B10"/>
  </w:style>
  <w:style w:type="character" w:customStyle="1" w:styleId="WW-Absatz-Standardschriftart1111">
    <w:name w:val="WW-Absatz-Standardschriftart1111"/>
    <w:uiPriority w:val="99"/>
    <w:rsid w:val="00054B10"/>
  </w:style>
  <w:style w:type="character" w:customStyle="1" w:styleId="WW8Num20z3">
    <w:name w:val="WW8Num20z3"/>
    <w:uiPriority w:val="99"/>
    <w:rsid w:val="00054B10"/>
    <w:rPr>
      <w:rFonts w:ascii="StarSymbol" w:eastAsia="StarSymbol"/>
    </w:rPr>
  </w:style>
  <w:style w:type="character" w:customStyle="1" w:styleId="WW8Num32z4">
    <w:name w:val="WW8Num32z4"/>
    <w:uiPriority w:val="99"/>
    <w:rsid w:val="00054B10"/>
    <w:rPr>
      <w:lang w:val="pl-PL"/>
    </w:rPr>
  </w:style>
  <w:style w:type="character" w:customStyle="1" w:styleId="WW8Num35z4">
    <w:name w:val="WW8Num35z4"/>
    <w:uiPriority w:val="99"/>
    <w:rsid w:val="00054B10"/>
    <w:rPr>
      <w:rFonts w:ascii="Courier New" w:hAnsi="Courier New"/>
    </w:rPr>
  </w:style>
  <w:style w:type="character" w:customStyle="1" w:styleId="WW8Num35z5">
    <w:name w:val="WW8Num35z5"/>
    <w:uiPriority w:val="99"/>
    <w:rsid w:val="00054B10"/>
    <w:rPr>
      <w:rFonts w:ascii="Wingdings" w:hAnsi="Wingdings"/>
    </w:rPr>
  </w:style>
  <w:style w:type="character" w:customStyle="1" w:styleId="WW8Num42z2">
    <w:name w:val="WW8Num42z2"/>
    <w:uiPriority w:val="99"/>
    <w:rsid w:val="00054B10"/>
  </w:style>
  <w:style w:type="character" w:customStyle="1" w:styleId="WW8Num46z3">
    <w:name w:val="WW8Num46z3"/>
    <w:uiPriority w:val="99"/>
    <w:rsid w:val="00054B10"/>
    <w:rPr>
      <w:b/>
    </w:rPr>
  </w:style>
  <w:style w:type="character" w:customStyle="1" w:styleId="WW8Num48z2">
    <w:name w:val="WW8Num48z2"/>
    <w:uiPriority w:val="99"/>
    <w:rsid w:val="00054B10"/>
    <w:rPr>
      <w:rFonts w:ascii="StarSymbol" w:eastAsia="StarSymbol"/>
      <w:sz w:val="18"/>
    </w:rPr>
  </w:style>
  <w:style w:type="character" w:customStyle="1" w:styleId="WW8Num48z4">
    <w:name w:val="WW8Num48z4"/>
    <w:uiPriority w:val="99"/>
    <w:rsid w:val="00054B10"/>
    <w:rPr>
      <w:rFonts w:ascii="Wingdings 2" w:hAnsi="Wingdings 2"/>
      <w:sz w:val="18"/>
    </w:rPr>
  </w:style>
  <w:style w:type="character" w:customStyle="1" w:styleId="WW8Num57z1">
    <w:name w:val="WW8Num57z1"/>
    <w:uiPriority w:val="99"/>
    <w:rsid w:val="00054B10"/>
    <w:rPr>
      <w:rFonts w:ascii="Symbol" w:hAnsi="Symbol"/>
    </w:rPr>
  </w:style>
  <w:style w:type="character" w:customStyle="1" w:styleId="WW8Num60z1">
    <w:name w:val="WW8Num60z1"/>
    <w:uiPriority w:val="99"/>
    <w:rsid w:val="00054B10"/>
    <w:rPr>
      <w:rFonts w:ascii="Symbol" w:hAnsi="Symbol"/>
      <w:sz w:val="18"/>
    </w:rPr>
  </w:style>
  <w:style w:type="character" w:customStyle="1" w:styleId="WW8Num60z4">
    <w:name w:val="WW8Num60z4"/>
    <w:uiPriority w:val="99"/>
    <w:rsid w:val="00054B10"/>
    <w:rPr>
      <w:rFonts w:ascii="Wingdings 2" w:hAnsi="Wingdings 2"/>
      <w:sz w:val="18"/>
    </w:rPr>
  </w:style>
  <w:style w:type="character" w:customStyle="1" w:styleId="WW8Num61z3">
    <w:name w:val="WW8Num61z3"/>
    <w:uiPriority w:val="99"/>
    <w:rsid w:val="00054B10"/>
    <w:rPr>
      <w:rFonts w:ascii="Symbol" w:hAnsi="Symbol"/>
      <w:sz w:val="18"/>
    </w:rPr>
  </w:style>
  <w:style w:type="character" w:customStyle="1" w:styleId="WW8Num65z3">
    <w:name w:val="WW8Num65z3"/>
    <w:uiPriority w:val="99"/>
    <w:rsid w:val="00054B10"/>
    <w:rPr>
      <w:rFonts w:ascii="Arial" w:hAnsi="Arial"/>
    </w:rPr>
  </w:style>
  <w:style w:type="character" w:customStyle="1" w:styleId="WW8Num69z1">
    <w:name w:val="WW8Num69z1"/>
    <w:uiPriority w:val="99"/>
    <w:rsid w:val="00054B10"/>
    <w:rPr>
      <w:rFonts w:ascii="Courier New" w:hAnsi="Courier New"/>
    </w:rPr>
  </w:style>
  <w:style w:type="character" w:customStyle="1" w:styleId="WW8Num72z2">
    <w:name w:val="WW8Num72z2"/>
    <w:uiPriority w:val="99"/>
    <w:rsid w:val="00054B10"/>
    <w:rPr>
      <w:sz w:val="18"/>
    </w:rPr>
  </w:style>
  <w:style w:type="character" w:customStyle="1" w:styleId="WW8Num72z3">
    <w:name w:val="WW8Num72z3"/>
    <w:uiPriority w:val="99"/>
    <w:rsid w:val="00054B10"/>
    <w:rPr>
      <w:rFonts w:ascii="StarSymbol" w:eastAsia="StarSymbol"/>
      <w:sz w:val="18"/>
    </w:rPr>
  </w:style>
  <w:style w:type="character" w:customStyle="1" w:styleId="WW8Num72z4">
    <w:name w:val="WW8Num72z4"/>
    <w:uiPriority w:val="99"/>
    <w:rsid w:val="00054B10"/>
    <w:rPr>
      <w:rFonts w:ascii="Wingdings 2" w:hAnsi="Wingdings 2"/>
      <w:sz w:val="18"/>
    </w:rPr>
  </w:style>
  <w:style w:type="character" w:customStyle="1" w:styleId="WW8Num73z0">
    <w:name w:val="WW8Num73z0"/>
    <w:uiPriority w:val="99"/>
    <w:rsid w:val="00054B10"/>
  </w:style>
  <w:style w:type="character" w:customStyle="1" w:styleId="WW8Num75z3">
    <w:name w:val="WW8Num75z3"/>
    <w:uiPriority w:val="99"/>
    <w:rsid w:val="00054B10"/>
    <w:rPr>
      <w:rFonts w:ascii="Symbol" w:hAnsi="Symbol"/>
      <w:sz w:val="18"/>
    </w:rPr>
  </w:style>
  <w:style w:type="character" w:customStyle="1" w:styleId="WW8Num85z3">
    <w:name w:val="WW8Num85z3"/>
    <w:uiPriority w:val="99"/>
    <w:rsid w:val="00054B10"/>
    <w:rPr>
      <w:sz w:val="18"/>
    </w:rPr>
  </w:style>
  <w:style w:type="character" w:customStyle="1" w:styleId="WW8Num91z2">
    <w:name w:val="WW8Num91z2"/>
    <w:uiPriority w:val="99"/>
    <w:rsid w:val="00054B10"/>
    <w:rPr>
      <w:sz w:val="18"/>
    </w:rPr>
  </w:style>
  <w:style w:type="character" w:customStyle="1" w:styleId="WW8Num91z4">
    <w:name w:val="WW8Num91z4"/>
    <w:uiPriority w:val="99"/>
    <w:rsid w:val="00054B10"/>
    <w:rPr>
      <w:rFonts w:ascii="Wingdings 2" w:hAnsi="Wingdings 2"/>
      <w:sz w:val="18"/>
    </w:rPr>
  </w:style>
  <w:style w:type="character" w:customStyle="1" w:styleId="WW8Num94z0">
    <w:name w:val="WW8Num94z0"/>
    <w:uiPriority w:val="99"/>
    <w:rsid w:val="00054B10"/>
    <w:rPr>
      <w:color w:val="auto"/>
    </w:rPr>
  </w:style>
  <w:style w:type="character" w:customStyle="1" w:styleId="WW8Num95z3">
    <w:name w:val="WW8Num95z3"/>
    <w:uiPriority w:val="99"/>
    <w:rsid w:val="00054B10"/>
    <w:rPr>
      <w:rFonts w:ascii="Symbol" w:hAnsi="Symbol"/>
      <w:b/>
      <w:sz w:val="18"/>
    </w:rPr>
  </w:style>
  <w:style w:type="character" w:customStyle="1" w:styleId="WW8Num98z3">
    <w:name w:val="WW8Num98z3"/>
    <w:uiPriority w:val="99"/>
    <w:rsid w:val="00054B10"/>
    <w:rPr>
      <w:b/>
    </w:rPr>
  </w:style>
  <w:style w:type="character" w:customStyle="1" w:styleId="WW8Num99z3">
    <w:name w:val="WW8Num99z3"/>
    <w:uiPriority w:val="99"/>
    <w:rsid w:val="00054B10"/>
    <w:rPr>
      <w:b/>
    </w:rPr>
  </w:style>
  <w:style w:type="character" w:customStyle="1" w:styleId="WW8Num104z2">
    <w:name w:val="WW8Num104z2"/>
    <w:uiPriority w:val="99"/>
    <w:rsid w:val="00054B10"/>
    <w:rPr>
      <w:sz w:val="18"/>
    </w:rPr>
  </w:style>
  <w:style w:type="character" w:customStyle="1" w:styleId="WW8Num104z3">
    <w:name w:val="WW8Num104z3"/>
    <w:uiPriority w:val="99"/>
    <w:rsid w:val="00054B10"/>
    <w:rPr>
      <w:rFonts w:ascii="StarSymbol" w:eastAsia="StarSymbol"/>
      <w:sz w:val="18"/>
    </w:rPr>
  </w:style>
  <w:style w:type="character" w:customStyle="1" w:styleId="WW8Num104z4">
    <w:name w:val="WW8Num104z4"/>
    <w:uiPriority w:val="99"/>
    <w:rsid w:val="00054B10"/>
    <w:rPr>
      <w:rFonts w:ascii="Wingdings 2" w:hAnsi="Wingdings 2"/>
      <w:sz w:val="18"/>
    </w:rPr>
  </w:style>
  <w:style w:type="character" w:customStyle="1" w:styleId="WW8Num105z0">
    <w:name w:val="WW8Num105z0"/>
    <w:uiPriority w:val="99"/>
    <w:rsid w:val="00054B10"/>
  </w:style>
  <w:style w:type="character" w:customStyle="1" w:styleId="WW8Num107z0">
    <w:name w:val="WW8Num107z0"/>
    <w:uiPriority w:val="99"/>
    <w:rsid w:val="00054B10"/>
  </w:style>
  <w:style w:type="character" w:customStyle="1" w:styleId="WW8Num109z3">
    <w:name w:val="WW8Num109z3"/>
    <w:uiPriority w:val="99"/>
    <w:rsid w:val="00054B10"/>
    <w:rPr>
      <w:rFonts w:ascii="Symbol" w:hAnsi="Symbol"/>
      <w:sz w:val="18"/>
    </w:rPr>
  </w:style>
  <w:style w:type="character" w:customStyle="1" w:styleId="WW8Num113z0">
    <w:name w:val="WW8Num113z0"/>
    <w:uiPriority w:val="99"/>
    <w:rsid w:val="00054B10"/>
    <w:rPr>
      <w:color w:val="auto"/>
    </w:rPr>
  </w:style>
  <w:style w:type="character" w:customStyle="1" w:styleId="WW8Num114z1">
    <w:name w:val="WW8Num114z1"/>
    <w:uiPriority w:val="99"/>
    <w:rsid w:val="00054B10"/>
  </w:style>
  <w:style w:type="character" w:customStyle="1" w:styleId="WW8Num114z3">
    <w:name w:val="WW8Num114z3"/>
    <w:uiPriority w:val="99"/>
    <w:rsid w:val="00054B10"/>
    <w:rPr>
      <w:rFonts w:ascii="Symbol" w:hAnsi="Symbol"/>
      <w:sz w:val="18"/>
    </w:rPr>
  </w:style>
  <w:style w:type="character" w:customStyle="1" w:styleId="WW8Num115z3">
    <w:name w:val="WW8Num115z3"/>
    <w:uiPriority w:val="99"/>
    <w:rsid w:val="00054B10"/>
    <w:rPr>
      <w:b/>
    </w:rPr>
  </w:style>
  <w:style w:type="character" w:customStyle="1" w:styleId="WW8Num116z3">
    <w:name w:val="WW8Num116z3"/>
    <w:uiPriority w:val="99"/>
    <w:rsid w:val="00054B10"/>
    <w:rPr>
      <w:rFonts w:ascii="Symbol" w:hAnsi="Symbol"/>
      <w:b/>
      <w:sz w:val="18"/>
    </w:rPr>
  </w:style>
  <w:style w:type="character" w:customStyle="1" w:styleId="WW8Num122z0">
    <w:name w:val="WW8Num122z0"/>
    <w:uiPriority w:val="99"/>
    <w:rsid w:val="00054B10"/>
  </w:style>
  <w:style w:type="character" w:customStyle="1" w:styleId="WW8Num123z1">
    <w:name w:val="WW8Num123z1"/>
    <w:uiPriority w:val="99"/>
    <w:rsid w:val="00054B10"/>
    <w:rPr>
      <w:rFonts w:ascii="Arial" w:hAnsi="Arial"/>
      <w:sz w:val="20"/>
    </w:rPr>
  </w:style>
  <w:style w:type="character" w:customStyle="1" w:styleId="WW8Num125z0">
    <w:name w:val="WW8Num125z0"/>
    <w:uiPriority w:val="99"/>
    <w:rsid w:val="00054B10"/>
  </w:style>
  <w:style w:type="character" w:customStyle="1" w:styleId="WW8Num126z1">
    <w:name w:val="WW8Num126z1"/>
    <w:uiPriority w:val="99"/>
    <w:rsid w:val="00054B10"/>
  </w:style>
  <w:style w:type="character" w:customStyle="1" w:styleId="WW8Num126z3">
    <w:name w:val="WW8Num126z3"/>
    <w:uiPriority w:val="99"/>
    <w:rsid w:val="00054B10"/>
    <w:rPr>
      <w:rFonts w:ascii="Symbol" w:hAnsi="Symbol"/>
      <w:sz w:val="18"/>
    </w:rPr>
  </w:style>
  <w:style w:type="character" w:customStyle="1" w:styleId="WW8Num130z0">
    <w:name w:val="WW8Num130z0"/>
    <w:uiPriority w:val="99"/>
    <w:rsid w:val="00054B10"/>
  </w:style>
  <w:style w:type="character" w:customStyle="1" w:styleId="WW8Num131z0">
    <w:name w:val="WW8Num131z0"/>
    <w:uiPriority w:val="99"/>
    <w:rsid w:val="00054B10"/>
    <w:rPr>
      <w:color w:val="auto"/>
    </w:rPr>
  </w:style>
  <w:style w:type="character" w:customStyle="1" w:styleId="WW8Num138z0">
    <w:name w:val="WW8Num138z0"/>
    <w:uiPriority w:val="99"/>
    <w:rsid w:val="00054B10"/>
    <w:rPr>
      <w:sz w:val="20"/>
    </w:rPr>
  </w:style>
  <w:style w:type="character" w:customStyle="1" w:styleId="WW8Num138z2">
    <w:name w:val="WW8Num138z2"/>
    <w:uiPriority w:val="99"/>
    <w:rsid w:val="00054B10"/>
    <w:rPr>
      <w:sz w:val="18"/>
    </w:rPr>
  </w:style>
  <w:style w:type="character" w:customStyle="1" w:styleId="WW8Num138z3">
    <w:name w:val="WW8Num138z3"/>
    <w:uiPriority w:val="99"/>
    <w:rsid w:val="00054B10"/>
    <w:rPr>
      <w:rFonts w:ascii="StarSymbol" w:eastAsia="StarSymbol"/>
      <w:sz w:val="18"/>
    </w:rPr>
  </w:style>
  <w:style w:type="character" w:customStyle="1" w:styleId="WW8Num138z4">
    <w:name w:val="WW8Num138z4"/>
    <w:uiPriority w:val="99"/>
    <w:rsid w:val="00054B10"/>
    <w:rPr>
      <w:rFonts w:ascii="Wingdings 2" w:hAnsi="Wingdings 2"/>
      <w:sz w:val="18"/>
    </w:rPr>
  </w:style>
  <w:style w:type="character" w:customStyle="1" w:styleId="WW8Num139z1">
    <w:name w:val="WW8Num139z1"/>
    <w:uiPriority w:val="99"/>
    <w:rsid w:val="00054B10"/>
    <w:rPr>
      <w:rFonts w:ascii="Courier New" w:hAnsi="Courier New"/>
    </w:rPr>
  </w:style>
  <w:style w:type="character" w:customStyle="1" w:styleId="WW8Num139z2">
    <w:name w:val="WW8Num139z2"/>
    <w:uiPriority w:val="99"/>
    <w:rsid w:val="00054B10"/>
    <w:rPr>
      <w:rFonts w:ascii="Wingdings" w:hAnsi="Wingdings"/>
    </w:rPr>
  </w:style>
  <w:style w:type="character" w:customStyle="1" w:styleId="WW8Num145z0">
    <w:name w:val="WW8Num145z0"/>
    <w:uiPriority w:val="99"/>
    <w:rsid w:val="00054B10"/>
  </w:style>
  <w:style w:type="character" w:customStyle="1" w:styleId="WW8Num147z3">
    <w:name w:val="WW8Num147z3"/>
    <w:uiPriority w:val="99"/>
    <w:rsid w:val="00054B10"/>
    <w:rPr>
      <w:b/>
    </w:rPr>
  </w:style>
  <w:style w:type="character" w:customStyle="1" w:styleId="WW8Num149z0">
    <w:name w:val="WW8Num149z0"/>
    <w:uiPriority w:val="99"/>
    <w:rsid w:val="00054B10"/>
  </w:style>
  <w:style w:type="character" w:customStyle="1" w:styleId="Domylnaczcionkaakapitu2">
    <w:name w:val="Domyślna czcionka akapitu2"/>
    <w:uiPriority w:val="99"/>
    <w:rsid w:val="00054B10"/>
  </w:style>
  <w:style w:type="character" w:customStyle="1" w:styleId="WW8Num22z0">
    <w:name w:val="WW8Num22z0"/>
    <w:uiPriority w:val="99"/>
    <w:rsid w:val="00054B10"/>
    <w:rPr>
      <w:rFonts w:ascii="StarSymbol" w:eastAsia="StarSymbol"/>
    </w:rPr>
  </w:style>
  <w:style w:type="character" w:customStyle="1" w:styleId="WW-Absatz-Standardschriftart11111">
    <w:name w:val="WW-Absatz-Standardschriftart11111"/>
    <w:uiPriority w:val="99"/>
    <w:rsid w:val="00054B10"/>
  </w:style>
  <w:style w:type="character" w:customStyle="1" w:styleId="Domylnaczcionkaakapitu1">
    <w:name w:val="Domyślna czcionka akapitu1"/>
    <w:uiPriority w:val="99"/>
    <w:rsid w:val="00054B10"/>
  </w:style>
  <w:style w:type="character" w:customStyle="1" w:styleId="NagwekZnak">
    <w:name w:val="Nagłówek Znak"/>
    <w:uiPriority w:val="99"/>
    <w:rsid w:val="00054B10"/>
    <w:rPr>
      <w:rFonts w:ascii="Times New Roman" w:hAnsi="Times New Roman" w:cs="Times New Roman"/>
      <w:sz w:val="20"/>
      <w:szCs w:val="20"/>
    </w:rPr>
  </w:style>
  <w:style w:type="character" w:customStyle="1" w:styleId="StopkaZnak">
    <w:name w:val="Stopka Znak"/>
    <w:uiPriority w:val="99"/>
    <w:rsid w:val="00054B10"/>
    <w:rPr>
      <w:rFonts w:ascii="Times New Roman" w:hAnsi="Times New Roman" w:cs="Times New Roman"/>
      <w:sz w:val="24"/>
      <w:szCs w:val="24"/>
    </w:rPr>
  </w:style>
  <w:style w:type="character" w:customStyle="1" w:styleId="TytuZnak">
    <w:name w:val="Tytuł Znak"/>
    <w:aliases w:val="Znak6 Znak"/>
    <w:uiPriority w:val="99"/>
    <w:rsid w:val="00054B10"/>
    <w:rPr>
      <w:rFonts w:cs="Times New Roman"/>
      <w:smallCaps/>
      <w:sz w:val="52"/>
      <w:szCs w:val="52"/>
    </w:rPr>
  </w:style>
  <w:style w:type="character" w:customStyle="1" w:styleId="TekstpodstawowyZnak">
    <w:name w:val="Tekst podstawowy Znak"/>
    <w:uiPriority w:val="99"/>
    <w:rsid w:val="00054B10"/>
    <w:rPr>
      <w:rFonts w:ascii="Times New Roman" w:hAnsi="Times New Roman" w:cs="Times New Roman"/>
      <w:sz w:val="20"/>
      <w:szCs w:val="20"/>
    </w:rPr>
  </w:style>
  <w:style w:type="character" w:customStyle="1" w:styleId="TekstpodstawowywcityZnak">
    <w:name w:val="Tekst podstawowy wcięty Znak"/>
    <w:uiPriority w:val="99"/>
    <w:rsid w:val="00054B10"/>
    <w:rPr>
      <w:rFonts w:ascii="Times New Roman" w:hAnsi="Times New Roman" w:cs="Times New Roman"/>
      <w:sz w:val="20"/>
      <w:szCs w:val="20"/>
    </w:rPr>
  </w:style>
  <w:style w:type="character" w:customStyle="1" w:styleId="Tekstpodstawowy2Znak">
    <w:name w:val="Tekst podstawowy 2 Znak"/>
    <w:uiPriority w:val="99"/>
    <w:rsid w:val="00054B10"/>
    <w:rPr>
      <w:rFonts w:ascii="Times New Roman" w:hAnsi="Times New Roman" w:cs="Times New Roman"/>
      <w:b/>
      <w:sz w:val="20"/>
      <w:szCs w:val="20"/>
    </w:rPr>
  </w:style>
  <w:style w:type="character" w:customStyle="1" w:styleId="Tekstpodstawowy3Znak">
    <w:name w:val="Tekst podstawowy 3 Znak"/>
    <w:uiPriority w:val="99"/>
    <w:rsid w:val="00054B10"/>
    <w:rPr>
      <w:rFonts w:ascii="Times New Roman" w:hAnsi="Times New Roman" w:cs="Times New Roman"/>
      <w:sz w:val="20"/>
      <w:szCs w:val="20"/>
    </w:rPr>
  </w:style>
  <w:style w:type="character" w:customStyle="1" w:styleId="Tekstpodstawowywcity3Znak">
    <w:name w:val="Tekst podstawowy wcięty 3 Znak"/>
    <w:uiPriority w:val="99"/>
    <w:rsid w:val="00054B10"/>
    <w:rPr>
      <w:rFonts w:ascii="Times New Roman" w:hAnsi="Times New Roman" w:cs="Times New Roman"/>
      <w:sz w:val="20"/>
      <w:szCs w:val="20"/>
    </w:rPr>
  </w:style>
  <w:style w:type="character" w:customStyle="1" w:styleId="Tekstpodstawowywcity2Znak">
    <w:name w:val="Tekst podstawowy wcięty 2 Znak"/>
    <w:uiPriority w:val="99"/>
    <w:rsid w:val="00054B10"/>
    <w:rPr>
      <w:rFonts w:ascii="Times New Roman" w:hAnsi="Times New Roman" w:cs="Times New Roman"/>
      <w:sz w:val="24"/>
      <w:szCs w:val="24"/>
    </w:rPr>
  </w:style>
  <w:style w:type="character" w:customStyle="1" w:styleId="PlandokumentuZnak">
    <w:name w:val="Plan dokumentu Znak"/>
    <w:uiPriority w:val="99"/>
    <w:rsid w:val="00054B10"/>
    <w:rPr>
      <w:rFonts w:ascii="Tahoma" w:hAnsi="Tahoma" w:cs="Tahoma"/>
      <w:sz w:val="16"/>
      <w:szCs w:val="16"/>
    </w:rPr>
  </w:style>
  <w:style w:type="character" w:styleId="Hipercze">
    <w:name w:val="Hyperlink"/>
    <w:uiPriority w:val="99"/>
    <w:rsid w:val="00054B10"/>
    <w:rPr>
      <w:rFonts w:cs="Times New Roman"/>
      <w:color w:val="0000FF"/>
      <w:u w:val="single"/>
    </w:rPr>
  </w:style>
  <w:style w:type="character" w:customStyle="1" w:styleId="TekstdymkaZnak">
    <w:name w:val="Tekst dymka Znak"/>
    <w:uiPriority w:val="99"/>
    <w:rsid w:val="00054B10"/>
    <w:rPr>
      <w:rFonts w:ascii="Tahoma" w:hAnsi="Tahoma" w:cs="Tahoma"/>
      <w:sz w:val="16"/>
      <w:szCs w:val="16"/>
    </w:rPr>
  </w:style>
  <w:style w:type="character" w:styleId="Numerstrony">
    <w:name w:val="page number"/>
    <w:uiPriority w:val="99"/>
    <w:semiHidden/>
    <w:rsid w:val="00054B10"/>
    <w:rPr>
      <w:rFonts w:cs="Times New Roman"/>
    </w:rPr>
  </w:style>
  <w:style w:type="character" w:customStyle="1" w:styleId="TekstprzypisudolnegoZnak">
    <w:name w:val="Tekst przypisu dolnego Znak"/>
    <w:aliases w:val="Znak4 Znak"/>
    <w:uiPriority w:val="99"/>
    <w:rsid w:val="00054B10"/>
    <w:rPr>
      <w:rFonts w:cs="Calibri"/>
    </w:rPr>
  </w:style>
  <w:style w:type="character" w:customStyle="1" w:styleId="Znakiprzypiswdolnych">
    <w:name w:val="Znaki przypisów dolnych"/>
    <w:uiPriority w:val="99"/>
    <w:rsid w:val="00054B10"/>
    <w:rPr>
      <w:rFonts w:cs="Times New Roman"/>
      <w:vertAlign w:val="superscript"/>
    </w:rPr>
  </w:style>
  <w:style w:type="character" w:customStyle="1" w:styleId="PodtytuZnak">
    <w:name w:val="Podtytuł Znak"/>
    <w:uiPriority w:val="99"/>
    <w:rsid w:val="00054B10"/>
    <w:rPr>
      <w:rFonts w:cs="Times New Roman"/>
      <w:i/>
      <w:iCs/>
      <w:smallCaps/>
      <w:spacing w:val="10"/>
      <w:sz w:val="28"/>
      <w:szCs w:val="28"/>
    </w:rPr>
  </w:style>
  <w:style w:type="character" w:styleId="Pogrubienie">
    <w:name w:val="Strong"/>
    <w:uiPriority w:val="22"/>
    <w:qFormat/>
    <w:rsid w:val="00054B10"/>
    <w:rPr>
      <w:rFonts w:cs="Times New Roman"/>
      <w:b/>
    </w:rPr>
  </w:style>
  <w:style w:type="character" w:styleId="Uwydatnienie">
    <w:name w:val="Emphasis"/>
    <w:uiPriority w:val="20"/>
    <w:qFormat/>
    <w:rsid w:val="00054B10"/>
    <w:rPr>
      <w:rFonts w:cs="Times New Roman"/>
      <w:b/>
      <w:i/>
      <w:spacing w:val="10"/>
    </w:rPr>
  </w:style>
  <w:style w:type="character" w:customStyle="1" w:styleId="CytatZnak">
    <w:name w:val="Cytat Znak"/>
    <w:uiPriority w:val="99"/>
    <w:rsid w:val="00054B10"/>
    <w:rPr>
      <w:rFonts w:cs="Times New Roman"/>
      <w:i/>
      <w:iCs/>
    </w:rPr>
  </w:style>
  <w:style w:type="character" w:customStyle="1" w:styleId="CytatintensywnyZnak">
    <w:name w:val="Cytat intensywny Znak"/>
    <w:uiPriority w:val="99"/>
    <w:rsid w:val="00054B10"/>
    <w:rPr>
      <w:rFonts w:cs="Times New Roman"/>
      <w:i/>
      <w:iCs/>
    </w:rPr>
  </w:style>
  <w:style w:type="character" w:styleId="Wyrnieniedelikatne">
    <w:name w:val="Subtle Emphasis"/>
    <w:uiPriority w:val="99"/>
    <w:qFormat/>
    <w:rsid w:val="00054B10"/>
    <w:rPr>
      <w:rFonts w:cs="Times New Roman"/>
      <w:i/>
    </w:rPr>
  </w:style>
  <w:style w:type="character" w:styleId="Wyrnienieintensywne">
    <w:name w:val="Intense Emphasis"/>
    <w:uiPriority w:val="99"/>
    <w:qFormat/>
    <w:rsid w:val="00054B10"/>
    <w:rPr>
      <w:rFonts w:cs="Times New Roman"/>
      <w:b/>
      <w:i/>
    </w:rPr>
  </w:style>
  <w:style w:type="character" w:styleId="Odwoaniedelikatne">
    <w:name w:val="Subtle Reference"/>
    <w:uiPriority w:val="99"/>
    <w:qFormat/>
    <w:rsid w:val="00054B10"/>
    <w:rPr>
      <w:rFonts w:cs="Times New Roman"/>
      <w:smallCaps/>
    </w:rPr>
  </w:style>
  <w:style w:type="character" w:styleId="Odwoanieintensywne">
    <w:name w:val="Intense Reference"/>
    <w:uiPriority w:val="99"/>
    <w:qFormat/>
    <w:rsid w:val="00054B10"/>
    <w:rPr>
      <w:rFonts w:cs="Times New Roman"/>
      <w:b/>
      <w:smallCaps/>
    </w:rPr>
  </w:style>
  <w:style w:type="character" w:styleId="Tytuksiki">
    <w:name w:val="Book Title"/>
    <w:uiPriority w:val="99"/>
    <w:qFormat/>
    <w:rsid w:val="00054B10"/>
    <w:rPr>
      <w:rFonts w:cs="Times New Roman"/>
      <w:i/>
      <w:iCs/>
      <w:smallCaps/>
      <w:spacing w:val="5"/>
    </w:rPr>
  </w:style>
  <w:style w:type="character" w:customStyle="1" w:styleId="IWONANAGZnak">
    <w:name w:val="IWONA NAGŁ Znak"/>
    <w:uiPriority w:val="99"/>
    <w:rsid w:val="00054B10"/>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054B10"/>
    <w:rPr>
      <w:rFonts w:cs="Times New Roman"/>
      <w:sz w:val="28"/>
      <w:lang w:val="en-US" w:eastAsia="en-US"/>
    </w:rPr>
  </w:style>
  <w:style w:type="character" w:customStyle="1" w:styleId="IWONATREZnak">
    <w:name w:val="IWONA TREŚĆ Znak"/>
    <w:uiPriority w:val="99"/>
    <w:rsid w:val="00054B10"/>
    <w:rPr>
      <w:rFonts w:ascii="Arial" w:hAnsi="Arial" w:cs="Arial"/>
      <w:sz w:val="28"/>
      <w:lang w:val="en-US" w:eastAsia="en-US"/>
    </w:rPr>
  </w:style>
  <w:style w:type="character" w:customStyle="1" w:styleId="WW-Znakiprzypiswdolnych">
    <w:name w:val="WW-Znaki przypisów dolnych"/>
    <w:uiPriority w:val="99"/>
    <w:rsid w:val="00054B10"/>
    <w:rPr>
      <w:rFonts w:cs="Times New Roman"/>
      <w:vertAlign w:val="superscript"/>
    </w:rPr>
  </w:style>
  <w:style w:type="character" w:customStyle="1" w:styleId="WW-Znakiprzypiswdolnych1">
    <w:name w:val="WW-Znaki przypisów dolnych1"/>
    <w:uiPriority w:val="99"/>
    <w:rsid w:val="00054B10"/>
    <w:rPr>
      <w:rFonts w:cs="Times New Roman"/>
      <w:vertAlign w:val="superscript"/>
    </w:rPr>
  </w:style>
  <w:style w:type="character" w:customStyle="1" w:styleId="Odwoanieprzypisudolnego2">
    <w:name w:val="Odwołanie przypisu dolnego2"/>
    <w:uiPriority w:val="99"/>
    <w:rsid w:val="00054B10"/>
    <w:rPr>
      <w:vertAlign w:val="superscript"/>
    </w:rPr>
  </w:style>
  <w:style w:type="character" w:customStyle="1" w:styleId="Odwoanieprzypisudolnego1">
    <w:name w:val="Odwołanie przypisu dolnego1"/>
    <w:uiPriority w:val="99"/>
    <w:rsid w:val="00054B10"/>
    <w:rPr>
      <w:vertAlign w:val="superscript"/>
    </w:rPr>
  </w:style>
  <w:style w:type="character" w:customStyle="1" w:styleId="Znakiprzypiswkocowych">
    <w:name w:val="Znaki przypisów końcowych"/>
    <w:uiPriority w:val="99"/>
    <w:rsid w:val="00054B10"/>
    <w:rPr>
      <w:vertAlign w:val="superscript"/>
    </w:rPr>
  </w:style>
  <w:style w:type="character" w:customStyle="1" w:styleId="WW-Znakiprzypiswkocowych">
    <w:name w:val="WW-Znaki przypisów końcowych"/>
    <w:uiPriority w:val="99"/>
    <w:rsid w:val="00054B10"/>
  </w:style>
  <w:style w:type="character" w:customStyle="1" w:styleId="Odwoanieprzypisukocowego1">
    <w:name w:val="Odwołanie przypisu końcowego1"/>
    <w:uiPriority w:val="99"/>
    <w:rsid w:val="00054B10"/>
    <w:rPr>
      <w:vertAlign w:val="superscript"/>
    </w:rPr>
  </w:style>
  <w:style w:type="character" w:customStyle="1" w:styleId="TekstprzypisukocowegoZnak">
    <w:name w:val="Tekst przypisu końcowego Znak"/>
    <w:uiPriority w:val="99"/>
    <w:rsid w:val="00054B10"/>
    <w:rPr>
      <w:rFonts w:ascii="Cambria" w:hAnsi="Cambria" w:cs="Cambria"/>
      <w:lang w:val="en-US" w:eastAsia="en-US"/>
    </w:rPr>
  </w:style>
  <w:style w:type="character" w:customStyle="1" w:styleId="Odwoanieprzypisudolnego3">
    <w:name w:val="Odwołanie przypisu dolnego3"/>
    <w:uiPriority w:val="99"/>
    <w:rsid w:val="00054B10"/>
    <w:rPr>
      <w:vertAlign w:val="superscript"/>
    </w:rPr>
  </w:style>
  <w:style w:type="character" w:customStyle="1" w:styleId="Odwoanieprzypisukocowego2">
    <w:name w:val="Odwołanie przypisu końcowego2"/>
    <w:uiPriority w:val="99"/>
    <w:rsid w:val="00054B10"/>
    <w:rPr>
      <w:vertAlign w:val="superscript"/>
    </w:rPr>
  </w:style>
  <w:style w:type="character" w:styleId="Odwoanieprzypisudolnego">
    <w:name w:val="footnote reference"/>
    <w:uiPriority w:val="99"/>
    <w:rsid w:val="00054B10"/>
    <w:rPr>
      <w:rFonts w:cs="Times New Roman"/>
      <w:vertAlign w:val="superscript"/>
    </w:rPr>
  </w:style>
  <w:style w:type="character" w:styleId="Odwoanieprzypisukocowego">
    <w:name w:val="endnote reference"/>
    <w:uiPriority w:val="99"/>
    <w:semiHidden/>
    <w:rsid w:val="00054B10"/>
    <w:rPr>
      <w:rFonts w:cs="Times New Roman"/>
      <w:vertAlign w:val="superscript"/>
    </w:rPr>
  </w:style>
  <w:style w:type="character" w:customStyle="1" w:styleId="Znakinumeracji">
    <w:name w:val="Znaki numeracji"/>
    <w:uiPriority w:val="99"/>
    <w:rsid w:val="00054B10"/>
  </w:style>
  <w:style w:type="paragraph" w:customStyle="1" w:styleId="Nagwek40">
    <w:name w:val="Nagłówek4"/>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styleId="Tekstpodstawowy">
    <w:name w:val="Body Text"/>
    <w:basedOn w:val="Normalny"/>
    <w:link w:val="TekstpodstawowyZnak2"/>
    <w:rsid w:val="00054B10"/>
    <w:pPr>
      <w:widowControl w:val="0"/>
      <w:suppressAutoHyphens/>
      <w:adjustRightInd w:val="0"/>
      <w:snapToGrid w:val="0"/>
      <w:jc w:val="right"/>
      <w:textAlignment w:val="baseline"/>
    </w:pPr>
    <w:rPr>
      <w:rFonts w:ascii="Cambria" w:eastAsia="Times New Roman" w:hAnsi="Cambria" w:cs="Times New Roman"/>
      <w:sz w:val="28"/>
      <w:szCs w:val="20"/>
    </w:rPr>
  </w:style>
  <w:style w:type="character" w:customStyle="1" w:styleId="TekstpodstawowyZnak2">
    <w:name w:val="Tekst podstawowy Znak2"/>
    <w:basedOn w:val="Domylnaczcionkaakapitu"/>
    <w:link w:val="Tekstpodstawowy"/>
    <w:rsid w:val="00054B10"/>
    <w:rPr>
      <w:rFonts w:ascii="Cambria" w:eastAsia="Times New Roman" w:hAnsi="Cambria" w:cs="Times New Roman"/>
      <w:sz w:val="28"/>
      <w:szCs w:val="20"/>
    </w:rPr>
  </w:style>
  <w:style w:type="paragraph" w:styleId="Lista">
    <w:name w:val="List"/>
    <w:basedOn w:val="Tekstpodstawowy"/>
    <w:uiPriority w:val="99"/>
    <w:rsid w:val="00054B10"/>
    <w:rPr>
      <w:rFonts w:cs="Tahoma"/>
    </w:rPr>
  </w:style>
  <w:style w:type="paragraph" w:customStyle="1" w:styleId="Podpis4">
    <w:name w:val="Podpis4"/>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Indeks">
    <w:name w:val="Indeks"/>
    <w:basedOn w:val="Normalny"/>
    <w:uiPriority w:val="99"/>
    <w:rsid w:val="00054B10"/>
    <w:pPr>
      <w:widowControl w:val="0"/>
      <w:suppressLineNumbers/>
      <w:suppressAutoHyphens/>
      <w:adjustRightInd w:val="0"/>
      <w:jc w:val="both"/>
      <w:textAlignment w:val="baseline"/>
    </w:pPr>
    <w:rPr>
      <w:rFonts w:ascii="Cambria" w:eastAsia="Times New Roman" w:hAnsi="Cambria" w:cs="Tahoma"/>
      <w:sz w:val="20"/>
      <w:szCs w:val="20"/>
    </w:rPr>
  </w:style>
  <w:style w:type="paragraph" w:customStyle="1" w:styleId="Nagwek30">
    <w:name w:val="Nagłówek3"/>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customStyle="1" w:styleId="Podpis3">
    <w:name w:val="Podpis3"/>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20">
    <w:name w:val="Nagłówek2"/>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2">
    <w:name w:val="Podpis2"/>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10">
    <w:name w:val="Nagłówek1"/>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1">
    <w:name w:val="Podpis1"/>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styleId="Nagwek">
    <w:name w:val="header"/>
    <w:basedOn w:val="Normalny"/>
    <w:link w:val="NagwekZnak2"/>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character" w:customStyle="1" w:styleId="NagwekZnak1">
    <w:name w:val="Nagłówek Znak1"/>
    <w:basedOn w:val="Domylnaczcionkaakapitu"/>
    <w:uiPriority w:val="99"/>
    <w:rsid w:val="00054B10"/>
  </w:style>
  <w:style w:type="character" w:customStyle="1" w:styleId="NagwekZnak2">
    <w:name w:val="Nagłówek Znak2"/>
    <w:link w:val="Nagwek"/>
    <w:locked/>
    <w:rsid w:val="00054B10"/>
    <w:rPr>
      <w:rFonts w:ascii="Cambria" w:eastAsia="Times New Roman" w:hAnsi="Cambria" w:cs="Times New Roman"/>
      <w:sz w:val="28"/>
      <w:szCs w:val="20"/>
    </w:rPr>
  </w:style>
  <w:style w:type="paragraph" w:styleId="Stopka">
    <w:name w:val="footer"/>
    <w:basedOn w:val="Normalny"/>
    <w:link w:val="Stopka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StopkaZnak1">
    <w:name w:val="Stopka Znak1"/>
    <w:basedOn w:val="Domylnaczcionkaakapitu"/>
    <w:link w:val="Stopka"/>
    <w:uiPriority w:val="99"/>
    <w:rsid w:val="00054B10"/>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054B10"/>
    <w:pPr>
      <w:widowControl w:val="0"/>
      <w:suppressAutoHyphens/>
      <w:adjustRightInd w:val="0"/>
      <w:spacing w:after="300" w:line="240" w:lineRule="auto"/>
      <w:jc w:val="both"/>
      <w:textAlignment w:val="baseline"/>
    </w:pPr>
    <w:rPr>
      <w:rFonts w:ascii="Cambria" w:eastAsia="Times New Roman" w:hAnsi="Cambria" w:cs="Times New Roman"/>
      <w:smallCaps/>
      <w:sz w:val="52"/>
      <w:szCs w:val="52"/>
    </w:rPr>
  </w:style>
  <w:style w:type="character" w:customStyle="1" w:styleId="TytuZnak1">
    <w:name w:val="Tytuł Znak1"/>
    <w:aliases w:val="Znak6 Znak1"/>
    <w:basedOn w:val="Domylnaczcionkaakapitu"/>
    <w:link w:val="Tytu"/>
    <w:uiPriority w:val="99"/>
    <w:rsid w:val="00054B10"/>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054B10"/>
    <w:pPr>
      <w:widowControl w:val="0"/>
      <w:suppressAutoHyphens/>
      <w:adjustRightInd w:val="0"/>
      <w:jc w:val="both"/>
      <w:textAlignment w:val="baseline"/>
    </w:pPr>
    <w:rPr>
      <w:rFonts w:ascii="Cambria" w:eastAsia="Times New Roman" w:hAnsi="Cambria" w:cs="Times New Roman"/>
      <w:i/>
      <w:iCs/>
      <w:smallCaps/>
      <w:spacing w:val="10"/>
      <w:sz w:val="28"/>
      <w:szCs w:val="28"/>
    </w:rPr>
  </w:style>
  <w:style w:type="character" w:customStyle="1" w:styleId="PodtytuZnak1">
    <w:name w:val="Podtytuł Znak1"/>
    <w:basedOn w:val="Domylnaczcionkaakapitu"/>
    <w:link w:val="Podtytu"/>
    <w:uiPriority w:val="99"/>
    <w:rsid w:val="00054B10"/>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rsid w:val="00054B10"/>
    <w:pPr>
      <w:widowControl w:val="0"/>
      <w:suppressAutoHyphens/>
      <w:adjustRightInd w:val="0"/>
      <w:snapToGrid w:val="0"/>
      <w:ind w:left="360"/>
      <w:jc w:val="both"/>
      <w:textAlignment w:val="baseline"/>
    </w:pPr>
    <w:rPr>
      <w:rFonts w:ascii="Cambria" w:eastAsia="Times New Roman" w:hAnsi="Cambria" w:cs="Times New Roman"/>
      <w:sz w:val="28"/>
      <w:szCs w:val="20"/>
    </w:rPr>
  </w:style>
  <w:style w:type="character" w:customStyle="1" w:styleId="TekstpodstawowywcityZnak1">
    <w:name w:val="Tekst podstawowy wcięty Znak1"/>
    <w:basedOn w:val="Domylnaczcionkaakapitu"/>
    <w:link w:val="Tekstpodstawowywcity"/>
    <w:rsid w:val="00054B10"/>
    <w:rPr>
      <w:rFonts w:ascii="Cambria" w:eastAsia="Times New Roman" w:hAnsi="Cambria" w:cs="Times New Roman"/>
      <w:sz w:val="28"/>
      <w:szCs w:val="20"/>
    </w:rPr>
  </w:style>
  <w:style w:type="paragraph" w:customStyle="1" w:styleId="Tekstpodstawowy21">
    <w:name w:val="Tekst podstawowy 21"/>
    <w:basedOn w:val="Normalny"/>
    <w:rsid w:val="00054B10"/>
    <w:pPr>
      <w:widowControl w:val="0"/>
      <w:suppressAutoHyphens/>
      <w:adjustRightInd w:val="0"/>
      <w:snapToGrid w:val="0"/>
      <w:jc w:val="both"/>
      <w:textAlignment w:val="baseline"/>
    </w:pPr>
    <w:rPr>
      <w:rFonts w:ascii="Cambria" w:eastAsia="Times New Roman" w:hAnsi="Cambria" w:cs="Times New Roman"/>
      <w:b/>
      <w:sz w:val="36"/>
      <w:szCs w:val="20"/>
    </w:rPr>
  </w:style>
  <w:style w:type="paragraph" w:customStyle="1" w:styleId="Tekstpodstawowy31">
    <w:name w:val="Tekst podstawowy 31"/>
    <w:basedOn w:val="Normalny"/>
    <w:uiPriority w:val="99"/>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paragraph" w:customStyle="1" w:styleId="Tekstpodstawowywcity31">
    <w:name w:val="Tekst podstawowy wcięty 31"/>
    <w:basedOn w:val="Normalny"/>
    <w:uiPriority w:val="99"/>
    <w:rsid w:val="00054B10"/>
    <w:pPr>
      <w:widowControl w:val="0"/>
      <w:suppressAutoHyphens/>
      <w:adjustRightInd w:val="0"/>
      <w:snapToGrid w:val="0"/>
      <w:ind w:firstLine="708"/>
      <w:jc w:val="both"/>
      <w:textAlignment w:val="baseline"/>
    </w:pPr>
    <w:rPr>
      <w:rFonts w:ascii="Cambria" w:eastAsia="Times New Roman" w:hAnsi="Cambria" w:cs="Times New Roman"/>
      <w:sz w:val="28"/>
      <w:szCs w:val="20"/>
    </w:rPr>
  </w:style>
  <w:style w:type="paragraph" w:customStyle="1" w:styleId="Tekstpodstawowywcity21">
    <w:name w:val="Tekst podstawowy wcięty 21"/>
    <w:basedOn w:val="Normalny"/>
    <w:uiPriority w:val="99"/>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paragraph" w:customStyle="1" w:styleId="Plandokumentu1">
    <w:name w:val="Plan dokumentu1"/>
    <w:basedOn w:val="Normalny"/>
    <w:uiPriority w:val="99"/>
    <w:rsid w:val="00054B10"/>
    <w:pPr>
      <w:widowControl w:val="0"/>
      <w:suppressAutoHyphens/>
      <w:adjustRightInd w:val="0"/>
      <w:jc w:val="both"/>
      <w:textAlignment w:val="baseline"/>
    </w:pPr>
    <w:rPr>
      <w:rFonts w:ascii="Tahoma" w:eastAsia="Times New Roman" w:hAnsi="Tahoma" w:cs="Tahoma"/>
      <w:sz w:val="16"/>
      <w:szCs w:val="16"/>
    </w:rPr>
  </w:style>
  <w:style w:type="paragraph" w:customStyle="1" w:styleId="Zawartotabeli">
    <w:name w:val="Zawartość tabeli"/>
    <w:basedOn w:val="Normalny"/>
    <w:uiPriority w:val="99"/>
    <w:rsid w:val="00054B10"/>
    <w:pPr>
      <w:widowControl w:val="0"/>
      <w:suppressLineNumbers/>
      <w:suppressAutoHyphens/>
      <w:adjustRightInd w:val="0"/>
      <w:jc w:val="both"/>
      <w:textAlignment w:val="baseline"/>
    </w:pPr>
    <w:rPr>
      <w:rFonts w:ascii="Cambria" w:eastAsia="Times New Roman" w:hAnsi="Cambria" w:cs="Times New Roman"/>
      <w:sz w:val="20"/>
      <w:szCs w:val="20"/>
    </w:rPr>
  </w:style>
  <w:style w:type="paragraph" w:customStyle="1" w:styleId="Nagwektabeli">
    <w:name w:val="Nagłówek tabeli"/>
    <w:basedOn w:val="Zawartotabeli"/>
    <w:uiPriority w:val="99"/>
    <w:rsid w:val="00054B10"/>
    <w:pPr>
      <w:jc w:val="center"/>
    </w:pPr>
    <w:rPr>
      <w:b/>
      <w:bCs/>
    </w:rPr>
  </w:style>
  <w:style w:type="paragraph" w:styleId="Tekstdymka">
    <w:name w:val="Balloon Text"/>
    <w:basedOn w:val="Normalny"/>
    <w:link w:val="TekstdymkaZnak1"/>
    <w:uiPriority w:val="99"/>
    <w:rsid w:val="00054B10"/>
    <w:pPr>
      <w:widowControl w:val="0"/>
      <w:suppressAutoHyphens/>
      <w:adjustRightInd w:val="0"/>
      <w:jc w:val="both"/>
      <w:textAlignment w:val="baseline"/>
    </w:pPr>
    <w:rPr>
      <w:rFonts w:ascii="Tahoma" w:eastAsia="Times New Roman" w:hAnsi="Tahoma" w:cs="Tahoma"/>
      <w:sz w:val="16"/>
      <w:szCs w:val="16"/>
    </w:rPr>
  </w:style>
  <w:style w:type="character" w:customStyle="1" w:styleId="TekstdymkaZnak1">
    <w:name w:val="Tekst dymka Znak1"/>
    <w:basedOn w:val="Domylnaczcionkaakapitu"/>
    <w:link w:val="Tekstdymka"/>
    <w:uiPriority w:val="99"/>
    <w:rsid w:val="00054B10"/>
    <w:rPr>
      <w:rFonts w:ascii="Tahoma" w:eastAsia="Times New Roman" w:hAnsi="Tahoma" w:cs="Tahoma"/>
      <w:sz w:val="16"/>
      <w:szCs w:val="16"/>
    </w:rPr>
  </w:style>
  <w:style w:type="paragraph" w:styleId="Nagwekspisutreci">
    <w:name w:val="TOC Heading"/>
    <w:basedOn w:val="Nagwek1"/>
    <w:next w:val="Normalny"/>
    <w:uiPriority w:val="99"/>
    <w:qFormat/>
    <w:rsid w:val="00054B10"/>
    <w:pPr>
      <w:numPr>
        <w:numId w:val="0"/>
      </w:numPr>
      <w:ind w:left="360" w:hanging="360"/>
    </w:pPr>
  </w:style>
  <w:style w:type="paragraph" w:customStyle="1" w:styleId="Standard">
    <w:name w:val="Standard"/>
    <w:uiPriority w:val="99"/>
    <w:rsid w:val="00054B10"/>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Preambuła,CP-UC,CP-Punkty,Bullet List,Normal"/>
    <w:basedOn w:val="Normalny"/>
    <w:link w:val="AkapitzlistZnak"/>
    <w:uiPriority w:val="34"/>
    <w:qFormat/>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054B10"/>
    <w:rPr>
      <w:rFonts w:ascii="Cambria" w:eastAsia="Times New Roman" w:hAnsi="Cambria" w:cs="Times New Roman"/>
      <w:sz w:val="20"/>
      <w:szCs w:val="20"/>
    </w:rPr>
  </w:style>
  <w:style w:type="paragraph" w:customStyle="1" w:styleId="Tekstpodstawowy22">
    <w:name w:val="Tekst podstawowy 22"/>
    <w:basedOn w:val="Normalny"/>
    <w:uiPriority w:val="99"/>
    <w:rsid w:val="00054B10"/>
    <w:pPr>
      <w:widowControl w:val="0"/>
      <w:suppressAutoHyphens/>
      <w:adjustRightInd w:val="0"/>
      <w:jc w:val="both"/>
      <w:textAlignment w:val="baseline"/>
    </w:pPr>
    <w:rPr>
      <w:rFonts w:ascii="Arial" w:eastAsia="Times New Roman" w:hAnsi="Arial" w:cs="Arial"/>
      <w:sz w:val="20"/>
      <w:szCs w:val="20"/>
    </w:rPr>
  </w:style>
  <w:style w:type="paragraph" w:styleId="Tekstprzypisudolnego">
    <w:name w:val="footnote text"/>
    <w:aliases w:val="Znak4"/>
    <w:basedOn w:val="Normalny"/>
    <w:link w:val="Tekstprzypisudolnego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TekstprzypisudolnegoZnak1">
    <w:name w:val="Tekst przypisu dolnego Znak1"/>
    <w:aliases w:val="Znak4 Znak1"/>
    <w:basedOn w:val="Domylnaczcionkaakapitu"/>
    <w:link w:val="Tekstprzypisudolnego"/>
    <w:uiPriority w:val="99"/>
    <w:rsid w:val="00054B10"/>
    <w:rPr>
      <w:rFonts w:ascii="Cambria" w:eastAsia="Times New Roman" w:hAnsi="Cambria" w:cs="Times New Roman"/>
      <w:sz w:val="20"/>
      <w:szCs w:val="20"/>
    </w:rPr>
  </w:style>
  <w:style w:type="paragraph" w:styleId="Spistreci1">
    <w:name w:val="toc 1"/>
    <w:basedOn w:val="Normalny"/>
    <w:next w:val="Normalny"/>
    <w:uiPriority w:val="39"/>
    <w:rsid w:val="00054B10"/>
    <w:pPr>
      <w:widowControl w:val="0"/>
      <w:suppressAutoHyphens/>
      <w:adjustRightInd w:val="0"/>
      <w:jc w:val="both"/>
      <w:textAlignment w:val="baseline"/>
    </w:pPr>
    <w:rPr>
      <w:rFonts w:ascii="Arial" w:eastAsia="Times New Roman" w:hAnsi="Arial" w:cs="Times New Roman"/>
      <w:sz w:val="20"/>
      <w:szCs w:val="20"/>
    </w:rPr>
  </w:style>
  <w:style w:type="paragraph" w:customStyle="1" w:styleId="Legenda1">
    <w:name w:val="Legenda1"/>
    <w:basedOn w:val="Normalny"/>
    <w:next w:val="Normalny"/>
    <w:uiPriority w:val="99"/>
    <w:rsid w:val="00054B10"/>
    <w:pPr>
      <w:widowControl w:val="0"/>
      <w:suppressAutoHyphens/>
      <w:adjustRightInd w:val="0"/>
      <w:jc w:val="both"/>
      <w:textAlignment w:val="baseline"/>
    </w:pPr>
    <w:rPr>
      <w:rFonts w:ascii="Cambria" w:eastAsia="Times New Roman" w:hAnsi="Cambria" w:cs="Times New Roman"/>
      <w:b/>
      <w:bCs/>
      <w:smallCaps/>
      <w:color w:val="1F497D"/>
      <w:spacing w:val="10"/>
      <w:sz w:val="18"/>
      <w:szCs w:val="18"/>
    </w:rPr>
  </w:style>
  <w:style w:type="paragraph" w:styleId="Bezodstpw">
    <w:name w:val="No Spacing"/>
    <w:basedOn w:val="Normalny"/>
    <w:link w:val="BezodstpwZnak"/>
    <w:uiPriority w:val="1"/>
    <w:qFormat/>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BezodstpwZnak">
    <w:name w:val="Bez odstępów Znak"/>
    <w:link w:val="Bezodstpw"/>
    <w:uiPriority w:val="1"/>
    <w:qFormat/>
    <w:locked/>
    <w:rsid w:val="00054B10"/>
    <w:rPr>
      <w:rFonts w:ascii="Cambria" w:eastAsia="Times New Roman" w:hAnsi="Cambria" w:cs="Times New Roman"/>
      <w:sz w:val="20"/>
      <w:szCs w:val="20"/>
    </w:rPr>
  </w:style>
  <w:style w:type="paragraph" w:styleId="Cytat">
    <w:name w:val="Quote"/>
    <w:basedOn w:val="Normalny"/>
    <w:next w:val="Normalny"/>
    <w:link w:val="CytatZnak1"/>
    <w:uiPriority w:val="99"/>
    <w:qFormat/>
    <w:rsid w:val="00054B10"/>
    <w:pPr>
      <w:widowControl w:val="0"/>
      <w:suppressAutoHyphens/>
      <w:adjustRightInd w:val="0"/>
      <w:jc w:val="both"/>
      <w:textAlignment w:val="baseline"/>
    </w:pPr>
    <w:rPr>
      <w:rFonts w:ascii="Cambria" w:eastAsia="Times New Roman" w:hAnsi="Cambria" w:cs="Times New Roman"/>
      <w:i/>
      <w:iCs/>
      <w:sz w:val="20"/>
      <w:szCs w:val="20"/>
    </w:rPr>
  </w:style>
  <w:style w:type="character" w:customStyle="1" w:styleId="CytatZnak1">
    <w:name w:val="Cytat Znak1"/>
    <w:basedOn w:val="Domylnaczcionkaakapitu"/>
    <w:link w:val="Cytat"/>
    <w:uiPriority w:val="99"/>
    <w:rsid w:val="00054B10"/>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054B10"/>
    <w:pPr>
      <w:widowControl w:val="0"/>
      <w:suppressAutoHyphens/>
      <w:adjustRightInd w:val="0"/>
      <w:spacing w:before="240" w:after="240" w:line="300" w:lineRule="auto"/>
      <w:ind w:left="1152" w:right="1152"/>
      <w:jc w:val="both"/>
      <w:textAlignment w:val="baseline"/>
    </w:pPr>
    <w:rPr>
      <w:rFonts w:ascii="Cambria" w:eastAsia="Times New Roman" w:hAnsi="Cambria" w:cs="Times New Roman"/>
      <w:i/>
      <w:iCs/>
      <w:sz w:val="20"/>
      <w:szCs w:val="20"/>
    </w:rPr>
  </w:style>
  <w:style w:type="character" w:customStyle="1" w:styleId="CytatintensywnyZnak1">
    <w:name w:val="Cytat intensywny Znak1"/>
    <w:basedOn w:val="Domylnaczcionkaakapitu"/>
    <w:link w:val="Cytatintensywny"/>
    <w:uiPriority w:val="99"/>
    <w:rsid w:val="00054B10"/>
    <w:rPr>
      <w:rFonts w:ascii="Cambria" w:eastAsia="Times New Roman" w:hAnsi="Cambria" w:cs="Times New Roman"/>
      <w:i/>
      <w:iCs/>
      <w:sz w:val="20"/>
      <w:szCs w:val="20"/>
    </w:rPr>
  </w:style>
  <w:style w:type="paragraph" w:styleId="Spistreci2">
    <w:name w:val="toc 2"/>
    <w:basedOn w:val="Normalny"/>
    <w:next w:val="Normalny"/>
    <w:uiPriority w:val="99"/>
    <w:semiHidden/>
    <w:rsid w:val="00054B10"/>
    <w:pPr>
      <w:widowControl w:val="0"/>
      <w:suppressAutoHyphens/>
      <w:adjustRightInd w:val="0"/>
      <w:spacing w:after="100"/>
      <w:ind w:left="220"/>
      <w:jc w:val="both"/>
      <w:textAlignment w:val="baseline"/>
    </w:pPr>
    <w:rPr>
      <w:rFonts w:ascii="Calibri" w:eastAsia="Times New Roman" w:hAnsi="Calibri" w:cs="Times New Roman"/>
      <w:sz w:val="20"/>
      <w:szCs w:val="20"/>
      <w:lang w:eastAsia="ar-SA"/>
    </w:rPr>
  </w:style>
  <w:style w:type="paragraph" w:styleId="Spistreci3">
    <w:name w:val="toc 3"/>
    <w:basedOn w:val="Normalny"/>
    <w:next w:val="Normalny"/>
    <w:uiPriority w:val="99"/>
    <w:semiHidden/>
    <w:rsid w:val="00054B10"/>
    <w:pPr>
      <w:widowControl w:val="0"/>
      <w:suppressAutoHyphens/>
      <w:adjustRightInd w:val="0"/>
      <w:spacing w:after="100"/>
      <w:ind w:left="440"/>
      <w:jc w:val="both"/>
      <w:textAlignment w:val="baseline"/>
    </w:pPr>
    <w:rPr>
      <w:rFonts w:ascii="Calibri" w:eastAsia="Times New Roman" w:hAnsi="Calibri" w:cs="Times New Roman"/>
      <w:sz w:val="20"/>
      <w:szCs w:val="20"/>
      <w:lang w:eastAsia="ar-SA"/>
    </w:rPr>
  </w:style>
  <w:style w:type="paragraph" w:customStyle="1" w:styleId="IWONATRE">
    <w:name w:val="IWONA TREŚĆ"/>
    <w:basedOn w:val="Tekstpodstawowy"/>
    <w:uiPriority w:val="99"/>
    <w:rsid w:val="00054B10"/>
    <w:pPr>
      <w:jc w:val="both"/>
    </w:pPr>
    <w:rPr>
      <w:rFonts w:ascii="Arial" w:hAnsi="Arial" w:cs="Arial"/>
      <w:sz w:val="20"/>
    </w:rPr>
  </w:style>
  <w:style w:type="paragraph" w:styleId="Spistreci4">
    <w:name w:val="toc 4"/>
    <w:basedOn w:val="Normalny"/>
    <w:next w:val="Normalny"/>
    <w:uiPriority w:val="99"/>
    <w:semiHidden/>
    <w:rsid w:val="00054B10"/>
    <w:pPr>
      <w:widowControl w:val="0"/>
      <w:suppressAutoHyphens/>
      <w:adjustRightInd w:val="0"/>
      <w:snapToGrid w:val="0"/>
      <w:spacing w:before="240" w:after="240"/>
      <w:jc w:val="center"/>
      <w:textAlignment w:val="baseline"/>
    </w:pPr>
    <w:rPr>
      <w:rFonts w:ascii="Cambria" w:eastAsia="Times New Roman" w:hAnsi="Cambria" w:cs="Times New Roman"/>
      <w:sz w:val="20"/>
      <w:szCs w:val="20"/>
    </w:rPr>
  </w:style>
  <w:style w:type="paragraph" w:customStyle="1" w:styleId="BodyTextIndent1">
    <w:name w:val="Body Text Indent1"/>
    <w:basedOn w:val="Normalny"/>
    <w:rsid w:val="00054B10"/>
    <w:pPr>
      <w:widowControl w:val="0"/>
      <w:suppressAutoHyphens/>
      <w:adjustRightInd w:val="0"/>
      <w:spacing w:after="120" w:line="480" w:lineRule="auto"/>
      <w:jc w:val="both"/>
      <w:textAlignment w:val="baseline"/>
    </w:pPr>
    <w:rPr>
      <w:rFonts w:ascii="Times New Roman" w:eastAsia="Times New Roman" w:hAnsi="Times New Roman" w:cs="Tahoma"/>
      <w:sz w:val="24"/>
      <w:szCs w:val="24"/>
      <w:lang w:eastAsia="pl-PL"/>
    </w:rPr>
  </w:style>
  <w:style w:type="paragraph" w:styleId="Spistreci5">
    <w:name w:val="toc 5"/>
    <w:basedOn w:val="Indeks"/>
    <w:uiPriority w:val="99"/>
    <w:semiHidden/>
    <w:rsid w:val="00054B10"/>
    <w:pPr>
      <w:ind w:left="1132"/>
    </w:pPr>
  </w:style>
  <w:style w:type="paragraph" w:styleId="Spistreci6">
    <w:name w:val="toc 6"/>
    <w:basedOn w:val="Indeks"/>
    <w:uiPriority w:val="99"/>
    <w:semiHidden/>
    <w:rsid w:val="00054B10"/>
    <w:pPr>
      <w:ind w:left="1415"/>
    </w:pPr>
  </w:style>
  <w:style w:type="paragraph" w:styleId="Spistreci7">
    <w:name w:val="toc 7"/>
    <w:basedOn w:val="Indeks"/>
    <w:uiPriority w:val="99"/>
    <w:semiHidden/>
    <w:rsid w:val="00054B10"/>
    <w:pPr>
      <w:ind w:left="1698"/>
    </w:pPr>
  </w:style>
  <w:style w:type="paragraph" w:styleId="Spistreci8">
    <w:name w:val="toc 8"/>
    <w:basedOn w:val="Indeks"/>
    <w:uiPriority w:val="99"/>
    <w:semiHidden/>
    <w:rsid w:val="00054B10"/>
    <w:pPr>
      <w:ind w:left="1981"/>
    </w:pPr>
  </w:style>
  <w:style w:type="paragraph" w:styleId="Spistreci9">
    <w:name w:val="toc 9"/>
    <w:basedOn w:val="Indeks"/>
    <w:uiPriority w:val="99"/>
    <w:semiHidden/>
    <w:rsid w:val="00054B10"/>
    <w:pPr>
      <w:ind w:left="2264"/>
    </w:pPr>
  </w:style>
  <w:style w:type="paragraph" w:customStyle="1" w:styleId="Spistreci10">
    <w:name w:val="Spis treści 10"/>
    <w:basedOn w:val="Indeks"/>
    <w:uiPriority w:val="99"/>
    <w:rsid w:val="00054B10"/>
    <w:pPr>
      <w:ind w:left="2547"/>
    </w:pPr>
  </w:style>
  <w:style w:type="paragraph" w:styleId="Tekstprzypisukocowego">
    <w:name w:val="endnote text"/>
    <w:basedOn w:val="Normalny"/>
    <w:link w:val="TekstprzypisukocowegoZnak1"/>
    <w:uiPriority w:val="99"/>
    <w:semiHidden/>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054B10"/>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character" w:customStyle="1" w:styleId="Tekstpodstawowywcity2Znak1">
    <w:name w:val="Tekst podstawowy wcięty 2 Znak1"/>
    <w:basedOn w:val="Domylnaczcionkaakapitu"/>
    <w:uiPriority w:val="99"/>
    <w:semiHidden/>
    <w:rsid w:val="00054B10"/>
  </w:style>
  <w:style w:type="character" w:customStyle="1" w:styleId="Tekstpodstawowywcity2Znak2">
    <w:name w:val="Tekst podstawowy wcięty 2 Znak2"/>
    <w:link w:val="Tekstpodstawowywcity2"/>
    <w:uiPriority w:val="99"/>
    <w:semiHidden/>
    <w:locked/>
    <w:rsid w:val="00054B10"/>
    <w:rPr>
      <w:rFonts w:ascii="Cambria" w:eastAsia="Times New Roman" w:hAnsi="Cambria" w:cs="Times New Roman"/>
      <w:sz w:val="20"/>
      <w:szCs w:val="20"/>
    </w:rPr>
  </w:style>
  <w:style w:type="paragraph" w:styleId="Tekstpodstawowy2">
    <w:name w:val="Body Text 2"/>
    <w:basedOn w:val="Normalny"/>
    <w:link w:val="Tekstpodstawowy2Znak2"/>
    <w:uiPriority w:val="99"/>
    <w:rsid w:val="00054B10"/>
    <w:pPr>
      <w:widowControl w:val="0"/>
      <w:suppressAutoHyphens/>
      <w:adjustRightInd w:val="0"/>
      <w:spacing w:after="120" w:line="480" w:lineRule="auto"/>
      <w:jc w:val="both"/>
      <w:textAlignment w:val="baseline"/>
    </w:pPr>
    <w:rPr>
      <w:rFonts w:ascii="Cambria" w:eastAsia="Times New Roman" w:hAnsi="Cambria" w:cs="Times New Roman"/>
      <w:sz w:val="20"/>
      <w:szCs w:val="20"/>
    </w:rPr>
  </w:style>
  <w:style w:type="character" w:customStyle="1" w:styleId="Tekstpodstawowy2Znak1">
    <w:name w:val="Tekst podstawowy 2 Znak1"/>
    <w:basedOn w:val="Domylnaczcionkaakapitu"/>
    <w:uiPriority w:val="99"/>
    <w:rsid w:val="00054B10"/>
  </w:style>
  <w:style w:type="character" w:customStyle="1" w:styleId="Tekstpodstawowy2Znak2">
    <w:name w:val="Tekst podstawowy 2 Znak2"/>
    <w:link w:val="Tekstpodstawowy2"/>
    <w:uiPriority w:val="99"/>
    <w:locked/>
    <w:rsid w:val="00054B10"/>
    <w:rPr>
      <w:rFonts w:ascii="Cambria" w:eastAsia="Times New Roman" w:hAnsi="Cambria" w:cs="Times New Roman"/>
      <w:sz w:val="20"/>
      <w:szCs w:val="20"/>
    </w:rPr>
  </w:style>
  <w:style w:type="paragraph" w:styleId="Tekstpodstawowy3">
    <w:name w:val="Body Text 3"/>
    <w:basedOn w:val="Normalny"/>
    <w:link w:val="Tekstpodstawowy3Znak2"/>
    <w:uiPriority w:val="99"/>
    <w:rsid w:val="00054B10"/>
    <w:pPr>
      <w:widowControl w:val="0"/>
      <w:suppressAutoHyphens/>
      <w:adjustRightInd w:val="0"/>
      <w:spacing w:after="120"/>
      <w:jc w:val="both"/>
      <w:textAlignment w:val="baseline"/>
    </w:pPr>
    <w:rPr>
      <w:rFonts w:ascii="Cambria" w:eastAsia="Times New Roman" w:hAnsi="Cambria" w:cs="Times New Roman"/>
      <w:sz w:val="16"/>
      <w:szCs w:val="16"/>
    </w:rPr>
  </w:style>
  <w:style w:type="character" w:customStyle="1" w:styleId="Tekstpodstawowy3Znak1">
    <w:name w:val="Tekst podstawowy 3 Znak1"/>
    <w:basedOn w:val="Domylnaczcionkaakapitu"/>
    <w:uiPriority w:val="99"/>
    <w:rsid w:val="00054B10"/>
    <w:rPr>
      <w:sz w:val="16"/>
      <w:szCs w:val="16"/>
    </w:rPr>
  </w:style>
  <w:style w:type="character" w:customStyle="1" w:styleId="Tekstpodstawowy3Znak2">
    <w:name w:val="Tekst podstawowy 3 Znak2"/>
    <w:link w:val="Tekstpodstawowy3"/>
    <w:uiPriority w:val="99"/>
    <w:locked/>
    <w:rsid w:val="00054B10"/>
    <w:rPr>
      <w:rFonts w:ascii="Cambria" w:eastAsia="Times New Roman" w:hAnsi="Cambria" w:cs="Times New Roman"/>
      <w:sz w:val="16"/>
      <w:szCs w:val="16"/>
    </w:rPr>
  </w:style>
  <w:style w:type="paragraph" w:customStyle="1" w:styleId="Bezodstpw1">
    <w:name w:val="Bez odstępów1"/>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kapitzlist1">
    <w:name w:val="Akapit z listą1"/>
    <w:basedOn w:val="Normalny"/>
    <w:uiPriority w:val="99"/>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symbol1">
    <w:name w:val="symbol1"/>
    <w:uiPriority w:val="99"/>
    <w:rsid w:val="00054B10"/>
    <w:rPr>
      <w:rFonts w:ascii="Courier New" w:hAnsi="Courier New" w:cs="Courier New"/>
      <w:b/>
      <w:bCs/>
      <w:sz w:val="19"/>
      <w:szCs w:val="19"/>
    </w:rPr>
  </w:style>
  <w:style w:type="paragraph" w:customStyle="1" w:styleId="Bezodstpw2">
    <w:name w:val="Bez odstępów2"/>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3">
    <w:name w:val="Bez odstępów3"/>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
    <w:basedOn w:val="Normalny"/>
    <w:next w:val="Mapadokumentu"/>
    <w:link w:val="MapadokumentuZnak"/>
    <w:uiPriority w:val="99"/>
    <w:rsid w:val="00054B10"/>
    <w:pPr>
      <w:widowControl w:val="0"/>
      <w:suppressAutoHyphens/>
      <w:adjustRightInd w:val="0"/>
      <w:jc w:val="both"/>
      <w:textAlignment w:val="baseline"/>
    </w:pPr>
    <w:rPr>
      <w:rFonts w:ascii="Tahoma" w:hAnsi="Tahoma" w:cs="Tahoma"/>
      <w:sz w:val="16"/>
      <w:szCs w:val="16"/>
      <w:lang w:val="en-US"/>
    </w:rPr>
  </w:style>
  <w:style w:type="character" w:customStyle="1" w:styleId="MapadokumentuZnak">
    <w:name w:val="Mapa dokumentu Znak"/>
    <w:link w:val="a"/>
    <w:uiPriority w:val="99"/>
    <w:semiHidden/>
    <w:locked/>
    <w:rsid w:val="00054B10"/>
    <w:rPr>
      <w:rFonts w:ascii="Tahoma" w:hAnsi="Tahoma" w:cs="Tahoma"/>
      <w:sz w:val="16"/>
      <w:szCs w:val="16"/>
      <w:lang w:val="en-US" w:eastAsia="en-US"/>
    </w:rPr>
  </w:style>
  <w:style w:type="paragraph" w:styleId="NormalnyWeb">
    <w:name w:val="Normal (Web)"/>
    <w:basedOn w:val="Normalny"/>
    <w:uiPriority w:val="99"/>
    <w:rsid w:val="00054B10"/>
    <w:pPr>
      <w:widowControl w:val="0"/>
      <w:suppressAutoHyphens/>
      <w:adjustRightInd w:val="0"/>
      <w:spacing w:before="100" w:after="100" w:line="240" w:lineRule="auto"/>
      <w:jc w:val="both"/>
      <w:textAlignment w:val="baseline"/>
    </w:pPr>
    <w:rPr>
      <w:rFonts w:ascii="Times New Roman" w:eastAsia="Times New Roman" w:hAnsi="Times New Roman" w:cs="Times New Roman"/>
      <w:noProof/>
      <w:sz w:val="24"/>
      <w:szCs w:val="24"/>
      <w:lang w:eastAsia="pl-PL"/>
    </w:rPr>
  </w:style>
  <w:style w:type="table" w:styleId="Tabela-Siatka">
    <w:name w:val="Table Grid"/>
    <w:basedOn w:val="Standardowy"/>
    <w:uiPriority w:val="99"/>
    <w:rsid w:val="00054B1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4B10"/>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character" w:styleId="Odwoaniedokomentarza">
    <w:name w:val="annotation reference"/>
    <w:uiPriority w:val="99"/>
    <w:semiHidden/>
    <w:rsid w:val="00054B10"/>
    <w:rPr>
      <w:rFonts w:cs="Times New Roman"/>
      <w:sz w:val="16"/>
      <w:szCs w:val="16"/>
    </w:rPr>
  </w:style>
  <w:style w:type="paragraph" w:styleId="Tekstkomentarza">
    <w:name w:val="annotation text"/>
    <w:basedOn w:val="Normalny"/>
    <w:link w:val="TekstkomentarzaZnak"/>
    <w:uiPriority w:val="99"/>
    <w:semiHidden/>
    <w:rsid w:val="00054B10"/>
    <w:pPr>
      <w:widowControl w:val="0"/>
      <w:suppressAutoHyphens/>
      <w:adjustRightInd w:val="0"/>
      <w:spacing w:line="240" w:lineRule="auto"/>
      <w:jc w:val="both"/>
      <w:textAlignment w:val="baseline"/>
    </w:pPr>
    <w:rPr>
      <w:rFonts w:ascii="Cambria" w:eastAsia="Times New Roman" w:hAnsi="Cambria" w:cs="Times New Roman"/>
      <w:sz w:val="20"/>
      <w:szCs w:val="20"/>
    </w:rPr>
  </w:style>
  <w:style w:type="character" w:customStyle="1" w:styleId="TekstkomentarzaZnak">
    <w:name w:val="Tekst komentarza Znak"/>
    <w:basedOn w:val="Domylnaczcionkaakapitu"/>
    <w:link w:val="Tekstkomentarza"/>
    <w:uiPriority w:val="99"/>
    <w:semiHidden/>
    <w:rsid w:val="00054B10"/>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054B10"/>
    <w:rPr>
      <w:b/>
      <w:bCs/>
    </w:rPr>
  </w:style>
  <w:style w:type="character" w:customStyle="1" w:styleId="TematkomentarzaZnak">
    <w:name w:val="Temat komentarza Znak"/>
    <w:basedOn w:val="TekstkomentarzaZnak"/>
    <w:link w:val="Tematkomentarza"/>
    <w:uiPriority w:val="99"/>
    <w:semiHidden/>
    <w:rsid w:val="00054B10"/>
    <w:rPr>
      <w:rFonts w:ascii="Cambria" w:eastAsia="Times New Roman" w:hAnsi="Cambria" w:cs="Times New Roman"/>
      <w:b/>
      <w:bCs/>
      <w:sz w:val="20"/>
      <w:szCs w:val="20"/>
    </w:rPr>
  </w:style>
  <w:style w:type="paragraph" w:customStyle="1" w:styleId="Bezodstpw4">
    <w:name w:val="Bez odstępów4"/>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5">
    <w:name w:val="Bez odstępów5"/>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WW8Num309z1">
    <w:name w:val="WW8Num309z1"/>
    <w:uiPriority w:val="99"/>
    <w:rsid w:val="00054B10"/>
    <w:rPr>
      <w:rFonts w:ascii="Courier New" w:hAnsi="Courier New"/>
    </w:rPr>
  </w:style>
  <w:style w:type="paragraph" w:customStyle="1" w:styleId="Domylnie">
    <w:name w:val="Domyślnie"/>
    <w:rsid w:val="00054B10"/>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054B10"/>
  </w:style>
  <w:style w:type="character" w:customStyle="1" w:styleId="alb">
    <w:name w:val="a_lb"/>
    <w:basedOn w:val="Domylnaczcionkaakapitu"/>
    <w:rsid w:val="00054B10"/>
  </w:style>
  <w:style w:type="paragraph" w:customStyle="1" w:styleId="Bezodstpw11">
    <w:name w:val="Bez odstępów11"/>
    <w:basedOn w:val="Normalny"/>
    <w:rsid w:val="00054B10"/>
    <w:pPr>
      <w:suppressAutoHyphens/>
      <w:spacing w:after="0" w:line="240" w:lineRule="auto"/>
    </w:pPr>
    <w:rPr>
      <w:rFonts w:ascii="Cambria" w:eastAsia="Calibri" w:hAnsi="Cambria" w:cs="Cambria"/>
    </w:rPr>
  </w:style>
  <w:style w:type="character" w:styleId="UyteHipercze">
    <w:name w:val="FollowedHyperlink"/>
    <w:uiPriority w:val="99"/>
    <w:semiHidden/>
    <w:unhideWhenUsed/>
    <w:rsid w:val="00054B10"/>
    <w:rPr>
      <w:color w:val="800080"/>
      <w:u w:val="single"/>
    </w:rPr>
  </w:style>
  <w:style w:type="character" w:customStyle="1" w:styleId="Nierozpoznanawzmianka1">
    <w:name w:val="Nierozpoznana wzmianka1"/>
    <w:uiPriority w:val="99"/>
    <w:semiHidden/>
    <w:unhideWhenUsed/>
    <w:rsid w:val="00054B10"/>
    <w:rPr>
      <w:color w:val="808080"/>
      <w:shd w:val="clear" w:color="auto" w:fill="E6E6E6"/>
    </w:rPr>
  </w:style>
  <w:style w:type="paragraph" w:customStyle="1" w:styleId="listaszczegowa2">
    <w:name w:val="lista szczegółowa 2"/>
    <w:basedOn w:val="Normalny"/>
    <w:link w:val="listaszczegowa2Znak"/>
    <w:qFormat/>
    <w:rsid w:val="00054B10"/>
    <w:pPr>
      <w:numPr>
        <w:numId w:val="2"/>
      </w:numPr>
      <w:spacing w:after="0" w:line="240" w:lineRule="auto"/>
      <w:jc w:val="both"/>
    </w:pPr>
    <w:rPr>
      <w:rFonts w:ascii="Franklin Gothic Book" w:eastAsia="Times New Roman" w:hAnsi="Franklin Gothic Book" w:cs="Times New Roman"/>
      <w:bCs/>
      <w:sz w:val="20"/>
      <w:szCs w:val="20"/>
      <w:lang w:eastAsia="pl-PL"/>
    </w:rPr>
  </w:style>
  <w:style w:type="character" w:customStyle="1" w:styleId="listaszczegowa2Znak">
    <w:name w:val="lista szczegółowa 2 Znak"/>
    <w:link w:val="listaszczegowa2"/>
    <w:rsid w:val="00054B10"/>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054B10"/>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054B10"/>
    <w:rPr>
      <w:rFonts w:ascii="Franklin Gothic Book" w:eastAsia="Times New Roman" w:hAnsi="Franklin Gothic Book" w:cs="Times New Roman"/>
      <w:b/>
      <w:bCs/>
      <w:sz w:val="20"/>
      <w:szCs w:val="20"/>
      <w:lang w:eastAsia="pl-PL"/>
    </w:rPr>
  </w:style>
  <w:style w:type="character" w:customStyle="1" w:styleId="citation-line">
    <w:name w:val="citation-line"/>
    <w:rsid w:val="00054B10"/>
  </w:style>
  <w:style w:type="paragraph" w:styleId="Mapadokumentu">
    <w:name w:val="Document Map"/>
    <w:basedOn w:val="Normalny"/>
    <w:link w:val="MapadokumentuZnak1"/>
    <w:uiPriority w:val="99"/>
    <w:semiHidden/>
    <w:unhideWhenUsed/>
    <w:rsid w:val="00054B10"/>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054B10"/>
    <w:rPr>
      <w:rFonts w:ascii="Tahoma" w:hAnsi="Tahoma" w:cs="Tahoma"/>
      <w:sz w:val="16"/>
      <w:szCs w:val="16"/>
    </w:rPr>
  </w:style>
  <w:style w:type="character" w:styleId="Tekstzastpczy">
    <w:name w:val="Placeholder Text"/>
    <w:basedOn w:val="Domylnaczcionkaakapitu"/>
    <w:uiPriority w:val="99"/>
    <w:semiHidden/>
    <w:rsid w:val="005D78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80267">
      <w:bodyDiv w:val="1"/>
      <w:marLeft w:val="0"/>
      <w:marRight w:val="0"/>
      <w:marTop w:val="0"/>
      <w:marBottom w:val="0"/>
      <w:divBdr>
        <w:top w:val="none" w:sz="0" w:space="0" w:color="auto"/>
        <w:left w:val="none" w:sz="0" w:space="0" w:color="auto"/>
        <w:bottom w:val="none" w:sz="0" w:space="0" w:color="auto"/>
        <w:right w:val="none" w:sz="0" w:space="0" w:color="auto"/>
      </w:divBdr>
    </w:div>
    <w:div w:id="766315612">
      <w:bodyDiv w:val="1"/>
      <w:marLeft w:val="0"/>
      <w:marRight w:val="0"/>
      <w:marTop w:val="0"/>
      <w:marBottom w:val="0"/>
      <w:divBdr>
        <w:top w:val="none" w:sz="0" w:space="0" w:color="auto"/>
        <w:left w:val="none" w:sz="0" w:space="0" w:color="auto"/>
        <w:bottom w:val="none" w:sz="0" w:space="0" w:color="auto"/>
        <w:right w:val="none" w:sz="0" w:space="0" w:color="auto"/>
      </w:divBdr>
    </w:div>
    <w:div w:id="1027487119">
      <w:bodyDiv w:val="1"/>
      <w:marLeft w:val="0"/>
      <w:marRight w:val="0"/>
      <w:marTop w:val="0"/>
      <w:marBottom w:val="0"/>
      <w:divBdr>
        <w:top w:val="none" w:sz="0" w:space="0" w:color="auto"/>
        <w:left w:val="none" w:sz="0" w:space="0" w:color="auto"/>
        <w:bottom w:val="none" w:sz="0" w:space="0" w:color="auto"/>
        <w:right w:val="none" w:sz="0" w:space="0" w:color="auto"/>
      </w:divBdr>
    </w:div>
    <w:div w:id="1281644935">
      <w:bodyDiv w:val="1"/>
      <w:marLeft w:val="0"/>
      <w:marRight w:val="0"/>
      <w:marTop w:val="0"/>
      <w:marBottom w:val="0"/>
      <w:divBdr>
        <w:top w:val="none" w:sz="0" w:space="0" w:color="auto"/>
        <w:left w:val="none" w:sz="0" w:space="0" w:color="auto"/>
        <w:bottom w:val="none" w:sz="0" w:space="0" w:color="auto"/>
        <w:right w:val="none" w:sz="0" w:space="0" w:color="auto"/>
      </w:divBdr>
    </w:div>
    <w:div w:id="1422262443">
      <w:bodyDiv w:val="1"/>
      <w:marLeft w:val="0"/>
      <w:marRight w:val="0"/>
      <w:marTop w:val="0"/>
      <w:marBottom w:val="0"/>
      <w:divBdr>
        <w:top w:val="none" w:sz="0" w:space="0" w:color="auto"/>
        <w:left w:val="none" w:sz="0" w:space="0" w:color="auto"/>
        <w:bottom w:val="none" w:sz="0" w:space="0" w:color="auto"/>
        <w:right w:val="none" w:sz="0" w:space="0" w:color="auto"/>
      </w:divBdr>
    </w:div>
    <w:div w:id="209362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91272-263D-4215-8959-3A195491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24</Pages>
  <Words>12642</Words>
  <Characters>75855</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Mika</dc:creator>
  <cp:lastModifiedBy>Jacek Kłopotowski</cp:lastModifiedBy>
  <cp:revision>8</cp:revision>
  <cp:lastPrinted>2023-01-20T10:12:00Z</cp:lastPrinted>
  <dcterms:created xsi:type="dcterms:W3CDTF">2023-01-31T12:05:00Z</dcterms:created>
  <dcterms:modified xsi:type="dcterms:W3CDTF">2023-02-07T10:25:00Z</dcterms:modified>
</cp:coreProperties>
</file>