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649BDAF" w:rsidR="00BF253D" w:rsidRPr="00452C96" w:rsidRDefault="00BF253D" w:rsidP="0047108D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47108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35FED4B1" w14:textId="77777777" w:rsidR="0047108D" w:rsidRPr="00BF253D" w:rsidRDefault="0047108D" w:rsidP="0047108D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3C3BC4">
        <w:rPr>
          <w:rFonts w:eastAsia="Times New Roman"/>
          <w:b/>
          <w:bCs/>
        </w:rPr>
        <w:t xml:space="preserve">Rozbudowa sieci oświetlenia ulicznego </w:t>
      </w:r>
      <w:r>
        <w:rPr>
          <w:rFonts w:eastAsia="Times New Roman"/>
          <w:b/>
          <w:bCs/>
        </w:rPr>
        <w:t>na terenie</w:t>
      </w:r>
      <w:r w:rsidRPr="003C3BC4">
        <w:rPr>
          <w:rFonts w:eastAsia="Times New Roman"/>
          <w:b/>
          <w:bCs/>
        </w:rPr>
        <w:t xml:space="preserve"> Gminy Trzebnica</w:t>
      </w:r>
    </w:p>
    <w:p w14:paraId="1E4B2136" w14:textId="77777777" w:rsidR="00952629" w:rsidRDefault="00952629" w:rsidP="005960B5">
      <w:pPr>
        <w:jc w:val="both"/>
        <w:rPr>
          <w:b/>
        </w:rPr>
      </w:pPr>
      <w:bookmarkStart w:id="1" w:name="_GoBack"/>
      <w:bookmarkEnd w:id="0"/>
      <w:bookmarkEnd w:id="1"/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2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3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3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</w:t>
      </w:r>
      <w:r w:rsidRPr="00033E23">
        <w:rPr>
          <w:i/>
          <w:iCs/>
          <w:color w:val="FF0000"/>
          <w:sz w:val="22"/>
          <w:szCs w:val="22"/>
        </w:rPr>
        <w:lastRenderedPageBreak/>
        <w:t>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10F94">
      <w:footerReference w:type="default" r:id="rId7"/>
      <w:pgSz w:w="11906" w:h="16838"/>
      <w:pgMar w:top="851" w:right="99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68135" w14:textId="77777777" w:rsidR="00110F94" w:rsidRDefault="00110F94" w:rsidP="00110F94">
      <w:r>
        <w:separator/>
      </w:r>
    </w:p>
  </w:endnote>
  <w:endnote w:type="continuationSeparator" w:id="0">
    <w:p w14:paraId="08BA9047" w14:textId="77777777" w:rsidR="00110F94" w:rsidRDefault="00110F94" w:rsidP="001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D122" w14:textId="3784A77C" w:rsidR="00110F94" w:rsidRDefault="00110F94" w:rsidP="00110F94">
    <w:pPr>
      <w:pStyle w:val="Stopka"/>
      <w:jc w:val="center"/>
    </w:pPr>
    <w:r>
      <w:rPr>
        <w:b/>
        <w:bCs/>
        <w:noProof/>
        <w:sz w:val="20"/>
        <w:szCs w:val="20"/>
        <w:lang w:eastAsia="pl-PL" w:bidi="ar-SA"/>
      </w:rPr>
      <w:drawing>
        <wp:inline distT="0" distB="0" distL="0" distR="0" wp14:anchorId="771A06A0" wp14:editId="3C7D2C60">
          <wp:extent cx="2800350" cy="939800"/>
          <wp:effectExtent l="0" t="0" r="0" b="0"/>
          <wp:docPr id="1" name="Obraz 1" descr="T:\1 - zamówienia publiczne\2021_6 Rozbudowa oświetlen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 - zamówienia publiczne\2021_6 Rozbudowa oświetleni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22FA" w14:textId="77777777" w:rsidR="00110F94" w:rsidRDefault="00110F94" w:rsidP="00110F94">
      <w:r>
        <w:separator/>
      </w:r>
    </w:p>
  </w:footnote>
  <w:footnote w:type="continuationSeparator" w:id="0">
    <w:p w14:paraId="13E867A2" w14:textId="77777777" w:rsidR="00110F94" w:rsidRDefault="00110F94" w:rsidP="0011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A0619"/>
    <w:rsid w:val="00110F94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47108D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96098"/>
    <w:rsid w:val="00A37EC5"/>
    <w:rsid w:val="00A71A4A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1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0F9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0F9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22</cp:revision>
  <dcterms:created xsi:type="dcterms:W3CDTF">2020-10-02T08:05:00Z</dcterms:created>
  <dcterms:modified xsi:type="dcterms:W3CDTF">2021-10-04T11:46:00Z</dcterms:modified>
</cp:coreProperties>
</file>