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004FB496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0953B7">
        <w:rPr>
          <w:rFonts w:ascii="Arial" w:eastAsia="Times New Roman" w:hAnsi="Arial" w:cs="Arial"/>
          <w:color w:val="000000" w:themeColor="text1"/>
          <w:lang w:eastAsia="pl-PL"/>
        </w:rPr>
        <w:t>01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0953B7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7822A1FC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3B7">
        <w:rPr>
          <w:rFonts w:ascii="Arial" w:hAnsi="Arial" w:cs="Arial"/>
        </w:rPr>
        <w:t>Dotyczy: ZAD. 1</w:t>
      </w:r>
    </w:p>
    <w:p w14:paraId="4D8DCD1F" w14:textId="5EDC1A88" w:rsidR="00D81621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3B7">
        <w:rPr>
          <w:rFonts w:ascii="Arial" w:hAnsi="Arial" w:cs="Arial"/>
        </w:rPr>
        <w:t>Prosimy o podanie rodzaju bariery sprężystej, którą należy przyjąć do oferty, ponieważ projekt tego nie</w:t>
      </w:r>
      <w:r>
        <w:rPr>
          <w:rFonts w:ascii="Arial" w:hAnsi="Arial" w:cs="Arial"/>
        </w:rPr>
        <w:t xml:space="preserve"> </w:t>
      </w:r>
      <w:r w:rsidRPr="000953B7">
        <w:rPr>
          <w:rFonts w:ascii="Arial" w:hAnsi="Arial" w:cs="Arial"/>
        </w:rPr>
        <w:t>określa.</w:t>
      </w:r>
    </w:p>
    <w:p w14:paraId="464BCBC8" w14:textId="77777777" w:rsid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F89507" w14:textId="77777777" w:rsidR="000953B7" w:rsidRPr="000953B7" w:rsidRDefault="00D81621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D81621">
        <w:rPr>
          <w:rFonts w:ascii="Arial" w:hAnsi="Arial" w:cs="Arial"/>
          <w:i/>
          <w:iCs/>
          <w:color w:val="4472C4" w:themeColor="accent1"/>
        </w:rPr>
        <w:t xml:space="preserve">Odp. </w:t>
      </w:r>
    </w:p>
    <w:p w14:paraId="0B7A2116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Do kalkulacji należy przyjąć wykonanie barier:</w:t>
      </w:r>
    </w:p>
    <w:p w14:paraId="67540010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1C93530F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Balustrada U-11a – str. L - od KM 1+368 do KM 1+386 – 18m</w:t>
      </w:r>
    </w:p>
    <w:p w14:paraId="5AE639D8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N2W1 – str. P – od KM 3+805 do KM 4+124 – 319m</w:t>
      </w:r>
    </w:p>
    <w:p w14:paraId="4D45F3AD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P – od KM 4+378 do KM 4+481 – 103m</w:t>
      </w:r>
    </w:p>
    <w:p w14:paraId="0FA21662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L – od KM 4+429 do KM 4+543 – 114m</w:t>
      </w:r>
    </w:p>
    <w:p w14:paraId="58415B9B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L – od KM 4+562 do KM 4+639 – 77m</w:t>
      </w:r>
    </w:p>
    <w:p w14:paraId="5E643760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P – od KM 5+666 do KM 6+045 – 379m</w:t>
      </w:r>
    </w:p>
    <w:p w14:paraId="45AD578F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L – od KM 5+915 do KM 6+045 – 130m</w:t>
      </w:r>
    </w:p>
    <w:p w14:paraId="2604E231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H2W2A – str. L i P – od KM 6+045 do KM 6+064 – 38 m</w:t>
      </w:r>
    </w:p>
    <w:p w14:paraId="24663217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P – od KM 6+064 do KM 6+095 – 55m</w:t>
      </w:r>
    </w:p>
    <w:p w14:paraId="7F9C7059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L – od KM 6+064 do KM 6+136 – 72m</w:t>
      </w:r>
    </w:p>
    <w:p w14:paraId="2F8EF7ED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N2W2 – str. P – od KM 6+098 do KM 6+107 – 17m</w:t>
      </w:r>
    </w:p>
    <w:p w14:paraId="1ACA00AA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2882AC3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Na obiekcie mostowym barierę H2W2A należy montować w śladzie istniejącej bariery oraz wykonać kotwienie do istniejącego obiektu mostowego.</w:t>
      </w:r>
    </w:p>
    <w:p w14:paraId="4CDD4CBC" w14:textId="77777777" w:rsidR="000953B7" w:rsidRP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11174D92" w14:textId="5381476C" w:rsidR="00D81621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953B7">
        <w:rPr>
          <w:rFonts w:ascii="Arial" w:hAnsi="Arial" w:cs="Arial"/>
          <w:i/>
          <w:iCs/>
          <w:color w:val="4472C4" w:themeColor="accent1"/>
        </w:rPr>
        <w:t>W kosztach ująć posadowienie i sposób mocowania barier zgodnie z zaleceniami danego producenta barier, na obiekcie mostowym uwzględnić przej</w:t>
      </w:r>
      <w:r>
        <w:rPr>
          <w:rFonts w:ascii="Arial" w:hAnsi="Arial" w:cs="Arial"/>
          <w:i/>
          <w:iCs/>
          <w:color w:val="4472C4" w:themeColor="accent1"/>
        </w:rPr>
        <w:t>ś</w:t>
      </w:r>
      <w:r w:rsidRPr="000953B7">
        <w:rPr>
          <w:rFonts w:ascii="Arial" w:hAnsi="Arial" w:cs="Arial"/>
          <w:i/>
          <w:iCs/>
          <w:color w:val="4472C4" w:themeColor="accent1"/>
        </w:rPr>
        <w:t>cie bariery N2W2 w H2W2A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56789D81" w14:textId="77777777" w:rsid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63BF2"/>
    <w:rsid w:val="000724E7"/>
    <w:rsid w:val="00082157"/>
    <w:rsid w:val="000953B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25A90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1621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03361"/>
    <w:rsid w:val="00E22998"/>
    <w:rsid w:val="00E3517C"/>
    <w:rsid w:val="00E351A4"/>
    <w:rsid w:val="00E6291D"/>
    <w:rsid w:val="00E71000"/>
    <w:rsid w:val="00E92D8C"/>
    <w:rsid w:val="00E96421"/>
    <w:rsid w:val="00EA0FC5"/>
    <w:rsid w:val="00EA1F74"/>
    <w:rsid w:val="00EA6F6A"/>
    <w:rsid w:val="00EB2162"/>
    <w:rsid w:val="00EC34F3"/>
    <w:rsid w:val="00EC3E2E"/>
    <w:rsid w:val="00EC7C4C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65</cp:revision>
  <cp:lastPrinted>2024-04-18T05:32:00Z</cp:lastPrinted>
  <dcterms:created xsi:type="dcterms:W3CDTF">2023-03-03T13:14:00Z</dcterms:created>
  <dcterms:modified xsi:type="dcterms:W3CDTF">2024-08-01T12:48:00Z</dcterms:modified>
  <dc:language>pl-PL</dc:language>
</cp:coreProperties>
</file>