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06" w:rsidRPr="00E97E9F" w:rsidRDefault="00CF755E" w:rsidP="007F4312">
      <w:pPr>
        <w:shd w:val="clear" w:color="auto" w:fill="FFFFFF"/>
        <w:spacing w:before="1417" w:line="360" w:lineRule="auto"/>
        <w:jc w:val="center"/>
        <w:rPr>
          <w:rFonts w:ascii="Arial" w:hAnsi="Arial" w:cs="Arial"/>
          <w:b/>
          <w:bCs/>
          <w:spacing w:val="-2"/>
          <w:sz w:val="32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105410</wp:posOffset>
                </wp:positionV>
                <wp:extent cx="3076575" cy="1422400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AB6" w:rsidRPr="003834BF" w:rsidRDefault="00CF5AB6" w:rsidP="001B73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8.3pt;width:242.25pt;height:1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1RhA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pcvFfDnHiMJeVuR5kUbtElKdjhvr/BuuOxQGNbYg&#10;fYQnh3vnAx1SnUIifS0F2wgp48TutrfSogMBm2ziEzOALKdhUoVgpcOxEXFcAZZwR9gLfKPs38oM&#10;ON7k5WyzWC1nxaaYz8plupqlWXlTLtKiLO423wPBrKhawRhX90LxkwWz4u8kPjbDaJ5oQtTXuJzn&#10;81GjKXs3TTKNz5+S7ISHjpSiq/HqHESqoOxrxSBtUnki5DhOfqYfqww1OH1jVaIPgvSjCfywHQAl&#10;mGOr2RM4wmrQC2SH3wgMWm2/YtRDS9bYfdkTyzGSbxW4qsyKIvRwnBTzZQ4TO93ZTneIogBVY4/R&#10;OLz1Y9/vjRW7Fm4afaz0NTixEdEjz6yO/oW2i8kcfxGhr6fzGPX8I1v/AAAA//8DAFBLAwQUAAYA&#10;CAAAACEAPMZlcN4AAAAKAQAADwAAAGRycy9kb3ducmV2LnhtbEyPQU7DMBBF90jcwRokNqh1iBK3&#10;hDgVIIHYtvQAk9hNIuJxFLtNenuGFSxH/+nP++VucYO42Cn0njQ8rhMQlhpvemo1HL/eV1sQISIZ&#10;HDxZDVcbYFfd3pRYGD/T3l4OsRVcQqFADV2MYyFlaDrrMKz9aImzk58cRj6nVpoJZy53g0yTREmH&#10;PfGHDkf71tnm+3B2Gk6f80P+NNcf8bjZZ+oV+03tr1rf3y0vzyCiXeIfDL/6rA4VO9X+TCaIQcMq&#10;3eaMcqAUCAayXPG4WkOaJQpkVcr/E6ofAAAA//8DAFBLAQItABQABgAIAAAAIQC2gziS/gAAAOEB&#10;AAATAAAAAAAAAAAAAAAAAAAAAABbQ29udGVudF9UeXBlc10ueG1sUEsBAi0AFAAGAAgAAAAhADj9&#10;If/WAAAAlAEAAAsAAAAAAAAAAAAAAAAALwEAAF9yZWxzLy5yZWxzUEsBAi0AFAAGAAgAAAAhAEHc&#10;PVGEAgAAEAUAAA4AAAAAAAAAAAAAAAAALgIAAGRycy9lMm9Eb2MueG1sUEsBAi0AFAAGAAgAAAAh&#10;ADzGZXDeAAAACgEAAA8AAAAAAAAAAAAAAAAA3gQAAGRycy9kb3ducmV2LnhtbFBLBQYAAAAABAAE&#10;APMAAADpBQAAAAA=&#10;" stroked="f">
                <v:textbox>
                  <w:txbxContent>
                    <w:p w:rsidR="00CF5AB6" w:rsidRPr="003834BF" w:rsidRDefault="00CF5AB6" w:rsidP="001B73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43B4" w:rsidRPr="00E97E9F">
        <w:rPr>
          <w:rFonts w:ascii="Arial" w:hAnsi="Arial" w:cs="Arial"/>
          <w:b/>
          <w:bCs/>
          <w:spacing w:val="-2"/>
          <w:sz w:val="32"/>
        </w:rPr>
        <w:t xml:space="preserve">  </w:t>
      </w:r>
    </w:p>
    <w:p w:rsidR="00AC0F06" w:rsidRPr="00E97E9F" w:rsidRDefault="00AC0F06" w:rsidP="00AC0F06">
      <w:pPr>
        <w:pStyle w:val="Tekstkomentarza"/>
        <w:rPr>
          <w:rFonts w:ascii="Arial" w:hAnsi="Arial" w:cs="Arial"/>
          <w:sz w:val="24"/>
          <w:szCs w:val="24"/>
        </w:rPr>
      </w:pPr>
    </w:p>
    <w:p w:rsidR="00AC0F06" w:rsidRPr="00E97E9F" w:rsidRDefault="00AC0F06" w:rsidP="00AC0F06">
      <w:pPr>
        <w:rPr>
          <w:rFonts w:ascii="Arial" w:hAnsi="Arial" w:cs="Arial"/>
        </w:rPr>
      </w:pPr>
    </w:p>
    <w:p w:rsidR="00AC0F06" w:rsidRPr="00E97E9F" w:rsidRDefault="00AC0F06" w:rsidP="008352CB">
      <w:pPr>
        <w:pStyle w:val="font5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8352CB" w:rsidRPr="00E97E9F" w:rsidRDefault="008352CB" w:rsidP="008352CB">
      <w:pPr>
        <w:pStyle w:val="font5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8352CB" w:rsidRPr="00E97E9F" w:rsidRDefault="008352CB" w:rsidP="008352CB">
      <w:pPr>
        <w:pStyle w:val="font5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C0F06" w:rsidRPr="00E97E9F" w:rsidRDefault="00AC0F06" w:rsidP="003834BF">
      <w:pPr>
        <w:pStyle w:val="font5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C0F06" w:rsidRPr="00E97E9F" w:rsidRDefault="00AC0F06" w:rsidP="00AC0F06">
      <w:pPr>
        <w:pStyle w:val="font5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C0F06" w:rsidRPr="00F55A54" w:rsidRDefault="00AC0F06" w:rsidP="00466AAD">
      <w:pPr>
        <w:pStyle w:val="Nagwek5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55A54">
        <w:rPr>
          <w:rFonts w:ascii="Arial" w:hAnsi="Arial" w:cs="Arial"/>
          <w:sz w:val="32"/>
          <w:szCs w:val="32"/>
        </w:rPr>
        <w:t>P</w:t>
      </w:r>
      <w:r w:rsidR="008352CB" w:rsidRPr="00F55A54">
        <w:rPr>
          <w:rFonts w:ascii="Arial" w:hAnsi="Arial" w:cs="Arial"/>
          <w:sz w:val="32"/>
          <w:szCs w:val="32"/>
        </w:rPr>
        <w:t xml:space="preserve"> </w:t>
      </w:r>
      <w:r w:rsidRPr="00F55A54">
        <w:rPr>
          <w:rFonts w:ascii="Arial" w:hAnsi="Arial" w:cs="Arial"/>
          <w:sz w:val="32"/>
          <w:szCs w:val="32"/>
        </w:rPr>
        <w:t>L</w:t>
      </w:r>
      <w:r w:rsidR="008352CB" w:rsidRPr="00F55A54">
        <w:rPr>
          <w:rFonts w:ascii="Arial" w:hAnsi="Arial" w:cs="Arial"/>
          <w:sz w:val="32"/>
          <w:szCs w:val="32"/>
        </w:rPr>
        <w:t xml:space="preserve"> </w:t>
      </w:r>
      <w:r w:rsidRPr="00F55A54">
        <w:rPr>
          <w:rFonts w:ascii="Arial" w:hAnsi="Arial" w:cs="Arial"/>
          <w:sz w:val="32"/>
          <w:szCs w:val="32"/>
        </w:rPr>
        <w:t>A</w:t>
      </w:r>
      <w:r w:rsidR="008352CB" w:rsidRPr="00F55A54">
        <w:rPr>
          <w:rFonts w:ascii="Arial" w:hAnsi="Arial" w:cs="Arial"/>
          <w:sz w:val="32"/>
          <w:szCs w:val="32"/>
        </w:rPr>
        <w:t xml:space="preserve"> </w:t>
      </w:r>
      <w:r w:rsidRPr="00F55A54">
        <w:rPr>
          <w:rFonts w:ascii="Arial" w:hAnsi="Arial" w:cs="Arial"/>
          <w:sz w:val="32"/>
          <w:szCs w:val="32"/>
        </w:rPr>
        <w:t>N</w:t>
      </w:r>
    </w:p>
    <w:p w:rsidR="00F55A54" w:rsidRPr="00F55A54" w:rsidRDefault="00F55A54" w:rsidP="00466AAD">
      <w:pPr>
        <w:pStyle w:val="Nagwek5"/>
        <w:spacing w:line="360" w:lineRule="auto"/>
        <w:jc w:val="center"/>
        <w:rPr>
          <w:rFonts w:ascii="Arial" w:hAnsi="Arial" w:cs="Arial"/>
          <w:szCs w:val="28"/>
        </w:rPr>
      </w:pPr>
      <w:r w:rsidRPr="00F55A54">
        <w:rPr>
          <w:rFonts w:ascii="Arial" w:hAnsi="Arial" w:cs="Arial"/>
          <w:szCs w:val="28"/>
        </w:rPr>
        <w:t>SZKOLENI</w:t>
      </w:r>
      <w:r>
        <w:rPr>
          <w:rFonts w:ascii="Arial" w:hAnsi="Arial" w:cs="Arial"/>
          <w:szCs w:val="28"/>
        </w:rPr>
        <w:t>A</w:t>
      </w:r>
      <w:r w:rsidRPr="00F55A5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„</w:t>
      </w:r>
      <w:r w:rsidRPr="00F55A54">
        <w:rPr>
          <w:rFonts w:ascii="Arial" w:hAnsi="Arial" w:cs="Arial"/>
          <w:szCs w:val="28"/>
        </w:rPr>
        <w:t>VLOS</w:t>
      </w:r>
      <w:r>
        <w:rPr>
          <w:rFonts w:ascii="Arial" w:hAnsi="Arial" w:cs="Arial"/>
          <w:szCs w:val="28"/>
        </w:rPr>
        <w:t>”</w:t>
      </w:r>
      <w:r w:rsidRPr="00F55A54">
        <w:rPr>
          <w:rFonts w:ascii="Arial" w:hAnsi="Arial" w:cs="Arial"/>
          <w:szCs w:val="28"/>
        </w:rPr>
        <w:t xml:space="preserve"> OPERATORA BEZZAŁOGOWYCH STATKÓW POWIETRZNYCH </w:t>
      </w:r>
    </w:p>
    <w:p w:rsidR="00AC0F06" w:rsidRPr="00183584" w:rsidRDefault="003D7FAA" w:rsidP="00466AAD">
      <w:pPr>
        <w:pStyle w:val="Nagwek5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DLA ŻOŁNIERZY.</w:t>
      </w:r>
    </w:p>
    <w:p w:rsidR="00AC0F06" w:rsidRPr="00183584" w:rsidRDefault="00AC0F06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8352CB" w:rsidRPr="00183584" w:rsidRDefault="008352CB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8352CB" w:rsidRDefault="008352CB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AE4E12" w:rsidRDefault="00AE4E12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AE4E12" w:rsidRPr="00183584" w:rsidRDefault="00AE4E12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8352CB" w:rsidRDefault="008352CB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C07388" w:rsidRDefault="00C07388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C07388" w:rsidRDefault="00C07388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C07388" w:rsidRDefault="00C07388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C07388" w:rsidRDefault="00C07388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C07388" w:rsidRDefault="00C07388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C07388" w:rsidRPr="00183584" w:rsidRDefault="00C07388" w:rsidP="00AC0F06">
      <w:pPr>
        <w:ind w:left="10260"/>
        <w:jc w:val="center"/>
        <w:rPr>
          <w:rFonts w:ascii="Arial" w:hAnsi="Arial" w:cs="Arial"/>
          <w:b/>
          <w:bCs/>
        </w:rPr>
      </w:pPr>
    </w:p>
    <w:p w:rsidR="00470CC8" w:rsidRDefault="00470CC8" w:rsidP="008352CB">
      <w:pPr>
        <w:ind w:left="10260"/>
        <w:jc w:val="center"/>
        <w:rPr>
          <w:rFonts w:ascii="Arial" w:hAnsi="Arial" w:cs="Arial"/>
          <w:b/>
          <w:bCs/>
        </w:rPr>
      </w:pPr>
    </w:p>
    <w:p w:rsidR="007D551C" w:rsidRDefault="007D551C" w:rsidP="008352CB">
      <w:pPr>
        <w:ind w:left="10260"/>
        <w:jc w:val="center"/>
        <w:rPr>
          <w:rFonts w:ascii="Arial" w:hAnsi="Arial" w:cs="Arial"/>
          <w:b/>
          <w:bCs/>
        </w:rPr>
      </w:pPr>
    </w:p>
    <w:p w:rsidR="00AE4E12" w:rsidRDefault="00AE4E12" w:rsidP="008352CB">
      <w:pPr>
        <w:ind w:left="10260"/>
        <w:jc w:val="center"/>
        <w:rPr>
          <w:rFonts w:ascii="Arial" w:hAnsi="Arial" w:cs="Arial"/>
          <w:b/>
          <w:bCs/>
        </w:rPr>
      </w:pPr>
    </w:p>
    <w:p w:rsidR="000115C0" w:rsidRPr="000115C0" w:rsidRDefault="00770C03" w:rsidP="000115C0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75008">
        <w:rPr>
          <w:rFonts w:ascii="Arial" w:eastAsia="Times New Roman" w:hAnsi="Arial" w:cs="Arial"/>
          <w:b/>
          <w:lang w:eastAsia="pl-PL"/>
        </w:rPr>
        <w:lastRenderedPageBreak/>
        <w:t>TEMAT:</w:t>
      </w:r>
      <w:r w:rsidRPr="00D75008">
        <w:rPr>
          <w:rFonts w:ascii="Arial" w:hAnsi="Arial" w:cs="Arial"/>
          <w:color w:val="auto"/>
        </w:rPr>
        <w:t xml:space="preserve"> </w:t>
      </w:r>
      <w:r w:rsidR="00BD7196">
        <w:rPr>
          <w:rFonts w:ascii="Arial" w:hAnsi="Arial" w:cs="Arial"/>
          <w:color w:val="auto"/>
        </w:rPr>
        <w:t>Szkolenie VLOS</w:t>
      </w:r>
      <w:r w:rsidR="00F53CA4">
        <w:rPr>
          <w:rFonts w:ascii="Arial" w:hAnsi="Arial" w:cs="Arial"/>
          <w:color w:val="auto"/>
        </w:rPr>
        <w:t xml:space="preserve"> </w:t>
      </w:r>
      <w:r w:rsidR="008C0976">
        <w:rPr>
          <w:rFonts w:ascii="Arial" w:hAnsi="Arial" w:cs="Arial"/>
          <w:color w:val="auto"/>
        </w:rPr>
        <w:t>wymagane oraz egzamin</w:t>
      </w:r>
      <w:r w:rsidR="00BD7196">
        <w:rPr>
          <w:rFonts w:ascii="Arial" w:hAnsi="Arial" w:cs="Arial"/>
          <w:color w:val="auto"/>
        </w:rPr>
        <w:t xml:space="preserve"> na Świadectwo Kwalifikacji Operatora bezzałogowych statków powietrznych</w:t>
      </w:r>
      <w:r w:rsidR="002264D7">
        <w:rPr>
          <w:rFonts w:ascii="Arial" w:hAnsi="Arial" w:cs="Arial"/>
          <w:color w:val="auto"/>
        </w:rPr>
        <w:t>.</w:t>
      </w:r>
    </w:p>
    <w:p w:rsidR="00D75008" w:rsidRPr="003D7FAA" w:rsidRDefault="00D75008" w:rsidP="00D75008">
      <w:pPr>
        <w:spacing w:line="360" w:lineRule="auto"/>
        <w:ind w:left="720"/>
        <w:rPr>
          <w:rFonts w:ascii="Arial" w:eastAsia="Times New Roman" w:hAnsi="Arial" w:cs="Arial"/>
          <w:b/>
          <w:lang w:eastAsia="pl-PL"/>
        </w:rPr>
      </w:pPr>
    </w:p>
    <w:p w:rsidR="00661D28" w:rsidRPr="003D7FAA" w:rsidRDefault="00661D28" w:rsidP="003D7FAA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3D7FAA">
        <w:rPr>
          <w:rFonts w:ascii="Arial" w:eastAsia="Times New Roman" w:hAnsi="Arial" w:cs="Arial"/>
          <w:b/>
          <w:lang w:eastAsia="pl-PL"/>
        </w:rPr>
        <w:t>CEL:</w:t>
      </w:r>
    </w:p>
    <w:p w:rsidR="00597133" w:rsidRPr="00743933" w:rsidRDefault="00BD7196" w:rsidP="00597133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>Zapoznać szkolonych z podstawami prawa lotniczego i zasadami wykonywania lotów</w:t>
      </w:r>
      <w:r w:rsidR="00742E3A" w:rsidRPr="00743933">
        <w:rPr>
          <w:rFonts w:asciiTheme="minorBidi" w:hAnsiTheme="minorBidi" w:cstheme="minorBidi"/>
          <w:color w:val="auto"/>
        </w:rPr>
        <w:t>;</w:t>
      </w:r>
    </w:p>
    <w:p w:rsidR="00CB5A53" w:rsidRDefault="00D75008" w:rsidP="004E2C4A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 w:rsidRPr="00743933">
        <w:rPr>
          <w:rFonts w:asciiTheme="minorBidi" w:hAnsiTheme="minorBidi" w:cstheme="minorBidi"/>
          <w:color w:val="auto"/>
        </w:rPr>
        <w:t>Z</w:t>
      </w:r>
      <w:r w:rsidR="00743933" w:rsidRPr="00743933">
        <w:rPr>
          <w:rFonts w:asciiTheme="minorBidi" w:hAnsiTheme="minorBidi" w:cstheme="minorBidi"/>
          <w:color w:val="auto"/>
        </w:rPr>
        <w:t>apoznać</w:t>
      </w:r>
      <w:r w:rsidRPr="00743933">
        <w:rPr>
          <w:rFonts w:asciiTheme="minorBidi" w:hAnsiTheme="minorBidi" w:cstheme="minorBidi"/>
          <w:color w:val="auto"/>
        </w:rPr>
        <w:t xml:space="preserve"> z </w:t>
      </w:r>
      <w:r w:rsidR="00BD7196">
        <w:rPr>
          <w:rFonts w:asciiTheme="minorBidi" w:hAnsiTheme="minorBidi" w:cstheme="minorBidi"/>
          <w:color w:val="auto"/>
        </w:rPr>
        <w:t>podstawami meteorologii</w:t>
      </w:r>
      <w:r w:rsidR="00CD69DB">
        <w:rPr>
          <w:rFonts w:asciiTheme="minorBidi" w:hAnsiTheme="minorBidi" w:cstheme="minorBidi"/>
          <w:color w:val="auto"/>
        </w:rPr>
        <w:t>;</w:t>
      </w:r>
    </w:p>
    <w:p w:rsidR="002264D7" w:rsidRPr="00743933" w:rsidRDefault="002264D7" w:rsidP="004E2C4A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color w:val="auto"/>
        </w:rPr>
        <w:t xml:space="preserve">Nauczyć </w:t>
      </w:r>
      <w:r w:rsidR="00BD7196">
        <w:rPr>
          <w:rFonts w:asciiTheme="minorBidi" w:hAnsiTheme="minorBidi" w:cstheme="minorBidi"/>
          <w:color w:val="auto"/>
        </w:rPr>
        <w:t>przygotowania bezzałogowego statku powietrznego do lotu</w:t>
      </w:r>
      <w:r>
        <w:rPr>
          <w:rFonts w:asciiTheme="minorBidi" w:hAnsiTheme="minorBidi" w:cstheme="minorBidi"/>
          <w:color w:val="auto"/>
        </w:rPr>
        <w:t>;</w:t>
      </w:r>
    </w:p>
    <w:p w:rsidR="00A852CA" w:rsidRPr="00FE5811" w:rsidRDefault="00BD7196" w:rsidP="00A852CA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</w:rPr>
        <w:t xml:space="preserve">Przygotować szkolonych do egzaminu na </w:t>
      </w:r>
      <w:r>
        <w:rPr>
          <w:rFonts w:ascii="Arial" w:hAnsi="Arial" w:cs="Arial"/>
          <w:color w:val="auto"/>
        </w:rPr>
        <w:t>Świadectwo Kwalifikacji Operatora bezzałogowych statków powietrznych</w:t>
      </w:r>
      <w:r>
        <w:rPr>
          <w:rFonts w:asciiTheme="minorBidi" w:hAnsiTheme="minorBidi" w:cstheme="minorBidi"/>
        </w:rPr>
        <w:t>.</w:t>
      </w:r>
    </w:p>
    <w:p w:rsidR="00FE5811" w:rsidRPr="00CD69DB" w:rsidRDefault="00FE5811" w:rsidP="00A852CA">
      <w:pPr>
        <w:pStyle w:val="Akapitzlist"/>
        <w:numPr>
          <w:ilvl w:val="1"/>
          <w:numId w:val="12"/>
        </w:numPr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</w:rPr>
        <w:t xml:space="preserve">Egzamin państwowy </w:t>
      </w:r>
    </w:p>
    <w:p w:rsidR="000115C0" w:rsidRPr="00A852CA" w:rsidRDefault="000115C0" w:rsidP="00A852CA">
      <w:pPr>
        <w:pStyle w:val="Akapitzlist"/>
        <w:ind w:left="1440"/>
        <w:rPr>
          <w:rFonts w:ascii="Arial" w:hAnsi="Arial" w:cs="Arial"/>
          <w:color w:val="auto"/>
        </w:rPr>
      </w:pPr>
    </w:p>
    <w:p w:rsidR="00661D28" w:rsidRPr="00183584" w:rsidRDefault="00661D28" w:rsidP="00183584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>METODA:</w:t>
      </w:r>
      <w:r w:rsidRPr="00183584">
        <w:rPr>
          <w:rFonts w:ascii="Arial" w:eastAsia="Times New Roman" w:hAnsi="Arial" w:cs="Arial"/>
          <w:lang w:eastAsia="pl-PL"/>
        </w:rPr>
        <w:t xml:space="preserve"> </w:t>
      </w:r>
    </w:p>
    <w:p w:rsidR="00661D28" w:rsidRPr="00183584" w:rsidRDefault="00CD69DB" w:rsidP="00183584">
      <w:pPr>
        <w:spacing w:line="36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Warsztaty (</w:t>
      </w:r>
      <w:r w:rsidRPr="00183584">
        <w:rPr>
          <w:rFonts w:ascii="Arial" w:eastAsia="Times New Roman" w:hAnsi="Arial" w:cs="Arial"/>
          <w:lang w:eastAsia="pl-PL"/>
        </w:rPr>
        <w:t>wykład</w:t>
      </w:r>
      <w:r w:rsidR="00661D28" w:rsidRPr="00183584">
        <w:rPr>
          <w:rFonts w:ascii="Arial" w:eastAsia="Times New Roman" w:hAnsi="Arial" w:cs="Arial"/>
          <w:lang w:eastAsia="pl-PL"/>
        </w:rPr>
        <w:t>, ćwiczenia praktyczne</w:t>
      </w:r>
      <w:r>
        <w:rPr>
          <w:rFonts w:ascii="Arial" w:eastAsia="Times New Roman" w:hAnsi="Arial" w:cs="Arial"/>
          <w:lang w:eastAsia="pl-PL"/>
        </w:rPr>
        <w:t>)</w:t>
      </w:r>
      <w:r w:rsidR="00661D28" w:rsidRPr="00183584">
        <w:rPr>
          <w:rFonts w:ascii="Arial" w:eastAsia="Times New Roman" w:hAnsi="Arial" w:cs="Arial"/>
          <w:lang w:eastAsia="pl-PL"/>
        </w:rPr>
        <w:t>.</w:t>
      </w:r>
    </w:p>
    <w:p w:rsidR="00661D28" w:rsidRPr="00183584" w:rsidRDefault="00661D28" w:rsidP="00183584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 xml:space="preserve">CZAS I MIEJSCE: </w:t>
      </w:r>
    </w:p>
    <w:p w:rsidR="00E847E8" w:rsidRPr="00964BF5" w:rsidRDefault="008C0976" w:rsidP="005002EA">
      <w:pPr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21-22.04.2021 r.</w:t>
      </w:r>
    </w:p>
    <w:p w:rsidR="005002EA" w:rsidRDefault="00FE5811" w:rsidP="00D622BD">
      <w:pPr>
        <w:widowControl/>
        <w:suppressAutoHyphens w:val="0"/>
        <w:ind w:left="720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Zajęcia teoretyczne w formie ONLINE.</w:t>
      </w:r>
    </w:p>
    <w:p w:rsidR="00FE5811" w:rsidRDefault="00FE5811" w:rsidP="00D622BD">
      <w:pPr>
        <w:widowControl/>
        <w:suppressAutoHyphens w:val="0"/>
        <w:ind w:left="720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>Część praktyczna szkolenia jest realizowana indywidualnie w terminach i lokalizacjach ustalonych z kursantem.</w:t>
      </w:r>
    </w:p>
    <w:p w:rsidR="005002EA" w:rsidRPr="00B035DF" w:rsidRDefault="005002EA" w:rsidP="005002EA">
      <w:pPr>
        <w:widowControl/>
        <w:suppressAutoHyphens w:val="0"/>
        <w:ind w:left="720"/>
        <w:rPr>
          <w:rFonts w:ascii="Arial" w:eastAsia="Times New Roman" w:hAnsi="Arial" w:cs="Arial"/>
          <w:color w:val="auto"/>
          <w:lang w:eastAsia="pl-PL"/>
        </w:rPr>
      </w:pPr>
    </w:p>
    <w:p w:rsidR="00661D28" w:rsidRPr="00183584" w:rsidRDefault="00DC3351" w:rsidP="00183584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>UCZESTNICY:</w:t>
      </w:r>
    </w:p>
    <w:p w:rsidR="00B0335F" w:rsidRPr="00183584" w:rsidRDefault="008C0976" w:rsidP="00183584">
      <w:pPr>
        <w:spacing w:line="36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Żołnierz</w:t>
      </w:r>
      <w:r w:rsidR="00661D28" w:rsidRPr="003C143E">
        <w:rPr>
          <w:rFonts w:ascii="Arial" w:eastAsia="Times New Roman" w:hAnsi="Arial" w:cs="Arial"/>
          <w:lang w:eastAsia="pl-PL"/>
        </w:rPr>
        <w:t xml:space="preserve"> </w:t>
      </w:r>
      <w:r w:rsidR="00DC3351">
        <w:rPr>
          <w:rFonts w:ascii="Arial" w:eastAsia="Times New Roman" w:hAnsi="Arial" w:cs="Arial"/>
          <w:lang w:eastAsia="pl-PL"/>
        </w:rPr>
        <w:t>–</w:t>
      </w:r>
      <w:r w:rsidR="00C81803" w:rsidRPr="003C143E">
        <w:rPr>
          <w:rFonts w:ascii="Arial" w:eastAsia="Times New Roman" w:hAnsi="Arial" w:cs="Arial"/>
          <w:lang w:eastAsia="pl-PL"/>
        </w:rPr>
        <w:t xml:space="preserve"> </w:t>
      </w:r>
      <w:r w:rsidR="00DE44F0">
        <w:rPr>
          <w:rFonts w:ascii="Arial" w:eastAsia="Times New Roman" w:hAnsi="Arial" w:cs="Arial"/>
          <w:lang w:eastAsia="pl-PL"/>
        </w:rPr>
        <w:t>1</w:t>
      </w:r>
      <w:r w:rsidR="00C81803" w:rsidRPr="003C143E">
        <w:rPr>
          <w:rFonts w:ascii="Arial" w:eastAsia="Times New Roman" w:hAnsi="Arial" w:cs="Arial"/>
          <w:lang w:eastAsia="pl-PL"/>
        </w:rPr>
        <w:t xml:space="preserve"> </w:t>
      </w:r>
      <w:r w:rsidR="00DE44F0">
        <w:rPr>
          <w:rFonts w:ascii="Arial" w:eastAsia="Times New Roman" w:hAnsi="Arial" w:cs="Arial"/>
          <w:lang w:eastAsia="pl-PL"/>
        </w:rPr>
        <w:t>oso</w:t>
      </w:r>
      <w:r w:rsidR="008859E9">
        <w:rPr>
          <w:rFonts w:ascii="Arial" w:eastAsia="Times New Roman" w:hAnsi="Arial" w:cs="Arial"/>
          <w:lang w:eastAsia="pl-PL"/>
        </w:rPr>
        <w:t>b</w:t>
      </w:r>
      <w:r w:rsidR="00DE44F0">
        <w:rPr>
          <w:rFonts w:ascii="Arial" w:eastAsia="Times New Roman" w:hAnsi="Arial" w:cs="Arial"/>
          <w:lang w:eastAsia="pl-PL"/>
        </w:rPr>
        <w:t>a</w:t>
      </w:r>
      <w:r w:rsidR="00183584" w:rsidRPr="003C143E">
        <w:rPr>
          <w:rFonts w:ascii="Arial" w:eastAsia="Times New Roman" w:hAnsi="Arial" w:cs="Arial"/>
          <w:lang w:eastAsia="pl-PL"/>
        </w:rPr>
        <w:t xml:space="preserve"> (zgodnie z wykazem uczestników</w:t>
      </w:r>
      <w:r w:rsidR="00E847E8" w:rsidRPr="003C143E">
        <w:rPr>
          <w:rFonts w:ascii="Arial" w:eastAsia="Times New Roman" w:hAnsi="Arial" w:cs="Arial"/>
          <w:lang w:eastAsia="pl-PL"/>
        </w:rPr>
        <w:t>)</w:t>
      </w:r>
      <w:r w:rsidR="00183584" w:rsidRPr="003C143E">
        <w:rPr>
          <w:rFonts w:ascii="Arial" w:eastAsia="Times New Roman" w:hAnsi="Arial" w:cs="Arial"/>
          <w:lang w:eastAsia="pl-PL"/>
        </w:rPr>
        <w:t>.</w:t>
      </w:r>
    </w:p>
    <w:p w:rsidR="00661D28" w:rsidRPr="00183584" w:rsidRDefault="00661D28" w:rsidP="00183584">
      <w:pPr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>ZABEZPIECZENIE MATERIAŁOWE:</w:t>
      </w:r>
    </w:p>
    <w:p w:rsidR="00743933" w:rsidRDefault="008859E9" w:rsidP="00183584">
      <w:pPr>
        <w:widowControl/>
        <w:tabs>
          <w:tab w:val="left" w:pos="9132"/>
        </w:tabs>
        <w:suppressAutoHyphens w:val="0"/>
        <w:spacing w:line="36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E22752">
        <w:rPr>
          <w:rFonts w:ascii="Arial" w:eastAsia="Times New Roman" w:hAnsi="Arial" w:cs="Arial"/>
          <w:lang w:eastAsia="pl-PL"/>
        </w:rPr>
        <w:t>rganizator szkolenia</w:t>
      </w:r>
      <w:r>
        <w:rPr>
          <w:rFonts w:ascii="Arial" w:eastAsia="Times New Roman" w:hAnsi="Arial" w:cs="Arial"/>
          <w:lang w:eastAsia="pl-PL"/>
        </w:rPr>
        <w:t xml:space="preserve"> zapewnia sprzęt do wykonania lotów w ramach zajęć praktycznych oraz materiały do nauki</w:t>
      </w:r>
      <w:r w:rsidR="00E2275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54740" w:rsidRPr="00254740" w:rsidRDefault="00DC3351" w:rsidP="00254740">
      <w:pPr>
        <w:widowControl/>
        <w:numPr>
          <w:ilvl w:val="0"/>
          <w:numId w:val="12"/>
        </w:numPr>
        <w:suppressAutoHyphens w:val="0"/>
        <w:spacing w:line="360" w:lineRule="auto"/>
        <w:rPr>
          <w:rFonts w:ascii="Arial" w:eastAsia="Times New Roman" w:hAnsi="Arial" w:cs="Arial"/>
          <w:color w:val="auto"/>
          <w:lang w:eastAsia="pl-PL"/>
        </w:rPr>
      </w:pPr>
      <w:r w:rsidRPr="00183584">
        <w:rPr>
          <w:rFonts w:ascii="Arial" w:eastAsia="Times New Roman" w:hAnsi="Arial" w:cs="Arial"/>
          <w:b/>
          <w:lang w:eastAsia="pl-PL"/>
        </w:rPr>
        <w:t xml:space="preserve">PROWADZĄCY: </w:t>
      </w:r>
    </w:p>
    <w:p w:rsidR="00743933" w:rsidRDefault="00743933" w:rsidP="00466AAD">
      <w:pPr>
        <w:ind w:firstLine="709"/>
        <w:rPr>
          <w:rFonts w:ascii="Arial" w:eastAsia="Times New Roman" w:hAnsi="Arial" w:cs="Arial"/>
          <w:color w:val="auto"/>
          <w:lang w:eastAsia="pl-PL"/>
        </w:rPr>
      </w:pPr>
    </w:p>
    <w:p w:rsidR="00EB3797" w:rsidRPr="00254740" w:rsidRDefault="00EB3797" w:rsidP="00EB3797">
      <w:pPr>
        <w:widowControl/>
        <w:numPr>
          <w:ilvl w:val="0"/>
          <w:numId w:val="12"/>
        </w:numPr>
        <w:suppressAutoHyphens w:val="0"/>
        <w:spacing w:line="360" w:lineRule="auto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INFORMACE DODATKOWE</w:t>
      </w:r>
      <w:r w:rsidRPr="00183584">
        <w:rPr>
          <w:rFonts w:ascii="Arial" w:eastAsia="Times New Roman" w:hAnsi="Arial" w:cs="Arial"/>
          <w:b/>
          <w:lang w:eastAsia="pl-PL"/>
        </w:rPr>
        <w:t xml:space="preserve">: </w:t>
      </w:r>
    </w:p>
    <w:p w:rsidR="00F53CA4" w:rsidRDefault="00F53CA4" w:rsidP="00466AAD">
      <w:pPr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Organizator umożliwia wykonanie wyższych uprawnień .</w:t>
      </w:r>
    </w:p>
    <w:p w:rsidR="001B739E" w:rsidRDefault="00EB3797" w:rsidP="00466AAD">
      <w:pPr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Organizator zapewnia wsparcie do czasu uzyskania Świadectwa Kwalifikacji.</w:t>
      </w:r>
    </w:p>
    <w:p w:rsidR="00832B73" w:rsidRDefault="00832B73" w:rsidP="00466AAD">
      <w:pPr>
        <w:ind w:firstLine="709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Koszt szkolenia: </w:t>
      </w:r>
      <w:r w:rsidRPr="00832B73">
        <w:rPr>
          <w:rFonts w:ascii="Arial" w:eastAsia="Times New Roman" w:hAnsi="Arial" w:cs="Arial"/>
          <w:b/>
          <w:lang w:eastAsia="pl-PL"/>
        </w:rPr>
        <w:t>UVLOS</w:t>
      </w:r>
      <w:r>
        <w:rPr>
          <w:rFonts w:ascii="Arial" w:eastAsia="Times New Roman" w:hAnsi="Arial" w:cs="Arial"/>
          <w:lang w:eastAsia="pl-PL"/>
        </w:rPr>
        <w:t xml:space="preserve"> </w:t>
      </w:r>
      <w:r w:rsidR="0015556E">
        <w:rPr>
          <w:rFonts w:ascii="Arial" w:eastAsia="Times New Roman" w:hAnsi="Arial" w:cs="Arial"/>
          <w:lang w:eastAsia="pl-PL"/>
        </w:rPr>
        <w:t>(w zasięgu wzroku) –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5B2370" w:rsidRDefault="005B2370" w:rsidP="00254740">
      <w:pPr>
        <w:ind w:firstLine="709"/>
        <w:rPr>
          <w:rFonts w:ascii="Arial" w:eastAsia="Times New Roman" w:hAnsi="Arial" w:cs="Arial"/>
          <w:color w:val="auto"/>
          <w:lang w:eastAsia="pl-PL"/>
        </w:rPr>
      </w:pPr>
    </w:p>
    <w:p w:rsidR="00661D28" w:rsidRDefault="00661D28" w:rsidP="008859E9">
      <w:pPr>
        <w:widowControl/>
        <w:suppressAutoHyphens w:val="0"/>
        <w:rPr>
          <w:rFonts w:ascii="Arial" w:hAnsi="Arial" w:cs="Arial"/>
          <w:b/>
          <w:sz w:val="28"/>
          <w:szCs w:val="28"/>
        </w:rPr>
      </w:pPr>
      <w:r w:rsidRPr="00183584">
        <w:rPr>
          <w:rFonts w:ascii="Arial" w:hAnsi="Arial" w:cs="Arial"/>
          <w:b/>
          <w:sz w:val="28"/>
          <w:szCs w:val="28"/>
        </w:rPr>
        <w:lastRenderedPageBreak/>
        <w:t>SZCZEGÓŁOWY HARMONOGRAM KURSU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2977"/>
        <w:gridCol w:w="2551"/>
      </w:tblGrid>
      <w:tr w:rsidR="00661D28" w:rsidRPr="005002EA" w:rsidTr="00F53CA4">
        <w:trPr>
          <w:cantSplit/>
          <w:trHeight w:val="425"/>
          <w:tblHeader/>
        </w:trPr>
        <w:tc>
          <w:tcPr>
            <w:tcW w:w="675" w:type="dxa"/>
            <w:vAlign w:val="center"/>
          </w:tcPr>
          <w:p w:rsidR="00661D28" w:rsidRPr="005002EA" w:rsidRDefault="00661D28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Lp.</w:t>
            </w:r>
          </w:p>
        </w:tc>
        <w:tc>
          <w:tcPr>
            <w:tcW w:w="1701" w:type="dxa"/>
            <w:vAlign w:val="center"/>
          </w:tcPr>
          <w:p w:rsidR="00661D28" w:rsidRPr="005002EA" w:rsidRDefault="00661D28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CZAS</w:t>
            </w:r>
          </w:p>
        </w:tc>
        <w:tc>
          <w:tcPr>
            <w:tcW w:w="6521" w:type="dxa"/>
            <w:vAlign w:val="center"/>
          </w:tcPr>
          <w:p w:rsidR="00661D28" w:rsidRPr="005002EA" w:rsidRDefault="0026764F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ZAGADNIENIA</w:t>
            </w:r>
          </w:p>
        </w:tc>
        <w:tc>
          <w:tcPr>
            <w:tcW w:w="2977" w:type="dxa"/>
            <w:vAlign w:val="center"/>
          </w:tcPr>
          <w:p w:rsidR="00661D28" w:rsidRPr="005002EA" w:rsidRDefault="00661D28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PROWADZĄCY</w:t>
            </w:r>
          </w:p>
        </w:tc>
        <w:tc>
          <w:tcPr>
            <w:tcW w:w="2551" w:type="dxa"/>
            <w:vAlign w:val="center"/>
          </w:tcPr>
          <w:p w:rsidR="00661D28" w:rsidRPr="005002EA" w:rsidRDefault="005118EF" w:rsidP="005002EA">
            <w:pPr>
              <w:ind w:left="272" w:hanging="272"/>
              <w:jc w:val="center"/>
              <w:rPr>
                <w:rFonts w:ascii="Arial" w:hAnsi="Arial" w:cs="Arial"/>
              </w:rPr>
            </w:pPr>
            <w:r w:rsidRPr="005002EA">
              <w:rPr>
                <w:rFonts w:ascii="Arial" w:hAnsi="Arial" w:cs="Arial"/>
              </w:rPr>
              <w:t>MIEJSCE</w:t>
            </w:r>
          </w:p>
        </w:tc>
      </w:tr>
      <w:tr w:rsidR="0098304A" w:rsidRPr="00183584" w:rsidTr="00F53CA4">
        <w:trPr>
          <w:trHeight w:val="1110"/>
        </w:trPr>
        <w:tc>
          <w:tcPr>
            <w:tcW w:w="675" w:type="dxa"/>
            <w:vAlign w:val="center"/>
          </w:tcPr>
          <w:p w:rsidR="0098304A" w:rsidRPr="00964BF5" w:rsidRDefault="0098304A" w:rsidP="005002EA">
            <w:pPr>
              <w:pStyle w:val="Akapitzlist"/>
              <w:numPr>
                <w:ilvl w:val="0"/>
                <w:numId w:val="36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118EF" w:rsidRDefault="005118EF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  <w:p w:rsidR="00B448FC" w:rsidRDefault="00F53CA4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21,04,2021</w:t>
            </w:r>
          </w:p>
          <w:p w:rsidR="00721341" w:rsidRPr="00FC14C6" w:rsidRDefault="00F53CA4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</w:t>
            </w:r>
            <w:r w:rsidR="00B448FC" w:rsidRPr="00FC14C6">
              <w:rPr>
                <w:rFonts w:ascii="Arial" w:hAnsi="Arial" w:cs="Arial"/>
                <w:bCs/>
                <w:lang w:eastAsia="pl-PL"/>
              </w:rPr>
              <w:t>:</w:t>
            </w:r>
            <w:r w:rsidR="008859E9">
              <w:rPr>
                <w:rFonts w:ascii="Arial" w:hAnsi="Arial" w:cs="Arial"/>
                <w:bCs/>
                <w:lang w:eastAsia="pl-PL"/>
              </w:rPr>
              <w:t>0</w:t>
            </w:r>
            <w:r w:rsidR="00B448FC" w:rsidRPr="00FC14C6">
              <w:rPr>
                <w:rFonts w:ascii="Arial" w:hAnsi="Arial" w:cs="Arial"/>
                <w:bCs/>
                <w:lang w:eastAsia="pl-PL"/>
              </w:rPr>
              <w:t xml:space="preserve">0- </w:t>
            </w:r>
            <w:r>
              <w:rPr>
                <w:rFonts w:ascii="Arial" w:hAnsi="Arial" w:cs="Arial"/>
                <w:bCs/>
                <w:lang w:eastAsia="pl-PL"/>
              </w:rPr>
              <w:t>16</w:t>
            </w:r>
            <w:r w:rsidR="00B448FC" w:rsidRPr="00FC14C6">
              <w:rPr>
                <w:rFonts w:ascii="Arial" w:hAnsi="Arial" w:cs="Arial"/>
                <w:bCs/>
                <w:lang w:eastAsia="pl-PL"/>
              </w:rPr>
              <w:t>:</w:t>
            </w:r>
            <w:r w:rsidR="008859E9">
              <w:rPr>
                <w:rFonts w:ascii="Arial" w:hAnsi="Arial" w:cs="Arial"/>
                <w:bCs/>
                <w:lang w:eastAsia="pl-PL"/>
              </w:rPr>
              <w:t>0</w:t>
            </w:r>
            <w:r w:rsidR="00FC14C6" w:rsidRPr="00FC14C6">
              <w:rPr>
                <w:rFonts w:ascii="Arial" w:hAnsi="Arial" w:cs="Arial"/>
                <w:bCs/>
                <w:lang w:eastAsia="pl-PL"/>
              </w:rPr>
              <w:t>0</w:t>
            </w:r>
          </w:p>
          <w:p w:rsidR="00730AD7" w:rsidRDefault="00E97E9F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</w:t>
            </w:r>
            <w:r w:rsidR="00730AD7" w:rsidRPr="00FC14C6">
              <w:rPr>
                <w:rFonts w:ascii="Arial" w:hAnsi="Arial" w:cs="Arial"/>
                <w:bCs/>
                <w:lang w:eastAsia="pl-PL"/>
              </w:rPr>
              <w:t xml:space="preserve"> godz.</w:t>
            </w:r>
          </w:p>
          <w:p w:rsidR="009C5980" w:rsidRDefault="009C5980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  <w:p w:rsidR="00B448FC" w:rsidRPr="007D3A37" w:rsidRDefault="00B448FC" w:rsidP="005118EF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DA0D74" w:rsidRDefault="008859E9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prawa lotniczego;</w:t>
            </w:r>
          </w:p>
          <w:p w:rsidR="008859E9" w:rsidRDefault="008859E9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Człowiek jako pilot i operator bezzałogowego statku powietrznego – możliwości i ograniczenia;</w:t>
            </w:r>
          </w:p>
          <w:p w:rsidR="008859E9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wykonywania lotów;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wykonywania lotów;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meteorologii;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nawigacyjne i stabilizujące lot bezzałogowego statku powietrznego;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Wiedza ogólna o bezzałogowych statkach powietrznych;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FPV, zastosowanie, parametry urządzeń, parametry lotu, loty poza zasięg wzroku;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elektroniki i elektrotechniki wykorzystującej w bezz</w:t>
            </w:r>
            <w:r w:rsidR="00803DC1">
              <w:rPr>
                <w:rFonts w:ascii="Arial" w:hAnsi="Arial" w:cs="Arial"/>
              </w:rPr>
              <w:t>ałogowych statkach powietrznych.</w:t>
            </w:r>
          </w:p>
          <w:p w:rsidR="008E5B24" w:rsidRPr="00803DC1" w:rsidRDefault="008E5B24" w:rsidP="00803DC1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3777F" w:rsidRDefault="0083777F" w:rsidP="00DA0D74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Instruktor </w:t>
            </w:r>
          </w:p>
          <w:p w:rsidR="00743933" w:rsidRPr="009A4AC1" w:rsidRDefault="00743933" w:rsidP="00DA0D74">
            <w:pPr>
              <w:pStyle w:val="Default"/>
              <w:jc w:val="center"/>
            </w:pPr>
          </w:p>
        </w:tc>
        <w:tc>
          <w:tcPr>
            <w:tcW w:w="2551" w:type="dxa"/>
            <w:vAlign w:val="center"/>
          </w:tcPr>
          <w:p w:rsidR="0098304A" w:rsidRPr="00183584" w:rsidRDefault="00FE5811" w:rsidP="00EB3797">
            <w:pPr>
              <w:ind w:left="272" w:hanging="2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auto"/>
                <w:lang w:eastAsia="pl-PL"/>
              </w:rPr>
              <w:t>ONLINE</w:t>
            </w:r>
            <w:r w:rsidR="00EB3797" w:rsidRPr="00183584">
              <w:rPr>
                <w:rFonts w:ascii="Arial" w:hAnsi="Arial" w:cs="Arial"/>
              </w:rPr>
              <w:t xml:space="preserve"> </w:t>
            </w:r>
          </w:p>
        </w:tc>
      </w:tr>
      <w:tr w:rsidR="00DA0D74" w:rsidRPr="00183584" w:rsidTr="00F53CA4">
        <w:trPr>
          <w:trHeight w:val="963"/>
        </w:trPr>
        <w:tc>
          <w:tcPr>
            <w:tcW w:w="675" w:type="dxa"/>
            <w:vAlign w:val="center"/>
          </w:tcPr>
          <w:p w:rsidR="00DA0D74" w:rsidRPr="00964BF5" w:rsidRDefault="00DA0D74" w:rsidP="005002EA">
            <w:pPr>
              <w:pStyle w:val="Akapitzlist"/>
              <w:numPr>
                <w:ilvl w:val="0"/>
                <w:numId w:val="36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E5B24" w:rsidRDefault="008E5B24" w:rsidP="008E5B24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  <w:p w:rsidR="008E5B24" w:rsidRDefault="00F53CA4" w:rsidP="008E5B24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22</w:t>
            </w:r>
            <w:r w:rsidR="008E5B24" w:rsidRPr="00B448FC">
              <w:rPr>
                <w:rFonts w:ascii="Arial" w:hAnsi="Arial" w:cs="Arial"/>
                <w:bCs/>
                <w:lang w:eastAsia="pl-PL"/>
              </w:rPr>
              <w:t>.</w:t>
            </w:r>
            <w:r w:rsidR="008E5B24">
              <w:rPr>
                <w:rFonts w:ascii="Arial" w:hAnsi="Arial" w:cs="Arial"/>
                <w:bCs/>
                <w:lang w:eastAsia="pl-PL"/>
              </w:rPr>
              <w:t>0</w:t>
            </w:r>
            <w:r>
              <w:rPr>
                <w:rFonts w:ascii="Arial" w:hAnsi="Arial" w:cs="Arial"/>
                <w:bCs/>
                <w:lang w:eastAsia="pl-PL"/>
              </w:rPr>
              <w:t>4.2021</w:t>
            </w:r>
          </w:p>
          <w:p w:rsidR="008E5B24" w:rsidRPr="00FC14C6" w:rsidRDefault="00E97E9F" w:rsidP="008E5B24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:</w:t>
            </w:r>
            <w:r w:rsidR="008E5B24">
              <w:rPr>
                <w:rFonts w:ascii="Arial" w:hAnsi="Arial" w:cs="Arial"/>
                <w:bCs/>
                <w:lang w:eastAsia="pl-PL"/>
              </w:rPr>
              <w:t>0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0</w:t>
            </w:r>
            <w:r w:rsidR="007659BF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- 1</w:t>
            </w:r>
            <w:r>
              <w:rPr>
                <w:rFonts w:ascii="Arial" w:hAnsi="Arial" w:cs="Arial"/>
                <w:bCs/>
                <w:lang w:eastAsia="pl-PL"/>
              </w:rPr>
              <w:t>6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:</w:t>
            </w:r>
            <w:r w:rsidR="008E5B24">
              <w:rPr>
                <w:rFonts w:ascii="Arial" w:hAnsi="Arial" w:cs="Arial"/>
                <w:bCs/>
                <w:lang w:eastAsia="pl-PL"/>
              </w:rPr>
              <w:t>0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>0</w:t>
            </w:r>
          </w:p>
          <w:p w:rsidR="008E5B24" w:rsidRDefault="00E97E9F" w:rsidP="008E5B24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8</w:t>
            </w:r>
            <w:r w:rsidR="008E5B24" w:rsidRPr="00FC14C6">
              <w:rPr>
                <w:rFonts w:ascii="Arial" w:hAnsi="Arial" w:cs="Arial"/>
                <w:bCs/>
                <w:lang w:eastAsia="pl-PL"/>
              </w:rPr>
              <w:t xml:space="preserve"> godz.</w:t>
            </w:r>
          </w:p>
          <w:p w:rsidR="00DA0D74" w:rsidRPr="00964BF5" w:rsidRDefault="00DA0D74" w:rsidP="00F01829">
            <w:pPr>
              <w:ind w:left="272" w:hanging="272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803DC1" w:rsidRDefault="00803DC1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budowa i eksploatacja BSP.</w:t>
            </w:r>
          </w:p>
          <w:p w:rsidR="0083777F" w:rsidRDefault="0083777F" w:rsidP="0083777F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Konfiguracja bezzałogowego statku powietrznego;</w:t>
            </w:r>
          </w:p>
          <w:p w:rsidR="00DA0D7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bezzałogowego statku powietrznego do lotu;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zdolności do lotu bezzałogowego statku powietrznego;</w:t>
            </w:r>
          </w:p>
          <w:p w:rsidR="008E5B24" w:rsidRDefault="008E5B24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lotu bezzałogowego statku powietrznego;</w:t>
            </w:r>
          </w:p>
          <w:p w:rsidR="0083777F" w:rsidRDefault="0083777F" w:rsidP="0083777F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Zgłaszanie lotów do odpowiednich jednostek zarządzających;</w:t>
            </w:r>
          </w:p>
          <w:p w:rsidR="008E5B24" w:rsidRDefault="0083777F" w:rsidP="00DA0D74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Planowanie awaryjnego lądowania.</w:t>
            </w:r>
          </w:p>
          <w:p w:rsidR="008E5B24" w:rsidRPr="00DA0D74" w:rsidRDefault="008E5B24" w:rsidP="0083777F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83777F" w:rsidRDefault="0083777F" w:rsidP="0083777F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Instruktor </w:t>
            </w:r>
          </w:p>
          <w:p w:rsidR="00DA0D74" w:rsidRPr="009A4AC1" w:rsidRDefault="00DA0D74" w:rsidP="0083777F">
            <w:pPr>
              <w:pStyle w:val="Default"/>
              <w:jc w:val="center"/>
            </w:pPr>
          </w:p>
        </w:tc>
        <w:tc>
          <w:tcPr>
            <w:tcW w:w="2551" w:type="dxa"/>
            <w:vAlign w:val="center"/>
          </w:tcPr>
          <w:p w:rsidR="00DA0D74" w:rsidRPr="00183584" w:rsidRDefault="007659BF" w:rsidP="00E97E9F">
            <w:pPr>
              <w:ind w:left="272" w:hanging="2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auto"/>
                <w:lang w:eastAsia="pl-PL"/>
              </w:rPr>
              <w:t>ONLINE</w:t>
            </w:r>
          </w:p>
        </w:tc>
      </w:tr>
      <w:tr w:rsidR="00DA0D74" w:rsidRPr="00183584" w:rsidTr="00F53CA4">
        <w:trPr>
          <w:trHeight w:val="1246"/>
        </w:trPr>
        <w:tc>
          <w:tcPr>
            <w:tcW w:w="675" w:type="dxa"/>
            <w:vAlign w:val="center"/>
          </w:tcPr>
          <w:p w:rsidR="00DA0D74" w:rsidRPr="00964BF5" w:rsidRDefault="00DA0D74" w:rsidP="005002EA">
            <w:pPr>
              <w:pStyle w:val="Akapitzlist"/>
              <w:numPr>
                <w:ilvl w:val="0"/>
                <w:numId w:val="36"/>
              </w:num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0D74" w:rsidRPr="00964BF5" w:rsidRDefault="00F53CA4" w:rsidP="00803DC1">
            <w:pPr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Termin ustalony indywidualnie w późniejszym terminie</w:t>
            </w:r>
          </w:p>
        </w:tc>
        <w:tc>
          <w:tcPr>
            <w:tcW w:w="6521" w:type="dxa"/>
            <w:vAlign w:val="center"/>
          </w:tcPr>
          <w:p w:rsidR="00DA0D74" w:rsidRDefault="00832B73" w:rsidP="00803DC1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przed lotem, przygotowanie drona do lotu;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startu i lądowania;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w trakcie lotu: zmiana parametrów lotu, zmiana prędkości, wysokości, zmiana orientacji;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Operacje poza zasięgiem widoczności wzrokowej;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Nauka czynności wykonanych po zakończeniu lotu;</w:t>
            </w:r>
          </w:p>
          <w:p w:rsidR="00832B73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Zapobieganie zagrożeniom w sytuacjach niebezpiecznych.</w:t>
            </w:r>
          </w:p>
          <w:p w:rsidR="00832B73" w:rsidRPr="00803DC1" w:rsidRDefault="00832B73" w:rsidP="00832B73">
            <w:pPr>
              <w:pStyle w:val="Akapitzlist"/>
              <w:widowControl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państwowy bezpośrednio po szkoleniu praktycznym.</w:t>
            </w:r>
          </w:p>
        </w:tc>
        <w:tc>
          <w:tcPr>
            <w:tcW w:w="2977" w:type="dxa"/>
            <w:vAlign w:val="center"/>
          </w:tcPr>
          <w:p w:rsidR="0083777F" w:rsidRDefault="0083777F" w:rsidP="0083777F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Instruktor </w:t>
            </w:r>
          </w:p>
          <w:p w:rsidR="00DA0D74" w:rsidRPr="009A4AC1" w:rsidRDefault="00DA0D74" w:rsidP="0083777F">
            <w:pPr>
              <w:pStyle w:val="Default"/>
              <w:jc w:val="center"/>
            </w:pPr>
          </w:p>
        </w:tc>
        <w:tc>
          <w:tcPr>
            <w:tcW w:w="2551" w:type="dxa"/>
            <w:vAlign w:val="center"/>
          </w:tcPr>
          <w:p w:rsidR="00DA0D74" w:rsidRPr="00183584" w:rsidRDefault="00FE5811" w:rsidP="00FE5811">
            <w:pPr>
              <w:ind w:left="272" w:hanging="27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auto"/>
                <w:lang w:eastAsia="pl-PL"/>
              </w:rPr>
              <w:t xml:space="preserve">Miejsce ustalone </w:t>
            </w:r>
            <w:r w:rsidR="00F53CA4">
              <w:rPr>
                <w:rFonts w:ascii="Arial" w:eastAsia="Times New Roman" w:hAnsi="Arial" w:cs="Arial"/>
                <w:color w:val="auto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auto"/>
                <w:lang w:eastAsia="pl-PL"/>
              </w:rPr>
              <w:t>w późniejszym terminie</w:t>
            </w:r>
          </w:p>
        </w:tc>
      </w:tr>
    </w:tbl>
    <w:p w:rsidR="005002EA" w:rsidRDefault="005002EA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8352CB" w:rsidRDefault="000C4528" w:rsidP="000C4528">
      <w:pPr>
        <w:rPr>
          <w:rFonts w:ascii="Arial" w:hAnsi="Arial" w:cs="Arial"/>
          <w:b/>
        </w:rPr>
      </w:pPr>
      <w:r w:rsidRPr="00183584">
        <w:rPr>
          <w:rFonts w:ascii="Arial" w:hAnsi="Arial" w:cs="Arial"/>
          <w:b/>
        </w:rPr>
        <w:t>LISTA UCZESTNIKÓW KURSU:</w:t>
      </w:r>
    </w:p>
    <w:p w:rsidR="005118EF" w:rsidRDefault="005118EF" w:rsidP="000C4528">
      <w:pPr>
        <w:rPr>
          <w:rFonts w:ascii="Arial" w:hAnsi="Arial" w:cs="Arial"/>
          <w:b/>
        </w:rPr>
      </w:pPr>
    </w:p>
    <w:p w:rsidR="007D551C" w:rsidRPr="00C77E5F" w:rsidRDefault="00DE44F0" w:rsidP="007D551C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Daniel CHOJAK</w:t>
      </w:r>
      <w:r w:rsidR="007D551C">
        <w:rPr>
          <w:rFonts w:ascii="Arial" w:hAnsi="Arial" w:cs="Arial"/>
          <w:bCs/>
        </w:rPr>
        <w:t>;</w:t>
      </w:r>
    </w:p>
    <w:p w:rsidR="007D551C" w:rsidRDefault="007D551C" w:rsidP="00DE44F0">
      <w:pPr>
        <w:pStyle w:val="Akapitzlist"/>
        <w:rPr>
          <w:rFonts w:ascii="Arial" w:hAnsi="Arial" w:cs="Arial"/>
          <w:bCs/>
        </w:rPr>
      </w:pPr>
    </w:p>
    <w:p w:rsidR="009C5980" w:rsidRDefault="009C5980" w:rsidP="000C4528">
      <w:pPr>
        <w:rPr>
          <w:rFonts w:ascii="Arial" w:hAnsi="Arial" w:cs="Arial"/>
          <w:b/>
        </w:rPr>
      </w:pPr>
    </w:p>
    <w:p w:rsidR="007D551C" w:rsidRDefault="007D551C" w:rsidP="000C4528">
      <w:pPr>
        <w:rPr>
          <w:rFonts w:ascii="Arial" w:hAnsi="Arial" w:cs="Arial"/>
          <w:b/>
        </w:rPr>
      </w:pPr>
    </w:p>
    <w:p w:rsidR="007D551C" w:rsidRDefault="007D551C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  <w:bookmarkStart w:id="0" w:name="_GoBack"/>
      <w:bookmarkEnd w:id="0"/>
    </w:p>
    <w:p w:rsidR="00DA0D74" w:rsidRDefault="00DA0D7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F55A54" w:rsidRDefault="00F55A54" w:rsidP="000C4528">
      <w:pPr>
        <w:rPr>
          <w:rFonts w:ascii="Arial" w:hAnsi="Arial" w:cs="Arial"/>
          <w:b/>
        </w:rPr>
      </w:pPr>
    </w:p>
    <w:p w:rsidR="00F55A54" w:rsidRDefault="00F55A5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DA0D74" w:rsidRDefault="00DA0D74" w:rsidP="000C4528">
      <w:pPr>
        <w:rPr>
          <w:rFonts w:ascii="Arial" w:hAnsi="Arial" w:cs="Arial"/>
          <w:b/>
        </w:rPr>
      </w:pPr>
    </w:p>
    <w:p w:rsidR="007D551C" w:rsidRDefault="007D551C" w:rsidP="000C4528">
      <w:pPr>
        <w:rPr>
          <w:rFonts w:ascii="Arial" w:hAnsi="Arial" w:cs="Arial"/>
          <w:b/>
        </w:rPr>
      </w:pPr>
    </w:p>
    <w:p w:rsidR="00661D28" w:rsidRPr="00183584" w:rsidRDefault="00661D28" w:rsidP="00661D28">
      <w:pPr>
        <w:rPr>
          <w:rFonts w:ascii="Arial" w:hAnsi="Arial" w:cs="Arial"/>
          <w:sz w:val="20"/>
          <w:szCs w:val="20"/>
          <w:u w:val="single"/>
        </w:rPr>
      </w:pPr>
      <w:r w:rsidRPr="00183584">
        <w:rPr>
          <w:rFonts w:ascii="Arial" w:hAnsi="Arial" w:cs="Arial"/>
          <w:sz w:val="20"/>
          <w:szCs w:val="20"/>
          <w:u w:val="single"/>
        </w:rPr>
        <w:t>Wykonano w 1 egz.</w:t>
      </w:r>
    </w:p>
    <w:sectPr w:rsidR="00661D28" w:rsidRPr="00183584" w:rsidSect="00C3497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C3" w:rsidRDefault="00F720C3" w:rsidP="00AC0F06">
      <w:r>
        <w:separator/>
      </w:r>
    </w:p>
  </w:endnote>
  <w:endnote w:type="continuationSeparator" w:id="0">
    <w:p w:rsidR="00F720C3" w:rsidRDefault="00F720C3" w:rsidP="00AC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pStyle w:val="Licznik"/>
      <w:tabs>
        <w:tab w:val="num" w:pos="360"/>
      </w:tabs>
      <w:rPr>
        <w:sz w:val="20"/>
      </w:rPr>
    </w:pPr>
    <w:r>
      <w:rPr>
        <w:sz w:val="20"/>
      </w:rPr>
      <w:t xml:space="preserve">…………….. Strona </w:t>
    </w:r>
    <w:r w:rsidR="000C52CC">
      <w:rPr>
        <w:sz w:val="20"/>
      </w:rPr>
      <w:fldChar w:fldCharType="begin"/>
    </w:r>
    <w:r>
      <w:rPr>
        <w:sz w:val="20"/>
      </w:rPr>
      <w:instrText xml:space="preserve"> PAGE </w:instrText>
    </w:r>
    <w:r w:rsidR="000C52CC">
      <w:rPr>
        <w:sz w:val="20"/>
      </w:rPr>
      <w:fldChar w:fldCharType="separate"/>
    </w:r>
    <w:r>
      <w:rPr>
        <w:noProof/>
        <w:sz w:val="20"/>
      </w:rPr>
      <w:t>4</w:t>
    </w:r>
    <w:r w:rsidR="000C52CC">
      <w:rPr>
        <w:sz w:val="20"/>
      </w:rPr>
      <w:fldChar w:fldCharType="end"/>
    </w:r>
    <w:r>
      <w:rPr>
        <w:sz w:val="20"/>
      </w:rPr>
      <w:t xml:space="preserve"> z ……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…….. …………………..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pStyle w:val="Stopka"/>
      <w:jc w:val="right"/>
    </w:pPr>
    <w:r>
      <w:t xml:space="preserve">Strona </w:t>
    </w:r>
    <w:r w:rsidR="000C52CC">
      <w:rPr>
        <w:b/>
      </w:rPr>
      <w:fldChar w:fldCharType="begin"/>
    </w:r>
    <w:r>
      <w:rPr>
        <w:b/>
      </w:rPr>
      <w:instrText>PAGE</w:instrText>
    </w:r>
    <w:r w:rsidR="000C52CC">
      <w:rPr>
        <w:b/>
      </w:rPr>
      <w:fldChar w:fldCharType="separate"/>
    </w:r>
    <w:r w:rsidR="00C07388">
      <w:rPr>
        <w:b/>
        <w:noProof/>
      </w:rPr>
      <w:t>2</w:t>
    </w:r>
    <w:r w:rsidR="000C52CC">
      <w:rPr>
        <w:b/>
      </w:rPr>
      <w:fldChar w:fldCharType="end"/>
    </w:r>
    <w:r>
      <w:t xml:space="preserve"> z </w:t>
    </w:r>
    <w:r w:rsidR="000C52CC">
      <w:rPr>
        <w:b/>
      </w:rPr>
      <w:fldChar w:fldCharType="begin"/>
    </w:r>
    <w:r>
      <w:rPr>
        <w:b/>
      </w:rPr>
      <w:instrText>NUMPAGES</w:instrText>
    </w:r>
    <w:r w:rsidR="000C52CC">
      <w:rPr>
        <w:b/>
      </w:rPr>
      <w:fldChar w:fldCharType="separate"/>
    </w:r>
    <w:r w:rsidR="00C07388">
      <w:rPr>
        <w:b/>
        <w:noProof/>
      </w:rPr>
      <w:t>4</w:t>
    </w:r>
    <w:r w:rsidR="000C52CC">
      <w:rPr>
        <w:b/>
      </w:rPr>
      <w:fldChar w:fldCharType="end"/>
    </w:r>
  </w:p>
  <w:p w:rsidR="00CF5AB6" w:rsidRDefault="00CF5A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rPr>
        <w:snapToGrid w:val="0"/>
      </w:rPr>
    </w:pPr>
    <w:r>
      <w:t xml:space="preserve">DEWD XXXX/XXXX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PROJEKT </w:t>
    </w:r>
    <w:r>
      <w:rPr>
        <w:snapToGrid w:val="0"/>
      </w:rPr>
      <w:t xml:space="preserve">Strona </w:t>
    </w:r>
    <w:r w:rsidR="000C52C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C52CC">
      <w:rPr>
        <w:snapToGrid w:val="0"/>
      </w:rPr>
      <w:fldChar w:fldCharType="separate"/>
    </w:r>
    <w:r>
      <w:rPr>
        <w:noProof/>
        <w:snapToGrid w:val="0"/>
      </w:rPr>
      <w:t>7</w:t>
    </w:r>
    <w:r w:rsidR="000C52CC">
      <w:rPr>
        <w:snapToGrid w:val="0"/>
      </w:rPr>
      <w:fldChar w:fldCharType="end"/>
    </w:r>
    <w:r>
      <w:rPr>
        <w:snapToGrid w:val="0"/>
      </w:rPr>
      <w:t xml:space="preserve"> z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C3" w:rsidRDefault="00F720C3" w:rsidP="00AC0F06">
      <w:r>
        <w:separator/>
      </w:r>
    </w:p>
  </w:footnote>
  <w:footnote w:type="continuationSeparator" w:id="0">
    <w:p w:rsidR="00F720C3" w:rsidRDefault="00F720C3" w:rsidP="00AC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pStyle w:val="Nagwek"/>
      <w:rPr>
        <w:u w:val="single"/>
      </w:rPr>
    </w:pPr>
    <w:r>
      <w:rPr>
        <w:u w:val="single"/>
      </w:rPr>
      <w:t>…………</w:t>
    </w:r>
  </w:p>
  <w:p w:rsidR="00CF5AB6" w:rsidRDefault="00CF5AB6">
    <w:pPr>
      <w:pStyle w:val="Tekstpodstawowy"/>
    </w:pPr>
    <w:r>
      <w:t>Egzemplarz pojedynczy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B6" w:rsidRDefault="00CF5AB6">
    <w:pPr>
      <w:pStyle w:val="Nagwek"/>
      <w:ind w:firstLine="12191"/>
      <w:rPr>
        <w:u w:val="single"/>
      </w:rPr>
    </w:pPr>
    <w:r>
      <w:rPr>
        <w:u w:val="single"/>
      </w:rPr>
      <w:t>PROJEKT</w:t>
    </w:r>
  </w:p>
  <w:p w:rsidR="00CF5AB6" w:rsidRDefault="00CF5AB6">
    <w:pPr>
      <w:pStyle w:val="Nagwek"/>
      <w:ind w:firstLine="12191"/>
    </w:pPr>
    <w:r>
      <w:t>Egzemplarz pojedynczy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043E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7FA2C82"/>
    <w:multiLevelType w:val="singleLevel"/>
    <w:tmpl w:val="481CC2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9" w15:restartNumberingAfterBreak="0">
    <w:nsid w:val="0A2C6FEB"/>
    <w:multiLevelType w:val="hybridMultilevel"/>
    <w:tmpl w:val="CDE45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705ECD"/>
    <w:multiLevelType w:val="hybridMultilevel"/>
    <w:tmpl w:val="5D86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C3602"/>
    <w:multiLevelType w:val="hybridMultilevel"/>
    <w:tmpl w:val="1D3CF5D2"/>
    <w:lvl w:ilvl="0" w:tplc="2954D53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108625F9"/>
    <w:multiLevelType w:val="multilevel"/>
    <w:tmpl w:val="BA50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8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9768C"/>
    <w:multiLevelType w:val="hybridMultilevel"/>
    <w:tmpl w:val="5ED6BDC8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172E3"/>
    <w:multiLevelType w:val="hybridMultilevel"/>
    <w:tmpl w:val="1F462292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96289"/>
    <w:multiLevelType w:val="hybridMultilevel"/>
    <w:tmpl w:val="1BF605EA"/>
    <w:lvl w:ilvl="0" w:tplc="42482A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198001D5"/>
    <w:multiLevelType w:val="hybridMultilevel"/>
    <w:tmpl w:val="2F0A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42B85"/>
    <w:multiLevelType w:val="hybridMultilevel"/>
    <w:tmpl w:val="745EB88A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9567C"/>
    <w:multiLevelType w:val="hybridMultilevel"/>
    <w:tmpl w:val="49FA7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B18B3"/>
    <w:multiLevelType w:val="hybridMultilevel"/>
    <w:tmpl w:val="5C5247D0"/>
    <w:lvl w:ilvl="0" w:tplc="AC745B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2B26139E"/>
    <w:multiLevelType w:val="hybridMultilevel"/>
    <w:tmpl w:val="8E3AAE68"/>
    <w:lvl w:ilvl="0" w:tplc="AC745B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202308E"/>
    <w:multiLevelType w:val="hybridMultilevel"/>
    <w:tmpl w:val="C64A87EE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022B3"/>
    <w:multiLevelType w:val="hybridMultilevel"/>
    <w:tmpl w:val="E8E2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E59CB"/>
    <w:multiLevelType w:val="multilevel"/>
    <w:tmpl w:val="68AE6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E74E6"/>
    <w:multiLevelType w:val="hybridMultilevel"/>
    <w:tmpl w:val="F99E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37F23"/>
    <w:multiLevelType w:val="hybridMultilevel"/>
    <w:tmpl w:val="88AA7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7A6"/>
    <w:multiLevelType w:val="hybridMultilevel"/>
    <w:tmpl w:val="C3A65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440CAE"/>
    <w:multiLevelType w:val="multilevel"/>
    <w:tmpl w:val="40A206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41FD"/>
    <w:multiLevelType w:val="hybridMultilevel"/>
    <w:tmpl w:val="750C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AE5"/>
    <w:multiLevelType w:val="multilevel"/>
    <w:tmpl w:val="BA50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8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00896"/>
    <w:multiLevelType w:val="hybridMultilevel"/>
    <w:tmpl w:val="45B0F5E0"/>
    <w:lvl w:ilvl="0" w:tplc="3B8AA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476A1"/>
    <w:multiLevelType w:val="hybridMultilevel"/>
    <w:tmpl w:val="F1109B10"/>
    <w:lvl w:ilvl="0" w:tplc="AC745BCC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56BB0780"/>
    <w:multiLevelType w:val="hybridMultilevel"/>
    <w:tmpl w:val="BF98A040"/>
    <w:lvl w:ilvl="0" w:tplc="AC745B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571F0E50"/>
    <w:multiLevelType w:val="hybridMultilevel"/>
    <w:tmpl w:val="4A32ECE6"/>
    <w:lvl w:ilvl="0" w:tplc="9A8682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98A4263"/>
    <w:multiLevelType w:val="hybridMultilevel"/>
    <w:tmpl w:val="45EC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6989"/>
    <w:multiLevelType w:val="hybridMultilevel"/>
    <w:tmpl w:val="F254012C"/>
    <w:lvl w:ilvl="0" w:tplc="9E72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A1E25"/>
    <w:multiLevelType w:val="hybridMultilevel"/>
    <w:tmpl w:val="2F0AE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8579D"/>
    <w:multiLevelType w:val="hybridMultilevel"/>
    <w:tmpl w:val="EB08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F6F9A"/>
    <w:multiLevelType w:val="hybridMultilevel"/>
    <w:tmpl w:val="D06E8934"/>
    <w:lvl w:ilvl="0" w:tplc="049EA21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24B6C"/>
    <w:multiLevelType w:val="multilevel"/>
    <w:tmpl w:val="4E20A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228EC"/>
    <w:multiLevelType w:val="hybridMultilevel"/>
    <w:tmpl w:val="7E0E5D2C"/>
    <w:lvl w:ilvl="0" w:tplc="9E72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318A7"/>
    <w:multiLevelType w:val="hybridMultilevel"/>
    <w:tmpl w:val="DCDED52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7CC14EB1"/>
    <w:multiLevelType w:val="hybridMultilevel"/>
    <w:tmpl w:val="40A20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962C2"/>
    <w:multiLevelType w:val="hybridMultilevel"/>
    <w:tmpl w:val="1D50D6F0"/>
    <w:lvl w:ilvl="0" w:tplc="AC745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91092"/>
    <w:multiLevelType w:val="hybridMultilevel"/>
    <w:tmpl w:val="58344AB6"/>
    <w:lvl w:ilvl="0" w:tplc="6A24703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2"/>
  </w:num>
  <w:num w:numId="10">
    <w:abstractNumId w:val="8"/>
  </w:num>
  <w:num w:numId="11">
    <w:abstractNumId w:val="27"/>
  </w:num>
  <w:num w:numId="12">
    <w:abstractNumId w:val="12"/>
  </w:num>
  <w:num w:numId="13">
    <w:abstractNumId w:val="39"/>
  </w:num>
  <w:num w:numId="14">
    <w:abstractNumId w:val="26"/>
  </w:num>
  <w:num w:numId="15">
    <w:abstractNumId w:val="35"/>
  </w:num>
  <w:num w:numId="16">
    <w:abstractNumId w:val="40"/>
  </w:num>
  <w:num w:numId="17">
    <w:abstractNumId w:val="41"/>
  </w:num>
  <w:num w:numId="18">
    <w:abstractNumId w:val="30"/>
  </w:num>
  <w:num w:numId="19">
    <w:abstractNumId w:val="21"/>
  </w:num>
  <w:num w:numId="20">
    <w:abstractNumId w:val="17"/>
  </w:num>
  <w:num w:numId="21">
    <w:abstractNumId w:val="13"/>
  </w:num>
  <w:num w:numId="22">
    <w:abstractNumId w:val="14"/>
  </w:num>
  <w:num w:numId="23">
    <w:abstractNumId w:val="34"/>
  </w:num>
  <w:num w:numId="24">
    <w:abstractNumId w:val="23"/>
  </w:num>
  <w:num w:numId="25">
    <w:abstractNumId w:val="38"/>
  </w:num>
  <w:num w:numId="26">
    <w:abstractNumId w:val="18"/>
  </w:num>
  <w:num w:numId="27">
    <w:abstractNumId w:val="29"/>
  </w:num>
  <w:num w:numId="28">
    <w:abstractNumId w:val="9"/>
  </w:num>
  <w:num w:numId="29">
    <w:abstractNumId w:val="16"/>
  </w:num>
  <w:num w:numId="30">
    <w:abstractNumId w:val="24"/>
  </w:num>
  <w:num w:numId="31">
    <w:abstractNumId w:val="36"/>
  </w:num>
  <w:num w:numId="32">
    <w:abstractNumId w:val="37"/>
  </w:num>
  <w:num w:numId="33">
    <w:abstractNumId w:val="10"/>
  </w:num>
  <w:num w:numId="34">
    <w:abstractNumId w:val="22"/>
  </w:num>
  <w:num w:numId="35">
    <w:abstractNumId w:val="25"/>
  </w:num>
  <w:num w:numId="36">
    <w:abstractNumId w:val="28"/>
  </w:num>
  <w:num w:numId="37">
    <w:abstractNumId w:val="43"/>
  </w:num>
  <w:num w:numId="38">
    <w:abstractNumId w:val="44"/>
  </w:num>
  <w:num w:numId="39">
    <w:abstractNumId w:val="31"/>
  </w:num>
  <w:num w:numId="40">
    <w:abstractNumId w:val="11"/>
  </w:num>
  <w:num w:numId="41">
    <w:abstractNumId w:val="20"/>
  </w:num>
  <w:num w:numId="42">
    <w:abstractNumId w:val="33"/>
  </w:num>
  <w:num w:numId="43">
    <w:abstractNumId w:val="32"/>
  </w:num>
  <w:num w:numId="44">
    <w:abstractNumId w:val="1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12"/>
    <w:rsid w:val="000115C0"/>
    <w:rsid w:val="0001331C"/>
    <w:rsid w:val="00025DA0"/>
    <w:rsid w:val="00030E5C"/>
    <w:rsid w:val="00032F9F"/>
    <w:rsid w:val="00037C51"/>
    <w:rsid w:val="000448D6"/>
    <w:rsid w:val="000511AF"/>
    <w:rsid w:val="00077191"/>
    <w:rsid w:val="000C4528"/>
    <w:rsid w:val="000C52CC"/>
    <w:rsid w:val="000C6148"/>
    <w:rsid w:val="000D1FA1"/>
    <w:rsid w:val="000E7B3D"/>
    <w:rsid w:val="000F482C"/>
    <w:rsid w:val="00101FC6"/>
    <w:rsid w:val="0015556E"/>
    <w:rsid w:val="00163C60"/>
    <w:rsid w:val="0017328F"/>
    <w:rsid w:val="00182141"/>
    <w:rsid w:val="00183584"/>
    <w:rsid w:val="001910EA"/>
    <w:rsid w:val="00196595"/>
    <w:rsid w:val="00196681"/>
    <w:rsid w:val="001A052E"/>
    <w:rsid w:val="001A6B54"/>
    <w:rsid w:val="001B739E"/>
    <w:rsid w:val="001D0EC4"/>
    <w:rsid w:val="00211939"/>
    <w:rsid w:val="002264D7"/>
    <w:rsid w:val="00235DD1"/>
    <w:rsid w:val="0023746D"/>
    <w:rsid w:val="00254740"/>
    <w:rsid w:val="0026764F"/>
    <w:rsid w:val="002777CD"/>
    <w:rsid w:val="00284AD5"/>
    <w:rsid w:val="0029617F"/>
    <w:rsid w:val="002B0231"/>
    <w:rsid w:val="002B47EF"/>
    <w:rsid w:val="002B5067"/>
    <w:rsid w:val="002D7083"/>
    <w:rsid w:val="002F2226"/>
    <w:rsid w:val="00313067"/>
    <w:rsid w:val="003217BA"/>
    <w:rsid w:val="003450D7"/>
    <w:rsid w:val="003600C3"/>
    <w:rsid w:val="003764D2"/>
    <w:rsid w:val="003834BF"/>
    <w:rsid w:val="00383C65"/>
    <w:rsid w:val="003852AF"/>
    <w:rsid w:val="003B2CC5"/>
    <w:rsid w:val="003B3B4A"/>
    <w:rsid w:val="003C143E"/>
    <w:rsid w:val="003D7FAA"/>
    <w:rsid w:val="003E1643"/>
    <w:rsid w:val="003E3108"/>
    <w:rsid w:val="003F628E"/>
    <w:rsid w:val="0041484A"/>
    <w:rsid w:val="00421296"/>
    <w:rsid w:val="004453CF"/>
    <w:rsid w:val="00466AAD"/>
    <w:rsid w:val="00470CC8"/>
    <w:rsid w:val="004A1162"/>
    <w:rsid w:val="004A2F25"/>
    <w:rsid w:val="004B2913"/>
    <w:rsid w:val="004B55FE"/>
    <w:rsid w:val="004C15E3"/>
    <w:rsid w:val="004C7A5C"/>
    <w:rsid w:val="004D50C4"/>
    <w:rsid w:val="004E2C4A"/>
    <w:rsid w:val="005002EA"/>
    <w:rsid w:val="00511583"/>
    <w:rsid w:val="005118EF"/>
    <w:rsid w:val="00514C96"/>
    <w:rsid w:val="00532B44"/>
    <w:rsid w:val="00547F18"/>
    <w:rsid w:val="00561A63"/>
    <w:rsid w:val="005727C0"/>
    <w:rsid w:val="00576AC4"/>
    <w:rsid w:val="00580F23"/>
    <w:rsid w:val="00583D59"/>
    <w:rsid w:val="00595712"/>
    <w:rsid w:val="00597133"/>
    <w:rsid w:val="005A08CC"/>
    <w:rsid w:val="005A17A5"/>
    <w:rsid w:val="005B2370"/>
    <w:rsid w:val="005C79BD"/>
    <w:rsid w:val="005E78C8"/>
    <w:rsid w:val="005E7923"/>
    <w:rsid w:val="005F28DB"/>
    <w:rsid w:val="005F4A1B"/>
    <w:rsid w:val="0060134A"/>
    <w:rsid w:val="00616381"/>
    <w:rsid w:val="00637BEB"/>
    <w:rsid w:val="0064430A"/>
    <w:rsid w:val="0065008D"/>
    <w:rsid w:val="00661D28"/>
    <w:rsid w:val="00674537"/>
    <w:rsid w:val="00680C26"/>
    <w:rsid w:val="006A0306"/>
    <w:rsid w:val="006E1747"/>
    <w:rsid w:val="007145A0"/>
    <w:rsid w:val="007203B1"/>
    <w:rsid w:val="00721341"/>
    <w:rsid w:val="00730AD7"/>
    <w:rsid w:val="00731D32"/>
    <w:rsid w:val="00734528"/>
    <w:rsid w:val="00742E3A"/>
    <w:rsid w:val="00743933"/>
    <w:rsid w:val="00747A3E"/>
    <w:rsid w:val="007659BF"/>
    <w:rsid w:val="00770C03"/>
    <w:rsid w:val="007D3A37"/>
    <w:rsid w:val="007D551C"/>
    <w:rsid w:val="007E2761"/>
    <w:rsid w:val="007F4312"/>
    <w:rsid w:val="00801416"/>
    <w:rsid w:val="00803DC1"/>
    <w:rsid w:val="0080433F"/>
    <w:rsid w:val="00811C16"/>
    <w:rsid w:val="00815E92"/>
    <w:rsid w:val="00832B73"/>
    <w:rsid w:val="008352CB"/>
    <w:rsid w:val="0083582C"/>
    <w:rsid w:val="0083777F"/>
    <w:rsid w:val="00875F74"/>
    <w:rsid w:val="00884ED6"/>
    <w:rsid w:val="008859E9"/>
    <w:rsid w:val="008A10E8"/>
    <w:rsid w:val="008A2F19"/>
    <w:rsid w:val="008B56FA"/>
    <w:rsid w:val="008C0976"/>
    <w:rsid w:val="008C3753"/>
    <w:rsid w:val="008D1EDD"/>
    <w:rsid w:val="008E5B24"/>
    <w:rsid w:val="008F4081"/>
    <w:rsid w:val="00924421"/>
    <w:rsid w:val="0094680B"/>
    <w:rsid w:val="009619FF"/>
    <w:rsid w:val="00964BF5"/>
    <w:rsid w:val="0098304A"/>
    <w:rsid w:val="009A4AC1"/>
    <w:rsid w:val="009C5980"/>
    <w:rsid w:val="009E3459"/>
    <w:rsid w:val="009E5DA1"/>
    <w:rsid w:val="00A852CA"/>
    <w:rsid w:val="00A9153C"/>
    <w:rsid w:val="00AC0F06"/>
    <w:rsid w:val="00AE3CA4"/>
    <w:rsid w:val="00AE4E12"/>
    <w:rsid w:val="00B0335F"/>
    <w:rsid w:val="00B035DF"/>
    <w:rsid w:val="00B05FCC"/>
    <w:rsid w:val="00B10A94"/>
    <w:rsid w:val="00B269CF"/>
    <w:rsid w:val="00B272A5"/>
    <w:rsid w:val="00B326FE"/>
    <w:rsid w:val="00B36AD1"/>
    <w:rsid w:val="00B448FC"/>
    <w:rsid w:val="00B44B0C"/>
    <w:rsid w:val="00B62789"/>
    <w:rsid w:val="00B65586"/>
    <w:rsid w:val="00B70DEA"/>
    <w:rsid w:val="00B73FAE"/>
    <w:rsid w:val="00B84289"/>
    <w:rsid w:val="00B95FE5"/>
    <w:rsid w:val="00BA20D1"/>
    <w:rsid w:val="00BA7576"/>
    <w:rsid w:val="00BD63AC"/>
    <w:rsid w:val="00BD7196"/>
    <w:rsid w:val="00C07388"/>
    <w:rsid w:val="00C126EE"/>
    <w:rsid w:val="00C213B0"/>
    <w:rsid w:val="00C24BFD"/>
    <w:rsid w:val="00C32C92"/>
    <w:rsid w:val="00C3497C"/>
    <w:rsid w:val="00C56DF1"/>
    <w:rsid w:val="00C721CD"/>
    <w:rsid w:val="00C77E5F"/>
    <w:rsid w:val="00C81803"/>
    <w:rsid w:val="00C841C8"/>
    <w:rsid w:val="00CA63B7"/>
    <w:rsid w:val="00CB5A53"/>
    <w:rsid w:val="00CB7840"/>
    <w:rsid w:val="00CC5DFF"/>
    <w:rsid w:val="00CD69DB"/>
    <w:rsid w:val="00CE272B"/>
    <w:rsid w:val="00CF5AB6"/>
    <w:rsid w:val="00CF755E"/>
    <w:rsid w:val="00D07FA0"/>
    <w:rsid w:val="00D146B9"/>
    <w:rsid w:val="00D36980"/>
    <w:rsid w:val="00D41CF9"/>
    <w:rsid w:val="00D617DC"/>
    <w:rsid w:val="00D622BD"/>
    <w:rsid w:val="00D6579B"/>
    <w:rsid w:val="00D75008"/>
    <w:rsid w:val="00D77858"/>
    <w:rsid w:val="00D843B4"/>
    <w:rsid w:val="00D91D3B"/>
    <w:rsid w:val="00DA0D74"/>
    <w:rsid w:val="00DC0739"/>
    <w:rsid w:val="00DC3351"/>
    <w:rsid w:val="00DE2706"/>
    <w:rsid w:val="00DE44F0"/>
    <w:rsid w:val="00DF2512"/>
    <w:rsid w:val="00E00165"/>
    <w:rsid w:val="00E004FE"/>
    <w:rsid w:val="00E04A43"/>
    <w:rsid w:val="00E22752"/>
    <w:rsid w:val="00E24F4C"/>
    <w:rsid w:val="00E32742"/>
    <w:rsid w:val="00E340F9"/>
    <w:rsid w:val="00E72708"/>
    <w:rsid w:val="00E847E8"/>
    <w:rsid w:val="00E97E9F"/>
    <w:rsid w:val="00EA3F61"/>
    <w:rsid w:val="00EA6B65"/>
    <w:rsid w:val="00EB3797"/>
    <w:rsid w:val="00EE09FA"/>
    <w:rsid w:val="00EF78EB"/>
    <w:rsid w:val="00F01829"/>
    <w:rsid w:val="00F03587"/>
    <w:rsid w:val="00F11FFA"/>
    <w:rsid w:val="00F2678D"/>
    <w:rsid w:val="00F2794F"/>
    <w:rsid w:val="00F3760B"/>
    <w:rsid w:val="00F47C58"/>
    <w:rsid w:val="00F52633"/>
    <w:rsid w:val="00F53CA4"/>
    <w:rsid w:val="00F55A54"/>
    <w:rsid w:val="00F720C3"/>
    <w:rsid w:val="00F85004"/>
    <w:rsid w:val="00F87C59"/>
    <w:rsid w:val="00FB14B6"/>
    <w:rsid w:val="00FB4192"/>
    <w:rsid w:val="00FC14C6"/>
    <w:rsid w:val="00FE33E7"/>
    <w:rsid w:val="00FE581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FEB3"/>
  <w15:docId w15:val="{2E1D93AE-E045-4151-BAF1-B4CCA40D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312"/>
    <w:pPr>
      <w:widowControl w:val="0"/>
      <w:suppressAutoHyphens/>
    </w:pPr>
    <w:rPr>
      <w:rFonts w:ascii="Times New Roman" w:eastAsia="Lucida Sans Unicode" w:hAnsi="Times New Roman"/>
      <w:color w:val="00000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AC0F06"/>
    <w:pPr>
      <w:keepNext/>
      <w:widowControl/>
      <w:suppressAutoHyphens w:val="0"/>
      <w:spacing w:line="360" w:lineRule="auto"/>
      <w:jc w:val="center"/>
      <w:outlineLvl w:val="3"/>
    </w:pPr>
    <w:rPr>
      <w:rFonts w:eastAsia="Times New Roman"/>
      <w:b/>
      <w:color w:val="auto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0F06"/>
    <w:pPr>
      <w:keepNext/>
      <w:widowControl/>
      <w:suppressAutoHyphens w:val="0"/>
      <w:outlineLvl w:val="4"/>
    </w:pPr>
    <w:rPr>
      <w:rFonts w:eastAsia="Times New Roman"/>
      <w:b/>
      <w:bCs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F4312"/>
  </w:style>
  <w:style w:type="paragraph" w:customStyle="1" w:styleId="Zawartotabeli">
    <w:name w:val="Zawartość tabeli"/>
    <w:basedOn w:val="Normalny"/>
    <w:rsid w:val="007F4312"/>
    <w:pPr>
      <w:suppressLineNumbers/>
    </w:pPr>
  </w:style>
  <w:style w:type="paragraph" w:customStyle="1" w:styleId="Nagwektabeli">
    <w:name w:val="Nagłówek tabeli"/>
    <w:basedOn w:val="Zawartotabeli"/>
    <w:rsid w:val="007F4312"/>
    <w:pPr>
      <w:jc w:val="center"/>
    </w:pPr>
    <w:rPr>
      <w:b/>
      <w:bCs/>
    </w:rPr>
  </w:style>
  <w:style w:type="character" w:customStyle="1" w:styleId="Nagwek4Znak">
    <w:name w:val="Nagłówek 4 Znak"/>
    <w:link w:val="Nagwek4"/>
    <w:rsid w:val="00AC0F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link w:val="Nagwek5"/>
    <w:rsid w:val="00AC0F0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Licznik">
    <w:name w:val="Licznik"/>
    <w:basedOn w:val="Normalny"/>
    <w:rsid w:val="00AC0F06"/>
    <w:pPr>
      <w:widowControl/>
      <w:suppressAutoHyphens w:val="0"/>
    </w:pPr>
    <w:rPr>
      <w:rFonts w:eastAsia="Times New Roman"/>
      <w:color w:val="auto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F06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C0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AC0F06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link w:val="Nagwek"/>
    <w:rsid w:val="00AC0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C0F06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AC0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AC0F06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color w:val="auto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0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4081"/>
    <w:rPr>
      <w:rFonts w:ascii="Times New Roman" w:eastAsia="Lucida Sans Unicode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2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4B2913"/>
    <w:pPr>
      <w:ind w:left="720"/>
      <w:contextualSpacing/>
    </w:pPr>
  </w:style>
  <w:style w:type="paragraph" w:customStyle="1" w:styleId="Default">
    <w:name w:val="Default"/>
    <w:rsid w:val="00B26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C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3CF"/>
    <w:rPr>
      <w:rFonts w:ascii="Tahoma" w:eastAsia="Lucida Sans Unicode" w:hAnsi="Tahoma" w:cs="Tahoma"/>
      <w:color w:val="000000"/>
      <w:sz w:val="16"/>
      <w:szCs w:val="16"/>
      <w:lang w:eastAsia="en-US"/>
    </w:rPr>
  </w:style>
  <w:style w:type="character" w:customStyle="1" w:styleId="gd">
    <w:name w:val="gd"/>
    <w:basedOn w:val="Domylnaczcionkaakapitu"/>
    <w:rsid w:val="00254740"/>
  </w:style>
  <w:style w:type="character" w:customStyle="1" w:styleId="go">
    <w:name w:val="go"/>
    <w:basedOn w:val="Domylnaczcionkaakapitu"/>
    <w:rsid w:val="00254740"/>
  </w:style>
  <w:style w:type="character" w:styleId="Hipercze">
    <w:name w:val="Hyperlink"/>
    <w:uiPriority w:val="99"/>
    <w:unhideWhenUsed/>
    <w:rsid w:val="00254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A575-2C4F-4695-9055-D960148D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2803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mailto:lucyna@byd.pl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t.smal</dc:creator>
  <cp:lastModifiedBy>Krzyżaniak Stanisław</cp:lastModifiedBy>
  <cp:revision>2</cp:revision>
  <cp:lastPrinted>2017-03-15T07:28:00Z</cp:lastPrinted>
  <dcterms:created xsi:type="dcterms:W3CDTF">2021-03-31T06:15:00Z</dcterms:created>
  <dcterms:modified xsi:type="dcterms:W3CDTF">2021-03-31T06:15:00Z</dcterms:modified>
</cp:coreProperties>
</file>