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62E47" w14:textId="54CFF724" w:rsidR="006870CF" w:rsidRDefault="00644D6C" w:rsidP="006870CF">
      <w:pPr>
        <w:autoSpaceDE w:val="0"/>
        <w:autoSpaceDN w:val="0"/>
        <w:adjustRightInd w:val="0"/>
        <w:spacing w:after="0" w:line="240" w:lineRule="auto"/>
        <w:ind w:left="6372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785D458D" wp14:editId="77670977">
            <wp:simplePos x="0" y="0"/>
            <wp:positionH relativeFrom="margin">
              <wp:posOffset>-342900</wp:posOffset>
            </wp:positionH>
            <wp:positionV relativeFrom="page">
              <wp:align>top</wp:align>
            </wp:positionV>
            <wp:extent cx="4255135" cy="1914525"/>
            <wp:effectExtent l="0" t="0" r="0" b="9525"/>
            <wp:wrapSquare wrapText="bothSides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13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70CF" w:rsidRPr="006870CF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    </w:t>
      </w:r>
      <w:r w:rsidR="00DB121E">
        <w:rPr>
          <w:rFonts w:ascii="Verdana" w:hAnsi="Verdana" w:cs="Arial"/>
          <w:sz w:val="20"/>
          <w:szCs w:val="20"/>
        </w:rPr>
        <w:t xml:space="preserve">Wrocław, dnia </w:t>
      </w:r>
      <w:r w:rsidR="00076366">
        <w:rPr>
          <w:rFonts w:ascii="Verdana" w:hAnsi="Verdana" w:cs="Arial"/>
          <w:sz w:val="20"/>
          <w:szCs w:val="20"/>
        </w:rPr>
        <w:t>28</w:t>
      </w:r>
      <w:r w:rsidR="00DB121E">
        <w:rPr>
          <w:rFonts w:ascii="Verdana" w:hAnsi="Verdana" w:cs="Arial"/>
          <w:sz w:val="20"/>
          <w:szCs w:val="20"/>
        </w:rPr>
        <w:t>.0</w:t>
      </w:r>
      <w:r w:rsidR="00076366">
        <w:rPr>
          <w:rFonts w:ascii="Verdana" w:hAnsi="Verdana" w:cs="Arial"/>
          <w:sz w:val="20"/>
          <w:szCs w:val="20"/>
        </w:rPr>
        <w:t>6</w:t>
      </w:r>
      <w:r w:rsidR="00DB121E">
        <w:rPr>
          <w:rFonts w:ascii="Verdana" w:hAnsi="Verdana" w:cs="Arial"/>
          <w:sz w:val="20"/>
          <w:szCs w:val="20"/>
        </w:rPr>
        <w:t>.2023 r.</w:t>
      </w:r>
    </w:p>
    <w:p w14:paraId="2FB49628" w14:textId="77777777" w:rsidR="006870CF" w:rsidRDefault="006870CF" w:rsidP="006870CF">
      <w:pPr>
        <w:autoSpaceDE w:val="0"/>
        <w:autoSpaceDN w:val="0"/>
        <w:adjustRightInd w:val="0"/>
        <w:spacing w:after="0" w:line="240" w:lineRule="auto"/>
        <w:ind w:left="6372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14:paraId="5C8343DB" w14:textId="77777777" w:rsidR="006870CF" w:rsidRDefault="006870CF" w:rsidP="0016725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14:paraId="6829C57E" w14:textId="77777777" w:rsidR="00D149B4" w:rsidRDefault="00D149B4" w:rsidP="00167256">
      <w:pPr>
        <w:autoSpaceDE w:val="0"/>
        <w:autoSpaceDN w:val="0"/>
        <w:adjustRightInd w:val="0"/>
        <w:spacing w:after="0" w:line="240" w:lineRule="auto"/>
        <w:ind w:left="6372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14:paraId="499247B4" w14:textId="77777777" w:rsidR="00D149B4" w:rsidRDefault="00D149B4" w:rsidP="00167256">
      <w:pPr>
        <w:autoSpaceDE w:val="0"/>
        <w:autoSpaceDN w:val="0"/>
        <w:adjustRightInd w:val="0"/>
        <w:spacing w:after="0" w:line="240" w:lineRule="auto"/>
        <w:ind w:left="6372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14:paraId="1A57096A" w14:textId="62B377FB" w:rsidR="00DB121E" w:rsidRDefault="00DB121E" w:rsidP="00DB121E">
      <w:pPr>
        <w:tabs>
          <w:tab w:val="left" w:pos="6096"/>
        </w:tabs>
        <w:spacing w:line="276" w:lineRule="auto"/>
        <w:ind w:left="5795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</w:t>
      </w:r>
    </w:p>
    <w:p w14:paraId="5A2F2166" w14:textId="77777777" w:rsidR="00DB121E" w:rsidRDefault="00DB121E" w:rsidP="00DB121E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639060BB" w14:textId="77777777" w:rsidR="00DB121E" w:rsidRDefault="00DB121E" w:rsidP="00DB121E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5BB47BA5" w14:textId="78C2F86A" w:rsidR="00DB121E" w:rsidRPr="008436B3" w:rsidRDefault="00DB121E" w:rsidP="008436B3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nr postępowania: </w:t>
      </w:r>
      <w:r w:rsidRPr="00036F8B">
        <w:rPr>
          <w:rFonts w:ascii="Verdana" w:hAnsi="Verdana" w:cs="Arial"/>
          <w:b/>
          <w:bCs/>
          <w:noProof/>
          <w:sz w:val="20"/>
          <w:szCs w:val="20"/>
        </w:rPr>
        <w:t>BZP.</w:t>
      </w:r>
      <w:r>
        <w:rPr>
          <w:rFonts w:ascii="Verdana" w:hAnsi="Verdana" w:cs="Arial"/>
          <w:b/>
          <w:bCs/>
          <w:noProof/>
          <w:sz w:val="20"/>
          <w:szCs w:val="20"/>
        </w:rPr>
        <w:t>271</w:t>
      </w:r>
      <w:r w:rsidR="00076366">
        <w:rPr>
          <w:rFonts w:ascii="Verdana" w:hAnsi="Verdana" w:cs="Arial"/>
          <w:b/>
          <w:bCs/>
          <w:noProof/>
          <w:sz w:val="20"/>
          <w:szCs w:val="20"/>
        </w:rPr>
        <w:t>1</w:t>
      </w:r>
      <w:r w:rsidRPr="00036F8B">
        <w:rPr>
          <w:rFonts w:ascii="Verdana" w:hAnsi="Verdana" w:cs="Arial"/>
          <w:b/>
          <w:bCs/>
          <w:noProof/>
          <w:sz w:val="20"/>
          <w:szCs w:val="20"/>
        </w:rPr>
        <w:t>.</w:t>
      </w:r>
      <w:r w:rsidR="00076366">
        <w:rPr>
          <w:rFonts w:ascii="Verdana" w:hAnsi="Verdana" w:cs="Arial"/>
          <w:b/>
          <w:bCs/>
          <w:noProof/>
          <w:sz w:val="20"/>
          <w:szCs w:val="20"/>
        </w:rPr>
        <w:t>8</w:t>
      </w:r>
      <w:r w:rsidRPr="00036F8B">
        <w:rPr>
          <w:rFonts w:ascii="Verdana" w:hAnsi="Verdana" w:cs="Arial"/>
          <w:b/>
          <w:bCs/>
          <w:noProof/>
          <w:sz w:val="20"/>
          <w:szCs w:val="20"/>
        </w:rPr>
        <w:t>.202</w:t>
      </w:r>
      <w:r>
        <w:rPr>
          <w:rFonts w:ascii="Verdana" w:hAnsi="Verdana" w:cs="Arial"/>
          <w:b/>
          <w:bCs/>
          <w:noProof/>
          <w:sz w:val="20"/>
          <w:szCs w:val="20"/>
        </w:rPr>
        <w:t>3</w:t>
      </w:r>
      <w:r w:rsidRPr="00036F8B">
        <w:rPr>
          <w:rFonts w:ascii="Verdana" w:hAnsi="Verdana" w:cs="Arial"/>
          <w:b/>
          <w:bCs/>
          <w:noProof/>
          <w:sz w:val="20"/>
          <w:szCs w:val="20"/>
        </w:rPr>
        <w:t>.AP</w:t>
      </w:r>
    </w:p>
    <w:p w14:paraId="35F8560A" w14:textId="77777777" w:rsidR="00DB121E" w:rsidRDefault="00DB121E" w:rsidP="00DB121E">
      <w:pPr>
        <w:spacing w:line="276" w:lineRule="auto"/>
        <w:ind w:left="4634"/>
        <w:jc w:val="right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/>
          <w:b/>
          <w:sz w:val="20"/>
          <w:szCs w:val="20"/>
        </w:rPr>
        <w:t>Wykonawcy</w:t>
      </w:r>
    </w:p>
    <w:p w14:paraId="13098318" w14:textId="77777777" w:rsidR="00DB121E" w:rsidRDefault="00DB121E" w:rsidP="008436B3">
      <w:pPr>
        <w:autoSpaceDE w:val="0"/>
        <w:autoSpaceDN w:val="0"/>
        <w:adjustRightInd w:val="0"/>
        <w:spacing w:line="276" w:lineRule="auto"/>
        <w:ind w:left="6096"/>
        <w:jc w:val="right"/>
        <w:rPr>
          <w:rFonts w:ascii="Verdana" w:eastAsia="Calibri" w:hAnsi="Verdana" w:cs="Courier New"/>
          <w:i/>
          <w:iCs/>
          <w:sz w:val="16"/>
          <w:szCs w:val="16"/>
        </w:rPr>
      </w:pPr>
      <w:r>
        <w:rPr>
          <w:rFonts w:ascii="Verdana" w:eastAsia="Calibri" w:hAnsi="Verdana"/>
          <w:i/>
          <w:iCs/>
          <w:sz w:val="16"/>
          <w:szCs w:val="16"/>
        </w:rPr>
        <w:t>(informacja zamieszczona na stronie internetowej prowadzonego postępowania)</w:t>
      </w:r>
    </w:p>
    <w:p w14:paraId="7FD8B2FC" w14:textId="7C244799" w:rsidR="00DB121E" w:rsidRDefault="00DB121E" w:rsidP="00DB121E">
      <w:pPr>
        <w:spacing w:line="276" w:lineRule="auto"/>
        <w:jc w:val="center"/>
        <w:rPr>
          <w:rFonts w:ascii="Verdana" w:eastAsia="Calibri" w:hAnsi="Verdana" w:cs="Arial"/>
          <w:b/>
          <w:bCs/>
          <w:sz w:val="20"/>
          <w:szCs w:val="20"/>
        </w:rPr>
      </w:pPr>
      <w:r>
        <w:rPr>
          <w:rFonts w:ascii="Verdana" w:eastAsia="Calibri" w:hAnsi="Verdana" w:cs="Arial"/>
          <w:b/>
          <w:bCs/>
          <w:sz w:val="20"/>
          <w:szCs w:val="20"/>
        </w:rPr>
        <w:t>INFORMACJA Z OTWARCIA OFERT</w:t>
      </w:r>
    </w:p>
    <w:p w14:paraId="37575F5D" w14:textId="77777777" w:rsidR="00DB121E" w:rsidRDefault="00DB121E" w:rsidP="00DB121E">
      <w:pPr>
        <w:pStyle w:val="Stopka"/>
        <w:tabs>
          <w:tab w:val="left" w:pos="708"/>
        </w:tabs>
        <w:spacing w:line="276" w:lineRule="auto"/>
        <w:ind w:left="4634"/>
        <w:rPr>
          <w:rFonts w:ascii="Verdana" w:eastAsia="Times New Roman" w:hAnsi="Verdana" w:cs="Arial"/>
          <w:bCs/>
          <w:sz w:val="20"/>
          <w:szCs w:val="20"/>
          <w:lang w:eastAsia="ar-SA"/>
        </w:rPr>
      </w:pPr>
    </w:p>
    <w:p w14:paraId="1AAC8BC0" w14:textId="5894069C" w:rsidR="00860A69" w:rsidRDefault="00DB121E" w:rsidP="00076366">
      <w:pPr>
        <w:pStyle w:val="Default"/>
        <w:ind w:left="993" w:hanging="993"/>
        <w:rPr>
          <w:rFonts w:cs="Arial"/>
          <w:b/>
          <w:bCs/>
          <w:sz w:val="20"/>
        </w:rPr>
      </w:pPr>
      <w:r>
        <w:rPr>
          <w:rFonts w:cs="Arial"/>
          <w:bCs/>
          <w:sz w:val="20"/>
        </w:rPr>
        <w:t>Dotyczy:</w:t>
      </w:r>
      <w:r>
        <w:rPr>
          <w:rFonts w:cs="Arial"/>
          <w:sz w:val="20"/>
        </w:rPr>
        <w:t xml:space="preserve"> postępowania na realizację zadania pod nazwą: </w:t>
      </w:r>
      <w:bookmarkStart w:id="0" w:name="_Hlk114037332"/>
      <w:r w:rsidR="00076366">
        <w:t xml:space="preserve"> </w:t>
      </w:r>
      <w:r w:rsidR="00076366">
        <w:rPr>
          <w:b/>
          <w:bCs/>
          <w:sz w:val="20"/>
          <w:szCs w:val="20"/>
        </w:rPr>
        <w:t>Wykonanie dokumentacji projektowo-kosztorysowej przebudowy dwóch szklarni pomocniczych w Ogrodzie Botanicznym Uniwersytetu Wrocławskiego przy ul. H. Sienkiewicza 23 we Wrocławiu</w:t>
      </w:r>
    </w:p>
    <w:p w14:paraId="218DBE1B" w14:textId="77777777" w:rsidR="00860A69" w:rsidRDefault="00860A69" w:rsidP="00076366">
      <w:pPr>
        <w:pStyle w:val="Tekstpodstawowy"/>
        <w:ind w:left="993" w:hanging="993"/>
        <w:rPr>
          <w:rFonts w:ascii="Verdana" w:hAnsi="Verdana" w:cs="Arial"/>
          <w:b/>
          <w:bCs/>
          <w:sz w:val="20"/>
        </w:rPr>
      </w:pPr>
    </w:p>
    <w:p w14:paraId="74D1B999" w14:textId="77777777" w:rsidR="00860A69" w:rsidRPr="00331F6C" w:rsidRDefault="00860A69" w:rsidP="00860A69">
      <w:pPr>
        <w:pStyle w:val="Tekstpodstawowy"/>
        <w:ind w:left="993" w:hanging="993"/>
        <w:rPr>
          <w:rFonts w:ascii="Verdana" w:hAnsi="Verdana" w:cs="Arial"/>
          <w:iCs/>
          <w:sz w:val="20"/>
        </w:rPr>
      </w:pPr>
    </w:p>
    <w:bookmarkEnd w:id="0"/>
    <w:p w14:paraId="1E87F1CE" w14:textId="70A4AC07" w:rsidR="00DB121E" w:rsidRDefault="00DB121E" w:rsidP="00860A69">
      <w:pPr>
        <w:pStyle w:val="Tekstpodstawowy21"/>
        <w:spacing w:after="0" w:line="240" w:lineRule="auto"/>
        <w:ind w:right="-11"/>
        <w:jc w:val="both"/>
        <w:rPr>
          <w:rFonts w:ascii="Verdana" w:eastAsia="Calibri" w:hAnsi="Verdana" w:cs="Courier New"/>
          <w:b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 xml:space="preserve">Na podstawie art. 222 ust. 5 </w:t>
      </w:r>
      <w:r>
        <w:rPr>
          <w:rFonts w:ascii="Verdana" w:eastAsia="Calibri" w:hAnsi="Verdana" w:cs="Arial"/>
          <w:sz w:val="20"/>
          <w:szCs w:val="20"/>
        </w:rPr>
        <w:t>ustawy z dnia 11 września 2019 r. Prawo zamówień publicznych (</w:t>
      </w:r>
      <w:proofErr w:type="spellStart"/>
      <w:r>
        <w:rPr>
          <w:rFonts w:ascii="Verdana" w:eastAsia="Calibri" w:hAnsi="Verdana" w:cs="Arial"/>
          <w:sz w:val="20"/>
          <w:szCs w:val="20"/>
        </w:rPr>
        <w:t>t.j</w:t>
      </w:r>
      <w:proofErr w:type="spellEnd"/>
      <w:r>
        <w:rPr>
          <w:rFonts w:ascii="Verdana" w:eastAsia="Calibri" w:hAnsi="Verdana" w:cs="Arial"/>
          <w:sz w:val="20"/>
          <w:szCs w:val="20"/>
        </w:rPr>
        <w:t xml:space="preserve">. Dz.U. 2022 r. poz. 1710 ze zm.) Uniwersytet Wrocławski jako </w:t>
      </w:r>
      <w:r>
        <w:rPr>
          <w:rFonts w:ascii="Verdana" w:eastAsia="Calibri" w:hAnsi="Verdana"/>
          <w:sz w:val="20"/>
          <w:szCs w:val="20"/>
        </w:rPr>
        <w:t xml:space="preserve">Zamawiający przekazuje informacje z otwarcia ofert, które odbyło się w dniu </w:t>
      </w:r>
      <w:r w:rsidR="00076366">
        <w:rPr>
          <w:rFonts w:ascii="Verdana" w:eastAsia="Calibri" w:hAnsi="Verdana"/>
          <w:b/>
          <w:sz w:val="20"/>
          <w:szCs w:val="20"/>
        </w:rPr>
        <w:t>28</w:t>
      </w:r>
      <w:r>
        <w:rPr>
          <w:rFonts w:ascii="Verdana" w:eastAsia="Calibri" w:hAnsi="Verdana"/>
          <w:b/>
          <w:sz w:val="20"/>
          <w:szCs w:val="20"/>
        </w:rPr>
        <w:t>.0</w:t>
      </w:r>
      <w:r w:rsidR="00076366">
        <w:rPr>
          <w:rFonts w:ascii="Verdana" w:eastAsia="Calibri" w:hAnsi="Verdana"/>
          <w:b/>
          <w:sz w:val="20"/>
          <w:szCs w:val="20"/>
        </w:rPr>
        <w:t>6</w:t>
      </w:r>
      <w:r>
        <w:rPr>
          <w:rFonts w:ascii="Verdana" w:eastAsia="Calibri" w:hAnsi="Verdana"/>
          <w:b/>
          <w:sz w:val="20"/>
          <w:szCs w:val="20"/>
        </w:rPr>
        <w:t xml:space="preserve">.2023 r. o godz. 10:30. </w:t>
      </w:r>
    </w:p>
    <w:p w14:paraId="1A1EE540" w14:textId="61D1C989" w:rsidR="00DB121E" w:rsidRDefault="00DB121E" w:rsidP="00DB121E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Zamawiający informuje, że złożone zostały następujące oferty:</w:t>
      </w:r>
    </w:p>
    <w:p w14:paraId="1164AFBB" w14:textId="77777777" w:rsidR="00DB121E" w:rsidRDefault="00DB121E" w:rsidP="00DB121E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Verdana" w:eastAsia="Calibri" w:hAnsi="Verdana"/>
          <w:sz w:val="20"/>
          <w:szCs w:val="20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5528"/>
      </w:tblGrid>
      <w:tr w:rsidR="00DB121E" w14:paraId="528FA266" w14:textId="77777777" w:rsidTr="007F6DCE">
        <w:trPr>
          <w:trHeight w:val="76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6D4A3" w14:textId="77777777" w:rsidR="00DB121E" w:rsidRDefault="00DB121E">
            <w:pPr>
              <w:spacing w:line="276" w:lineRule="auto"/>
              <w:jc w:val="center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Nr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83300" w14:textId="77777777" w:rsidR="00DB121E" w:rsidRDefault="00DB121E">
            <w:pPr>
              <w:spacing w:line="276" w:lineRule="auto"/>
              <w:jc w:val="center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bCs/>
                <w:sz w:val="18"/>
                <w:szCs w:val="18"/>
              </w:rPr>
              <w:t>Nazwa i adres Wykonawcy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80A0A" w14:textId="1E7DA12E" w:rsidR="00DB121E" w:rsidRDefault="00DB121E" w:rsidP="00C8471E">
            <w:pPr>
              <w:spacing w:after="0" w:line="240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sz w:val="18"/>
                <w:szCs w:val="18"/>
              </w:rPr>
              <w:t>Kryteria oceny ofert odczytane na otwarciu</w:t>
            </w:r>
            <w:r w:rsidR="007F6DCE">
              <w:rPr>
                <w:rFonts w:ascii="Verdana" w:eastAsia="Calibri" w:hAnsi="Verdana"/>
                <w:b/>
                <w:sz w:val="18"/>
                <w:szCs w:val="18"/>
              </w:rPr>
              <w:t>*</w:t>
            </w:r>
            <w:r>
              <w:rPr>
                <w:rFonts w:ascii="Verdana" w:eastAsia="Calibri" w:hAnsi="Verdana"/>
                <w:b/>
                <w:sz w:val="18"/>
                <w:szCs w:val="18"/>
              </w:rPr>
              <w:t>:</w:t>
            </w:r>
          </w:p>
          <w:p w14:paraId="6D0E2433" w14:textId="5F1582CB" w:rsidR="00C8471E" w:rsidRPr="00C8471E" w:rsidRDefault="00C8471E" w:rsidP="007F6DCE">
            <w:pPr>
              <w:spacing w:after="0"/>
              <w:ind w:left="32"/>
              <w:contextualSpacing/>
              <w:jc w:val="both"/>
              <w:rPr>
                <w:rFonts w:ascii="Verdana" w:eastAsia="Calibri" w:hAnsi="Verdana"/>
                <w:bCs/>
                <w:sz w:val="16"/>
                <w:szCs w:val="16"/>
              </w:rPr>
            </w:pPr>
          </w:p>
        </w:tc>
      </w:tr>
      <w:tr w:rsidR="00F867B2" w14:paraId="578F86B3" w14:textId="77777777" w:rsidTr="00E33933">
        <w:trPr>
          <w:trHeight w:val="111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61638" w14:textId="77777777" w:rsidR="00F867B2" w:rsidRDefault="00F867B2" w:rsidP="00F867B2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58D80" w14:textId="3A1E2AB8" w:rsidR="00F867B2" w:rsidRPr="006649F0" w:rsidRDefault="00DC31D5" w:rsidP="00F867B2">
            <w:pPr>
              <w:spacing w:after="0" w:line="240" w:lineRule="auto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ar-SA"/>
              </w:rPr>
            </w:pPr>
            <w:r w:rsidRPr="006649F0">
              <w:rPr>
                <w:rFonts w:ascii="Verdana" w:eastAsia="Calibri" w:hAnsi="Verdana" w:cs="Arial"/>
                <w:b/>
                <w:bCs/>
                <w:sz w:val="20"/>
                <w:szCs w:val="20"/>
                <w:lang w:eastAsia="ar-SA"/>
              </w:rPr>
              <w:t>PUP UTEX Sp. z o.o.</w:t>
            </w:r>
          </w:p>
          <w:p w14:paraId="7A1DA0C5" w14:textId="77777777" w:rsidR="00DC31D5" w:rsidRDefault="00DC31D5" w:rsidP="00F867B2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>ul. Strzeleckiego 27</w:t>
            </w:r>
          </w:p>
          <w:p w14:paraId="0BB38411" w14:textId="77777777" w:rsidR="00DC31D5" w:rsidRDefault="00DC31D5" w:rsidP="00F867B2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 xml:space="preserve">44-105 Gliwice </w:t>
            </w:r>
          </w:p>
          <w:p w14:paraId="4DFCC315" w14:textId="77777777" w:rsidR="00DC31D5" w:rsidRDefault="00DC31D5" w:rsidP="00F867B2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>NIP: 6310100242</w:t>
            </w:r>
          </w:p>
          <w:p w14:paraId="3940ACF4" w14:textId="7361138D" w:rsidR="00DC31D5" w:rsidRDefault="007F6DCE" w:rsidP="00201940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>M</w:t>
            </w:r>
            <w:r w:rsidR="006649F0"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>ikroprzedsiębiorstwo</w:t>
            </w:r>
          </w:p>
          <w:p w14:paraId="47325C6A" w14:textId="77777777" w:rsidR="007F6DCE" w:rsidRDefault="007F6DCE" w:rsidP="00201940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</w:p>
          <w:p w14:paraId="23EEF89C" w14:textId="39BA4883" w:rsidR="00201940" w:rsidRPr="0025559C" w:rsidRDefault="00201940" w:rsidP="00201940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2A070" w14:textId="5BDA6A03" w:rsidR="00F867B2" w:rsidRPr="0025559C" w:rsidRDefault="00F867B2" w:rsidP="00F867B2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25559C"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 xml:space="preserve">C: </w:t>
            </w:r>
            <w:r w:rsidR="006649F0"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 xml:space="preserve">199 260,00 </w:t>
            </w:r>
            <w:r w:rsidRPr="0025559C"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>zł</w:t>
            </w:r>
            <w:r w:rsidR="006649F0"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 xml:space="preserve"> brutto</w:t>
            </w:r>
          </w:p>
          <w:p w14:paraId="4B174A70" w14:textId="7C9F32B5" w:rsidR="00F867B2" w:rsidRPr="0025559C" w:rsidRDefault="00F867B2" w:rsidP="00F867B2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>D</w:t>
            </w:r>
            <w:r w:rsidRPr="0025559C"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 xml:space="preserve">: </w:t>
            </w:r>
            <w:r w:rsidR="006649F0"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>1 dokumentacja</w:t>
            </w:r>
          </w:p>
        </w:tc>
      </w:tr>
      <w:tr w:rsidR="00F867B2" w14:paraId="121CBE0F" w14:textId="77777777" w:rsidTr="00E33933">
        <w:trPr>
          <w:trHeight w:val="11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F73F8" w14:textId="77777777" w:rsidR="00F867B2" w:rsidRDefault="00F867B2" w:rsidP="00F867B2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6760F" w14:textId="328A0409" w:rsidR="00F867B2" w:rsidRPr="006649F0" w:rsidRDefault="006649F0" w:rsidP="00F867B2">
            <w:pPr>
              <w:spacing w:after="0" w:line="240" w:lineRule="auto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6649F0">
              <w:rPr>
                <w:rFonts w:ascii="Verdana" w:eastAsia="Calibri" w:hAnsi="Verdana" w:cs="Arial"/>
                <w:b/>
                <w:bCs/>
                <w:sz w:val="20"/>
                <w:szCs w:val="20"/>
                <w:lang w:eastAsia="ar-SA"/>
              </w:rPr>
              <w:t>LSProjekt</w:t>
            </w:r>
            <w:proofErr w:type="spellEnd"/>
            <w:r w:rsidRPr="006649F0">
              <w:rPr>
                <w:rFonts w:ascii="Verdana" w:eastAsia="Calibri" w:hAnsi="Verdana" w:cs="Arial"/>
                <w:b/>
                <w:bCs/>
                <w:sz w:val="20"/>
                <w:szCs w:val="20"/>
                <w:lang w:eastAsia="ar-SA"/>
              </w:rPr>
              <w:t xml:space="preserve"> Pracownia Architektoniczna Sp. z o.o. sp. k.</w:t>
            </w:r>
          </w:p>
          <w:p w14:paraId="67D3E7CB" w14:textId="0FE25F0B" w:rsidR="006649F0" w:rsidRDefault="006649F0" w:rsidP="00F867B2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>ul. Jana Mydlarskiego 19</w:t>
            </w:r>
          </w:p>
          <w:p w14:paraId="08A793F0" w14:textId="5D3D1204" w:rsidR="006649F0" w:rsidRDefault="006649F0" w:rsidP="00F867B2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>54-079 Wrocław</w:t>
            </w:r>
          </w:p>
          <w:p w14:paraId="2777F5DA" w14:textId="3E935864" w:rsidR="006649F0" w:rsidRDefault="006649F0" w:rsidP="00F867B2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>NIP: 8943140693</w:t>
            </w:r>
          </w:p>
          <w:p w14:paraId="55EE4CBF" w14:textId="3CA83FD1" w:rsidR="00F867B2" w:rsidRDefault="00201940" w:rsidP="00201940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>M</w:t>
            </w:r>
            <w:r w:rsidR="006649F0"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>ikroprzedsiębiorstwo</w:t>
            </w:r>
          </w:p>
          <w:p w14:paraId="72F939C3" w14:textId="77777777" w:rsidR="007F6DCE" w:rsidRDefault="007F6DCE" w:rsidP="00201940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</w:p>
          <w:p w14:paraId="58DF5C8D" w14:textId="39B6ED4C" w:rsidR="00201940" w:rsidRPr="0025559C" w:rsidRDefault="00201940" w:rsidP="00201940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A573A" w14:textId="58FD158D" w:rsidR="00F867B2" w:rsidRPr="0025559C" w:rsidRDefault="00F867B2" w:rsidP="00F867B2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25559C"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 xml:space="preserve">C: </w:t>
            </w:r>
            <w:r w:rsidR="006649F0"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>95</w:t>
            </w:r>
            <w:r w:rsidR="00C4072B"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> </w:t>
            </w:r>
            <w:r w:rsidR="006649F0"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>940</w:t>
            </w:r>
            <w:r w:rsidR="00C4072B"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>,00</w:t>
            </w:r>
            <w:r w:rsidR="006649F0"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 xml:space="preserve"> </w:t>
            </w:r>
            <w:r w:rsidRPr="0025559C"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>zł</w:t>
            </w:r>
            <w:r w:rsidR="006649F0"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 xml:space="preserve"> brutto</w:t>
            </w:r>
          </w:p>
          <w:p w14:paraId="121D88FB" w14:textId="4CB74EFC" w:rsidR="00F867B2" w:rsidRPr="0025559C" w:rsidRDefault="00F867B2" w:rsidP="00F867B2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>D</w:t>
            </w:r>
            <w:r w:rsidRPr="0025559C"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 xml:space="preserve">: </w:t>
            </w:r>
            <w:r w:rsidR="006649F0"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>4 dokumentacje</w:t>
            </w:r>
          </w:p>
        </w:tc>
      </w:tr>
      <w:tr w:rsidR="00F867B2" w14:paraId="61AF2165" w14:textId="77777777" w:rsidTr="00E33933">
        <w:trPr>
          <w:trHeight w:val="11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AABD6" w14:textId="51C855FD" w:rsidR="00F867B2" w:rsidRDefault="00F867B2" w:rsidP="00F867B2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4D79C" w14:textId="1973167A" w:rsidR="00F867B2" w:rsidRPr="006649F0" w:rsidRDefault="006649F0" w:rsidP="00F867B2">
            <w:pPr>
              <w:spacing w:after="0" w:line="240" w:lineRule="auto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6649F0">
              <w:rPr>
                <w:rFonts w:ascii="Verdana" w:eastAsia="Calibri" w:hAnsi="Verdana" w:cs="Arial"/>
                <w:b/>
                <w:bCs/>
                <w:sz w:val="20"/>
                <w:szCs w:val="20"/>
                <w:lang w:eastAsia="ar-SA"/>
              </w:rPr>
              <w:t>Akint</w:t>
            </w:r>
            <w:proofErr w:type="spellEnd"/>
            <w:r w:rsidRPr="006649F0">
              <w:rPr>
                <w:rFonts w:ascii="Verdana" w:eastAsia="Calibri" w:hAnsi="Verdana" w:cs="Arial"/>
                <w:b/>
                <w:bCs/>
                <w:sz w:val="20"/>
                <w:szCs w:val="20"/>
                <w:lang w:eastAsia="ar-SA"/>
              </w:rPr>
              <w:t xml:space="preserve"> Sp. z o.o.</w:t>
            </w:r>
          </w:p>
          <w:p w14:paraId="4A16FABC" w14:textId="77777777" w:rsidR="006649F0" w:rsidRDefault="006649F0" w:rsidP="00F867B2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>Ul. Wiertnicza 143a</w:t>
            </w:r>
          </w:p>
          <w:p w14:paraId="72CEC345" w14:textId="77777777" w:rsidR="006649F0" w:rsidRDefault="006649F0" w:rsidP="00F867B2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>02-952 Warszawa</w:t>
            </w:r>
          </w:p>
          <w:p w14:paraId="0B670ADD" w14:textId="77777777" w:rsidR="006649F0" w:rsidRDefault="006649F0" w:rsidP="00F867B2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>NIP: 9512387797</w:t>
            </w:r>
          </w:p>
          <w:p w14:paraId="602E8722" w14:textId="32E30506" w:rsidR="006649F0" w:rsidRDefault="00201940" w:rsidP="00201940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>M</w:t>
            </w:r>
            <w:r w:rsidR="00C4072B"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>ikroprzedsiębiorstwo</w:t>
            </w:r>
          </w:p>
          <w:p w14:paraId="661F2F38" w14:textId="20C82818" w:rsidR="00201940" w:rsidRPr="0025559C" w:rsidRDefault="00201940" w:rsidP="00201940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948D5" w14:textId="508E5125" w:rsidR="00F867B2" w:rsidRPr="0025559C" w:rsidRDefault="00F867B2" w:rsidP="00F867B2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25559C"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 xml:space="preserve">C: </w:t>
            </w:r>
            <w:r w:rsidR="00C4072B"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 xml:space="preserve">254 610,00 </w:t>
            </w:r>
            <w:r w:rsidRPr="0025559C"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>zł</w:t>
            </w:r>
            <w:r w:rsidR="00C4072B"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 xml:space="preserve"> brutto</w:t>
            </w:r>
          </w:p>
          <w:p w14:paraId="5563688F" w14:textId="3F19F35D" w:rsidR="00F867B2" w:rsidRPr="0025559C" w:rsidRDefault="00F867B2" w:rsidP="00F867B2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>D</w:t>
            </w:r>
            <w:r w:rsidRPr="0025559C"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>:</w:t>
            </w:r>
            <w:r w:rsidR="00C4072B"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 xml:space="preserve"> 1 dokumentacja</w:t>
            </w:r>
          </w:p>
        </w:tc>
      </w:tr>
      <w:tr w:rsidR="00F867B2" w14:paraId="098F8BE9" w14:textId="77777777" w:rsidTr="00E33933">
        <w:trPr>
          <w:trHeight w:val="11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02C54" w14:textId="0D97B995" w:rsidR="00F867B2" w:rsidRDefault="00F867B2" w:rsidP="00F867B2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A8FBD" w14:textId="374933E8" w:rsidR="00F867B2" w:rsidRPr="00C4072B" w:rsidRDefault="00C4072B" w:rsidP="00F867B2">
            <w:pPr>
              <w:spacing w:after="0" w:line="240" w:lineRule="auto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C4072B">
              <w:rPr>
                <w:rFonts w:ascii="Verdana" w:eastAsia="Calibri" w:hAnsi="Verdana" w:cs="Arial"/>
                <w:b/>
                <w:bCs/>
                <w:sz w:val="20"/>
                <w:szCs w:val="20"/>
                <w:lang w:eastAsia="ar-SA"/>
              </w:rPr>
              <w:t>AiB</w:t>
            </w:r>
            <w:proofErr w:type="spellEnd"/>
            <w:r w:rsidRPr="00C4072B">
              <w:rPr>
                <w:rFonts w:ascii="Verdana" w:eastAsia="Calibri" w:hAnsi="Verdana" w:cs="Arial"/>
                <w:b/>
                <w:bCs/>
                <w:sz w:val="20"/>
                <w:szCs w:val="20"/>
                <w:lang w:eastAsia="ar-SA"/>
              </w:rPr>
              <w:t xml:space="preserve"> Cudziło Karol</w:t>
            </w:r>
          </w:p>
          <w:p w14:paraId="037D7408" w14:textId="77777777" w:rsidR="00C4072B" w:rsidRDefault="00C4072B" w:rsidP="00F867B2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>Obozowa 22 lok. 27</w:t>
            </w:r>
          </w:p>
          <w:p w14:paraId="1381C03D" w14:textId="77777777" w:rsidR="00C4072B" w:rsidRDefault="00C4072B" w:rsidP="00F867B2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 xml:space="preserve">01-161 Warszawa </w:t>
            </w:r>
          </w:p>
          <w:p w14:paraId="740FF97A" w14:textId="77777777" w:rsidR="00C4072B" w:rsidRDefault="00C4072B" w:rsidP="00F867B2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>NIP: 6010049666</w:t>
            </w:r>
          </w:p>
          <w:p w14:paraId="06341510" w14:textId="29AFA611" w:rsidR="00C4072B" w:rsidRDefault="007F6DCE" w:rsidP="00201940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>M</w:t>
            </w:r>
            <w:r w:rsidR="00B46D09"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>ikroprzedsiębiorstwo</w:t>
            </w:r>
          </w:p>
          <w:p w14:paraId="57315606" w14:textId="3A7CA381" w:rsidR="007F6DCE" w:rsidRPr="0025559C" w:rsidRDefault="007F6DCE" w:rsidP="00201940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0F91A" w14:textId="3CEF0EF9" w:rsidR="00F867B2" w:rsidRPr="0025559C" w:rsidRDefault="00F867B2" w:rsidP="00F867B2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25559C"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 xml:space="preserve">C: </w:t>
            </w:r>
            <w:r w:rsidR="00B46D09"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 xml:space="preserve">246 000,00 </w:t>
            </w:r>
            <w:r w:rsidRPr="0025559C"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>zł</w:t>
            </w:r>
            <w:r w:rsidR="00B46D09"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 xml:space="preserve"> brutto</w:t>
            </w:r>
          </w:p>
          <w:p w14:paraId="1ABE1746" w14:textId="2B8ECC63" w:rsidR="00F867B2" w:rsidRPr="0025559C" w:rsidRDefault="00F867B2" w:rsidP="00F867B2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>D</w:t>
            </w:r>
            <w:r w:rsidRPr="0025559C"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>:</w:t>
            </w:r>
            <w:r w:rsidR="00C4072B"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 xml:space="preserve"> 4 dokumentacje</w:t>
            </w:r>
          </w:p>
        </w:tc>
      </w:tr>
      <w:tr w:rsidR="00F867B2" w14:paraId="0AE33F71" w14:textId="77777777" w:rsidTr="00E33933">
        <w:trPr>
          <w:trHeight w:val="11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FDF1A" w14:textId="10B74779" w:rsidR="00F867B2" w:rsidRDefault="00F867B2" w:rsidP="00F867B2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CDE78" w14:textId="7C5F1368" w:rsidR="00B46D09" w:rsidRDefault="00F867B2" w:rsidP="00F867B2">
            <w:pPr>
              <w:spacing w:after="0" w:line="240" w:lineRule="auto"/>
              <w:rPr>
                <w:rFonts w:ascii="Verdana" w:hAnsi="Verdana" w:cs="CIDFont+F1"/>
                <w:sz w:val="18"/>
                <w:szCs w:val="18"/>
                <w:lang w:eastAsia="pl-PL"/>
              </w:rPr>
            </w:pPr>
            <w:r w:rsidRPr="00B46D09">
              <w:rPr>
                <w:rFonts w:ascii="Verdana" w:hAnsi="Verdana" w:cs="CIDFont+F1"/>
                <w:b/>
                <w:bCs/>
                <w:sz w:val="18"/>
                <w:szCs w:val="18"/>
                <w:lang w:eastAsia="pl-PL"/>
              </w:rPr>
              <w:t>LA PROJEKT SP. Z O.O.</w:t>
            </w:r>
            <w:r w:rsidRPr="00B46D09">
              <w:rPr>
                <w:rFonts w:ascii="Verdana" w:hAnsi="Verdana" w:cs="CIDFont+F1"/>
                <w:sz w:val="18"/>
                <w:szCs w:val="18"/>
                <w:lang w:eastAsia="pl-PL"/>
              </w:rPr>
              <w:br/>
            </w:r>
            <w:r w:rsidRPr="009C712F">
              <w:rPr>
                <w:rFonts w:ascii="Verdana" w:hAnsi="Verdana" w:cs="CIDFont+F1"/>
                <w:sz w:val="18"/>
                <w:szCs w:val="18"/>
                <w:lang w:eastAsia="pl-PL"/>
              </w:rPr>
              <w:t xml:space="preserve">UL. PEŁCZYŃSKA 4  </w:t>
            </w:r>
          </w:p>
          <w:p w14:paraId="4FD24622" w14:textId="77777777" w:rsidR="00F867B2" w:rsidRDefault="00F867B2" w:rsidP="00F867B2">
            <w:pPr>
              <w:spacing w:after="0" w:line="240" w:lineRule="auto"/>
              <w:rPr>
                <w:rFonts w:ascii="Verdana" w:hAnsi="Verdana" w:cs="CIDFont+F1"/>
                <w:sz w:val="18"/>
                <w:szCs w:val="18"/>
                <w:lang w:eastAsia="pl-PL"/>
              </w:rPr>
            </w:pPr>
            <w:r w:rsidRPr="009C712F">
              <w:rPr>
                <w:rFonts w:ascii="Verdana" w:hAnsi="Verdana" w:cs="CIDFont+F1"/>
                <w:sz w:val="18"/>
                <w:szCs w:val="18"/>
                <w:lang w:eastAsia="pl-PL"/>
              </w:rPr>
              <w:t>50-950 WROCŁAW</w:t>
            </w:r>
          </w:p>
          <w:p w14:paraId="0599B3AA" w14:textId="77777777" w:rsidR="00B46D09" w:rsidRDefault="00B46D09" w:rsidP="00F867B2">
            <w:pPr>
              <w:spacing w:after="0" w:line="240" w:lineRule="auto"/>
              <w:rPr>
                <w:rFonts w:ascii="Verdana" w:hAnsi="Verdana" w:cs="CIDFont+F1"/>
                <w:sz w:val="18"/>
                <w:szCs w:val="18"/>
                <w:lang w:eastAsia="pl-PL"/>
              </w:rPr>
            </w:pPr>
            <w:r>
              <w:rPr>
                <w:rFonts w:ascii="Verdana" w:hAnsi="Verdana" w:cs="CIDFont+F1"/>
                <w:sz w:val="18"/>
                <w:szCs w:val="18"/>
                <w:lang w:eastAsia="pl-PL"/>
              </w:rPr>
              <w:t>NIP: 8952178666</w:t>
            </w:r>
          </w:p>
          <w:p w14:paraId="4273CA63" w14:textId="2482886D" w:rsidR="00E33933" w:rsidRDefault="007F6DCE" w:rsidP="00201940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>M</w:t>
            </w:r>
            <w:r w:rsidR="00E33933"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>ikroprzedsiębiorstwo</w:t>
            </w:r>
          </w:p>
          <w:p w14:paraId="3A49A6C0" w14:textId="77777777" w:rsidR="007F6DCE" w:rsidRDefault="007F6DCE" w:rsidP="00201940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</w:p>
          <w:p w14:paraId="21AEDACA" w14:textId="5A996481" w:rsidR="00201940" w:rsidRPr="0025559C" w:rsidRDefault="00201940" w:rsidP="00201940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84A0D" w14:textId="780C185F" w:rsidR="00F867B2" w:rsidRPr="0025559C" w:rsidRDefault="00F867B2" w:rsidP="00F867B2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25559C"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 xml:space="preserve">C: </w:t>
            </w:r>
            <w:r w:rsidR="00E33933"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 xml:space="preserve">189 420,00 </w:t>
            </w:r>
            <w:r w:rsidRPr="0025559C"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>zł</w:t>
            </w:r>
            <w:r w:rsidR="00E33933"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 xml:space="preserve"> brutto</w:t>
            </w:r>
          </w:p>
          <w:p w14:paraId="4C0C31E7" w14:textId="5CCAF896" w:rsidR="00F867B2" w:rsidRPr="0025559C" w:rsidRDefault="00F867B2" w:rsidP="00F867B2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>D</w:t>
            </w:r>
            <w:r w:rsidRPr="0025559C"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>:</w:t>
            </w:r>
            <w:r w:rsidR="00B46D09"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 xml:space="preserve"> </w:t>
            </w:r>
            <w:r w:rsidR="00E33933"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>6 dokumentacji</w:t>
            </w:r>
            <w:r w:rsidR="00B46D09"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F867B2" w14:paraId="0273B9C9" w14:textId="77777777" w:rsidTr="00E33933">
        <w:trPr>
          <w:trHeight w:val="11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DC3E2" w14:textId="623DA53A" w:rsidR="00F867B2" w:rsidRDefault="00F867B2" w:rsidP="00F867B2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29064" w14:textId="1B77BFA4" w:rsidR="00E33933" w:rsidRPr="00E33933" w:rsidRDefault="00DC31D5" w:rsidP="00E3393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IDFont+F1"/>
                <w:b/>
                <w:bCs/>
                <w:sz w:val="18"/>
                <w:szCs w:val="18"/>
                <w:lang w:eastAsia="pl-PL"/>
              </w:rPr>
            </w:pPr>
            <w:r w:rsidRPr="00E33933">
              <w:rPr>
                <w:rFonts w:ascii="Verdana" w:hAnsi="Verdana" w:cs="CIDFont+F1"/>
                <w:b/>
                <w:bCs/>
                <w:sz w:val="18"/>
                <w:szCs w:val="18"/>
                <w:lang w:eastAsia="pl-PL"/>
              </w:rPr>
              <w:t xml:space="preserve">BIURO PROJEKTOWO-BADAWCZE </w:t>
            </w:r>
            <w:proofErr w:type="spellStart"/>
            <w:r w:rsidRPr="00E33933">
              <w:rPr>
                <w:rFonts w:ascii="Verdana" w:hAnsi="Verdana" w:cs="CIDFont+F1"/>
                <w:b/>
                <w:bCs/>
                <w:sz w:val="18"/>
                <w:szCs w:val="18"/>
                <w:lang w:eastAsia="pl-PL"/>
              </w:rPr>
              <w:t>Vanellus</w:t>
            </w:r>
            <w:proofErr w:type="spellEnd"/>
            <w:r w:rsidR="00E33933">
              <w:rPr>
                <w:rFonts w:ascii="Verdana" w:hAnsi="Verdana" w:cs="CIDFont+F1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E33933">
              <w:rPr>
                <w:rFonts w:ascii="Verdana" w:hAnsi="Verdana" w:cs="CIDFont+F1"/>
                <w:b/>
                <w:bCs/>
                <w:sz w:val="18"/>
                <w:szCs w:val="18"/>
                <w:lang w:eastAsia="pl-PL"/>
              </w:rPr>
              <w:t>Czajkowska Agnieszka</w:t>
            </w:r>
          </w:p>
          <w:p w14:paraId="771D2654" w14:textId="345452A9" w:rsidR="00E33933" w:rsidRDefault="00DC31D5" w:rsidP="00E3393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IDFont+F1"/>
                <w:sz w:val="18"/>
                <w:szCs w:val="18"/>
                <w:lang w:eastAsia="pl-PL"/>
              </w:rPr>
            </w:pPr>
            <w:r>
              <w:rPr>
                <w:rFonts w:ascii="Verdana" w:hAnsi="Verdana" w:cs="CIDFont+F1"/>
                <w:sz w:val="18"/>
                <w:szCs w:val="18"/>
                <w:lang w:eastAsia="pl-PL"/>
              </w:rPr>
              <w:t xml:space="preserve">ul. </w:t>
            </w:r>
            <w:r w:rsidRPr="0024598D">
              <w:rPr>
                <w:rFonts w:ascii="Verdana" w:hAnsi="Verdana" w:cs="CIDFont+F1"/>
                <w:sz w:val="18"/>
                <w:szCs w:val="18"/>
                <w:lang w:eastAsia="pl-PL"/>
              </w:rPr>
              <w:t xml:space="preserve">Stanisławowska 67/1 </w:t>
            </w:r>
          </w:p>
          <w:p w14:paraId="2B733B75" w14:textId="77777777" w:rsidR="00F867B2" w:rsidRDefault="00DC31D5" w:rsidP="00E3393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IDFont+F1"/>
                <w:sz w:val="18"/>
                <w:szCs w:val="18"/>
                <w:lang w:eastAsia="pl-PL"/>
              </w:rPr>
            </w:pPr>
            <w:r w:rsidRPr="0024598D">
              <w:rPr>
                <w:rFonts w:ascii="Verdana" w:hAnsi="Verdana" w:cs="CIDFont+F1"/>
                <w:sz w:val="18"/>
                <w:szCs w:val="18"/>
                <w:lang w:eastAsia="pl-PL"/>
              </w:rPr>
              <w:t>54-611 Wrocław</w:t>
            </w:r>
          </w:p>
          <w:p w14:paraId="33281F2B" w14:textId="77777777" w:rsidR="00E33933" w:rsidRDefault="00E33933" w:rsidP="00E3393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IDFont+F1"/>
                <w:sz w:val="18"/>
                <w:szCs w:val="18"/>
                <w:lang w:eastAsia="pl-PL"/>
              </w:rPr>
            </w:pPr>
            <w:r>
              <w:rPr>
                <w:rFonts w:ascii="Verdana" w:hAnsi="Verdana" w:cs="CIDFont+F1"/>
                <w:sz w:val="18"/>
                <w:szCs w:val="18"/>
                <w:lang w:eastAsia="pl-PL"/>
              </w:rPr>
              <w:t>NIP: 8991968929</w:t>
            </w:r>
          </w:p>
          <w:p w14:paraId="313CF2CF" w14:textId="31CE65DD" w:rsidR="00E33933" w:rsidRDefault="00201940" w:rsidP="00E3393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>m</w:t>
            </w:r>
            <w:r w:rsidR="00E33933"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>ikroprzedsiębiorstwo</w:t>
            </w:r>
          </w:p>
          <w:p w14:paraId="41C08640" w14:textId="7F5F5039" w:rsidR="00E33933" w:rsidRPr="0025559C" w:rsidRDefault="00E33933" w:rsidP="00E3393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4F777" w14:textId="7DF8E43D" w:rsidR="00F867B2" w:rsidRPr="0025559C" w:rsidRDefault="00F867B2" w:rsidP="00F867B2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25559C"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 xml:space="preserve">C: </w:t>
            </w:r>
            <w:r w:rsidR="00E33933"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 xml:space="preserve">162 360,00 </w:t>
            </w:r>
            <w:r w:rsidRPr="0025559C"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>zł</w:t>
            </w:r>
            <w:r w:rsidR="00E33933"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 xml:space="preserve"> brutto</w:t>
            </w:r>
          </w:p>
          <w:p w14:paraId="11EB143A" w14:textId="701DCB39" w:rsidR="00F867B2" w:rsidRPr="0025559C" w:rsidRDefault="00F867B2" w:rsidP="00F867B2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>D</w:t>
            </w:r>
            <w:r w:rsidRPr="0025559C"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>:</w:t>
            </w:r>
            <w:r w:rsidR="00E33933"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 xml:space="preserve"> 6 dokumentacji</w:t>
            </w:r>
            <w:r w:rsidR="00201940"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F867B2" w14:paraId="5367D7A2" w14:textId="77777777" w:rsidTr="00E33933">
        <w:trPr>
          <w:trHeight w:val="11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5342A" w14:textId="71F88BB7" w:rsidR="00F867B2" w:rsidRDefault="00F867B2" w:rsidP="00F867B2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348A5" w14:textId="77777777" w:rsidR="00F867B2" w:rsidRPr="00201940" w:rsidRDefault="00201940" w:rsidP="00F867B2">
            <w:pPr>
              <w:spacing w:after="0" w:line="240" w:lineRule="auto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ar-SA"/>
              </w:rPr>
            </w:pPr>
            <w:r w:rsidRPr="00201940">
              <w:rPr>
                <w:rFonts w:ascii="Verdana" w:eastAsia="Calibri" w:hAnsi="Verdana" w:cs="Arial"/>
                <w:b/>
                <w:bCs/>
                <w:sz w:val="20"/>
                <w:szCs w:val="20"/>
                <w:lang w:eastAsia="ar-SA"/>
              </w:rPr>
              <w:t>Firma Projektowa Kwolek &amp; Januszkiewicz s.c.</w:t>
            </w:r>
          </w:p>
          <w:p w14:paraId="444D46CD" w14:textId="77777777" w:rsidR="00201940" w:rsidRDefault="00201940" w:rsidP="00F867B2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>Plac Kościuszki 22/13</w:t>
            </w:r>
          </w:p>
          <w:p w14:paraId="588BF579" w14:textId="0C55051E" w:rsidR="00201940" w:rsidRDefault="00201940" w:rsidP="00F867B2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>50-026 Wrocław</w:t>
            </w:r>
          </w:p>
          <w:p w14:paraId="2BED8EE9" w14:textId="24E2A6C6" w:rsidR="00201940" w:rsidRDefault="00201940" w:rsidP="00F867B2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>NIP: 8971612879</w:t>
            </w:r>
          </w:p>
          <w:p w14:paraId="6FC6CA48" w14:textId="253E5646" w:rsidR="00201940" w:rsidRDefault="00201940" w:rsidP="00F867B2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>spółka cywilna</w:t>
            </w:r>
          </w:p>
          <w:p w14:paraId="77AEE787" w14:textId="4318792C" w:rsidR="00201940" w:rsidRPr="0025559C" w:rsidRDefault="00201940" w:rsidP="00F867B2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6ADD" w14:textId="345341B7" w:rsidR="00F867B2" w:rsidRPr="0025559C" w:rsidRDefault="00F867B2" w:rsidP="00F867B2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25559C"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 xml:space="preserve">C: </w:t>
            </w:r>
            <w:r w:rsidR="00201940"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 xml:space="preserve">202 950,00 </w:t>
            </w:r>
            <w:r w:rsidRPr="0025559C"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>zł</w:t>
            </w:r>
            <w:r w:rsidR="00E33933"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 xml:space="preserve"> brutto</w:t>
            </w:r>
          </w:p>
          <w:p w14:paraId="0BF50FB2" w14:textId="08FE6597" w:rsidR="00F867B2" w:rsidRPr="0025559C" w:rsidRDefault="00F867B2" w:rsidP="00F867B2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>D</w:t>
            </w:r>
            <w:r w:rsidRPr="0025559C"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>:</w:t>
            </w:r>
            <w:r w:rsidR="00201940"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 xml:space="preserve"> 4 dokumentacje</w:t>
            </w:r>
          </w:p>
        </w:tc>
      </w:tr>
      <w:tr w:rsidR="00F867B2" w14:paraId="3BA7723E" w14:textId="77777777" w:rsidTr="00E33933">
        <w:trPr>
          <w:trHeight w:val="11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423AB" w14:textId="21D68167" w:rsidR="00F867B2" w:rsidRDefault="00F867B2" w:rsidP="00F867B2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31251" w14:textId="77777777" w:rsidR="00F867B2" w:rsidRDefault="00201940" w:rsidP="00F867B2">
            <w:pPr>
              <w:spacing w:after="0" w:line="240" w:lineRule="auto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ar-SA"/>
              </w:rPr>
            </w:pPr>
            <w:r w:rsidRPr="00201940">
              <w:rPr>
                <w:rFonts w:ascii="Verdana" w:eastAsia="Calibri" w:hAnsi="Verdana" w:cs="Arial"/>
                <w:b/>
                <w:bCs/>
                <w:sz w:val="20"/>
                <w:szCs w:val="20"/>
                <w:lang w:eastAsia="ar-SA"/>
              </w:rPr>
              <w:t>MBM Firma konsultingowa i Projektowo – Badawczo – Budowlana Sp. z o.o.</w:t>
            </w:r>
          </w:p>
          <w:p w14:paraId="43396FB8" w14:textId="22A65B36" w:rsidR="00201940" w:rsidRPr="00201940" w:rsidRDefault="00201940" w:rsidP="00F867B2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201940"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>ul. Wybickiego 10/5</w:t>
            </w:r>
          </w:p>
          <w:p w14:paraId="6D624942" w14:textId="46D81B2A" w:rsidR="00201940" w:rsidRPr="00201940" w:rsidRDefault="00201940" w:rsidP="00F867B2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201940"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>51-144 Wrocław</w:t>
            </w:r>
          </w:p>
          <w:p w14:paraId="199ACF32" w14:textId="4205B112" w:rsidR="00201940" w:rsidRPr="00201940" w:rsidRDefault="00201940" w:rsidP="00F867B2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201940"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>NIP: 8950010359</w:t>
            </w:r>
          </w:p>
          <w:p w14:paraId="597D08B9" w14:textId="3D9E50AB" w:rsidR="00201940" w:rsidRPr="00201940" w:rsidRDefault="00201940" w:rsidP="00F867B2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201940"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 xml:space="preserve">mikroprzedsiębiorstwo </w:t>
            </w:r>
          </w:p>
          <w:p w14:paraId="6C593D3F" w14:textId="7C7F8931" w:rsidR="00201940" w:rsidRPr="0025559C" w:rsidRDefault="00201940" w:rsidP="00F867B2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7C2CF" w14:textId="44F3551B" w:rsidR="00F867B2" w:rsidRPr="0025559C" w:rsidRDefault="00F867B2" w:rsidP="00F867B2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25559C"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 xml:space="preserve">C: </w:t>
            </w:r>
            <w:r w:rsidR="00201940"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 xml:space="preserve">150 060,00 </w:t>
            </w:r>
            <w:r w:rsidRPr="0025559C"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>zł</w:t>
            </w:r>
            <w:r w:rsidR="00E33933"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 xml:space="preserve"> brutto</w:t>
            </w:r>
          </w:p>
          <w:p w14:paraId="368F89D5" w14:textId="31CD01BB" w:rsidR="00F867B2" w:rsidRPr="0025559C" w:rsidRDefault="00F867B2" w:rsidP="00F867B2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>D</w:t>
            </w:r>
            <w:r w:rsidRPr="0025559C"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>:</w:t>
            </w:r>
            <w:r w:rsidR="00201940">
              <w:rPr>
                <w:rFonts w:ascii="Verdana" w:eastAsia="Calibri" w:hAnsi="Verdana" w:cs="Arial"/>
                <w:sz w:val="20"/>
                <w:szCs w:val="20"/>
                <w:lang w:eastAsia="ar-SA"/>
              </w:rPr>
              <w:t xml:space="preserve"> 8 dokumentacji </w:t>
            </w:r>
          </w:p>
        </w:tc>
      </w:tr>
    </w:tbl>
    <w:p w14:paraId="40A035BF" w14:textId="167C4C9C" w:rsidR="007F6DCE" w:rsidRPr="00860A69" w:rsidRDefault="007F6DCE" w:rsidP="007F6DCE">
      <w:pPr>
        <w:spacing w:after="0"/>
        <w:ind w:left="32"/>
        <w:contextualSpacing/>
        <w:jc w:val="both"/>
        <w:rPr>
          <w:rFonts w:ascii="Verdana" w:eastAsia="Calibri" w:hAnsi="Verdana"/>
          <w:bCs/>
          <w:sz w:val="18"/>
          <w:szCs w:val="18"/>
        </w:rPr>
      </w:pPr>
      <w:r>
        <w:rPr>
          <w:rFonts w:ascii="Verdana" w:eastAsia="Courier New" w:hAnsi="Verdana"/>
          <w:sz w:val="20"/>
          <w:szCs w:val="20"/>
        </w:rPr>
        <w:t>*</w:t>
      </w:r>
      <w:bookmarkStart w:id="1" w:name="_Hlk131677222"/>
      <w:bookmarkStart w:id="2" w:name="_Hlk96419184"/>
      <w:r w:rsidRPr="007F6DCE">
        <w:rPr>
          <w:rFonts w:ascii="Verdana" w:eastAsia="Calibri" w:hAnsi="Verdana"/>
          <w:bCs/>
          <w:sz w:val="18"/>
          <w:szCs w:val="18"/>
        </w:rPr>
        <w:t xml:space="preserve"> </w:t>
      </w:r>
      <w:r w:rsidRPr="007F6DCE">
        <w:rPr>
          <w:rFonts w:ascii="Verdana" w:eastAsia="Calibri" w:hAnsi="Verdana"/>
          <w:b/>
          <w:sz w:val="18"/>
          <w:szCs w:val="18"/>
        </w:rPr>
        <w:t>C</w:t>
      </w:r>
      <w:r>
        <w:rPr>
          <w:rFonts w:ascii="Verdana" w:eastAsia="Calibri" w:hAnsi="Verdana"/>
          <w:bCs/>
          <w:sz w:val="18"/>
          <w:szCs w:val="18"/>
        </w:rPr>
        <w:t xml:space="preserve">: </w:t>
      </w:r>
      <w:r w:rsidRPr="00860A69">
        <w:rPr>
          <w:rFonts w:ascii="Verdana" w:eastAsia="Calibri" w:hAnsi="Verdana"/>
          <w:bCs/>
          <w:sz w:val="18"/>
          <w:szCs w:val="18"/>
        </w:rPr>
        <w:t xml:space="preserve">Cena [PLN] – waga </w:t>
      </w:r>
      <w:r>
        <w:rPr>
          <w:rFonts w:ascii="Verdana" w:eastAsia="Calibri" w:hAnsi="Verdana"/>
          <w:bCs/>
          <w:sz w:val="18"/>
          <w:szCs w:val="18"/>
        </w:rPr>
        <w:t>6</w:t>
      </w:r>
      <w:r w:rsidRPr="00860A69">
        <w:rPr>
          <w:rFonts w:ascii="Verdana" w:eastAsia="Calibri" w:hAnsi="Verdana"/>
          <w:bCs/>
          <w:sz w:val="18"/>
          <w:szCs w:val="18"/>
        </w:rPr>
        <w:t>0 % (C)</w:t>
      </w:r>
    </w:p>
    <w:p w14:paraId="5D3AC2C4" w14:textId="726C0CE1" w:rsidR="007F6DCE" w:rsidRDefault="007F6DCE" w:rsidP="007F6DCE">
      <w:pPr>
        <w:spacing w:after="0"/>
        <w:ind w:left="32"/>
        <w:contextualSpacing/>
        <w:jc w:val="both"/>
        <w:rPr>
          <w:rFonts w:ascii="Verdana" w:eastAsia="Calibri" w:hAnsi="Verdana"/>
          <w:bCs/>
          <w:sz w:val="18"/>
          <w:szCs w:val="18"/>
        </w:rPr>
      </w:pPr>
      <w:r>
        <w:rPr>
          <w:rFonts w:ascii="Verdana" w:eastAsia="Calibri" w:hAnsi="Verdana"/>
          <w:bCs/>
          <w:sz w:val="18"/>
          <w:szCs w:val="18"/>
        </w:rPr>
        <w:t xml:space="preserve">   </w:t>
      </w:r>
      <w:r w:rsidRPr="007F6DCE">
        <w:rPr>
          <w:rFonts w:ascii="Verdana" w:eastAsia="Calibri" w:hAnsi="Verdana"/>
          <w:b/>
          <w:sz w:val="18"/>
          <w:szCs w:val="18"/>
        </w:rPr>
        <w:t>D:</w:t>
      </w:r>
      <w:r>
        <w:rPr>
          <w:rFonts w:ascii="Verdana" w:eastAsia="Calibri" w:hAnsi="Verdana"/>
          <w:bCs/>
          <w:sz w:val="18"/>
          <w:szCs w:val="18"/>
        </w:rPr>
        <w:t xml:space="preserve"> </w:t>
      </w:r>
      <w:r>
        <w:rPr>
          <w:rFonts w:ascii="Verdana" w:eastAsia="Calibri" w:hAnsi="Verdana"/>
          <w:bCs/>
          <w:sz w:val="18"/>
          <w:szCs w:val="18"/>
        </w:rPr>
        <w:t xml:space="preserve">Doświadczenie zawodowe głównego projektanta </w:t>
      </w:r>
      <w:r w:rsidRPr="00860A69">
        <w:rPr>
          <w:rFonts w:ascii="Verdana" w:eastAsia="Calibri" w:hAnsi="Verdana"/>
          <w:bCs/>
          <w:sz w:val="18"/>
          <w:szCs w:val="18"/>
        </w:rPr>
        <w:t xml:space="preserve">– waga </w:t>
      </w:r>
      <w:r>
        <w:rPr>
          <w:rFonts w:ascii="Verdana" w:eastAsia="Calibri" w:hAnsi="Verdana"/>
          <w:bCs/>
          <w:sz w:val="18"/>
          <w:szCs w:val="18"/>
        </w:rPr>
        <w:t>4</w:t>
      </w:r>
      <w:r w:rsidRPr="00860A69">
        <w:rPr>
          <w:rFonts w:ascii="Verdana" w:eastAsia="Calibri" w:hAnsi="Verdana"/>
          <w:bCs/>
          <w:sz w:val="18"/>
          <w:szCs w:val="18"/>
        </w:rPr>
        <w:t>0 % (</w:t>
      </w:r>
      <w:r>
        <w:rPr>
          <w:rFonts w:ascii="Verdana" w:eastAsia="Calibri" w:hAnsi="Verdana"/>
          <w:bCs/>
          <w:sz w:val="18"/>
          <w:szCs w:val="18"/>
        </w:rPr>
        <w:t>D</w:t>
      </w:r>
      <w:r w:rsidRPr="00860A69">
        <w:rPr>
          <w:rFonts w:ascii="Verdana" w:eastAsia="Calibri" w:hAnsi="Verdana"/>
          <w:bCs/>
          <w:sz w:val="18"/>
          <w:szCs w:val="18"/>
        </w:rPr>
        <w:t>)</w:t>
      </w:r>
    </w:p>
    <w:p w14:paraId="1B442394" w14:textId="77777777" w:rsidR="007F6DCE" w:rsidRPr="007F6DCE" w:rsidRDefault="007F6DCE" w:rsidP="007F6DCE">
      <w:pPr>
        <w:pStyle w:val="Tekstpodstawowyzwciciem2"/>
        <w:spacing w:after="0"/>
        <w:ind w:left="567" w:firstLine="1"/>
        <w:jc w:val="both"/>
        <w:rPr>
          <w:rFonts w:ascii="Verdana" w:eastAsia="Calibri" w:hAnsi="Verdana" w:cstheme="minorBidi"/>
          <w:bCs/>
          <w:sz w:val="18"/>
          <w:szCs w:val="18"/>
          <w:lang w:eastAsia="en-US"/>
        </w:rPr>
      </w:pPr>
      <w:r w:rsidRPr="007F6DCE">
        <w:rPr>
          <w:rFonts w:ascii="Verdana" w:eastAsia="Calibri" w:hAnsi="Verdana" w:cstheme="minorBidi"/>
          <w:bCs/>
          <w:sz w:val="18"/>
          <w:szCs w:val="18"/>
          <w:lang w:eastAsia="en-US"/>
        </w:rPr>
        <w:t>Punkty zostaną przyznane, na podstawie następujących zasad:</w:t>
      </w:r>
    </w:p>
    <w:p w14:paraId="2015A189" w14:textId="77777777" w:rsidR="007F6DCE" w:rsidRPr="007F6DCE" w:rsidRDefault="007F6DCE" w:rsidP="007F6DCE">
      <w:pPr>
        <w:pStyle w:val="Tekstpodstawowyzwciciem2"/>
        <w:spacing w:after="0"/>
        <w:ind w:left="567" w:firstLine="1"/>
        <w:jc w:val="both"/>
        <w:rPr>
          <w:rFonts w:ascii="Verdana" w:eastAsia="Calibri" w:hAnsi="Verdana" w:cstheme="minorBidi"/>
          <w:bCs/>
          <w:sz w:val="18"/>
          <w:szCs w:val="18"/>
          <w:lang w:eastAsia="en-US"/>
        </w:rPr>
      </w:pPr>
      <w:r w:rsidRPr="007F6DCE">
        <w:rPr>
          <w:rFonts w:ascii="Verdana" w:eastAsia="Calibri" w:hAnsi="Verdana" w:cstheme="minorBidi"/>
          <w:bCs/>
          <w:sz w:val="18"/>
          <w:szCs w:val="18"/>
          <w:lang w:eastAsia="en-US"/>
        </w:rPr>
        <w:t>- za wykonanie 1 dokumentacji spełniającej kryterium powyżej – 10 pkt</w:t>
      </w:r>
    </w:p>
    <w:p w14:paraId="78E2C428" w14:textId="77777777" w:rsidR="007F6DCE" w:rsidRPr="007F6DCE" w:rsidRDefault="007F6DCE" w:rsidP="007F6DCE">
      <w:pPr>
        <w:pStyle w:val="Tekstpodstawowyzwciciem2"/>
        <w:spacing w:after="0"/>
        <w:ind w:left="567" w:firstLine="1"/>
        <w:jc w:val="both"/>
        <w:rPr>
          <w:rFonts w:ascii="Verdana" w:eastAsia="Calibri" w:hAnsi="Verdana" w:cstheme="minorBidi"/>
          <w:bCs/>
          <w:sz w:val="18"/>
          <w:szCs w:val="18"/>
          <w:lang w:eastAsia="en-US"/>
        </w:rPr>
      </w:pPr>
      <w:r w:rsidRPr="007F6DCE">
        <w:rPr>
          <w:rFonts w:ascii="Verdana" w:eastAsia="Calibri" w:hAnsi="Verdana" w:cstheme="minorBidi"/>
          <w:bCs/>
          <w:sz w:val="18"/>
          <w:szCs w:val="18"/>
          <w:lang w:eastAsia="en-US"/>
        </w:rPr>
        <w:t>- za wykonanie 2 dokumentacji spełniającej kryterium powyżej – 20 pkt</w:t>
      </w:r>
    </w:p>
    <w:p w14:paraId="2E8C25FF" w14:textId="77777777" w:rsidR="007F6DCE" w:rsidRPr="007F6DCE" w:rsidRDefault="007F6DCE" w:rsidP="007F6DCE">
      <w:pPr>
        <w:pStyle w:val="Tekstpodstawowyzwciciem2"/>
        <w:spacing w:after="0"/>
        <w:ind w:left="567" w:firstLine="1"/>
        <w:jc w:val="both"/>
        <w:rPr>
          <w:rFonts w:ascii="Verdana" w:eastAsia="Calibri" w:hAnsi="Verdana" w:cstheme="minorBidi"/>
          <w:bCs/>
          <w:sz w:val="18"/>
          <w:szCs w:val="18"/>
          <w:lang w:eastAsia="en-US"/>
        </w:rPr>
      </w:pPr>
      <w:r w:rsidRPr="007F6DCE">
        <w:rPr>
          <w:rFonts w:ascii="Verdana" w:eastAsia="Calibri" w:hAnsi="Verdana" w:cstheme="minorBidi"/>
          <w:bCs/>
          <w:sz w:val="18"/>
          <w:szCs w:val="18"/>
          <w:lang w:eastAsia="en-US"/>
        </w:rPr>
        <w:t>- za wykonanie 3 dokumentacji – 30 pkt</w:t>
      </w:r>
    </w:p>
    <w:p w14:paraId="519A7E07" w14:textId="77777777" w:rsidR="007F6DCE" w:rsidRPr="007F6DCE" w:rsidRDefault="007F6DCE" w:rsidP="007F6DCE">
      <w:pPr>
        <w:pStyle w:val="Tekstpodstawowyzwciciem2"/>
        <w:spacing w:after="0"/>
        <w:ind w:left="567" w:firstLine="1"/>
        <w:jc w:val="both"/>
        <w:rPr>
          <w:rFonts w:ascii="Verdana" w:eastAsia="Calibri" w:hAnsi="Verdana" w:cstheme="minorBidi"/>
          <w:bCs/>
          <w:sz w:val="18"/>
          <w:szCs w:val="18"/>
          <w:lang w:eastAsia="en-US"/>
        </w:rPr>
      </w:pPr>
      <w:r w:rsidRPr="007F6DCE">
        <w:rPr>
          <w:rFonts w:ascii="Verdana" w:eastAsia="Calibri" w:hAnsi="Verdana" w:cstheme="minorBidi"/>
          <w:bCs/>
          <w:sz w:val="18"/>
          <w:szCs w:val="18"/>
          <w:lang w:eastAsia="en-US"/>
        </w:rPr>
        <w:t>- za wykonanie 4 i więcej dokumentacji spełniającej kryterium powyżej – 40 pkt</w:t>
      </w:r>
    </w:p>
    <w:p w14:paraId="773356AE" w14:textId="77777777" w:rsidR="007F6DCE" w:rsidRPr="00860A69" w:rsidRDefault="007F6DCE" w:rsidP="007F6DCE">
      <w:pPr>
        <w:spacing w:after="0"/>
        <w:ind w:left="567"/>
        <w:contextualSpacing/>
        <w:jc w:val="both"/>
        <w:rPr>
          <w:rFonts w:ascii="Verdana" w:eastAsia="Calibri" w:hAnsi="Verdana"/>
          <w:bCs/>
          <w:sz w:val="18"/>
          <w:szCs w:val="18"/>
        </w:rPr>
      </w:pPr>
    </w:p>
    <w:bookmarkEnd w:id="1"/>
    <w:bookmarkEnd w:id="2"/>
    <w:p w14:paraId="54AD4D93" w14:textId="324EC600" w:rsidR="00DB121E" w:rsidRDefault="00DB121E" w:rsidP="00DB121E">
      <w:pPr>
        <w:shd w:val="clear" w:color="auto" w:fill="FFFFFF"/>
        <w:tabs>
          <w:tab w:val="left" w:pos="6257"/>
        </w:tabs>
        <w:spacing w:line="276" w:lineRule="auto"/>
        <w:rPr>
          <w:rFonts w:ascii="Verdana" w:eastAsia="Courier New" w:hAnsi="Verdana"/>
          <w:sz w:val="20"/>
          <w:szCs w:val="20"/>
        </w:rPr>
      </w:pPr>
    </w:p>
    <w:p w14:paraId="1785E209" w14:textId="77777777" w:rsidR="00DB121E" w:rsidRDefault="00DB121E" w:rsidP="0025559C">
      <w:pPr>
        <w:shd w:val="clear" w:color="auto" w:fill="FFFFFF"/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Przewodnicząca Komisji Przetargowej</w:t>
      </w:r>
    </w:p>
    <w:p w14:paraId="063D40C0" w14:textId="77777777" w:rsidR="00DB121E" w:rsidRDefault="00DB121E" w:rsidP="0025559C">
      <w:pPr>
        <w:shd w:val="clear" w:color="auto" w:fill="FFFFFF"/>
        <w:spacing w:after="0" w:line="240" w:lineRule="auto"/>
        <w:ind w:firstLine="708"/>
        <w:jc w:val="right"/>
        <w:rPr>
          <w:rFonts w:ascii="Verdana" w:hAnsi="Verdana" w:cs="Calibri"/>
          <w:sz w:val="20"/>
          <w:szCs w:val="20"/>
          <w:bdr w:val="none" w:sz="0" w:space="0" w:color="auto" w:frame="1"/>
        </w:rPr>
      </w:pPr>
      <w:r>
        <w:rPr>
          <w:rFonts w:ascii="Verdana" w:hAnsi="Verdana" w:cs="Calibri"/>
          <w:sz w:val="20"/>
          <w:szCs w:val="20"/>
          <w:bdr w:val="none" w:sz="0" w:space="0" w:color="auto" w:frame="1"/>
        </w:rPr>
        <w:t>Anna Pawliszyn</w:t>
      </w:r>
    </w:p>
    <w:sectPr w:rsidR="00DB121E" w:rsidSect="006870CF">
      <w:footerReference w:type="default" r:id="rId9"/>
      <w:pgSz w:w="11906" w:h="16838"/>
      <w:pgMar w:top="720" w:right="720" w:bottom="720" w:left="720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903D0" w14:textId="77777777" w:rsidR="003576FB" w:rsidRDefault="003576FB" w:rsidP="00EA6926">
      <w:pPr>
        <w:spacing w:after="0" w:line="240" w:lineRule="auto"/>
      </w:pPr>
      <w:r>
        <w:separator/>
      </w:r>
    </w:p>
  </w:endnote>
  <w:endnote w:type="continuationSeparator" w:id="0">
    <w:p w14:paraId="1BC03970" w14:textId="77777777" w:rsidR="003576FB" w:rsidRDefault="003576FB" w:rsidP="00EA6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3DB4F" w14:textId="22622263" w:rsidR="00EA6926" w:rsidRDefault="00EA6926" w:rsidP="00EA6926">
    <w:pPr>
      <w:pStyle w:val="Stopka"/>
      <w:tabs>
        <w:tab w:val="clear" w:pos="4536"/>
        <w:tab w:val="clear" w:pos="9072"/>
        <w:tab w:val="left" w:pos="13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421D1" w14:textId="77777777" w:rsidR="003576FB" w:rsidRDefault="003576FB" w:rsidP="00EA6926">
      <w:pPr>
        <w:spacing w:after="0" w:line="240" w:lineRule="auto"/>
      </w:pPr>
      <w:r>
        <w:separator/>
      </w:r>
    </w:p>
  </w:footnote>
  <w:footnote w:type="continuationSeparator" w:id="0">
    <w:p w14:paraId="53C526C5" w14:textId="77777777" w:rsidR="003576FB" w:rsidRDefault="003576FB" w:rsidP="00EA6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268BA"/>
    <w:multiLevelType w:val="hybridMultilevel"/>
    <w:tmpl w:val="D0FE416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617176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26"/>
    <w:rsid w:val="00002875"/>
    <w:rsid w:val="00076366"/>
    <w:rsid w:val="00133392"/>
    <w:rsid w:val="00167256"/>
    <w:rsid w:val="00181EC0"/>
    <w:rsid w:val="00201940"/>
    <w:rsid w:val="0022210B"/>
    <w:rsid w:val="0025559C"/>
    <w:rsid w:val="002E1066"/>
    <w:rsid w:val="002F696A"/>
    <w:rsid w:val="00352E0B"/>
    <w:rsid w:val="003576FB"/>
    <w:rsid w:val="00644D6C"/>
    <w:rsid w:val="00656FDF"/>
    <w:rsid w:val="006649F0"/>
    <w:rsid w:val="006870CF"/>
    <w:rsid w:val="007D660E"/>
    <w:rsid w:val="007F6DCE"/>
    <w:rsid w:val="008436B3"/>
    <w:rsid w:val="00860A69"/>
    <w:rsid w:val="008F7438"/>
    <w:rsid w:val="00B46D09"/>
    <w:rsid w:val="00C0280F"/>
    <w:rsid w:val="00C4072B"/>
    <w:rsid w:val="00C44A54"/>
    <w:rsid w:val="00C56958"/>
    <w:rsid w:val="00C8471E"/>
    <w:rsid w:val="00D149B4"/>
    <w:rsid w:val="00DB121E"/>
    <w:rsid w:val="00DC31D5"/>
    <w:rsid w:val="00E33933"/>
    <w:rsid w:val="00E66E8F"/>
    <w:rsid w:val="00EA6926"/>
    <w:rsid w:val="00F318EC"/>
    <w:rsid w:val="00F8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CB408"/>
  <w15:chartTrackingRefBased/>
  <w15:docId w15:val="{722A2FC8-80FD-4D4E-9DA3-9B441BF0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6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926"/>
  </w:style>
  <w:style w:type="paragraph" w:styleId="Stopka">
    <w:name w:val="footer"/>
    <w:basedOn w:val="Normalny"/>
    <w:link w:val="StopkaZnak"/>
    <w:unhideWhenUsed/>
    <w:rsid w:val="00EA6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A6926"/>
  </w:style>
  <w:style w:type="table" w:customStyle="1" w:styleId="Tabela-Siatka1">
    <w:name w:val="Tabela - Siatka1"/>
    <w:basedOn w:val="Standardowy"/>
    <w:next w:val="Tabela-Siatka"/>
    <w:rsid w:val="006870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87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7D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D660E"/>
    <w:rPr>
      <w:color w:val="0000FF"/>
      <w:u w:val="single"/>
    </w:rPr>
  </w:style>
  <w:style w:type="paragraph" w:styleId="Bezodstpw">
    <w:name w:val="No Spacing"/>
    <w:uiPriority w:val="1"/>
    <w:qFormat/>
    <w:rsid w:val="007D660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locked/>
    <w:rsid w:val="00DB121E"/>
    <w:rPr>
      <w:rFonts w:ascii="Calibri" w:eastAsia="Calibri" w:hAnsi="Calibri" w:cs="Times New Roman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DB121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B121E"/>
    <w:pPr>
      <w:suppressAutoHyphens/>
      <w:spacing w:after="120" w:line="480" w:lineRule="auto"/>
    </w:pPr>
    <w:rPr>
      <w:rFonts w:ascii="Calibri" w:eastAsia="Times New Roman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rsid w:val="00860A6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0A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7636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6D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6DCE"/>
  </w:style>
  <w:style w:type="paragraph" w:styleId="Tekstpodstawowyzwciciem2">
    <w:name w:val="Body Text First Indent 2"/>
    <w:basedOn w:val="Tekstpodstawowywcity"/>
    <w:link w:val="Tekstpodstawowyzwciciem2Znak"/>
    <w:unhideWhenUsed/>
    <w:rsid w:val="007F6DCE"/>
    <w:pPr>
      <w:spacing w:after="200" w:line="276" w:lineRule="auto"/>
      <w:ind w:left="360" w:firstLine="360"/>
    </w:pPr>
    <w:rPr>
      <w:rFonts w:ascii="Calibri" w:eastAsia="Times New Roman" w:hAnsi="Calibri" w:cs="Times New Roman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F6DCE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FBEC7-DA47-4499-BFF7-8D71F39B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Słowik</dc:creator>
  <cp:keywords/>
  <dc:description/>
  <cp:lastModifiedBy>Anna Pawliszyn</cp:lastModifiedBy>
  <cp:revision>10</cp:revision>
  <cp:lastPrinted>2023-06-28T11:30:00Z</cp:lastPrinted>
  <dcterms:created xsi:type="dcterms:W3CDTF">2023-05-17T06:14:00Z</dcterms:created>
  <dcterms:modified xsi:type="dcterms:W3CDTF">2023-06-28T11:49:00Z</dcterms:modified>
</cp:coreProperties>
</file>