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9B" w:rsidRPr="00BC092C" w:rsidRDefault="0054469B" w:rsidP="0054469B">
      <w:pPr>
        <w:pStyle w:val="Nagwek"/>
        <w:jc w:val="both"/>
      </w:pPr>
      <w:r>
        <w:rPr>
          <w:noProof/>
        </w:rPr>
        <w:drawing>
          <wp:inline distT="0" distB="0" distL="0" distR="0">
            <wp:extent cx="1285875" cy="515845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tab/>
      </w:r>
      <w:r>
        <w:tab/>
        <w:t xml:space="preserve">                          </w:t>
      </w:r>
      <w:r>
        <w:rPr>
          <w:noProof/>
        </w:rPr>
        <w:drawing>
          <wp:inline distT="0" distB="0" distL="0" distR="0">
            <wp:extent cx="1362075" cy="502584"/>
            <wp:effectExtent l="19050" t="0" r="9525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</w:p>
    <w:p w:rsidR="0054469B" w:rsidRDefault="0054469B" w:rsidP="0054469B">
      <w:pPr>
        <w:rPr>
          <w:rFonts w:cs="Arial"/>
          <w:sz w:val="18"/>
          <w:szCs w:val="18"/>
        </w:rPr>
      </w:pPr>
    </w:p>
    <w:p w:rsidR="0054469B" w:rsidRPr="00577CE0" w:rsidRDefault="0054469B" w:rsidP="0054469B">
      <w:pPr>
        <w:spacing w:line="360" w:lineRule="exact"/>
        <w:ind w:firstLine="1418"/>
        <w:jc w:val="center"/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</w:pPr>
      <w:r>
        <w:rPr>
          <w:rFonts w:ascii="Cambria" w:hAnsi="Cambria"/>
          <w:noProof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-61595</wp:posOffset>
            </wp:positionV>
            <wp:extent cx="887095" cy="1170305"/>
            <wp:effectExtent l="19050" t="0" r="8255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70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Samodzielny Publiczny Z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akład </w:t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O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pieki </w:t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Z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>drowotnej</w:t>
      </w:r>
    </w:p>
    <w:p w:rsidR="0054469B" w:rsidRPr="00577CE0" w:rsidRDefault="0054469B" w:rsidP="0054469B">
      <w:pPr>
        <w:spacing w:line="360" w:lineRule="exact"/>
        <w:ind w:firstLine="1418"/>
        <w:jc w:val="center"/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</w:pP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M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inisterstwa </w:t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S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praw </w:t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W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ewnętrznych i Administracji </w:t>
      </w:r>
    </w:p>
    <w:p w:rsidR="0054469B" w:rsidRDefault="0054469B" w:rsidP="0054469B">
      <w:pPr>
        <w:spacing w:line="360" w:lineRule="exact"/>
        <w:ind w:left="709" w:firstLine="709"/>
        <w:jc w:val="center"/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</w:pP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z </w:t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W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>armińsko-</w:t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M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azurskim </w:t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C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entrum </w:t>
      </w:r>
      <w:r w:rsidRPr="00577CE0">
        <w:rPr>
          <w:rFonts w:ascii="Cambria" w:hAnsi="Cambria"/>
          <w:b/>
          <w:bCs/>
          <w:i/>
          <w:iCs/>
          <w:color w:val="548DD4"/>
          <w:spacing w:val="30"/>
          <w:sz w:val="25"/>
          <w:szCs w:val="25"/>
        </w:rPr>
        <w:t>O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t xml:space="preserve">nkologii </w:t>
      </w:r>
      <w:r w:rsidRPr="00577CE0"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  <w:br/>
        <w:t>w Olsztynie</w:t>
      </w:r>
    </w:p>
    <w:p w:rsidR="0054469B" w:rsidRPr="00BC092C" w:rsidRDefault="0054469B" w:rsidP="0054469B">
      <w:pPr>
        <w:spacing w:line="360" w:lineRule="exact"/>
        <w:ind w:left="709" w:firstLine="709"/>
        <w:jc w:val="center"/>
        <w:rPr>
          <w:rFonts w:ascii="Cambria" w:hAnsi="Cambria"/>
          <w:b/>
          <w:i/>
          <w:iCs/>
          <w:color w:val="548DD4"/>
          <w:spacing w:val="30"/>
          <w:sz w:val="25"/>
          <w:szCs w:val="25"/>
        </w:rPr>
      </w:pPr>
    </w:p>
    <w:p w:rsidR="0054469B" w:rsidRPr="000D0330" w:rsidRDefault="0054469B" w:rsidP="000D0330">
      <w:pPr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ZPZ – 2375 –___________ – 1</w:t>
      </w:r>
      <w:r w:rsidRPr="0002240F">
        <w:rPr>
          <w:rFonts w:ascii="Cambria" w:eastAsia="Arial" w:hAnsi="Cambria" w:cs="Arial"/>
        </w:rPr>
        <w:t>/18</w:t>
      </w:r>
      <w:r w:rsidRPr="0002240F">
        <w:rPr>
          <w:rFonts w:ascii="Cambria" w:eastAsia="Arial" w:hAnsi="Cambria" w:cs="Arial"/>
          <w:b/>
          <w:bCs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Pr="0002240F">
        <w:rPr>
          <w:rFonts w:ascii="Cambria" w:eastAsia="Arial" w:hAnsi="Cambria" w:cs="Arial"/>
          <w:bCs/>
        </w:rPr>
        <w:t xml:space="preserve">Olsztyn,  </w:t>
      </w:r>
      <w:r w:rsidR="007A1903">
        <w:rPr>
          <w:rFonts w:ascii="Cambria" w:eastAsia="Arial" w:hAnsi="Cambria" w:cs="Arial"/>
          <w:bCs/>
        </w:rPr>
        <w:t>1</w:t>
      </w:r>
      <w:r w:rsidR="001E3780">
        <w:rPr>
          <w:rFonts w:ascii="Cambria" w:eastAsia="Arial" w:hAnsi="Cambria" w:cs="Arial"/>
          <w:bCs/>
        </w:rPr>
        <w:t>4</w:t>
      </w:r>
      <w:r w:rsidRPr="0002240F">
        <w:rPr>
          <w:rFonts w:ascii="Cambria" w:eastAsia="Arial" w:hAnsi="Cambria" w:cs="Arial"/>
          <w:bCs/>
        </w:rPr>
        <w:t>.</w:t>
      </w:r>
      <w:r>
        <w:rPr>
          <w:rFonts w:ascii="Cambria" w:eastAsia="Arial" w:hAnsi="Cambria" w:cs="Arial"/>
          <w:bCs/>
        </w:rPr>
        <w:t>11</w:t>
      </w:r>
      <w:r w:rsidRPr="0002240F">
        <w:rPr>
          <w:rFonts w:ascii="Cambria" w:eastAsia="Arial" w:hAnsi="Cambria" w:cs="Arial"/>
          <w:bCs/>
        </w:rPr>
        <w:t xml:space="preserve">.2018 r. </w:t>
      </w:r>
    </w:p>
    <w:p w:rsidR="0054469B" w:rsidRPr="0053550C" w:rsidRDefault="0054469B" w:rsidP="0054469B">
      <w:pPr>
        <w:tabs>
          <w:tab w:val="left" w:pos="1701"/>
          <w:tab w:val="left" w:pos="3119"/>
          <w:tab w:val="left" w:pos="3686"/>
          <w:tab w:val="left" w:pos="3969"/>
        </w:tabs>
        <w:jc w:val="right"/>
        <w:rPr>
          <w:rFonts w:ascii="Cambria" w:eastAsia="Arial" w:hAnsi="Cambria" w:cs="Arial"/>
          <w:b/>
          <w:bCs/>
          <w:u w:val="single"/>
        </w:rPr>
      </w:pPr>
      <w:r w:rsidRPr="0053550C">
        <w:rPr>
          <w:rFonts w:ascii="Cambria" w:eastAsia="Arial" w:hAnsi="Cambria" w:cs="Arial"/>
          <w:b/>
          <w:bCs/>
          <w:u w:val="single"/>
        </w:rPr>
        <w:t>Do uczestników postępowania</w:t>
      </w:r>
    </w:p>
    <w:p w:rsidR="0054469B" w:rsidRPr="00BC092C" w:rsidRDefault="0054469B" w:rsidP="0054469B">
      <w:pPr>
        <w:pStyle w:val="scfbrieftext"/>
        <w:ind w:left="462" w:hanging="462"/>
        <w:jc w:val="both"/>
        <w:rPr>
          <w:rFonts w:asciiTheme="majorHAnsi" w:eastAsia="Arial" w:hAnsiTheme="majorHAnsi"/>
          <w:sz w:val="22"/>
          <w:szCs w:val="22"/>
          <w:lang w:val="pl-PL"/>
        </w:rPr>
      </w:pPr>
      <w:proofErr w:type="spellStart"/>
      <w:r w:rsidRPr="00021CE6">
        <w:rPr>
          <w:rFonts w:asciiTheme="majorHAnsi" w:hAnsiTheme="majorHAnsi" w:cs="Calibri"/>
          <w:sz w:val="22"/>
          <w:szCs w:val="22"/>
          <w:lang w:val="pl-PL"/>
        </w:rPr>
        <w:t>Dot</w:t>
      </w:r>
      <w:proofErr w:type="spellEnd"/>
      <w:r w:rsidRPr="00021CE6">
        <w:rPr>
          <w:rFonts w:asciiTheme="majorHAnsi" w:hAnsiTheme="majorHAnsi" w:cs="Calibri"/>
          <w:sz w:val="22"/>
          <w:szCs w:val="22"/>
          <w:lang w:val="pl-PL"/>
        </w:rPr>
        <w:t xml:space="preserve">: </w:t>
      </w:r>
      <w:r w:rsidRPr="009B20E4">
        <w:rPr>
          <w:rFonts w:asciiTheme="majorHAnsi" w:hAnsiTheme="majorHAnsi" w:cs="Calibri"/>
          <w:sz w:val="22"/>
          <w:szCs w:val="22"/>
          <w:lang w:val="pl-PL"/>
        </w:rPr>
        <w:t xml:space="preserve">Przetarg nieograniczony </w:t>
      </w:r>
      <w:r w:rsidRPr="00BC092C">
        <w:rPr>
          <w:rFonts w:ascii="Cambria" w:hAnsi="Cambria"/>
          <w:bCs/>
          <w:color w:val="000000"/>
          <w:sz w:val="22"/>
          <w:szCs w:val="22"/>
          <w:lang w:val="pl-PL"/>
        </w:rPr>
        <w:t>„</w:t>
      </w:r>
      <w:r>
        <w:rPr>
          <w:rFonts w:ascii="Cambria" w:hAnsi="Cambria"/>
          <w:sz w:val="22"/>
          <w:szCs w:val="22"/>
          <w:lang w:val="pl-PL"/>
        </w:rPr>
        <w:t>Dostawa sprzętu dozymetrycznego</w:t>
      </w:r>
      <w:r w:rsidRPr="00BC092C">
        <w:rPr>
          <w:rFonts w:ascii="Cambria" w:hAnsi="Cambria" w:cs="Tahoma"/>
          <w:bCs/>
          <w:iCs/>
          <w:sz w:val="22"/>
          <w:szCs w:val="22"/>
          <w:lang w:val="pl-PL"/>
        </w:rPr>
        <w:t>”</w:t>
      </w:r>
      <w:r w:rsidRPr="00BC092C">
        <w:rPr>
          <w:rFonts w:ascii="Cambria" w:hAnsi="Cambria"/>
          <w:sz w:val="22"/>
          <w:szCs w:val="22"/>
          <w:lang w:val="pl-PL"/>
        </w:rPr>
        <w:t>, nr sprawy ZPZ-</w:t>
      </w:r>
      <w:r>
        <w:rPr>
          <w:rFonts w:ascii="Cambria" w:hAnsi="Cambria"/>
          <w:sz w:val="22"/>
          <w:szCs w:val="22"/>
          <w:lang w:val="pl-PL"/>
        </w:rPr>
        <w:t>45</w:t>
      </w:r>
      <w:r w:rsidRPr="00BC092C">
        <w:rPr>
          <w:rFonts w:ascii="Cambria" w:hAnsi="Cambria"/>
          <w:sz w:val="22"/>
          <w:szCs w:val="22"/>
          <w:lang w:val="pl-PL"/>
        </w:rPr>
        <w:t>/0</w:t>
      </w:r>
      <w:r>
        <w:rPr>
          <w:rFonts w:ascii="Cambria" w:hAnsi="Cambria"/>
          <w:sz w:val="22"/>
          <w:szCs w:val="22"/>
          <w:lang w:val="pl-PL"/>
        </w:rPr>
        <w:t>9</w:t>
      </w:r>
      <w:r w:rsidRPr="00BC092C">
        <w:rPr>
          <w:rFonts w:ascii="Cambria" w:hAnsi="Cambria"/>
          <w:sz w:val="22"/>
          <w:szCs w:val="22"/>
          <w:lang w:val="pl-PL"/>
        </w:rPr>
        <w:t>/18</w:t>
      </w:r>
    </w:p>
    <w:p w:rsidR="0054469B" w:rsidRPr="00021CE6" w:rsidRDefault="0054469B" w:rsidP="0054469B">
      <w:pPr>
        <w:pStyle w:val="Bezodstpw"/>
        <w:jc w:val="center"/>
        <w:rPr>
          <w:rFonts w:asciiTheme="majorHAnsi" w:eastAsia="Arial" w:hAnsiTheme="majorHAnsi"/>
          <w:b/>
          <w:sz w:val="22"/>
          <w:szCs w:val="22"/>
        </w:rPr>
      </w:pPr>
    </w:p>
    <w:p w:rsidR="0054469B" w:rsidRDefault="0054469B" w:rsidP="0054469B">
      <w:pPr>
        <w:pStyle w:val="Bezodstpw"/>
        <w:jc w:val="center"/>
        <w:rPr>
          <w:rFonts w:asciiTheme="majorHAnsi" w:eastAsia="Arial" w:hAnsiTheme="majorHAnsi"/>
          <w:b/>
          <w:sz w:val="22"/>
          <w:szCs w:val="22"/>
        </w:rPr>
      </w:pPr>
      <w:proofErr w:type="spellStart"/>
      <w:r>
        <w:rPr>
          <w:rFonts w:asciiTheme="majorHAnsi" w:eastAsia="Arial" w:hAnsiTheme="majorHAnsi"/>
          <w:b/>
          <w:sz w:val="22"/>
          <w:szCs w:val="22"/>
        </w:rPr>
        <w:t>Wyjaśnienia</w:t>
      </w:r>
      <w:proofErr w:type="spellEnd"/>
      <w:r>
        <w:rPr>
          <w:rFonts w:asciiTheme="majorHAnsi" w:eastAsia="Arial" w:hAnsiTheme="majorHAnsi"/>
          <w:b/>
          <w:sz w:val="22"/>
          <w:szCs w:val="22"/>
        </w:rPr>
        <w:t xml:space="preserve"> i </w:t>
      </w:r>
      <w:proofErr w:type="spellStart"/>
      <w:r>
        <w:rPr>
          <w:rFonts w:asciiTheme="majorHAnsi" w:eastAsia="Arial" w:hAnsiTheme="majorHAnsi"/>
          <w:b/>
          <w:sz w:val="22"/>
          <w:szCs w:val="22"/>
        </w:rPr>
        <w:t>odpowiedzi</w:t>
      </w:r>
      <w:proofErr w:type="spellEnd"/>
      <w:r>
        <w:rPr>
          <w:rFonts w:asciiTheme="majorHAnsi" w:eastAsia="Arial" w:hAnsiTheme="majorHAnsi"/>
          <w:b/>
          <w:sz w:val="22"/>
          <w:szCs w:val="22"/>
        </w:rPr>
        <w:t xml:space="preserve"> na </w:t>
      </w:r>
      <w:proofErr w:type="spellStart"/>
      <w:r>
        <w:rPr>
          <w:rFonts w:asciiTheme="majorHAnsi" w:eastAsia="Arial" w:hAnsiTheme="majorHAnsi"/>
          <w:b/>
          <w:sz w:val="22"/>
          <w:szCs w:val="22"/>
        </w:rPr>
        <w:t>pytania</w:t>
      </w:r>
      <w:proofErr w:type="spellEnd"/>
      <w:r>
        <w:rPr>
          <w:rFonts w:asciiTheme="majorHAnsi" w:eastAsia="Arial" w:hAnsi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/>
          <w:b/>
          <w:sz w:val="22"/>
          <w:szCs w:val="22"/>
        </w:rPr>
        <w:t>Wykonawców</w:t>
      </w:r>
      <w:proofErr w:type="spellEnd"/>
    </w:p>
    <w:p w:rsidR="0054469B" w:rsidRPr="00021CE6" w:rsidRDefault="0054469B" w:rsidP="0054469B">
      <w:pPr>
        <w:pStyle w:val="Bezodstpw"/>
        <w:jc w:val="center"/>
        <w:rPr>
          <w:rFonts w:asciiTheme="majorHAnsi" w:eastAsia="Arial" w:hAnsiTheme="majorHAnsi"/>
          <w:b/>
          <w:sz w:val="22"/>
          <w:szCs w:val="22"/>
        </w:rPr>
      </w:pPr>
    </w:p>
    <w:p w:rsidR="0054469B" w:rsidRPr="00D12962" w:rsidRDefault="0054469B" w:rsidP="0054469B">
      <w:pPr>
        <w:pStyle w:val="Bezodstpw"/>
        <w:jc w:val="both"/>
        <w:rPr>
          <w:rFonts w:asciiTheme="majorHAnsi" w:eastAsia="Arial" w:hAnsiTheme="majorHAnsi"/>
          <w:sz w:val="22"/>
          <w:szCs w:val="22"/>
        </w:rPr>
      </w:pPr>
      <w:r w:rsidRPr="00021CE6">
        <w:rPr>
          <w:rFonts w:asciiTheme="majorHAnsi" w:eastAsia="Arial" w:hAnsiTheme="majorHAnsi"/>
          <w:sz w:val="22"/>
          <w:szCs w:val="22"/>
        </w:rPr>
        <w:t xml:space="preserve">W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związku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ze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złozonymi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/>
          <w:sz w:val="22"/>
          <w:szCs w:val="22"/>
        </w:rPr>
        <w:t>wnioskiem</w:t>
      </w:r>
      <w:proofErr w:type="spellEnd"/>
      <w:r>
        <w:rPr>
          <w:rFonts w:asciiTheme="majorHAnsi" w:eastAsia="Arial" w:hAnsiTheme="majorHAnsi"/>
          <w:sz w:val="22"/>
          <w:szCs w:val="22"/>
        </w:rPr>
        <w:t xml:space="preserve"> o </w:t>
      </w:r>
      <w:proofErr w:type="spellStart"/>
      <w:r>
        <w:rPr>
          <w:rFonts w:asciiTheme="majorHAnsi" w:eastAsia="Arial" w:hAnsiTheme="majorHAnsi"/>
          <w:sz w:val="22"/>
          <w:szCs w:val="22"/>
        </w:rPr>
        <w:t>wyjaśnienie</w:t>
      </w:r>
      <w:proofErr w:type="spellEnd"/>
      <w:r>
        <w:rPr>
          <w:rFonts w:asciiTheme="majorHAnsi" w:eastAsia="Arial" w:hAnsiTheme="majorHAnsi"/>
          <w:sz w:val="22"/>
          <w:szCs w:val="22"/>
        </w:rPr>
        <w:t xml:space="preserve"> SIWZ</w:t>
      </w:r>
      <w:r w:rsidRPr="00021CE6">
        <w:rPr>
          <w:rFonts w:asciiTheme="majorHAnsi" w:eastAsia="Arial" w:hAnsiTheme="majorHAnsi"/>
          <w:sz w:val="22"/>
          <w:szCs w:val="22"/>
        </w:rPr>
        <w:t xml:space="preserve">,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Zamawiający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,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działając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na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podstawie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art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. 38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ust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2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ustawy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Prawo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zamówień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publicznych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r w:rsidRPr="0059321C">
        <w:rPr>
          <w:rFonts w:ascii="Cambria" w:hAnsi="Cambria"/>
          <w:sz w:val="22"/>
          <w:szCs w:val="22"/>
        </w:rPr>
        <w:t>(</w:t>
      </w:r>
      <w:proofErr w:type="spellStart"/>
      <w:r w:rsidRPr="0059321C">
        <w:rPr>
          <w:rFonts w:ascii="Cambria" w:hAnsi="Cambria"/>
          <w:sz w:val="22"/>
          <w:szCs w:val="22"/>
        </w:rPr>
        <w:t>Dz.U</w:t>
      </w:r>
      <w:proofErr w:type="spellEnd"/>
      <w:r w:rsidRPr="0059321C">
        <w:rPr>
          <w:rFonts w:ascii="Cambria" w:hAnsi="Cambria"/>
          <w:sz w:val="22"/>
          <w:szCs w:val="22"/>
        </w:rPr>
        <w:t>. 201</w:t>
      </w:r>
      <w:r>
        <w:rPr>
          <w:rFonts w:ascii="Cambria" w:hAnsi="Cambria"/>
          <w:sz w:val="22"/>
          <w:szCs w:val="22"/>
        </w:rPr>
        <w:t>7 r.</w:t>
      </w:r>
      <w:r w:rsidRPr="0059321C">
        <w:rPr>
          <w:rFonts w:ascii="Cambria" w:hAnsi="Cambria"/>
          <w:sz w:val="22"/>
          <w:szCs w:val="22"/>
        </w:rPr>
        <w:t xml:space="preserve"> </w:t>
      </w:r>
      <w:proofErr w:type="spellStart"/>
      <w:r w:rsidRPr="0059321C">
        <w:rPr>
          <w:rFonts w:ascii="Cambria" w:hAnsi="Cambria"/>
          <w:sz w:val="22"/>
          <w:szCs w:val="22"/>
        </w:rPr>
        <w:t>poz</w:t>
      </w:r>
      <w:proofErr w:type="spellEnd"/>
      <w:r w:rsidRPr="0059321C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1579 i 2018 </w:t>
      </w:r>
      <w:proofErr w:type="spellStart"/>
      <w:r>
        <w:rPr>
          <w:rFonts w:ascii="Cambria" w:hAnsi="Cambria"/>
          <w:sz w:val="22"/>
          <w:szCs w:val="22"/>
        </w:rPr>
        <w:t>oraz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59321C">
        <w:rPr>
          <w:rFonts w:ascii="Cambria" w:hAnsi="Cambria"/>
          <w:sz w:val="22"/>
          <w:szCs w:val="22"/>
        </w:rPr>
        <w:t>Dz.U</w:t>
      </w:r>
      <w:proofErr w:type="spellEnd"/>
      <w:r w:rsidRPr="0059321C">
        <w:rPr>
          <w:rFonts w:ascii="Cambria" w:hAnsi="Cambria"/>
          <w:sz w:val="22"/>
          <w:szCs w:val="22"/>
        </w:rPr>
        <w:t>. 201</w:t>
      </w:r>
      <w:r>
        <w:rPr>
          <w:rFonts w:ascii="Cambria" w:hAnsi="Cambria"/>
          <w:sz w:val="22"/>
          <w:szCs w:val="22"/>
        </w:rPr>
        <w:t xml:space="preserve">8 r. </w:t>
      </w:r>
      <w:proofErr w:type="spellStart"/>
      <w:r>
        <w:rPr>
          <w:rFonts w:ascii="Cambria" w:hAnsi="Cambria"/>
          <w:sz w:val="22"/>
          <w:szCs w:val="22"/>
        </w:rPr>
        <w:t>poz</w:t>
      </w:r>
      <w:proofErr w:type="spellEnd"/>
      <w:r>
        <w:rPr>
          <w:rFonts w:ascii="Cambria" w:hAnsi="Cambria"/>
          <w:sz w:val="22"/>
          <w:szCs w:val="22"/>
        </w:rPr>
        <w:t>. 1560, 1603, 1669</w:t>
      </w:r>
      <w:r w:rsidRPr="0059321C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udziela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wyjaśnień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co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do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treści</w:t>
      </w:r>
      <w:proofErr w:type="spellEnd"/>
      <w:r w:rsidRPr="00021CE6"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 w:rsidRPr="00021CE6">
        <w:rPr>
          <w:rFonts w:asciiTheme="majorHAnsi" w:eastAsia="Arial" w:hAnsiTheme="majorHAnsi"/>
          <w:sz w:val="22"/>
          <w:szCs w:val="22"/>
        </w:rPr>
        <w:t>Specyfikacj</w:t>
      </w:r>
      <w:r>
        <w:rPr>
          <w:rFonts w:asciiTheme="majorHAnsi" w:eastAsia="Arial" w:hAnsiTheme="majorHAnsi"/>
          <w:sz w:val="22"/>
          <w:szCs w:val="22"/>
        </w:rPr>
        <w:t>i</w:t>
      </w:r>
      <w:proofErr w:type="spellEnd"/>
      <w:r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/>
          <w:sz w:val="22"/>
          <w:szCs w:val="22"/>
        </w:rPr>
        <w:t>Istotnych</w:t>
      </w:r>
      <w:proofErr w:type="spellEnd"/>
      <w:r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/>
          <w:sz w:val="22"/>
          <w:szCs w:val="22"/>
        </w:rPr>
        <w:t>Warunków</w:t>
      </w:r>
      <w:proofErr w:type="spellEnd"/>
      <w:r>
        <w:rPr>
          <w:rFonts w:asciiTheme="majorHAnsi" w:eastAsia="Arial" w:hAnsiTheme="majorHAnsi"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/>
          <w:sz w:val="22"/>
          <w:szCs w:val="22"/>
        </w:rPr>
        <w:t>Zamówienia</w:t>
      </w:r>
      <w:proofErr w:type="spellEnd"/>
      <w:r>
        <w:rPr>
          <w:rFonts w:asciiTheme="majorHAnsi" w:eastAsia="Arial" w:hAnsiTheme="majorHAnsi"/>
          <w:sz w:val="22"/>
          <w:szCs w:val="22"/>
        </w:rPr>
        <w:t>.</w:t>
      </w:r>
    </w:p>
    <w:p w:rsidR="0054469B" w:rsidRDefault="0054469B" w:rsidP="0054469B">
      <w:pPr>
        <w:pStyle w:val="Default"/>
      </w:pPr>
    </w:p>
    <w:p w:rsidR="0054469B" w:rsidRPr="003F204D" w:rsidRDefault="0054469B" w:rsidP="0054469B">
      <w:pPr>
        <w:pStyle w:val="Defaul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F204D">
        <w:rPr>
          <w:rFonts w:asciiTheme="majorHAnsi" w:hAnsiTheme="majorHAnsi"/>
          <w:b/>
          <w:bCs/>
          <w:sz w:val="22"/>
          <w:szCs w:val="22"/>
        </w:rPr>
        <w:t xml:space="preserve">Załącznik nr </w:t>
      </w:r>
      <w:r>
        <w:rPr>
          <w:rFonts w:asciiTheme="majorHAnsi" w:hAnsiTheme="majorHAnsi"/>
          <w:b/>
          <w:bCs/>
          <w:sz w:val="22"/>
          <w:szCs w:val="22"/>
        </w:rPr>
        <w:t>1</w:t>
      </w:r>
      <w:r w:rsidRPr="003F204D">
        <w:rPr>
          <w:rFonts w:asciiTheme="majorHAnsi" w:hAnsiTheme="majorHAnsi"/>
          <w:b/>
          <w:bCs/>
          <w:sz w:val="22"/>
          <w:szCs w:val="22"/>
        </w:rPr>
        <w:t xml:space="preserve"> do </w:t>
      </w:r>
      <w:r>
        <w:rPr>
          <w:rFonts w:asciiTheme="majorHAnsi" w:hAnsiTheme="majorHAnsi"/>
          <w:b/>
          <w:bCs/>
          <w:sz w:val="22"/>
          <w:szCs w:val="22"/>
        </w:rPr>
        <w:t>Umowy</w:t>
      </w:r>
      <w:r w:rsidRPr="003F204D">
        <w:rPr>
          <w:rFonts w:asciiTheme="majorHAnsi" w:hAnsiTheme="majorHAnsi"/>
          <w:b/>
          <w:bCs/>
          <w:sz w:val="22"/>
          <w:szCs w:val="22"/>
        </w:rPr>
        <w:t xml:space="preserve">. Formularz parametrów technicznych i użytkowych. Zadanie </w:t>
      </w:r>
      <w:r w:rsidRPr="0054469B">
        <w:rPr>
          <w:rFonts w:asciiTheme="majorHAnsi" w:hAnsiTheme="majorHAnsi"/>
          <w:b/>
          <w:bCs/>
          <w:sz w:val="22"/>
          <w:szCs w:val="22"/>
        </w:rPr>
        <w:t xml:space="preserve">1, </w:t>
      </w:r>
      <w:proofErr w:type="spellStart"/>
      <w:r w:rsidRPr="0054469B">
        <w:rPr>
          <w:rFonts w:asciiTheme="majorHAnsi" w:hAnsiTheme="majorHAnsi"/>
          <w:b/>
          <w:sz w:val="22"/>
          <w:szCs w:val="22"/>
        </w:rPr>
        <w:t>Wielodetektorowa</w:t>
      </w:r>
      <w:proofErr w:type="spellEnd"/>
      <w:r w:rsidRPr="0054469B">
        <w:rPr>
          <w:rFonts w:asciiTheme="majorHAnsi" w:hAnsiTheme="majorHAnsi"/>
          <w:b/>
          <w:sz w:val="22"/>
          <w:szCs w:val="22"/>
        </w:rPr>
        <w:t xml:space="preserve">, wysokorozdzielcza matryca dedykowana do weryfikacji dynamicznych planów stereotaktycznych  </w:t>
      </w:r>
      <w:r w:rsidRPr="0054469B">
        <w:rPr>
          <w:rFonts w:asciiTheme="majorHAnsi" w:hAnsiTheme="majorHAnsi"/>
          <w:b/>
          <w:bCs/>
          <w:sz w:val="22"/>
          <w:szCs w:val="22"/>
        </w:rPr>
        <w:t>Punkt 1.10.</w:t>
      </w:r>
      <w:r w:rsidRPr="003F204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0305EB" w:rsidRDefault="000305EB" w:rsidP="000305EB">
      <w:pPr>
        <w:pStyle w:val="Default"/>
      </w:pPr>
    </w:p>
    <w:p w:rsidR="000305EB" w:rsidRPr="000305EB" w:rsidRDefault="000305EB" w:rsidP="000305EB">
      <w:pPr>
        <w:pStyle w:val="Default"/>
        <w:ind w:left="284"/>
        <w:jc w:val="both"/>
        <w:rPr>
          <w:rFonts w:asciiTheme="majorHAnsi" w:hAnsiTheme="majorHAnsi"/>
          <w:sz w:val="22"/>
          <w:szCs w:val="22"/>
        </w:rPr>
      </w:pPr>
      <w:r w:rsidRPr="000305EB">
        <w:rPr>
          <w:rFonts w:asciiTheme="majorHAnsi" w:hAnsiTheme="majorHAnsi"/>
          <w:sz w:val="22"/>
          <w:szCs w:val="22"/>
        </w:rPr>
        <w:t xml:space="preserve"> Matryca </w:t>
      </w:r>
      <w:proofErr w:type="spellStart"/>
      <w:r w:rsidRPr="000305EB">
        <w:rPr>
          <w:rFonts w:asciiTheme="majorHAnsi" w:hAnsiTheme="majorHAnsi"/>
          <w:sz w:val="22"/>
          <w:szCs w:val="22"/>
        </w:rPr>
        <w:t>wielodetektorowa</w:t>
      </w:r>
      <w:proofErr w:type="spellEnd"/>
      <w:r w:rsidRPr="000305EB">
        <w:rPr>
          <w:rFonts w:asciiTheme="majorHAnsi" w:hAnsiTheme="majorHAnsi"/>
          <w:sz w:val="22"/>
          <w:szCs w:val="22"/>
        </w:rPr>
        <w:t xml:space="preserve"> dostarczana jest przez producenta wraz ze świadectwem wzorcowania ważnym przez okres 2 lat od daty wzorcowania, które wykonywane jest przed dostawą. Czy zatem Zamawiający wymaga wykonania ponownego wzorcowania matrycy u producenta po upływie tego czasu w ramach realizacji niniejszego zadania? Wykonanie takiego dodatkowego wzorcowania wiązać się będzie z dodatkowymi kosztami i wyższą ofertą cenową. Ponadto producent matrycy </w:t>
      </w:r>
      <w:proofErr w:type="spellStart"/>
      <w:r w:rsidRPr="000305EB">
        <w:rPr>
          <w:rFonts w:asciiTheme="majorHAnsi" w:hAnsiTheme="majorHAnsi"/>
          <w:sz w:val="22"/>
          <w:szCs w:val="22"/>
        </w:rPr>
        <w:t>wieleodetektorowej</w:t>
      </w:r>
      <w:proofErr w:type="spellEnd"/>
      <w:r w:rsidRPr="000305EB">
        <w:rPr>
          <w:rFonts w:asciiTheme="majorHAnsi" w:hAnsiTheme="majorHAnsi"/>
          <w:sz w:val="22"/>
          <w:szCs w:val="22"/>
        </w:rPr>
        <w:t xml:space="preserve"> nie wymaga przeprowadzenia przeglądów w okresie trwania gwarancji. </w:t>
      </w:r>
    </w:p>
    <w:p w:rsidR="008F12FC" w:rsidRPr="000305EB" w:rsidRDefault="000305EB" w:rsidP="000305EB">
      <w:pPr>
        <w:pStyle w:val="Akapitzlist"/>
        <w:ind w:left="284"/>
        <w:jc w:val="both"/>
        <w:rPr>
          <w:rFonts w:asciiTheme="majorHAnsi" w:hAnsiTheme="majorHAnsi"/>
        </w:rPr>
      </w:pPr>
      <w:r w:rsidRPr="000305EB">
        <w:rPr>
          <w:rFonts w:asciiTheme="majorHAnsi" w:hAnsiTheme="majorHAnsi"/>
        </w:rPr>
        <w:t xml:space="preserve">W związku z tym zwracamy się z prośbą zmianę zapisów w punkcie 1.10 i nadanie mu następującego brzmienia: </w:t>
      </w:r>
      <w:r w:rsidR="0054469B" w:rsidRPr="000305EB">
        <w:rPr>
          <w:rFonts w:asciiTheme="majorHAnsi" w:hAnsiTheme="majorHAnsi"/>
        </w:rPr>
        <w:t>W związku z tym zwracamy się z prośbą zmianę zapisów w punkcie 1.10 i nadanie mu następującego brzmienia:</w:t>
      </w:r>
    </w:p>
    <w:tbl>
      <w:tblPr>
        <w:tblW w:w="9180" w:type="dxa"/>
        <w:tblInd w:w="44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8F12FC" w:rsidRPr="000305EB" w:rsidTr="00B94ED4">
        <w:trPr>
          <w:trHeight w:val="112"/>
        </w:trPr>
        <w:tc>
          <w:tcPr>
            <w:tcW w:w="9180" w:type="dxa"/>
          </w:tcPr>
          <w:p w:rsidR="008F12FC" w:rsidRPr="000305EB" w:rsidRDefault="00B94ED4" w:rsidP="00B94ED4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305EB">
              <w:rPr>
                <w:rFonts w:asciiTheme="majorHAnsi" w:hAnsiTheme="majorHAnsi"/>
                <w:sz w:val="22"/>
                <w:szCs w:val="22"/>
              </w:rPr>
              <w:t>„</w:t>
            </w:r>
            <w:r w:rsidR="008F12FC" w:rsidRPr="000305EB">
              <w:rPr>
                <w:rFonts w:asciiTheme="majorHAnsi" w:hAnsiTheme="majorHAnsi"/>
                <w:sz w:val="22"/>
                <w:szCs w:val="22"/>
              </w:rPr>
              <w:t>W okresie gwarancji przegląd zgodnie z wymaganiami producenta</w:t>
            </w:r>
            <w:r w:rsidRPr="000305EB">
              <w:rPr>
                <w:rFonts w:asciiTheme="majorHAnsi" w:hAnsiTheme="majorHAnsi"/>
                <w:sz w:val="22"/>
                <w:szCs w:val="22"/>
              </w:rPr>
              <w:t>”</w:t>
            </w:r>
            <w:r w:rsidR="008F12FC" w:rsidRPr="000305E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2B1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:rsidR="008F12FC" w:rsidRDefault="008F12FC" w:rsidP="000D0330">
      <w:pPr>
        <w:pStyle w:val="Bezodstpw"/>
      </w:pPr>
    </w:p>
    <w:p w:rsidR="0054469B" w:rsidRPr="000D0330" w:rsidRDefault="0054469B" w:rsidP="000D0330">
      <w:pPr>
        <w:pStyle w:val="Bezodstpw"/>
        <w:ind w:left="284"/>
        <w:rPr>
          <w:rFonts w:asciiTheme="majorHAnsi" w:hAnsiTheme="majorHAnsi"/>
          <w:b/>
          <w:sz w:val="22"/>
          <w:szCs w:val="22"/>
        </w:rPr>
      </w:pPr>
      <w:r w:rsidRPr="000D0330">
        <w:rPr>
          <w:rFonts w:asciiTheme="majorHAnsi" w:hAnsiTheme="majorHAnsi"/>
          <w:b/>
          <w:sz w:val="22"/>
          <w:szCs w:val="22"/>
        </w:rPr>
        <w:t>Odpowiedź:</w:t>
      </w:r>
    </w:p>
    <w:p w:rsidR="0054469B" w:rsidRPr="000D0330" w:rsidRDefault="0054469B" w:rsidP="000D0330">
      <w:pPr>
        <w:pStyle w:val="Bezodstpw"/>
        <w:ind w:left="284"/>
        <w:rPr>
          <w:rFonts w:asciiTheme="majorHAnsi" w:hAnsiTheme="majorHAnsi"/>
          <w:b/>
          <w:i/>
          <w:sz w:val="22"/>
          <w:szCs w:val="22"/>
        </w:rPr>
      </w:pPr>
      <w:r w:rsidRPr="000D0330">
        <w:rPr>
          <w:rFonts w:asciiTheme="majorHAnsi" w:hAnsiTheme="majorHAnsi"/>
          <w:b/>
          <w:sz w:val="22"/>
          <w:szCs w:val="22"/>
        </w:rPr>
        <w:t xml:space="preserve">Zamawiający </w:t>
      </w:r>
      <w:r w:rsidR="00B94ED4" w:rsidRPr="000D0330">
        <w:rPr>
          <w:rFonts w:asciiTheme="majorHAnsi" w:hAnsiTheme="majorHAnsi"/>
          <w:b/>
          <w:sz w:val="22"/>
          <w:szCs w:val="22"/>
        </w:rPr>
        <w:t xml:space="preserve">wyjaśnia, iż </w:t>
      </w:r>
      <w:r w:rsidRPr="000D0330">
        <w:rPr>
          <w:rFonts w:asciiTheme="majorHAnsi" w:hAnsiTheme="majorHAnsi"/>
          <w:b/>
          <w:sz w:val="22"/>
          <w:szCs w:val="22"/>
        </w:rPr>
        <w:t>wymaga</w:t>
      </w:r>
      <w:r w:rsidR="00B910FC" w:rsidRPr="000D0330">
        <w:rPr>
          <w:rFonts w:asciiTheme="majorHAnsi" w:hAnsiTheme="majorHAnsi"/>
          <w:b/>
          <w:sz w:val="22"/>
          <w:szCs w:val="22"/>
        </w:rPr>
        <w:t xml:space="preserve"> aktualnego </w:t>
      </w:r>
      <w:r w:rsidRPr="000D0330">
        <w:rPr>
          <w:rFonts w:asciiTheme="majorHAnsi" w:hAnsiTheme="majorHAnsi"/>
          <w:b/>
          <w:sz w:val="22"/>
          <w:szCs w:val="22"/>
        </w:rPr>
        <w:t xml:space="preserve">świadectwa wzorcowania </w:t>
      </w:r>
      <w:r w:rsidR="00B910FC" w:rsidRPr="000D0330">
        <w:rPr>
          <w:rFonts w:asciiTheme="majorHAnsi" w:hAnsiTheme="majorHAnsi"/>
          <w:b/>
          <w:sz w:val="22"/>
          <w:szCs w:val="22"/>
        </w:rPr>
        <w:t>przez cały okres gwarancji</w:t>
      </w:r>
      <w:bookmarkStart w:id="0" w:name="_GoBack"/>
      <w:bookmarkEnd w:id="0"/>
      <w:r w:rsidR="00B910FC" w:rsidRPr="000D0330">
        <w:rPr>
          <w:rFonts w:asciiTheme="majorHAnsi" w:hAnsiTheme="majorHAnsi"/>
          <w:b/>
          <w:sz w:val="22"/>
          <w:szCs w:val="22"/>
        </w:rPr>
        <w:t>.</w:t>
      </w:r>
    </w:p>
    <w:p w:rsidR="0054469B" w:rsidRPr="003F204D" w:rsidRDefault="0054469B" w:rsidP="0054469B">
      <w:pPr>
        <w:pStyle w:val="Default"/>
        <w:rPr>
          <w:rFonts w:asciiTheme="majorHAnsi" w:hAnsiTheme="majorHAnsi"/>
          <w:sz w:val="22"/>
          <w:szCs w:val="22"/>
        </w:rPr>
      </w:pPr>
    </w:p>
    <w:p w:rsidR="0054469B" w:rsidRPr="00B94ED4" w:rsidRDefault="0054469B" w:rsidP="006C6B27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B94ED4">
        <w:rPr>
          <w:rFonts w:asciiTheme="majorHAnsi" w:hAnsiTheme="majorHAnsi"/>
          <w:b/>
          <w:bCs/>
          <w:sz w:val="22"/>
          <w:szCs w:val="22"/>
        </w:rPr>
        <w:t xml:space="preserve">Załącznik nr </w:t>
      </w:r>
      <w:r w:rsidR="006C6B27">
        <w:rPr>
          <w:rFonts w:asciiTheme="majorHAnsi" w:hAnsiTheme="majorHAnsi"/>
          <w:b/>
          <w:bCs/>
          <w:sz w:val="22"/>
          <w:szCs w:val="22"/>
        </w:rPr>
        <w:t>1</w:t>
      </w:r>
      <w:r w:rsidRPr="00B94ED4">
        <w:rPr>
          <w:rFonts w:asciiTheme="majorHAnsi" w:hAnsiTheme="majorHAnsi"/>
          <w:b/>
          <w:bCs/>
          <w:sz w:val="22"/>
          <w:szCs w:val="22"/>
        </w:rPr>
        <w:t xml:space="preserve"> do </w:t>
      </w:r>
      <w:r w:rsidR="006C6B27">
        <w:rPr>
          <w:rFonts w:asciiTheme="majorHAnsi" w:hAnsiTheme="majorHAnsi"/>
          <w:b/>
          <w:bCs/>
          <w:sz w:val="22"/>
          <w:szCs w:val="22"/>
        </w:rPr>
        <w:t>umowy</w:t>
      </w:r>
      <w:r w:rsidRPr="00B94ED4">
        <w:rPr>
          <w:rFonts w:asciiTheme="majorHAnsi" w:hAnsiTheme="majorHAnsi"/>
          <w:b/>
          <w:bCs/>
          <w:sz w:val="22"/>
          <w:szCs w:val="22"/>
        </w:rPr>
        <w:t>. Formularz parametrów technicznych i użytkowych. Zadanie 2,</w:t>
      </w:r>
      <w:r w:rsidR="00B94ED4" w:rsidRPr="00B94ED4">
        <w:rPr>
          <w:rFonts w:asciiTheme="majorHAnsi" w:hAnsiTheme="majorHAnsi"/>
          <w:b/>
          <w:bCs/>
          <w:sz w:val="22"/>
          <w:szCs w:val="22"/>
        </w:rPr>
        <w:t xml:space="preserve"> Urządzenie do codziennej kontroli stabilności wiązek medycznych akceleratora liniowego, Punkt 1.9</w:t>
      </w:r>
      <w:r w:rsidR="00B94ED4">
        <w:rPr>
          <w:rFonts w:asciiTheme="majorHAnsi" w:hAnsiTheme="majorHAnsi"/>
          <w:b/>
          <w:bCs/>
          <w:sz w:val="22"/>
          <w:szCs w:val="22"/>
        </w:rPr>
        <w:t>.</w:t>
      </w:r>
    </w:p>
    <w:p w:rsidR="000305EB" w:rsidRDefault="000305EB" w:rsidP="000305EB">
      <w:pPr>
        <w:pStyle w:val="Default"/>
      </w:pPr>
    </w:p>
    <w:p w:rsidR="000305EB" w:rsidRPr="000305EB" w:rsidRDefault="000305EB" w:rsidP="000305EB">
      <w:pPr>
        <w:pStyle w:val="Default"/>
        <w:ind w:left="284"/>
        <w:jc w:val="both"/>
        <w:rPr>
          <w:rFonts w:asciiTheme="majorHAnsi" w:hAnsiTheme="majorHAnsi"/>
          <w:sz w:val="22"/>
          <w:szCs w:val="22"/>
        </w:rPr>
      </w:pPr>
      <w:r w:rsidRPr="000305EB">
        <w:rPr>
          <w:rFonts w:asciiTheme="majorHAnsi" w:hAnsiTheme="majorHAnsi"/>
          <w:sz w:val="22"/>
          <w:szCs w:val="22"/>
        </w:rPr>
        <w:lastRenderedPageBreak/>
        <w:t xml:space="preserve"> Producent urządzenia do codziennej kontroli stabilności wiązek akceleratora medycznego, które chcemy zaoferować nie przewiduje wykonywania przeglądów/kalibracji w okresie trwania gwarancji. Urządzenie dostarczane jest wraz z certyfikatem sprawdzenia ważnym 2 lata. Wykonanie takiego dodatkowego przeglądu/kalibracji wiązać się będzie z dodatkowymi kosztami i wyższą ofertą cenową. </w:t>
      </w:r>
    </w:p>
    <w:p w:rsidR="000305EB" w:rsidRPr="000305EB" w:rsidRDefault="000305EB" w:rsidP="000305EB">
      <w:pPr>
        <w:ind w:left="284"/>
        <w:jc w:val="both"/>
        <w:rPr>
          <w:rFonts w:asciiTheme="majorHAnsi" w:hAnsiTheme="majorHAnsi"/>
        </w:rPr>
      </w:pPr>
      <w:r w:rsidRPr="000305EB">
        <w:rPr>
          <w:rFonts w:asciiTheme="majorHAnsi" w:hAnsiTheme="majorHAnsi"/>
        </w:rPr>
        <w:t>W związku z tym zwracamy się z prośbą o zmianę zapisów w punkcie 1.9 i nadanie mu następującego brzmienia:</w:t>
      </w:r>
    </w:p>
    <w:p w:rsidR="000305EB" w:rsidRDefault="000305EB" w:rsidP="00D52B17">
      <w:pPr>
        <w:pStyle w:val="Default"/>
        <w:ind w:left="284"/>
        <w:jc w:val="both"/>
        <w:rPr>
          <w:rFonts w:asciiTheme="majorHAnsi" w:hAnsiTheme="majorHAnsi"/>
          <w:sz w:val="22"/>
          <w:szCs w:val="22"/>
        </w:rPr>
      </w:pPr>
      <w:r w:rsidRPr="000305EB">
        <w:rPr>
          <w:rFonts w:asciiTheme="majorHAnsi" w:hAnsiTheme="majorHAnsi"/>
          <w:sz w:val="22"/>
          <w:szCs w:val="22"/>
        </w:rPr>
        <w:t xml:space="preserve">„W okresie gwarancji przegląd zgodnie z wymaganiami producenta” </w:t>
      </w:r>
      <w:r w:rsidR="00D52B17">
        <w:rPr>
          <w:rFonts w:asciiTheme="majorHAnsi" w:hAnsiTheme="majorHAnsi"/>
          <w:sz w:val="22"/>
          <w:szCs w:val="22"/>
        </w:rPr>
        <w:t>.</w:t>
      </w:r>
    </w:p>
    <w:p w:rsidR="00D52B17" w:rsidRPr="00D52B17" w:rsidRDefault="00D52B17" w:rsidP="00D52B17">
      <w:pPr>
        <w:pStyle w:val="Default"/>
        <w:ind w:left="284"/>
        <w:jc w:val="both"/>
        <w:rPr>
          <w:rFonts w:asciiTheme="majorHAnsi" w:hAnsiTheme="majorHAnsi"/>
          <w:sz w:val="22"/>
          <w:szCs w:val="22"/>
        </w:rPr>
      </w:pPr>
    </w:p>
    <w:p w:rsidR="0054469B" w:rsidRPr="000D0330" w:rsidRDefault="000305EB" w:rsidP="000D0330">
      <w:pPr>
        <w:pStyle w:val="Bezodstpw"/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0D0330">
        <w:rPr>
          <w:rFonts w:asciiTheme="majorHAnsi" w:hAnsiTheme="majorHAnsi"/>
          <w:b/>
          <w:sz w:val="22"/>
          <w:szCs w:val="22"/>
        </w:rPr>
        <w:t xml:space="preserve"> </w:t>
      </w:r>
      <w:r w:rsidR="0054469B" w:rsidRPr="000D0330">
        <w:rPr>
          <w:rFonts w:asciiTheme="majorHAnsi" w:hAnsiTheme="majorHAnsi"/>
          <w:b/>
          <w:sz w:val="22"/>
          <w:szCs w:val="22"/>
        </w:rPr>
        <w:t>Odpowiedź:</w:t>
      </w:r>
    </w:p>
    <w:p w:rsidR="00D52B17" w:rsidRPr="000D0330" w:rsidRDefault="0054469B" w:rsidP="000D0330">
      <w:pPr>
        <w:pStyle w:val="Bezodstpw"/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0D0330">
        <w:rPr>
          <w:rFonts w:asciiTheme="majorHAnsi" w:hAnsiTheme="majorHAnsi"/>
          <w:b/>
          <w:sz w:val="22"/>
          <w:szCs w:val="22"/>
        </w:rPr>
        <w:t xml:space="preserve">Zamawiający </w:t>
      </w:r>
      <w:r w:rsidR="00D52B17" w:rsidRPr="000D0330">
        <w:rPr>
          <w:rFonts w:asciiTheme="majorHAnsi" w:hAnsiTheme="majorHAnsi"/>
          <w:b/>
          <w:sz w:val="22"/>
          <w:szCs w:val="22"/>
        </w:rPr>
        <w:t>modyfikuje pkt. 1.9. i nadaje mu brzmienie: „W okresie gwarancji przegląd zgodnie z wymaganiami producenta” .</w:t>
      </w:r>
    </w:p>
    <w:p w:rsidR="0054469B" w:rsidRPr="000D0330" w:rsidRDefault="0054469B" w:rsidP="000D0330">
      <w:pPr>
        <w:pStyle w:val="Bezodstpw"/>
        <w:rPr>
          <w:rFonts w:asciiTheme="majorHAnsi" w:hAnsiTheme="majorHAnsi"/>
          <w:b/>
          <w:color w:val="FF0000"/>
          <w:sz w:val="22"/>
          <w:szCs w:val="22"/>
        </w:rPr>
      </w:pPr>
    </w:p>
    <w:p w:rsidR="0054469B" w:rsidRPr="006C6B27" w:rsidRDefault="0054469B" w:rsidP="0054469B">
      <w:pPr>
        <w:pStyle w:val="Defaul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bCs/>
          <w:sz w:val="22"/>
          <w:szCs w:val="22"/>
        </w:rPr>
      </w:pPr>
      <w:r w:rsidRPr="006C6B27">
        <w:rPr>
          <w:rFonts w:asciiTheme="majorHAnsi" w:hAnsiTheme="majorHAnsi"/>
          <w:b/>
          <w:bCs/>
          <w:sz w:val="22"/>
          <w:szCs w:val="22"/>
        </w:rPr>
        <w:t xml:space="preserve">Załącznik nr 2 do SIWZ. Formularz parametrów technicznych i użytkowych. Zadanie </w:t>
      </w:r>
      <w:r w:rsidR="005A4DC5" w:rsidRPr="006C6B27">
        <w:rPr>
          <w:rFonts w:asciiTheme="majorHAnsi" w:hAnsiTheme="majorHAnsi"/>
          <w:b/>
          <w:bCs/>
          <w:sz w:val="22"/>
          <w:szCs w:val="22"/>
        </w:rPr>
        <w:t>4</w:t>
      </w:r>
      <w:r w:rsidRPr="006C6B27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5A4DC5" w:rsidRPr="006C6B27">
        <w:rPr>
          <w:rFonts w:asciiTheme="majorHAnsi" w:hAnsiTheme="majorHAnsi"/>
          <w:b/>
          <w:bCs/>
          <w:sz w:val="22"/>
          <w:szCs w:val="22"/>
        </w:rPr>
        <w:t>Detektor diamentowy do precyzyjnych pomiarów dozymetrycznych, Punkt 1.13</w:t>
      </w:r>
    </w:p>
    <w:p w:rsidR="00B910FC" w:rsidRPr="006C6B27" w:rsidRDefault="005A4DC5" w:rsidP="006C6B27">
      <w:pPr>
        <w:pStyle w:val="Default"/>
        <w:ind w:left="284"/>
        <w:jc w:val="both"/>
        <w:rPr>
          <w:rFonts w:asciiTheme="majorHAnsi" w:hAnsiTheme="majorHAnsi"/>
          <w:sz w:val="22"/>
          <w:szCs w:val="22"/>
        </w:rPr>
      </w:pPr>
      <w:r w:rsidRPr="006C6B27">
        <w:rPr>
          <w:rFonts w:asciiTheme="majorHAnsi" w:hAnsiTheme="majorHAnsi"/>
          <w:sz w:val="22"/>
          <w:szCs w:val="22"/>
        </w:rPr>
        <w:t>Zwracamy się z prośbą o wykreślenie punktu 1.13 dotyczącego bieżącej aktualizacji oprogramowania do aktualnych wersji w trakcie trwania gwarancji, ponieważ Zamawiający nie wymaga dostarczenia żadnego oprogramowania, a ponadto dostawa detektora diamentowego również jej nie obejmuje.</w:t>
      </w:r>
    </w:p>
    <w:p w:rsidR="006C6B27" w:rsidRPr="006C6B27" w:rsidRDefault="006C6B27" w:rsidP="006C6B27">
      <w:pPr>
        <w:pStyle w:val="Default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6C6B27" w:rsidRPr="000D0330" w:rsidRDefault="0054469B" w:rsidP="000D0330">
      <w:pPr>
        <w:pStyle w:val="Bezodstpw"/>
        <w:ind w:firstLine="284"/>
        <w:rPr>
          <w:rFonts w:asciiTheme="majorHAnsi" w:hAnsiTheme="majorHAnsi"/>
          <w:b/>
          <w:sz w:val="22"/>
          <w:szCs w:val="22"/>
        </w:rPr>
      </w:pPr>
      <w:r w:rsidRPr="000D0330">
        <w:rPr>
          <w:rFonts w:asciiTheme="majorHAnsi" w:hAnsiTheme="majorHAnsi"/>
          <w:b/>
          <w:sz w:val="22"/>
          <w:szCs w:val="22"/>
        </w:rPr>
        <w:t>Odpowiedź:</w:t>
      </w:r>
    </w:p>
    <w:p w:rsidR="0054469B" w:rsidRPr="000D0330" w:rsidRDefault="0054469B" w:rsidP="000D0330">
      <w:pPr>
        <w:pStyle w:val="Bezodstpw"/>
        <w:ind w:firstLine="284"/>
        <w:rPr>
          <w:rFonts w:asciiTheme="majorHAnsi" w:hAnsiTheme="majorHAnsi"/>
          <w:b/>
          <w:sz w:val="22"/>
          <w:szCs w:val="22"/>
        </w:rPr>
      </w:pPr>
      <w:r w:rsidRPr="000D0330">
        <w:rPr>
          <w:rFonts w:asciiTheme="majorHAnsi" w:hAnsiTheme="majorHAnsi"/>
          <w:b/>
          <w:bCs/>
          <w:sz w:val="22"/>
          <w:szCs w:val="22"/>
        </w:rPr>
        <w:t>Zamawiający</w:t>
      </w:r>
      <w:r w:rsidR="005A4DC5" w:rsidRPr="000D0330">
        <w:rPr>
          <w:rFonts w:asciiTheme="majorHAnsi" w:hAnsiTheme="majorHAnsi"/>
          <w:b/>
          <w:bCs/>
          <w:sz w:val="22"/>
          <w:szCs w:val="22"/>
        </w:rPr>
        <w:t xml:space="preserve"> usuwa </w:t>
      </w:r>
      <w:r w:rsidRPr="000D033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5A4DC5" w:rsidRPr="000D0330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punkt 1.13 jako </w:t>
      </w:r>
      <w:r w:rsidR="006C6B27" w:rsidRPr="000D0330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ewidentną </w:t>
      </w:r>
      <w:r w:rsidR="005A4DC5" w:rsidRPr="000D0330">
        <w:rPr>
          <w:rFonts w:asciiTheme="majorHAnsi" w:hAnsiTheme="majorHAnsi"/>
          <w:b/>
          <w:sz w:val="22"/>
          <w:szCs w:val="22"/>
          <w:shd w:val="clear" w:color="auto" w:fill="FFFFFF"/>
        </w:rPr>
        <w:t>omyłkę pisarską</w:t>
      </w:r>
      <w:r w:rsidR="006C6B27" w:rsidRPr="000D0330">
        <w:rPr>
          <w:rFonts w:asciiTheme="majorHAnsi" w:hAnsiTheme="majorHAnsi"/>
          <w:b/>
          <w:sz w:val="22"/>
          <w:szCs w:val="22"/>
          <w:shd w:val="clear" w:color="auto" w:fill="FFFFFF"/>
        </w:rPr>
        <w:t>.</w:t>
      </w:r>
    </w:p>
    <w:p w:rsidR="0054469B" w:rsidRPr="003F204D" w:rsidRDefault="0054469B" w:rsidP="0054469B">
      <w:pPr>
        <w:pStyle w:val="Default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4469B" w:rsidRPr="00A8486A" w:rsidRDefault="0054469B" w:rsidP="0054469B">
      <w:pPr>
        <w:pStyle w:val="Defaul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bCs/>
          <w:sz w:val="22"/>
          <w:szCs w:val="22"/>
        </w:rPr>
      </w:pPr>
      <w:r w:rsidRPr="00A8486A">
        <w:rPr>
          <w:rFonts w:asciiTheme="majorHAnsi" w:hAnsiTheme="majorHAnsi"/>
          <w:b/>
          <w:bCs/>
          <w:sz w:val="22"/>
          <w:szCs w:val="22"/>
        </w:rPr>
        <w:t xml:space="preserve">Załącznik nr 5 do </w:t>
      </w:r>
      <w:r w:rsidR="005A4DC5">
        <w:rPr>
          <w:rFonts w:asciiTheme="majorHAnsi" w:hAnsiTheme="majorHAnsi"/>
          <w:b/>
          <w:bCs/>
          <w:sz w:val="22"/>
          <w:szCs w:val="22"/>
        </w:rPr>
        <w:t>SIWZ. Wzór umowy</w:t>
      </w:r>
      <w:r w:rsidRPr="00A8486A">
        <w:rPr>
          <w:rFonts w:asciiTheme="majorHAnsi" w:hAnsiTheme="majorHAnsi"/>
          <w:b/>
          <w:bCs/>
          <w:sz w:val="22"/>
          <w:szCs w:val="22"/>
        </w:rPr>
        <w:t xml:space="preserve">, Paragraf 5 (Gwarancja), punkt 3, podpunkt 2. </w:t>
      </w:r>
    </w:p>
    <w:p w:rsidR="0054469B" w:rsidRPr="006C6B27" w:rsidRDefault="005A4DC5" w:rsidP="005A4DC5">
      <w:pPr>
        <w:pStyle w:val="Default"/>
        <w:ind w:left="284"/>
        <w:jc w:val="both"/>
        <w:rPr>
          <w:rFonts w:asciiTheme="majorHAnsi" w:hAnsiTheme="majorHAnsi"/>
          <w:sz w:val="22"/>
          <w:szCs w:val="22"/>
        </w:rPr>
      </w:pPr>
      <w:r w:rsidRPr="006C6B27">
        <w:rPr>
          <w:rFonts w:asciiTheme="majorHAnsi" w:hAnsiTheme="majorHAnsi"/>
          <w:sz w:val="22"/>
          <w:szCs w:val="22"/>
        </w:rPr>
        <w:t>Zwracamy się z prośbą o potwierdzenie, że zapis umowy dotyczący aktualizacji oprogramowania jako jednego z warunków gwarancji będzie usunięty w przypadku nie zaoferowania tego parametru ocenianego w formularzu parametrów technicznych i użytkowych.</w:t>
      </w:r>
    </w:p>
    <w:p w:rsidR="005A4DC5" w:rsidRDefault="005A4DC5" w:rsidP="005A4DC5">
      <w:pPr>
        <w:pStyle w:val="Default"/>
        <w:ind w:left="284"/>
        <w:jc w:val="both"/>
        <w:rPr>
          <w:rFonts w:asciiTheme="majorHAnsi" w:hAnsiTheme="majorHAnsi"/>
          <w:bCs/>
          <w:sz w:val="22"/>
          <w:szCs w:val="22"/>
        </w:rPr>
      </w:pPr>
    </w:p>
    <w:p w:rsidR="006C6B27" w:rsidRPr="000D0330" w:rsidRDefault="0054469B" w:rsidP="000D0330">
      <w:pPr>
        <w:pStyle w:val="Bezodstpw"/>
        <w:ind w:left="284"/>
        <w:jc w:val="both"/>
        <w:rPr>
          <w:rFonts w:asciiTheme="majorHAnsi" w:hAnsiTheme="majorHAnsi"/>
          <w:b/>
          <w:sz w:val="22"/>
          <w:szCs w:val="22"/>
        </w:rPr>
      </w:pPr>
      <w:proofErr w:type="spellStart"/>
      <w:r w:rsidRPr="000D0330">
        <w:rPr>
          <w:rFonts w:asciiTheme="majorHAnsi" w:hAnsiTheme="majorHAnsi"/>
          <w:b/>
          <w:sz w:val="22"/>
          <w:szCs w:val="22"/>
        </w:rPr>
        <w:t>Odpowiedź</w:t>
      </w:r>
      <w:proofErr w:type="spellEnd"/>
      <w:r w:rsidRPr="000D0330">
        <w:rPr>
          <w:rFonts w:asciiTheme="majorHAnsi" w:hAnsiTheme="majorHAnsi"/>
          <w:b/>
          <w:sz w:val="22"/>
          <w:szCs w:val="22"/>
        </w:rPr>
        <w:t>:</w:t>
      </w:r>
    </w:p>
    <w:p w:rsidR="0054469B" w:rsidRPr="000D0330" w:rsidRDefault="005A4DC5" w:rsidP="000D0330">
      <w:pPr>
        <w:pStyle w:val="Bezodstpw"/>
        <w:ind w:left="284"/>
        <w:jc w:val="both"/>
        <w:rPr>
          <w:rFonts w:asciiTheme="majorHAnsi" w:hAnsiTheme="majorHAnsi"/>
          <w:b/>
          <w:sz w:val="22"/>
          <w:szCs w:val="22"/>
          <w:shd w:val="clear" w:color="auto" w:fill="FFFFFF"/>
        </w:rPr>
      </w:pPr>
      <w:r w:rsidRPr="000D0330">
        <w:rPr>
          <w:rFonts w:asciiTheme="majorHAnsi" w:hAnsiTheme="majorHAnsi"/>
          <w:b/>
          <w:sz w:val="22"/>
          <w:szCs w:val="22"/>
          <w:shd w:val="clear" w:color="auto" w:fill="FFFFFF"/>
        </w:rPr>
        <w:t>Zamawiający oczekuje aktualizacji oprogramowania wymaganych przez producenta w jego zakresie bezpieczeństwa. W parametrach ocenianych Zamawiający punktuje aktualizacje do bieżących wersji oprogramowania niezwiązane z poprawkami bezpieczeństwa ale na przykład z nowymi udoskonaleniami oprogramowania.</w:t>
      </w:r>
    </w:p>
    <w:p w:rsidR="00B910FC" w:rsidRDefault="00B910FC" w:rsidP="00B910FC">
      <w:pPr>
        <w:pStyle w:val="Default"/>
        <w:jc w:val="both"/>
        <w:rPr>
          <w:rFonts w:asciiTheme="majorHAnsi" w:hAnsiTheme="majorHAnsi"/>
          <w:b/>
          <w:color w:val="auto"/>
          <w:sz w:val="22"/>
          <w:szCs w:val="22"/>
          <w:shd w:val="clear" w:color="auto" w:fill="FFFFFF"/>
        </w:rPr>
      </w:pPr>
    </w:p>
    <w:p w:rsidR="003A60D6" w:rsidRPr="003A60D6" w:rsidRDefault="003A60D6" w:rsidP="003A60D6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Theme="majorHAnsi" w:hAnsiTheme="majorHAnsi" w:cs="Arial"/>
          <w:spacing w:val="-2"/>
        </w:rPr>
      </w:pPr>
      <w:bookmarkStart w:id="1" w:name="_Hlk519654744"/>
      <w:r w:rsidRPr="003A60D6">
        <w:rPr>
          <w:rFonts w:asciiTheme="majorHAnsi" w:hAnsiTheme="majorHAnsi" w:cs="Arial"/>
          <w:spacing w:val="-2"/>
        </w:rPr>
        <w:t xml:space="preserve">Zadanie1. Czy, w odniesieniu do Punktu 1.2, Zamawiający zaakceptuje </w:t>
      </w:r>
      <w:bookmarkEnd w:id="1"/>
      <w:r w:rsidRPr="003A60D6">
        <w:rPr>
          <w:rFonts w:asciiTheme="majorHAnsi" w:hAnsiTheme="majorHAnsi" w:cs="Arial"/>
          <w:spacing w:val="-2"/>
        </w:rPr>
        <w:t>matrycę, której budowa jest oparta o detektory półprzewodnikowe (diody)?</w:t>
      </w:r>
    </w:p>
    <w:p w:rsidR="006C6B27" w:rsidRDefault="006C6B27" w:rsidP="003A60D6">
      <w:pPr>
        <w:pStyle w:val="Akapitzlist"/>
        <w:ind w:left="360"/>
        <w:jc w:val="both"/>
        <w:rPr>
          <w:rFonts w:asciiTheme="majorHAnsi" w:hAnsiTheme="majorHAnsi"/>
          <w:b/>
        </w:rPr>
      </w:pPr>
    </w:p>
    <w:p w:rsidR="003A60D6" w:rsidRPr="003A60D6" w:rsidRDefault="003A60D6" w:rsidP="003A60D6">
      <w:pPr>
        <w:pStyle w:val="Akapitzlist"/>
        <w:ind w:left="360"/>
        <w:jc w:val="both"/>
        <w:rPr>
          <w:rFonts w:asciiTheme="majorHAnsi" w:hAnsiTheme="majorHAnsi"/>
          <w:b/>
        </w:rPr>
      </w:pPr>
      <w:r w:rsidRPr="003A60D6">
        <w:rPr>
          <w:rFonts w:asciiTheme="majorHAnsi" w:hAnsiTheme="majorHAnsi"/>
          <w:b/>
        </w:rPr>
        <w:t>Odpowiedź:</w:t>
      </w:r>
    </w:p>
    <w:p w:rsidR="003A60D6" w:rsidRPr="000D0330" w:rsidRDefault="003A60D6" w:rsidP="000D0330">
      <w:pPr>
        <w:pStyle w:val="Akapitzlist"/>
        <w:ind w:left="360"/>
        <w:jc w:val="both"/>
        <w:rPr>
          <w:rFonts w:asciiTheme="majorHAnsi" w:hAnsiTheme="majorHAnsi" w:cs="Arial"/>
          <w:b/>
          <w:spacing w:val="-2"/>
        </w:rPr>
      </w:pPr>
      <w:r w:rsidRPr="006C6B27">
        <w:rPr>
          <w:rFonts w:asciiTheme="majorHAnsi" w:hAnsiTheme="majorHAnsi" w:cs="Arial"/>
          <w:b/>
          <w:spacing w:val="-2"/>
        </w:rPr>
        <w:t>Zamawiający wymaga zaoferowania matrycy zgodnej z opisem zamieszczonym w SIWZ.</w:t>
      </w:r>
    </w:p>
    <w:p w:rsidR="003A60D6" w:rsidRPr="000D0330" w:rsidRDefault="003A60D6" w:rsidP="000D0330">
      <w:pPr>
        <w:pStyle w:val="Bezodstpw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0D0330">
        <w:rPr>
          <w:rFonts w:asciiTheme="majorHAnsi" w:hAnsiTheme="majorHAnsi"/>
          <w:spacing w:val="-2"/>
          <w:sz w:val="22"/>
          <w:szCs w:val="22"/>
        </w:rPr>
        <w:t>Zadanie1.</w:t>
      </w:r>
      <w:r w:rsidRPr="003A60D6">
        <w:rPr>
          <w:spacing w:val="-2"/>
        </w:rPr>
        <w:t xml:space="preserve"> </w:t>
      </w:r>
      <w:r w:rsidRPr="000D0330">
        <w:rPr>
          <w:rFonts w:asciiTheme="majorHAnsi" w:hAnsiTheme="majorHAnsi"/>
          <w:sz w:val="22"/>
          <w:szCs w:val="22"/>
        </w:rPr>
        <w:t>Prosimy o zmianę treści Punktu 1.3 z dotychczasowej, na następującą:</w:t>
      </w:r>
    </w:p>
    <w:p w:rsidR="003A60D6" w:rsidRPr="000D0330" w:rsidRDefault="003A60D6" w:rsidP="000D0330">
      <w:pPr>
        <w:pStyle w:val="Bezodstpw"/>
        <w:ind w:firstLine="426"/>
        <w:rPr>
          <w:rFonts w:asciiTheme="majorHAnsi" w:hAnsiTheme="majorHAnsi"/>
          <w:sz w:val="22"/>
          <w:szCs w:val="22"/>
        </w:rPr>
      </w:pPr>
      <w:r w:rsidRPr="000D0330">
        <w:rPr>
          <w:rFonts w:asciiTheme="majorHAnsi" w:hAnsiTheme="majorHAnsi"/>
          <w:sz w:val="22"/>
          <w:szCs w:val="22"/>
        </w:rPr>
        <w:t>„</w:t>
      </w:r>
      <w:r w:rsidRPr="000D0330">
        <w:rPr>
          <w:rFonts w:asciiTheme="majorHAnsi" w:hAnsiTheme="majorHAnsi"/>
          <w:i/>
          <w:sz w:val="22"/>
          <w:szCs w:val="22"/>
        </w:rPr>
        <w:t>Ilość detektorów ≥ 970</w:t>
      </w:r>
      <w:r w:rsidRPr="000D0330">
        <w:rPr>
          <w:rFonts w:asciiTheme="majorHAnsi" w:hAnsiTheme="majorHAnsi"/>
          <w:sz w:val="22"/>
          <w:szCs w:val="22"/>
        </w:rPr>
        <w:t>”.</w:t>
      </w:r>
    </w:p>
    <w:p w:rsidR="006C6B27" w:rsidRPr="003A60D6" w:rsidRDefault="006C6B27" w:rsidP="006C6B27">
      <w:pPr>
        <w:pStyle w:val="Akapitzlist"/>
        <w:ind w:left="360"/>
        <w:jc w:val="both"/>
        <w:rPr>
          <w:rFonts w:asciiTheme="majorHAnsi" w:hAnsiTheme="majorHAnsi"/>
          <w:b/>
        </w:rPr>
      </w:pPr>
      <w:r w:rsidRPr="003A60D6">
        <w:rPr>
          <w:rFonts w:asciiTheme="majorHAnsi" w:hAnsiTheme="majorHAnsi"/>
          <w:b/>
        </w:rPr>
        <w:t>Odpowiedź:</w:t>
      </w:r>
    </w:p>
    <w:p w:rsidR="003A60D6" w:rsidRPr="000D0330" w:rsidRDefault="006C6B27" w:rsidP="000D0330">
      <w:pPr>
        <w:pStyle w:val="Akapitzlist"/>
        <w:ind w:left="360"/>
        <w:jc w:val="both"/>
        <w:rPr>
          <w:rFonts w:asciiTheme="majorHAnsi" w:hAnsiTheme="majorHAnsi" w:cs="Arial"/>
          <w:b/>
          <w:spacing w:val="-2"/>
        </w:rPr>
      </w:pPr>
      <w:r w:rsidRPr="006C6B27">
        <w:rPr>
          <w:rFonts w:asciiTheme="majorHAnsi" w:hAnsiTheme="majorHAnsi" w:cs="Arial"/>
          <w:b/>
          <w:spacing w:val="-2"/>
        </w:rPr>
        <w:t>Zamawiający podtrzymuje zapisy SIWZ.</w:t>
      </w:r>
    </w:p>
    <w:p w:rsidR="003A60D6" w:rsidRPr="000D0330" w:rsidRDefault="003A60D6" w:rsidP="000D0330">
      <w:pPr>
        <w:pStyle w:val="Bezodstpw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0D0330">
        <w:rPr>
          <w:rFonts w:asciiTheme="majorHAnsi" w:hAnsiTheme="majorHAnsi"/>
          <w:sz w:val="22"/>
          <w:szCs w:val="22"/>
        </w:rPr>
        <w:t xml:space="preserve">Zadanie1.Prosimy o </w:t>
      </w:r>
      <w:proofErr w:type="spellStart"/>
      <w:r w:rsidRPr="000D0330">
        <w:rPr>
          <w:rFonts w:asciiTheme="majorHAnsi" w:hAnsiTheme="majorHAnsi"/>
          <w:sz w:val="22"/>
          <w:szCs w:val="22"/>
        </w:rPr>
        <w:t>zmianę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D0330">
        <w:rPr>
          <w:rFonts w:asciiTheme="majorHAnsi" w:hAnsiTheme="majorHAnsi"/>
          <w:sz w:val="22"/>
          <w:szCs w:val="22"/>
        </w:rPr>
        <w:t>treści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D0330">
        <w:rPr>
          <w:rFonts w:asciiTheme="majorHAnsi" w:hAnsiTheme="majorHAnsi"/>
          <w:sz w:val="22"/>
          <w:szCs w:val="22"/>
        </w:rPr>
        <w:t>Punktu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1.4 z </w:t>
      </w:r>
      <w:proofErr w:type="spellStart"/>
      <w:r w:rsidRPr="000D0330">
        <w:rPr>
          <w:rFonts w:asciiTheme="majorHAnsi" w:hAnsiTheme="majorHAnsi"/>
          <w:sz w:val="22"/>
          <w:szCs w:val="22"/>
        </w:rPr>
        <w:t>dotychczasowej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, na </w:t>
      </w:r>
      <w:proofErr w:type="spellStart"/>
      <w:r w:rsidRPr="000D0330">
        <w:rPr>
          <w:rFonts w:asciiTheme="majorHAnsi" w:hAnsiTheme="majorHAnsi"/>
          <w:sz w:val="22"/>
          <w:szCs w:val="22"/>
        </w:rPr>
        <w:t>następującą</w:t>
      </w:r>
      <w:proofErr w:type="spellEnd"/>
      <w:r w:rsidRPr="000D0330">
        <w:rPr>
          <w:rFonts w:asciiTheme="majorHAnsi" w:hAnsiTheme="majorHAnsi"/>
          <w:sz w:val="22"/>
          <w:szCs w:val="22"/>
        </w:rPr>
        <w:t>:</w:t>
      </w:r>
    </w:p>
    <w:p w:rsidR="000D0330" w:rsidRDefault="003A60D6" w:rsidP="000D0330">
      <w:pPr>
        <w:pStyle w:val="Bezodstpw"/>
        <w:ind w:left="350" w:firstLine="42"/>
        <w:rPr>
          <w:rFonts w:asciiTheme="majorHAnsi" w:hAnsiTheme="majorHAnsi"/>
          <w:sz w:val="22"/>
          <w:szCs w:val="22"/>
        </w:rPr>
      </w:pPr>
      <w:r w:rsidRPr="000D0330">
        <w:rPr>
          <w:rFonts w:asciiTheme="majorHAnsi" w:hAnsiTheme="majorHAnsi"/>
          <w:sz w:val="22"/>
          <w:szCs w:val="22"/>
        </w:rPr>
        <w:t>„</w:t>
      </w:r>
      <w:proofErr w:type="spellStart"/>
      <w:r w:rsidRPr="000D0330">
        <w:rPr>
          <w:rFonts w:asciiTheme="majorHAnsi" w:hAnsiTheme="majorHAnsi"/>
          <w:sz w:val="22"/>
          <w:szCs w:val="22"/>
        </w:rPr>
        <w:t>Objętość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D0330">
        <w:rPr>
          <w:rFonts w:asciiTheme="majorHAnsi" w:hAnsiTheme="majorHAnsi"/>
          <w:sz w:val="22"/>
          <w:szCs w:val="22"/>
        </w:rPr>
        <w:t>pojedynczego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D0330">
        <w:rPr>
          <w:rFonts w:asciiTheme="majorHAnsi" w:hAnsiTheme="majorHAnsi"/>
          <w:sz w:val="22"/>
          <w:szCs w:val="22"/>
        </w:rPr>
        <w:t>detektora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≤ 0,003 cm3”?</w:t>
      </w:r>
    </w:p>
    <w:p w:rsidR="000D0330" w:rsidRDefault="000D0330" w:rsidP="000D0330">
      <w:pPr>
        <w:pStyle w:val="Bezodstpw"/>
        <w:rPr>
          <w:rFonts w:asciiTheme="majorHAnsi" w:hAnsiTheme="majorHAnsi"/>
          <w:sz w:val="22"/>
          <w:szCs w:val="22"/>
        </w:rPr>
      </w:pPr>
    </w:p>
    <w:p w:rsidR="003A60D6" w:rsidRPr="000D0330" w:rsidRDefault="003A60D6" w:rsidP="000D0330">
      <w:pPr>
        <w:pStyle w:val="Bezodstpw"/>
        <w:ind w:firstLine="350"/>
        <w:rPr>
          <w:rFonts w:asciiTheme="majorHAnsi" w:hAnsiTheme="majorHAnsi"/>
          <w:b/>
          <w:sz w:val="22"/>
          <w:szCs w:val="22"/>
        </w:rPr>
      </w:pPr>
      <w:proofErr w:type="spellStart"/>
      <w:r w:rsidRPr="000D0330">
        <w:rPr>
          <w:rFonts w:asciiTheme="majorHAnsi" w:hAnsiTheme="majorHAnsi"/>
          <w:b/>
          <w:sz w:val="22"/>
          <w:szCs w:val="22"/>
        </w:rPr>
        <w:t>Odpowiedź</w:t>
      </w:r>
      <w:proofErr w:type="spellEnd"/>
      <w:r w:rsidRPr="000D0330">
        <w:rPr>
          <w:rFonts w:asciiTheme="majorHAnsi" w:hAnsiTheme="majorHAnsi"/>
          <w:b/>
          <w:sz w:val="22"/>
          <w:szCs w:val="22"/>
        </w:rPr>
        <w:t>:</w:t>
      </w:r>
    </w:p>
    <w:p w:rsidR="003A60D6" w:rsidRPr="000D0330" w:rsidRDefault="003A60D6" w:rsidP="000D0330">
      <w:pPr>
        <w:pStyle w:val="Bezodstpw"/>
        <w:ind w:firstLine="350"/>
        <w:rPr>
          <w:rFonts w:asciiTheme="majorHAnsi" w:hAnsiTheme="majorHAnsi" w:cs="Arial"/>
          <w:spacing w:val="-2"/>
          <w:sz w:val="22"/>
          <w:szCs w:val="22"/>
        </w:rPr>
      </w:pPr>
      <w:r w:rsidRPr="000D0330">
        <w:rPr>
          <w:rFonts w:asciiTheme="majorHAnsi" w:hAnsiTheme="majorHAnsi" w:cs="Arial"/>
          <w:b/>
          <w:spacing w:val="-2"/>
          <w:sz w:val="22"/>
          <w:szCs w:val="22"/>
        </w:rPr>
        <w:t>Zamawiający podtrzymuje zapisy SIWZ.</w:t>
      </w:r>
    </w:p>
    <w:p w:rsidR="003A60D6" w:rsidRDefault="003A60D6" w:rsidP="003A60D6">
      <w:pPr>
        <w:pStyle w:val="Akapitzlist"/>
        <w:ind w:left="360"/>
        <w:jc w:val="both"/>
        <w:rPr>
          <w:rFonts w:asciiTheme="majorHAnsi" w:hAnsiTheme="majorHAnsi" w:cs="Arial"/>
          <w:spacing w:val="-2"/>
        </w:rPr>
      </w:pPr>
    </w:p>
    <w:p w:rsidR="003A60D6" w:rsidRPr="000D0330" w:rsidRDefault="003A60D6" w:rsidP="000D0330">
      <w:pPr>
        <w:pStyle w:val="Bezodstpw"/>
        <w:numPr>
          <w:ilvl w:val="0"/>
          <w:numId w:val="1"/>
        </w:numPr>
        <w:rPr>
          <w:rFonts w:asciiTheme="majorHAnsi" w:hAnsiTheme="majorHAnsi"/>
          <w:spacing w:val="-2"/>
          <w:sz w:val="22"/>
          <w:szCs w:val="22"/>
        </w:rPr>
      </w:pPr>
      <w:r w:rsidRPr="000D0330">
        <w:rPr>
          <w:rFonts w:asciiTheme="majorHAnsi" w:hAnsiTheme="majorHAnsi"/>
          <w:spacing w:val="-2"/>
          <w:sz w:val="22"/>
          <w:szCs w:val="22"/>
        </w:rPr>
        <w:lastRenderedPageBreak/>
        <w:t>Zadanie1.</w:t>
      </w:r>
      <w:r w:rsidRPr="000D0330">
        <w:rPr>
          <w:rFonts w:asciiTheme="majorHAnsi" w:hAnsiTheme="majorHAnsi"/>
          <w:sz w:val="22"/>
          <w:szCs w:val="22"/>
        </w:rPr>
        <w:t xml:space="preserve">Prosimy o </w:t>
      </w:r>
      <w:proofErr w:type="spellStart"/>
      <w:r w:rsidRPr="000D0330">
        <w:rPr>
          <w:rFonts w:asciiTheme="majorHAnsi" w:hAnsiTheme="majorHAnsi"/>
          <w:sz w:val="22"/>
          <w:szCs w:val="22"/>
        </w:rPr>
        <w:t>zmianę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D0330">
        <w:rPr>
          <w:rFonts w:asciiTheme="majorHAnsi" w:hAnsiTheme="majorHAnsi"/>
          <w:sz w:val="22"/>
          <w:szCs w:val="22"/>
        </w:rPr>
        <w:t>treści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D0330">
        <w:rPr>
          <w:rFonts w:asciiTheme="majorHAnsi" w:hAnsiTheme="majorHAnsi"/>
          <w:sz w:val="22"/>
          <w:szCs w:val="22"/>
        </w:rPr>
        <w:t>Punktu</w:t>
      </w:r>
      <w:proofErr w:type="spellEnd"/>
      <w:r w:rsidRPr="000D0330">
        <w:rPr>
          <w:rFonts w:asciiTheme="majorHAnsi" w:hAnsiTheme="majorHAnsi"/>
          <w:sz w:val="22"/>
          <w:szCs w:val="22"/>
        </w:rPr>
        <w:t xml:space="preserve"> 1.5 z dotychczasowej, na następującą:</w:t>
      </w:r>
    </w:p>
    <w:p w:rsidR="003A60D6" w:rsidRPr="000D0330" w:rsidRDefault="003A60D6" w:rsidP="000D0330">
      <w:pPr>
        <w:pStyle w:val="Bezodstpw"/>
        <w:ind w:left="378"/>
        <w:rPr>
          <w:rFonts w:asciiTheme="majorHAnsi" w:hAnsiTheme="majorHAnsi"/>
          <w:i/>
          <w:sz w:val="22"/>
          <w:szCs w:val="22"/>
        </w:rPr>
      </w:pPr>
      <w:r w:rsidRPr="000D0330">
        <w:rPr>
          <w:rFonts w:asciiTheme="majorHAnsi" w:hAnsiTheme="majorHAnsi"/>
          <w:i/>
          <w:sz w:val="22"/>
          <w:szCs w:val="22"/>
        </w:rPr>
        <w:t>„Odległość pomiędzy środkami detektorów ≤ 2,5 mm dla pola 5x5 cm, ≤ 5 mm dla pola 7,7 x cm 7,7 cm”.</w:t>
      </w:r>
    </w:p>
    <w:p w:rsidR="000D0330" w:rsidRDefault="000D0330" w:rsidP="006C6B27">
      <w:pPr>
        <w:pStyle w:val="Akapitzlist"/>
        <w:ind w:left="360"/>
        <w:jc w:val="both"/>
        <w:rPr>
          <w:rFonts w:asciiTheme="majorHAnsi" w:hAnsiTheme="majorHAnsi"/>
          <w:b/>
        </w:rPr>
      </w:pPr>
    </w:p>
    <w:p w:rsidR="006C6B27" w:rsidRPr="003A60D6" w:rsidRDefault="006C6B27" w:rsidP="006C6B27">
      <w:pPr>
        <w:pStyle w:val="Akapitzlist"/>
        <w:ind w:left="360"/>
        <w:jc w:val="both"/>
        <w:rPr>
          <w:rFonts w:asciiTheme="majorHAnsi" w:hAnsiTheme="majorHAnsi"/>
          <w:b/>
        </w:rPr>
      </w:pPr>
      <w:r w:rsidRPr="003A60D6">
        <w:rPr>
          <w:rFonts w:asciiTheme="majorHAnsi" w:hAnsiTheme="majorHAnsi"/>
          <w:b/>
        </w:rPr>
        <w:t>Odpowiedź:</w:t>
      </w:r>
    </w:p>
    <w:p w:rsidR="003A60D6" w:rsidRPr="006C6B27" w:rsidRDefault="006C6B27" w:rsidP="006C6B27">
      <w:pPr>
        <w:pStyle w:val="Akapitzlist"/>
        <w:ind w:left="360"/>
        <w:jc w:val="both"/>
        <w:rPr>
          <w:rFonts w:asciiTheme="majorHAnsi" w:hAnsiTheme="majorHAnsi" w:cs="Arial"/>
          <w:b/>
          <w:spacing w:val="-2"/>
        </w:rPr>
      </w:pPr>
      <w:r w:rsidRPr="006C6B27">
        <w:rPr>
          <w:rFonts w:asciiTheme="majorHAnsi" w:hAnsiTheme="majorHAnsi" w:cs="Arial"/>
          <w:b/>
          <w:spacing w:val="-2"/>
        </w:rPr>
        <w:t>Zamawiający podtrzymuje zapisy SIWZ.</w:t>
      </w:r>
    </w:p>
    <w:p w:rsidR="006C6B27" w:rsidRPr="006C6B27" w:rsidRDefault="006C6B27" w:rsidP="006C6B27">
      <w:pPr>
        <w:pStyle w:val="Akapitzlist"/>
        <w:ind w:left="360"/>
        <w:jc w:val="both"/>
        <w:rPr>
          <w:rFonts w:asciiTheme="majorHAnsi" w:hAnsiTheme="majorHAnsi" w:cs="Arial"/>
          <w:spacing w:val="-2"/>
        </w:rPr>
      </w:pPr>
    </w:p>
    <w:p w:rsidR="003A60D6" w:rsidRPr="006C6B27" w:rsidRDefault="006C6B27" w:rsidP="006C6B2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Theme="majorHAnsi" w:hAnsiTheme="majorHAnsi" w:cs="Arial"/>
        </w:rPr>
      </w:pPr>
      <w:r w:rsidRPr="006C6B27">
        <w:rPr>
          <w:rFonts w:asciiTheme="majorHAnsi" w:hAnsiTheme="majorHAnsi" w:cs="Arial"/>
        </w:rPr>
        <w:t xml:space="preserve">Zadanie 2. </w:t>
      </w:r>
      <w:r w:rsidR="003A60D6" w:rsidRPr="006C6B27">
        <w:rPr>
          <w:rFonts w:asciiTheme="majorHAnsi" w:hAnsiTheme="majorHAnsi" w:cs="Arial"/>
        </w:rPr>
        <w:t xml:space="preserve">W odniesieniu do Punktu 1.5 prosimy o wyjaśnienie, czy przez </w:t>
      </w:r>
      <w:r w:rsidR="003A60D6" w:rsidRPr="006C6B27">
        <w:rPr>
          <w:rFonts w:asciiTheme="majorHAnsi" w:hAnsiTheme="majorHAnsi" w:cs="Arial"/>
          <w:b/>
          <w:i/>
        </w:rPr>
        <w:t>„</w:t>
      </w:r>
      <w:r w:rsidR="003A60D6" w:rsidRPr="006C6B27">
        <w:rPr>
          <w:rFonts w:asciiTheme="majorHAnsi" w:hAnsiTheme="majorHAnsi" w:cs="Arial"/>
          <w:i/>
        </w:rPr>
        <w:t>pomiar parametrów jakości wiązki</w:t>
      </w:r>
      <w:r w:rsidR="003A60D6" w:rsidRPr="006C6B27">
        <w:rPr>
          <w:rFonts w:asciiTheme="majorHAnsi" w:hAnsiTheme="majorHAnsi" w:cs="Arial"/>
          <w:b/>
          <w:i/>
        </w:rPr>
        <w:t>”</w:t>
      </w:r>
      <w:r w:rsidR="003A60D6" w:rsidRPr="006C6B27">
        <w:rPr>
          <w:rFonts w:asciiTheme="majorHAnsi" w:hAnsiTheme="majorHAnsi" w:cs="Arial"/>
        </w:rPr>
        <w:t xml:space="preserve"> Zamawiający rozumie i wymaga, aby urządzenie zapewniało możliwość pomiaru następujących parametrów wiązki: dawki, płaskości wiązki, symetrii wiązki, jej energii oraz rozmiaru pola, zgodność pola świetlnego z polem promieniowania ?</w:t>
      </w:r>
    </w:p>
    <w:p w:rsidR="006C6B27" w:rsidRDefault="006C6B27" w:rsidP="006C6B27">
      <w:pPr>
        <w:pStyle w:val="Akapitzlist"/>
        <w:ind w:left="360"/>
        <w:jc w:val="both"/>
        <w:rPr>
          <w:rFonts w:asciiTheme="majorHAnsi" w:hAnsiTheme="majorHAnsi"/>
          <w:b/>
        </w:rPr>
      </w:pPr>
    </w:p>
    <w:p w:rsidR="006C6B27" w:rsidRPr="003A60D6" w:rsidRDefault="006C6B27" w:rsidP="006C6B27">
      <w:pPr>
        <w:pStyle w:val="Akapitzlist"/>
        <w:ind w:left="360"/>
        <w:jc w:val="both"/>
        <w:rPr>
          <w:rFonts w:asciiTheme="majorHAnsi" w:hAnsiTheme="majorHAnsi"/>
          <w:b/>
        </w:rPr>
      </w:pPr>
      <w:r w:rsidRPr="003A60D6">
        <w:rPr>
          <w:rFonts w:asciiTheme="majorHAnsi" w:hAnsiTheme="majorHAnsi"/>
          <w:b/>
        </w:rPr>
        <w:t>Odpowiedź:</w:t>
      </w:r>
    </w:p>
    <w:p w:rsidR="003A60D6" w:rsidRPr="006C6B27" w:rsidRDefault="006C6B27" w:rsidP="006C6B27">
      <w:pPr>
        <w:pStyle w:val="Akapitzlist"/>
        <w:ind w:left="360"/>
        <w:jc w:val="both"/>
        <w:rPr>
          <w:rFonts w:asciiTheme="majorHAnsi" w:hAnsiTheme="majorHAnsi" w:cs="Arial"/>
          <w:b/>
        </w:rPr>
      </w:pPr>
      <w:r w:rsidRPr="006C6B27">
        <w:rPr>
          <w:rFonts w:asciiTheme="majorHAnsi" w:hAnsiTheme="majorHAnsi" w:cs="Arial"/>
          <w:b/>
          <w:spacing w:val="-2"/>
        </w:rPr>
        <w:t xml:space="preserve">Zamawiający </w:t>
      </w:r>
      <w:r w:rsidR="003A60D6" w:rsidRPr="006C6B27">
        <w:rPr>
          <w:rFonts w:asciiTheme="majorHAnsi" w:hAnsiTheme="majorHAnsi" w:cs="Arial"/>
          <w:b/>
        </w:rPr>
        <w:t>oczekuje, by urządzenie miało możliwość pomiaru energii wiązki.</w:t>
      </w:r>
    </w:p>
    <w:p w:rsidR="006C6B27" w:rsidRPr="006C6B27" w:rsidRDefault="006C6B27" w:rsidP="006C6B27">
      <w:pPr>
        <w:pStyle w:val="Akapitzlist"/>
        <w:ind w:left="360"/>
        <w:jc w:val="both"/>
        <w:rPr>
          <w:rFonts w:asciiTheme="majorHAnsi" w:hAnsiTheme="majorHAnsi" w:cs="Arial"/>
          <w:spacing w:val="-2"/>
        </w:rPr>
      </w:pPr>
    </w:p>
    <w:p w:rsidR="003A60D6" w:rsidRPr="006C6B27" w:rsidRDefault="006C6B27" w:rsidP="006C6B2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Theme="majorHAnsi" w:hAnsiTheme="majorHAnsi" w:cs="Arial"/>
        </w:rPr>
      </w:pPr>
      <w:r w:rsidRPr="006C6B27">
        <w:rPr>
          <w:rFonts w:asciiTheme="majorHAnsi" w:hAnsiTheme="majorHAnsi" w:cs="Arial"/>
        </w:rPr>
        <w:t xml:space="preserve">Zadanie 2. </w:t>
      </w:r>
      <w:r w:rsidR="003A60D6" w:rsidRPr="006C6B27">
        <w:rPr>
          <w:rFonts w:asciiTheme="majorHAnsi" w:hAnsiTheme="majorHAnsi" w:cs="Arial"/>
        </w:rPr>
        <w:t>Czy, w odniesieniu do Punktu 1.7, Zamawiający zaakceptuje komunikację urządzenia z komputerem za pomocą złącza USB?</w:t>
      </w:r>
    </w:p>
    <w:p w:rsidR="006C6B27" w:rsidRDefault="006C6B27" w:rsidP="006C6B27">
      <w:pPr>
        <w:pStyle w:val="Akapitzlist"/>
        <w:ind w:left="360"/>
        <w:jc w:val="both"/>
        <w:rPr>
          <w:rFonts w:asciiTheme="majorHAnsi" w:hAnsiTheme="majorHAnsi"/>
          <w:b/>
        </w:rPr>
      </w:pPr>
    </w:p>
    <w:p w:rsidR="006C6B27" w:rsidRPr="003A60D6" w:rsidRDefault="006C6B27" w:rsidP="006C6B27">
      <w:pPr>
        <w:pStyle w:val="Akapitzlist"/>
        <w:ind w:left="360"/>
        <w:jc w:val="both"/>
        <w:rPr>
          <w:rFonts w:asciiTheme="majorHAnsi" w:hAnsiTheme="majorHAnsi"/>
          <w:b/>
        </w:rPr>
      </w:pPr>
      <w:r w:rsidRPr="003A60D6">
        <w:rPr>
          <w:rFonts w:asciiTheme="majorHAnsi" w:hAnsiTheme="majorHAnsi"/>
          <w:b/>
        </w:rPr>
        <w:t>Odpowiedź:</w:t>
      </w:r>
    </w:p>
    <w:p w:rsidR="003A60D6" w:rsidRDefault="006C6B27" w:rsidP="006C6B27">
      <w:pPr>
        <w:pStyle w:val="Akapitzlist"/>
        <w:ind w:left="360"/>
        <w:jc w:val="both"/>
        <w:rPr>
          <w:rFonts w:asciiTheme="majorHAnsi" w:hAnsiTheme="majorHAnsi" w:cs="Arial"/>
          <w:b/>
        </w:rPr>
      </w:pPr>
      <w:r w:rsidRPr="006C6B27">
        <w:rPr>
          <w:rFonts w:asciiTheme="majorHAnsi" w:hAnsiTheme="majorHAnsi" w:cs="Arial"/>
          <w:b/>
          <w:spacing w:val="-2"/>
        </w:rPr>
        <w:t>Zamawiający za</w:t>
      </w:r>
      <w:r w:rsidR="003A60D6" w:rsidRPr="006C6B27">
        <w:rPr>
          <w:rFonts w:asciiTheme="majorHAnsi" w:hAnsiTheme="majorHAnsi" w:cs="Arial"/>
          <w:b/>
        </w:rPr>
        <w:t xml:space="preserve">akceptuje komunikację urządzenia za pomocą USB pod warunkiem, że nie będzie potrzeby każdorazowego przenoszenia urządzenia z bunkra do stanowiska komputerowego znajdującego się w sterowni.  </w:t>
      </w:r>
    </w:p>
    <w:p w:rsidR="006C6B27" w:rsidRPr="006C6B27" w:rsidRDefault="006C6B27" w:rsidP="006C6B27">
      <w:pPr>
        <w:pStyle w:val="Akapitzlist"/>
        <w:ind w:left="360"/>
        <w:jc w:val="both"/>
        <w:rPr>
          <w:rFonts w:asciiTheme="majorHAnsi" w:hAnsiTheme="majorHAnsi" w:cs="Arial"/>
          <w:b/>
        </w:rPr>
      </w:pPr>
    </w:p>
    <w:p w:rsidR="003A60D6" w:rsidRDefault="006C6B27" w:rsidP="006C6B2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Theme="majorHAnsi" w:hAnsiTheme="majorHAnsi" w:cs="Arial"/>
          <w:color w:val="000000"/>
        </w:rPr>
      </w:pPr>
      <w:r w:rsidRPr="006C6B27">
        <w:rPr>
          <w:rFonts w:asciiTheme="majorHAnsi" w:hAnsiTheme="majorHAnsi" w:cs="Arial"/>
          <w:color w:val="000000"/>
        </w:rPr>
        <w:t xml:space="preserve">Zadania 1 i 2 </w:t>
      </w:r>
      <w:r w:rsidR="003A60D6" w:rsidRPr="006C6B27">
        <w:rPr>
          <w:rFonts w:asciiTheme="majorHAnsi" w:hAnsiTheme="majorHAnsi" w:cs="Arial"/>
          <w:color w:val="000000"/>
        </w:rPr>
        <w:t>W odniesieniu do Punktów 1.11 (Zadanie 1) oraz 1.10 (Zadanie 2) prosimy o sprecyzowanie, jaka ma być ilość i grubość płyt z materiału RW3 lub równoważnego, wchodzących w skład fantomu kalibracyjnego?</w:t>
      </w:r>
    </w:p>
    <w:p w:rsidR="000D0330" w:rsidRDefault="000D0330" w:rsidP="000D0330">
      <w:pPr>
        <w:pStyle w:val="Akapitzlist"/>
        <w:ind w:left="360"/>
        <w:jc w:val="both"/>
        <w:rPr>
          <w:rFonts w:asciiTheme="majorHAnsi" w:hAnsiTheme="majorHAnsi"/>
          <w:b/>
        </w:rPr>
      </w:pPr>
    </w:p>
    <w:p w:rsidR="000D0330" w:rsidRPr="003A60D6" w:rsidRDefault="000D0330" w:rsidP="000D0330">
      <w:pPr>
        <w:pStyle w:val="Akapitzlist"/>
        <w:ind w:left="360"/>
        <w:jc w:val="both"/>
        <w:rPr>
          <w:rFonts w:asciiTheme="majorHAnsi" w:hAnsiTheme="majorHAnsi"/>
          <w:b/>
        </w:rPr>
      </w:pPr>
      <w:r w:rsidRPr="003A60D6">
        <w:rPr>
          <w:rFonts w:asciiTheme="majorHAnsi" w:hAnsiTheme="majorHAnsi"/>
          <w:b/>
        </w:rPr>
        <w:t>Odpowiedź:</w:t>
      </w:r>
    </w:p>
    <w:p w:rsidR="003A60D6" w:rsidRPr="000D0330" w:rsidRDefault="000D0330" w:rsidP="000D0330">
      <w:pPr>
        <w:pStyle w:val="Akapitzlist"/>
        <w:tabs>
          <w:tab w:val="left" w:pos="426"/>
        </w:tabs>
        <w:ind w:left="360"/>
        <w:jc w:val="both"/>
        <w:rPr>
          <w:rFonts w:asciiTheme="majorHAnsi" w:hAnsiTheme="majorHAnsi" w:cs="Arial"/>
          <w:b/>
          <w:color w:val="000000"/>
        </w:rPr>
      </w:pPr>
      <w:r w:rsidRPr="000D0330">
        <w:rPr>
          <w:rFonts w:asciiTheme="majorHAnsi" w:hAnsiTheme="majorHAnsi" w:cs="Arial"/>
          <w:b/>
          <w:spacing w:val="-2"/>
        </w:rPr>
        <w:t>Zamawiający</w:t>
      </w:r>
      <w:r>
        <w:rPr>
          <w:rFonts w:asciiTheme="majorHAnsi" w:hAnsiTheme="majorHAnsi" w:cs="Arial"/>
          <w:b/>
          <w:spacing w:val="-2"/>
        </w:rPr>
        <w:t xml:space="preserve"> </w:t>
      </w:r>
      <w:r w:rsidRPr="000D0330">
        <w:rPr>
          <w:rFonts w:asciiTheme="majorHAnsi" w:hAnsiTheme="majorHAnsi"/>
          <w:b/>
        </w:rPr>
        <w:t>wymaga</w:t>
      </w:r>
      <w:r w:rsidR="003A60D6" w:rsidRPr="000D0330">
        <w:rPr>
          <w:rFonts w:asciiTheme="majorHAnsi" w:hAnsiTheme="majorHAnsi"/>
          <w:b/>
        </w:rPr>
        <w:t xml:space="preserve"> dostarczenia fantomu składającego się z dwóch, połączonych płyt z RW3 (lub materiału o takiej samej gęstości) o grubości 1cm każda i wymiarach 30cmx30cm z wydrążeniem na posiadane komory typu PTW farmer w środku płyty. Poglądowy rysunek fantomu:</w:t>
      </w:r>
    </w:p>
    <w:p w:rsidR="003A60D6" w:rsidRPr="007B3F0D" w:rsidRDefault="003A60D6" w:rsidP="003A60D6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>
            <wp:extent cx="2486025" cy="1590675"/>
            <wp:effectExtent l="1905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D6" w:rsidRPr="00D21915" w:rsidRDefault="002E2AD6" w:rsidP="003A60D6">
      <w:pPr>
        <w:tabs>
          <w:tab w:val="left" w:pos="426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05pt;margin-top:483.25pt;width:506.8pt;height:54.3pt;z-index:251661312" stroked="f">
            <v:textbox style="mso-next-textbox:#_x0000_s1026">
              <w:txbxContent>
                <w:tbl>
                  <w:tblPr>
                    <w:tblW w:w="9475" w:type="dxa"/>
                    <w:jc w:val="center"/>
                    <w:tblBorders>
                      <w:top w:val="single" w:sz="4" w:space="0" w:color="333399"/>
                      <w:left w:val="single" w:sz="4" w:space="0" w:color="333399"/>
                      <w:right w:val="single" w:sz="4" w:space="0" w:color="333399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799"/>
                    <w:gridCol w:w="4379"/>
                    <w:gridCol w:w="2297"/>
                  </w:tblGrid>
                  <w:tr w:rsidR="003A60D6" w:rsidTr="00F101F0">
                    <w:trPr>
                      <w:trHeight w:val="956"/>
                      <w:jc w:val="center"/>
                    </w:trPr>
                    <w:tc>
                      <w:tcPr>
                        <w:tcW w:w="2799" w:type="dxa"/>
                        <w:tcBorders>
                          <w:top w:val="single" w:sz="4" w:space="0" w:color="333399"/>
                          <w:left w:val="nil"/>
                          <w:right w:val="single" w:sz="4" w:space="0" w:color="333399"/>
                        </w:tcBorders>
                      </w:tcPr>
                      <w:p w:rsidR="003A60D6" w:rsidRPr="00E57CCE" w:rsidRDefault="003A60D6" w:rsidP="00537D32">
                        <w:pPr>
                          <w:spacing w:before="180"/>
                          <w:ind w:right="-142"/>
                          <w:jc w:val="both"/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  <w:t xml:space="preserve"> </w:t>
                        </w:r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  <w:t xml:space="preserve">KRS:      </w:t>
                        </w:r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pacing w:val="16"/>
                            <w:sz w:val="20"/>
                          </w:rPr>
                          <w:t>000006087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color w:val="0F3071"/>
                            <w:spacing w:val="16"/>
                            <w:sz w:val="20"/>
                          </w:rPr>
                          <w:t>2</w:t>
                        </w:r>
                      </w:p>
                      <w:p w:rsidR="003A60D6" w:rsidRPr="008065A0" w:rsidRDefault="003A60D6" w:rsidP="00935322">
                        <w:pPr>
                          <w:pStyle w:val="Tekstpodstawowy2"/>
                          <w:spacing w:line="240" w:lineRule="auto"/>
                          <w:ind w:right="0"/>
                          <w:rPr>
                            <w:color w:val="auto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 w:val="0"/>
                            <w:color w:val="0F3071"/>
                          </w:rPr>
                          <w:t xml:space="preserve"> </w:t>
                        </w:r>
                        <w:r w:rsidRPr="008065A0">
                          <w:rPr>
                            <w:rFonts w:ascii="Arial" w:hAnsi="Arial" w:cs="Arial"/>
                            <w:b/>
                            <w:color w:val="0F3071"/>
                          </w:rPr>
                          <w:t>NIP:       525-21-76-876</w:t>
                        </w:r>
                      </w:p>
                      <w:p w:rsidR="003A60D6" w:rsidRPr="00E57CCE" w:rsidRDefault="003A60D6" w:rsidP="00537D32">
                        <w:pPr>
                          <w:pStyle w:val="Stopka"/>
                          <w:tabs>
                            <w:tab w:val="left" w:pos="374"/>
                          </w:tabs>
                          <w:jc w:val="both"/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  <w:t xml:space="preserve"> </w:t>
                        </w:r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  <w:t xml:space="preserve">Regon:  </w:t>
                        </w:r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pacing w:val="36"/>
                            <w:kern w:val="20"/>
                            <w:sz w:val="20"/>
                          </w:rPr>
                          <w:t>016333829</w:t>
                        </w:r>
                      </w:p>
                    </w:tc>
                    <w:tc>
                      <w:tcPr>
                        <w:tcW w:w="4379" w:type="dxa"/>
                        <w:tcBorders>
                          <w:left w:val="single" w:sz="4" w:space="0" w:color="333399"/>
                          <w:right w:val="single" w:sz="4" w:space="0" w:color="333399"/>
                        </w:tcBorders>
                      </w:tcPr>
                      <w:p w:rsidR="003A60D6" w:rsidRPr="00E57CCE" w:rsidRDefault="003A60D6" w:rsidP="00537D32">
                        <w:pPr>
                          <w:pStyle w:val="Stopka"/>
                          <w:tabs>
                            <w:tab w:val="left" w:pos="374"/>
                          </w:tabs>
                          <w:spacing w:before="120" w:line="192" w:lineRule="auto"/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18"/>
                            <w:szCs w:val="18"/>
                          </w:rPr>
                        </w:pPr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  <w:t xml:space="preserve">               </w:t>
                        </w:r>
                        <w:proofErr w:type="spellStart"/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18"/>
                            <w:szCs w:val="18"/>
                          </w:rPr>
                          <w:t>Raiffeisen</w:t>
                        </w:r>
                        <w:proofErr w:type="spellEnd"/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18"/>
                            <w:szCs w:val="18"/>
                          </w:rPr>
                          <w:t xml:space="preserve"> Bank Polska S.A.</w:t>
                        </w:r>
                      </w:p>
                      <w:p w:rsidR="003A60D6" w:rsidRPr="00621CD9" w:rsidRDefault="003A60D6" w:rsidP="00537D32">
                        <w:pPr>
                          <w:pStyle w:val="Nagwek5"/>
                          <w:spacing w:before="40" w:line="192" w:lineRule="auto"/>
                          <w:ind w:right="-142"/>
                          <w:jc w:val="center"/>
                          <w:rPr>
                            <w:rFonts w:ascii="Arial" w:hAnsi="Arial" w:cs="Arial"/>
                            <w:color w:val="0F3071"/>
                            <w:lang w:val="en-US"/>
                          </w:rPr>
                        </w:pPr>
                        <w:r w:rsidRPr="006452CB">
                          <w:rPr>
                            <w:rFonts w:ascii="Arial" w:hAnsi="Arial" w:cs="Arial"/>
                            <w:color w:val="0F3071"/>
                            <w:lang w:val="en-US"/>
                          </w:rPr>
                          <w:t>Nr 29 175</w:t>
                        </w:r>
                        <w:r w:rsidRPr="00621CD9">
                          <w:rPr>
                            <w:rFonts w:ascii="Arial" w:hAnsi="Arial" w:cs="Arial"/>
                            <w:color w:val="0F3071"/>
                            <w:lang w:val="en-US"/>
                          </w:rPr>
                          <w:t xml:space="preserve">0 0009 0000 </w:t>
                        </w:r>
                        <w:proofErr w:type="spellStart"/>
                        <w:r w:rsidRPr="00621CD9">
                          <w:rPr>
                            <w:rFonts w:ascii="Arial" w:hAnsi="Arial" w:cs="Arial"/>
                            <w:color w:val="0F3071"/>
                            <w:lang w:val="en-US"/>
                          </w:rPr>
                          <w:t>0000</w:t>
                        </w:r>
                        <w:proofErr w:type="spellEnd"/>
                        <w:r w:rsidRPr="00621CD9">
                          <w:rPr>
                            <w:rFonts w:ascii="Arial" w:hAnsi="Arial" w:cs="Arial"/>
                            <w:color w:val="0F3071"/>
                            <w:lang w:val="en-US"/>
                          </w:rPr>
                          <w:t xml:space="preserve"> 0392 9237</w:t>
                        </w:r>
                      </w:p>
                      <w:p w:rsidR="003A60D6" w:rsidRPr="00621CD9" w:rsidRDefault="003A60D6" w:rsidP="00537D32">
                        <w:pPr>
                          <w:spacing w:before="20"/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18"/>
                            <w:szCs w:val="18"/>
                            <w:lang w:val="en-US"/>
                          </w:rPr>
                          <w:t>m</w:t>
                        </w:r>
                        <w:r w:rsidRPr="00621CD9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18"/>
                            <w:szCs w:val="18"/>
                            <w:lang w:val="en-US"/>
                          </w:rPr>
                          <w:t>Bank</w:t>
                        </w:r>
                        <w:proofErr w:type="spellEnd"/>
                        <w:r w:rsidRPr="00621CD9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Pr="00621CD9">
                              <w:rPr>
                                <w:rFonts w:ascii="Arial" w:hAnsi="Arial" w:cs="Arial"/>
                                <w:b/>
                                <w:i/>
                                <w:color w:val="0F3071"/>
                                <w:sz w:val="18"/>
                                <w:szCs w:val="18"/>
                                <w:lang w:val="en-US"/>
                              </w:rPr>
                              <w:t>S.A.</w:t>
                            </w:r>
                          </w:smartTag>
                        </w:smartTag>
                        <w:r w:rsidRPr="00621CD9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3A60D6" w:rsidRPr="00E57CCE" w:rsidRDefault="003A60D6" w:rsidP="00537D32">
                        <w:pPr>
                          <w:pStyle w:val="Nagwek9"/>
                          <w:spacing w:after="60"/>
                          <w:jc w:val="center"/>
                          <w:rPr>
                            <w:color w:val="0F3071"/>
                          </w:rPr>
                        </w:pPr>
                        <w:r>
                          <w:rPr>
                            <w:rFonts w:ascii="Arial" w:hAnsi="Arial" w:cs="Arial"/>
                            <w:color w:val="0F3071"/>
                          </w:rPr>
                          <w:t xml:space="preserve">  </w:t>
                        </w:r>
                        <w:r w:rsidRPr="00E57CCE">
                          <w:rPr>
                            <w:rFonts w:ascii="Arial" w:hAnsi="Arial" w:cs="Arial"/>
                            <w:color w:val="0F3071"/>
                          </w:rPr>
                          <w:t>Nr</w:t>
                        </w:r>
                        <w:r>
                          <w:rPr>
                            <w:rFonts w:ascii="Arial" w:hAnsi="Arial" w:cs="Arial"/>
                            <w:color w:val="0F3071"/>
                          </w:rPr>
                          <w:t xml:space="preserve"> 93 1140 1010 0000 5489 1100 1001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333399"/>
                          <w:left w:val="single" w:sz="4" w:space="0" w:color="333399"/>
                          <w:right w:val="nil"/>
                        </w:tcBorders>
                      </w:tcPr>
                      <w:p w:rsidR="003A60D6" w:rsidRPr="00E57CCE" w:rsidRDefault="003A60D6" w:rsidP="00537D32">
                        <w:pPr>
                          <w:spacing w:before="240"/>
                          <w:ind w:right="-142"/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F3071"/>
                            <w:sz w:val="20"/>
                          </w:rPr>
                          <w:t xml:space="preserve"> </w:t>
                        </w:r>
                        <w:r w:rsidRPr="00E57CCE">
                          <w:rPr>
                            <w:b/>
                            <w:i/>
                            <w:color w:val="0F307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F3071"/>
                            <w:sz w:val="20"/>
                          </w:rPr>
                          <w:t xml:space="preserve">  </w:t>
                        </w:r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  <w:t>Kapitał zakładowy:</w:t>
                        </w:r>
                      </w:p>
                      <w:p w:rsidR="003A60D6" w:rsidRPr="00E57CCE" w:rsidRDefault="003A60D6" w:rsidP="00537D32">
                        <w:pPr>
                          <w:spacing w:before="120"/>
                          <w:ind w:right="-142"/>
                          <w:rPr>
                            <w:b/>
                            <w:i/>
                            <w:color w:val="0F307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  <w:t xml:space="preserve">     1.05</w:t>
                        </w:r>
                        <w:r w:rsidRPr="00E57CCE">
                          <w:rPr>
                            <w:rFonts w:ascii="Arial" w:hAnsi="Arial" w:cs="Arial"/>
                            <w:b/>
                            <w:i/>
                            <w:color w:val="0F3071"/>
                            <w:sz w:val="20"/>
                          </w:rPr>
                          <w:t>0.000,00 PLN</w:t>
                        </w:r>
                      </w:p>
                    </w:tc>
                  </w:tr>
                </w:tbl>
                <w:p w:rsidR="003A60D6" w:rsidRDefault="003A60D6" w:rsidP="003A60D6"/>
              </w:txbxContent>
            </v:textbox>
          </v:shape>
        </w:pict>
      </w:r>
    </w:p>
    <w:p w:rsidR="00B910FC" w:rsidRPr="00B910FC" w:rsidRDefault="00B910FC" w:rsidP="000D0330">
      <w:pPr>
        <w:pStyle w:val="Default"/>
        <w:ind w:left="360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</w:p>
    <w:sectPr w:rsidR="00B910FC" w:rsidRPr="00B910FC" w:rsidSect="0005531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72" w:rsidRDefault="005E3572" w:rsidP="005E3572">
      <w:pPr>
        <w:spacing w:after="0" w:line="240" w:lineRule="auto"/>
      </w:pPr>
      <w:r>
        <w:separator/>
      </w:r>
    </w:p>
  </w:endnote>
  <w:endnote w:type="continuationSeparator" w:id="0">
    <w:p w:rsidR="005E3572" w:rsidRDefault="005E3572" w:rsidP="005E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8313"/>
      <w:docPartObj>
        <w:docPartGallery w:val="Page Numbers (Bottom of Page)"/>
        <w:docPartUnique/>
      </w:docPartObj>
    </w:sdtPr>
    <w:sdtContent>
      <w:p w:rsidR="00A30FAB" w:rsidRDefault="002E2AD6">
        <w:pPr>
          <w:pStyle w:val="Stopka"/>
          <w:jc w:val="right"/>
        </w:pPr>
        <w:r>
          <w:fldChar w:fldCharType="begin"/>
        </w:r>
        <w:r w:rsidR="000D0330">
          <w:instrText xml:space="preserve"> PAGE   \* MERGEFORMAT </w:instrText>
        </w:r>
        <w:r>
          <w:fldChar w:fldCharType="separate"/>
        </w:r>
        <w:r w:rsidR="001E3780">
          <w:rPr>
            <w:noProof/>
          </w:rPr>
          <w:t>3</w:t>
        </w:r>
        <w:r>
          <w:fldChar w:fldCharType="end"/>
        </w:r>
      </w:p>
    </w:sdtContent>
  </w:sdt>
  <w:p w:rsidR="00A30FAB" w:rsidRDefault="001E37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72" w:rsidRDefault="005E3572" w:rsidP="005E3572">
      <w:pPr>
        <w:spacing w:after="0" w:line="240" w:lineRule="auto"/>
      </w:pPr>
      <w:r>
        <w:separator/>
      </w:r>
    </w:p>
  </w:footnote>
  <w:footnote w:type="continuationSeparator" w:id="0">
    <w:p w:rsidR="005E3572" w:rsidRDefault="005E3572" w:rsidP="005E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CAF"/>
    <w:multiLevelType w:val="hybridMultilevel"/>
    <w:tmpl w:val="00EE0C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61170D9"/>
    <w:multiLevelType w:val="hybridMultilevel"/>
    <w:tmpl w:val="A1666A74"/>
    <w:lvl w:ilvl="0" w:tplc="66CAD93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9B"/>
    <w:rsid w:val="000305EB"/>
    <w:rsid w:val="00051502"/>
    <w:rsid w:val="00070D30"/>
    <w:rsid w:val="000C3F1E"/>
    <w:rsid w:val="000D0330"/>
    <w:rsid w:val="000D0B5B"/>
    <w:rsid w:val="001A761F"/>
    <w:rsid w:val="001D15F5"/>
    <w:rsid w:val="001E3780"/>
    <w:rsid w:val="00213878"/>
    <w:rsid w:val="0025777F"/>
    <w:rsid w:val="002B0A61"/>
    <w:rsid w:val="002C5540"/>
    <w:rsid w:val="002D70DE"/>
    <w:rsid w:val="002E2AD6"/>
    <w:rsid w:val="00323F9D"/>
    <w:rsid w:val="003370EE"/>
    <w:rsid w:val="003A60D6"/>
    <w:rsid w:val="00416632"/>
    <w:rsid w:val="00486CE0"/>
    <w:rsid w:val="0054469B"/>
    <w:rsid w:val="00572653"/>
    <w:rsid w:val="005A4DC5"/>
    <w:rsid w:val="005E3572"/>
    <w:rsid w:val="00626CCD"/>
    <w:rsid w:val="006A1E6B"/>
    <w:rsid w:val="006C6B27"/>
    <w:rsid w:val="007A1903"/>
    <w:rsid w:val="0081649F"/>
    <w:rsid w:val="008677FF"/>
    <w:rsid w:val="008F12FC"/>
    <w:rsid w:val="009747E1"/>
    <w:rsid w:val="00A36A95"/>
    <w:rsid w:val="00A80BF0"/>
    <w:rsid w:val="00AE1357"/>
    <w:rsid w:val="00B11CFA"/>
    <w:rsid w:val="00B16659"/>
    <w:rsid w:val="00B910FC"/>
    <w:rsid w:val="00B94ED4"/>
    <w:rsid w:val="00BD4B46"/>
    <w:rsid w:val="00C43730"/>
    <w:rsid w:val="00C75FBA"/>
    <w:rsid w:val="00C82112"/>
    <w:rsid w:val="00CB3FA7"/>
    <w:rsid w:val="00D52B17"/>
    <w:rsid w:val="00D861AC"/>
    <w:rsid w:val="00D913AC"/>
    <w:rsid w:val="00E0405D"/>
    <w:rsid w:val="00E864FB"/>
    <w:rsid w:val="00F3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69B"/>
  </w:style>
  <w:style w:type="paragraph" w:styleId="Nagwek5">
    <w:name w:val="heading 5"/>
    <w:basedOn w:val="Normalny"/>
    <w:next w:val="Normalny"/>
    <w:link w:val="Nagwek5Znak"/>
    <w:qFormat/>
    <w:rsid w:val="003A60D6"/>
    <w:pPr>
      <w:keepNext/>
      <w:spacing w:after="0" w:line="240" w:lineRule="auto"/>
      <w:ind w:right="-141"/>
      <w:outlineLvl w:val="4"/>
    </w:pPr>
    <w:rPr>
      <w:rFonts w:ascii="Garamond" w:eastAsia="Times New Roman" w:hAnsi="Garamond" w:cs="Times New Roman"/>
      <w:i/>
      <w:color w:val="000080"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qFormat/>
    <w:rsid w:val="003A60D6"/>
    <w:pPr>
      <w:keepNext/>
      <w:spacing w:after="0" w:line="192" w:lineRule="auto"/>
      <w:outlineLvl w:val="8"/>
    </w:pPr>
    <w:rPr>
      <w:rFonts w:ascii="Times New Roman" w:eastAsia="Times New Roman" w:hAnsi="Times New Roman" w:cs="Times New Roman"/>
      <w:i/>
      <w:color w:val="333399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4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46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46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cfbrieftext">
    <w:name w:val="scfbrieftext"/>
    <w:basedOn w:val="Normalny"/>
    <w:rsid w:val="0054469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/>
    </w:rPr>
  </w:style>
  <w:style w:type="paragraph" w:styleId="Bezodstpw">
    <w:name w:val="No Spacing"/>
    <w:uiPriority w:val="1"/>
    <w:qFormat/>
    <w:rsid w:val="0054469B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54469B"/>
    <w:pPr>
      <w:ind w:left="720"/>
      <w:contextualSpacing/>
      <w:jc w:val="righ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qFormat/>
    <w:locked/>
    <w:rsid w:val="0054469B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54469B"/>
    <w:pPr>
      <w:ind w:left="720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rsid w:val="0054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4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4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469B"/>
  </w:style>
  <w:style w:type="paragraph" w:styleId="Tekstdymka">
    <w:name w:val="Balloon Text"/>
    <w:basedOn w:val="Normalny"/>
    <w:link w:val="TekstdymkaZnak"/>
    <w:uiPriority w:val="99"/>
    <w:semiHidden/>
    <w:unhideWhenUsed/>
    <w:rsid w:val="0054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69B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A60D6"/>
    <w:rPr>
      <w:rFonts w:ascii="Garamond" w:eastAsia="Times New Roman" w:hAnsi="Garamond" w:cs="Times New Roman"/>
      <w:i/>
      <w:color w:val="000080"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rsid w:val="003A60D6"/>
    <w:rPr>
      <w:rFonts w:ascii="Times New Roman" w:eastAsia="Times New Roman" w:hAnsi="Times New Roman" w:cs="Times New Roman"/>
      <w:i/>
      <w:color w:val="333399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60D6"/>
    <w:pPr>
      <w:spacing w:after="0" w:line="192" w:lineRule="auto"/>
      <w:ind w:right="-142"/>
    </w:pPr>
    <w:rPr>
      <w:rFonts w:ascii="Times New Roman" w:eastAsia="Times New Roman" w:hAnsi="Times New Roman" w:cs="Times New Roman"/>
      <w:i/>
      <w:color w:val="000080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A60D6"/>
    <w:rPr>
      <w:rFonts w:ascii="Times New Roman" w:eastAsia="Times New Roman" w:hAnsi="Times New Roman" w:cs="Times New Roman"/>
      <w:i/>
      <w:color w:val="00008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2018-11-14T08:06:00Z</cp:lastPrinted>
  <dcterms:created xsi:type="dcterms:W3CDTF">2018-11-09T11:48:00Z</dcterms:created>
  <dcterms:modified xsi:type="dcterms:W3CDTF">2018-11-14T08:06:00Z</dcterms:modified>
</cp:coreProperties>
</file>