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E368FD">
        <w:rPr>
          <w:rFonts w:ascii="Arial" w:hAnsi="Arial" w:cs="Arial"/>
          <w:b/>
        </w:rPr>
        <w:t xml:space="preserve">ej: </w:t>
      </w:r>
      <w:hyperlink r:id="rId8">
        <w:r w:rsidRPr="003A573B">
          <w:rPr>
            <w:rStyle w:val="czeinternetowe"/>
            <w:rFonts w:ascii="Arial" w:hAnsi="Arial" w:cs="Arial"/>
            <w:color w:val="auto"/>
          </w:rPr>
          <w:t>www.32wog.wp.mil.pl</w:t>
        </w:r>
      </w:hyperlink>
    </w:p>
    <w:p w:rsidR="0043477E" w:rsidRPr="003A573B" w:rsidRDefault="004C35FB"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1813E6" w:rsidRDefault="00FB397D" w:rsidP="003A573B">
      <w:pPr>
        <w:spacing w:after="0"/>
        <w:rPr>
          <w:rFonts w:ascii="Arial" w:hAnsi="Arial" w:cs="Arial"/>
          <w:b/>
        </w:rPr>
      </w:pPr>
      <w:r w:rsidRPr="001813E6">
        <w:rPr>
          <w:rFonts w:ascii="Arial" w:hAnsi="Arial" w:cs="Arial"/>
          <w:b/>
        </w:rPr>
        <w:t>Telefon</w:t>
      </w:r>
      <w:r w:rsidR="00FB5FCC" w:rsidRPr="001813E6">
        <w:rPr>
          <w:rFonts w:ascii="Arial" w:hAnsi="Arial" w:cs="Arial"/>
          <w:b/>
        </w:rPr>
        <w:t xml:space="preserve">: </w:t>
      </w:r>
      <w:r w:rsidRPr="00E368FD">
        <w:rPr>
          <w:rFonts w:ascii="Arial" w:hAnsi="Arial" w:cs="Arial"/>
        </w:rPr>
        <w:t xml:space="preserve">261 181 </w:t>
      </w:r>
      <w:r w:rsidR="00DA0625" w:rsidRPr="00E368FD">
        <w:rPr>
          <w:rFonts w:ascii="Arial" w:hAnsi="Arial" w:cs="Arial"/>
        </w:rPr>
        <w:t>387</w:t>
      </w:r>
    </w:p>
    <w:p w:rsidR="0043477E" w:rsidRPr="001813E6" w:rsidRDefault="00FB5FCC" w:rsidP="003A573B">
      <w:pPr>
        <w:spacing w:after="0"/>
        <w:rPr>
          <w:rFonts w:ascii="Arial" w:hAnsi="Arial" w:cs="Arial"/>
          <w:b/>
        </w:rPr>
      </w:pPr>
      <w:r w:rsidRPr="001813E6">
        <w:rPr>
          <w:rFonts w:ascii="Arial" w:hAnsi="Arial" w:cs="Arial"/>
          <w:b/>
        </w:rPr>
        <w:t xml:space="preserve">E-mail: </w:t>
      </w:r>
      <w:hyperlink r:id="rId10">
        <w:r w:rsidRPr="00E368FD">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EF4B42" w:rsidRDefault="0043477E" w:rsidP="003A573B">
      <w:pPr>
        <w:rPr>
          <w:rFonts w:ascii="Arial" w:hAnsi="Arial" w:cs="Arial"/>
          <w:color w:val="FF0000"/>
        </w:rPr>
      </w:pPr>
    </w:p>
    <w:p w:rsidR="0043477E" w:rsidRPr="00E20876" w:rsidRDefault="00FB5FCC" w:rsidP="003A573B">
      <w:pPr>
        <w:spacing w:after="0"/>
        <w:jc w:val="center"/>
        <w:textAlignment w:val="baseline"/>
        <w:rPr>
          <w:rFonts w:ascii="Arial" w:eastAsia="Times New Roman" w:hAnsi="Arial" w:cs="Arial"/>
          <w:b/>
          <w:bCs/>
          <w:lang w:eastAsia="pl-PL"/>
        </w:rPr>
      </w:pPr>
      <w:r w:rsidRPr="00E20876">
        <w:rPr>
          <w:rFonts w:ascii="Arial" w:eastAsia="Times New Roman" w:hAnsi="Arial" w:cs="Arial"/>
          <w:b/>
          <w:bCs/>
          <w:lang w:eastAsia="pl-PL"/>
        </w:rPr>
        <w:t>ZAPYTANIE</w:t>
      </w:r>
      <w:r w:rsidRPr="00E20876">
        <w:rPr>
          <w:rFonts w:ascii="Arial" w:eastAsia="Times New Roman" w:hAnsi="Arial" w:cs="Arial"/>
          <w:b/>
          <w:lang w:eastAsia="pl-PL"/>
        </w:rPr>
        <w:t xml:space="preserve"> </w:t>
      </w:r>
      <w:r w:rsidRPr="00E20876">
        <w:rPr>
          <w:rFonts w:ascii="Arial" w:eastAsia="Times New Roman" w:hAnsi="Arial" w:cs="Arial"/>
          <w:b/>
          <w:bCs/>
          <w:lang w:eastAsia="pl-PL"/>
        </w:rPr>
        <w:t>OFERTOWE</w:t>
      </w:r>
    </w:p>
    <w:p w:rsidR="0043477E" w:rsidRPr="00EF4B42" w:rsidRDefault="0043477E" w:rsidP="003A573B">
      <w:pPr>
        <w:spacing w:after="0"/>
        <w:jc w:val="center"/>
        <w:textAlignment w:val="baseline"/>
        <w:rPr>
          <w:rFonts w:ascii="Arial" w:eastAsia="Times New Roman" w:hAnsi="Arial" w:cs="Arial"/>
          <w:b/>
          <w:bCs/>
          <w:color w:val="FF0000"/>
          <w:lang w:eastAsia="pl-PL"/>
        </w:rPr>
      </w:pPr>
    </w:p>
    <w:p w:rsidR="00705B6B" w:rsidRDefault="00EF4B42" w:rsidP="003A573B">
      <w:pPr>
        <w:spacing w:after="0"/>
        <w:jc w:val="both"/>
        <w:rPr>
          <w:rFonts w:ascii="Arial" w:hAnsi="Arial" w:cs="Arial"/>
          <w:b/>
          <w:szCs w:val="20"/>
        </w:rPr>
      </w:pPr>
      <w:bookmarkStart w:id="0" w:name="_Hlk97808059"/>
      <w:r>
        <w:rPr>
          <w:rFonts w:ascii="Arial" w:hAnsi="Arial" w:cs="Arial"/>
          <w:b/>
          <w:szCs w:val="20"/>
        </w:rPr>
        <w:t>Dostawa  farb, lakierów i mastyksów</w:t>
      </w:r>
      <w:r>
        <w:rPr>
          <w:rFonts w:ascii="Arial" w:hAnsi="Arial" w:cs="Arial"/>
          <w:szCs w:val="20"/>
        </w:rPr>
        <w:t xml:space="preserve"> </w:t>
      </w:r>
      <w:r w:rsidRPr="001E681E">
        <w:rPr>
          <w:rFonts w:ascii="Arial" w:hAnsi="Arial" w:cs="Arial"/>
          <w:b/>
          <w:szCs w:val="20"/>
        </w:rPr>
        <w:t>w zakresie 2 części: farby, lakiery i mastyksy (farby kamuflażowe) – część nr 1</w:t>
      </w:r>
      <w:r>
        <w:rPr>
          <w:rFonts w:ascii="Arial" w:hAnsi="Arial" w:cs="Arial"/>
          <w:b/>
          <w:szCs w:val="20"/>
        </w:rPr>
        <w:t>;</w:t>
      </w:r>
      <w:r w:rsidRPr="001E681E">
        <w:rPr>
          <w:rFonts w:ascii="Arial" w:hAnsi="Arial" w:cs="Arial"/>
          <w:b/>
          <w:szCs w:val="20"/>
        </w:rPr>
        <w:t xml:space="preserve"> farby, lakiery i mastyksy – część nr 2 wraz </w:t>
      </w:r>
      <w:r w:rsidR="0006076F">
        <w:rPr>
          <w:rFonts w:ascii="Arial" w:hAnsi="Arial" w:cs="Arial"/>
          <w:b/>
          <w:szCs w:val="20"/>
        </w:rPr>
        <w:br/>
      </w:r>
      <w:r w:rsidRPr="001E681E">
        <w:rPr>
          <w:rFonts w:ascii="Arial" w:hAnsi="Arial" w:cs="Arial"/>
          <w:b/>
          <w:szCs w:val="20"/>
        </w:rPr>
        <w:t>z transportem i rozładunkiem do magazynów Zamawiającego.</w:t>
      </w:r>
      <w:bookmarkEnd w:id="0"/>
    </w:p>
    <w:p w:rsidR="00EF4B42" w:rsidRPr="00EF4B42" w:rsidRDefault="00EF4B42" w:rsidP="003A573B">
      <w:pPr>
        <w:spacing w:after="0"/>
        <w:jc w:val="both"/>
        <w:rPr>
          <w:rFonts w:ascii="Arial" w:hAnsi="Arial" w:cs="Arial"/>
          <w:b/>
        </w:rPr>
      </w:pPr>
    </w:p>
    <w:p w:rsidR="00EF4B42" w:rsidRPr="00EF4B42" w:rsidRDefault="00705B6B" w:rsidP="00EF4B42">
      <w:pPr>
        <w:spacing w:after="0"/>
        <w:jc w:val="both"/>
        <w:rPr>
          <w:rFonts w:ascii="Arial" w:hAnsi="Arial" w:cs="Arial"/>
          <w:b/>
          <w:szCs w:val="20"/>
        </w:rPr>
      </w:pPr>
      <w:r w:rsidRPr="00EF4B42">
        <w:rPr>
          <w:rFonts w:ascii="Arial" w:hAnsi="Arial" w:cs="Arial"/>
        </w:rPr>
        <w:t>32 Wojskowy Oddział Gospodarczy</w:t>
      </w:r>
      <w:r w:rsidR="00FB397D" w:rsidRPr="00EF4B42">
        <w:rPr>
          <w:rFonts w:ascii="Arial" w:hAnsi="Arial" w:cs="Arial"/>
        </w:rPr>
        <w:t xml:space="preserve">, 22 - 400 </w:t>
      </w:r>
      <w:r w:rsidR="00FB5FCC" w:rsidRPr="00EF4B42">
        <w:rPr>
          <w:rFonts w:ascii="Arial" w:hAnsi="Arial" w:cs="Arial"/>
        </w:rPr>
        <w:t>Zamość, ul. Wojska Polskiego 2F</w:t>
      </w:r>
      <w:r w:rsidR="00FB397D" w:rsidRPr="00EF4B42">
        <w:rPr>
          <w:rFonts w:ascii="Arial" w:eastAsia="Times New Roman" w:hAnsi="Arial" w:cs="Arial"/>
          <w:lang w:eastAsia="pl-PL"/>
        </w:rPr>
        <w:t xml:space="preserve">, działając </w:t>
      </w:r>
      <w:r w:rsidR="00FB5FCC" w:rsidRPr="00EF4B42">
        <w:rPr>
          <w:rFonts w:ascii="Arial" w:eastAsia="Times New Roman" w:hAnsi="Arial" w:cs="Arial"/>
          <w:lang w:eastAsia="pl-PL"/>
        </w:rPr>
        <w:t>w oparciu o zapisy regulaminu dotyczącego udzielenia zamówień o wartości</w:t>
      </w:r>
      <w:r w:rsidRPr="00EF4B42">
        <w:rPr>
          <w:rFonts w:ascii="Arial" w:eastAsia="Times New Roman" w:hAnsi="Arial" w:cs="Arial"/>
          <w:lang w:eastAsia="pl-PL"/>
        </w:rPr>
        <w:t xml:space="preserve"> nie</w:t>
      </w:r>
      <w:r w:rsidR="00FB5FCC" w:rsidRPr="00EF4B42">
        <w:rPr>
          <w:rFonts w:ascii="Arial" w:eastAsia="Times New Roman" w:hAnsi="Arial" w:cs="Arial"/>
          <w:lang w:eastAsia="pl-PL"/>
        </w:rPr>
        <w:t>przekr</w:t>
      </w:r>
      <w:r w:rsidR="00FB397D" w:rsidRPr="00EF4B42">
        <w:rPr>
          <w:rFonts w:ascii="Arial" w:eastAsia="Times New Roman" w:hAnsi="Arial" w:cs="Arial"/>
          <w:lang w:eastAsia="pl-PL"/>
        </w:rPr>
        <w:t xml:space="preserve">aczającej 130 </w:t>
      </w:r>
      <w:r w:rsidRPr="00EF4B42">
        <w:rPr>
          <w:rFonts w:ascii="Arial" w:eastAsia="Times New Roman" w:hAnsi="Arial" w:cs="Arial"/>
          <w:lang w:eastAsia="pl-PL"/>
        </w:rPr>
        <w:t>000, 00 zł netto,</w:t>
      </w:r>
      <w:r w:rsidR="00FB397D" w:rsidRPr="00EF4B42">
        <w:rPr>
          <w:rFonts w:ascii="Arial" w:eastAsia="Times New Roman" w:hAnsi="Arial" w:cs="Arial"/>
          <w:lang w:eastAsia="pl-PL"/>
        </w:rPr>
        <w:t xml:space="preserve"> zaprasza do złożenia oferty w postępowaniu pod nazwą: </w:t>
      </w:r>
      <w:r w:rsidR="00EF4B42" w:rsidRPr="00EF4B42">
        <w:rPr>
          <w:rFonts w:ascii="Arial" w:hAnsi="Arial" w:cs="Arial"/>
          <w:b/>
          <w:szCs w:val="20"/>
        </w:rPr>
        <w:t>Dostawa  farb, lakierów i mastyksów</w:t>
      </w:r>
      <w:r w:rsidR="00EF4B42" w:rsidRPr="00EF4B42">
        <w:rPr>
          <w:rFonts w:ascii="Arial" w:hAnsi="Arial" w:cs="Arial"/>
          <w:szCs w:val="20"/>
        </w:rPr>
        <w:t xml:space="preserve"> </w:t>
      </w:r>
      <w:r w:rsidR="00EF4B42" w:rsidRPr="00EF4B42">
        <w:rPr>
          <w:rFonts w:ascii="Arial" w:hAnsi="Arial" w:cs="Arial"/>
          <w:b/>
          <w:szCs w:val="20"/>
        </w:rPr>
        <w:t>w zakresie 2 części: farby, lakiery i mastyksy (farby kamuflażowe) – część nr 1; farby, lakiery i mastyksy – część nr 2 wraz z transportem i rozładunkiem do magazynów Zamawiającego.</w:t>
      </w:r>
    </w:p>
    <w:p w:rsidR="0043477E" w:rsidRPr="00EF4B42" w:rsidRDefault="0043477E" w:rsidP="00066B60">
      <w:pPr>
        <w:spacing w:after="0"/>
        <w:jc w:val="both"/>
        <w:rPr>
          <w:rFonts w:ascii="Arial" w:hAnsi="Arial" w:cs="Arial"/>
          <w:i/>
          <w:color w:val="FF0000"/>
        </w:rPr>
      </w:pPr>
    </w:p>
    <w:p w:rsidR="0043477E" w:rsidRPr="00EF4B42" w:rsidRDefault="00FB5FCC" w:rsidP="003A573B">
      <w:pPr>
        <w:jc w:val="center"/>
        <w:rPr>
          <w:rFonts w:ascii="Arial" w:hAnsi="Arial" w:cs="Arial"/>
          <w:b/>
        </w:rPr>
      </w:pPr>
      <w:r w:rsidRPr="00EF4B42">
        <w:rPr>
          <w:rFonts w:ascii="Arial" w:hAnsi="Arial" w:cs="Arial"/>
          <w:b/>
        </w:rPr>
        <w:t>Korzystanie z platformy zakupowej przez Wykonawcę jest bezpłatne.</w:t>
      </w:r>
    </w:p>
    <w:p w:rsidR="0043477E" w:rsidRPr="00EF4B42" w:rsidRDefault="00066B60" w:rsidP="00066B60">
      <w:pPr>
        <w:shd w:val="clear" w:color="auto" w:fill="FFFFFF"/>
        <w:tabs>
          <w:tab w:val="left" w:pos="426"/>
        </w:tabs>
        <w:jc w:val="both"/>
        <w:rPr>
          <w:rFonts w:ascii="Arial" w:hAnsi="Arial" w:cs="Arial"/>
          <w:kern w:val="2"/>
          <w:lang w:eastAsia="zh-CN"/>
        </w:rPr>
      </w:pPr>
      <w:r w:rsidRPr="00EF4B42">
        <w:rPr>
          <w:rFonts w:ascii="Arial" w:hAnsi="Arial" w:cs="Arial"/>
          <w:kern w:val="2"/>
          <w:lang w:eastAsia="zh-CN"/>
        </w:rPr>
        <w:t xml:space="preserve">Wstęp OBCOKRAJOWCÓW do obiektów wojskowych może być realizowany wyłącznie na podstawie POZWOLEŃ wydanych na zasadach określonych </w:t>
      </w:r>
      <w:r w:rsidRPr="00EF4B42">
        <w:rPr>
          <w:rFonts w:ascii="Arial" w:hAnsi="Arial" w:cs="Arial"/>
          <w:kern w:val="2"/>
          <w:lang w:eastAsia="zh-CN"/>
        </w:rPr>
        <w:br/>
        <w:t xml:space="preserve">w decyzji Nr 107/MON Ministra Obrony Narodowej z dnia 18 sierpnia 2021 r. </w:t>
      </w:r>
      <w:r w:rsidRPr="00EF4B42">
        <w:rPr>
          <w:rFonts w:ascii="Arial" w:hAnsi="Arial" w:cs="Arial"/>
          <w:kern w:val="2"/>
          <w:lang w:eastAsia="zh-CN"/>
        </w:rPr>
        <w:br/>
        <w:t>w sprawie organizowania współpracy międzynarodowej w resorcie obrony narodowej (Dz. Urz. MON z 2021 r. poz. 177).</w:t>
      </w:r>
    </w:p>
    <w:p w:rsidR="0043477E" w:rsidRPr="00EF4B42" w:rsidRDefault="00FB5FCC" w:rsidP="003A573B">
      <w:pPr>
        <w:numPr>
          <w:ilvl w:val="0"/>
          <w:numId w:val="2"/>
        </w:numPr>
        <w:spacing w:after="0"/>
        <w:contextualSpacing/>
        <w:jc w:val="both"/>
        <w:rPr>
          <w:rFonts w:ascii="Arial" w:hAnsi="Arial" w:cs="Arial"/>
        </w:rPr>
      </w:pPr>
      <w:r w:rsidRPr="00EF4B42">
        <w:rPr>
          <w:rFonts w:ascii="Arial" w:hAnsi="Arial" w:cs="Arial"/>
        </w:rPr>
        <w:t>Zgodnie z art. 13 ust. 1 i 2 rozporządzenia Parlamentu Euro</w:t>
      </w:r>
      <w:r w:rsidR="00FB397D" w:rsidRPr="00EF4B42">
        <w:rPr>
          <w:rFonts w:ascii="Arial" w:hAnsi="Arial" w:cs="Arial"/>
        </w:rPr>
        <w:t xml:space="preserve">pejskiego </w:t>
      </w:r>
      <w:r w:rsidRPr="00EF4B42">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Administratorem Pani/Pana dan</w:t>
      </w:r>
      <w:r w:rsidR="00AD311C" w:rsidRPr="00EF4B42">
        <w:rPr>
          <w:rFonts w:ascii="Arial" w:hAnsi="Arial" w:cs="Arial"/>
        </w:rPr>
        <w:t>ych osobowych jest 32 Wojskowy Oddział Gospodarczy</w:t>
      </w:r>
      <w:r w:rsidRPr="00EF4B42">
        <w:rPr>
          <w:rFonts w:ascii="Arial" w:hAnsi="Arial" w:cs="Arial"/>
        </w:rPr>
        <w:t xml:space="preserve"> w Zamościu, ul. Wojska Polskiego 2F, 22 – 400 Zamość;</w:t>
      </w:r>
    </w:p>
    <w:p w:rsidR="00FB397D" w:rsidRPr="00EF4B42" w:rsidRDefault="00FB5FCC" w:rsidP="003A573B">
      <w:pPr>
        <w:numPr>
          <w:ilvl w:val="0"/>
          <w:numId w:val="1"/>
        </w:numPr>
        <w:spacing w:after="0"/>
        <w:ind w:left="851" w:hanging="425"/>
        <w:contextualSpacing/>
        <w:jc w:val="both"/>
        <w:rPr>
          <w:rFonts w:ascii="Arial" w:hAnsi="Arial" w:cs="Arial"/>
          <w:u w:val="single"/>
        </w:rPr>
      </w:pPr>
      <w:r w:rsidRPr="00EF4B42">
        <w:rPr>
          <w:rFonts w:ascii="Arial" w:hAnsi="Arial" w:cs="Arial"/>
        </w:rPr>
        <w:t xml:space="preserve">Inspektor ochrony danych osobowych w 32 Wojskowym Oddziale Gospodarczym w Zamościu kontakt e-mail: </w:t>
      </w:r>
      <w:hyperlink r:id="rId11" w:history="1">
        <w:r w:rsidR="00AD311C" w:rsidRPr="00EF4B42">
          <w:rPr>
            <w:rStyle w:val="Hipercze"/>
            <w:rFonts w:ascii="Arial" w:hAnsi="Arial" w:cs="Arial"/>
            <w:color w:val="auto"/>
          </w:rPr>
          <w:t>32wog.iod@ron.mil.pl</w:t>
        </w:r>
      </w:hyperlink>
      <w:r w:rsidRPr="00EF4B42">
        <w:rPr>
          <w:rFonts w:ascii="Arial" w:hAnsi="Arial" w:cs="Arial"/>
          <w:u w:val="single"/>
        </w:rPr>
        <w:t>;</w:t>
      </w:r>
    </w:p>
    <w:p w:rsidR="0043477E" w:rsidRPr="00EF4B42" w:rsidRDefault="00FB5FCC" w:rsidP="00EF4B42">
      <w:pPr>
        <w:numPr>
          <w:ilvl w:val="0"/>
          <w:numId w:val="1"/>
        </w:numPr>
        <w:spacing w:after="0"/>
        <w:ind w:left="851" w:hanging="425"/>
        <w:contextualSpacing/>
        <w:jc w:val="both"/>
        <w:rPr>
          <w:rFonts w:ascii="Arial" w:hAnsi="Arial" w:cs="Arial"/>
          <w:u w:val="single"/>
        </w:rPr>
      </w:pPr>
      <w:r w:rsidRPr="00EF4B42">
        <w:rPr>
          <w:rFonts w:ascii="Arial" w:hAnsi="Arial" w:cs="Arial"/>
        </w:rPr>
        <w:t xml:space="preserve">Pani/Pana dane osobowe przetwarzane będą na podstawie art. 6 ust. 1 lit. c RODO w celu związanym z postępowaniem o udzielenie zamówienia publicznego pod nazwą: </w:t>
      </w:r>
      <w:r w:rsidR="00EF4B42" w:rsidRPr="00EF4B42">
        <w:rPr>
          <w:rFonts w:ascii="Arial" w:hAnsi="Arial" w:cs="Arial"/>
        </w:rPr>
        <w:t>Dostawa  farb, lakierów i mastyksów w zakresie 2 części: farby, lakiery i mastyksy (farby kamuflażowe) – część nr 1; farby, lakiery i mastyksy – część nr 2 wraz z transportem i rozładunkiem do magazynów Zamawiającego.</w:t>
      </w:r>
      <w:r w:rsidR="00244673" w:rsidRPr="00EF4B42">
        <w:rPr>
          <w:rFonts w:ascii="Arial" w:hAnsi="Arial" w:cs="Arial"/>
          <w:b/>
        </w:rPr>
        <w:t xml:space="preserve"> </w:t>
      </w:r>
      <w:r w:rsidR="00B27215" w:rsidRPr="00EF4B42">
        <w:rPr>
          <w:rFonts w:ascii="Arial" w:hAnsi="Arial" w:cs="Arial"/>
        </w:rPr>
        <w:t>Nr sprawy: ZP/ZO/</w:t>
      </w:r>
      <w:r w:rsidR="00EF4B42" w:rsidRPr="00EF4B42">
        <w:rPr>
          <w:rFonts w:ascii="Arial" w:hAnsi="Arial" w:cs="Arial"/>
        </w:rPr>
        <w:t>7</w:t>
      </w:r>
      <w:r w:rsidR="00FB397D" w:rsidRPr="00EF4B42">
        <w:rPr>
          <w:rFonts w:ascii="Arial" w:hAnsi="Arial" w:cs="Arial"/>
        </w:rPr>
        <w:t>/202</w:t>
      </w:r>
      <w:r w:rsidR="00244673" w:rsidRPr="00EF4B42">
        <w:rPr>
          <w:rFonts w:ascii="Arial" w:hAnsi="Arial" w:cs="Arial"/>
        </w:rPr>
        <w:t>2</w:t>
      </w:r>
      <w:r w:rsidRPr="00EF4B42">
        <w:rPr>
          <w:rFonts w:ascii="Arial" w:hAnsi="Arial" w:cs="Arial"/>
        </w:rPr>
        <w:t xml:space="preserve">; </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lastRenderedPageBreak/>
        <w:t>Odbiorcami Pani/Pana danych osobowych będą osoby lub podmioty, którym zostanie udostępniona dokumentacja postępowania w oparciu o art. 18 ora</w:t>
      </w:r>
      <w:r w:rsidR="00FB397D" w:rsidRPr="00EF4B42">
        <w:rPr>
          <w:rFonts w:ascii="Arial" w:hAnsi="Arial" w:cs="Arial"/>
        </w:rPr>
        <w:t>z art. 74 ustawy z dnia 11 wrześ</w:t>
      </w:r>
      <w:r w:rsidRPr="00EF4B42">
        <w:rPr>
          <w:rFonts w:ascii="Arial" w:hAnsi="Arial" w:cs="Arial"/>
        </w:rPr>
        <w:t xml:space="preserve">nia 2019 r. – Prawo zamówień publicznych (Dz. U. z </w:t>
      </w:r>
      <w:r w:rsidR="00D73C94" w:rsidRPr="00EF4B42">
        <w:rPr>
          <w:rFonts w:ascii="Arial" w:hAnsi="Arial" w:cs="Arial"/>
        </w:rPr>
        <w:t>2021</w:t>
      </w:r>
      <w:r w:rsidRPr="00EF4B42">
        <w:rPr>
          <w:rFonts w:ascii="Arial" w:hAnsi="Arial" w:cs="Arial"/>
        </w:rPr>
        <w:t xml:space="preserve"> poz. </w:t>
      </w:r>
      <w:r w:rsidR="00D73C94" w:rsidRPr="00EF4B42">
        <w:rPr>
          <w:rFonts w:ascii="Arial" w:hAnsi="Arial" w:cs="Arial"/>
        </w:rPr>
        <w:t xml:space="preserve">1129 ze zm. </w:t>
      </w:r>
      <w:r w:rsidRPr="00EF4B42">
        <w:rPr>
          <w:rFonts w:ascii="Arial" w:hAnsi="Arial" w:cs="Arial"/>
        </w:rPr>
        <w:t xml:space="preserve">), dalej “ustawa </w:t>
      </w:r>
      <w:proofErr w:type="spellStart"/>
      <w:r w:rsidRPr="00EF4B42">
        <w:rPr>
          <w:rFonts w:ascii="Arial" w:hAnsi="Arial" w:cs="Arial"/>
        </w:rPr>
        <w:t>Pzp</w:t>
      </w:r>
      <w:proofErr w:type="spellEnd"/>
      <w:r w:rsidRPr="00EF4B42">
        <w:rPr>
          <w:rFonts w:ascii="Arial" w:hAnsi="Arial" w:cs="Arial"/>
        </w:rPr>
        <w:t>”;</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 xml:space="preserve">Pani/Pana dane osobowe będą przechowywane, zgodnie z art. 78 ustawy </w:t>
      </w:r>
      <w:proofErr w:type="spellStart"/>
      <w:r w:rsidRPr="00EF4B42">
        <w:rPr>
          <w:rFonts w:ascii="Arial" w:hAnsi="Arial" w:cs="Arial"/>
        </w:rPr>
        <w:t>Pzp</w:t>
      </w:r>
      <w:proofErr w:type="spellEnd"/>
      <w:r w:rsidRPr="00EF4B42">
        <w:rPr>
          <w:rFonts w:ascii="Arial" w:hAnsi="Arial" w:cs="Arial"/>
        </w:rPr>
        <w:t>, przez okres 4 lat od dnia zakończenia postępowania o udzielenie zamówienia w sposób gwarantujący jego nienaruszalność.</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 xml:space="preserve">Obowiązek podania przez Panią/Pana danych osobowych bezpośrednio Pani/Pana dotyczących jest wymogiem ustawowym określonym w przepisach ustawy </w:t>
      </w:r>
      <w:proofErr w:type="spellStart"/>
      <w:r w:rsidRPr="00EF4B42">
        <w:rPr>
          <w:rFonts w:ascii="Arial" w:hAnsi="Arial" w:cs="Arial"/>
        </w:rPr>
        <w:t>Pzp</w:t>
      </w:r>
      <w:proofErr w:type="spellEnd"/>
      <w:r w:rsidRPr="00EF4B42">
        <w:rPr>
          <w:rFonts w:ascii="Arial" w:hAnsi="Arial" w:cs="Arial"/>
        </w:rPr>
        <w:t xml:space="preserve">, związanym z udziałem w postępowaniu o udzielenie zamówienia publicznego; konsekwencje niepodania określonych danych wynikają z ustawy </w:t>
      </w:r>
      <w:proofErr w:type="spellStart"/>
      <w:r w:rsidRPr="00EF4B42">
        <w:rPr>
          <w:rFonts w:ascii="Arial" w:hAnsi="Arial" w:cs="Arial"/>
        </w:rPr>
        <w:t>Pzp</w:t>
      </w:r>
      <w:proofErr w:type="spellEnd"/>
      <w:r w:rsidRPr="00EF4B42">
        <w:rPr>
          <w:rFonts w:ascii="Arial" w:hAnsi="Arial" w:cs="Arial"/>
        </w:rPr>
        <w:t>;</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W odniesieniu do Pani/pana danych osobowych decyzje nie będą podejmowane w sposób zautomatyzowany, stosownie do art. 22 RODO;</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 xml:space="preserve">Posiada Pani/Pan: </w:t>
      </w:r>
      <w:r w:rsidRPr="00EF4B42">
        <w:rPr>
          <w:rFonts w:ascii="Arial" w:hAnsi="Arial" w:cs="Arial"/>
        </w:rPr>
        <w:tab/>
      </w:r>
      <w:r w:rsidRPr="00EF4B42">
        <w:rPr>
          <w:rFonts w:ascii="Arial" w:hAnsi="Arial" w:cs="Arial"/>
        </w:rPr>
        <w:br/>
        <w:t>- na podstawie art. 15 RODO prawo dostępu do danych osobowych Pani/Pana dotyczących;</w:t>
      </w:r>
    </w:p>
    <w:p w:rsidR="0043477E" w:rsidRPr="00EF4B42" w:rsidRDefault="00FB5FCC" w:rsidP="003A573B">
      <w:pPr>
        <w:spacing w:after="0"/>
        <w:ind w:left="851"/>
        <w:contextualSpacing/>
        <w:jc w:val="both"/>
        <w:rPr>
          <w:rFonts w:ascii="Arial" w:hAnsi="Arial" w:cs="Arial"/>
        </w:rPr>
      </w:pPr>
      <w:r w:rsidRPr="00EF4B42">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EF4B42">
        <w:rPr>
          <w:rFonts w:ascii="Arial" w:hAnsi="Arial" w:cs="Arial"/>
        </w:rPr>
        <w:t>Pzp</w:t>
      </w:r>
      <w:proofErr w:type="spellEnd"/>
      <w:r w:rsidRPr="00EF4B42">
        <w:rPr>
          <w:rFonts w:ascii="Arial" w:hAnsi="Arial" w:cs="Arial"/>
        </w:rPr>
        <w:t xml:space="preserve"> oraz nie może naruszać integralności protokołu postępowania o udzielenie zamówienia publicznego oraz jego załączników;</w:t>
      </w:r>
      <w:r w:rsidRPr="00EF4B42">
        <w:rPr>
          <w:rFonts w:ascii="Arial" w:hAnsi="Arial" w:cs="Arial"/>
        </w:rPr>
        <w:tab/>
      </w:r>
      <w:r w:rsidRPr="00EF4B42">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EF4B42">
        <w:rPr>
          <w:rFonts w:ascii="Arial" w:hAnsi="Arial" w:cs="Arial"/>
        </w:rPr>
        <w:tab/>
      </w:r>
      <w:r w:rsidRPr="00EF4B42">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 xml:space="preserve">Nie przysługuje Pani/Panu: </w:t>
      </w:r>
      <w:r w:rsidRPr="00EF4B42">
        <w:rPr>
          <w:rFonts w:ascii="Arial" w:hAnsi="Arial" w:cs="Arial"/>
        </w:rPr>
        <w:tab/>
      </w:r>
      <w:r w:rsidRPr="00EF4B42">
        <w:rPr>
          <w:rFonts w:ascii="Arial" w:hAnsi="Arial" w:cs="Arial"/>
        </w:rPr>
        <w:br/>
        <w:t>- W związku z art. 17 ust. 3 lit. b, d lub e RODO prawo do usunięcia danych osobowych;</w:t>
      </w:r>
    </w:p>
    <w:p w:rsidR="0043477E" w:rsidRPr="00EF4B42" w:rsidRDefault="00FB5FCC" w:rsidP="003A573B">
      <w:pPr>
        <w:spacing w:after="0"/>
        <w:ind w:left="851"/>
        <w:contextualSpacing/>
        <w:jc w:val="both"/>
        <w:rPr>
          <w:rFonts w:ascii="Arial" w:hAnsi="Arial" w:cs="Arial"/>
        </w:rPr>
      </w:pPr>
      <w:r w:rsidRPr="00EF4B42">
        <w:rPr>
          <w:rFonts w:ascii="Arial" w:hAnsi="Arial" w:cs="Arial"/>
        </w:rPr>
        <w:t>- Prawo do przenoszenia danych osobowych, o którym mowa w art. 20 RODO;</w:t>
      </w:r>
    </w:p>
    <w:p w:rsidR="0043477E" w:rsidRPr="00EF4B42" w:rsidRDefault="00FB5FCC" w:rsidP="003A573B">
      <w:pPr>
        <w:spacing w:after="0"/>
        <w:ind w:left="851"/>
        <w:contextualSpacing/>
        <w:jc w:val="both"/>
        <w:rPr>
          <w:rFonts w:ascii="Arial" w:hAnsi="Arial" w:cs="Arial"/>
        </w:rPr>
      </w:pPr>
      <w:r w:rsidRPr="00EF4B42">
        <w:rPr>
          <w:rFonts w:ascii="Arial" w:hAnsi="Arial" w:cs="Arial"/>
        </w:rPr>
        <w:t>- Na podstawie art. 21 RODO prawo sprzeciwu, wobec przetwarzania danych osobowych, gdyż podstawą prawną przetwarzania Pani/Pana danych osobowych jest art. 6 ust. 1 lit. c RODO.</w:t>
      </w:r>
    </w:p>
    <w:p w:rsidR="00F0662E" w:rsidRPr="00EF4B42" w:rsidRDefault="00F0662E" w:rsidP="003A573B">
      <w:pPr>
        <w:spacing w:after="0"/>
        <w:ind w:left="851"/>
        <w:contextualSpacing/>
        <w:jc w:val="both"/>
        <w:rPr>
          <w:rFonts w:ascii="Arial" w:hAnsi="Arial" w:cs="Arial"/>
        </w:rPr>
      </w:pPr>
    </w:p>
    <w:p w:rsidR="00FB397D" w:rsidRPr="00EF4B42" w:rsidRDefault="00FB397D" w:rsidP="0006076F">
      <w:pPr>
        <w:spacing w:after="0"/>
        <w:ind w:left="851"/>
        <w:contextualSpacing/>
        <w:jc w:val="center"/>
        <w:rPr>
          <w:rFonts w:ascii="Arial" w:eastAsia="Times New Roman" w:hAnsi="Arial" w:cs="Arial"/>
          <w:b/>
          <w:lang w:eastAsia="pl-PL"/>
        </w:rPr>
      </w:pPr>
      <w:r w:rsidRPr="00EF4B42">
        <w:rPr>
          <w:rFonts w:ascii="Arial" w:eastAsia="Times New Roman" w:hAnsi="Arial" w:cs="Arial"/>
          <w:b/>
          <w:lang w:eastAsia="pl-PL"/>
        </w:rPr>
        <w:t>Oznaczenie sprawy ZP/Z</w:t>
      </w:r>
      <w:r w:rsidR="00B27215" w:rsidRPr="00EF4B42">
        <w:rPr>
          <w:rFonts w:ascii="Arial" w:eastAsia="Times New Roman" w:hAnsi="Arial" w:cs="Arial"/>
          <w:b/>
          <w:lang w:eastAsia="pl-PL"/>
        </w:rPr>
        <w:t>O/</w:t>
      </w:r>
      <w:r w:rsidR="00EF4B42" w:rsidRPr="00EF4B42">
        <w:rPr>
          <w:rFonts w:ascii="Arial" w:eastAsia="Times New Roman" w:hAnsi="Arial" w:cs="Arial"/>
          <w:b/>
          <w:lang w:eastAsia="pl-PL"/>
        </w:rPr>
        <w:t>7</w:t>
      </w:r>
      <w:r w:rsidRPr="00EF4B42">
        <w:rPr>
          <w:rFonts w:ascii="Arial" w:eastAsia="Times New Roman" w:hAnsi="Arial" w:cs="Arial"/>
          <w:b/>
          <w:lang w:eastAsia="pl-PL"/>
        </w:rPr>
        <w:t>/202</w:t>
      </w:r>
      <w:r w:rsidR="00244673" w:rsidRPr="00EF4B42">
        <w:rPr>
          <w:rFonts w:ascii="Arial" w:eastAsia="Times New Roman" w:hAnsi="Arial" w:cs="Arial"/>
          <w:b/>
          <w:lang w:eastAsia="pl-PL"/>
        </w:rPr>
        <w:t>2</w:t>
      </w:r>
    </w:p>
    <w:p w:rsidR="00EF4B42" w:rsidRPr="00EF4B42" w:rsidRDefault="00EF4B42" w:rsidP="00EF4B42">
      <w:pPr>
        <w:spacing w:after="0"/>
        <w:ind w:left="851"/>
        <w:contextualSpacing/>
        <w:jc w:val="center"/>
        <w:rPr>
          <w:rFonts w:ascii="Arial" w:hAnsi="Arial" w:cs="Arial"/>
          <w:color w:val="FF0000"/>
        </w:rPr>
      </w:pPr>
    </w:p>
    <w:p w:rsidR="0043477E" w:rsidRPr="00E025A4" w:rsidRDefault="00FB5FCC" w:rsidP="003A573B">
      <w:pPr>
        <w:numPr>
          <w:ilvl w:val="0"/>
          <w:numId w:val="3"/>
        </w:numPr>
        <w:spacing w:after="0"/>
        <w:ind w:left="426" w:hanging="426"/>
        <w:rPr>
          <w:rFonts w:ascii="Arial" w:eastAsia="Times New Roman" w:hAnsi="Arial" w:cs="Arial"/>
          <w:b/>
          <w:lang w:eastAsia="pl-PL"/>
        </w:rPr>
      </w:pPr>
      <w:r w:rsidRPr="00E025A4">
        <w:rPr>
          <w:rFonts w:ascii="Arial" w:eastAsia="Times New Roman" w:hAnsi="Arial" w:cs="Arial"/>
          <w:b/>
          <w:u w:val="single"/>
          <w:lang w:eastAsia="pl-PL"/>
        </w:rPr>
        <w:t>PRZEDMIOT  ZAMÓWIENIA</w:t>
      </w:r>
      <w:r w:rsidRPr="00E025A4">
        <w:rPr>
          <w:rFonts w:ascii="Arial" w:eastAsia="Times New Roman" w:hAnsi="Arial" w:cs="Arial"/>
          <w:b/>
          <w:lang w:eastAsia="pl-PL"/>
        </w:rPr>
        <w:t xml:space="preserve"> </w:t>
      </w:r>
      <w:r w:rsidRPr="00E025A4">
        <w:rPr>
          <w:rFonts w:ascii="Arial" w:eastAsia="Times New Roman" w:hAnsi="Arial" w:cs="Arial"/>
          <w:b/>
          <w:lang w:eastAsia="pl-PL"/>
        </w:rPr>
        <w:tab/>
      </w:r>
      <w:r w:rsidRPr="00E025A4">
        <w:rPr>
          <w:rFonts w:ascii="Arial" w:eastAsia="Times New Roman" w:hAnsi="Arial" w:cs="Arial"/>
          <w:b/>
          <w:lang w:eastAsia="pl-PL"/>
        </w:rPr>
        <w:tab/>
        <w:t xml:space="preserve">      </w:t>
      </w:r>
      <w:r w:rsidR="00FB397D" w:rsidRPr="00E025A4">
        <w:rPr>
          <w:rFonts w:ascii="Arial" w:eastAsia="Times New Roman" w:hAnsi="Arial" w:cs="Arial"/>
          <w:b/>
          <w:lang w:eastAsia="pl-PL"/>
        </w:rPr>
        <w:t xml:space="preserve">     </w:t>
      </w:r>
      <w:r w:rsidRPr="00E025A4">
        <w:rPr>
          <w:rFonts w:ascii="Arial" w:eastAsia="Times New Roman" w:hAnsi="Arial" w:cs="Arial"/>
          <w:b/>
          <w:lang w:eastAsia="pl-PL"/>
        </w:rPr>
        <w:t xml:space="preserve"> </w:t>
      </w:r>
    </w:p>
    <w:p w:rsidR="0043477E" w:rsidRPr="00EF4B42" w:rsidRDefault="0043477E" w:rsidP="003A573B">
      <w:pPr>
        <w:spacing w:after="0"/>
        <w:rPr>
          <w:rFonts w:ascii="Arial" w:eastAsia="Times New Roman" w:hAnsi="Arial" w:cs="Arial"/>
          <w:b/>
          <w:color w:val="FF0000"/>
          <w:lang w:eastAsia="pl-PL"/>
        </w:rPr>
      </w:pPr>
    </w:p>
    <w:p w:rsidR="004B59EE" w:rsidRPr="004B59EE" w:rsidRDefault="004B59EE" w:rsidP="004B59EE">
      <w:pPr>
        <w:suppressAutoHyphens w:val="0"/>
        <w:spacing w:after="0"/>
        <w:contextualSpacing/>
        <w:jc w:val="both"/>
        <w:rPr>
          <w:rFonts w:ascii="Arial" w:hAnsi="Arial" w:cs="Arial"/>
          <w:b/>
          <w:szCs w:val="20"/>
        </w:rPr>
      </w:pPr>
      <w:r w:rsidRPr="004B59EE">
        <w:rPr>
          <w:rFonts w:ascii="Arial" w:hAnsi="Arial" w:cs="Arial"/>
          <w:b/>
        </w:rPr>
        <w:t>Przedmiotem zamówienia jest dostawa fabrycznie nowych wyrobów:</w:t>
      </w:r>
      <w:r w:rsidR="002820D5">
        <w:rPr>
          <w:rFonts w:ascii="Arial" w:hAnsi="Arial" w:cs="Arial"/>
          <w:b/>
          <w:szCs w:val="20"/>
        </w:rPr>
        <w:t xml:space="preserve"> farb, lakierów i mastyksów</w:t>
      </w:r>
      <w:r w:rsidR="002820D5">
        <w:rPr>
          <w:rFonts w:ascii="Arial" w:hAnsi="Arial" w:cs="Arial"/>
          <w:szCs w:val="20"/>
        </w:rPr>
        <w:t xml:space="preserve"> </w:t>
      </w:r>
      <w:r w:rsidR="002820D5" w:rsidRPr="001E681E">
        <w:rPr>
          <w:rFonts w:ascii="Arial" w:hAnsi="Arial" w:cs="Arial"/>
          <w:b/>
          <w:szCs w:val="20"/>
        </w:rPr>
        <w:t>w zakresie 2 części: farby, lakiery i mastyksy (farby kamuflażowe) – część nr 1</w:t>
      </w:r>
      <w:r w:rsidR="002820D5">
        <w:rPr>
          <w:rFonts w:ascii="Arial" w:hAnsi="Arial" w:cs="Arial"/>
          <w:b/>
          <w:szCs w:val="20"/>
        </w:rPr>
        <w:t>;</w:t>
      </w:r>
      <w:r w:rsidR="002820D5" w:rsidRPr="001E681E">
        <w:rPr>
          <w:rFonts w:ascii="Arial" w:hAnsi="Arial" w:cs="Arial"/>
          <w:b/>
          <w:szCs w:val="20"/>
        </w:rPr>
        <w:t xml:space="preserve"> farby, lakiery i mastyksy – część nr 2 wraz </w:t>
      </w:r>
      <w:r w:rsidR="00E13E7E">
        <w:rPr>
          <w:rFonts w:ascii="Arial" w:hAnsi="Arial" w:cs="Arial"/>
          <w:b/>
          <w:szCs w:val="20"/>
        </w:rPr>
        <w:br/>
      </w:r>
      <w:r w:rsidR="002820D5" w:rsidRPr="001E681E">
        <w:rPr>
          <w:rFonts w:ascii="Arial" w:hAnsi="Arial" w:cs="Arial"/>
          <w:b/>
          <w:szCs w:val="20"/>
        </w:rPr>
        <w:t>z transportem i rozładunkiem do magazynów Zamawiającego.</w:t>
      </w:r>
      <w:r w:rsidR="002820D5">
        <w:rPr>
          <w:rFonts w:ascii="Arial" w:hAnsi="Arial" w:cs="Arial"/>
          <w:b/>
          <w:szCs w:val="20"/>
        </w:rPr>
        <w:t xml:space="preserve"> </w:t>
      </w:r>
      <w:r w:rsidRPr="004B59EE">
        <w:rPr>
          <w:rFonts w:ascii="Arial" w:hAnsi="Arial" w:cs="Arial"/>
          <w:b/>
        </w:rPr>
        <w:t xml:space="preserve">Dostawa przedmiotu zamówienia oraz rozładunek przeprowadzany będzie siłami </w:t>
      </w:r>
      <w:r w:rsidRPr="004B59EE">
        <w:rPr>
          <w:rFonts w:ascii="Arial" w:hAnsi="Arial" w:cs="Arial"/>
          <w:b/>
        </w:rPr>
        <w:lastRenderedPageBreak/>
        <w:t>Wykonawcy w miejscu wskazanym przez Zamawiającego. Koszty opakowań, załadunku, transportu, spedycji, ubezpieczenia, podatki oraz wszelkie pozostałe koszty związane z terminową</w:t>
      </w:r>
      <w:r w:rsidR="00E13E7E">
        <w:rPr>
          <w:rFonts w:ascii="Arial" w:hAnsi="Arial" w:cs="Arial"/>
          <w:b/>
        </w:rPr>
        <w:t xml:space="preserve"> </w:t>
      </w:r>
      <w:r w:rsidRPr="004B59EE">
        <w:rPr>
          <w:rFonts w:ascii="Arial" w:hAnsi="Arial" w:cs="Arial"/>
          <w:b/>
        </w:rPr>
        <w:t xml:space="preserve">i prawidłową realizacją zamówienia ponosi Wykonawca i uwzględnia je w cenie oferty. Opis przedmiotu zamówienia wraz </w:t>
      </w:r>
      <w:r w:rsidR="00E13E7E">
        <w:rPr>
          <w:rFonts w:ascii="Arial" w:hAnsi="Arial" w:cs="Arial"/>
          <w:b/>
        </w:rPr>
        <w:br/>
      </w:r>
      <w:r w:rsidRPr="004B59EE">
        <w:rPr>
          <w:rFonts w:ascii="Arial" w:hAnsi="Arial" w:cs="Arial"/>
          <w:b/>
        </w:rPr>
        <w:t xml:space="preserve">z rozdzielnikiem dostaw i sposobie fakturowania zawiera załącznik nr 1 do </w:t>
      </w:r>
      <w:r w:rsidR="004649BD">
        <w:rPr>
          <w:rFonts w:ascii="Arial" w:hAnsi="Arial" w:cs="Arial"/>
          <w:b/>
        </w:rPr>
        <w:t>zapytania ofertowego</w:t>
      </w:r>
      <w:r w:rsidRPr="004B59EE">
        <w:rPr>
          <w:rFonts w:ascii="Arial" w:hAnsi="Arial" w:cs="Arial"/>
          <w:b/>
        </w:rPr>
        <w:t>. Przedmiot zamówienia składa się z poszczególnych zestawów.</w:t>
      </w:r>
    </w:p>
    <w:p w:rsidR="00F37164" w:rsidRPr="00E025A4" w:rsidRDefault="00B27215" w:rsidP="00DC681E">
      <w:pPr>
        <w:suppressAutoHyphens w:val="0"/>
        <w:spacing w:after="0" w:line="240" w:lineRule="auto"/>
        <w:ind w:left="426"/>
        <w:jc w:val="both"/>
        <w:rPr>
          <w:rFonts w:ascii="Arial" w:eastAsia="Times New Roman" w:hAnsi="Arial" w:cs="Arial"/>
          <w:b/>
          <w:sz w:val="24"/>
          <w:szCs w:val="20"/>
          <w:lang w:eastAsia="pl-PL"/>
        </w:rPr>
      </w:pPr>
      <w:r w:rsidRPr="00E025A4">
        <w:rPr>
          <w:rFonts w:ascii="Arial" w:eastAsia="Times New Roman" w:hAnsi="Arial" w:cs="Arial"/>
          <w:b/>
          <w:sz w:val="24"/>
          <w:szCs w:val="20"/>
          <w:lang w:eastAsia="pl-PL"/>
        </w:rPr>
        <w:t xml:space="preserve">CPV </w:t>
      </w:r>
      <w:r w:rsidR="00E025A4" w:rsidRPr="00E025A4">
        <w:rPr>
          <w:rFonts w:ascii="Arial" w:eastAsia="Times New Roman" w:hAnsi="Arial" w:cs="Arial"/>
          <w:b/>
          <w:sz w:val="24"/>
          <w:szCs w:val="20"/>
          <w:lang w:eastAsia="pl-PL"/>
        </w:rPr>
        <w:t>44800000</w:t>
      </w:r>
      <w:r w:rsidRPr="00E025A4">
        <w:rPr>
          <w:rFonts w:ascii="Arial" w:eastAsia="Times New Roman" w:hAnsi="Arial" w:cs="Arial"/>
          <w:b/>
          <w:sz w:val="24"/>
          <w:szCs w:val="20"/>
          <w:lang w:eastAsia="pl-PL"/>
        </w:rPr>
        <w:t xml:space="preserve"> – </w:t>
      </w:r>
      <w:r w:rsidR="00E025A4" w:rsidRPr="00E025A4">
        <w:rPr>
          <w:rFonts w:ascii="Arial" w:eastAsia="Times New Roman" w:hAnsi="Arial" w:cs="Arial"/>
          <w:b/>
          <w:sz w:val="24"/>
          <w:szCs w:val="20"/>
          <w:lang w:eastAsia="pl-PL"/>
        </w:rPr>
        <w:t>8</w:t>
      </w:r>
      <w:r w:rsidRPr="00E025A4">
        <w:rPr>
          <w:rFonts w:ascii="Arial" w:eastAsia="Times New Roman" w:hAnsi="Arial" w:cs="Arial"/>
          <w:b/>
          <w:sz w:val="24"/>
          <w:szCs w:val="20"/>
          <w:lang w:eastAsia="pl-PL"/>
        </w:rPr>
        <w:t xml:space="preserve"> </w:t>
      </w:r>
      <w:r w:rsidR="00E025A4" w:rsidRPr="00E025A4">
        <w:rPr>
          <w:rFonts w:ascii="Arial" w:eastAsia="Times New Roman" w:hAnsi="Arial" w:cs="Arial"/>
          <w:b/>
          <w:sz w:val="24"/>
          <w:szCs w:val="20"/>
          <w:lang w:eastAsia="pl-PL"/>
        </w:rPr>
        <w:t xml:space="preserve"> farby, lakiery i mastyksy</w:t>
      </w:r>
    </w:p>
    <w:p w:rsidR="00244673" w:rsidRPr="00EF4B42" w:rsidRDefault="00244673" w:rsidP="002820D5">
      <w:pPr>
        <w:suppressAutoHyphens w:val="0"/>
        <w:spacing w:after="0" w:line="240" w:lineRule="auto"/>
        <w:jc w:val="both"/>
        <w:rPr>
          <w:rFonts w:ascii="Arial" w:eastAsia="Times New Roman" w:hAnsi="Arial" w:cs="Arial"/>
          <w:b/>
          <w:color w:val="FF0000"/>
          <w:sz w:val="24"/>
          <w:szCs w:val="20"/>
          <w:lang w:eastAsia="pl-PL"/>
        </w:rPr>
      </w:pPr>
    </w:p>
    <w:p w:rsidR="0043477E" w:rsidRPr="00E025A4" w:rsidRDefault="00FB5FCC" w:rsidP="00F37164">
      <w:pPr>
        <w:spacing w:after="0"/>
        <w:jc w:val="center"/>
        <w:rPr>
          <w:rFonts w:ascii="Arial" w:hAnsi="Arial" w:cs="Arial"/>
          <w:b/>
          <w:u w:val="single"/>
        </w:rPr>
      </w:pPr>
      <w:r w:rsidRPr="00E025A4">
        <w:rPr>
          <w:rFonts w:ascii="Arial" w:hAnsi="Arial" w:cs="Arial"/>
          <w:b/>
          <w:u w:val="single"/>
        </w:rPr>
        <w:t>SZCZEGÓŁOWY OPIS PRZEDMIOTU ZAMÓWIENIA:</w:t>
      </w:r>
    </w:p>
    <w:p w:rsidR="00F37164" w:rsidRPr="00EF4B42" w:rsidRDefault="00F37164" w:rsidP="0011404D">
      <w:pPr>
        <w:spacing w:after="0"/>
        <w:jc w:val="center"/>
        <w:rPr>
          <w:rFonts w:ascii="Arial" w:hAnsi="Arial" w:cs="Arial"/>
          <w:b/>
          <w:color w:val="FF0000"/>
          <w:u w:val="single"/>
        </w:rPr>
      </w:pPr>
    </w:p>
    <w:p w:rsidR="004649BD" w:rsidRPr="004649BD" w:rsidRDefault="004649BD" w:rsidP="004649BD">
      <w:pPr>
        <w:suppressAutoHyphens w:val="0"/>
        <w:spacing w:after="0"/>
        <w:jc w:val="both"/>
        <w:rPr>
          <w:rFonts w:ascii="Arial" w:hAnsi="Arial" w:cs="Arial"/>
          <w:b/>
          <w:u w:val="single"/>
        </w:rPr>
      </w:pPr>
      <w:r w:rsidRPr="004649BD">
        <w:rPr>
          <w:rFonts w:ascii="Arial" w:hAnsi="Arial" w:cs="Arial"/>
          <w:b/>
          <w:u w:val="single"/>
        </w:rPr>
        <w:t>NA OPIS PRZEDMIOTU ZAMÓWIENIA SKŁADAJĄ SIĘ:</w:t>
      </w:r>
    </w:p>
    <w:p w:rsidR="004649BD" w:rsidRPr="004649BD" w:rsidRDefault="004649BD" w:rsidP="00E27415">
      <w:pPr>
        <w:suppressAutoHyphens w:val="0"/>
        <w:spacing w:after="0"/>
        <w:ind w:left="360"/>
        <w:contextualSpacing/>
        <w:jc w:val="both"/>
        <w:rPr>
          <w:rFonts w:ascii="Arial" w:hAnsi="Arial" w:cs="Arial"/>
          <w:b/>
        </w:rPr>
      </w:pPr>
      <w:r w:rsidRPr="004649BD">
        <w:rPr>
          <w:rFonts w:ascii="Arial" w:hAnsi="Arial" w:cs="Arial"/>
          <w:b/>
        </w:rPr>
        <w:t xml:space="preserve">Szczegółowy opis przedmiotu zamówienia zawierający rozdzielniki dostaw </w:t>
      </w:r>
      <w:r w:rsidRPr="004649BD">
        <w:rPr>
          <w:rFonts w:ascii="Arial" w:hAnsi="Arial" w:cs="Arial"/>
          <w:b/>
        </w:rPr>
        <w:br/>
        <w:t xml:space="preserve">i fakturowania zestawów (wykazy asortymentowo-ilościowe) - Załącznik nr 1 do </w:t>
      </w:r>
      <w:r>
        <w:rPr>
          <w:rFonts w:ascii="Arial" w:hAnsi="Arial" w:cs="Arial"/>
          <w:b/>
        </w:rPr>
        <w:t>ZO</w:t>
      </w:r>
      <w:r w:rsidRPr="004649BD">
        <w:rPr>
          <w:rFonts w:ascii="Arial" w:hAnsi="Arial" w:cs="Arial"/>
          <w:b/>
        </w:rPr>
        <w:t>;</w:t>
      </w:r>
    </w:p>
    <w:p w:rsidR="004649BD" w:rsidRPr="004649BD" w:rsidRDefault="004649BD" w:rsidP="004649BD">
      <w:pPr>
        <w:suppressAutoHyphens w:val="0"/>
        <w:spacing w:after="0"/>
        <w:ind w:left="720"/>
        <w:contextualSpacing/>
        <w:jc w:val="both"/>
        <w:rPr>
          <w:rFonts w:ascii="Arial" w:hAnsi="Arial" w:cs="Arial"/>
          <w:b/>
        </w:rPr>
      </w:pPr>
    </w:p>
    <w:p w:rsidR="004649BD" w:rsidRPr="004649BD" w:rsidRDefault="004649BD" w:rsidP="004649BD">
      <w:pPr>
        <w:suppressAutoHyphens w:val="0"/>
        <w:spacing w:after="0"/>
        <w:ind w:left="360"/>
        <w:jc w:val="both"/>
        <w:rPr>
          <w:rFonts w:ascii="Arial" w:hAnsi="Arial" w:cs="Arial"/>
          <w:b/>
          <w:color w:val="000000" w:themeColor="text1"/>
        </w:rPr>
      </w:pPr>
      <w:r w:rsidRPr="004649BD">
        <w:rPr>
          <w:rFonts w:ascii="Arial" w:hAnsi="Arial" w:cs="Arial"/>
          <w:b/>
          <w:color w:val="000000" w:themeColor="text1"/>
          <w:u w:val="single"/>
        </w:rPr>
        <w:t>SZCZEGÓŁOWE WYMAGANIA Zamawiającego w stosunku do dostawy</w:t>
      </w:r>
      <w:r w:rsidRPr="004649BD">
        <w:rPr>
          <w:rFonts w:ascii="Arial" w:hAnsi="Arial" w:cs="Arial"/>
          <w:b/>
          <w:color w:val="000000" w:themeColor="text1"/>
        </w:rPr>
        <w:t xml:space="preserve"> </w:t>
      </w:r>
    </w:p>
    <w:p w:rsidR="004649BD" w:rsidRPr="004649BD" w:rsidRDefault="004649BD" w:rsidP="005602F5">
      <w:pPr>
        <w:numPr>
          <w:ilvl w:val="0"/>
          <w:numId w:val="56"/>
        </w:numPr>
        <w:suppressAutoHyphens w:val="0"/>
        <w:spacing w:after="0"/>
        <w:jc w:val="both"/>
        <w:rPr>
          <w:rFonts w:ascii="Arial" w:eastAsia="Times New Roman" w:hAnsi="Arial" w:cs="Arial"/>
          <w:color w:val="000000" w:themeColor="text1"/>
          <w:lang w:eastAsia="ar-SA"/>
        </w:rPr>
      </w:pPr>
      <w:r w:rsidRPr="004649BD">
        <w:rPr>
          <w:rFonts w:ascii="Arial" w:eastAsia="Times New Roman" w:hAnsi="Arial" w:cs="Arial"/>
          <w:color w:val="000000" w:themeColor="text1"/>
          <w:lang w:eastAsia="ar-SA"/>
        </w:rPr>
        <w:t xml:space="preserve">Wyroby podzielone są na poszczególne </w:t>
      </w:r>
      <w:r w:rsidRPr="004649BD">
        <w:rPr>
          <w:rFonts w:ascii="Arial" w:eastAsia="Times New Roman" w:hAnsi="Arial" w:cs="Arial"/>
          <w:b/>
          <w:color w:val="000000" w:themeColor="text1"/>
          <w:lang w:eastAsia="ar-SA"/>
        </w:rPr>
        <w:t>zestawy</w:t>
      </w:r>
      <w:r w:rsidRPr="004649BD">
        <w:rPr>
          <w:rFonts w:ascii="Arial" w:eastAsia="Times New Roman" w:hAnsi="Arial" w:cs="Arial"/>
          <w:color w:val="000000" w:themeColor="text1"/>
          <w:lang w:eastAsia="ar-SA"/>
        </w:rPr>
        <w:t xml:space="preserve">, które będą dostarczane </w:t>
      </w:r>
      <w:r w:rsidRPr="004649BD">
        <w:rPr>
          <w:rFonts w:ascii="Arial" w:eastAsia="Times New Roman" w:hAnsi="Arial" w:cs="Arial"/>
          <w:color w:val="000000" w:themeColor="text1"/>
          <w:lang w:eastAsia="ar-SA"/>
        </w:rPr>
        <w:br/>
        <w:t xml:space="preserve">i fakturowane wg </w:t>
      </w:r>
      <w:r w:rsidRPr="004649BD">
        <w:rPr>
          <w:rFonts w:ascii="Arial" w:eastAsia="Times New Roman" w:hAnsi="Arial" w:cs="Arial"/>
          <w:b/>
          <w:color w:val="000000" w:themeColor="text1"/>
          <w:lang w:eastAsia="ar-SA"/>
        </w:rPr>
        <w:t xml:space="preserve">załączonego w opisie przedmiotu zamówienia (załącznik nr 1 do </w:t>
      </w:r>
      <w:r>
        <w:rPr>
          <w:rFonts w:ascii="Arial" w:eastAsia="Times New Roman" w:hAnsi="Arial" w:cs="Arial"/>
          <w:b/>
          <w:color w:val="000000" w:themeColor="text1"/>
          <w:lang w:eastAsia="ar-SA"/>
        </w:rPr>
        <w:t>ZO</w:t>
      </w:r>
      <w:r w:rsidRPr="004649BD">
        <w:rPr>
          <w:rFonts w:ascii="Arial" w:eastAsia="Times New Roman" w:hAnsi="Arial" w:cs="Arial"/>
          <w:b/>
          <w:color w:val="000000" w:themeColor="text1"/>
          <w:lang w:eastAsia="ar-SA"/>
        </w:rPr>
        <w:t xml:space="preserve">) rozdzielnika. </w:t>
      </w:r>
      <w:r w:rsidRPr="004649BD">
        <w:rPr>
          <w:rFonts w:ascii="Arial" w:eastAsia="Times New Roman" w:hAnsi="Arial" w:cs="Arial"/>
          <w:color w:val="000000" w:themeColor="text1"/>
          <w:lang w:eastAsia="ar-SA"/>
        </w:rPr>
        <w:t>Dostawa wyrobów wraz z transportem i rozładunkiem do magazynów 32 WOG po stronie Wykonawcy.</w:t>
      </w:r>
    </w:p>
    <w:p w:rsidR="004649BD" w:rsidRDefault="004649BD" w:rsidP="005602F5">
      <w:pPr>
        <w:numPr>
          <w:ilvl w:val="0"/>
          <w:numId w:val="56"/>
        </w:numPr>
        <w:suppressAutoHyphens w:val="0"/>
        <w:spacing w:after="0"/>
        <w:jc w:val="both"/>
        <w:rPr>
          <w:rFonts w:ascii="Arial" w:eastAsia="Times New Roman" w:hAnsi="Arial" w:cs="Arial"/>
          <w:color w:val="000000" w:themeColor="text1"/>
          <w:lang w:eastAsia="ar-SA"/>
        </w:rPr>
      </w:pPr>
      <w:r w:rsidRPr="004649BD">
        <w:rPr>
          <w:rFonts w:ascii="Arial" w:eastAsia="Times New Roman" w:hAnsi="Arial" w:cs="Arial"/>
          <w:color w:val="000000" w:themeColor="text1"/>
          <w:lang w:eastAsia="ar-SA"/>
        </w:rPr>
        <w:t xml:space="preserve">Wszystkie dostarczone wyroby muszą spełniać parametry określone w opisie przedmiotu zamówienia i formularzu cenowym, muszą być fabrycznie nowe </w:t>
      </w:r>
      <w:r w:rsidRPr="004649BD">
        <w:rPr>
          <w:rFonts w:ascii="Arial" w:eastAsia="Times New Roman" w:hAnsi="Arial" w:cs="Arial"/>
          <w:b/>
          <w:color w:val="000000" w:themeColor="text1"/>
          <w:lang w:eastAsia="ar-SA"/>
        </w:rPr>
        <w:t>(I kat.)</w:t>
      </w:r>
      <w:r w:rsidRPr="004649BD">
        <w:rPr>
          <w:rFonts w:ascii="Arial" w:eastAsia="Times New Roman" w:hAnsi="Arial" w:cs="Arial"/>
          <w:color w:val="000000" w:themeColor="text1"/>
          <w:lang w:eastAsia="ar-SA"/>
        </w:rPr>
        <w:t xml:space="preserve"> nieużywane, nieregenerowane i wolne od wad oraz posiadać nienaruszone cechy pierwotnego opakowania lub opakowania dostawcy realizującego Umowę, </w:t>
      </w:r>
      <w:r w:rsidRPr="004649BD">
        <w:rPr>
          <w:rFonts w:ascii="Arial" w:eastAsia="Times New Roman" w:hAnsi="Arial" w:cs="Arial"/>
          <w:color w:val="000000" w:themeColor="text1"/>
          <w:lang w:eastAsia="ar-SA"/>
        </w:rPr>
        <w:br/>
        <w:t>z oznaczeniami producenta i numeru katalogowego (jeśli występuje).</w:t>
      </w:r>
    </w:p>
    <w:p w:rsidR="00173D38" w:rsidRPr="00173D38" w:rsidRDefault="00173D38" w:rsidP="005602F5">
      <w:pPr>
        <w:pStyle w:val="Akapitzlist"/>
        <w:numPr>
          <w:ilvl w:val="0"/>
          <w:numId w:val="56"/>
        </w:numPr>
        <w:spacing w:line="276" w:lineRule="auto"/>
        <w:ind w:left="357" w:hanging="357"/>
        <w:contextualSpacing/>
        <w:jc w:val="both"/>
        <w:rPr>
          <w:rFonts w:ascii="Arial" w:hAnsi="Arial" w:cs="Arial"/>
          <w:sz w:val="22"/>
          <w:szCs w:val="22"/>
        </w:rPr>
      </w:pPr>
      <w:r w:rsidRPr="00173D38">
        <w:rPr>
          <w:rFonts w:ascii="Arial" w:hAnsi="Arial" w:cs="Arial"/>
          <w:sz w:val="22"/>
          <w:szCs w:val="22"/>
        </w:rPr>
        <w:t>Substancje lub preparaty niebezpieczne muszą posiadać Karty charakterystyki. 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173D38" w:rsidRPr="0006076F" w:rsidRDefault="00173D38" w:rsidP="005602F5">
      <w:pPr>
        <w:pStyle w:val="Akapitzlist"/>
        <w:numPr>
          <w:ilvl w:val="0"/>
          <w:numId w:val="56"/>
        </w:numPr>
        <w:suppressAutoHyphens w:val="0"/>
        <w:spacing w:line="276" w:lineRule="auto"/>
        <w:ind w:left="357" w:hanging="357"/>
        <w:contextualSpacing/>
        <w:rPr>
          <w:rFonts w:ascii="Arial" w:hAnsi="Arial" w:cs="Arial"/>
          <w:b/>
          <w:sz w:val="22"/>
          <w:szCs w:val="22"/>
        </w:rPr>
      </w:pPr>
      <w:r w:rsidRPr="0006076F">
        <w:rPr>
          <w:rFonts w:ascii="Arial" w:hAnsi="Arial" w:cs="Arial"/>
          <w:b/>
          <w:sz w:val="22"/>
          <w:szCs w:val="22"/>
        </w:rPr>
        <w:t>Wykonawca wraz z dostawą wyrobów dostarczy odpowiednio karty charakterystyki, certyfikaty.</w:t>
      </w:r>
    </w:p>
    <w:p w:rsidR="004649BD" w:rsidRPr="004649BD" w:rsidRDefault="004649BD" w:rsidP="005602F5">
      <w:pPr>
        <w:numPr>
          <w:ilvl w:val="0"/>
          <w:numId w:val="56"/>
        </w:numPr>
        <w:suppressAutoHyphens w:val="0"/>
        <w:spacing w:after="0"/>
        <w:jc w:val="both"/>
        <w:rPr>
          <w:rFonts w:ascii="Arial" w:eastAsia="Times New Roman" w:hAnsi="Arial" w:cs="Arial"/>
          <w:color w:val="000000" w:themeColor="text1"/>
          <w:lang w:eastAsia="ar-SA"/>
        </w:rPr>
      </w:pPr>
      <w:r w:rsidRPr="004649BD">
        <w:rPr>
          <w:rFonts w:ascii="Arial" w:eastAsia="Times New Roman" w:hAnsi="Arial" w:cs="Arial"/>
          <w:color w:val="000000" w:themeColor="text1"/>
          <w:lang w:eastAsia="ar-SA"/>
        </w:rPr>
        <w:t>Wykonawca odpowiedzialny jest za jakość oraz zgodność z warunkami technicznymi i jakościowymi określonymi dla przedmiotu zamówienia. Wymagana jest należyta staranność przy realizacji zobowiązań wynikających z Umowy.</w:t>
      </w:r>
    </w:p>
    <w:p w:rsidR="004649BD" w:rsidRPr="004649BD" w:rsidRDefault="004649BD" w:rsidP="005602F5">
      <w:pPr>
        <w:numPr>
          <w:ilvl w:val="0"/>
          <w:numId w:val="56"/>
        </w:numPr>
        <w:suppressAutoHyphens w:val="0"/>
        <w:spacing w:after="0"/>
        <w:jc w:val="both"/>
        <w:rPr>
          <w:rFonts w:ascii="Arial" w:eastAsia="Times New Roman" w:hAnsi="Arial" w:cs="Arial"/>
          <w:color w:val="000000" w:themeColor="text1"/>
          <w:lang w:eastAsia="ar-SA"/>
        </w:rPr>
      </w:pPr>
      <w:r w:rsidRPr="004649BD">
        <w:rPr>
          <w:rFonts w:ascii="Arial" w:eastAsia="Times New Roman" w:hAnsi="Arial" w:cs="Arial"/>
          <w:color w:val="000000" w:themeColor="text1"/>
          <w:lang w:eastAsia="ar-SA"/>
        </w:rPr>
        <w:t>Wykonawca dostarczy wyroby na swój koszt i ryzyko. Za szkody lub braki powstałe w czasie transportu odpowiada Wykonawca. Wyroby muszą być zabezpieczone przez bezzwrotne opakowania gwarantujące, iż nie zostaną uszkodzone w czasie transportu i przeładunku.</w:t>
      </w:r>
    </w:p>
    <w:p w:rsidR="004649BD" w:rsidRDefault="004649BD" w:rsidP="00294A7D">
      <w:pPr>
        <w:numPr>
          <w:ilvl w:val="0"/>
          <w:numId w:val="56"/>
        </w:numPr>
        <w:suppressAutoHyphens w:val="0"/>
        <w:spacing w:after="0"/>
        <w:ind w:left="357" w:hanging="357"/>
        <w:jc w:val="both"/>
        <w:rPr>
          <w:rFonts w:ascii="Arial" w:eastAsia="Times New Roman" w:hAnsi="Arial" w:cs="Arial"/>
          <w:color w:val="000000" w:themeColor="text1"/>
          <w:lang w:eastAsia="ar-SA"/>
        </w:rPr>
      </w:pPr>
      <w:r w:rsidRPr="004649BD">
        <w:rPr>
          <w:rFonts w:ascii="Arial" w:eastAsia="Times New Roman" w:hAnsi="Arial" w:cs="Arial"/>
          <w:color w:val="000000" w:themeColor="text1"/>
          <w:lang w:eastAsia="ar-SA"/>
        </w:rPr>
        <w:t xml:space="preserve">Z czynności odbioru przedmiotu umowy bez wad i usterek zostanie sporządzony </w:t>
      </w:r>
      <w:r w:rsidRPr="004649BD">
        <w:rPr>
          <w:rFonts w:ascii="Arial" w:eastAsia="Times New Roman" w:hAnsi="Arial" w:cs="Arial"/>
          <w:color w:val="000000" w:themeColor="text1"/>
          <w:lang w:eastAsia="ar-SA"/>
        </w:rPr>
        <w:br/>
        <w:t xml:space="preserve">w dniu dostawy „protokół odbioru towaru” z udziałem upoważnionych przedstawicieli Zamawiającego. Sporządzającym „protokół” będzie wykonawca. </w:t>
      </w:r>
      <w:r w:rsidRPr="004649BD">
        <w:rPr>
          <w:rFonts w:ascii="Arial" w:eastAsia="Times New Roman" w:hAnsi="Arial" w:cs="Arial"/>
          <w:color w:val="000000" w:themeColor="text1"/>
          <w:lang w:eastAsia="ar-SA"/>
        </w:rPr>
        <w:br/>
        <w:t xml:space="preserve">W przypadku dostarczenia produktów przez osobę nieupoważnioną ze strony </w:t>
      </w:r>
      <w:r w:rsidRPr="004649BD">
        <w:rPr>
          <w:rFonts w:ascii="Arial" w:eastAsia="Times New Roman" w:hAnsi="Arial" w:cs="Arial"/>
          <w:color w:val="000000" w:themeColor="text1"/>
          <w:lang w:eastAsia="ar-SA"/>
        </w:rPr>
        <w:lastRenderedPageBreak/>
        <w:t>Wykonawcy do podpisania protokołu odbioru towaru, osoby upoważnione do odbioru przedmiotu umowy ze strony Zamawiającego uprawnione będą do jednostronnego dokonania odbioru, a dokonane w ten sposób ustalenia protokołu odbioru będą wiążące dla obu stron umowy.</w:t>
      </w:r>
    </w:p>
    <w:p w:rsidR="00294A7D" w:rsidRPr="0006076F" w:rsidRDefault="00294A7D" w:rsidP="00294A7D">
      <w:pPr>
        <w:pStyle w:val="Akapitzlist"/>
        <w:numPr>
          <w:ilvl w:val="0"/>
          <w:numId w:val="56"/>
        </w:numPr>
        <w:spacing w:line="276" w:lineRule="auto"/>
        <w:ind w:left="357" w:hanging="357"/>
        <w:rPr>
          <w:rFonts w:ascii="Arial" w:hAnsi="Arial" w:cs="Arial"/>
          <w:b/>
          <w:color w:val="000000" w:themeColor="text1"/>
          <w:sz w:val="22"/>
          <w:szCs w:val="22"/>
          <w:lang w:eastAsia="ar-SA"/>
        </w:rPr>
      </w:pPr>
      <w:r w:rsidRPr="0006076F">
        <w:rPr>
          <w:rFonts w:ascii="Arial" w:hAnsi="Arial" w:cs="Arial"/>
          <w:b/>
          <w:color w:val="000000" w:themeColor="text1"/>
          <w:sz w:val="22"/>
          <w:szCs w:val="22"/>
          <w:lang w:eastAsia="ar-SA"/>
        </w:rPr>
        <w:t>Wykonawca dostarczy asortyment z okresem przydatności nie krótszym, niż 12 miesięcy licząc od dnia protokolarnego przyjęcia dostawy.</w:t>
      </w:r>
    </w:p>
    <w:p w:rsidR="004649BD" w:rsidRPr="004649BD" w:rsidRDefault="004649BD" w:rsidP="00294A7D">
      <w:pPr>
        <w:numPr>
          <w:ilvl w:val="0"/>
          <w:numId w:val="56"/>
        </w:numPr>
        <w:suppressAutoHyphens w:val="0"/>
        <w:spacing w:after="0"/>
        <w:ind w:left="357" w:hanging="357"/>
        <w:jc w:val="both"/>
        <w:rPr>
          <w:rFonts w:ascii="Arial" w:eastAsia="Times New Roman" w:hAnsi="Arial" w:cs="Arial"/>
          <w:color w:val="000000" w:themeColor="text1"/>
          <w:lang w:eastAsia="ar-SA"/>
        </w:rPr>
      </w:pPr>
      <w:r w:rsidRPr="004649BD">
        <w:rPr>
          <w:rFonts w:ascii="Arial" w:eastAsia="Calibri" w:hAnsi="Arial" w:cs="Arial"/>
          <w:color w:val="000000" w:themeColor="text1"/>
        </w:rPr>
        <w:t xml:space="preserve">Wykonawca zobowiązuje się do zorganizowania dostawy własnym transportem i na własny koszt do magazynów 32 Wojskowego Oddziału Gospodarczego </w:t>
      </w:r>
      <w:r w:rsidRPr="004649BD">
        <w:rPr>
          <w:rFonts w:ascii="Arial" w:eastAsia="Calibri" w:hAnsi="Arial" w:cs="Arial"/>
          <w:color w:val="000000" w:themeColor="text1"/>
        </w:rPr>
        <w:br/>
        <w:t>w Zamościu, Lublinie i Hrubieszowie zgodnie z załącznikiem nr 2 do miejsca wskazanego poniżej.</w:t>
      </w:r>
    </w:p>
    <w:p w:rsidR="004649BD" w:rsidRDefault="004649BD" w:rsidP="005602F5">
      <w:pPr>
        <w:numPr>
          <w:ilvl w:val="0"/>
          <w:numId w:val="57"/>
        </w:numPr>
        <w:suppressAutoHyphens w:val="0"/>
        <w:spacing w:after="0"/>
        <w:ind w:left="825"/>
        <w:contextualSpacing/>
        <w:jc w:val="both"/>
        <w:rPr>
          <w:rFonts w:ascii="Arial" w:eastAsia="Times New Roman" w:hAnsi="Arial" w:cs="Arial"/>
          <w:lang w:eastAsia="pl-PL"/>
        </w:rPr>
      </w:pPr>
      <w:r>
        <w:rPr>
          <w:rFonts w:ascii="Arial" w:eastAsia="Times New Roman" w:hAnsi="Arial" w:cs="Arial"/>
          <w:lang w:eastAsia="pl-PL"/>
        </w:rPr>
        <w:t>32 Wojskowego Oddziału Gospodarczego</w:t>
      </w:r>
      <w:r>
        <w:rPr>
          <w:rFonts w:ascii="Arial" w:eastAsia="Times New Roman" w:hAnsi="Arial" w:cs="Arial"/>
          <w:b/>
          <w:lang w:eastAsia="pl-PL"/>
        </w:rPr>
        <w:t>, Grupa Zabezpieczenia Zamość</w:t>
      </w:r>
      <w:r>
        <w:rPr>
          <w:rFonts w:ascii="Arial" w:eastAsia="Times New Roman" w:hAnsi="Arial" w:cs="Arial"/>
          <w:lang w:eastAsia="pl-PL"/>
        </w:rPr>
        <w:t xml:space="preserve"> ul. Wojska Polskiego 2F, 22-400 Zamość – budynek nr 72 (w godz. 8-13 od poniedziałku do czwartku, w godz. 8-11 w piątki) dla </w:t>
      </w:r>
      <w:r>
        <w:rPr>
          <w:rFonts w:ascii="Arial" w:eastAsia="Times New Roman" w:hAnsi="Arial" w:cs="Arial"/>
          <w:b/>
          <w:lang w:eastAsia="pl-PL"/>
        </w:rPr>
        <w:t>zestawów nr G, H, I, J, K, L, Ł;</w:t>
      </w:r>
    </w:p>
    <w:p w:rsidR="004649BD" w:rsidRDefault="004649BD" w:rsidP="005602F5">
      <w:pPr>
        <w:numPr>
          <w:ilvl w:val="0"/>
          <w:numId w:val="57"/>
        </w:numPr>
        <w:suppressAutoHyphens w:val="0"/>
        <w:spacing w:after="0"/>
        <w:ind w:left="825"/>
        <w:contextualSpacing/>
        <w:jc w:val="both"/>
        <w:rPr>
          <w:rFonts w:ascii="Arial" w:eastAsia="Times New Roman" w:hAnsi="Arial" w:cs="Arial"/>
          <w:b/>
          <w:lang w:eastAsia="pl-PL"/>
        </w:rPr>
      </w:pPr>
      <w:r>
        <w:rPr>
          <w:rFonts w:ascii="Arial" w:eastAsia="Times New Roman" w:hAnsi="Arial" w:cs="Arial"/>
          <w:lang w:eastAsia="pl-PL"/>
        </w:rPr>
        <w:t xml:space="preserve">32 Wojskowego Oddziału Gospodarczego, </w:t>
      </w:r>
      <w:r>
        <w:rPr>
          <w:rFonts w:ascii="Arial" w:eastAsia="Times New Roman" w:hAnsi="Arial" w:cs="Arial"/>
          <w:b/>
          <w:lang w:eastAsia="pl-PL"/>
        </w:rPr>
        <w:t>Grupa Zabezpieczenia Lublin</w:t>
      </w:r>
      <w:r>
        <w:rPr>
          <w:rFonts w:ascii="Arial" w:eastAsia="Times New Roman" w:hAnsi="Arial" w:cs="Arial"/>
          <w:lang w:eastAsia="pl-PL"/>
        </w:rPr>
        <w:t xml:space="preserve"> ul. Herberta 49, 20-400 Lublin – budynek nr 165 (w godz. 8-13 od poniedziałku do czwartku, w godz. 8-11 w piątki) dla</w:t>
      </w:r>
      <w:r>
        <w:rPr>
          <w:rFonts w:ascii="Arial" w:eastAsia="Times New Roman" w:hAnsi="Arial" w:cs="Arial"/>
          <w:b/>
          <w:lang w:eastAsia="pl-PL"/>
        </w:rPr>
        <w:t xml:space="preserve"> zestawów nr A, B, C, D, E, F;</w:t>
      </w:r>
    </w:p>
    <w:p w:rsidR="004649BD" w:rsidRDefault="004649BD" w:rsidP="005602F5">
      <w:pPr>
        <w:numPr>
          <w:ilvl w:val="0"/>
          <w:numId w:val="57"/>
        </w:numPr>
        <w:suppressAutoHyphens w:val="0"/>
        <w:spacing w:after="0"/>
        <w:ind w:left="825"/>
        <w:contextualSpacing/>
        <w:jc w:val="both"/>
        <w:rPr>
          <w:rFonts w:ascii="Arial" w:eastAsia="Times New Roman" w:hAnsi="Arial" w:cs="Arial"/>
          <w:b/>
          <w:lang w:eastAsia="pl-PL"/>
        </w:rPr>
      </w:pPr>
      <w:r>
        <w:rPr>
          <w:rFonts w:ascii="Arial" w:eastAsia="Times New Roman" w:hAnsi="Arial" w:cs="Arial"/>
          <w:lang w:eastAsia="pl-PL"/>
        </w:rPr>
        <w:t xml:space="preserve">32 Wojskowego Oddziału Gospodarczego, </w:t>
      </w:r>
      <w:r>
        <w:rPr>
          <w:rFonts w:ascii="Arial" w:eastAsia="Times New Roman" w:hAnsi="Arial" w:cs="Arial"/>
          <w:b/>
          <w:lang w:eastAsia="pl-PL"/>
        </w:rPr>
        <w:t>Grupa Zabezpieczenia Hrubi</w:t>
      </w:r>
      <w:r w:rsidR="00173D38">
        <w:rPr>
          <w:rFonts w:ascii="Arial" w:eastAsia="Times New Roman" w:hAnsi="Arial" w:cs="Arial"/>
          <w:b/>
          <w:lang w:eastAsia="pl-PL"/>
        </w:rPr>
        <w:t>e</w:t>
      </w:r>
      <w:r>
        <w:rPr>
          <w:rFonts w:ascii="Arial" w:eastAsia="Times New Roman" w:hAnsi="Arial" w:cs="Arial"/>
          <w:b/>
          <w:lang w:eastAsia="pl-PL"/>
        </w:rPr>
        <w:t>szów</w:t>
      </w:r>
      <w:r>
        <w:rPr>
          <w:rFonts w:ascii="Arial" w:eastAsia="Times New Roman" w:hAnsi="Arial" w:cs="Arial"/>
          <w:lang w:eastAsia="pl-PL"/>
        </w:rPr>
        <w:t xml:space="preserve"> ul. Dwernickiego 4, 22-500 Hrubieszów budynek nr 16 (w godz. 8-13 od poniedziałku do piątku) dla </w:t>
      </w:r>
      <w:r>
        <w:rPr>
          <w:rFonts w:ascii="Arial" w:eastAsia="Times New Roman" w:hAnsi="Arial" w:cs="Arial"/>
          <w:b/>
          <w:lang w:eastAsia="pl-PL"/>
        </w:rPr>
        <w:t>zestawu nr N.</w:t>
      </w:r>
    </w:p>
    <w:p w:rsidR="004649BD" w:rsidRPr="004649BD" w:rsidRDefault="004649BD" w:rsidP="005602F5">
      <w:pPr>
        <w:numPr>
          <w:ilvl w:val="0"/>
          <w:numId w:val="56"/>
        </w:numPr>
        <w:suppressAutoHyphens w:val="0"/>
        <w:spacing w:after="0"/>
        <w:jc w:val="both"/>
        <w:rPr>
          <w:rFonts w:ascii="Arial" w:eastAsia="Times New Roman" w:hAnsi="Arial" w:cs="Arial"/>
          <w:b/>
          <w:color w:val="000000" w:themeColor="text1"/>
          <w:lang w:eastAsia="pl-PL"/>
        </w:rPr>
      </w:pPr>
      <w:r w:rsidRPr="004649BD">
        <w:rPr>
          <w:rFonts w:ascii="Arial" w:eastAsia="Times New Roman" w:hAnsi="Arial" w:cs="Arial"/>
          <w:b/>
          <w:color w:val="000000" w:themeColor="text1"/>
          <w:lang w:eastAsia="pl-PL"/>
        </w:rPr>
        <w:t xml:space="preserve">Na każdy zestaw asortymentu zostanie wystawiony oddzielnie „protokół odbioru towaru” oraz faktura. Rozdzielnik dostaw asortymentu oraz sposób fakturowania jest zawarty w opisie przedmiotu zamówienia (załącznik nr 1 do </w:t>
      </w:r>
      <w:r w:rsidR="00173D38">
        <w:rPr>
          <w:rFonts w:ascii="Arial" w:eastAsia="Times New Roman" w:hAnsi="Arial" w:cs="Arial"/>
          <w:b/>
          <w:color w:val="000000" w:themeColor="text1"/>
          <w:lang w:eastAsia="pl-PL"/>
        </w:rPr>
        <w:t>ZO</w:t>
      </w:r>
      <w:r w:rsidRPr="004649BD">
        <w:rPr>
          <w:rFonts w:ascii="Arial" w:eastAsia="Times New Roman" w:hAnsi="Arial" w:cs="Arial"/>
          <w:b/>
          <w:color w:val="000000" w:themeColor="text1"/>
          <w:lang w:eastAsia="pl-PL"/>
        </w:rPr>
        <w:t>).</w:t>
      </w:r>
    </w:p>
    <w:p w:rsidR="004649BD" w:rsidRPr="004649BD" w:rsidRDefault="004649BD" w:rsidP="005602F5">
      <w:pPr>
        <w:numPr>
          <w:ilvl w:val="0"/>
          <w:numId w:val="56"/>
        </w:numPr>
        <w:suppressAutoHyphens w:val="0"/>
        <w:spacing w:after="0"/>
        <w:jc w:val="both"/>
        <w:rPr>
          <w:rFonts w:ascii="Arial" w:eastAsia="Times New Roman" w:hAnsi="Arial" w:cs="Arial"/>
          <w:color w:val="000000" w:themeColor="text1"/>
          <w:lang w:eastAsia="pl-PL"/>
        </w:rPr>
      </w:pPr>
      <w:bookmarkStart w:id="1" w:name="_Hlk98247841"/>
      <w:r w:rsidRPr="004649BD">
        <w:rPr>
          <w:rFonts w:ascii="Arial" w:eastAsia="Times New Roman" w:hAnsi="Arial" w:cs="Arial"/>
          <w:color w:val="000000" w:themeColor="text1"/>
          <w:lang w:eastAsia="pl-PL"/>
        </w:rPr>
        <w:t xml:space="preserve">Wykonawca udziela gwarancji jakości na przedmiot zamówienia na okres </w:t>
      </w:r>
      <w:r w:rsidRPr="004649BD">
        <w:rPr>
          <w:rFonts w:ascii="Arial" w:eastAsia="Times New Roman" w:hAnsi="Arial" w:cs="Arial"/>
          <w:b/>
          <w:color w:val="000000" w:themeColor="text1"/>
          <w:lang w:eastAsia="pl-PL"/>
        </w:rPr>
        <w:t>12 miesięcy</w:t>
      </w:r>
      <w:r w:rsidRPr="004649BD">
        <w:rPr>
          <w:rFonts w:ascii="Arial" w:eastAsia="Times New Roman" w:hAnsi="Arial" w:cs="Arial"/>
          <w:color w:val="000000" w:themeColor="text1"/>
          <w:lang w:eastAsia="pl-PL"/>
        </w:rPr>
        <w:t xml:space="preserve">. </w:t>
      </w:r>
      <w:r w:rsidRPr="004649BD">
        <w:rPr>
          <w:rFonts w:ascii="Arial" w:eastAsia="ArialMT" w:hAnsi="Arial" w:cs="Arial"/>
          <w:color w:val="000000" w:themeColor="text1"/>
        </w:rPr>
        <w:t>Gwarancja udzielona przez Wykonawcę nie może ograniczać gwarancji producenta.</w:t>
      </w:r>
    </w:p>
    <w:p w:rsidR="004649BD" w:rsidRPr="004649BD" w:rsidRDefault="004649BD" w:rsidP="005602F5">
      <w:pPr>
        <w:numPr>
          <w:ilvl w:val="0"/>
          <w:numId w:val="56"/>
        </w:numPr>
        <w:suppressAutoHyphens w:val="0"/>
        <w:spacing w:after="0"/>
        <w:jc w:val="both"/>
        <w:rPr>
          <w:rFonts w:ascii="Arial" w:eastAsia="Times New Roman" w:hAnsi="Arial" w:cs="Arial"/>
          <w:color w:val="000000" w:themeColor="text1"/>
          <w:lang w:eastAsia="pl-PL"/>
        </w:rPr>
      </w:pPr>
      <w:r w:rsidRPr="004649BD">
        <w:rPr>
          <w:rFonts w:ascii="Arial" w:eastAsia="Times New Roman" w:hAnsi="Arial" w:cs="Arial"/>
          <w:color w:val="000000" w:themeColor="text1"/>
        </w:rPr>
        <w:t>Gwarancja obejmuje swoim zakresem rzeczowym dostawy zawarte w przedmiocie zamówienia. Okres gwarancji jest jednakowy dla całego ww. zakresu rzeczowego zgodnie i rozpoczyna swój bieg od daty podpisania protokołu odbioru.</w:t>
      </w:r>
    </w:p>
    <w:bookmarkEnd w:id="1"/>
    <w:p w:rsidR="00E77533" w:rsidRPr="00B754C9" w:rsidRDefault="00E77533" w:rsidP="00E77533">
      <w:pPr>
        <w:contextualSpacing/>
        <w:jc w:val="both"/>
        <w:rPr>
          <w:rFonts w:ascii="Arial" w:hAnsi="Arial" w:cs="Arial"/>
          <w:bCs/>
          <w:lang w:eastAsia="ar-SA"/>
        </w:rPr>
      </w:pPr>
    </w:p>
    <w:p w:rsidR="00F37164" w:rsidRPr="00B754C9" w:rsidRDefault="00F37164" w:rsidP="00C50C51">
      <w:pPr>
        <w:spacing w:after="0"/>
        <w:rPr>
          <w:rFonts w:ascii="Arial" w:hAnsi="Arial" w:cs="Arial"/>
        </w:rPr>
      </w:pPr>
    </w:p>
    <w:p w:rsidR="0043477E" w:rsidRPr="00B754C9" w:rsidRDefault="00C50C51" w:rsidP="00C50C51">
      <w:pPr>
        <w:numPr>
          <w:ilvl w:val="0"/>
          <w:numId w:val="3"/>
        </w:numPr>
        <w:spacing w:after="0"/>
        <w:rPr>
          <w:rFonts w:ascii="Arial" w:eastAsia="Times New Roman" w:hAnsi="Arial" w:cs="Arial"/>
          <w:b/>
          <w:u w:val="single"/>
          <w:lang w:eastAsia="pl-PL"/>
        </w:rPr>
      </w:pPr>
      <w:r w:rsidRPr="00B754C9">
        <w:rPr>
          <w:rFonts w:ascii="Arial" w:eastAsia="Times New Roman" w:hAnsi="Arial" w:cs="Arial"/>
          <w:b/>
          <w:u w:val="single"/>
          <w:lang w:eastAsia="pl-PL"/>
        </w:rPr>
        <w:t>TERMIN</w:t>
      </w:r>
      <w:r w:rsidR="00EA02D6" w:rsidRPr="00B754C9">
        <w:rPr>
          <w:rFonts w:ascii="Arial" w:eastAsia="Times New Roman" w:hAnsi="Arial" w:cs="Arial"/>
          <w:b/>
          <w:u w:val="single"/>
          <w:lang w:eastAsia="pl-PL"/>
        </w:rPr>
        <w:t xml:space="preserve">  REALIZACJI ZAMÓWIENIA</w:t>
      </w:r>
      <w:r w:rsidR="00FB5FCC" w:rsidRPr="00B754C9">
        <w:rPr>
          <w:rFonts w:ascii="Arial" w:eastAsia="Times New Roman" w:hAnsi="Arial" w:cs="Arial"/>
          <w:b/>
          <w:u w:val="single"/>
          <w:lang w:eastAsia="pl-PL"/>
        </w:rPr>
        <w:t>:</w:t>
      </w:r>
    </w:p>
    <w:p w:rsidR="00064F11" w:rsidRPr="00EF4B42" w:rsidRDefault="00064F11" w:rsidP="00064F11">
      <w:pPr>
        <w:spacing w:after="0"/>
        <w:ind w:left="360"/>
        <w:rPr>
          <w:rFonts w:ascii="Arial" w:eastAsia="Times New Roman" w:hAnsi="Arial" w:cs="Arial"/>
          <w:b/>
          <w:color w:val="FF0000"/>
          <w:u w:val="single"/>
          <w:lang w:eastAsia="pl-PL"/>
        </w:rPr>
      </w:pPr>
    </w:p>
    <w:p w:rsidR="008508E9" w:rsidRPr="003F023E" w:rsidRDefault="00064F11" w:rsidP="00064F11">
      <w:pPr>
        <w:spacing w:after="0"/>
        <w:ind w:left="360"/>
        <w:jc w:val="both"/>
        <w:rPr>
          <w:rFonts w:ascii="Arial" w:eastAsia="Times New Roman" w:hAnsi="Arial" w:cs="Arial"/>
          <w:b/>
          <w:u w:val="single"/>
          <w:lang w:eastAsia="pl-PL"/>
        </w:rPr>
      </w:pPr>
      <w:r w:rsidRPr="003F023E">
        <w:rPr>
          <w:rFonts w:ascii="Arial" w:eastAsia="Times New Roman" w:hAnsi="Arial" w:cs="Arial"/>
          <w:b/>
          <w:u w:val="single"/>
          <w:lang w:eastAsia="pl-PL"/>
        </w:rPr>
        <w:t>W zakresie części nr 1,</w:t>
      </w:r>
      <w:r w:rsidR="0006076F">
        <w:rPr>
          <w:rFonts w:ascii="Arial" w:eastAsia="Times New Roman" w:hAnsi="Arial" w:cs="Arial"/>
          <w:b/>
          <w:u w:val="single"/>
          <w:lang w:eastAsia="pl-PL"/>
        </w:rPr>
        <w:t xml:space="preserve"> </w:t>
      </w:r>
      <w:r w:rsidRPr="003F023E">
        <w:rPr>
          <w:rFonts w:ascii="Arial" w:eastAsia="Times New Roman" w:hAnsi="Arial" w:cs="Arial"/>
          <w:b/>
          <w:u w:val="single"/>
          <w:lang w:eastAsia="pl-PL"/>
        </w:rPr>
        <w:t>2</w:t>
      </w:r>
    </w:p>
    <w:p w:rsidR="00064F11" w:rsidRPr="00EF4B42" w:rsidRDefault="00064F11" w:rsidP="00064F11">
      <w:pPr>
        <w:spacing w:after="0"/>
        <w:ind w:left="360"/>
        <w:jc w:val="both"/>
        <w:rPr>
          <w:rFonts w:ascii="Arial" w:eastAsia="Times New Roman" w:hAnsi="Arial" w:cs="Arial"/>
          <w:b/>
          <w:color w:val="FF0000"/>
          <w:u w:val="single"/>
          <w:lang w:eastAsia="pl-PL"/>
        </w:rPr>
      </w:pPr>
    </w:p>
    <w:p w:rsidR="00173D38" w:rsidRPr="009D40FD" w:rsidRDefault="00173D38" w:rsidP="005602F5">
      <w:pPr>
        <w:numPr>
          <w:ilvl w:val="0"/>
          <w:numId w:val="59"/>
        </w:numPr>
        <w:suppressAutoHyphens w:val="0"/>
        <w:spacing w:after="0"/>
        <w:ind w:left="709" w:hanging="283"/>
        <w:contextualSpacing/>
        <w:jc w:val="both"/>
        <w:rPr>
          <w:rFonts w:ascii="Arial" w:hAnsi="Arial" w:cs="Arial"/>
          <w:b/>
        </w:rPr>
      </w:pPr>
      <w:r w:rsidRPr="009D40FD">
        <w:rPr>
          <w:rFonts w:ascii="Arial" w:hAnsi="Arial" w:cs="Arial"/>
          <w:b/>
        </w:rPr>
        <w:t>termin realizacji przedmiotu umowy: do 28 dni kalendarzowych od daty podpisania umowy,</w:t>
      </w:r>
    </w:p>
    <w:p w:rsidR="00173D38" w:rsidRPr="009D40FD" w:rsidRDefault="00173D38" w:rsidP="005602F5">
      <w:pPr>
        <w:numPr>
          <w:ilvl w:val="0"/>
          <w:numId w:val="59"/>
        </w:numPr>
        <w:suppressAutoHyphens w:val="0"/>
        <w:spacing w:after="0"/>
        <w:ind w:left="709" w:hanging="283"/>
        <w:contextualSpacing/>
        <w:jc w:val="both"/>
        <w:rPr>
          <w:rFonts w:ascii="Arial" w:hAnsi="Arial" w:cs="Arial"/>
          <w:b/>
        </w:rPr>
      </w:pPr>
      <w:r w:rsidRPr="009D40FD">
        <w:rPr>
          <w:rFonts w:ascii="Arial" w:hAnsi="Arial" w:cs="Arial"/>
          <w:b/>
        </w:rPr>
        <w:t>termin powiadomienia o dacie dostawy: do 14 dni kalendarzowych od daty podpisania umowy,</w:t>
      </w:r>
    </w:p>
    <w:p w:rsidR="00EA02D6" w:rsidRPr="009D40FD" w:rsidRDefault="00173D38" w:rsidP="005602F5">
      <w:pPr>
        <w:numPr>
          <w:ilvl w:val="0"/>
          <w:numId w:val="59"/>
        </w:numPr>
        <w:suppressAutoHyphens w:val="0"/>
        <w:spacing w:after="0"/>
        <w:ind w:left="709" w:hanging="283"/>
        <w:contextualSpacing/>
        <w:jc w:val="both"/>
        <w:rPr>
          <w:rFonts w:ascii="Arial" w:hAnsi="Arial" w:cs="Arial"/>
          <w:b/>
        </w:rPr>
      </w:pPr>
      <w:r w:rsidRPr="009D40FD">
        <w:rPr>
          <w:rFonts w:ascii="Arial" w:hAnsi="Arial" w:cs="Arial"/>
          <w:b/>
        </w:rPr>
        <w:t xml:space="preserve">termin dostarczenia „Karty Wyrobu”: do 14 dni kalendarzowych od daty podpisania umowy, </w:t>
      </w:r>
      <w:r w:rsidR="00064F11" w:rsidRPr="009D40FD">
        <w:rPr>
          <w:rFonts w:ascii="Arial" w:eastAsia="Calibri" w:hAnsi="Arial" w:cs="Arial"/>
          <w:b/>
        </w:rPr>
        <w:t xml:space="preserve"> </w:t>
      </w:r>
    </w:p>
    <w:p w:rsidR="00EA02D6" w:rsidRPr="00EF4B42" w:rsidRDefault="00EA02D6" w:rsidP="00C50C51">
      <w:pPr>
        <w:spacing w:after="0"/>
        <w:ind w:left="426"/>
        <w:rPr>
          <w:rFonts w:ascii="Arial" w:eastAsia="Times New Roman" w:hAnsi="Arial" w:cs="Arial"/>
          <w:b/>
          <w:color w:val="FF0000"/>
          <w:u w:val="single"/>
          <w:lang w:eastAsia="pl-PL"/>
        </w:rPr>
      </w:pPr>
    </w:p>
    <w:p w:rsidR="005A112E" w:rsidRPr="003F023E" w:rsidRDefault="00FB5FCC" w:rsidP="00C50C51">
      <w:pPr>
        <w:numPr>
          <w:ilvl w:val="0"/>
          <w:numId w:val="3"/>
        </w:numPr>
        <w:spacing w:after="0"/>
        <w:rPr>
          <w:rFonts w:ascii="Arial" w:eastAsia="Times New Roman" w:hAnsi="Arial" w:cs="Arial"/>
          <w:b/>
          <w:bCs/>
          <w:lang w:eastAsia="pl-PL"/>
        </w:rPr>
      </w:pPr>
      <w:r w:rsidRPr="003F023E">
        <w:rPr>
          <w:rFonts w:ascii="Arial" w:eastAsia="Times New Roman" w:hAnsi="Arial" w:cs="Arial"/>
          <w:b/>
          <w:bCs/>
          <w:lang w:eastAsia="pl-PL"/>
        </w:rPr>
        <w:t xml:space="preserve">INFORMACJE O SPOSOBIE POROZUMIEWANIA SIĘ ZAMAWIAJĄCEGO </w:t>
      </w:r>
      <w:r w:rsidRPr="003F023E">
        <w:rPr>
          <w:rFonts w:ascii="Arial" w:eastAsia="Times New Roman" w:hAnsi="Arial" w:cs="Arial"/>
          <w:b/>
          <w:bCs/>
          <w:lang w:eastAsia="pl-PL"/>
        </w:rPr>
        <w:br/>
        <w:t>Z WYKONAWCAMI ORAZ POZYSKIWANIA OŚWIADCZEŃ I DOKUMENTÓW.</w:t>
      </w:r>
    </w:p>
    <w:p w:rsidR="003659B2" w:rsidRPr="00EF4B42" w:rsidRDefault="003659B2" w:rsidP="003659B2">
      <w:pPr>
        <w:spacing w:after="0"/>
        <w:ind w:left="360"/>
        <w:rPr>
          <w:rFonts w:ascii="Arial" w:eastAsia="Times New Roman" w:hAnsi="Arial" w:cs="Arial"/>
          <w:b/>
          <w:bCs/>
          <w:color w:val="FF0000"/>
          <w:lang w:eastAsia="pl-PL"/>
        </w:rPr>
      </w:pPr>
    </w:p>
    <w:p w:rsidR="005A112E" w:rsidRPr="003F023E" w:rsidRDefault="00FB5FCC" w:rsidP="00C50C51">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lastRenderedPageBreak/>
        <w:t xml:space="preserve">Środkiem komunikacji elektronicznej, służącym złożeniu przez Wykonawcę oferty jest platforma zakupowa </w:t>
      </w:r>
      <w:hyperlink r:id="rId12">
        <w:r w:rsidRPr="003F023E">
          <w:rPr>
            <w:rStyle w:val="czeinternetowe"/>
            <w:rFonts w:ascii="Arial" w:eastAsiaTheme="majorEastAsia" w:hAnsi="Arial" w:cs="Arial"/>
            <w:b/>
            <w:color w:val="auto"/>
            <w:sz w:val="22"/>
            <w:szCs w:val="22"/>
          </w:rPr>
          <w:t>https://platformazakupowa.pl/pn/32wog</w:t>
        </w:r>
      </w:hyperlink>
      <w:r w:rsidRPr="003F023E">
        <w:rPr>
          <w:rFonts w:ascii="Arial" w:hAnsi="Arial" w:cs="Arial"/>
          <w:b/>
          <w:sz w:val="22"/>
          <w:szCs w:val="22"/>
        </w:rPr>
        <w:t xml:space="preserve"> </w:t>
      </w:r>
    </w:p>
    <w:p w:rsidR="005A112E" w:rsidRPr="003F023E" w:rsidRDefault="005A112E" w:rsidP="00C50C51">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t xml:space="preserve">Wykonawca przedstawia ofertę zgodnie z wymogami </w:t>
      </w:r>
      <w:r w:rsidR="00FB5FCC" w:rsidRPr="003F023E">
        <w:rPr>
          <w:rFonts w:ascii="Arial" w:hAnsi="Arial" w:cs="Arial"/>
          <w:sz w:val="22"/>
          <w:szCs w:val="22"/>
        </w:rPr>
        <w:t>zapytania ofertowego.</w:t>
      </w:r>
    </w:p>
    <w:p w:rsidR="005A112E" w:rsidRPr="003F023E"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3F023E">
        <w:rPr>
          <w:rFonts w:ascii="Arial" w:hAnsi="Arial" w:cs="Arial"/>
          <w:sz w:val="22"/>
          <w:szCs w:val="22"/>
        </w:rPr>
        <w:t xml:space="preserve">Wszelkie oświadczenia, wnioski, zawiadomienia oraz informacje Zamawiający </w:t>
      </w:r>
      <w:r w:rsidRPr="003F023E">
        <w:rPr>
          <w:rFonts w:ascii="Arial" w:hAnsi="Arial" w:cs="Arial"/>
          <w:sz w:val="22"/>
          <w:szCs w:val="22"/>
        </w:rPr>
        <w:br/>
        <w:t>i Wykon</w:t>
      </w:r>
      <w:r w:rsidR="005A112E" w:rsidRPr="003F023E">
        <w:rPr>
          <w:rFonts w:ascii="Arial" w:hAnsi="Arial" w:cs="Arial"/>
          <w:sz w:val="22"/>
          <w:szCs w:val="22"/>
        </w:rPr>
        <w:t>awcy przekazują sobie za pomocą</w:t>
      </w:r>
      <w:r w:rsidRPr="003F023E">
        <w:rPr>
          <w:rFonts w:ascii="Arial" w:hAnsi="Arial" w:cs="Arial"/>
          <w:sz w:val="22"/>
          <w:szCs w:val="22"/>
        </w:rPr>
        <w:t xml:space="preserve"> platformy zakupowej </w:t>
      </w:r>
      <w:hyperlink r:id="rId13">
        <w:r w:rsidRPr="003F023E">
          <w:rPr>
            <w:rStyle w:val="czeinternetowe"/>
            <w:rFonts w:ascii="Arial" w:eastAsiaTheme="majorEastAsia" w:hAnsi="Arial" w:cs="Arial"/>
            <w:b/>
            <w:color w:val="auto"/>
            <w:sz w:val="22"/>
            <w:szCs w:val="22"/>
          </w:rPr>
          <w:t>https://platformazakupowa.pl/pn/32wog</w:t>
        </w:r>
      </w:hyperlink>
      <w:r w:rsidRPr="003F023E">
        <w:rPr>
          <w:rStyle w:val="czeinternetowe"/>
          <w:rFonts w:ascii="Arial" w:eastAsiaTheme="majorEastAsia" w:hAnsi="Arial" w:cs="Arial"/>
          <w:b/>
          <w:color w:val="auto"/>
          <w:sz w:val="22"/>
          <w:szCs w:val="22"/>
          <w:u w:val="none"/>
        </w:rPr>
        <w:t xml:space="preserve"> </w:t>
      </w:r>
      <w:r w:rsidRPr="003F023E">
        <w:rPr>
          <w:rStyle w:val="czeinternetowe"/>
          <w:rFonts w:ascii="Arial" w:eastAsiaTheme="majorEastAsia" w:hAnsi="Arial" w:cs="Arial"/>
          <w:color w:val="auto"/>
          <w:sz w:val="22"/>
          <w:szCs w:val="22"/>
          <w:u w:val="none"/>
        </w:rPr>
        <w:t xml:space="preserve">lub </w:t>
      </w:r>
      <w:r w:rsidRPr="003F023E">
        <w:rPr>
          <w:rFonts w:ascii="Arial" w:hAnsi="Arial" w:cs="Arial"/>
          <w:sz w:val="22"/>
          <w:szCs w:val="22"/>
        </w:rPr>
        <w:t xml:space="preserve">e-mail: </w:t>
      </w:r>
      <w:hyperlink r:id="rId14">
        <w:r w:rsidRPr="003F023E">
          <w:rPr>
            <w:rStyle w:val="czeinternetowe"/>
            <w:rFonts w:ascii="Arial" w:hAnsi="Arial" w:cs="Arial"/>
            <w:color w:val="auto"/>
            <w:sz w:val="22"/>
            <w:szCs w:val="22"/>
          </w:rPr>
          <w:t>32wog.zampub@ron.mil.pl</w:t>
        </w:r>
      </w:hyperlink>
    </w:p>
    <w:p w:rsidR="005A112E" w:rsidRPr="003F023E" w:rsidRDefault="00FB5FCC" w:rsidP="003A573B">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F023E">
        <w:rPr>
          <w:rFonts w:ascii="Arial" w:hAnsi="Arial" w:cs="Arial"/>
          <w:b/>
          <w:sz w:val="22"/>
          <w:szCs w:val="22"/>
        </w:rPr>
        <w:t>Wyślij wiadomość</w:t>
      </w:r>
      <w:r w:rsidRPr="003F023E">
        <w:rPr>
          <w:rFonts w:ascii="Arial" w:hAnsi="Arial" w:cs="Arial"/>
          <w:sz w:val="22"/>
          <w:szCs w:val="22"/>
        </w:rPr>
        <w:t xml:space="preserve">” znajdującego się na stronie danego postępowania. </w:t>
      </w:r>
    </w:p>
    <w:p w:rsidR="005A112E" w:rsidRPr="003F023E"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F023E">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3F023E">
          <w:rPr>
            <w:rStyle w:val="czeinternetowe"/>
            <w:rFonts w:ascii="Arial" w:eastAsiaTheme="majorEastAsia" w:hAnsi="Arial" w:cs="Arial"/>
            <w:b/>
            <w:color w:val="auto"/>
            <w:sz w:val="22"/>
            <w:szCs w:val="22"/>
          </w:rPr>
          <w:t>https://platformazakupowa.pl/pn/32wog</w:t>
        </w:r>
      </w:hyperlink>
      <w:r w:rsidR="00755DAF" w:rsidRPr="003F023E">
        <w:rPr>
          <w:rStyle w:val="czeinternetowe"/>
          <w:rFonts w:ascii="Arial" w:eastAsiaTheme="majorEastAsia" w:hAnsi="Arial" w:cs="Arial"/>
          <w:b/>
          <w:color w:val="auto"/>
          <w:sz w:val="22"/>
          <w:szCs w:val="22"/>
        </w:rPr>
        <w:t>.</w:t>
      </w:r>
    </w:p>
    <w:p w:rsidR="00755DAF" w:rsidRPr="003F023E" w:rsidRDefault="00755DAF" w:rsidP="00755DAF">
      <w:pPr>
        <w:numPr>
          <w:ilvl w:val="0"/>
          <w:numId w:val="4"/>
        </w:numPr>
        <w:suppressAutoHyphens w:val="0"/>
        <w:spacing w:after="0"/>
        <w:jc w:val="both"/>
        <w:rPr>
          <w:rFonts w:ascii="Arial" w:eastAsia="Times New Roman" w:hAnsi="Arial" w:cs="Arial"/>
          <w:lang w:eastAsia="pl-PL"/>
        </w:rPr>
      </w:pPr>
      <w:r w:rsidRPr="003F023E">
        <w:rPr>
          <w:rFonts w:ascii="Arial" w:eastAsia="Times New Roman" w:hAnsi="Arial" w:cs="Arial"/>
          <w:lang w:eastAsia="pl-PL"/>
        </w:rPr>
        <w:t>Zamawiający niezwłocznie udzieli wyjaśnień, jeżeli prośba o wyjaśnienie treści za</w:t>
      </w:r>
      <w:r w:rsidR="00960569" w:rsidRPr="003F023E">
        <w:rPr>
          <w:rFonts w:ascii="Arial" w:eastAsia="Times New Roman" w:hAnsi="Arial" w:cs="Arial"/>
          <w:lang w:eastAsia="pl-PL"/>
        </w:rPr>
        <w:t>pytania</w:t>
      </w:r>
      <w:r w:rsidRPr="003F023E">
        <w:rPr>
          <w:rFonts w:ascii="Arial" w:eastAsia="Times New Roman" w:hAnsi="Arial" w:cs="Arial"/>
          <w:lang w:eastAsia="pl-PL"/>
        </w:rPr>
        <w:t xml:space="preserve"> ofertowego wpłynie do niego nie później niż </w:t>
      </w:r>
      <w:r w:rsidRPr="003F023E">
        <w:rPr>
          <w:rFonts w:ascii="Arial" w:eastAsia="Times New Roman" w:hAnsi="Arial" w:cs="Arial"/>
          <w:b/>
          <w:lang w:eastAsia="pl-PL"/>
        </w:rPr>
        <w:t>na 4 dni przed</w:t>
      </w:r>
      <w:r w:rsidRPr="003F023E">
        <w:rPr>
          <w:rFonts w:ascii="Arial" w:eastAsia="Times New Roman" w:hAnsi="Arial" w:cs="Arial"/>
          <w:lang w:eastAsia="pl-PL"/>
        </w:rPr>
        <w:t xml:space="preserve"> upływem terminu składania ofert.</w:t>
      </w:r>
    </w:p>
    <w:p w:rsidR="005A112E" w:rsidRPr="003F023E" w:rsidRDefault="00FB5FCC" w:rsidP="003A573B">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t xml:space="preserve">Zamawiający będzie przekazywał Wykonawcom informacje </w:t>
      </w:r>
      <w:r w:rsidR="00755DAF" w:rsidRPr="003F023E">
        <w:rPr>
          <w:rFonts w:ascii="Arial" w:hAnsi="Arial" w:cs="Arial"/>
          <w:sz w:val="22"/>
          <w:szCs w:val="22"/>
        </w:rPr>
        <w:t xml:space="preserve">oraz treść zapytań wraz z wyjaśnieniami bez ujawniania źródła zapytania </w:t>
      </w:r>
      <w:r w:rsidRPr="003F023E">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F023E" w:rsidRDefault="00FB5FCC" w:rsidP="003A573B">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t>Wykonawca, przystępując do niniejszego postępowania o udzielenie zamówienia publicznego zobowiązany jest:</w:t>
      </w:r>
    </w:p>
    <w:p w:rsidR="0043477E" w:rsidRPr="003F023E" w:rsidRDefault="00FB5FCC" w:rsidP="003A573B">
      <w:pPr>
        <w:numPr>
          <w:ilvl w:val="0"/>
          <w:numId w:val="5"/>
        </w:numPr>
        <w:spacing w:after="0"/>
        <w:contextualSpacing/>
        <w:jc w:val="both"/>
        <w:rPr>
          <w:rFonts w:ascii="Arial" w:hAnsi="Arial" w:cs="Arial"/>
        </w:rPr>
      </w:pPr>
      <w:r w:rsidRPr="003F023E">
        <w:rPr>
          <w:rFonts w:ascii="Arial" w:hAnsi="Arial" w:cs="Arial"/>
        </w:rPr>
        <w:t>zaakceptować warunki korzystania z Platformy określone w Regulaminie zamieszczonym na stronie internetowej Platformy, w zakładce „Regulamin” oraz uznania go za wiążący.</w:t>
      </w:r>
    </w:p>
    <w:p w:rsidR="005A112E" w:rsidRPr="003F023E" w:rsidRDefault="00FB5FCC" w:rsidP="003A573B">
      <w:pPr>
        <w:numPr>
          <w:ilvl w:val="0"/>
          <w:numId w:val="5"/>
        </w:numPr>
        <w:spacing w:after="0"/>
        <w:contextualSpacing/>
        <w:jc w:val="both"/>
        <w:rPr>
          <w:rFonts w:ascii="Arial" w:hAnsi="Arial" w:cs="Arial"/>
        </w:rPr>
      </w:pPr>
      <w:r w:rsidRPr="003F023E">
        <w:rPr>
          <w:rFonts w:ascii="Arial" w:hAnsi="Arial" w:cs="Arial"/>
        </w:rPr>
        <w:t>Zapoznać się i stosować do Instrukcji składania ofert/wniosków dostępnej na Platformie, w zakładce Instrukcje.</w:t>
      </w:r>
    </w:p>
    <w:p w:rsidR="005A112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lang w:eastAsia="ar-SA"/>
        </w:rPr>
        <w:t xml:space="preserve">Zamawiający informuje, że instrukcje korzystania z </w:t>
      </w:r>
      <w:hyperlink r:id="rId16">
        <w:r w:rsidRPr="003F023E">
          <w:rPr>
            <w:rFonts w:ascii="Arial" w:hAnsi="Arial" w:cs="Arial"/>
            <w:sz w:val="22"/>
            <w:szCs w:val="22"/>
            <w:u w:val="single"/>
            <w:lang w:eastAsia="ar-SA"/>
          </w:rPr>
          <w:t>platformazakupowa.pl</w:t>
        </w:r>
      </w:hyperlink>
      <w:r w:rsidRPr="003F023E">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F023E">
          <w:rPr>
            <w:rFonts w:ascii="Arial" w:hAnsi="Arial" w:cs="Arial"/>
            <w:sz w:val="22"/>
            <w:szCs w:val="22"/>
            <w:u w:val="single"/>
            <w:lang w:eastAsia="ar-SA"/>
          </w:rPr>
          <w:t>platformazakupowa.pl</w:t>
        </w:r>
      </w:hyperlink>
      <w:r w:rsidRPr="003F023E">
        <w:rPr>
          <w:rFonts w:ascii="Arial" w:hAnsi="Arial" w:cs="Arial"/>
          <w:sz w:val="22"/>
          <w:szCs w:val="22"/>
          <w:lang w:eastAsia="ar-SA"/>
        </w:rPr>
        <w:t xml:space="preserve"> znajdują się w zakładce „Instrukcje dla Wykonawców" na stronie internetowej pod adresem: </w:t>
      </w:r>
      <w:hyperlink r:id="rId18">
        <w:r w:rsidRPr="003F023E">
          <w:rPr>
            <w:rFonts w:ascii="Arial" w:hAnsi="Arial" w:cs="Arial"/>
            <w:sz w:val="22"/>
            <w:szCs w:val="22"/>
            <w:u w:val="single"/>
            <w:lang w:eastAsia="ar-SA"/>
          </w:rPr>
          <w:t>https://platformazakupowa.pl/strona/45-instrukcje</w:t>
        </w:r>
      </w:hyperlink>
    </w:p>
    <w:p w:rsidR="005A112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rPr>
        <w:t>Postępowanie o udzielenie zamówienia jest prowadzone w języku polskim.</w:t>
      </w:r>
    </w:p>
    <w:p w:rsidR="005A112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rPr>
        <w:t>Wykonawca może złożyć tylko jedną ofertę.</w:t>
      </w:r>
    </w:p>
    <w:p w:rsidR="005A112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rPr>
        <w:t>Złożenie oferty potwierdza możliwości oraz gotowość Wykonawcy do realizacji zadania zgodnie z wymaganiami Zamawiającego.</w:t>
      </w:r>
    </w:p>
    <w:p w:rsidR="005A112E" w:rsidRPr="003F023E" w:rsidRDefault="005A112E"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rPr>
        <w:t xml:space="preserve">W toku badania i oceny </w:t>
      </w:r>
      <w:r w:rsidR="00FB5FCC" w:rsidRPr="003F023E">
        <w:rPr>
          <w:rFonts w:ascii="Arial" w:hAnsi="Arial" w:cs="Arial"/>
          <w:sz w:val="22"/>
          <w:szCs w:val="22"/>
        </w:rPr>
        <w:t xml:space="preserve">ofert – </w:t>
      </w:r>
      <w:r w:rsidR="00FB5FCC" w:rsidRPr="003F023E">
        <w:rPr>
          <w:rFonts w:ascii="Arial" w:hAnsi="Arial" w:cs="Arial"/>
          <w:b/>
          <w:sz w:val="22"/>
          <w:szCs w:val="22"/>
        </w:rPr>
        <w:t>32</w:t>
      </w:r>
      <w:r w:rsidRPr="003F023E">
        <w:rPr>
          <w:rFonts w:ascii="Arial" w:hAnsi="Arial" w:cs="Arial"/>
          <w:b/>
          <w:sz w:val="22"/>
          <w:szCs w:val="22"/>
        </w:rPr>
        <w:t xml:space="preserve"> Wojskowy Oddział Gospodarczy </w:t>
      </w:r>
      <w:r w:rsidRPr="003F023E">
        <w:rPr>
          <w:rFonts w:ascii="Arial" w:hAnsi="Arial" w:cs="Arial"/>
          <w:b/>
          <w:sz w:val="22"/>
          <w:szCs w:val="22"/>
        </w:rPr>
        <w:br/>
        <w:t xml:space="preserve">w </w:t>
      </w:r>
      <w:r w:rsidR="00FB5FCC" w:rsidRPr="003F023E">
        <w:rPr>
          <w:rFonts w:ascii="Arial" w:hAnsi="Arial" w:cs="Arial"/>
          <w:b/>
          <w:sz w:val="22"/>
          <w:szCs w:val="22"/>
        </w:rPr>
        <w:t>Zamościu</w:t>
      </w:r>
      <w:r w:rsidRPr="003F023E">
        <w:rPr>
          <w:rFonts w:ascii="Arial" w:hAnsi="Arial" w:cs="Arial"/>
          <w:sz w:val="22"/>
          <w:szCs w:val="22"/>
        </w:rPr>
        <w:t xml:space="preserve"> może </w:t>
      </w:r>
      <w:r w:rsidR="00FB5FCC" w:rsidRPr="003F023E">
        <w:rPr>
          <w:rFonts w:ascii="Arial" w:hAnsi="Arial" w:cs="Arial"/>
          <w:sz w:val="22"/>
          <w:szCs w:val="22"/>
        </w:rPr>
        <w:t>żą</w:t>
      </w:r>
      <w:r w:rsidRPr="003F023E">
        <w:rPr>
          <w:rFonts w:ascii="Arial" w:hAnsi="Arial" w:cs="Arial"/>
          <w:sz w:val="22"/>
          <w:szCs w:val="22"/>
        </w:rPr>
        <w:t>dać od Wykonawcy wyjaśnień</w:t>
      </w:r>
      <w:r w:rsidR="00D02C79" w:rsidRPr="003F023E">
        <w:rPr>
          <w:rFonts w:ascii="Arial" w:hAnsi="Arial" w:cs="Arial"/>
          <w:sz w:val="22"/>
          <w:szCs w:val="22"/>
        </w:rPr>
        <w:t xml:space="preserve"> dotyczących treści złożonej oferty</w:t>
      </w:r>
      <w:r w:rsidRPr="003F023E">
        <w:rPr>
          <w:rFonts w:ascii="Arial" w:hAnsi="Arial" w:cs="Arial"/>
          <w:sz w:val="22"/>
          <w:szCs w:val="22"/>
        </w:rPr>
        <w:t xml:space="preserve"> </w:t>
      </w:r>
      <w:r w:rsidR="00D02C79" w:rsidRPr="003F023E">
        <w:rPr>
          <w:rFonts w:ascii="Arial" w:hAnsi="Arial" w:cs="Arial"/>
          <w:sz w:val="22"/>
          <w:szCs w:val="22"/>
        </w:rPr>
        <w:t xml:space="preserve">lub złożenia wymaganych dokumentów jakie Zamawiający żądał. </w:t>
      </w:r>
    </w:p>
    <w:p w:rsidR="0043477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b/>
          <w:sz w:val="22"/>
          <w:szCs w:val="22"/>
        </w:rPr>
        <w:t>Nie złożenie wymaganych wyjaśnień,</w:t>
      </w:r>
      <w:r w:rsidR="00D02C79" w:rsidRPr="003F023E">
        <w:rPr>
          <w:rFonts w:ascii="Arial" w:hAnsi="Arial" w:cs="Arial"/>
          <w:b/>
          <w:sz w:val="22"/>
          <w:szCs w:val="22"/>
        </w:rPr>
        <w:t xml:space="preserve"> dokumentów</w:t>
      </w:r>
      <w:r w:rsidR="00D02C79" w:rsidRPr="003F023E">
        <w:rPr>
          <w:rFonts w:ascii="Arial" w:hAnsi="Arial" w:cs="Arial"/>
          <w:sz w:val="22"/>
          <w:szCs w:val="22"/>
        </w:rPr>
        <w:t xml:space="preserve"> </w:t>
      </w:r>
      <w:r w:rsidRPr="003F023E">
        <w:rPr>
          <w:rFonts w:ascii="Arial" w:hAnsi="Arial" w:cs="Arial"/>
          <w:sz w:val="22"/>
          <w:szCs w:val="22"/>
        </w:rPr>
        <w:t xml:space="preserve"> o których mowa w </w:t>
      </w:r>
      <w:r w:rsidR="00960569" w:rsidRPr="003F023E">
        <w:rPr>
          <w:rFonts w:ascii="Arial" w:hAnsi="Arial" w:cs="Arial"/>
          <w:sz w:val="22"/>
          <w:szCs w:val="22"/>
          <w:lang w:eastAsia="ar-SA"/>
        </w:rPr>
        <w:t xml:space="preserve">pkt </w:t>
      </w:r>
      <w:r w:rsidR="00D02C79" w:rsidRPr="003F023E">
        <w:rPr>
          <w:rFonts w:ascii="Arial" w:hAnsi="Arial" w:cs="Arial"/>
          <w:sz w:val="22"/>
          <w:szCs w:val="22"/>
          <w:lang w:eastAsia="ar-SA"/>
        </w:rPr>
        <w:t>13</w:t>
      </w:r>
      <w:r w:rsidRPr="003F023E">
        <w:rPr>
          <w:rFonts w:ascii="Arial" w:hAnsi="Arial" w:cs="Arial"/>
          <w:sz w:val="22"/>
          <w:szCs w:val="22"/>
          <w:lang w:eastAsia="ar-SA"/>
        </w:rPr>
        <w:t xml:space="preserve"> </w:t>
      </w:r>
      <w:r w:rsidRPr="003F023E">
        <w:rPr>
          <w:rFonts w:ascii="Arial" w:hAnsi="Arial" w:cs="Arial"/>
          <w:sz w:val="22"/>
          <w:szCs w:val="22"/>
        </w:rPr>
        <w:t>niniejszego zapytania ofertowego, w wyznaczonym terminie skutkować będzie odrzuceniem oferty z</w:t>
      </w:r>
      <w:r w:rsidR="005A112E" w:rsidRPr="003F023E">
        <w:rPr>
          <w:rFonts w:ascii="Arial" w:hAnsi="Arial" w:cs="Arial"/>
          <w:sz w:val="22"/>
          <w:szCs w:val="22"/>
        </w:rPr>
        <w:t xml:space="preserve"> </w:t>
      </w:r>
      <w:r w:rsidRPr="003F023E">
        <w:rPr>
          <w:rFonts w:ascii="Arial" w:hAnsi="Arial" w:cs="Arial"/>
          <w:sz w:val="22"/>
          <w:szCs w:val="22"/>
        </w:rPr>
        <w:t>postępowania.</w:t>
      </w: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3F023E">
        <w:rPr>
          <w:rFonts w:ascii="Arial" w:eastAsia="Times New Roman" w:hAnsi="Arial" w:cs="Arial"/>
          <w:b/>
          <w:color w:val="auto"/>
          <w:sz w:val="22"/>
          <w:szCs w:val="22"/>
        </w:rPr>
        <w:t>Nieuzupełnienie</w:t>
      </w:r>
      <w:r w:rsidRPr="003F023E">
        <w:rPr>
          <w:rFonts w:ascii="Arial" w:eastAsia="Times New Roman" w:hAnsi="Arial" w:cs="Arial"/>
          <w:color w:val="auto"/>
          <w:sz w:val="22"/>
          <w:szCs w:val="22"/>
        </w:rPr>
        <w:t xml:space="preserve"> przez Wykonawcę wymaganych dok</w:t>
      </w:r>
      <w:r w:rsidR="005A112E" w:rsidRPr="003F023E">
        <w:rPr>
          <w:rFonts w:ascii="Arial" w:eastAsia="Times New Roman" w:hAnsi="Arial" w:cs="Arial"/>
          <w:color w:val="auto"/>
          <w:sz w:val="22"/>
          <w:szCs w:val="22"/>
        </w:rPr>
        <w:t xml:space="preserve">umentów </w:t>
      </w:r>
      <w:r w:rsidR="005A112E" w:rsidRPr="003F023E">
        <w:rPr>
          <w:rFonts w:ascii="Arial" w:eastAsia="Times New Roman" w:hAnsi="Arial" w:cs="Arial"/>
          <w:color w:val="auto"/>
          <w:sz w:val="22"/>
          <w:szCs w:val="22"/>
        </w:rPr>
        <w:br/>
        <w:t xml:space="preserve">w wyznaczonym terminie </w:t>
      </w:r>
      <w:r w:rsidRPr="003F023E">
        <w:rPr>
          <w:rFonts w:ascii="Arial" w:eastAsia="Times New Roman" w:hAnsi="Arial" w:cs="Arial"/>
          <w:color w:val="auto"/>
          <w:sz w:val="22"/>
          <w:szCs w:val="22"/>
        </w:rPr>
        <w:t xml:space="preserve">skutkować będzie odrzuceniem oferty </w:t>
      </w:r>
      <w:r w:rsidR="005A112E" w:rsidRPr="003F023E">
        <w:rPr>
          <w:rFonts w:ascii="Arial" w:eastAsia="Times New Roman" w:hAnsi="Arial" w:cs="Arial"/>
          <w:color w:val="auto"/>
          <w:sz w:val="22"/>
          <w:szCs w:val="22"/>
        </w:rPr>
        <w:br/>
      </w:r>
      <w:r w:rsidRPr="003F023E">
        <w:rPr>
          <w:rFonts w:ascii="Arial" w:eastAsia="Times New Roman" w:hAnsi="Arial" w:cs="Arial"/>
          <w:color w:val="auto"/>
          <w:sz w:val="22"/>
          <w:szCs w:val="22"/>
        </w:rPr>
        <w:t>z postępowania.</w:t>
      </w:r>
    </w:p>
    <w:p w:rsidR="0043477E" w:rsidRPr="003F023E" w:rsidRDefault="00FB5FCC" w:rsidP="003A573B">
      <w:pPr>
        <w:numPr>
          <w:ilvl w:val="0"/>
          <w:numId w:val="4"/>
        </w:numPr>
        <w:spacing w:after="0"/>
        <w:jc w:val="both"/>
        <w:rPr>
          <w:rFonts w:ascii="Arial" w:eastAsia="Times New Roman" w:hAnsi="Arial" w:cs="Arial"/>
          <w:lang w:eastAsia="pl-PL"/>
        </w:rPr>
      </w:pPr>
      <w:r w:rsidRPr="003F023E">
        <w:rPr>
          <w:rFonts w:ascii="Arial" w:eastAsia="Times New Roman" w:hAnsi="Arial" w:cs="Arial"/>
          <w:b/>
          <w:lang w:eastAsia="pl-PL"/>
        </w:rPr>
        <w:lastRenderedPageBreak/>
        <w:t>32 Wojskowy Oddział Gospodarczy w Zamościu</w:t>
      </w:r>
      <w:r w:rsidR="005A112E" w:rsidRPr="003F023E">
        <w:rPr>
          <w:rFonts w:ascii="Arial" w:eastAsia="Times New Roman" w:hAnsi="Arial" w:cs="Arial"/>
          <w:lang w:eastAsia="pl-PL"/>
        </w:rPr>
        <w:t xml:space="preserve"> poprawi w treści oferty </w:t>
      </w:r>
      <w:r w:rsidRPr="003F023E">
        <w:rPr>
          <w:rFonts w:ascii="Arial" w:eastAsia="Times New Roman" w:hAnsi="Arial" w:cs="Arial"/>
          <w:lang w:eastAsia="pl-PL"/>
        </w:rPr>
        <w:t>oczywist</w:t>
      </w:r>
      <w:r w:rsidR="005A112E" w:rsidRPr="003F023E">
        <w:rPr>
          <w:rFonts w:ascii="Arial" w:eastAsia="Times New Roman" w:hAnsi="Arial" w:cs="Arial"/>
          <w:lang w:eastAsia="pl-PL"/>
        </w:rPr>
        <w:t xml:space="preserve">e omyłki pisarskie, oczywiste omyłki rachunkowe z uwzględnieniem </w:t>
      </w:r>
      <w:r w:rsidRPr="003F023E">
        <w:rPr>
          <w:rFonts w:ascii="Arial" w:eastAsia="Times New Roman" w:hAnsi="Arial" w:cs="Arial"/>
          <w:lang w:eastAsia="pl-PL"/>
        </w:rPr>
        <w:t>konsekw</w:t>
      </w:r>
      <w:r w:rsidR="005A112E" w:rsidRPr="003F023E">
        <w:rPr>
          <w:rFonts w:ascii="Arial" w:eastAsia="Times New Roman" w:hAnsi="Arial" w:cs="Arial"/>
          <w:lang w:eastAsia="pl-PL"/>
        </w:rPr>
        <w:t xml:space="preserve">encji rachunkowych dokonanych poprawek oraz inne omyłki </w:t>
      </w:r>
      <w:r w:rsidRPr="003F023E">
        <w:rPr>
          <w:rFonts w:ascii="Arial" w:eastAsia="Times New Roman" w:hAnsi="Arial" w:cs="Arial"/>
          <w:lang w:eastAsia="pl-PL"/>
        </w:rPr>
        <w:t>polega</w:t>
      </w:r>
      <w:r w:rsidR="005A112E" w:rsidRPr="003F023E">
        <w:rPr>
          <w:rFonts w:ascii="Arial" w:eastAsia="Times New Roman" w:hAnsi="Arial" w:cs="Arial"/>
          <w:lang w:eastAsia="pl-PL"/>
        </w:rPr>
        <w:t xml:space="preserve">jące na niezgodności oferty </w:t>
      </w:r>
      <w:r w:rsidRPr="003F023E">
        <w:rPr>
          <w:rFonts w:ascii="Arial" w:eastAsia="Times New Roman" w:hAnsi="Arial" w:cs="Arial"/>
          <w:lang w:eastAsia="pl-PL"/>
        </w:rPr>
        <w:t>z treścią zapytania ofertowego nie powodując</w:t>
      </w:r>
      <w:r w:rsidR="005A112E" w:rsidRPr="003F023E">
        <w:rPr>
          <w:rFonts w:ascii="Arial" w:eastAsia="Times New Roman" w:hAnsi="Arial" w:cs="Arial"/>
          <w:lang w:eastAsia="pl-PL"/>
        </w:rPr>
        <w:t xml:space="preserve">e istotnych zmian w treści oferty, niezwłocznie </w:t>
      </w:r>
      <w:r w:rsidRPr="003F023E">
        <w:rPr>
          <w:rFonts w:ascii="Arial" w:eastAsia="Times New Roman" w:hAnsi="Arial" w:cs="Arial"/>
          <w:lang w:eastAsia="pl-PL"/>
        </w:rPr>
        <w:t>zawiadamiają</w:t>
      </w:r>
      <w:r w:rsidR="005A112E" w:rsidRPr="003F023E">
        <w:rPr>
          <w:rFonts w:ascii="Arial" w:eastAsia="Times New Roman" w:hAnsi="Arial" w:cs="Arial"/>
          <w:lang w:eastAsia="pl-PL"/>
        </w:rPr>
        <w:t xml:space="preserve">c o tym Wykonawcę, którego oferta została </w:t>
      </w:r>
      <w:r w:rsidRPr="003F023E">
        <w:rPr>
          <w:rFonts w:ascii="Arial" w:eastAsia="Times New Roman" w:hAnsi="Arial" w:cs="Arial"/>
          <w:lang w:eastAsia="pl-PL"/>
        </w:rPr>
        <w:t>poprawiona.</w:t>
      </w: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3F023E">
        <w:rPr>
          <w:rFonts w:ascii="Arial" w:eastAsia="Times New Roman" w:hAnsi="Arial" w:cs="Arial"/>
          <w:b/>
          <w:color w:val="auto"/>
          <w:sz w:val="22"/>
          <w:szCs w:val="22"/>
        </w:rPr>
        <w:t>Zamawiający zastrzega sobie możliwość odrzucenia oferty, jeżeli:</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F023E">
        <w:rPr>
          <w:rFonts w:ascii="Arial" w:eastAsia="Times New Roman" w:hAnsi="Arial" w:cs="Arial"/>
          <w:lang w:eastAsia="pl-PL"/>
        </w:rPr>
        <w:br/>
      </w:r>
      <w:r w:rsidRPr="003F023E">
        <w:rPr>
          <w:rFonts w:ascii="Arial" w:eastAsia="Times New Roman" w:hAnsi="Arial" w:cs="Arial"/>
          <w:lang w:eastAsia="pl-PL"/>
        </w:rPr>
        <w:t>z treścią zapytania ofertowego.</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jej złożenie stanowi czyn nieuczciwej konku</w:t>
      </w:r>
      <w:r w:rsidR="005A112E" w:rsidRPr="003F023E">
        <w:rPr>
          <w:rFonts w:ascii="Arial" w:eastAsia="Times New Roman" w:hAnsi="Arial" w:cs="Arial"/>
          <w:lang w:eastAsia="pl-PL"/>
        </w:rPr>
        <w:t xml:space="preserve">rencji w rozumieniu przepisów </w:t>
      </w:r>
      <w:r w:rsidR="00E13E7E">
        <w:rPr>
          <w:rFonts w:ascii="Arial" w:eastAsia="Times New Roman" w:hAnsi="Arial" w:cs="Arial"/>
          <w:lang w:eastAsia="pl-PL"/>
        </w:rPr>
        <w:br/>
      </w:r>
      <w:r w:rsidR="005A112E" w:rsidRPr="003F023E">
        <w:rPr>
          <w:rFonts w:ascii="Arial" w:eastAsia="Times New Roman" w:hAnsi="Arial" w:cs="Arial"/>
          <w:lang w:eastAsia="pl-PL"/>
        </w:rPr>
        <w:t xml:space="preserve">o </w:t>
      </w:r>
      <w:r w:rsidRPr="003F023E">
        <w:rPr>
          <w:rFonts w:ascii="Arial" w:eastAsia="Times New Roman" w:hAnsi="Arial" w:cs="Arial"/>
          <w:lang w:eastAsia="pl-PL"/>
        </w:rPr>
        <w:t>zwalczaniu nieuczciwej konkurencji,</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zawiera rażąco niską cenę lub koszt w stosunku do przedmiotu zamówienia,</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zawiera błędy w obliczeniu ceny lub kosztu niepodlegające czynnoś</w:t>
      </w:r>
      <w:r w:rsidR="000B1110" w:rsidRPr="003F023E">
        <w:rPr>
          <w:rFonts w:ascii="Arial" w:eastAsia="Times New Roman" w:hAnsi="Arial" w:cs="Arial"/>
          <w:lang w:eastAsia="pl-PL"/>
        </w:rPr>
        <w:t>ci Zamawiającego opisanej w pkt</w:t>
      </w:r>
      <w:r w:rsidR="00D02C79" w:rsidRPr="003F023E">
        <w:rPr>
          <w:rFonts w:ascii="Arial" w:eastAsia="Times New Roman" w:hAnsi="Arial" w:cs="Arial"/>
          <w:lang w:eastAsia="pl-PL"/>
        </w:rPr>
        <w:t xml:space="preserve"> 16</w:t>
      </w:r>
      <w:r w:rsidRPr="003F023E">
        <w:rPr>
          <w:rFonts w:ascii="Arial" w:eastAsia="Times New Roman" w:hAnsi="Arial" w:cs="Arial"/>
          <w:lang w:eastAsia="pl-PL"/>
        </w:rPr>
        <w:t xml:space="preserve"> zapytania ofertowego,</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jest nieważna na podstawie odrębnych przepisów</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jej treść nie odpowiada treści zapytania ofertowego.</w:t>
      </w:r>
    </w:p>
    <w:p w:rsidR="00064F11" w:rsidRPr="003F023E" w:rsidRDefault="00064F11" w:rsidP="00064F11">
      <w:pPr>
        <w:tabs>
          <w:tab w:val="left" w:pos="426"/>
        </w:tabs>
        <w:spacing w:after="0"/>
        <w:ind w:left="1146"/>
        <w:jc w:val="both"/>
        <w:rPr>
          <w:rFonts w:ascii="Arial" w:eastAsia="Times New Roman" w:hAnsi="Arial" w:cs="Arial"/>
          <w:lang w:eastAsia="pl-PL"/>
        </w:rPr>
      </w:pPr>
    </w:p>
    <w:p w:rsidR="0043477E" w:rsidRPr="003F023E"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F023E">
        <w:rPr>
          <w:rFonts w:ascii="Arial" w:hAnsi="Arial" w:cs="Arial"/>
          <w:sz w:val="22"/>
          <w:szCs w:val="22"/>
        </w:rPr>
        <w:t>Zamawiający</w:t>
      </w:r>
      <w:r w:rsidRPr="003F023E">
        <w:rPr>
          <w:rFonts w:ascii="Arial" w:hAnsi="Arial" w:cs="Arial"/>
          <w:bCs/>
          <w:sz w:val="22"/>
          <w:szCs w:val="22"/>
        </w:rPr>
        <w:t xml:space="preserve"> zastrzega prawo do:</w:t>
      </w:r>
    </w:p>
    <w:p w:rsidR="0043477E" w:rsidRPr="003F023E" w:rsidRDefault="00FB5FCC" w:rsidP="003A573B">
      <w:pPr>
        <w:pStyle w:val="Akapitzlist"/>
        <w:numPr>
          <w:ilvl w:val="0"/>
          <w:numId w:val="7"/>
        </w:numPr>
        <w:spacing w:line="276" w:lineRule="auto"/>
        <w:jc w:val="both"/>
        <w:rPr>
          <w:rFonts w:ascii="Arial" w:hAnsi="Arial" w:cs="Arial"/>
          <w:sz w:val="22"/>
          <w:szCs w:val="22"/>
        </w:rPr>
      </w:pPr>
      <w:r w:rsidRPr="003F023E">
        <w:rPr>
          <w:rFonts w:ascii="Arial" w:hAnsi="Arial" w:cs="Arial"/>
          <w:bCs/>
          <w:sz w:val="22"/>
          <w:szCs w:val="22"/>
        </w:rPr>
        <w:t xml:space="preserve">swobodnego wyboru oferty w ramach kryteriów zapytania ofertowego </w:t>
      </w:r>
    </w:p>
    <w:p w:rsidR="0043477E" w:rsidRPr="003F023E" w:rsidRDefault="00FB5FCC" w:rsidP="003A573B">
      <w:pPr>
        <w:pStyle w:val="Akapitzlist"/>
        <w:numPr>
          <w:ilvl w:val="0"/>
          <w:numId w:val="7"/>
        </w:numPr>
        <w:spacing w:line="276" w:lineRule="auto"/>
        <w:jc w:val="both"/>
        <w:rPr>
          <w:rFonts w:ascii="Arial" w:hAnsi="Arial" w:cs="Arial"/>
          <w:sz w:val="22"/>
          <w:szCs w:val="22"/>
        </w:rPr>
      </w:pPr>
      <w:r w:rsidRPr="003F023E">
        <w:rPr>
          <w:rFonts w:ascii="Arial" w:hAnsi="Arial" w:cs="Arial"/>
          <w:bCs/>
          <w:sz w:val="22"/>
          <w:szCs w:val="22"/>
        </w:rPr>
        <w:t>żądania szczegółowych informacji i wyjaśnień od Wykonawców na każdym etapie zapytania ofertowego,</w:t>
      </w:r>
    </w:p>
    <w:p w:rsidR="0043477E" w:rsidRPr="003F023E" w:rsidRDefault="00FB5FCC" w:rsidP="003A573B">
      <w:pPr>
        <w:pStyle w:val="Akapitzlist"/>
        <w:numPr>
          <w:ilvl w:val="0"/>
          <w:numId w:val="7"/>
        </w:numPr>
        <w:spacing w:line="276" w:lineRule="auto"/>
        <w:jc w:val="both"/>
        <w:rPr>
          <w:rFonts w:ascii="Arial" w:hAnsi="Arial" w:cs="Arial"/>
          <w:sz w:val="22"/>
          <w:szCs w:val="22"/>
        </w:rPr>
      </w:pPr>
      <w:r w:rsidRPr="003F023E">
        <w:rPr>
          <w:rFonts w:ascii="Arial" w:hAnsi="Arial" w:cs="Arial"/>
          <w:bCs/>
          <w:sz w:val="22"/>
          <w:szCs w:val="22"/>
        </w:rPr>
        <w:t>zamknięcia zapytania ofertowego bez dokonywania wyboru oferty,</w:t>
      </w:r>
    </w:p>
    <w:p w:rsidR="0043477E" w:rsidRPr="003F023E" w:rsidRDefault="00FB5FCC" w:rsidP="003A573B">
      <w:pPr>
        <w:pStyle w:val="Akapitzlist"/>
        <w:numPr>
          <w:ilvl w:val="0"/>
          <w:numId w:val="7"/>
        </w:numPr>
        <w:spacing w:line="276" w:lineRule="auto"/>
        <w:jc w:val="both"/>
        <w:rPr>
          <w:rFonts w:ascii="Arial" w:hAnsi="Arial" w:cs="Arial"/>
          <w:sz w:val="22"/>
          <w:szCs w:val="22"/>
        </w:rPr>
      </w:pPr>
      <w:r w:rsidRPr="003F023E">
        <w:rPr>
          <w:rFonts w:ascii="Arial" w:hAnsi="Arial" w:cs="Arial"/>
          <w:bCs/>
          <w:sz w:val="22"/>
          <w:szCs w:val="22"/>
        </w:rPr>
        <w:t xml:space="preserve">wyłącznej interpretacji zapisów </w:t>
      </w:r>
      <w:r w:rsidR="00440488" w:rsidRPr="003F023E">
        <w:rPr>
          <w:rFonts w:ascii="Arial" w:hAnsi="Arial" w:cs="Arial"/>
          <w:bCs/>
          <w:sz w:val="22"/>
          <w:szCs w:val="22"/>
        </w:rPr>
        <w:t>zapytania ofertowego</w:t>
      </w:r>
      <w:r w:rsidRPr="003F023E">
        <w:rPr>
          <w:rFonts w:ascii="Arial" w:hAnsi="Arial" w:cs="Arial"/>
          <w:bCs/>
          <w:sz w:val="22"/>
          <w:szCs w:val="22"/>
        </w:rPr>
        <w:t>.</w:t>
      </w:r>
    </w:p>
    <w:p w:rsidR="006725AC" w:rsidRPr="003F023E" w:rsidRDefault="006725AC" w:rsidP="006725AC">
      <w:pPr>
        <w:pStyle w:val="Akapitzlist"/>
        <w:spacing w:line="276" w:lineRule="auto"/>
        <w:ind w:left="1211"/>
        <w:jc w:val="both"/>
        <w:rPr>
          <w:rFonts w:ascii="Arial" w:hAnsi="Arial" w:cs="Arial"/>
          <w:sz w:val="22"/>
          <w:szCs w:val="22"/>
        </w:rPr>
      </w:pP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color w:val="auto"/>
          <w:sz w:val="22"/>
          <w:szCs w:val="22"/>
        </w:rPr>
      </w:pPr>
      <w:r w:rsidRPr="003F023E">
        <w:rPr>
          <w:rFonts w:ascii="Arial" w:hAnsi="Arial" w:cs="Arial"/>
          <w:color w:val="auto"/>
          <w:sz w:val="22"/>
          <w:szCs w:val="22"/>
        </w:rPr>
        <w:t>Zamawiający informuję, że postępowanie może zakończyć się brakiem wyboru oferty w przypadku przekroczenia szacowanych środków.</w:t>
      </w:r>
    </w:p>
    <w:p w:rsidR="006725AC" w:rsidRPr="003F023E" w:rsidRDefault="006725AC" w:rsidP="006725AC">
      <w:pPr>
        <w:pStyle w:val="NormalnyWeb"/>
        <w:shd w:val="clear" w:color="auto" w:fill="FFFFFF"/>
        <w:tabs>
          <w:tab w:val="left" w:pos="360"/>
        </w:tabs>
        <w:spacing w:before="0" w:after="0" w:line="276" w:lineRule="auto"/>
        <w:ind w:left="426"/>
        <w:jc w:val="both"/>
        <w:rPr>
          <w:rFonts w:ascii="Arial" w:hAnsi="Arial" w:cs="Arial"/>
          <w:color w:val="auto"/>
          <w:sz w:val="22"/>
          <w:szCs w:val="22"/>
        </w:rPr>
      </w:pP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3F023E">
        <w:rPr>
          <w:rFonts w:ascii="Arial" w:eastAsia="Times New Roman" w:hAnsi="Arial" w:cs="Arial"/>
          <w:color w:val="auto"/>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F023E">
        <w:rPr>
          <w:rFonts w:ascii="Arial" w:eastAsia="Times New Roman" w:hAnsi="Arial" w:cs="Arial"/>
          <w:b/>
          <w:color w:val="auto"/>
          <w:sz w:val="22"/>
          <w:szCs w:val="22"/>
        </w:rPr>
        <w:t>Zamawiającemu przysługuje prawo do unieważnienia postępowania</w:t>
      </w:r>
      <w:r w:rsidRPr="003F023E">
        <w:rPr>
          <w:rFonts w:ascii="Arial" w:eastAsia="Times New Roman" w:hAnsi="Arial" w:cs="Arial"/>
          <w:color w:val="auto"/>
          <w:sz w:val="22"/>
          <w:szCs w:val="22"/>
        </w:rPr>
        <w:t xml:space="preserve"> prowadzonego w trybie </w:t>
      </w:r>
      <w:r w:rsidR="00440488" w:rsidRPr="003F023E">
        <w:rPr>
          <w:rFonts w:ascii="Arial" w:eastAsia="Times New Roman" w:hAnsi="Arial" w:cs="Arial"/>
          <w:color w:val="auto"/>
          <w:sz w:val="22"/>
          <w:szCs w:val="22"/>
        </w:rPr>
        <w:t>zapytania ofertowego</w:t>
      </w:r>
      <w:r w:rsidRPr="003F023E">
        <w:rPr>
          <w:rFonts w:ascii="Arial" w:eastAsia="Times New Roman" w:hAnsi="Arial" w:cs="Arial"/>
          <w:color w:val="auto"/>
          <w:sz w:val="22"/>
          <w:szCs w:val="22"/>
        </w:rPr>
        <w:t xml:space="preserve">. </w:t>
      </w: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3F023E">
        <w:rPr>
          <w:rFonts w:ascii="Arial" w:eastAsia="Times New Roman" w:hAnsi="Arial" w:cs="Arial"/>
          <w:color w:val="auto"/>
          <w:sz w:val="22"/>
          <w:szCs w:val="22"/>
        </w:rPr>
        <w:t xml:space="preserve">W przypadku wyboru Wykonawcy, którego oferta zostanie uznana jako najkorzystniejsza, Wykonawca jest zobligowany do przesłania Zamawiającemu na adres e-mail skanu podpisanej oferty. </w:t>
      </w:r>
      <w:r w:rsidR="005A112E" w:rsidRPr="003F023E">
        <w:rPr>
          <w:rFonts w:ascii="Arial" w:hAnsi="Arial" w:cs="Arial"/>
          <w:color w:val="auto"/>
          <w:sz w:val="22"/>
          <w:szCs w:val="22"/>
        </w:rPr>
        <w:t xml:space="preserve">Oferta winna być </w:t>
      </w:r>
      <w:r w:rsidRPr="003F023E">
        <w:rPr>
          <w:rFonts w:ascii="Arial" w:hAnsi="Arial" w:cs="Arial"/>
          <w:color w:val="auto"/>
          <w:sz w:val="22"/>
          <w:szCs w:val="22"/>
        </w:rPr>
        <w:t>p</w:t>
      </w:r>
      <w:r w:rsidR="005A112E" w:rsidRPr="003F023E">
        <w:rPr>
          <w:rFonts w:ascii="Arial" w:hAnsi="Arial" w:cs="Arial"/>
          <w:color w:val="auto"/>
          <w:sz w:val="22"/>
          <w:szCs w:val="22"/>
        </w:rPr>
        <w:t xml:space="preserve">odpisana przez upoważnionego </w:t>
      </w:r>
      <w:r w:rsidRPr="003F023E">
        <w:rPr>
          <w:rFonts w:ascii="Arial" w:hAnsi="Arial" w:cs="Arial"/>
          <w:color w:val="auto"/>
          <w:sz w:val="22"/>
          <w:szCs w:val="22"/>
        </w:rPr>
        <w:t>przedstawiciela Wykonawcy.</w:t>
      </w:r>
    </w:p>
    <w:p w:rsidR="00D73C94" w:rsidRPr="003F023E" w:rsidRDefault="00D73C94" w:rsidP="00D73C94">
      <w:pPr>
        <w:pStyle w:val="NormalnyWeb"/>
        <w:shd w:val="clear" w:color="auto" w:fill="FFFFFF"/>
        <w:tabs>
          <w:tab w:val="left" w:pos="360"/>
        </w:tabs>
        <w:spacing w:before="0" w:after="0" w:line="276" w:lineRule="auto"/>
        <w:ind w:left="786"/>
        <w:jc w:val="both"/>
        <w:rPr>
          <w:rFonts w:ascii="Arial" w:eastAsia="Times New Roman" w:hAnsi="Arial" w:cs="Arial"/>
          <w:color w:val="auto"/>
          <w:sz w:val="22"/>
          <w:szCs w:val="22"/>
        </w:rPr>
      </w:pPr>
    </w:p>
    <w:p w:rsidR="00D73C94" w:rsidRPr="003F023E"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3F023E">
        <w:rPr>
          <w:rFonts w:ascii="Arial" w:hAnsi="Arial" w:cs="Arial"/>
          <w:sz w:val="22"/>
          <w:szCs w:val="22"/>
        </w:rPr>
        <w:t xml:space="preserve">Jeżeli Wykonawca nie złoży wraz z ofertą wymaganych dokumentów  lub złożone dokumenty będą nie kompletne, Zamawiający wezwie do ich złożenia </w:t>
      </w:r>
      <w:r w:rsidRPr="003F023E">
        <w:rPr>
          <w:rFonts w:ascii="Arial" w:hAnsi="Arial" w:cs="Arial"/>
          <w:sz w:val="22"/>
          <w:szCs w:val="22"/>
        </w:rPr>
        <w:lastRenderedPageBreak/>
        <w:t xml:space="preserve">lub uzupełnienia w wyznaczonym terminie wyłącznie wykonawcę najkorzystniejszego. </w:t>
      </w:r>
    </w:p>
    <w:p w:rsidR="00D73C94" w:rsidRPr="003F023E" w:rsidRDefault="00D73C94" w:rsidP="00D73C94">
      <w:pPr>
        <w:pStyle w:val="Akapitzlist"/>
        <w:rPr>
          <w:rFonts w:ascii="Arial" w:hAnsi="Arial" w:cs="Arial"/>
          <w:sz w:val="22"/>
          <w:szCs w:val="22"/>
        </w:rPr>
      </w:pPr>
    </w:p>
    <w:p w:rsidR="00D73C94" w:rsidRPr="003F023E"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3F023E">
        <w:rPr>
          <w:rFonts w:ascii="Arial" w:hAnsi="Arial" w:cs="Arial"/>
          <w:sz w:val="22"/>
          <w:szCs w:val="22"/>
        </w:rPr>
        <w:t xml:space="preserve">Zamawiający przewiduje możliwość negocjacji najkorzystniejszej oferty w zakresie ceny, terminu realizacji,  terminu płatności, gwarancji, wysokości kar umownych. </w:t>
      </w:r>
    </w:p>
    <w:p w:rsidR="0043477E" w:rsidRPr="00EF4B42" w:rsidRDefault="0043477E" w:rsidP="003A573B">
      <w:pPr>
        <w:pStyle w:val="NormalnyWeb"/>
        <w:shd w:val="clear" w:color="auto" w:fill="FFFFFF"/>
        <w:tabs>
          <w:tab w:val="left" w:pos="360"/>
        </w:tabs>
        <w:spacing w:before="0" w:after="0" w:line="276" w:lineRule="auto"/>
        <w:jc w:val="both"/>
        <w:rPr>
          <w:rFonts w:ascii="Arial" w:eastAsia="Times New Roman" w:hAnsi="Arial" w:cs="Arial"/>
          <w:color w:val="FF0000"/>
          <w:sz w:val="22"/>
          <w:szCs w:val="22"/>
        </w:rPr>
      </w:pPr>
    </w:p>
    <w:p w:rsidR="0070645D" w:rsidRPr="00EF4B42" w:rsidRDefault="0070645D" w:rsidP="003A573B">
      <w:pPr>
        <w:pStyle w:val="NormalnyWeb"/>
        <w:shd w:val="clear" w:color="auto" w:fill="FFFFFF"/>
        <w:tabs>
          <w:tab w:val="left" w:pos="360"/>
        </w:tabs>
        <w:spacing w:before="0" w:after="0" w:line="276" w:lineRule="auto"/>
        <w:jc w:val="both"/>
        <w:rPr>
          <w:rFonts w:ascii="Arial" w:eastAsia="Times New Roman" w:hAnsi="Arial" w:cs="Arial"/>
          <w:color w:val="FF0000"/>
          <w:sz w:val="22"/>
          <w:szCs w:val="22"/>
        </w:rPr>
      </w:pPr>
    </w:p>
    <w:p w:rsidR="0043477E" w:rsidRPr="002D55D2" w:rsidRDefault="00FB5FCC" w:rsidP="003A573B">
      <w:pPr>
        <w:numPr>
          <w:ilvl w:val="0"/>
          <w:numId w:val="3"/>
        </w:numPr>
        <w:spacing w:after="0"/>
        <w:rPr>
          <w:rFonts w:ascii="Arial" w:hAnsi="Arial" w:cs="Arial"/>
        </w:rPr>
      </w:pPr>
      <w:r w:rsidRPr="002D55D2">
        <w:rPr>
          <w:rFonts w:ascii="Arial" w:eastAsia="Times New Roman" w:hAnsi="Arial" w:cs="Arial"/>
          <w:b/>
          <w:bCs/>
          <w:lang w:eastAsia="pl-PL"/>
        </w:rPr>
        <w:t>MIEJSCE SKŁADANIA OFERTY CENOWEJ</w:t>
      </w:r>
    </w:p>
    <w:p w:rsidR="0043477E" w:rsidRPr="002D55D2" w:rsidRDefault="0043477E" w:rsidP="003A573B">
      <w:pPr>
        <w:spacing w:after="0"/>
        <w:ind w:left="360"/>
        <w:rPr>
          <w:rFonts w:ascii="Arial" w:hAnsi="Arial" w:cs="Arial"/>
        </w:rPr>
      </w:pPr>
    </w:p>
    <w:p w:rsidR="0043477E" w:rsidRPr="009234D3" w:rsidRDefault="00FB5FCC" w:rsidP="00426F76">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9234D3">
        <w:rPr>
          <w:rFonts w:ascii="Arial" w:hAnsi="Arial" w:cs="Arial"/>
          <w:b/>
          <w:color w:val="auto"/>
          <w:sz w:val="22"/>
          <w:szCs w:val="22"/>
        </w:rPr>
        <w:t xml:space="preserve">Ofertę cenową przygotowaną zgodnie z pkt IV niniejszego zapytania należy złożyć za pośrednictwem platformy zakupowej, </w:t>
      </w:r>
      <w:hyperlink r:id="rId19">
        <w:r w:rsidRPr="009234D3">
          <w:rPr>
            <w:rStyle w:val="czeinternetowe"/>
            <w:rFonts w:ascii="Arial" w:hAnsi="Arial" w:cs="Arial"/>
            <w:b/>
            <w:color w:val="auto"/>
            <w:sz w:val="22"/>
            <w:szCs w:val="22"/>
          </w:rPr>
          <w:t>https://platformazakupowa.pl/pn/32wog</w:t>
        </w:r>
      </w:hyperlink>
    </w:p>
    <w:p w:rsidR="0043477E" w:rsidRPr="009234D3"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9234D3">
        <w:rPr>
          <w:rFonts w:ascii="Arial" w:hAnsi="Arial" w:cs="Arial"/>
          <w:b/>
          <w:color w:val="auto"/>
          <w:sz w:val="22"/>
          <w:szCs w:val="22"/>
        </w:rPr>
        <w:t>Termin skł</w:t>
      </w:r>
      <w:r w:rsidR="00FF1EE1" w:rsidRPr="009234D3">
        <w:rPr>
          <w:rFonts w:ascii="Arial" w:hAnsi="Arial" w:cs="Arial"/>
          <w:b/>
          <w:color w:val="auto"/>
          <w:sz w:val="22"/>
          <w:szCs w:val="22"/>
        </w:rPr>
        <w:t>adania ofert ustala się do dnia</w:t>
      </w:r>
      <w:r w:rsidRPr="009234D3">
        <w:rPr>
          <w:rFonts w:ascii="Arial" w:hAnsi="Arial" w:cs="Arial"/>
          <w:b/>
          <w:color w:val="auto"/>
          <w:sz w:val="22"/>
          <w:szCs w:val="22"/>
        </w:rPr>
        <w:t xml:space="preserve">: </w:t>
      </w:r>
      <w:r w:rsidR="009623E7">
        <w:rPr>
          <w:rFonts w:ascii="Arial" w:hAnsi="Arial" w:cs="Arial"/>
          <w:b/>
          <w:color w:val="auto"/>
          <w:sz w:val="22"/>
          <w:szCs w:val="22"/>
        </w:rPr>
        <w:t>05.</w:t>
      </w:r>
      <w:r w:rsidR="002E6233" w:rsidRPr="00E368FD">
        <w:rPr>
          <w:rFonts w:ascii="Arial" w:hAnsi="Arial" w:cs="Arial"/>
          <w:b/>
          <w:color w:val="auto"/>
          <w:sz w:val="22"/>
          <w:szCs w:val="22"/>
        </w:rPr>
        <w:t>0</w:t>
      </w:r>
      <w:r w:rsidR="009623E7">
        <w:rPr>
          <w:rFonts w:ascii="Arial" w:hAnsi="Arial" w:cs="Arial"/>
          <w:b/>
          <w:color w:val="auto"/>
          <w:sz w:val="22"/>
          <w:szCs w:val="22"/>
        </w:rPr>
        <w:t>4</w:t>
      </w:r>
      <w:r w:rsidR="002E6233" w:rsidRPr="00E368FD">
        <w:rPr>
          <w:rFonts w:ascii="Arial" w:hAnsi="Arial" w:cs="Arial"/>
          <w:b/>
          <w:color w:val="auto"/>
          <w:sz w:val="22"/>
          <w:szCs w:val="22"/>
        </w:rPr>
        <w:t>.</w:t>
      </w:r>
      <w:r w:rsidR="00942278" w:rsidRPr="00E368FD">
        <w:rPr>
          <w:rFonts w:ascii="Arial" w:hAnsi="Arial" w:cs="Arial"/>
          <w:b/>
          <w:color w:val="auto"/>
          <w:sz w:val="22"/>
          <w:szCs w:val="22"/>
        </w:rPr>
        <w:t>202</w:t>
      </w:r>
      <w:r w:rsidR="002E6233" w:rsidRPr="00E368FD">
        <w:rPr>
          <w:rFonts w:ascii="Arial" w:hAnsi="Arial" w:cs="Arial"/>
          <w:b/>
          <w:color w:val="auto"/>
          <w:sz w:val="22"/>
          <w:szCs w:val="22"/>
        </w:rPr>
        <w:t xml:space="preserve">2 </w:t>
      </w:r>
      <w:r w:rsidR="00942278" w:rsidRPr="00E368FD">
        <w:rPr>
          <w:rFonts w:ascii="Arial" w:hAnsi="Arial" w:cs="Arial"/>
          <w:b/>
          <w:color w:val="auto"/>
          <w:sz w:val="22"/>
          <w:szCs w:val="22"/>
        </w:rPr>
        <w:t>r.</w:t>
      </w:r>
      <w:r w:rsidR="00064F11" w:rsidRPr="00E368FD">
        <w:rPr>
          <w:rFonts w:ascii="Arial" w:hAnsi="Arial" w:cs="Arial"/>
          <w:b/>
          <w:color w:val="auto"/>
          <w:sz w:val="22"/>
          <w:szCs w:val="22"/>
        </w:rPr>
        <w:t xml:space="preserve"> </w:t>
      </w:r>
      <w:r w:rsidR="00064F11" w:rsidRPr="009234D3">
        <w:rPr>
          <w:rFonts w:ascii="Arial" w:hAnsi="Arial" w:cs="Arial"/>
          <w:b/>
          <w:color w:val="auto"/>
          <w:sz w:val="22"/>
          <w:szCs w:val="22"/>
        </w:rPr>
        <w:t>do godziny 1</w:t>
      </w:r>
      <w:r w:rsidR="002E6233" w:rsidRPr="009234D3">
        <w:rPr>
          <w:rFonts w:ascii="Arial" w:hAnsi="Arial" w:cs="Arial"/>
          <w:b/>
          <w:color w:val="auto"/>
          <w:sz w:val="22"/>
          <w:szCs w:val="22"/>
        </w:rPr>
        <w:t>0</w:t>
      </w:r>
      <w:r w:rsidRPr="009234D3">
        <w:rPr>
          <w:rFonts w:ascii="Arial" w:hAnsi="Arial" w:cs="Arial"/>
          <w:b/>
          <w:color w:val="auto"/>
          <w:sz w:val="22"/>
          <w:szCs w:val="22"/>
        </w:rPr>
        <w:t>:00</w:t>
      </w:r>
    </w:p>
    <w:p w:rsidR="00C96056" w:rsidRPr="009234D3" w:rsidRDefault="00C96056" w:rsidP="0040502D">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9234D3">
        <w:rPr>
          <w:rFonts w:ascii="Arial" w:hAnsi="Arial" w:cs="Arial"/>
          <w:b/>
          <w:sz w:val="22"/>
          <w:szCs w:val="22"/>
        </w:rPr>
        <w:t>W celu sporządzenia oferty należy złożyć:</w:t>
      </w:r>
    </w:p>
    <w:p w:rsidR="00C96056" w:rsidRPr="00C96056" w:rsidRDefault="0040502D" w:rsidP="0040502D">
      <w:pPr>
        <w:tabs>
          <w:tab w:val="left" w:pos="851"/>
        </w:tabs>
        <w:suppressAutoHyphens w:val="0"/>
        <w:spacing w:after="0"/>
        <w:ind w:left="720"/>
        <w:contextualSpacing/>
        <w:jc w:val="both"/>
        <w:rPr>
          <w:rFonts w:ascii="Arial" w:hAnsi="Arial" w:cs="Arial"/>
          <w:b/>
          <w:color w:val="000000" w:themeColor="text1"/>
        </w:rPr>
      </w:pPr>
      <w:r w:rsidRPr="009234D3">
        <w:rPr>
          <w:rFonts w:ascii="Arial" w:hAnsi="Arial" w:cs="Arial"/>
          <w:b/>
          <w:color w:val="000000" w:themeColor="text1"/>
        </w:rPr>
        <w:t xml:space="preserve">- </w:t>
      </w:r>
      <w:r w:rsidR="00C96056" w:rsidRPr="00C96056">
        <w:rPr>
          <w:rFonts w:ascii="Arial" w:hAnsi="Arial" w:cs="Arial"/>
          <w:b/>
          <w:color w:val="000000" w:themeColor="text1"/>
        </w:rPr>
        <w:t>Wypełniony formularz ofertowy – wzór stanowi Załącznik nr 3 do SWZ</w:t>
      </w:r>
      <w:r w:rsidR="009234D3" w:rsidRPr="009234D3">
        <w:rPr>
          <w:rFonts w:ascii="Arial" w:hAnsi="Arial" w:cs="Arial"/>
          <w:b/>
          <w:color w:val="000000" w:themeColor="text1"/>
        </w:rPr>
        <w:t>, odpowiednio do danej części</w:t>
      </w:r>
      <w:r w:rsidR="00C96056" w:rsidRPr="00C96056">
        <w:rPr>
          <w:rFonts w:ascii="Arial" w:hAnsi="Arial" w:cs="Arial"/>
          <w:b/>
          <w:color w:val="000000" w:themeColor="text1"/>
        </w:rPr>
        <w:t>;</w:t>
      </w:r>
    </w:p>
    <w:p w:rsidR="00C96056" w:rsidRPr="009234D3" w:rsidRDefault="0040502D" w:rsidP="0040502D">
      <w:pPr>
        <w:tabs>
          <w:tab w:val="left" w:pos="851"/>
        </w:tabs>
        <w:suppressAutoHyphens w:val="0"/>
        <w:spacing w:after="0"/>
        <w:ind w:left="720"/>
        <w:contextualSpacing/>
        <w:jc w:val="both"/>
        <w:rPr>
          <w:rFonts w:ascii="Arial" w:hAnsi="Arial" w:cs="Arial"/>
          <w:b/>
          <w:color w:val="000000" w:themeColor="text1"/>
        </w:rPr>
      </w:pPr>
      <w:r w:rsidRPr="009234D3">
        <w:rPr>
          <w:rFonts w:ascii="Arial" w:hAnsi="Arial" w:cs="Arial"/>
          <w:b/>
          <w:color w:val="000000" w:themeColor="text1"/>
        </w:rPr>
        <w:t xml:space="preserve">- </w:t>
      </w:r>
      <w:r w:rsidR="00C96056" w:rsidRPr="00C96056">
        <w:rPr>
          <w:rFonts w:ascii="Arial" w:hAnsi="Arial" w:cs="Arial"/>
          <w:b/>
          <w:color w:val="000000" w:themeColor="text1"/>
        </w:rPr>
        <w:t>Wypełniony formularz cenowy – wzór stanowi Załącznik nr 1 do oferty</w:t>
      </w:r>
      <w:r w:rsidR="009234D3" w:rsidRPr="009234D3">
        <w:rPr>
          <w:rFonts w:ascii="Arial" w:hAnsi="Arial" w:cs="Arial"/>
          <w:b/>
          <w:color w:val="000000" w:themeColor="text1"/>
        </w:rPr>
        <w:t>, odpowiednio do danej części</w:t>
      </w:r>
      <w:r w:rsidR="009234D3" w:rsidRPr="00C96056">
        <w:rPr>
          <w:rFonts w:ascii="Arial" w:hAnsi="Arial" w:cs="Arial"/>
          <w:b/>
          <w:color w:val="000000" w:themeColor="text1"/>
        </w:rPr>
        <w:t>;</w:t>
      </w:r>
    </w:p>
    <w:p w:rsidR="0043477E" w:rsidRPr="009234D3"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9234D3">
        <w:rPr>
          <w:rFonts w:ascii="Arial" w:hAnsi="Arial" w:cs="Arial"/>
          <w:b/>
          <w:color w:val="auto"/>
          <w:sz w:val="22"/>
          <w:szCs w:val="22"/>
        </w:rPr>
        <w:t xml:space="preserve">Otwarcie ofert dnia </w:t>
      </w:r>
      <w:r w:rsidR="009623E7">
        <w:rPr>
          <w:rFonts w:ascii="Arial" w:hAnsi="Arial" w:cs="Arial"/>
          <w:b/>
          <w:color w:val="auto"/>
          <w:sz w:val="22"/>
          <w:szCs w:val="22"/>
        </w:rPr>
        <w:t>05.04.</w:t>
      </w:r>
      <w:r w:rsidR="00942278" w:rsidRPr="00E368FD">
        <w:rPr>
          <w:rFonts w:ascii="Arial" w:hAnsi="Arial" w:cs="Arial"/>
          <w:b/>
          <w:color w:val="auto"/>
          <w:sz w:val="22"/>
          <w:szCs w:val="22"/>
        </w:rPr>
        <w:t>202</w:t>
      </w:r>
      <w:r w:rsidR="002E6233" w:rsidRPr="00E368FD">
        <w:rPr>
          <w:rFonts w:ascii="Arial" w:hAnsi="Arial" w:cs="Arial"/>
          <w:b/>
          <w:color w:val="auto"/>
          <w:sz w:val="22"/>
          <w:szCs w:val="22"/>
        </w:rPr>
        <w:t>2</w:t>
      </w:r>
      <w:r w:rsidR="00942278" w:rsidRPr="00E368FD">
        <w:rPr>
          <w:rFonts w:ascii="Arial" w:hAnsi="Arial" w:cs="Arial"/>
          <w:b/>
          <w:color w:val="auto"/>
          <w:sz w:val="22"/>
          <w:szCs w:val="22"/>
        </w:rPr>
        <w:t xml:space="preserve"> r.</w:t>
      </w:r>
      <w:r w:rsidR="00C50C51" w:rsidRPr="00E368FD">
        <w:rPr>
          <w:rFonts w:ascii="Arial" w:hAnsi="Arial" w:cs="Arial"/>
          <w:b/>
          <w:color w:val="auto"/>
          <w:sz w:val="22"/>
          <w:szCs w:val="22"/>
        </w:rPr>
        <w:t xml:space="preserve"> </w:t>
      </w:r>
      <w:r w:rsidR="00C50C51" w:rsidRPr="009234D3">
        <w:rPr>
          <w:rFonts w:ascii="Arial" w:hAnsi="Arial" w:cs="Arial"/>
          <w:b/>
          <w:color w:val="auto"/>
          <w:sz w:val="22"/>
          <w:szCs w:val="22"/>
        </w:rPr>
        <w:t>o godz.:</w:t>
      </w:r>
      <w:r w:rsidR="003E1077" w:rsidRPr="009234D3">
        <w:rPr>
          <w:rFonts w:ascii="Arial" w:hAnsi="Arial" w:cs="Arial"/>
          <w:b/>
          <w:color w:val="auto"/>
          <w:sz w:val="22"/>
          <w:szCs w:val="22"/>
        </w:rPr>
        <w:t xml:space="preserve"> 1</w:t>
      </w:r>
      <w:r w:rsidR="002E6233" w:rsidRPr="009234D3">
        <w:rPr>
          <w:rFonts w:ascii="Arial" w:hAnsi="Arial" w:cs="Arial"/>
          <w:b/>
          <w:color w:val="auto"/>
          <w:sz w:val="22"/>
          <w:szCs w:val="22"/>
        </w:rPr>
        <w:t>0</w:t>
      </w:r>
      <w:r w:rsidRPr="009234D3">
        <w:rPr>
          <w:rFonts w:ascii="Arial" w:hAnsi="Arial" w:cs="Arial"/>
          <w:b/>
          <w:color w:val="auto"/>
          <w:sz w:val="22"/>
          <w:szCs w:val="22"/>
        </w:rPr>
        <w:t>:</w:t>
      </w:r>
      <w:r w:rsidR="002E6233" w:rsidRPr="009234D3">
        <w:rPr>
          <w:rFonts w:ascii="Arial" w:hAnsi="Arial" w:cs="Arial"/>
          <w:b/>
          <w:color w:val="auto"/>
          <w:sz w:val="22"/>
          <w:szCs w:val="22"/>
        </w:rPr>
        <w:t>30</w:t>
      </w:r>
    </w:p>
    <w:p w:rsidR="00DC681E" w:rsidRPr="00EF4B42" w:rsidRDefault="00DC681E" w:rsidP="0040502D">
      <w:pPr>
        <w:suppressAutoHyphens w:val="0"/>
        <w:spacing w:after="0" w:line="240" w:lineRule="auto"/>
        <w:jc w:val="both"/>
        <w:rPr>
          <w:rFonts w:ascii="Arial" w:eastAsia="Times New Roman" w:hAnsi="Arial" w:cs="Arial"/>
          <w:b/>
          <w:i/>
          <w:color w:val="FF0000"/>
          <w:lang w:eastAsia="pl-PL"/>
        </w:rPr>
      </w:pPr>
    </w:p>
    <w:p w:rsidR="00DC681E" w:rsidRPr="002D55D2" w:rsidRDefault="00DC681E" w:rsidP="00DC681E">
      <w:pPr>
        <w:pStyle w:val="NormalnyWeb"/>
        <w:shd w:val="clear" w:color="auto" w:fill="FFFFFF"/>
        <w:tabs>
          <w:tab w:val="left" w:pos="360"/>
        </w:tabs>
        <w:spacing w:before="0" w:after="0" w:line="276" w:lineRule="auto"/>
        <w:jc w:val="both"/>
        <w:rPr>
          <w:rFonts w:ascii="Arial" w:hAnsi="Arial" w:cs="Arial"/>
          <w:b/>
          <w:color w:val="auto"/>
          <w:sz w:val="22"/>
          <w:szCs w:val="22"/>
        </w:rPr>
      </w:pPr>
    </w:p>
    <w:p w:rsidR="0043477E" w:rsidRPr="002D55D2" w:rsidRDefault="00FB5FCC" w:rsidP="003A573B">
      <w:pPr>
        <w:numPr>
          <w:ilvl w:val="0"/>
          <w:numId w:val="3"/>
        </w:numPr>
        <w:spacing w:after="0"/>
        <w:rPr>
          <w:rFonts w:ascii="Arial" w:hAnsi="Arial" w:cs="Arial"/>
        </w:rPr>
      </w:pPr>
      <w:r w:rsidRPr="002D55D2">
        <w:rPr>
          <w:rFonts w:ascii="Arial" w:hAnsi="Arial" w:cs="Arial"/>
          <w:b/>
          <w:bCs/>
        </w:rPr>
        <w:t>OPIS SPOSOBU OBLICZENIA CENY</w:t>
      </w:r>
    </w:p>
    <w:p w:rsidR="0043477E" w:rsidRDefault="0043477E" w:rsidP="00FB3EEC">
      <w:pPr>
        <w:spacing w:after="0"/>
        <w:ind w:left="360"/>
        <w:rPr>
          <w:rFonts w:ascii="Arial" w:hAnsi="Arial" w:cs="Arial"/>
          <w:color w:val="FF0000"/>
        </w:rPr>
      </w:pPr>
    </w:p>
    <w:p w:rsidR="0040502D" w:rsidRPr="0040502D" w:rsidRDefault="0040502D" w:rsidP="005602F5">
      <w:pPr>
        <w:numPr>
          <w:ilvl w:val="0"/>
          <w:numId w:val="60"/>
        </w:numPr>
        <w:suppressAutoHyphens w:val="0"/>
        <w:spacing w:after="0"/>
        <w:contextualSpacing/>
        <w:jc w:val="both"/>
        <w:rPr>
          <w:rFonts w:ascii="Arial" w:hAnsi="Arial" w:cs="Arial"/>
          <w:b/>
        </w:rPr>
      </w:pPr>
      <w:r w:rsidRPr="0040502D">
        <w:rPr>
          <w:rFonts w:ascii="Arial" w:hAnsi="Arial" w:cs="Arial"/>
        </w:rPr>
        <w:t>Cena podana w ofercie stanowi sumę iloczynów ceny jednostkowej danego asortymentu i ilości asortyment.</w:t>
      </w:r>
    </w:p>
    <w:p w:rsidR="0040502D" w:rsidRPr="0040502D" w:rsidRDefault="0040502D" w:rsidP="005602F5">
      <w:pPr>
        <w:numPr>
          <w:ilvl w:val="0"/>
          <w:numId w:val="60"/>
        </w:numPr>
        <w:tabs>
          <w:tab w:val="left" w:pos="3855"/>
        </w:tabs>
        <w:suppressAutoHyphens w:val="0"/>
        <w:spacing w:after="0"/>
        <w:contextualSpacing/>
        <w:jc w:val="both"/>
        <w:rPr>
          <w:rFonts w:ascii="Arial" w:eastAsia="Times New Roman" w:hAnsi="Arial" w:cs="Arial"/>
          <w:lang w:val="x-none" w:eastAsia="pl-PL"/>
        </w:rPr>
      </w:pPr>
      <w:r w:rsidRPr="0040502D">
        <w:rPr>
          <w:rFonts w:ascii="Arial" w:eastAsia="Times New Roman" w:hAnsi="Arial" w:cs="Arial"/>
          <w:lang w:eastAsia="pl-PL"/>
        </w:rPr>
        <w:t>Cenę ofertową należy przedstawić w kwotach ryczałtowych netto i brutto</w:t>
      </w:r>
      <w:r w:rsidRPr="0040502D">
        <w:rPr>
          <w:rFonts w:ascii="Arial" w:eastAsia="Times New Roman" w:hAnsi="Arial" w:cs="Arial"/>
          <w:b/>
          <w:lang w:eastAsia="pl-PL"/>
        </w:rPr>
        <w:t xml:space="preserve"> </w:t>
      </w:r>
      <w:r w:rsidRPr="0040502D">
        <w:rPr>
          <w:rFonts w:ascii="Arial" w:eastAsia="Times New Roman" w:hAnsi="Arial" w:cs="Arial"/>
          <w:b/>
          <w:lang w:eastAsia="pl-PL"/>
        </w:rPr>
        <w:br/>
      </w:r>
      <w:r w:rsidRPr="0040502D">
        <w:rPr>
          <w:rFonts w:ascii="Arial" w:eastAsia="Times New Roman" w:hAnsi="Arial" w:cs="Arial"/>
          <w:lang w:eastAsia="pl-PL"/>
        </w:rPr>
        <w:t>(z podatkiem od towarów i usług VAT), wyrażając jej wartość cyframi i słownie.</w:t>
      </w:r>
    </w:p>
    <w:p w:rsidR="0040502D" w:rsidRPr="0040502D" w:rsidRDefault="0040502D" w:rsidP="005602F5">
      <w:pPr>
        <w:numPr>
          <w:ilvl w:val="0"/>
          <w:numId w:val="60"/>
        </w:numPr>
        <w:suppressAutoHyphens w:val="0"/>
        <w:spacing w:after="0"/>
        <w:contextualSpacing/>
        <w:jc w:val="both"/>
        <w:rPr>
          <w:rFonts w:ascii="Arial" w:hAnsi="Arial" w:cs="Arial"/>
        </w:rPr>
      </w:pPr>
      <w:r w:rsidRPr="0040502D">
        <w:rPr>
          <w:rFonts w:ascii="Arial" w:hAnsi="Arial" w:cs="Arial"/>
        </w:rPr>
        <w:t>Cena podana w ofercie oraz c</w:t>
      </w:r>
      <w:r w:rsidRPr="0040502D">
        <w:rPr>
          <w:rFonts w:ascii="Arial" w:eastAsia="Calibri" w:hAnsi="Arial" w:cs="Arial"/>
        </w:rPr>
        <w:t xml:space="preserve">eny jednostkowe podane przez Wykonawcę </w:t>
      </w:r>
      <w:r w:rsidRPr="0040502D">
        <w:rPr>
          <w:rFonts w:ascii="Arial" w:eastAsia="Calibri" w:hAnsi="Arial" w:cs="Arial"/>
        </w:rPr>
        <w:br/>
        <w:t xml:space="preserve">w formularzu cenowym nie będą podlegały żadnym zmianom przez okres realizacji zamówienia oraz </w:t>
      </w:r>
      <w:r w:rsidRPr="0040502D">
        <w:rPr>
          <w:rFonts w:ascii="Arial" w:hAnsi="Arial" w:cs="Arial"/>
        </w:rPr>
        <w:t xml:space="preserve">winny zawierać wszystkie koszty związane z wykonaniem przedmiotu zamówienia w tym: koszt towaru wraz z opakowaniem, koszt dostawy oraz rozładunku w miejscu dostawy (do wskazanego budynku), wszystkie koszty związane z usunięciem wad wraz z transportem towaru podlegającego reklamacji/gwarancji. </w:t>
      </w:r>
    </w:p>
    <w:p w:rsidR="0040502D" w:rsidRPr="0040502D" w:rsidRDefault="0040502D" w:rsidP="005602F5">
      <w:pPr>
        <w:numPr>
          <w:ilvl w:val="0"/>
          <w:numId w:val="60"/>
        </w:numPr>
        <w:suppressAutoHyphens w:val="0"/>
        <w:spacing w:after="0"/>
        <w:contextualSpacing/>
        <w:jc w:val="both"/>
        <w:rPr>
          <w:rFonts w:ascii="Arial" w:hAnsi="Arial" w:cs="Arial"/>
        </w:rPr>
      </w:pPr>
      <w:r w:rsidRPr="0040502D">
        <w:rPr>
          <w:rFonts w:ascii="Arial" w:hAnsi="Arial" w:cs="Arial"/>
        </w:rPr>
        <w:t>Wykonawca jest zobowiązany do wypełnienia i określenia wartości we wszystkich pozycjach występujących w formularz cenowym.</w:t>
      </w:r>
    </w:p>
    <w:p w:rsidR="0040502D" w:rsidRPr="0040502D" w:rsidRDefault="0040502D" w:rsidP="005602F5">
      <w:pPr>
        <w:numPr>
          <w:ilvl w:val="0"/>
          <w:numId w:val="60"/>
        </w:numPr>
        <w:suppressAutoHyphens w:val="0"/>
        <w:spacing w:after="0"/>
        <w:contextualSpacing/>
        <w:jc w:val="both"/>
        <w:rPr>
          <w:rFonts w:ascii="Arial" w:hAnsi="Arial" w:cs="Arial"/>
        </w:rPr>
      </w:pPr>
      <w:r w:rsidRPr="0040502D">
        <w:rPr>
          <w:rFonts w:ascii="Arial" w:hAnsi="Arial" w:cs="Arial"/>
        </w:rPr>
        <w:t>Cenę należy określić z dokładnością do dwóch miejsc po przecinku na każdym etapie jej wyliczania. Kwota wykazana w ofercie zaokrągla się do pełnych groszy, przy czym końcówki poniżej 0,5 grosza pomija się, a końcówki 0,5 grosza i wyższe zaokrągla się do 1 grosza.</w:t>
      </w:r>
    </w:p>
    <w:p w:rsidR="0040502D" w:rsidRPr="0040502D" w:rsidRDefault="0040502D" w:rsidP="005602F5">
      <w:pPr>
        <w:numPr>
          <w:ilvl w:val="0"/>
          <w:numId w:val="60"/>
        </w:numPr>
        <w:suppressAutoHyphens w:val="0"/>
        <w:spacing w:after="0"/>
        <w:contextualSpacing/>
        <w:jc w:val="both"/>
        <w:rPr>
          <w:rFonts w:ascii="Arial" w:eastAsia="Times New Roman" w:hAnsi="Arial" w:cs="Arial"/>
          <w:lang w:val="x-none" w:eastAsia="pl-PL"/>
        </w:rPr>
      </w:pPr>
      <w:r w:rsidRPr="0040502D">
        <w:rPr>
          <w:rFonts w:ascii="Arial" w:eastAsia="Times New Roman" w:hAnsi="Arial" w:cs="Arial"/>
          <w:lang w:eastAsia="pl-PL"/>
        </w:rPr>
        <w:t>Cena OGÓŁEM podana w ofercie winna być bezwzględnie tożsama z ceną OGÓŁEM przedstawioną w formularzu cenowym.</w:t>
      </w:r>
    </w:p>
    <w:p w:rsidR="0040502D" w:rsidRPr="0040502D" w:rsidRDefault="0040502D" w:rsidP="005602F5">
      <w:pPr>
        <w:numPr>
          <w:ilvl w:val="0"/>
          <w:numId w:val="60"/>
        </w:numPr>
        <w:tabs>
          <w:tab w:val="left" w:pos="3855"/>
        </w:tabs>
        <w:suppressAutoHyphens w:val="0"/>
        <w:spacing w:after="0"/>
        <w:contextualSpacing/>
        <w:jc w:val="both"/>
        <w:rPr>
          <w:rFonts w:ascii="Arial" w:hAnsi="Arial" w:cs="Arial"/>
        </w:rPr>
      </w:pPr>
      <w:r w:rsidRPr="0040502D">
        <w:rPr>
          <w:rFonts w:ascii="Arial" w:hAnsi="Arial" w:cs="Arial"/>
        </w:rPr>
        <w:t>Informacje dotyczące walut obcych, w jakich mogą być prowadzone rozliczenia między Zamawiającym, a Wykonawcą: Zamawiający będzie rozliczał przedmiot umowy w PLN.</w:t>
      </w:r>
    </w:p>
    <w:p w:rsidR="0040502D" w:rsidRPr="0040502D" w:rsidRDefault="0040502D" w:rsidP="005602F5">
      <w:pPr>
        <w:numPr>
          <w:ilvl w:val="0"/>
          <w:numId w:val="60"/>
        </w:numPr>
        <w:tabs>
          <w:tab w:val="left" w:pos="3855"/>
        </w:tabs>
        <w:suppressAutoHyphens w:val="0"/>
        <w:spacing w:after="0"/>
        <w:contextualSpacing/>
        <w:jc w:val="both"/>
        <w:rPr>
          <w:rFonts w:ascii="Arial" w:hAnsi="Arial" w:cs="Arial"/>
          <w:color w:val="E36C0A" w:themeColor="accent6" w:themeShade="BF"/>
        </w:rPr>
      </w:pPr>
      <w:r w:rsidRPr="0040502D">
        <w:rPr>
          <w:rFonts w:ascii="Arial" w:hAnsi="Arial" w:cs="Arial"/>
        </w:rPr>
        <w:t xml:space="preserve">Wykonawca poda w formularzu ofertowym stawkę podatku od towarów i usług (VAT) właściwą dla przedmiotu zamówienia, obowiązującą według stanu prawnego na dzień składania ofert. </w:t>
      </w:r>
    </w:p>
    <w:p w:rsidR="0040502D" w:rsidRDefault="0040502D" w:rsidP="005602F5">
      <w:pPr>
        <w:numPr>
          <w:ilvl w:val="0"/>
          <w:numId w:val="60"/>
        </w:numPr>
        <w:tabs>
          <w:tab w:val="left" w:pos="3855"/>
        </w:tabs>
        <w:suppressAutoHyphens w:val="0"/>
        <w:spacing w:after="0"/>
        <w:contextualSpacing/>
        <w:jc w:val="both"/>
        <w:rPr>
          <w:rFonts w:ascii="Arial" w:hAnsi="Arial" w:cs="Arial"/>
        </w:rPr>
      </w:pPr>
      <w:r w:rsidRPr="0040502D">
        <w:rPr>
          <w:rFonts w:ascii="Arial" w:hAnsi="Arial" w:cs="Arial"/>
        </w:rPr>
        <w:lastRenderedPageBreak/>
        <w:t xml:space="preserve">Jeżeli w postępowaniu złożona będzie oferta, której wybór prowadziłby do powstania u Zamawiającego obowiązku podatkowego zgodnie z przepisami </w:t>
      </w:r>
      <w:r w:rsidRPr="0040502D">
        <w:rPr>
          <w:rFonts w:ascii="Arial" w:hAnsi="Arial" w:cs="Arial"/>
        </w:rPr>
        <w:b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9234D3" w:rsidRPr="009234D3" w:rsidRDefault="009234D3" w:rsidP="005602F5">
      <w:pPr>
        <w:numPr>
          <w:ilvl w:val="0"/>
          <w:numId w:val="60"/>
        </w:numPr>
        <w:suppressAutoHyphens w:val="0"/>
        <w:spacing w:after="0"/>
        <w:contextualSpacing/>
        <w:jc w:val="both"/>
        <w:rPr>
          <w:rFonts w:ascii="Arial" w:hAnsi="Arial" w:cs="Arial"/>
        </w:rPr>
      </w:pPr>
      <w:r w:rsidRPr="009234D3">
        <w:rPr>
          <w:rFonts w:ascii="Arial" w:hAnsi="Arial" w:cs="Arial"/>
        </w:rPr>
        <w:t>Za najkorzystniejszą uważać się będzie ofertę, która zawiera najniższą cenę.</w:t>
      </w:r>
    </w:p>
    <w:p w:rsidR="00426F76" w:rsidRPr="00EF4B42" w:rsidRDefault="00426F76" w:rsidP="002E6233">
      <w:pPr>
        <w:pStyle w:val="NormalnyWeb"/>
        <w:shd w:val="clear" w:color="auto" w:fill="FFFFFF"/>
        <w:tabs>
          <w:tab w:val="left" w:pos="360"/>
        </w:tabs>
        <w:spacing w:before="0" w:after="0" w:line="276" w:lineRule="auto"/>
        <w:jc w:val="both"/>
        <w:rPr>
          <w:rFonts w:ascii="Arial" w:hAnsi="Arial" w:cs="Arial"/>
          <w:color w:val="FF0000"/>
          <w:sz w:val="22"/>
          <w:szCs w:val="22"/>
        </w:rPr>
      </w:pPr>
    </w:p>
    <w:p w:rsidR="0043477E" w:rsidRPr="009234D3" w:rsidRDefault="005A112E" w:rsidP="003A573B">
      <w:pPr>
        <w:numPr>
          <w:ilvl w:val="0"/>
          <w:numId w:val="3"/>
        </w:numPr>
        <w:spacing w:after="0"/>
        <w:rPr>
          <w:rFonts w:ascii="Arial" w:eastAsia="Calibri" w:hAnsi="Arial" w:cs="Arial"/>
          <w:b/>
        </w:rPr>
      </w:pPr>
      <w:r w:rsidRPr="009234D3">
        <w:rPr>
          <w:rFonts w:ascii="Arial" w:hAnsi="Arial" w:cs="Arial"/>
          <w:b/>
          <w:bCs/>
        </w:rPr>
        <w:t xml:space="preserve">PODPISANIE </w:t>
      </w:r>
      <w:r w:rsidR="00FB5FCC" w:rsidRPr="009234D3">
        <w:rPr>
          <w:rFonts w:ascii="Arial" w:hAnsi="Arial" w:cs="Arial"/>
          <w:b/>
          <w:bCs/>
        </w:rPr>
        <w:t>U</w:t>
      </w:r>
      <w:r w:rsidR="00FB5FCC" w:rsidRPr="009234D3">
        <w:rPr>
          <w:rFonts w:ascii="Arial" w:eastAsia="Calibri" w:hAnsi="Arial" w:cs="Arial"/>
          <w:b/>
        </w:rPr>
        <w:t>MOWY</w:t>
      </w:r>
    </w:p>
    <w:p w:rsidR="0043477E" w:rsidRPr="009234D3" w:rsidRDefault="0043477E" w:rsidP="003A573B">
      <w:pPr>
        <w:spacing w:after="0"/>
        <w:ind w:left="360"/>
        <w:rPr>
          <w:rFonts w:ascii="Arial" w:eastAsia="Calibri" w:hAnsi="Arial" w:cs="Arial"/>
          <w:b/>
        </w:rPr>
      </w:pPr>
    </w:p>
    <w:p w:rsidR="00BE5993" w:rsidRPr="009234D3"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9234D3">
        <w:rPr>
          <w:rFonts w:ascii="Arial" w:hAnsi="Arial" w:cs="Arial"/>
        </w:rPr>
        <w:t xml:space="preserve">Jeżeli Wykonawca, którego oferta została wybrana, uchyla się od zawarcia umowy, Zamawiający może zgodnie ze swoim wyborem unieważnić postępowanie lub wybrać kolejnego Wykonawcę, który złożył ofertę </w:t>
      </w:r>
      <w:r w:rsidR="00A8272B" w:rsidRPr="009234D3">
        <w:rPr>
          <w:rFonts w:ascii="Arial" w:hAnsi="Arial" w:cs="Arial"/>
        </w:rPr>
        <w:t>najkorzystniejszą</w:t>
      </w:r>
      <w:r w:rsidRPr="009234D3">
        <w:rPr>
          <w:rFonts w:ascii="Arial" w:hAnsi="Arial" w:cs="Arial"/>
        </w:rPr>
        <w:t xml:space="preserve"> spośród pozostałych ofert.</w:t>
      </w:r>
    </w:p>
    <w:p w:rsidR="0043477E" w:rsidRPr="009234D3"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9234D3">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EF4B42" w:rsidRDefault="0043477E" w:rsidP="003A573B">
      <w:pPr>
        <w:spacing w:after="0"/>
        <w:ind w:left="360"/>
        <w:rPr>
          <w:rFonts w:ascii="Arial" w:hAnsi="Arial" w:cs="Arial"/>
          <w:color w:val="FF0000"/>
        </w:rPr>
      </w:pPr>
    </w:p>
    <w:p w:rsidR="0043477E" w:rsidRPr="009234D3" w:rsidRDefault="00FB5FCC" w:rsidP="003A573B">
      <w:pPr>
        <w:numPr>
          <w:ilvl w:val="0"/>
          <w:numId w:val="3"/>
        </w:numPr>
        <w:spacing w:after="0"/>
        <w:rPr>
          <w:rFonts w:ascii="Arial" w:eastAsia="Times New Roman" w:hAnsi="Arial" w:cs="Arial"/>
          <w:b/>
          <w:lang w:eastAsia="pl-PL"/>
        </w:rPr>
      </w:pPr>
      <w:r w:rsidRPr="009234D3">
        <w:rPr>
          <w:rFonts w:ascii="Arial" w:eastAsia="Times New Roman" w:hAnsi="Arial" w:cs="Arial"/>
          <w:b/>
          <w:lang w:eastAsia="pl-PL"/>
        </w:rPr>
        <w:t>ZASADY WEJŚCIA/WJAZDU NA TEREN JEDNOSTKI:</w:t>
      </w:r>
    </w:p>
    <w:p w:rsidR="002E6233" w:rsidRPr="009234D3" w:rsidRDefault="002E6233" w:rsidP="002E6233">
      <w:pPr>
        <w:spacing w:after="0"/>
        <w:rPr>
          <w:rFonts w:ascii="Arial" w:eastAsia="Times New Roman" w:hAnsi="Arial" w:cs="Arial"/>
          <w:b/>
          <w:lang w:eastAsia="pl-PL"/>
        </w:rPr>
      </w:pPr>
    </w:p>
    <w:p w:rsidR="002E6233" w:rsidRPr="009234D3" w:rsidRDefault="002E6233" w:rsidP="005602F5">
      <w:pPr>
        <w:numPr>
          <w:ilvl w:val="0"/>
          <w:numId w:val="21"/>
        </w:numPr>
        <w:tabs>
          <w:tab w:val="num" w:pos="851"/>
        </w:tabs>
        <w:suppressAutoHyphens w:val="0"/>
        <w:autoSpaceDE w:val="0"/>
        <w:autoSpaceDN w:val="0"/>
        <w:spacing w:after="0"/>
        <w:ind w:left="284" w:right="566" w:hanging="284"/>
        <w:jc w:val="both"/>
        <w:rPr>
          <w:rFonts w:ascii="Arial" w:hAnsi="Arial" w:cs="Arial"/>
        </w:rPr>
      </w:pPr>
      <w:r w:rsidRPr="009234D3">
        <w:rPr>
          <w:rFonts w:ascii="Arial" w:hAnsi="Arial" w:cs="Arial"/>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234D3">
        <w:rPr>
          <w:rFonts w:ascii="Arial" w:hAnsi="Arial" w:cs="Arial"/>
          <w:kern w:val="2"/>
          <w:lang w:eastAsia="zh-CN"/>
        </w:rPr>
        <w:t>t.j</w:t>
      </w:r>
      <w:proofErr w:type="spellEnd"/>
      <w:r w:rsidRPr="009234D3">
        <w:rPr>
          <w:rFonts w:ascii="Arial" w:hAnsi="Arial" w:cs="Arial"/>
          <w:kern w:val="2"/>
          <w:lang w:eastAsia="zh-CN"/>
        </w:rPr>
        <w:t>.) oraz ustawy z dnia 21 stycznia 2021r w sprawie zmiany ustawy o ochronie osób i mienia oraz ustawy o Żandarmerii Wojskowej i wojskowych organach porządkowych (</w:t>
      </w:r>
      <w:proofErr w:type="spellStart"/>
      <w:r w:rsidRPr="009234D3">
        <w:rPr>
          <w:rFonts w:ascii="Arial" w:hAnsi="Arial" w:cs="Arial"/>
          <w:kern w:val="2"/>
          <w:lang w:eastAsia="zh-CN"/>
        </w:rPr>
        <w:t>Dz.U.z</w:t>
      </w:r>
      <w:proofErr w:type="spellEnd"/>
      <w:r w:rsidRPr="009234D3">
        <w:rPr>
          <w:rFonts w:ascii="Arial" w:hAnsi="Arial" w:cs="Arial"/>
          <w:kern w:val="2"/>
          <w:lang w:eastAsia="zh-CN"/>
        </w:rPr>
        <w:t xml:space="preserve"> 2021 r. poz. 469) oraz Regulaminu Ogólnego Sił Zbrojnych. </w:t>
      </w:r>
    </w:p>
    <w:p w:rsidR="002E6233" w:rsidRPr="009234D3" w:rsidRDefault="002E6233" w:rsidP="002E6233">
      <w:pPr>
        <w:tabs>
          <w:tab w:val="num" w:pos="851"/>
        </w:tabs>
        <w:suppressAutoHyphens w:val="0"/>
        <w:autoSpaceDE w:val="0"/>
        <w:autoSpaceDN w:val="0"/>
        <w:spacing w:after="0"/>
        <w:ind w:left="284" w:right="566"/>
        <w:jc w:val="both"/>
        <w:rPr>
          <w:rFonts w:ascii="Arial" w:hAnsi="Arial" w:cs="Arial"/>
        </w:rPr>
      </w:pPr>
    </w:p>
    <w:p w:rsidR="002E6233" w:rsidRPr="009234D3" w:rsidRDefault="002E6233" w:rsidP="005602F5">
      <w:pPr>
        <w:numPr>
          <w:ilvl w:val="0"/>
          <w:numId w:val="21"/>
        </w:numPr>
        <w:tabs>
          <w:tab w:val="num" w:pos="851"/>
        </w:tabs>
        <w:suppressAutoHyphens w:val="0"/>
        <w:autoSpaceDE w:val="0"/>
        <w:autoSpaceDN w:val="0"/>
        <w:spacing w:after="0"/>
        <w:ind w:left="284" w:right="566" w:hanging="284"/>
        <w:jc w:val="both"/>
        <w:rPr>
          <w:rFonts w:ascii="Arial" w:hAnsi="Arial" w:cs="Arial"/>
        </w:rPr>
      </w:pPr>
      <w:r w:rsidRPr="009234D3">
        <w:rPr>
          <w:rFonts w:ascii="Arial" w:hAnsi="Arial" w:cs="Arial"/>
          <w:kern w:val="2"/>
          <w:lang w:eastAsia="zh-CN"/>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do </w:t>
      </w:r>
      <w:r w:rsidRPr="009234D3">
        <w:rPr>
          <w:rFonts w:ascii="Arial" w:hAnsi="Arial" w:cs="Arial"/>
          <w:kern w:val="2"/>
          <w:lang w:eastAsia="zh-CN"/>
        </w:rPr>
        <w:lastRenderedPageBreak/>
        <w:t>wejścia/wjazdu na teren chronionych obiektów wojskowych. Wydanie „Jednorazowego pozwolenia” jest uzależnione od wyrażenia przez Służbę Kontrwywiadu Wojskowego pozytywnej opinii w przedmiotowej sprawie.</w:t>
      </w:r>
    </w:p>
    <w:p w:rsidR="002E6233" w:rsidRPr="009234D3" w:rsidRDefault="002E6233" w:rsidP="002E6233">
      <w:pPr>
        <w:tabs>
          <w:tab w:val="num" w:pos="851"/>
        </w:tabs>
        <w:suppressAutoHyphens w:val="0"/>
        <w:autoSpaceDE w:val="0"/>
        <w:autoSpaceDN w:val="0"/>
        <w:spacing w:after="0"/>
        <w:ind w:right="566"/>
        <w:jc w:val="both"/>
        <w:rPr>
          <w:rFonts w:ascii="Arial" w:hAnsi="Arial" w:cs="Arial"/>
        </w:rPr>
      </w:pPr>
    </w:p>
    <w:p w:rsidR="002E6233" w:rsidRPr="009234D3" w:rsidRDefault="002E6233" w:rsidP="005602F5">
      <w:pPr>
        <w:numPr>
          <w:ilvl w:val="0"/>
          <w:numId w:val="21"/>
        </w:numPr>
        <w:tabs>
          <w:tab w:val="num" w:pos="851"/>
        </w:tabs>
        <w:suppressAutoHyphens w:val="0"/>
        <w:autoSpaceDE w:val="0"/>
        <w:autoSpaceDN w:val="0"/>
        <w:spacing w:after="0"/>
        <w:ind w:left="284" w:right="566" w:hanging="284"/>
        <w:jc w:val="both"/>
        <w:rPr>
          <w:rFonts w:ascii="Arial" w:hAnsi="Arial" w:cs="Arial"/>
        </w:rPr>
      </w:pPr>
      <w:r w:rsidRPr="009234D3">
        <w:rPr>
          <w:rFonts w:ascii="Arial" w:hAnsi="Arial" w:cs="Arial"/>
          <w:kern w:val="2"/>
          <w:lang w:eastAsia="zh-CN"/>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rsidR="002E6233" w:rsidRPr="009234D3" w:rsidRDefault="002E6233" w:rsidP="002E6233">
      <w:pPr>
        <w:tabs>
          <w:tab w:val="num" w:pos="851"/>
        </w:tabs>
        <w:suppressAutoHyphens w:val="0"/>
        <w:autoSpaceDE w:val="0"/>
        <w:autoSpaceDN w:val="0"/>
        <w:spacing w:after="0"/>
        <w:ind w:right="566"/>
        <w:jc w:val="both"/>
        <w:rPr>
          <w:rFonts w:ascii="Arial" w:hAnsi="Arial" w:cs="Arial"/>
        </w:rPr>
      </w:pPr>
    </w:p>
    <w:p w:rsidR="002E6233" w:rsidRPr="009234D3" w:rsidRDefault="002E6233" w:rsidP="005602F5">
      <w:pPr>
        <w:numPr>
          <w:ilvl w:val="0"/>
          <w:numId w:val="21"/>
        </w:numPr>
        <w:tabs>
          <w:tab w:val="num" w:pos="851"/>
        </w:tabs>
        <w:suppressAutoHyphens w:val="0"/>
        <w:autoSpaceDE w:val="0"/>
        <w:autoSpaceDN w:val="0"/>
        <w:spacing w:after="0"/>
        <w:ind w:left="284" w:right="566" w:hanging="284"/>
        <w:jc w:val="both"/>
        <w:rPr>
          <w:rFonts w:ascii="Arial" w:hAnsi="Arial" w:cs="Arial"/>
        </w:rPr>
      </w:pPr>
      <w:r w:rsidRPr="009234D3">
        <w:rPr>
          <w:rFonts w:ascii="Arial" w:hAnsi="Arial" w:cs="Arial"/>
          <w:kern w:val="2"/>
          <w:lang w:eastAsia="zh-CN"/>
        </w:rPr>
        <w:t xml:space="preserve"> W stosunku do obywateli RP, dostawcy ubiegający się o zgodę na wejście/wjazd na teren chronionych obiektów wojskowych, zobowiązani są posiadać:</w:t>
      </w:r>
    </w:p>
    <w:p w:rsidR="002E6233" w:rsidRPr="009234D3" w:rsidRDefault="002E6233" w:rsidP="001A6CFB">
      <w:pPr>
        <w:shd w:val="clear" w:color="auto" w:fill="FFFFFF"/>
        <w:tabs>
          <w:tab w:val="left" w:pos="284"/>
        </w:tabs>
        <w:spacing w:after="0"/>
        <w:ind w:firstLine="425"/>
        <w:jc w:val="both"/>
        <w:rPr>
          <w:rFonts w:ascii="Arial" w:hAnsi="Arial" w:cs="Arial"/>
          <w:kern w:val="2"/>
          <w:lang w:eastAsia="zh-CN"/>
        </w:rPr>
      </w:pPr>
      <w:r w:rsidRPr="009234D3">
        <w:rPr>
          <w:rFonts w:ascii="Arial" w:hAnsi="Arial" w:cs="Arial"/>
          <w:kern w:val="2"/>
          <w:lang w:eastAsia="zh-CN"/>
        </w:rPr>
        <w:t xml:space="preserve">- aktualny dokument tożsamości z podaniem organu wydającego, </w:t>
      </w:r>
    </w:p>
    <w:p w:rsidR="002E6233" w:rsidRPr="009234D3" w:rsidRDefault="002E6233" w:rsidP="001A6CFB">
      <w:pPr>
        <w:shd w:val="clear" w:color="auto" w:fill="FFFFFF"/>
        <w:tabs>
          <w:tab w:val="left" w:pos="284"/>
        </w:tabs>
        <w:spacing w:after="0"/>
        <w:ind w:firstLine="425"/>
        <w:jc w:val="both"/>
        <w:rPr>
          <w:rFonts w:ascii="Arial" w:hAnsi="Arial" w:cs="Arial"/>
          <w:kern w:val="2"/>
          <w:lang w:eastAsia="zh-CN"/>
        </w:rPr>
      </w:pPr>
      <w:r w:rsidRPr="009234D3">
        <w:rPr>
          <w:rFonts w:ascii="Arial" w:hAnsi="Arial" w:cs="Arial"/>
          <w:kern w:val="2"/>
          <w:lang w:eastAsia="zh-CN"/>
        </w:rPr>
        <w:t>- numery rejestracyjne samochodów oraz innego sprzętu.</w:t>
      </w:r>
    </w:p>
    <w:p w:rsidR="001A6CFB" w:rsidRPr="009234D3" w:rsidRDefault="001A6CFB" w:rsidP="001A6CFB">
      <w:pPr>
        <w:shd w:val="clear" w:color="auto" w:fill="FFFFFF"/>
        <w:tabs>
          <w:tab w:val="left" w:pos="284"/>
        </w:tabs>
        <w:spacing w:after="0"/>
        <w:ind w:firstLine="425"/>
        <w:jc w:val="both"/>
        <w:rPr>
          <w:rFonts w:ascii="Arial" w:hAnsi="Arial" w:cs="Arial"/>
          <w:kern w:val="2"/>
          <w:lang w:eastAsia="zh-CN"/>
        </w:rPr>
      </w:pPr>
    </w:p>
    <w:p w:rsidR="002E6233" w:rsidRPr="009234D3" w:rsidRDefault="002E6233" w:rsidP="005602F5">
      <w:pPr>
        <w:numPr>
          <w:ilvl w:val="0"/>
          <w:numId w:val="21"/>
        </w:numPr>
        <w:tabs>
          <w:tab w:val="num" w:pos="851"/>
        </w:tabs>
        <w:suppressAutoHyphens w:val="0"/>
        <w:autoSpaceDE w:val="0"/>
        <w:autoSpaceDN w:val="0"/>
        <w:spacing w:after="0"/>
        <w:ind w:left="284" w:right="566" w:hanging="284"/>
        <w:jc w:val="both"/>
        <w:rPr>
          <w:rFonts w:ascii="Arial" w:eastAsia="Times New Roman" w:hAnsi="Arial" w:cs="Arial"/>
          <w:kern w:val="2"/>
          <w:lang w:eastAsia="zh-CN"/>
        </w:rPr>
      </w:pPr>
      <w:r w:rsidRPr="009234D3">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9234D3">
        <w:rPr>
          <w:rFonts w:ascii="Arial" w:eastAsia="Lucida Sans Unicode" w:hAnsi="Arial" w:cs="Arial"/>
          <w:kern w:val="3"/>
          <w:lang w:eastAsia="ar-SA"/>
        </w:rPr>
        <w:t>uzyskania pozwolenia Dowódcy jednostki, na terenie której wykonywana jest dostawa, na:</w:t>
      </w:r>
    </w:p>
    <w:p w:rsidR="002E6233" w:rsidRPr="009234D3" w:rsidRDefault="002E6233" w:rsidP="00DA0625">
      <w:pPr>
        <w:tabs>
          <w:tab w:val="left" w:pos="851"/>
        </w:tabs>
        <w:ind w:left="340" w:right="565"/>
        <w:contextualSpacing/>
        <w:jc w:val="both"/>
        <w:rPr>
          <w:rFonts w:ascii="Arial" w:eastAsia="Lucida Sans Unicode" w:hAnsi="Arial" w:cs="Arial"/>
          <w:kern w:val="3"/>
          <w:lang w:eastAsia="ar-SA"/>
        </w:rPr>
      </w:pPr>
      <w:r w:rsidRPr="009234D3">
        <w:rPr>
          <w:rFonts w:ascii="Arial" w:eastAsia="Lucida Sans Unicode" w:hAnsi="Arial" w:cs="Arial"/>
          <w:kern w:val="3"/>
          <w:lang w:eastAsia="ar-SA"/>
        </w:rPr>
        <w:t xml:space="preserve">- wnoszenie sprzętu audiowizualnego oraz wszelkich urządzeń służących </w:t>
      </w:r>
      <w:r w:rsidR="00DA0625">
        <w:rPr>
          <w:rFonts w:ascii="Arial" w:eastAsia="Lucida Sans Unicode" w:hAnsi="Arial" w:cs="Arial"/>
          <w:kern w:val="3"/>
          <w:lang w:eastAsia="ar-SA"/>
        </w:rPr>
        <w:br/>
      </w:r>
      <w:r w:rsidRPr="009234D3">
        <w:rPr>
          <w:rFonts w:ascii="Arial" w:eastAsia="Lucida Sans Unicode" w:hAnsi="Arial" w:cs="Arial"/>
          <w:kern w:val="3"/>
          <w:lang w:eastAsia="ar-SA"/>
        </w:rPr>
        <w:t>do rejestracji obrazu i dźwięku,</w:t>
      </w:r>
    </w:p>
    <w:p w:rsidR="002E6233" w:rsidRPr="009234D3" w:rsidRDefault="002E6233" w:rsidP="002E6233">
      <w:pPr>
        <w:tabs>
          <w:tab w:val="left" w:pos="851"/>
        </w:tabs>
        <w:ind w:left="340"/>
        <w:contextualSpacing/>
        <w:jc w:val="both"/>
        <w:rPr>
          <w:rFonts w:ascii="Arial" w:eastAsia="Lucida Sans Unicode" w:hAnsi="Arial" w:cs="Arial"/>
          <w:kern w:val="3"/>
          <w:lang w:eastAsia="ar-SA"/>
        </w:rPr>
      </w:pPr>
      <w:r w:rsidRPr="009234D3">
        <w:rPr>
          <w:rFonts w:ascii="Arial" w:eastAsia="Lucida Sans Unicode" w:hAnsi="Arial" w:cs="Arial"/>
          <w:kern w:val="3"/>
          <w:lang w:eastAsia="ar-SA"/>
        </w:rPr>
        <w:t>- użytkowanie w miejscu wykonywania prac telefonu komórkowego.</w:t>
      </w:r>
    </w:p>
    <w:p w:rsidR="002E6233" w:rsidRPr="009234D3" w:rsidRDefault="002E6233" w:rsidP="002E6233">
      <w:pPr>
        <w:tabs>
          <w:tab w:val="left" w:pos="851"/>
        </w:tabs>
        <w:ind w:left="340"/>
        <w:contextualSpacing/>
        <w:jc w:val="both"/>
        <w:rPr>
          <w:rFonts w:ascii="Arial" w:eastAsia="Lucida Sans Unicode" w:hAnsi="Arial" w:cs="Arial"/>
          <w:kern w:val="3"/>
          <w:lang w:eastAsia="ar-SA"/>
        </w:rPr>
      </w:pPr>
    </w:p>
    <w:p w:rsidR="002E6233" w:rsidRPr="009234D3" w:rsidRDefault="002E6233" w:rsidP="005602F5">
      <w:pPr>
        <w:numPr>
          <w:ilvl w:val="0"/>
          <w:numId w:val="21"/>
        </w:numPr>
        <w:tabs>
          <w:tab w:val="num" w:pos="851"/>
        </w:tabs>
        <w:suppressAutoHyphens w:val="0"/>
        <w:autoSpaceDE w:val="0"/>
        <w:autoSpaceDN w:val="0"/>
        <w:spacing w:after="0"/>
        <w:ind w:left="284" w:right="566" w:hanging="284"/>
        <w:jc w:val="both"/>
        <w:rPr>
          <w:rFonts w:ascii="Arial" w:eastAsia="Lucida Sans Unicode" w:hAnsi="Arial" w:cs="Arial"/>
          <w:kern w:val="3"/>
          <w:lang w:eastAsia="ar-SA"/>
        </w:rPr>
      </w:pPr>
      <w:r w:rsidRPr="009234D3">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05F4A" w:rsidRPr="00EF4B42" w:rsidRDefault="00305F4A" w:rsidP="00960569">
      <w:pPr>
        <w:tabs>
          <w:tab w:val="left" w:pos="2475"/>
        </w:tabs>
        <w:spacing w:after="0"/>
        <w:jc w:val="both"/>
        <w:rPr>
          <w:rFonts w:ascii="Arial" w:eastAsia="Times New Roman" w:hAnsi="Arial" w:cs="Arial"/>
          <w:b/>
          <w:color w:val="FF0000"/>
          <w:kern w:val="2"/>
          <w:lang w:eastAsia="zh-CN"/>
        </w:rPr>
      </w:pPr>
    </w:p>
    <w:p w:rsidR="00960569" w:rsidRPr="009234D3" w:rsidRDefault="000B1110" w:rsidP="00960569">
      <w:pPr>
        <w:tabs>
          <w:tab w:val="left" w:pos="2475"/>
        </w:tabs>
        <w:spacing w:after="0"/>
        <w:jc w:val="both"/>
        <w:rPr>
          <w:rFonts w:ascii="Arial" w:hAnsi="Arial" w:cs="Arial"/>
          <w:b/>
          <w:i/>
          <w:u w:val="single"/>
        </w:rPr>
      </w:pPr>
      <w:r w:rsidRPr="009234D3">
        <w:rPr>
          <w:rFonts w:ascii="Arial" w:hAnsi="Arial" w:cs="Arial"/>
          <w:b/>
          <w:i/>
          <w:u w:val="single"/>
        </w:rPr>
        <w:t>ZAŁĄCZNIKI:</w:t>
      </w:r>
    </w:p>
    <w:p w:rsidR="00960569" w:rsidRPr="009234D3" w:rsidRDefault="00960569" w:rsidP="00960569">
      <w:pPr>
        <w:tabs>
          <w:tab w:val="left" w:pos="2475"/>
        </w:tabs>
        <w:spacing w:after="0"/>
        <w:jc w:val="both"/>
        <w:rPr>
          <w:rFonts w:ascii="Arial" w:hAnsi="Arial" w:cs="Arial"/>
          <w:b/>
        </w:rPr>
      </w:pPr>
    </w:p>
    <w:p w:rsidR="000B1110" w:rsidRPr="009234D3" w:rsidRDefault="009234D3" w:rsidP="005C5D18">
      <w:pPr>
        <w:numPr>
          <w:ilvl w:val="0"/>
          <w:numId w:val="13"/>
        </w:numPr>
        <w:suppressAutoHyphens w:val="0"/>
        <w:contextualSpacing/>
        <w:jc w:val="both"/>
        <w:rPr>
          <w:rFonts w:ascii="Arial" w:eastAsia="Times New Roman" w:hAnsi="Arial" w:cs="Arial"/>
          <w:b/>
          <w:lang w:eastAsia="pl-PL"/>
        </w:rPr>
      </w:pPr>
      <w:bookmarkStart w:id="2" w:name="_Hlk98417517"/>
      <w:r w:rsidRPr="009234D3">
        <w:rPr>
          <w:rFonts w:ascii="Arial" w:eastAsia="Times New Roman" w:hAnsi="Arial" w:cs="Arial"/>
          <w:b/>
          <w:lang w:eastAsia="pl-PL"/>
        </w:rPr>
        <w:t>Opis przedmiotu zamówienia</w:t>
      </w:r>
      <w:r w:rsidR="00343BEE" w:rsidRPr="009234D3">
        <w:rPr>
          <w:rFonts w:ascii="Arial" w:eastAsia="Times New Roman" w:hAnsi="Arial" w:cs="Arial"/>
          <w:b/>
          <w:lang w:eastAsia="pl-PL"/>
        </w:rPr>
        <w:t xml:space="preserve"> - Załącznik n</w:t>
      </w:r>
      <w:r w:rsidR="007E7DB2" w:rsidRPr="009234D3">
        <w:rPr>
          <w:rFonts w:ascii="Arial" w:eastAsia="Times New Roman" w:hAnsi="Arial" w:cs="Arial"/>
          <w:b/>
          <w:lang w:eastAsia="pl-PL"/>
        </w:rPr>
        <w:t>r 1</w:t>
      </w:r>
      <w:r w:rsidR="00FB5FCC" w:rsidRPr="009234D3">
        <w:rPr>
          <w:rFonts w:ascii="Arial" w:eastAsia="Times New Roman" w:hAnsi="Arial" w:cs="Arial"/>
          <w:b/>
          <w:lang w:eastAsia="pl-PL"/>
        </w:rPr>
        <w:t xml:space="preserve"> do </w:t>
      </w:r>
      <w:r w:rsidR="00343BEE" w:rsidRPr="009234D3">
        <w:rPr>
          <w:rFonts w:ascii="Arial" w:eastAsia="Times New Roman" w:hAnsi="Arial" w:cs="Arial"/>
          <w:b/>
          <w:lang w:eastAsia="pl-PL"/>
        </w:rPr>
        <w:t>ZO</w:t>
      </w:r>
      <w:r w:rsidR="00FB5FCC" w:rsidRPr="009234D3">
        <w:rPr>
          <w:rFonts w:ascii="Arial" w:eastAsia="Times New Roman" w:hAnsi="Arial" w:cs="Arial"/>
          <w:b/>
          <w:lang w:eastAsia="pl-PL"/>
        </w:rPr>
        <w:t>;</w:t>
      </w:r>
    </w:p>
    <w:bookmarkEnd w:id="2"/>
    <w:p w:rsidR="009234D3" w:rsidRPr="009234D3" w:rsidRDefault="009234D3" w:rsidP="009234D3">
      <w:pPr>
        <w:numPr>
          <w:ilvl w:val="0"/>
          <w:numId w:val="13"/>
        </w:numPr>
        <w:suppressAutoHyphens w:val="0"/>
        <w:contextualSpacing/>
        <w:jc w:val="both"/>
        <w:rPr>
          <w:rFonts w:ascii="Arial" w:eastAsia="Times New Roman" w:hAnsi="Arial" w:cs="Arial"/>
          <w:b/>
          <w:lang w:eastAsia="pl-PL"/>
        </w:rPr>
      </w:pPr>
      <w:r w:rsidRPr="009234D3">
        <w:rPr>
          <w:rFonts w:ascii="Arial" w:eastAsia="Times New Roman" w:hAnsi="Arial" w:cs="Arial"/>
          <w:b/>
          <w:lang w:eastAsia="pl-PL"/>
        </w:rPr>
        <w:t>Wzór Umowy - Załącznik nr 2 do ZO;</w:t>
      </w:r>
    </w:p>
    <w:p w:rsidR="009234D3" w:rsidRPr="009234D3" w:rsidRDefault="00FB5FCC" w:rsidP="009234D3">
      <w:pPr>
        <w:numPr>
          <w:ilvl w:val="0"/>
          <w:numId w:val="13"/>
        </w:numPr>
        <w:suppressAutoHyphens w:val="0"/>
        <w:contextualSpacing/>
        <w:jc w:val="both"/>
        <w:rPr>
          <w:rFonts w:ascii="Arial" w:eastAsia="Times New Roman" w:hAnsi="Arial" w:cs="Arial"/>
          <w:b/>
          <w:lang w:eastAsia="pl-PL"/>
        </w:rPr>
      </w:pPr>
      <w:r w:rsidRPr="009234D3">
        <w:rPr>
          <w:rFonts w:ascii="Arial" w:eastAsia="Times New Roman" w:hAnsi="Arial" w:cs="Arial"/>
          <w:b/>
          <w:lang w:eastAsia="pl-PL"/>
        </w:rPr>
        <w:t>Wzór Oferty</w:t>
      </w:r>
      <w:r w:rsidR="00960569" w:rsidRPr="009234D3">
        <w:rPr>
          <w:rFonts w:ascii="Arial" w:eastAsia="Times New Roman" w:hAnsi="Arial" w:cs="Arial"/>
          <w:b/>
          <w:lang w:eastAsia="pl-PL"/>
        </w:rPr>
        <w:t xml:space="preserve"> </w:t>
      </w:r>
      <w:r w:rsidR="00343BEE" w:rsidRPr="009234D3">
        <w:rPr>
          <w:rFonts w:ascii="Arial" w:eastAsia="Times New Roman" w:hAnsi="Arial" w:cs="Arial"/>
          <w:b/>
          <w:lang w:eastAsia="pl-PL"/>
        </w:rPr>
        <w:t>-</w:t>
      </w:r>
      <w:r w:rsidRPr="009234D3">
        <w:rPr>
          <w:rFonts w:ascii="Arial" w:eastAsia="Times New Roman" w:hAnsi="Arial" w:cs="Arial"/>
          <w:b/>
          <w:lang w:eastAsia="pl-PL"/>
        </w:rPr>
        <w:t xml:space="preserve"> Załączn</w:t>
      </w:r>
      <w:r w:rsidR="007E7DB2" w:rsidRPr="009234D3">
        <w:rPr>
          <w:rFonts w:ascii="Arial" w:eastAsia="Times New Roman" w:hAnsi="Arial" w:cs="Arial"/>
          <w:b/>
          <w:lang w:eastAsia="pl-PL"/>
        </w:rPr>
        <w:t xml:space="preserve">ik nr </w:t>
      </w:r>
      <w:r w:rsidR="009234D3" w:rsidRPr="009234D3">
        <w:rPr>
          <w:rFonts w:ascii="Arial" w:eastAsia="Times New Roman" w:hAnsi="Arial" w:cs="Arial"/>
          <w:b/>
          <w:lang w:eastAsia="pl-PL"/>
        </w:rPr>
        <w:t>3</w:t>
      </w:r>
      <w:r w:rsidR="00960569" w:rsidRPr="009234D3">
        <w:rPr>
          <w:rFonts w:ascii="Arial" w:eastAsia="Times New Roman" w:hAnsi="Arial" w:cs="Arial"/>
          <w:b/>
          <w:lang w:eastAsia="pl-PL"/>
        </w:rPr>
        <w:t xml:space="preserve"> do </w:t>
      </w:r>
      <w:r w:rsidR="009234D3" w:rsidRPr="009234D3">
        <w:rPr>
          <w:rFonts w:ascii="Arial" w:eastAsia="Times New Roman" w:hAnsi="Arial" w:cs="Arial"/>
          <w:b/>
          <w:lang w:eastAsia="pl-PL"/>
        </w:rPr>
        <w:t>ZO</w:t>
      </w:r>
      <w:r w:rsidRPr="009234D3">
        <w:rPr>
          <w:rFonts w:ascii="Arial" w:eastAsia="Times New Roman" w:hAnsi="Arial" w:cs="Arial"/>
          <w:b/>
          <w:lang w:eastAsia="pl-PL"/>
        </w:rPr>
        <w:t xml:space="preserve"> </w:t>
      </w:r>
      <w:r w:rsidR="007E7DB2" w:rsidRPr="009234D3">
        <w:rPr>
          <w:rFonts w:ascii="Arial" w:eastAsia="Times New Roman" w:hAnsi="Arial" w:cs="Arial"/>
          <w:b/>
          <w:lang w:eastAsia="pl-PL"/>
        </w:rPr>
        <w:t>- odpowiednio do danej części</w:t>
      </w:r>
      <w:r w:rsidR="009234D3" w:rsidRPr="009234D3">
        <w:rPr>
          <w:rFonts w:ascii="Arial" w:eastAsia="Times New Roman" w:hAnsi="Arial" w:cs="Arial"/>
          <w:b/>
          <w:lang w:eastAsia="pl-PL"/>
        </w:rPr>
        <w:t>.</w:t>
      </w:r>
    </w:p>
    <w:p w:rsidR="0043477E" w:rsidRPr="009234D3" w:rsidRDefault="0043477E" w:rsidP="003A573B">
      <w:pPr>
        <w:spacing w:after="0"/>
        <w:jc w:val="both"/>
        <w:rPr>
          <w:rFonts w:ascii="Arial" w:eastAsia="Times New Roman" w:hAnsi="Arial" w:cs="Arial"/>
          <w:lang w:eastAsia="pl-PL"/>
        </w:rPr>
      </w:pPr>
    </w:p>
    <w:p w:rsidR="00E71C84" w:rsidRPr="009234D3" w:rsidRDefault="00E71C84" w:rsidP="003A573B">
      <w:pPr>
        <w:spacing w:after="0"/>
        <w:jc w:val="both"/>
        <w:rPr>
          <w:rFonts w:ascii="Arial" w:eastAsia="Calibri" w:hAnsi="Arial" w:cs="Arial"/>
          <w:i/>
          <w:lang w:eastAsia="pl-PL"/>
        </w:rPr>
      </w:pPr>
      <w:r w:rsidRPr="009234D3">
        <w:rPr>
          <w:rFonts w:ascii="Arial" w:eastAsia="Calibri" w:hAnsi="Arial" w:cs="Arial"/>
          <w:i/>
          <w:lang w:eastAsia="pl-PL"/>
        </w:rPr>
        <w:t xml:space="preserve">Zapytanie ofertowe opracowała komisja powołana rozkazem dziennym </w:t>
      </w:r>
      <w:r w:rsidRPr="009234D3">
        <w:rPr>
          <w:rFonts w:ascii="Arial" w:eastAsia="Calibri" w:hAnsi="Arial" w:cs="Arial"/>
          <w:b/>
          <w:i/>
          <w:lang w:eastAsia="pl-PL"/>
        </w:rPr>
        <w:t xml:space="preserve">Komendanta </w:t>
      </w:r>
      <w:r w:rsidRPr="009234D3">
        <w:rPr>
          <w:rFonts w:ascii="Arial" w:eastAsia="Calibri" w:hAnsi="Arial" w:cs="Arial"/>
          <w:b/>
          <w:i/>
          <w:lang w:eastAsia="pl-PL"/>
        </w:rPr>
        <w:br/>
        <w:t>32 Wojskowego Odd</w:t>
      </w:r>
      <w:r w:rsidR="005A112E" w:rsidRPr="009234D3">
        <w:rPr>
          <w:rFonts w:ascii="Arial" w:eastAsia="Calibri" w:hAnsi="Arial" w:cs="Arial"/>
          <w:b/>
          <w:i/>
          <w:lang w:eastAsia="pl-PL"/>
        </w:rPr>
        <w:t xml:space="preserve">ziału Gospodarczego w Zamościu </w:t>
      </w:r>
      <w:r w:rsidR="0091587E" w:rsidRPr="009234D3">
        <w:rPr>
          <w:rFonts w:ascii="Arial" w:eastAsia="Calibri" w:hAnsi="Arial" w:cs="Arial"/>
          <w:i/>
          <w:lang w:eastAsia="pl-PL"/>
        </w:rPr>
        <w:t xml:space="preserve">nr </w:t>
      </w:r>
      <w:r w:rsidR="0091587E" w:rsidRPr="00E368FD">
        <w:rPr>
          <w:rFonts w:ascii="Arial" w:eastAsia="Calibri" w:hAnsi="Arial" w:cs="Arial"/>
          <w:i/>
          <w:lang w:eastAsia="pl-PL"/>
        </w:rPr>
        <w:t>Z–</w:t>
      </w:r>
      <w:r w:rsidR="000D5B1E">
        <w:rPr>
          <w:rFonts w:ascii="Arial" w:eastAsia="Calibri" w:hAnsi="Arial" w:cs="Arial"/>
          <w:i/>
          <w:lang w:eastAsia="pl-PL"/>
        </w:rPr>
        <w:t>55</w:t>
      </w:r>
      <w:r w:rsidR="0091587E" w:rsidRPr="00E368FD">
        <w:rPr>
          <w:rFonts w:ascii="Arial" w:eastAsia="Calibri" w:hAnsi="Arial" w:cs="Arial"/>
          <w:i/>
          <w:lang w:eastAsia="pl-PL"/>
        </w:rPr>
        <w:t>/202</w:t>
      </w:r>
      <w:r w:rsidR="002E6233" w:rsidRPr="00E368FD">
        <w:rPr>
          <w:rFonts w:ascii="Arial" w:eastAsia="Calibri" w:hAnsi="Arial" w:cs="Arial"/>
          <w:i/>
          <w:lang w:eastAsia="pl-PL"/>
        </w:rPr>
        <w:t>2</w:t>
      </w:r>
      <w:r w:rsidR="0091587E" w:rsidRPr="00E368FD">
        <w:rPr>
          <w:rFonts w:ascii="Arial" w:eastAsia="Calibri" w:hAnsi="Arial" w:cs="Arial"/>
          <w:i/>
          <w:lang w:eastAsia="pl-PL"/>
        </w:rPr>
        <w:t xml:space="preserve"> </w:t>
      </w:r>
      <w:r w:rsidR="0091587E" w:rsidRPr="009234D3">
        <w:rPr>
          <w:rFonts w:ascii="Arial" w:eastAsia="Calibri" w:hAnsi="Arial" w:cs="Arial"/>
          <w:i/>
          <w:lang w:eastAsia="pl-PL"/>
        </w:rPr>
        <w:t xml:space="preserve">z dnia </w:t>
      </w:r>
      <w:r w:rsidR="0091587E" w:rsidRPr="009234D3">
        <w:rPr>
          <w:rFonts w:ascii="Arial" w:eastAsia="Calibri" w:hAnsi="Arial" w:cs="Arial"/>
          <w:i/>
          <w:lang w:eastAsia="pl-PL"/>
        </w:rPr>
        <w:br/>
      </w:r>
      <w:r w:rsidR="00017F94">
        <w:rPr>
          <w:rFonts w:ascii="Arial" w:eastAsia="Calibri" w:hAnsi="Arial" w:cs="Arial"/>
          <w:i/>
          <w:lang w:eastAsia="pl-PL"/>
        </w:rPr>
        <w:t>21.</w:t>
      </w:r>
      <w:r w:rsidR="002E6233" w:rsidRPr="00E368FD">
        <w:rPr>
          <w:rFonts w:ascii="Arial" w:eastAsia="Calibri" w:hAnsi="Arial" w:cs="Arial"/>
          <w:i/>
          <w:lang w:eastAsia="pl-PL"/>
        </w:rPr>
        <w:t>03.2022</w:t>
      </w:r>
      <w:r w:rsidRPr="00E368FD">
        <w:rPr>
          <w:rFonts w:ascii="Arial" w:eastAsia="Calibri" w:hAnsi="Arial" w:cs="Arial"/>
          <w:i/>
          <w:lang w:eastAsia="pl-PL"/>
        </w:rPr>
        <w:t xml:space="preserve"> r. a zatwierdził w dniu </w:t>
      </w:r>
      <w:r w:rsidR="00017F94">
        <w:rPr>
          <w:rFonts w:ascii="Arial" w:eastAsia="Calibri" w:hAnsi="Arial" w:cs="Arial"/>
          <w:i/>
          <w:lang w:eastAsia="pl-PL"/>
        </w:rPr>
        <w:t>24.</w:t>
      </w:r>
      <w:r w:rsidR="002E6233" w:rsidRPr="00E368FD">
        <w:rPr>
          <w:rFonts w:ascii="Arial" w:eastAsia="Calibri" w:hAnsi="Arial" w:cs="Arial"/>
          <w:i/>
          <w:lang w:eastAsia="pl-PL"/>
        </w:rPr>
        <w:t>03.2022</w:t>
      </w:r>
      <w:r w:rsidRPr="00E368FD">
        <w:rPr>
          <w:rFonts w:ascii="Arial" w:eastAsia="Calibri" w:hAnsi="Arial" w:cs="Arial"/>
          <w:i/>
          <w:lang w:eastAsia="pl-PL"/>
        </w:rPr>
        <w:t xml:space="preserve"> r.</w:t>
      </w:r>
    </w:p>
    <w:p w:rsidR="0043477E" w:rsidRPr="00EF4B42" w:rsidRDefault="00FB5FCC" w:rsidP="003A573B">
      <w:pPr>
        <w:spacing w:after="0"/>
        <w:jc w:val="both"/>
        <w:rPr>
          <w:rFonts w:ascii="Arial" w:eastAsia="Times New Roman" w:hAnsi="Arial" w:cs="Arial"/>
          <w:color w:val="FF0000"/>
          <w:lang w:eastAsia="pl-PL"/>
        </w:rPr>
      </w:pP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p>
    <w:p w:rsidR="009234D3" w:rsidRDefault="00EE4E71" w:rsidP="009234D3">
      <w:pPr>
        <w:spacing w:after="0"/>
        <w:ind w:left="3546" w:firstLine="708"/>
        <w:rPr>
          <w:rFonts w:ascii="Arial" w:eastAsia="Calibri" w:hAnsi="Arial" w:cs="Arial"/>
          <w:b/>
        </w:rPr>
      </w:pP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00E71C84" w:rsidRPr="00EF4B42">
        <w:rPr>
          <w:rFonts w:ascii="Arial" w:eastAsia="Times New Roman" w:hAnsi="Arial" w:cs="Arial"/>
          <w:color w:val="FF0000"/>
          <w:lang w:eastAsia="pl-PL"/>
        </w:rPr>
        <w:tab/>
      </w:r>
      <w:r w:rsidRPr="00EF4B42">
        <w:rPr>
          <w:rFonts w:ascii="Arial" w:eastAsia="Calibri" w:hAnsi="Arial" w:cs="Arial"/>
          <w:b/>
          <w:color w:val="FF0000"/>
        </w:rPr>
        <w:t xml:space="preserve">             </w:t>
      </w:r>
      <w:r w:rsidRPr="00EF4B42">
        <w:rPr>
          <w:rFonts w:ascii="Arial" w:hAnsi="Arial" w:cs="Arial"/>
          <w:b/>
          <w:color w:val="FF0000"/>
          <w:sz w:val="20"/>
          <w:szCs w:val="20"/>
        </w:rPr>
        <w:t xml:space="preserve">                                                             </w:t>
      </w:r>
      <w:r w:rsidR="007E355F" w:rsidRPr="00EF4B42">
        <w:rPr>
          <w:rFonts w:ascii="Arial" w:hAnsi="Arial" w:cs="Arial"/>
          <w:b/>
          <w:color w:val="FF0000"/>
          <w:sz w:val="20"/>
          <w:szCs w:val="20"/>
        </w:rPr>
        <w:t xml:space="preserve">              </w:t>
      </w:r>
      <w:r w:rsidR="007E355F" w:rsidRPr="00EF4B42">
        <w:rPr>
          <w:rFonts w:ascii="Arial" w:hAnsi="Arial" w:cs="Arial"/>
          <w:b/>
          <w:color w:val="FF0000"/>
          <w:sz w:val="20"/>
          <w:szCs w:val="20"/>
        </w:rPr>
        <w:br/>
        <w:t xml:space="preserve">           </w:t>
      </w:r>
      <w:r w:rsidR="00420364">
        <w:rPr>
          <w:rFonts w:ascii="Arial" w:hAnsi="Arial" w:cs="Arial"/>
          <w:b/>
          <w:color w:val="FF0000"/>
          <w:sz w:val="20"/>
          <w:szCs w:val="20"/>
        </w:rPr>
        <w:t xml:space="preserve">                </w:t>
      </w:r>
      <w:r w:rsidR="007E355F" w:rsidRPr="00EF4B42">
        <w:rPr>
          <w:rFonts w:ascii="Arial" w:hAnsi="Arial" w:cs="Arial"/>
          <w:b/>
          <w:color w:val="FF0000"/>
          <w:sz w:val="20"/>
          <w:szCs w:val="20"/>
        </w:rPr>
        <w:t xml:space="preserve"> </w:t>
      </w:r>
      <w:r w:rsidR="009234D3">
        <w:rPr>
          <w:rFonts w:ascii="Arial" w:eastAsia="Calibri" w:hAnsi="Arial" w:cs="Arial"/>
          <w:b/>
        </w:rPr>
        <w:t xml:space="preserve">SZEF </w:t>
      </w:r>
      <w:r w:rsidR="00420364">
        <w:rPr>
          <w:rFonts w:ascii="Arial" w:eastAsia="Calibri" w:hAnsi="Arial" w:cs="Arial"/>
          <w:b/>
        </w:rPr>
        <w:t>LOGISTYKI</w:t>
      </w:r>
    </w:p>
    <w:p w:rsidR="009234D3" w:rsidRDefault="009234D3" w:rsidP="009234D3">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234D3" w:rsidRDefault="009234D3" w:rsidP="009234D3">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420364">
        <w:rPr>
          <w:rFonts w:ascii="Arial" w:eastAsia="Calibri" w:hAnsi="Arial" w:cs="Arial"/>
          <w:b/>
        </w:rPr>
        <w:t xml:space="preserve"> </w:t>
      </w:r>
      <w:r>
        <w:rPr>
          <w:rFonts w:ascii="Arial" w:eastAsia="Calibri" w:hAnsi="Arial" w:cs="Arial"/>
          <w:b/>
        </w:rPr>
        <w:t xml:space="preserve">mjr </w:t>
      </w:r>
      <w:r w:rsidR="00420364">
        <w:rPr>
          <w:rFonts w:ascii="Arial" w:eastAsia="Calibri" w:hAnsi="Arial" w:cs="Arial"/>
          <w:b/>
        </w:rPr>
        <w:t>Zbigniew GAWRYŚ</w:t>
      </w:r>
    </w:p>
    <w:p w:rsidR="007E355F" w:rsidRPr="00EF4B42" w:rsidRDefault="007E355F" w:rsidP="009234D3">
      <w:pPr>
        <w:spacing w:after="0"/>
        <w:ind w:left="4956" w:firstLine="708"/>
        <w:jc w:val="both"/>
        <w:rPr>
          <w:rFonts w:ascii="Arial" w:eastAsia="Times New Roman" w:hAnsi="Arial" w:cs="Arial"/>
          <w:b/>
          <w:color w:val="FF0000"/>
          <w:lang w:eastAsia="pl-PL"/>
        </w:rPr>
      </w:pPr>
    </w:p>
    <w:p w:rsidR="00EE4E71" w:rsidRPr="00EF4B42" w:rsidRDefault="00EE4E71" w:rsidP="007E355F">
      <w:pPr>
        <w:tabs>
          <w:tab w:val="left" w:pos="5339"/>
        </w:tabs>
        <w:spacing w:after="0"/>
        <w:ind w:left="4248"/>
        <w:jc w:val="both"/>
        <w:rPr>
          <w:rFonts w:ascii="Arial" w:eastAsia="Times New Roman" w:hAnsi="Arial" w:cs="Arial"/>
          <w:b/>
          <w:color w:val="FF0000"/>
          <w:lang w:eastAsia="pl-PL"/>
        </w:rPr>
      </w:pPr>
    </w:p>
    <w:p w:rsidR="002E6233" w:rsidRPr="00EF4B42" w:rsidRDefault="002E6233" w:rsidP="003A573B">
      <w:pPr>
        <w:spacing w:after="0"/>
        <w:jc w:val="both"/>
        <w:rPr>
          <w:rFonts w:ascii="Arial" w:eastAsia="Times New Roman" w:hAnsi="Arial" w:cs="Arial"/>
          <w:b/>
          <w:color w:val="FF0000"/>
          <w:lang w:eastAsia="pl-PL"/>
        </w:rPr>
      </w:pPr>
    </w:p>
    <w:p w:rsidR="00B32579" w:rsidRDefault="00B32579" w:rsidP="007A4A9C">
      <w:pPr>
        <w:suppressAutoHyphens w:val="0"/>
        <w:rPr>
          <w:rFonts w:ascii="Arial" w:hAnsi="Arial" w:cs="Arial"/>
        </w:rPr>
        <w:sectPr w:rsidR="00B32579" w:rsidSect="00B32579">
          <w:footerReference w:type="default" r:id="rId20"/>
          <w:type w:val="continuous"/>
          <w:pgSz w:w="11906" w:h="16838" w:code="9"/>
          <w:pgMar w:top="1418" w:right="1418" w:bottom="1418" w:left="1985" w:header="0" w:footer="709" w:gutter="0"/>
          <w:cols w:space="708"/>
          <w:formProt w:val="0"/>
          <w:docGrid w:linePitch="360" w:charSpace="4096"/>
        </w:sectPr>
      </w:pPr>
    </w:p>
    <w:p w:rsidR="00B32579" w:rsidRPr="00B32579" w:rsidRDefault="00B32579" w:rsidP="00B32579">
      <w:pPr>
        <w:suppressAutoHyphens w:val="0"/>
        <w:jc w:val="right"/>
        <w:rPr>
          <w:rFonts w:ascii="Arial" w:hAnsi="Arial" w:cs="Arial"/>
        </w:rPr>
      </w:pPr>
      <w:r w:rsidRPr="00B32579">
        <w:rPr>
          <w:rFonts w:ascii="Arial" w:hAnsi="Arial" w:cs="Arial"/>
        </w:rPr>
        <w:lastRenderedPageBreak/>
        <w:t>Załącznik nr 1</w:t>
      </w:r>
    </w:p>
    <w:p w:rsidR="00B32579" w:rsidRPr="00B32579" w:rsidRDefault="00B32579" w:rsidP="00B32579">
      <w:pPr>
        <w:suppressAutoHyphens w:val="0"/>
        <w:jc w:val="center"/>
        <w:rPr>
          <w:rFonts w:ascii="Arial" w:hAnsi="Arial" w:cs="Arial"/>
          <w:b/>
          <w:sz w:val="28"/>
          <w:szCs w:val="28"/>
        </w:rPr>
      </w:pPr>
      <w:r w:rsidRPr="00B32579">
        <w:rPr>
          <w:rFonts w:ascii="Arial" w:hAnsi="Arial" w:cs="Arial"/>
          <w:b/>
          <w:sz w:val="28"/>
          <w:szCs w:val="28"/>
        </w:rPr>
        <w:t>OPIS PRZEDMIOTU ZAMÓWIENIA</w:t>
      </w:r>
    </w:p>
    <w:p w:rsidR="00B32579" w:rsidRPr="00B32579" w:rsidRDefault="00B32579" w:rsidP="00B32579">
      <w:pPr>
        <w:suppressAutoHyphens w:val="0"/>
        <w:spacing w:after="0"/>
        <w:jc w:val="center"/>
        <w:rPr>
          <w:rFonts w:ascii="Arial" w:hAnsi="Arial" w:cs="Arial"/>
          <w:b/>
        </w:rPr>
      </w:pPr>
    </w:p>
    <w:p w:rsidR="00B32579" w:rsidRPr="00B32579" w:rsidRDefault="00B32579" w:rsidP="00B32579">
      <w:pPr>
        <w:suppressAutoHyphens w:val="0"/>
        <w:spacing w:after="0"/>
        <w:jc w:val="center"/>
        <w:rPr>
          <w:rFonts w:ascii="Arial" w:hAnsi="Arial" w:cs="Arial"/>
          <w:b/>
        </w:rPr>
      </w:pPr>
    </w:p>
    <w:p w:rsidR="00B32579" w:rsidRPr="00B32579" w:rsidRDefault="00B32579" w:rsidP="005602F5">
      <w:pPr>
        <w:numPr>
          <w:ilvl w:val="0"/>
          <w:numId w:val="55"/>
        </w:numPr>
        <w:suppressAutoHyphens w:val="0"/>
        <w:spacing w:after="0"/>
        <w:ind w:left="284" w:hanging="284"/>
        <w:contextualSpacing/>
        <w:jc w:val="both"/>
        <w:rPr>
          <w:rFonts w:ascii="Arial" w:hAnsi="Arial" w:cs="Arial"/>
          <w:b/>
          <w:sz w:val="24"/>
          <w:szCs w:val="24"/>
        </w:rPr>
      </w:pPr>
      <w:r w:rsidRPr="00B32579">
        <w:rPr>
          <w:rFonts w:ascii="Arial" w:hAnsi="Arial" w:cs="Arial"/>
          <w:b/>
          <w:sz w:val="24"/>
          <w:szCs w:val="24"/>
        </w:rPr>
        <w:t>Część nr 1 - FARBY, LAKIERY I MASTYKSY – farby kamuflażowe (CPV 44800000-8)</w:t>
      </w:r>
    </w:p>
    <w:tbl>
      <w:tblPr>
        <w:tblW w:w="14232" w:type="dxa"/>
        <w:jc w:val="center"/>
        <w:tblCellMar>
          <w:left w:w="70" w:type="dxa"/>
          <w:right w:w="70" w:type="dxa"/>
        </w:tblCellMar>
        <w:tblLook w:val="04A0" w:firstRow="1" w:lastRow="0" w:firstColumn="1" w:lastColumn="0" w:noHBand="0" w:noVBand="1"/>
      </w:tblPr>
      <w:tblGrid>
        <w:gridCol w:w="994"/>
        <w:gridCol w:w="10563"/>
        <w:gridCol w:w="1166"/>
        <w:gridCol w:w="1509"/>
      </w:tblGrid>
      <w:tr w:rsidR="00B32579" w:rsidRPr="00B32579" w:rsidTr="00B32579">
        <w:trPr>
          <w:trHeight w:val="1080"/>
          <w:jc w:val="center"/>
        </w:trPr>
        <w:tc>
          <w:tcPr>
            <w:tcW w:w="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32579" w:rsidRPr="00B32579" w:rsidRDefault="00B32579" w:rsidP="00B32579">
            <w:pPr>
              <w:suppressAutoHyphens w:val="0"/>
              <w:spacing w:after="0" w:line="240" w:lineRule="auto"/>
              <w:jc w:val="center"/>
              <w:rPr>
                <w:rFonts w:ascii="Arial" w:eastAsia="Times New Roman" w:hAnsi="Arial" w:cs="Arial"/>
                <w:b/>
                <w:color w:val="000000"/>
                <w:sz w:val="24"/>
                <w:szCs w:val="24"/>
                <w:lang w:eastAsia="pl-PL"/>
              </w:rPr>
            </w:pPr>
            <w:bookmarkStart w:id="3" w:name="_Hlk98399734"/>
            <w:r w:rsidRPr="00B32579">
              <w:rPr>
                <w:rFonts w:ascii="Arial" w:eastAsia="Times New Roman" w:hAnsi="Arial" w:cs="Arial"/>
                <w:b/>
                <w:color w:val="000000"/>
                <w:sz w:val="24"/>
                <w:szCs w:val="24"/>
                <w:lang w:eastAsia="pl-PL"/>
              </w:rPr>
              <w:t>Lp.</w:t>
            </w:r>
          </w:p>
        </w:tc>
        <w:tc>
          <w:tcPr>
            <w:tcW w:w="61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32579" w:rsidRPr="00B32579" w:rsidRDefault="00B32579" w:rsidP="00B32579">
            <w:pPr>
              <w:suppressAutoHyphens w:val="0"/>
              <w:spacing w:after="0" w:line="240" w:lineRule="auto"/>
              <w:jc w:val="center"/>
              <w:rPr>
                <w:rFonts w:ascii="Arial" w:eastAsia="Times New Roman" w:hAnsi="Arial" w:cs="Arial"/>
                <w:b/>
                <w:sz w:val="24"/>
                <w:szCs w:val="24"/>
                <w:lang w:eastAsia="pl-PL"/>
              </w:rPr>
            </w:pPr>
            <w:r w:rsidRPr="00B32579">
              <w:rPr>
                <w:rFonts w:ascii="Arial" w:eastAsia="Times New Roman" w:hAnsi="Arial" w:cs="Arial"/>
                <w:b/>
                <w:sz w:val="24"/>
                <w:szCs w:val="24"/>
                <w:lang w:eastAsia="pl-PL"/>
              </w:rPr>
              <w:t>Przedmiot zamówienia</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32579" w:rsidRPr="00B32579" w:rsidRDefault="00B32579" w:rsidP="00B32579">
            <w:pPr>
              <w:suppressAutoHyphens w:val="0"/>
              <w:spacing w:after="0" w:line="240" w:lineRule="auto"/>
              <w:jc w:val="center"/>
              <w:rPr>
                <w:rFonts w:ascii="Arial" w:eastAsia="Times New Roman" w:hAnsi="Arial" w:cs="Arial"/>
                <w:b/>
                <w:color w:val="000000"/>
                <w:sz w:val="24"/>
                <w:szCs w:val="24"/>
                <w:lang w:eastAsia="pl-PL"/>
              </w:rPr>
            </w:pPr>
            <w:r w:rsidRPr="00B32579">
              <w:rPr>
                <w:rFonts w:ascii="Arial" w:eastAsia="Times New Roman" w:hAnsi="Arial" w:cs="Arial"/>
                <w:b/>
                <w:color w:val="000000"/>
                <w:sz w:val="24"/>
                <w:szCs w:val="24"/>
                <w:lang w:eastAsia="pl-PL"/>
              </w:rPr>
              <w:t>J.M</w:t>
            </w:r>
          </w:p>
        </w:tc>
        <w:tc>
          <w:tcPr>
            <w:tcW w:w="8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32579" w:rsidRPr="00B32579" w:rsidRDefault="00B32579" w:rsidP="00B32579">
            <w:pPr>
              <w:suppressAutoHyphens w:val="0"/>
              <w:spacing w:after="0" w:line="240" w:lineRule="auto"/>
              <w:jc w:val="center"/>
              <w:rPr>
                <w:rFonts w:ascii="Arial" w:eastAsia="Times New Roman" w:hAnsi="Arial" w:cs="Arial"/>
                <w:b/>
                <w:bCs/>
                <w:color w:val="000000"/>
                <w:sz w:val="24"/>
                <w:szCs w:val="24"/>
                <w:lang w:eastAsia="pl-PL"/>
              </w:rPr>
            </w:pPr>
            <w:r w:rsidRPr="00B32579">
              <w:rPr>
                <w:rFonts w:ascii="Arial" w:eastAsia="Times New Roman" w:hAnsi="Arial" w:cs="Arial"/>
                <w:b/>
                <w:bCs/>
                <w:color w:val="000000"/>
                <w:sz w:val="24"/>
                <w:szCs w:val="24"/>
                <w:lang w:eastAsia="pl-PL"/>
              </w:rPr>
              <w:t>Ilość</w:t>
            </w:r>
          </w:p>
        </w:tc>
      </w:tr>
      <w:tr w:rsidR="00B32579" w:rsidRPr="00B32579" w:rsidTr="00B32579">
        <w:trPr>
          <w:trHeight w:val="108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nawierzchniowa poliuretanowa, specjalna kamuflażowa, zielona 6031 matowa w pełni spełniająca wymagania normy NO-80-A200;2021, odporna na czynniki agresywne w tym odkażalnik  ’’ORO’’ oraz zgodna z certyfikatem WITI, opakowanie 1L, 2L lub 5L</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67</w:t>
            </w:r>
          </w:p>
        </w:tc>
      </w:tr>
      <w:tr w:rsidR="00B32579" w:rsidRPr="00B32579" w:rsidTr="00B32579">
        <w:trPr>
          <w:trHeight w:val="10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w:t>
            </w:r>
          </w:p>
        </w:tc>
        <w:tc>
          <w:tcPr>
            <w:tcW w:w="616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Farba nawierzchniowa poliuretanowa, specjalna kamuflażowa, brązowa 8027 matowa w pełni spełniająca wymagania normy NO-80-A200;2021, odporna na czynniki agresywne w tym odkażalnik  ’’ORO’’ oraz zgodna z certyfikatem WITI, opakowanie 1L, 2L lub 5L  </w:t>
            </w:r>
          </w:p>
        </w:tc>
        <w:tc>
          <w:tcPr>
            <w:tcW w:w="680" w:type="dxa"/>
            <w:tcBorders>
              <w:top w:val="nil"/>
              <w:left w:val="nil"/>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88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42</w:t>
            </w:r>
          </w:p>
        </w:tc>
      </w:tr>
      <w:tr w:rsidR="00B32579" w:rsidRPr="00B32579" w:rsidTr="00B32579">
        <w:trPr>
          <w:trHeight w:val="10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w:t>
            </w:r>
          </w:p>
        </w:tc>
        <w:tc>
          <w:tcPr>
            <w:tcW w:w="616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Farba nawierzchniowa poliuretanowa, specjalna kamuflażowa, czarna 9021 matowa w pełni spełniająca wymagania normy NO-80A200; 2021, odporna  na czynniki agresywne w tym odkażalnik  ’’ORO’’ oraz zgodna z certyfikatem WITI, opakowanie 1L, 2L lub 5L  </w:t>
            </w:r>
          </w:p>
        </w:tc>
        <w:tc>
          <w:tcPr>
            <w:tcW w:w="680" w:type="dxa"/>
            <w:tcBorders>
              <w:top w:val="nil"/>
              <w:left w:val="nil"/>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88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38</w:t>
            </w:r>
          </w:p>
        </w:tc>
      </w:tr>
      <w:tr w:rsidR="00B32579" w:rsidRPr="00B32579" w:rsidTr="00B32579">
        <w:trPr>
          <w:trHeight w:val="5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w:t>
            </w:r>
          </w:p>
        </w:tc>
        <w:tc>
          <w:tcPr>
            <w:tcW w:w="616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Rozpuszczalnik do farb poliuretanowych, w pełni spełniający wymagania normy NO-80A200;2021, opakowanie 1L, 2L lub 5L  </w:t>
            </w:r>
          </w:p>
        </w:tc>
        <w:tc>
          <w:tcPr>
            <w:tcW w:w="680" w:type="dxa"/>
            <w:tcBorders>
              <w:top w:val="nil"/>
              <w:left w:val="nil"/>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88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35</w:t>
            </w:r>
          </w:p>
        </w:tc>
      </w:tr>
      <w:tr w:rsidR="00B32579" w:rsidRPr="00B32579" w:rsidTr="00B32579">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w:t>
            </w:r>
          </w:p>
        </w:tc>
        <w:tc>
          <w:tcPr>
            <w:tcW w:w="616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Utwardzacz do farb poliuretanowych, w pełni spełniający wymagania normy NO-80A200;2021, opakowanie 1L, 2L lub 5L  </w:t>
            </w:r>
          </w:p>
        </w:tc>
        <w:tc>
          <w:tcPr>
            <w:tcW w:w="680" w:type="dxa"/>
            <w:tcBorders>
              <w:top w:val="nil"/>
              <w:left w:val="nil"/>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88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35</w:t>
            </w:r>
          </w:p>
        </w:tc>
      </w:tr>
      <w:tr w:rsidR="00B32579" w:rsidRPr="00B32579" w:rsidTr="00B32579">
        <w:trPr>
          <w:trHeight w:val="10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w:t>
            </w:r>
          </w:p>
        </w:tc>
        <w:tc>
          <w:tcPr>
            <w:tcW w:w="616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Farba podkładowa poliuretanowa w pełni spełniająca wymagania normy NO-80-A200;2021, odporna na czynniki agresywne w tym odkażalnik  ’’ORO’’ oraz zgodna z certyfikatem WITI, opakowanie 1L, 2L lub 5L  </w:t>
            </w:r>
          </w:p>
        </w:tc>
        <w:tc>
          <w:tcPr>
            <w:tcW w:w="680" w:type="dxa"/>
            <w:tcBorders>
              <w:top w:val="nil"/>
              <w:left w:val="nil"/>
              <w:bottom w:val="single" w:sz="4" w:space="0" w:color="auto"/>
              <w:right w:val="single" w:sz="4" w:space="0" w:color="auto"/>
            </w:tcBorders>
            <w:shd w:val="clear" w:color="auto" w:fill="auto"/>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880" w:type="dxa"/>
            <w:tcBorders>
              <w:top w:val="nil"/>
              <w:left w:val="nil"/>
              <w:bottom w:val="single" w:sz="4" w:space="0" w:color="auto"/>
              <w:right w:val="single" w:sz="4" w:space="0" w:color="auto"/>
            </w:tcBorders>
            <w:shd w:val="clear" w:color="auto" w:fill="auto"/>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r>
      <w:bookmarkEnd w:id="3"/>
    </w:tbl>
    <w:p w:rsidR="00B32579" w:rsidRPr="00B32579" w:rsidRDefault="00B32579" w:rsidP="00B32579">
      <w:pPr>
        <w:suppressAutoHyphens w:val="0"/>
        <w:spacing w:after="0" w:line="240" w:lineRule="auto"/>
        <w:rPr>
          <w:rFonts w:ascii="Arial" w:hAnsi="Arial" w:cs="Arial"/>
          <w:b/>
          <w:u w:val="single"/>
        </w:rPr>
      </w:pPr>
    </w:p>
    <w:p w:rsidR="00B32579" w:rsidRPr="00B32579" w:rsidRDefault="00B32579" w:rsidP="00B32579">
      <w:pPr>
        <w:suppressAutoHyphens w:val="0"/>
        <w:spacing w:after="0" w:line="240" w:lineRule="auto"/>
        <w:rPr>
          <w:rFonts w:ascii="Arial" w:hAnsi="Arial" w:cs="Arial"/>
          <w:b/>
          <w:u w:val="single"/>
        </w:rPr>
      </w:pPr>
      <w:r w:rsidRPr="00B32579">
        <w:rPr>
          <w:rFonts w:ascii="Arial" w:hAnsi="Arial" w:cs="Arial"/>
          <w:b/>
          <w:u w:val="single"/>
        </w:rPr>
        <w:t>Wymagania Zamawiającego</w:t>
      </w:r>
      <w:r w:rsidR="00C4068B">
        <w:rPr>
          <w:rFonts w:ascii="Arial" w:hAnsi="Arial" w:cs="Arial"/>
          <w:b/>
          <w:u w:val="single"/>
        </w:rPr>
        <w:t xml:space="preserve"> – część nr 1</w:t>
      </w:r>
      <w:r w:rsidRPr="00B32579">
        <w:rPr>
          <w:rFonts w:ascii="Arial" w:hAnsi="Arial" w:cs="Arial"/>
          <w:b/>
          <w:u w:val="single"/>
        </w:rPr>
        <w:t>:</w:t>
      </w:r>
    </w:p>
    <w:p w:rsidR="00B32579" w:rsidRPr="00B32579" w:rsidRDefault="00B32579" w:rsidP="005602F5">
      <w:pPr>
        <w:numPr>
          <w:ilvl w:val="0"/>
          <w:numId w:val="53"/>
        </w:numPr>
        <w:suppressAutoHyphens w:val="0"/>
        <w:spacing w:after="0" w:line="240" w:lineRule="auto"/>
        <w:contextualSpacing/>
        <w:jc w:val="both"/>
        <w:rPr>
          <w:rFonts w:ascii="Arial" w:eastAsia="Times New Roman" w:hAnsi="Arial" w:cs="Arial"/>
          <w:lang w:eastAsia="pl-PL"/>
        </w:rPr>
      </w:pPr>
      <w:r w:rsidRPr="00B32579">
        <w:rPr>
          <w:rFonts w:ascii="Arial" w:eastAsia="Times New Roman" w:hAnsi="Arial" w:cs="Arial"/>
          <w:lang w:eastAsia="pl-PL"/>
        </w:rPr>
        <w:t>Dostarczone wyroby muszą być nowe i posiadać nienaruszone cechy pierwotnego opakowania oraz odpowiadać wszelkim wymogom wyrobów dopuszczonych do obrotu na rynku polskim zgodnie z aktualnie obowiązującymi przepisami.</w:t>
      </w:r>
    </w:p>
    <w:p w:rsidR="00B32579" w:rsidRPr="00B32579" w:rsidRDefault="00B32579" w:rsidP="005602F5">
      <w:pPr>
        <w:numPr>
          <w:ilvl w:val="0"/>
          <w:numId w:val="53"/>
        </w:numPr>
        <w:suppressAutoHyphens w:val="0"/>
        <w:spacing w:after="0" w:line="240" w:lineRule="auto"/>
        <w:contextualSpacing/>
        <w:jc w:val="both"/>
        <w:rPr>
          <w:rFonts w:ascii="Arial" w:eastAsia="Times New Roman" w:hAnsi="Arial" w:cs="Arial"/>
          <w:lang w:eastAsia="pl-PL"/>
        </w:rPr>
      </w:pPr>
      <w:r w:rsidRPr="00B32579">
        <w:rPr>
          <w:rFonts w:ascii="Arial" w:eastAsia="Times New Roman" w:hAnsi="Arial" w:cs="Arial"/>
          <w:lang w:eastAsia="pl-PL"/>
        </w:rPr>
        <w:t>Substancje lub preparaty niebezpieczne muszą posiadać Karty charakterystyki. 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B32579" w:rsidRPr="00B32579" w:rsidRDefault="00B32579" w:rsidP="005602F5">
      <w:pPr>
        <w:numPr>
          <w:ilvl w:val="0"/>
          <w:numId w:val="53"/>
        </w:numPr>
        <w:suppressAutoHyphens w:val="0"/>
        <w:spacing w:after="0" w:line="240" w:lineRule="auto"/>
        <w:ind w:left="714" w:hanging="357"/>
        <w:contextualSpacing/>
        <w:rPr>
          <w:rFonts w:ascii="Arial" w:eastAsia="Times New Roman" w:hAnsi="Arial" w:cs="Arial"/>
          <w:lang w:eastAsia="pl-PL"/>
        </w:rPr>
      </w:pPr>
      <w:r w:rsidRPr="00B32579">
        <w:rPr>
          <w:rFonts w:ascii="Arial" w:eastAsia="Times New Roman" w:hAnsi="Arial" w:cs="Arial"/>
          <w:lang w:eastAsia="pl-PL"/>
        </w:rPr>
        <w:t>Dla części nr 1: Wykonawca wraz z dostawą wyrobów dostarczy odpowiednio karty charakterystyki, certyfikaty.</w:t>
      </w:r>
    </w:p>
    <w:p w:rsidR="00B32579" w:rsidRPr="00B32579" w:rsidRDefault="00B32579" w:rsidP="005602F5">
      <w:pPr>
        <w:numPr>
          <w:ilvl w:val="0"/>
          <w:numId w:val="53"/>
        </w:numPr>
        <w:suppressAutoHyphens w:val="0"/>
        <w:spacing w:after="0" w:line="240" w:lineRule="auto"/>
        <w:contextualSpacing/>
        <w:jc w:val="both"/>
        <w:rPr>
          <w:rFonts w:ascii="Arial" w:eastAsia="Times New Roman" w:hAnsi="Arial" w:cs="Arial"/>
          <w:lang w:eastAsia="pl-PL"/>
        </w:rPr>
      </w:pPr>
      <w:bookmarkStart w:id="4" w:name="_Hlk98400797"/>
      <w:r w:rsidRPr="00B32579">
        <w:rPr>
          <w:rFonts w:ascii="Arial" w:hAnsi="Arial" w:cs="Arial"/>
        </w:rPr>
        <w:t xml:space="preserve">Przedmiotem zamówienia jest dostawa </w:t>
      </w:r>
      <w:r w:rsidRPr="00B32579">
        <w:rPr>
          <w:rFonts w:ascii="Arial" w:hAnsi="Arial" w:cs="Arial"/>
          <w:b/>
        </w:rPr>
        <w:t>fabrycznie nowych wyrobów</w:t>
      </w:r>
      <w:r w:rsidRPr="00B32579">
        <w:rPr>
          <w:rFonts w:ascii="Arial" w:hAnsi="Arial" w:cs="Arial"/>
        </w:rPr>
        <w:t xml:space="preserve"> wraz z </w:t>
      </w:r>
      <w:r w:rsidRPr="00B32579">
        <w:rPr>
          <w:rFonts w:ascii="Arial" w:hAnsi="Arial" w:cs="Arial"/>
          <w:b/>
        </w:rPr>
        <w:t>transportem i rozładunkiem</w:t>
      </w:r>
      <w:r w:rsidRPr="00B32579">
        <w:rPr>
          <w:rFonts w:ascii="Arial" w:hAnsi="Arial" w:cs="Arial"/>
        </w:rPr>
        <w:t xml:space="preserve"> do nw. magazynów Zamawiającego zgodnie z rozdzielnikiem dostaw.</w:t>
      </w:r>
    </w:p>
    <w:p w:rsidR="00B32579" w:rsidRPr="00B32579" w:rsidRDefault="00B32579" w:rsidP="005602F5">
      <w:pPr>
        <w:numPr>
          <w:ilvl w:val="0"/>
          <w:numId w:val="54"/>
        </w:numPr>
        <w:suppressAutoHyphens w:val="0"/>
        <w:spacing w:after="0" w:line="240" w:lineRule="auto"/>
        <w:contextualSpacing/>
        <w:jc w:val="both"/>
        <w:rPr>
          <w:rFonts w:ascii="Arial" w:hAnsi="Arial" w:cs="Arial"/>
        </w:rPr>
      </w:pPr>
      <w:r w:rsidRPr="00B32579">
        <w:rPr>
          <w:rFonts w:ascii="Arial" w:hAnsi="Arial" w:cs="Arial"/>
        </w:rPr>
        <w:t xml:space="preserve">Pod pojęciem </w:t>
      </w:r>
      <w:r w:rsidRPr="00B32579">
        <w:rPr>
          <w:rFonts w:ascii="Arial" w:hAnsi="Arial" w:cs="Arial"/>
          <w:b/>
        </w:rPr>
        <w:t>„wyrób fabrycznie nowy”</w:t>
      </w:r>
      <w:r w:rsidRPr="00B32579">
        <w:rPr>
          <w:rFonts w:ascii="Arial" w:hAnsi="Arial" w:cs="Arial"/>
        </w:rPr>
        <w:t xml:space="preserve"> Zamawiający rozumie wyłącznie wyroby wyprodukowane od podstaw przez lub na zamówienie producenta wyrobu, które zostały opracowane (zaprojektowane) w celu zapewnienia optymalnej jakości, wydajności i niezawodności zgodnie z przeznaczeniem, nieregenerowane, niereprodukowane oraz nieposiadające elementów z recyclingu ani elementów wcześniej używanych lub modyfikowanych.</w:t>
      </w:r>
    </w:p>
    <w:bookmarkEnd w:id="4"/>
    <w:p w:rsidR="00B32579" w:rsidRPr="00B32579" w:rsidRDefault="00B32579" w:rsidP="005602F5">
      <w:pPr>
        <w:numPr>
          <w:ilvl w:val="0"/>
          <w:numId w:val="54"/>
        </w:numPr>
        <w:suppressAutoHyphens w:val="0"/>
        <w:spacing w:after="0" w:line="240" w:lineRule="auto"/>
        <w:contextualSpacing/>
        <w:jc w:val="both"/>
        <w:rPr>
          <w:rFonts w:ascii="Arial" w:hAnsi="Arial" w:cs="Arial"/>
        </w:rPr>
      </w:pPr>
      <w:r w:rsidRPr="00B32579">
        <w:rPr>
          <w:rFonts w:ascii="Arial" w:eastAsia="Times New Roman" w:hAnsi="Arial" w:cs="Arial"/>
          <w:lang w:eastAsia="pl-PL"/>
        </w:rPr>
        <w:t xml:space="preserve">Okres przydatności nie krótszy, niż </w:t>
      </w:r>
      <w:r w:rsidRPr="00B32579">
        <w:rPr>
          <w:rFonts w:ascii="Arial" w:eastAsia="Times New Roman" w:hAnsi="Arial" w:cs="Arial"/>
          <w:b/>
          <w:lang w:eastAsia="pl-PL"/>
        </w:rPr>
        <w:t xml:space="preserve">12 miesięcy </w:t>
      </w:r>
      <w:r w:rsidRPr="00B32579">
        <w:rPr>
          <w:rFonts w:ascii="Arial" w:eastAsia="Times New Roman" w:hAnsi="Arial" w:cs="Arial"/>
          <w:lang w:eastAsia="pl-PL"/>
        </w:rPr>
        <w:t>od daty dostarczenia i podpisania protokołu odbioru towaru. Gwarancja udzielona przez Wykonawcę nie może ograniczać gwarancji producenta.</w:t>
      </w:r>
    </w:p>
    <w:p w:rsidR="00B32579" w:rsidRPr="00B32579" w:rsidRDefault="00B32579" w:rsidP="005602F5">
      <w:pPr>
        <w:numPr>
          <w:ilvl w:val="0"/>
          <w:numId w:val="54"/>
        </w:numPr>
        <w:suppressAutoHyphens w:val="0"/>
        <w:spacing w:after="0" w:line="240" w:lineRule="auto"/>
        <w:contextualSpacing/>
        <w:jc w:val="both"/>
        <w:rPr>
          <w:rFonts w:ascii="Arial" w:hAnsi="Arial" w:cs="Arial"/>
        </w:rPr>
      </w:pPr>
      <w:r w:rsidRPr="00B32579">
        <w:rPr>
          <w:rFonts w:ascii="Arial" w:eastAsiaTheme="minorEastAsia" w:hAnsi="Arial" w:cs="Arial"/>
        </w:rPr>
        <w:t xml:space="preserve">Wykonawca zobowiązany jest do opisania w formularzu cenowym oferowanego wyrobu w sposób jasny i czytelny, umożliwiający jego </w:t>
      </w:r>
      <w:r w:rsidRPr="00B32579">
        <w:rPr>
          <w:rFonts w:ascii="Arial" w:eastAsiaTheme="minorEastAsia" w:hAnsi="Arial" w:cs="Arial"/>
          <w:b/>
        </w:rPr>
        <w:t>jednoznaczną identyfikację</w:t>
      </w:r>
      <w:r w:rsidRPr="00B32579">
        <w:rPr>
          <w:rFonts w:ascii="Arial" w:eastAsiaTheme="minorEastAsia" w:hAnsi="Arial" w:cs="Arial"/>
        </w:rPr>
        <w:t xml:space="preserve"> poprzez podanie - nazwy producenta, nazwy handlowej/numeru katalogowego, typu, wersji, parametrów, itp. – celem dokonania sprawdzenia zgodności i weryfikacji oferowanego wyrobu z wymaganiami przedmiotowymi Zamawiającego.</w:t>
      </w:r>
    </w:p>
    <w:p w:rsidR="00B32579" w:rsidRPr="00B32579" w:rsidRDefault="00B32579" w:rsidP="00B32579">
      <w:pPr>
        <w:suppressAutoHyphens w:val="0"/>
        <w:spacing w:after="0" w:line="240" w:lineRule="auto"/>
        <w:contextualSpacing/>
        <w:jc w:val="both"/>
        <w:rPr>
          <w:rFonts w:ascii="Arial" w:hAnsi="Arial" w:cs="Arial"/>
          <w:b/>
          <w:u w:val="single"/>
        </w:rPr>
      </w:pPr>
      <w:bookmarkStart w:id="5" w:name="_Hlk98401608"/>
      <w:r w:rsidRPr="00B32579">
        <w:rPr>
          <w:rFonts w:ascii="Arial" w:eastAsia="Times New Roman" w:hAnsi="Arial" w:cs="Arial"/>
          <w:b/>
          <w:u w:val="single"/>
          <w:lang w:eastAsia="pl-PL"/>
        </w:rPr>
        <w:t>Warunki dostawy</w:t>
      </w:r>
      <w:r w:rsidR="00C4068B">
        <w:rPr>
          <w:rFonts w:ascii="Arial" w:eastAsia="Times New Roman" w:hAnsi="Arial" w:cs="Arial"/>
          <w:b/>
          <w:u w:val="single"/>
          <w:lang w:eastAsia="pl-PL"/>
        </w:rPr>
        <w:t xml:space="preserve"> – część nr 1</w:t>
      </w:r>
      <w:r w:rsidRPr="00B32579">
        <w:rPr>
          <w:rFonts w:ascii="Arial" w:eastAsia="Times New Roman" w:hAnsi="Arial" w:cs="Arial"/>
          <w:b/>
          <w:u w:val="single"/>
          <w:lang w:eastAsia="pl-PL"/>
        </w:rPr>
        <w:t>:</w:t>
      </w:r>
    </w:p>
    <w:p w:rsidR="00B32579" w:rsidRPr="00B32579" w:rsidRDefault="00B32579" w:rsidP="005602F5">
      <w:pPr>
        <w:numPr>
          <w:ilvl w:val="0"/>
          <w:numId w:val="54"/>
        </w:numPr>
        <w:suppressAutoHyphens w:val="0"/>
        <w:spacing w:after="0" w:line="240" w:lineRule="auto"/>
        <w:contextualSpacing/>
        <w:jc w:val="both"/>
        <w:rPr>
          <w:rFonts w:ascii="Arial" w:hAnsi="Arial" w:cs="Arial"/>
          <w:b/>
        </w:rPr>
      </w:pPr>
      <w:r w:rsidRPr="00B32579">
        <w:rPr>
          <w:rFonts w:ascii="Arial" w:hAnsi="Arial" w:cs="Arial"/>
          <w:b/>
        </w:rPr>
        <w:t>Dostawa przedmiotu zamówienia oraz rozładunek towaru przeprowadzany będzie siłami Wykonawcy w miejscu wskazanym przez Zamawiającego. Koszty opakowań, załadunku, transportu, spedycji, ubezpieczenia, podatki oraz wszelkie pozostałe koszty związane z terminową i prawidłową realizacją zamówienia ponosi Wykonawca  i uwzględnia je w cenie oferty.</w:t>
      </w:r>
      <w:r w:rsidRPr="00B32579">
        <w:rPr>
          <w:rFonts w:ascii="Arial" w:eastAsia="Times New Roman" w:hAnsi="Arial" w:cs="Arial"/>
          <w:b/>
          <w:lang w:eastAsia="pl-PL"/>
        </w:rPr>
        <w:t xml:space="preserve"> </w:t>
      </w:r>
    </w:p>
    <w:p w:rsidR="00B32579" w:rsidRPr="00B32579" w:rsidRDefault="00B32579" w:rsidP="005602F5">
      <w:pPr>
        <w:numPr>
          <w:ilvl w:val="0"/>
          <w:numId w:val="54"/>
        </w:numPr>
        <w:suppressAutoHyphens w:val="0"/>
        <w:spacing w:after="0" w:line="240" w:lineRule="auto"/>
        <w:contextualSpacing/>
        <w:jc w:val="both"/>
        <w:rPr>
          <w:rFonts w:ascii="Arial" w:hAnsi="Arial" w:cs="Arial"/>
          <w:b/>
        </w:rPr>
      </w:pPr>
      <w:r w:rsidRPr="00B32579">
        <w:rPr>
          <w:rFonts w:ascii="Arial" w:eastAsia="Times New Roman" w:hAnsi="Arial" w:cs="Arial"/>
          <w:b/>
          <w:lang w:eastAsia="pl-PL"/>
        </w:rPr>
        <w:t>Dostawa w jednej partii (przesyłce).</w:t>
      </w:r>
    </w:p>
    <w:p w:rsidR="00B32579" w:rsidRPr="00B32579" w:rsidRDefault="00B32579" w:rsidP="005602F5">
      <w:pPr>
        <w:numPr>
          <w:ilvl w:val="0"/>
          <w:numId w:val="54"/>
        </w:numPr>
        <w:suppressAutoHyphens w:val="0"/>
        <w:spacing w:after="0" w:line="240" w:lineRule="auto"/>
        <w:contextualSpacing/>
        <w:jc w:val="both"/>
        <w:rPr>
          <w:rFonts w:ascii="Arial" w:hAnsi="Arial" w:cs="Arial"/>
          <w:b/>
        </w:rPr>
      </w:pPr>
      <w:r w:rsidRPr="00B32579">
        <w:rPr>
          <w:rFonts w:ascii="Arial" w:eastAsia="Times New Roman" w:hAnsi="Arial" w:cs="Arial"/>
          <w:b/>
          <w:lang w:eastAsia="pl-PL"/>
        </w:rPr>
        <w:t xml:space="preserve">J.M. na fakturze zgodna z j.m. w specyfikacji. Nazwa wyrobu na fakturze zgodna z nazwą wyrobu w ofercie. </w:t>
      </w:r>
    </w:p>
    <w:p w:rsidR="00B32579" w:rsidRPr="00B32579" w:rsidRDefault="00B32579" w:rsidP="005602F5">
      <w:pPr>
        <w:numPr>
          <w:ilvl w:val="0"/>
          <w:numId w:val="54"/>
        </w:numPr>
        <w:suppressAutoHyphens w:val="0"/>
        <w:spacing w:after="0" w:line="240" w:lineRule="auto"/>
        <w:contextualSpacing/>
        <w:jc w:val="both"/>
        <w:rPr>
          <w:rFonts w:ascii="Arial" w:hAnsi="Arial" w:cs="Arial"/>
          <w:b/>
        </w:rPr>
      </w:pPr>
      <w:r w:rsidRPr="00B32579">
        <w:rPr>
          <w:rFonts w:ascii="Arial" w:eastAsia="Times New Roman" w:hAnsi="Arial" w:cs="Arial"/>
          <w:b/>
          <w:lang w:eastAsia="pl-PL"/>
        </w:rPr>
        <w:t>Osobna faktura na każdy zestaw.</w:t>
      </w:r>
    </w:p>
    <w:bookmarkEnd w:id="5"/>
    <w:p w:rsidR="00B32579" w:rsidRPr="00B32579" w:rsidRDefault="00B32579" w:rsidP="00B32579">
      <w:pPr>
        <w:suppressAutoHyphens w:val="0"/>
        <w:spacing w:after="0"/>
        <w:rPr>
          <w:rFonts w:ascii="Arial" w:hAnsi="Arial" w:cs="Arial"/>
          <w:b/>
          <w:sz w:val="24"/>
          <w:szCs w:val="24"/>
        </w:rPr>
      </w:pPr>
    </w:p>
    <w:p w:rsidR="00B32579" w:rsidRPr="00B32579" w:rsidRDefault="00B32579" w:rsidP="00B32579">
      <w:pPr>
        <w:suppressAutoHyphens w:val="0"/>
        <w:spacing w:after="0"/>
        <w:rPr>
          <w:rFonts w:ascii="Arial" w:hAnsi="Arial" w:cs="Arial"/>
          <w:b/>
          <w:sz w:val="24"/>
          <w:szCs w:val="24"/>
        </w:rPr>
      </w:pPr>
    </w:p>
    <w:p w:rsidR="00B32579" w:rsidRPr="00B32579" w:rsidRDefault="00B32579" w:rsidP="00B32579">
      <w:pPr>
        <w:suppressAutoHyphens w:val="0"/>
        <w:spacing w:after="0"/>
        <w:rPr>
          <w:rFonts w:ascii="Arial" w:hAnsi="Arial" w:cs="Arial"/>
          <w:b/>
          <w:sz w:val="24"/>
          <w:szCs w:val="24"/>
        </w:rPr>
      </w:pPr>
    </w:p>
    <w:p w:rsidR="00B32579" w:rsidRPr="00B32579" w:rsidRDefault="00B32579" w:rsidP="00B32579">
      <w:pPr>
        <w:suppressAutoHyphens w:val="0"/>
        <w:spacing w:after="0"/>
        <w:rPr>
          <w:rFonts w:ascii="Arial" w:hAnsi="Arial" w:cs="Arial"/>
          <w:b/>
          <w:sz w:val="24"/>
          <w:szCs w:val="24"/>
        </w:rPr>
      </w:pPr>
    </w:p>
    <w:p w:rsidR="00B32579" w:rsidRPr="00B32579" w:rsidRDefault="00B32579" w:rsidP="005602F5">
      <w:pPr>
        <w:numPr>
          <w:ilvl w:val="0"/>
          <w:numId w:val="55"/>
        </w:numPr>
        <w:suppressAutoHyphens w:val="0"/>
        <w:spacing w:after="0"/>
        <w:ind w:left="284" w:hanging="284"/>
        <w:contextualSpacing/>
        <w:jc w:val="both"/>
        <w:rPr>
          <w:rFonts w:ascii="Arial" w:hAnsi="Arial" w:cs="Arial"/>
          <w:b/>
          <w:sz w:val="24"/>
          <w:szCs w:val="24"/>
        </w:rPr>
      </w:pPr>
      <w:r w:rsidRPr="00B32579">
        <w:rPr>
          <w:rFonts w:ascii="Arial" w:hAnsi="Arial" w:cs="Arial"/>
          <w:b/>
          <w:sz w:val="24"/>
          <w:szCs w:val="24"/>
        </w:rPr>
        <w:lastRenderedPageBreak/>
        <w:t>Część nr 2 - FARBY, LAKIERY I MASTYKSY (CPV 44800000-8)</w:t>
      </w:r>
    </w:p>
    <w:tbl>
      <w:tblPr>
        <w:tblW w:w="14232" w:type="dxa"/>
        <w:jc w:val="center"/>
        <w:shd w:val="clear" w:color="auto" w:fill="FFFFFF" w:themeFill="background1"/>
        <w:tblCellMar>
          <w:left w:w="70" w:type="dxa"/>
          <w:right w:w="70" w:type="dxa"/>
        </w:tblCellMar>
        <w:tblLook w:val="04A0" w:firstRow="1" w:lastRow="0" w:firstColumn="1" w:lastColumn="0" w:noHBand="0" w:noVBand="1"/>
      </w:tblPr>
      <w:tblGrid>
        <w:gridCol w:w="994"/>
        <w:gridCol w:w="10563"/>
        <w:gridCol w:w="1166"/>
        <w:gridCol w:w="1509"/>
      </w:tblGrid>
      <w:tr w:rsidR="00B32579" w:rsidRPr="00B32579" w:rsidTr="00B32579">
        <w:trPr>
          <w:trHeight w:val="873"/>
          <w:jc w:val="center"/>
        </w:trPr>
        <w:tc>
          <w:tcPr>
            <w:tcW w:w="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32579" w:rsidRPr="00B32579" w:rsidRDefault="00B32579" w:rsidP="00B32579">
            <w:pPr>
              <w:suppressAutoHyphens w:val="0"/>
              <w:spacing w:after="0" w:line="240" w:lineRule="auto"/>
              <w:jc w:val="center"/>
              <w:rPr>
                <w:rFonts w:ascii="Arial" w:eastAsia="Times New Roman" w:hAnsi="Arial" w:cs="Arial"/>
                <w:b/>
                <w:color w:val="000000"/>
                <w:sz w:val="24"/>
                <w:szCs w:val="24"/>
                <w:lang w:eastAsia="pl-PL"/>
              </w:rPr>
            </w:pPr>
            <w:bookmarkStart w:id="6" w:name="_Hlk98399809"/>
            <w:r w:rsidRPr="00B32579">
              <w:rPr>
                <w:rFonts w:ascii="Arial" w:eastAsia="Times New Roman" w:hAnsi="Arial" w:cs="Arial"/>
                <w:b/>
                <w:color w:val="000000"/>
                <w:sz w:val="24"/>
                <w:szCs w:val="24"/>
                <w:lang w:eastAsia="pl-PL"/>
              </w:rPr>
              <w:t>Lp.</w:t>
            </w:r>
          </w:p>
        </w:tc>
        <w:tc>
          <w:tcPr>
            <w:tcW w:w="61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32579" w:rsidRPr="00B32579" w:rsidRDefault="00B32579" w:rsidP="00B32579">
            <w:pPr>
              <w:suppressAutoHyphens w:val="0"/>
              <w:spacing w:after="0" w:line="240" w:lineRule="auto"/>
              <w:jc w:val="center"/>
              <w:rPr>
                <w:rFonts w:ascii="Arial" w:eastAsia="Times New Roman" w:hAnsi="Arial" w:cs="Arial"/>
                <w:b/>
                <w:color w:val="000000"/>
                <w:sz w:val="24"/>
                <w:szCs w:val="24"/>
                <w:lang w:eastAsia="pl-PL"/>
              </w:rPr>
            </w:pPr>
            <w:r w:rsidRPr="00B32579">
              <w:rPr>
                <w:rFonts w:ascii="Arial" w:eastAsia="Times New Roman" w:hAnsi="Arial" w:cs="Arial"/>
                <w:b/>
                <w:color w:val="000000"/>
                <w:sz w:val="24"/>
                <w:szCs w:val="24"/>
                <w:lang w:eastAsia="pl-PL"/>
              </w:rPr>
              <w:t>Przedmiot zamówienia</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32579" w:rsidRPr="00B32579" w:rsidRDefault="00B32579" w:rsidP="00B32579">
            <w:pPr>
              <w:suppressAutoHyphens w:val="0"/>
              <w:spacing w:after="0" w:line="240" w:lineRule="auto"/>
              <w:jc w:val="center"/>
              <w:rPr>
                <w:rFonts w:ascii="Arial" w:eastAsia="Times New Roman" w:hAnsi="Arial" w:cs="Arial"/>
                <w:b/>
                <w:color w:val="000000"/>
                <w:sz w:val="24"/>
                <w:szCs w:val="24"/>
                <w:lang w:eastAsia="pl-PL"/>
              </w:rPr>
            </w:pPr>
            <w:r w:rsidRPr="00B32579">
              <w:rPr>
                <w:rFonts w:ascii="Arial" w:eastAsia="Times New Roman" w:hAnsi="Arial" w:cs="Arial"/>
                <w:b/>
                <w:color w:val="000000"/>
                <w:sz w:val="24"/>
                <w:szCs w:val="24"/>
                <w:lang w:eastAsia="pl-PL"/>
              </w:rPr>
              <w:t>J.M.</w:t>
            </w:r>
          </w:p>
        </w:tc>
        <w:tc>
          <w:tcPr>
            <w:tcW w:w="88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32579" w:rsidRPr="00B32579" w:rsidRDefault="00B32579" w:rsidP="00B32579">
            <w:pPr>
              <w:suppressAutoHyphens w:val="0"/>
              <w:spacing w:after="0" w:line="240" w:lineRule="auto"/>
              <w:jc w:val="center"/>
              <w:rPr>
                <w:rFonts w:ascii="Arial" w:eastAsia="Times New Roman" w:hAnsi="Arial" w:cs="Arial"/>
                <w:b/>
                <w:bCs/>
                <w:color w:val="000000"/>
                <w:sz w:val="24"/>
                <w:szCs w:val="24"/>
                <w:lang w:eastAsia="pl-PL"/>
              </w:rPr>
            </w:pPr>
            <w:r w:rsidRPr="00B32579">
              <w:rPr>
                <w:rFonts w:ascii="Arial" w:eastAsia="Times New Roman" w:hAnsi="Arial" w:cs="Arial"/>
                <w:b/>
                <w:bCs/>
                <w:color w:val="000000"/>
                <w:sz w:val="24"/>
                <w:szCs w:val="24"/>
                <w:lang w:eastAsia="pl-PL"/>
              </w:rPr>
              <w:t>Ilość</w:t>
            </w:r>
          </w:p>
        </w:tc>
      </w:tr>
      <w:tr w:rsidR="00B32579" w:rsidRPr="00B32579" w:rsidTr="00B32579">
        <w:trPr>
          <w:trHeight w:val="345"/>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w:t>
            </w:r>
          </w:p>
        </w:tc>
        <w:tc>
          <w:tcPr>
            <w:tcW w:w="61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Talk techniczny, min. opak.1kg - opakowanie z tworzywa sztucznego</w:t>
            </w:r>
          </w:p>
        </w:tc>
        <w:tc>
          <w:tcPr>
            <w:tcW w:w="6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Pasta lutownicza, min. opak. 50g, topnik do lutowania na „miękko” </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r>
      <w:tr w:rsidR="00B32579" w:rsidRPr="00B32579" w:rsidTr="00B32579">
        <w:trPr>
          <w:trHeight w:val="96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szklarski bezbarwny, tuba min. 300ml, charakteryzuje się dobrą przyczepnością do gładkich materiałów takich jak szkło, płytki ceramiczne, aluminium i niekorodujące metale. stosowany   w uszczelnianiu połączeń szyb z drewnem i aluminium, jest odporny na działanie warunków atmosferycznych,  promieniowanie UV, starzenie, pękanie i odbarwienia</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18</w:t>
            </w:r>
          </w:p>
        </w:tc>
      </w:tr>
      <w:tr w:rsidR="00B32579" w:rsidRPr="00B32579" w:rsidTr="00B32579">
        <w:trPr>
          <w:trHeight w:val="55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Silikon </w:t>
            </w:r>
            <w:proofErr w:type="spellStart"/>
            <w:r w:rsidRPr="00B32579">
              <w:rPr>
                <w:rFonts w:ascii="Arial" w:eastAsia="Times New Roman" w:hAnsi="Arial" w:cs="Arial"/>
                <w:sz w:val="20"/>
                <w:szCs w:val="20"/>
                <w:lang w:eastAsia="pl-PL"/>
              </w:rPr>
              <w:t>wysokotemp</w:t>
            </w:r>
            <w:proofErr w:type="spellEnd"/>
            <w:r w:rsidRPr="00B32579">
              <w:rPr>
                <w:rFonts w:ascii="Arial" w:eastAsia="Times New Roman" w:hAnsi="Arial" w:cs="Arial"/>
                <w:sz w:val="20"/>
                <w:szCs w:val="20"/>
                <w:lang w:eastAsia="pl-PL"/>
              </w:rPr>
              <w:t>. czarny, min. opak. 300ml, elastyczny, jednoskładnikowy uszczelniacz, odporny na temp. do +300st.C oraz na chemikalia (smary, oleje), działanie czynników atmosferycznych</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38</w:t>
            </w:r>
          </w:p>
        </w:tc>
      </w:tr>
      <w:tr w:rsidR="00B32579" w:rsidRPr="00B32579" w:rsidTr="00B32579">
        <w:trPr>
          <w:trHeight w:val="699"/>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36</w:t>
            </w:r>
          </w:p>
        </w:tc>
      </w:tr>
      <w:tr w:rsidR="00B32579" w:rsidRPr="00B32579" w:rsidTr="00B32579">
        <w:trPr>
          <w:trHeight w:val="567"/>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11</w:t>
            </w:r>
          </w:p>
        </w:tc>
      </w:tr>
      <w:tr w:rsidR="00B32579" w:rsidRPr="00B32579" w:rsidTr="00B32579">
        <w:trPr>
          <w:trHeight w:val="553"/>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7</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Klej butapren, min. opak. 800g, możliwość klejenia skóry naturalnej i syntetycznej, gumy, tkanin z surowców naturalnych, filcu oraz kombinacji wymienionych materiałów ze sobą.</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16</w:t>
            </w:r>
          </w:p>
        </w:tc>
      </w:tr>
      <w:tr w:rsidR="00B32579" w:rsidRPr="00B32579" w:rsidTr="00B32579">
        <w:trPr>
          <w:trHeight w:val="561"/>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8</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Klej </w:t>
            </w:r>
            <w:proofErr w:type="spellStart"/>
            <w:r w:rsidRPr="00B32579">
              <w:rPr>
                <w:rFonts w:ascii="Arial" w:eastAsia="Times New Roman" w:hAnsi="Arial" w:cs="Arial"/>
                <w:color w:val="000000"/>
                <w:sz w:val="20"/>
                <w:szCs w:val="20"/>
                <w:lang w:eastAsia="pl-PL"/>
              </w:rPr>
              <w:t>cyjanoakrylowy</w:t>
            </w:r>
            <w:proofErr w:type="spellEnd"/>
            <w:r w:rsidRPr="00B32579">
              <w:rPr>
                <w:rFonts w:ascii="Arial" w:eastAsia="Times New Roman" w:hAnsi="Arial" w:cs="Arial"/>
                <w:color w:val="000000"/>
                <w:sz w:val="20"/>
                <w:szCs w:val="20"/>
                <w:lang w:eastAsia="pl-PL"/>
              </w:rPr>
              <w:t>, min. opak. 20g, o gęstej konsystencji, w kilkanaście sekund sklei metal, szkło, drewno, gumę, plastik (nieduże ilości), powierzchnie ceramiczne i inne materiały.</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31</w:t>
            </w:r>
          </w:p>
        </w:tc>
      </w:tr>
      <w:tr w:rsidR="00B32579" w:rsidRPr="00B32579" w:rsidTr="00B32579">
        <w:trPr>
          <w:trHeight w:val="961"/>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9</w:t>
            </w:r>
          </w:p>
        </w:tc>
        <w:tc>
          <w:tcPr>
            <w:tcW w:w="61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6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20</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10</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podkładowa biała, nitro, min. opak 0,9L</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31</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11</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ftalowa, tlenkowa czerwona, opak. 1L</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32</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12</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akrylowa podkładowa, czarna, spray, min. opak 500ml</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32</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13</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szara, podkład pod emalie ftalowe, opak. 1L</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29</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14</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khaki RAL6014 matowa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77</w:t>
            </w:r>
          </w:p>
        </w:tc>
      </w:tr>
      <w:tr w:rsidR="00B32579" w:rsidRPr="00B32579" w:rsidTr="00B32579">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15</w:t>
            </w:r>
          </w:p>
        </w:tc>
        <w:tc>
          <w:tcPr>
            <w:tcW w:w="61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khaki RAL6003, matowa, opak.1L</w:t>
            </w:r>
          </w:p>
        </w:tc>
        <w:tc>
          <w:tcPr>
            <w:tcW w:w="6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60</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16</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podkładowa, nitro, szara, matowa, min. opak 0,9L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66</w:t>
            </w:r>
          </w:p>
        </w:tc>
      </w:tr>
      <w:tr w:rsidR="00B32579" w:rsidRPr="00B32579" w:rsidTr="00B32579">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17</w:t>
            </w:r>
          </w:p>
        </w:tc>
        <w:tc>
          <w:tcPr>
            <w:tcW w:w="61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czarna, matowa, opak. 1L</w:t>
            </w:r>
          </w:p>
        </w:tc>
        <w:tc>
          <w:tcPr>
            <w:tcW w:w="6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61</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18</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nitro, biała, matowa,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24</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19</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nitro, brązowa, matowa,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44</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20</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nitro, czerwona, matowa,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29</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21</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nitro, żółta, matowa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22</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22</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szara, matowa, opak.1L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24</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23</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Emalia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biała połysk, min. opak. 400ml, RAL9003</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32</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24</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Emalia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czarna połysk, min. opak. 400ml, RAL9005</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35</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25</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khaki RAL 6003, matowa,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34</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26</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czarna, matowa,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38</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27</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Podkład chlorokauczukowy, tlenkowy czerwony, opak.1L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28</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ftalowa, żółta, matowa, min. opak 0,9L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29</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szara, matowa, min. opak. 0,9L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30</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khaki RAL 6003, matowa,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45</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31</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czarna, matowa,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39</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32</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akrylowa, biały mat, min. opak. 400ml, RAL9010</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16</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33</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czarny mat, min. opak 400ml, RAL9011</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28</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34</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szara, matowa, min. opak. 400ml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r>
      <w:tr w:rsidR="00B32579" w:rsidRPr="00B32579" w:rsidTr="00B32579">
        <w:trPr>
          <w:trHeight w:val="328"/>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35</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khaki RAL6014, matowa, min. opak. 400ml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31</w:t>
            </w:r>
          </w:p>
        </w:tc>
      </w:tr>
      <w:tr w:rsidR="00B32579" w:rsidRPr="00B32579" w:rsidTr="00B32579">
        <w:trPr>
          <w:trHeight w:val="345"/>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36</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czerwona, matowa, min. opak. 400ml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14</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37</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żółta, matowa, min. opak. 400ml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r>
      <w:tr w:rsidR="00B32579" w:rsidRPr="00B32579" w:rsidTr="00B32579">
        <w:trPr>
          <w:trHeight w:val="314"/>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38</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akrylowa, khaki RAL6003, matowa, min. opak. 400ml </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22</w:t>
            </w:r>
          </w:p>
        </w:tc>
      </w:tr>
      <w:tr w:rsidR="00B32579" w:rsidRPr="00B32579" w:rsidTr="0006076F">
        <w:trPr>
          <w:trHeight w:val="545"/>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39</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(na bazie żywic) do powierzchni : beton, asfalt, drewno, do użytku wewnątrz i na zewnątrz, kolor żółty min. opak. 2,5L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r>
      <w:tr w:rsidR="00B32579" w:rsidRPr="00B32579" w:rsidTr="0006076F">
        <w:trPr>
          <w:trHeight w:val="567"/>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40</w:t>
            </w:r>
          </w:p>
        </w:tc>
        <w:tc>
          <w:tcPr>
            <w:tcW w:w="61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(na bazie żywic) do powierzchni : beton, asfalt, drewno, do użytku wewnątrz i na zewnątrz, kolor czarny min. opak. 2,5L</w:t>
            </w:r>
          </w:p>
        </w:tc>
        <w:tc>
          <w:tcPr>
            <w:tcW w:w="6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w:t>
            </w:r>
          </w:p>
        </w:tc>
      </w:tr>
      <w:tr w:rsidR="00B32579" w:rsidRPr="00B32579" w:rsidTr="00B32579">
        <w:trPr>
          <w:trHeight w:val="425"/>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41</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samochodowy numer koloru - FIAT 249A, spray do napraw powłok lakierniczych na powierzchni karoserii, min. opak 400ml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r>
      <w:tr w:rsidR="00B32579" w:rsidRPr="00B32579" w:rsidTr="00B32579">
        <w:trPr>
          <w:trHeight w:val="389"/>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42</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czarna, spray, do stosowania bezpośrednio na rdzę, stare powłoki lakiernicze, min. opak. 400ml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34</w:t>
            </w:r>
          </w:p>
        </w:tc>
      </w:tr>
      <w:tr w:rsidR="00B32579" w:rsidRPr="00B32579" w:rsidTr="00B32579">
        <w:trPr>
          <w:trHeight w:val="708"/>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43</w:t>
            </w:r>
          </w:p>
        </w:tc>
        <w:tc>
          <w:tcPr>
            <w:tcW w:w="61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żaroodporna, srebrna, wysokiej jakości, wytrzymująca temperatury do +600st.C lub więcej. Zapewnia idealne pokrycie malowanej powierzchni, a także podwyższa odporność na szkodliwe działanie czynników atmosferycznych, min. opak. 400ml</w:t>
            </w:r>
          </w:p>
        </w:tc>
        <w:tc>
          <w:tcPr>
            <w:tcW w:w="6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34</w:t>
            </w:r>
          </w:p>
        </w:tc>
      </w:tr>
      <w:tr w:rsidR="00B32579" w:rsidRPr="00B32579" w:rsidTr="00B32579">
        <w:trPr>
          <w:trHeight w:val="845"/>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44</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żaroodporna srebrna, wysokiej jakości, wytrzymująca temperatury do +600st.C lub więcej. Zapewnia idealne pokrycie malowanej powierzchni, a także podwyższa odporność na szkodliwe działanie czynników atmosferycznych, min.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14</w:t>
            </w:r>
          </w:p>
        </w:tc>
      </w:tr>
      <w:tr w:rsidR="00B32579" w:rsidRPr="00B32579" w:rsidTr="00B32579">
        <w:trPr>
          <w:trHeight w:val="262"/>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45</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żaroodporna czarny mat, odporna na temp. do +600stC lub więcej, min.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r>
      <w:tr w:rsidR="00B32579" w:rsidRPr="00B32579" w:rsidTr="00B32579">
        <w:trPr>
          <w:trHeight w:val="36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46</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asfaltowy ogólnego stosowania czarny, min. opak. 1L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r>
      <w:tr w:rsidR="00B32579" w:rsidRPr="00B32579" w:rsidTr="00B32579">
        <w:trPr>
          <w:trHeight w:val="47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47</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Podkład antykorozyjny, czerwony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odporna na korozję wg. DIN50021 i wpływ wysokich temperatur, min. opak 500ml </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42</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48</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Rozcieńczalnik uniwersalny, min. opak 5L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32</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49</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nitro, min. opak 5L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35</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50</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do wyrobów ftalowych, min. opak 500ml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24</w:t>
            </w:r>
          </w:p>
        </w:tc>
      </w:tr>
      <w:tr w:rsidR="00B32579" w:rsidRPr="00B32579" w:rsidTr="00B32579">
        <w:trPr>
          <w:trHeight w:val="236"/>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51</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do wyrobów chlorokauczukowych, min. opak 500ml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20</w:t>
            </w:r>
          </w:p>
        </w:tc>
      </w:tr>
      <w:tr w:rsidR="00B32579" w:rsidRPr="00B32579" w:rsidTr="00B32579">
        <w:trPr>
          <w:trHeight w:val="282"/>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52</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Lakier akrylowy do felg samochodowych, srebrny, spray, min. opak 500ml, typu </w:t>
            </w:r>
            <w:proofErr w:type="spellStart"/>
            <w:r w:rsidRPr="00B32579">
              <w:rPr>
                <w:rFonts w:ascii="Arial" w:eastAsia="Times New Roman" w:hAnsi="Arial" w:cs="Arial"/>
                <w:color w:val="000000"/>
                <w:sz w:val="20"/>
                <w:szCs w:val="20"/>
                <w:lang w:eastAsia="pl-PL"/>
              </w:rPr>
              <w:t>Boll</w:t>
            </w:r>
            <w:proofErr w:type="spellEnd"/>
            <w:r w:rsidRPr="00B32579">
              <w:rPr>
                <w:rFonts w:ascii="Arial" w:eastAsia="Times New Roman" w:hAnsi="Arial" w:cs="Arial"/>
                <w:color w:val="000000"/>
                <w:sz w:val="20"/>
                <w:szCs w:val="20"/>
                <w:lang w:eastAsia="pl-PL"/>
              </w:rPr>
              <w:t xml:space="preserve"> lub równoważny</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53</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bezbarwny akrylowy, spray, min. opak 400ml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54</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Benzyna ekstrakcyjna, min. opak 5l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41</w:t>
            </w:r>
          </w:p>
        </w:tc>
      </w:tr>
      <w:tr w:rsidR="00B32579" w:rsidRPr="00B32579" w:rsidTr="00B32579">
        <w:trPr>
          <w:trHeight w:val="51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55</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Cynk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odporność na temp. do 350st.C, zawartość cynku w suchej warstwie minimum 90%, min. opak. 400ml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16</w:t>
            </w:r>
          </w:p>
        </w:tc>
      </w:tr>
      <w:tr w:rsidR="00B32579" w:rsidRPr="00B32579" w:rsidTr="00B32579">
        <w:trPr>
          <w:trHeight w:val="1394"/>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56</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4</w:t>
            </w:r>
          </w:p>
        </w:tc>
      </w:tr>
      <w:tr w:rsidR="00B32579" w:rsidRPr="00B32579" w:rsidTr="00B32579">
        <w:trPr>
          <w:trHeight w:val="236"/>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57</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smar do tłoczków hamulcowych, min. opak. 100ml, typu K2 lub równoważna</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27</w:t>
            </w:r>
          </w:p>
        </w:tc>
      </w:tr>
      <w:tr w:rsidR="00B32579" w:rsidRPr="00B32579" w:rsidTr="00B32579">
        <w:trPr>
          <w:trHeight w:val="1417"/>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58</w:t>
            </w:r>
          </w:p>
        </w:tc>
        <w:tc>
          <w:tcPr>
            <w:tcW w:w="61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Preparat do konserwacji podwozia </w:t>
            </w:r>
            <w:proofErr w:type="spellStart"/>
            <w:r w:rsidRPr="00B32579">
              <w:rPr>
                <w:rFonts w:ascii="Arial" w:eastAsia="Times New Roman" w:hAnsi="Arial" w:cs="Arial"/>
                <w:sz w:val="20"/>
                <w:szCs w:val="20"/>
                <w:lang w:eastAsia="pl-PL"/>
              </w:rPr>
              <w:t>samoch</w:t>
            </w:r>
            <w:proofErr w:type="spellEnd"/>
            <w:r w:rsidRPr="00B32579">
              <w:rPr>
                <w:rFonts w:ascii="Arial" w:eastAsia="Times New Roman" w:hAnsi="Arial" w:cs="Arial"/>
                <w:sz w:val="20"/>
                <w:szCs w:val="20"/>
                <w:lang w:eastAsia="pl-PL"/>
              </w:rPr>
              <w:t>.,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oraz negatywnym oddziaływaniem soli., min. opak. 5l, typu BITGUM lub równoważny</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21</w:t>
            </w:r>
          </w:p>
        </w:tc>
      </w:tr>
      <w:tr w:rsidR="00B32579" w:rsidRPr="00B32579" w:rsidTr="00B32579">
        <w:trPr>
          <w:trHeight w:val="525"/>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59</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montażowa do uszczelnienia wydechów samochodowych, wysokotemperaturowa, odporność 1200st.C, min opak 150g</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19</w:t>
            </w:r>
          </w:p>
        </w:tc>
      </w:tr>
      <w:tr w:rsidR="00B32579" w:rsidRPr="00B32579" w:rsidTr="00B32579">
        <w:trPr>
          <w:trHeight w:val="579"/>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60</w:t>
            </w:r>
          </w:p>
        </w:tc>
        <w:tc>
          <w:tcPr>
            <w:tcW w:w="61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pasta uszczelniająca, zastosowanie do uszczelnienia: miski olejowej, pokrywy zaworów, pokrywy rozrządu, itp., temp. od -60st.C do+300st.C, min. opak. 70ml, typu DIRKO 60-008 lub równoważna</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33</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61</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do uszczelek samochodowych, spray, min. opak. 300ml</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22</w:t>
            </w:r>
          </w:p>
        </w:tc>
      </w:tr>
      <w:tr w:rsidR="00B32579" w:rsidRPr="00B32579" w:rsidTr="00B32579">
        <w:trPr>
          <w:trHeight w:val="252"/>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62</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grafitowy, spray, min. opak.  400ml, typu K2 lub równoważny</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31</w:t>
            </w:r>
          </w:p>
        </w:tc>
      </w:tr>
      <w:tr w:rsidR="00B32579" w:rsidRPr="00B32579" w:rsidTr="00B32579">
        <w:trPr>
          <w:trHeight w:val="272"/>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63</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biały z teflonem, spray, min. opak. 400ml, typu K2 lub równoważny</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33</w:t>
            </w:r>
          </w:p>
        </w:tc>
      </w:tr>
      <w:tr w:rsidR="00B32579" w:rsidRPr="00B32579" w:rsidTr="00B32579">
        <w:trPr>
          <w:trHeight w:val="758"/>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64</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miedziany, spray, wysokotemperaturowy, szybkoschnący, redukuje tarcie części metalowych, zapobiega zacieraniu, chroni przed korozja śruby, nakrętki i łożyska, odporny na działanie wody i warunków atmosferycznych, zakres stosowania: -40st.C do 1100st.C, min. opak. 400ml, typu K2 lub równoważny</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25</w:t>
            </w:r>
          </w:p>
        </w:tc>
      </w:tr>
      <w:tr w:rsidR="00B32579" w:rsidRPr="00B32579" w:rsidTr="00B32579">
        <w:trPr>
          <w:trHeight w:val="228"/>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65</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Szpachlówka </w:t>
            </w:r>
            <w:proofErr w:type="spellStart"/>
            <w:r w:rsidRPr="00B32579">
              <w:rPr>
                <w:rFonts w:ascii="Arial" w:eastAsia="Times New Roman" w:hAnsi="Arial" w:cs="Arial"/>
                <w:color w:val="000000"/>
                <w:sz w:val="20"/>
                <w:szCs w:val="20"/>
                <w:lang w:eastAsia="pl-PL"/>
              </w:rPr>
              <w:t>uniwer</w:t>
            </w:r>
            <w:proofErr w:type="spellEnd"/>
            <w:r w:rsidRPr="00B32579">
              <w:rPr>
                <w:rFonts w:ascii="Arial" w:eastAsia="Times New Roman" w:hAnsi="Arial" w:cs="Arial"/>
                <w:color w:val="000000"/>
                <w:sz w:val="20"/>
                <w:szCs w:val="20"/>
                <w:lang w:eastAsia="pl-PL"/>
              </w:rPr>
              <w:t>. (do metalu, plastików) poliestr., min. opak 750g+utwardzacz</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20</w:t>
            </w:r>
          </w:p>
        </w:tc>
      </w:tr>
      <w:tr w:rsidR="00B32579" w:rsidRPr="00B32579" w:rsidTr="00B32579">
        <w:trPr>
          <w:trHeight w:val="402"/>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66</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Szpachlówka z włóknem szklanym. Dwuskładnikowa szpachla poliestrowa z dodatkiem specjalnego ciętego włókna szklanego, podwyższającego wytrzymałość mechaniczną wyrobu. min. opak. 500g+utwardzacz</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17</w:t>
            </w:r>
          </w:p>
        </w:tc>
      </w:tr>
      <w:tr w:rsidR="00B32579" w:rsidRPr="00B32579" w:rsidTr="00B32579">
        <w:trPr>
          <w:trHeight w:val="1061"/>
          <w:jc w:val="center"/>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67</w:t>
            </w:r>
          </w:p>
        </w:tc>
        <w:tc>
          <w:tcPr>
            <w:tcW w:w="616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dowolnymi szpachlówkami poliestrowymi w celu uzyskania odpowiedniej gładkości powierzchni. Opakowanie 250g żywicy+0,25m2 maty </w:t>
            </w:r>
            <w:proofErr w:type="spellStart"/>
            <w:r w:rsidRPr="00B32579">
              <w:rPr>
                <w:rFonts w:ascii="Arial" w:eastAsia="Times New Roman" w:hAnsi="Arial" w:cs="Arial"/>
                <w:color w:val="000000"/>
                <w:sz w:val="20"/>
                <w:szCs w:val="20"/>
                <w:lang w:eastAsia="pl-PL"/>
              </w:rPr>
              <w:t>szklanej+utwardzacz</w:t>
            </w:r>
            <w:proofErr w:type="spellEnd"/>
          </w:p>
        </w:tc>
        <w:tc>
          <w:tcPr>
            <w:tcW w:w="6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FFFFFF" w:themeFill="background1"/>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r>
      <w:bookmarkEnd w:id="6"/>
    </w:tbl>
    <w:p w:rsidR="00B32579" w:rsidRPr="00B32579" w:rsidRDefault="00B32579" w:rsidP="00B32579">
      <w:pPr>
        <w:spacing w:after="0" w:line="240" w:lineRule="auto"/>
        <w:contextualSpacing/>
        <w:jc w:val="both"/>
        <w:rPr>
          <w:rFonts w:ascii="Times New Roman" w:eastAsia="Times New Roman" w:hAnsi="Times New Roman" w:cs="Times New Roman"/>
          <w:b/>
          <w:sz w:val="20"/>
          <w:szCs w:val="20"/>
          <w:lang w:eastAsia="pl-PL"/>
        </w:rPr>
      </w:pPr>
    </w:p>
    <w:p w:rsidR="00B32579" w:rsidRPr="00B32579" w:rsidRDefault="00B32579" w:rsidP="00B32579">
      <w:pPr>
        <w:suppressAutoHyphens w:val="0"/>
        <w:spacing w:after="0" w:line="240" w:lineRule="auto"/>
        <w:jc w:val="both"/>
        <w:rPr>
          <w:rFonts w:ascii="Arial" w:hAnsi="Arial" w:cs="Arial"/>
          <w:b/>
          <w:u w:val="single"/>
        </w:rPr>
      </w:pPr>
      <w:bookmarkStart w:id="7" w:name="_Hlk98404000"/>
      <w:r w:rsidRPr="00B32579">
        <w:rPr>
          <w:rFonts w:ascii="Arial" w:hAnsi="Arial" w:cs="Arial"/>
          <w:b/>
          <w:u w:val="single"/>
        </w:rPr>
        <w:t>Wymagania Zamawiającego</w:t>
      </w:r>
      <w:r w:rsidR="00C4068B">
        <w:rPr>
          <w:rFonts w:ascii="Arial" w:hAnsi="Arial" w:cs="Arial"/>
          <w:b/>
          <w:u w:val="single"/>
        </w:rPr>
        <w:t xml:space="preserve"> – część nr 2</w:t>
      </w:r>
      <w:r w:rsidRPr="00B32579">
        <w:rPr>
          <w:rFonts w:ascii="Arial" w:hAnsi="Arial" w:cs="Arial"/>
          <w:b/>
          <w:u w:val="single"/>
        </w:rPr>
        <w:t>:</w:t>
      </w:r>
    </w:p>
    <w:p w:rsidR="00B32579" w:rsidRPr="00B32579" w:rsidRDefault="00B32579" w:rsidP="005602F5">
      <w:pPr>
        <w:numPr>
          <w:ilvl w:val="0"/>
          <w:numId w:val="53"/>
        </w:numPr>
        <w:suppressAutoHyphens w:val="0"/>
        <w:spacing w:after="0" w:line="240" w:lineRule="auto"/>
        <w:contextualSpacing/>
        <w:jc w:val="both"/>
        <w:rPr>
          <w:rFonts w:ascii="Arial" w:eastAsia="Times New Roman" w:hAnsi="Arial" w:cs="Arial"/>
          <w:lang w:eastAsia="pl-PL"/>
        </w:rPr>
      </w:pPr>
      <w:r w:rsidRPr="00B32579">
        <w:rPr>
          <w:rFonts w:ascii="Arial" w:eastAsia="Times New Roman" w:hAnsi="Arial" w:cs="Arial"/>
          <w:lang w:eastAsia="pl-PL"/>
        </w:rPr>
        <w:t>Dostarczone wyroby muszą być nowe i posiadać nienaruszone cechy pierwotnego opakowania oraz odpowiadać wszelkim wymogom wyrobów dopuszczonych do obrotu na rynku polskim zgodnie z aktualnie obowiązującymi przepisami.</w:t>
      </w:r>
    </w:p>
    <w:p w:rsidR="00B32579" w:rsidRPr="00B32579" w:rsidRDefault="00B32579" w:rsidP="005602F5">
      <w:pPr>
        <w:numPr>
          <w:ilvl w:val="0"/>
          <w:numId w:val="53"/>
        </w:numPr>
        <w:suppressAutoHyphens w:val="0"/>
        <w:spacing w:after="0" w:line="240" w:lineRule="auto"/>
        <w:ind w:left="714" w:hanging="357"/>
        <w:contextualSpacing/>
        <w:jc w:val="both"/>
        <w:rPr>
          <w:rFonts w:ascii="Arial" w:eastAsia="Times New Roman" w:hAnsi="Arial" w:cs="Arial"/>
          <w:lang w:eastAsia="pl-PL"/>
        </w:rPr>
      </w:pPr>
      <w:bookmarkStart w:id="8" w:name="_Hlk98415831"/>
      <w:r w:rsidRPr="00B32579">
        <w:rPr>
          <w:rFonts w:ascii="Arial" w:eastAsia="Times New Roman" w:hAnsi="Arial" w:cs="Arial"/>
          <w:lang w:eastAsia="pl-PL"/>
        </w:rPr>
        <w:t>Substancje lub preparaty niebezpieczne muszą posiadać Karty charakterystyki. 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B32579" w:rsidRPr="00B32579" w:rsidRDefault="00B32579" w:rsidP="005602F5">
      <w:pPr>
        <w:numPr>
          <w:ilvl w:val="0"/>
          <w:numId w:val="53"/>
        </w:numPr>
        <w:suppressAutoHyphens w:val="0"/>
        <w:spacing w:after="0" w:line="240" w:lineRule="auto"/>
        <w:ind w:left="714" w:hanging="357"/>
        <w:contextualSpacing/>
        <w:rPr>
          <w:rFonts w:ascii="Arial" w:eastAsia="Times New Roman" w:hAnsi="Arial" w:cs="Arial"/>
          <w:lang w:eastAsia="pl-PL"/>
        </w:rPr>
      </w:pPr>
      <w:r w:rsidRPr="00B32579">
        <w:rPr>
          <w:rFonts w:ascii="Arial" w:eastAsia="Times New Roman" w:hAnsi="Arial" w:cs="Arial"/>
          <w:lang w:eastAsia="pl-PL"/>
        </w:rPr>
        <w:lastRenderedPageBreak/>
        <w:t>Dla części nr 2: Wykonawca wraz z dostawą wyrobów dostarczy odpowiednio karty charakterystyki, certyfikaty.</w:t>
      </w:r>
    </w:p>
    <w:bookmarkEnd w:id="8"/>
    <w:p w:rsidR="00B32579" w:rsidRPr="00B32579" w:rsidRDefault="00B32579" w:rsidP="005602F5">
      <w:pPr>
        <w:numPr>
          <w:ilvl w:val="0"/>
          <w:numId w:val="53"/>
        </w:numPr>
        <w:suppressAutoHyphens w:val="0"/>
        <w:spacing w:after="0" w:line="240" w:lineRule="auto"/>
        <w:ind w:left="714" w:hanging="357"/>
        <w:contextualSpacing/>
        <w:jc w:val="both"/>
        <w:rPr>
          <w:rFonts w:ascii="Arial" w:eastAsia="Times New Roman" w:hAnsi="Arial" w:cs="Arial"/>
          <w:lang w:eastAsia="pl-PL"/>
        </w:rPr>
      </w:pPr>
      <w:r w:rsidRPr="00B32579">
        <w:rPr>
          <w:rFonts w:ascii="Arial" w:hAnsi="Arial" w:cs="Arial"/>
        </w:rPr>
        <w:t xml:space="preserve">Przedmiotem zamówienia jest dostawa </w:t>
      </w:r>
      <w:r w:rsidRPr="00B32579">
        <w:rPr>
          <w:rFonts w:ascii="Arial" w:hAnsi="Arial" w:cs="Arial"/>
          <w:b/>
        </w:rPr>
        <w:t>fabrycznie nowych wyrobów</w:t>
      </w:r>
      <w:r w:rsidRPr="00B32579">
        <w:rPr>
          <w:rFonts w:ascii="Arial" w:hAnsi="Arial" w:cs="Arial"/>
        </w:rPr>
        <w:t xml:space="preserve"> wraz z </w:t>
      </w:r>
      <w:r w:rsidRPr="00B32579">
        <w:rPr>
          <w:rFonts w:ascii="Arial" w:hAnsi="Arial" w:cs="Arial"/>
          <w:b/>
        </w:rPr>
        <w:t>transportem i rozładunkiem</w:t>
      </w:r>
      <w:r w:rsidRPr="00B32579">
        <w:rPr>
          <w:rFonts w:ascii="Arial" w:hAnsi="Arial" w:cs="Arial"/>
        </w:rPr>
        <w:t xml:space="preserve"> do nw. magazynów Zamawiającego.</w:t>
      </w:r>
    </w:p>
    <w:p w:rsidR="00B32579" w:rsidRPr="00B32579" w:rsidRDefault="00B32579" w:rsidP="005602F5">
      <w:pPr>
        <w:numPr>
          <w:ilvl w:val="0"/>
          <w:numId w:val="53"/>
        </w:numPr>
        <w:suppressAutoHyphens w:val="0"/>
        <w:spacing w:after="0" w:line="240" w:lineRule="auto"/>
        <w:ind w:left="714" w:hanging="357"/>
        <w:contextualSpacing/>
        <w:jc w:val="both"/>
        <w:rPr>
          <w:rFonts w:ascii="Arial" w:eastAsia="Times New Roman" w:hAnsi="Arial" w:cs="Arial"/>
          <w:lang w:eastAsia="pl-PL"/>
        </w:rPr>
      </w:pPr>
      <w:bookmarkStart w:id="9" w:name="_Hlk98399210"/>
      <w:r w:rsidRPr="00B32579">
        <w:rPr>
          <w:rFonts w:ascii="Arial" w:hAnsi="Arial" w:cs="Arial"/>
        </w:rPr>
        <w:t xml:space="preserve">Pod pojęciem </w:t>
      </w:r>
      <w:r w:rsidRPr="00B32579">
        <w:rPr>
          <w:rFonts w:ascii="Arial" w:hAnsi="Arial" w:cs="Arial"/>
          <w:b/>
        </w:rPr>
        <w:t>„wyrób fabrycznie nowy”</w:t>
      </w:r>
      <w:r w:rsidRPr="00B32579">
        <w:rPr>
          <w:rFonts w:ascii="Arial" w:hAnsi="Arial" w:cs="Arial"/>
        </w:rPr>
        <w:t xml:space="preserve"> Zamawiający rozumie wyłącznie wyroby wyprodukowane od podstaw przez lub na zamówienie producenta wyrobu, które zostały opracowane (zaprojektowane) w celu zapewnienia optymalnej jakości, wydajności i niezawodności zgodnie z przeznaczeniem, nieregenerowane, niereprodukowane oraz nieposiadające elementów z recyclingu ani elementów wcześniej używanych lub modyfikowanych.</w:t>
      </w:r>
    </w:p>
    <w:bookmarkEnd w:id="9"/>
    <w:p w:rsidR="00B32579" w:rsidRPr="00B32579" w:rsidRDefault="00B32579" w:rsidP="005602F5">
      <w:pPr>
        <w:numPr>
          <w:ilvl w:val="0"/>
          <w:numId w:val="54"/>
        </w:numPr>
        <w:suppressAutoHyphens w:val="0"/>
        <w:spacing w:after="0" w:line="240" w:lineRule="auto"/>
        <w:contextualSpacing/>
        <w:jc w:val="both"/>
        <w:rPr>
          <w:rFonts w:ascii="Arial" w:hAnsi="Arial" w:cs="Arial"/>
        </w:rPr>
      </w:pPr>
      <w:r w:rsidRPr="00B32579">
        <w:rPr>
          <w:rFonts w:ascii="Arial" w:hAnsi="Arial" w:cs="Arial"/>
        </w:rPr>
        <w:t>Wykonawca w przypadku zaproponowania produktów równoważnych, zobowiązany jest dołączyć do oferty dokładny opis oferowanego produktu w języku polskim w postaci np. kart katalogowych produktu, informacji producenta itp. które potwierdzają, że oferowane produkty równoważne odpowiadają wymaganiom określonym przez Zamawiającego. Produkty takie można zastąpić wyrobami równoważnymi innych producentów, a jeśli zmiana ta spowoduje koszty dodatkowe, to ponosi je Wykonawca. Pod pojęciem „wyrób równoważny” Zamawiający rozumie wyrób o parametrach takich samych lub lepszych w zakresie wydajności w stosunku do wyrobu zalecanego przez producenta. Jest wyrobem fabrycznie nowym. Oferowany „wyrób równoważny” nie może naruszać praw patentowych producentów oryginalnych wyrobów.</w:t>
      </w:r>
    </w:p>
    <w:p w:rsidR="00B32579" w:rsidRPr="00B32579" w:rsidRDefault="00B32579" w:rsidP="005602F5">
      <w:pPr>
        <w:numPr>
          <w:ilvl w:val="0"/>
          <w:numId w:val="54"/>
        </w:numPr>
        <w:suppressAutoHyphens w:val="0"/>
        <w:spacing w:after="0" w:line="240" w:lineRule="auto"/>
        <w:contextualSpacing/>
        <w:jc w:val="both"/>
        <w:rPr>
          <w:rFonts w:ascii="Arial" w:hAnsi="Arial" w:cs="Arial"/>
        </w:rPr>
      </w:pPr>
      <w:r w:rsidRPr="00B32579">
        <w:rPr>
          <w:rFonts w:ascii="Arial" w:hAnsi="Arial" w:cs="Arial"/>
        </w:rPr>
        <w:t xml:space="preserve">Wszelkie pojemniki z substancjami w </w:t>
      </w:r>
      <w:proofErr w:type="spellStart"/>
      <w:r w:rsidRPr="00B32579">
        <w:rPr>
          <w:rFonts w:ascii="Arial" w:hAnsi="Arial" w:cs="Arial"/>
        </w:rPr>
        <w:t>spray’u</w:t>
      </w:r>
      <w:proofErr w:type="spellEnd"/>
      <w:r w:rsidRPr="00B32579">
        <w:rPr>
          <w:rFonts w:ascii="Arial" w:hAnsi="Arial" w:cs="Arial"/>
        </w:rPr>
        <w:t xml:space="preserve"> lub aerozolu (atomizery) winny mieć końcówki wylotowe (dysze) pod kątem 90</w:t>
      </w:r>
      <w:r w:rsidRPr="00B32579">
        <w:rPr>
          <w:rFonts w:ascii="Arial" w:hAnsi="Arial" w:cs="Arial"/>
        </w:rPr>
        <w:sym w:font="Symbol" w:char="F0B0"/>
      </w:r>
      <w:r w:rsidRPr="00B32579">
        <w:rPr>
          <w:rFonts w:ascii="Arial" w:hAnsi="Arial" w:cs="Arial"/>
        </w:rPr>
        <w:t xml:space="preserve"> do długości (pionu) pojemnika.</w:t>
      </w:r>
    </w:p>
    <w:p w:rsidR="00B32579" w:rsidRPr="00B32579" w:rsidRDefault="00B32579" w:rsidP="005602F5">
      <w:pPr>
        <w:numPr>
          <w:ilvl w:val="0"/>
          <w:numId w:val="54"/>
        </w:numPr>
        <w:suppressAutoHyphens w:val="0"/>
        <w:spacing w:after="0" w:line="240" w:lineRule="auto"/>
        <w:contextualSpacing/>
        <w:jc w:val="both"/>
        <w:rPr>
          <w:rFonts w:ascii="Arial" w:hAnsi="Arial" w:cs="Arial"/>
        </w:rPr>
      </w:pPr>
      <w:r w:rsidRPr="00B32579">
        <w:rPr>
          <w:rFonts w:ascii="Arial" w:eastAsia="Times New Roman" w:hAnsi="Arial" w:cs="Arial"/>
          <w:lang w:eastAsia="pl-PL"/>
        </w:rPr>
        <w:t xml:space="preserve">Okres przydatności nie krótszy, niż </w:t>
      </w:r>
      <w:r w:rsidRPr="00B32579">
        <w:rPr>
          <w:rFonts w:ascii="Arial" w:eastAsia="Times New Roman" w:hAnsi="Arial" w:cs="Arial"/>
          <w:b/>
          <w:lang w:eastAsia="pl-PL"/>
        </w:rPr>
        <w:t xml:space="preserve">12 miesięcy </w:t>
      </w:r>
      <w:r w:rsidRPr="00B32579">
        <w:rPr>
          <w:rFonts w:ascii="Arial" w:eastAsia="Times New Roman" w:hAnsi="Arial" w:cs="Arial"/>
          <w:lang w:eastAsia="pl-PL"/>
        </w:rPr>
        <w:t>od daty dostarczenia i podpisania protokołu odbioru towaru. Gwarancja udzielona przez Wykonawcę nie może ograniczać gwarancji producenta.</w:t>
      </w:r>
    </w:p>
    <w:bookmarkEnd w:id="7"/>
    <w:p w:rsidR="00B32579" w:rsidRPr="00B32579" w:rsidRDefault="00B32579" w:rsidP="005602F5">
      <w:pPr>
        <w:numPr>
          <w:ilvl w:val="0"/>
          <w:numId w:val="54"/>
        </w:numPr>
        <w:suppressAutoHyphens w:val="0"/>
        <w:spacing w:after="0" w:line="240" w:lineRule="auto"/>
        <w:contextualSpacing/>
        <w:rPr>
          <w:rFonts w:ascii="Arial" w:hAnsi="Arial" w:cs="Arial"/>
        </w:rPr>
      </w:pPr>
      <w:r w:rsidRPr="00B32579">
        <w:rPr>
          <w:rFonts w:ascii="Arial" w:hAnsi="Arial" w:cs="Arial"/>
        </w:rPr>
        <w:t>Wykonawca zobowiązany jest do opisania w formularzu cenowym oferowanego wyrobu w sposób jasny i czytelny, umożliwiający jego jednoznaczną identyfikację poprzez podanie - nazwy producenta, nazwy handlowej/numeru katalogowego, typu, wersji, parametrów, itp. – celem dokonania sprawdzenia zgodności i weryfikacji oferowanego wyrobu z wymaganiami przedmiotowymi Zamawiającego.</w:t>
      </w:r>
    </w:p>
    <w:p w:rsidR="00B32579" w:rsidRPr="00B32579" w:rsidRDefault="00B32579" w:rsidP="00B32579">
      <w:pPr>
        <w:suppressAutoHyphens w:val="0"/>
        <w:spacing w:after="0" w:line="240" w:lineRule="auto"/>
        <w:ind w:left="142" w:hanging="142"/>
        <w:contextualSpacing/>
        <w:jc w:val="both"/>
        <w:rPr>
          <w:rFonts w:ascii="Arial" w:hAnsi="Arial" w:cs="Arial"/>
          <w:b/>
          <w:u w:val="single"/>
        </w:rPr>
      </w:pPr>
      <w:bookmarkStart w:id="10" w:name="_Hlk98402557"/>
      <w:r w:rsidRPr="00B32579">
        <w:rPr>
          <w:rFonts w:ascii="Arial" w:eastAsia="Times New Roman" w:hAnsi="Arial" w:cs="Arial"/>
          <w:b/>
          <w:u w:val="single"/>
          <w:lang w:eastAsia="pl-PL"/>
        </w:rPr>
        <w:t>Warunki dostawy</w:t>
      </w:r>
      <w:r w:rsidR="00C4068B">
        <w:rPr>
          <w:rFonts w:ascii="Arial" w:eastAsia="Times New Roman" w:hAnsi="Arial" w:cs="Arial"/>
          <w:b/>
          <w:u w:val="single"/>
          <w:lang w:eastAsia="pl-PL"/>
        </w:rPr>
        <w:t xml:space="preserve"> – część nr 2</w:t>
      </w:r>
      <w:r w:rsidRPr="00B32579">
        <w:rPr>
          <w:rFonts w:ascii="Arial" w:eastAsia="Times New Roman" w:hAnsi="Arial" w:cs="Arial"/>
          <w:b/>
          <w:u w:val="single"/>
          <w:lang w:eastAsia="pl-PL"/>
        </w:rPr>
        <w:t>:</w:t>
      </w:r>
    </w:p>
    <w:p w:rsidR="00B32579" w:rsidRPr="00B32579" w:rsidRDefault="00B32579" w:rsidP="005602F5">
      <w:pPr>
        <w:numPr>
          <w:ilvl w:val="0"/>
          <w:numId w:val="54"/>
        </w:numPr>
        <w:suppressAutoHyphens w:val="0"/>
        <w:spacing w:after="0" w:line="240" w:lineRule="auto"/>
        <w:contextualSpacing/>
        <w:jc w:val="both"/>
        <w:rPr>
          <w:rFonts w:ascii="Arial" w:hAnsi="Arial" w:cs="Arial"/>
          <w:b/>
        </w:rPr>
      </w:pPr>
      <w:r w:rsidRPr="00B32579">
        <w:rPr>
          <w:rFonts w:ascii="Arial" w:hAnsi="Arial" w:cs="Arial"/>
          <w:b/>
        </w:rPr>
        <w:t>Dostawa przedmiotu zamówienia oraz rozładunek towaru przeprowadzany będzie siłami Wykonawcy w miejscu wskazanym przez Zamawiającego. Koszty opakowań, załadunku, transportu, spedycji, ubezpieczenia, podatki oraz wszelkie pozostałe koszty związane z terminową i prawidłową realizacją zamówienia ponosi Wykonawca  i uwzględnia je w cenie oferty.</w:t>
      </w:r>
      <w:r w:rsidRPr="00B32579">
        <w:rPr>
          <w:rFonts w:ascii="Arial" w:eastAsia="Times New Roman" w:hAnsi="Arial" w:cs="Arial"/>
          <w:b/>
          <w:lang w:eastAsia="pl-PL"/>
        </w:rPr>
        <w:t xml:space="preserve"> </w:t>
      </w:r>
    </w:p>
    <w:p w:rsidR="00B32579" w:rsidRPr="00B32579" w:rsidRDefault="00B32579" w:rsidP="005602F5">
      <w:pPr>
        <w:numPr>
          <w:ilvl w:val="0"/>
          <w:numId w:val="54"/>
        </w:numPr>
        <w:suppressAutoHyphens w:val="0"/>
        <w:spacing w:after="0" w:line="240" w:lineRule="auto"/>
        <w:contextualSpacing/>
        <w:jc w:val="both"/>
        <w:rPr>
          <w:rFonts w:ascii="Arial" w:hAnsi="Arial" w:cs="Arial"/>
          <w:b/>
        </w:rPr>
      </w:pPr>
      <w:r w:rsidRPr="00B32579">
        <w:rPr>
          <w:rFonts w:ascii="Arial" w:eastAsia="Times New Roman" w:hAnsi="Arial" w:cs="Arial"/>
          <w:b/>
          <w:lang w:eastAsia="pl-PL"/>
        </w:rPr>
        <w:t>Dostawa w jednej partii (przesyłce).</w:t>
      </w:r>
    </w:p>
    <w:p w:rsidR="00B32579" w:rsidRPr="00B32579" w:rsidRDefault="00B32579" w:rsidP="005602F5">
      <w:pPr>
        <w:numPr>
          <w:ilvl w:val="0"/>
          <w:numId w:val="54"/>
        </w:numPr>
        <w:suppressAutoHyphens w:val="0"/>
        <w:spacing w:after="0" w:line="240" w:lineRule="auto"/>
        <w:contextualSpacing/>
        <w:jc w:val="both"/>
        <w:rPr>
          <w:rFonts w:ascii="Arial" w:hAnsi="Arial" w:cs="Arial"/>
          <w:b/>
        </w:rPr>
      </w:pPr>
      <w:r w:rsidRPr="00B32579">
        <w:rPr>
          <w:rFonts w:ascii="Arial" w:eastAsia="Times New Roman" w:hAnsi="Arial" w:cs="Arial"/>
          <w:b/>
          <w:lang w:eastAsia="pl-PL"/>
        </w:rPr>
        <w:t xml:space="preserve">J.M. na fakturze zgodna z j.m. w specyfikacji. Nazwa wyrobu na fakturze zgodna z nazwą wyrobu w ofercie. </w:t>
      </w:r>
    </w:p>
    <w:p w:rsidR="00B32579" w:rsidRPr="00B32579" w:rsidRDefault="00B32579" w:rsidP="005602F5">
      <w:pPr>
        <w:numPr>
          <w:ilvl w:val="0"/>
          <w:numId w:val="54"/>
        </w:numPr>
        <w:suppressAutoHyphens w:val="0"/>
        <w:spacing w:after="0" w:line="240" w:lineRule="auto"/>
        <w:contextualSpacing/>
        <w:jc w:val="both"/>
        <w:rPr>
          <w:rFonts w:ascii="Arial" w:hAnsi="Arial" w:cs="Arial"/>
          <w:b/>
        </w:rPr>
      </w:pPr>
      <w:r w:rsidRPr="00B32579">
        <w:rPr>
          <w:rFonts w:ascii="Arial" w:eastAsia="Times New Roman" w:hAnsi="Arial" w:cs="Arial"/>
          <w:b/>
          <w:lang w:eastAsia="pl-PL"/>
        </w:rPr>
        <w:t>Osobna faktura na każdy zestaw.</w:t>
      </w:r>
    </w:p>
    <w:bookmarkEnd w:id="10"/>
    <w:p w:rsidR="00B32579" w:rsidRPr="00B32579" w:rsidRDefault="00B32579" w:rsidP="00B32579">
      <w:pPr>
        <w:suppressAutoHyphens w:val="0"/>
        <w:spacing w:after="0" w:line="240" w:lineRule="auto"/>
        <w:jc w:val="both"/>
        <w:rPr>
          <w:rFonts w:ascii="Arial" w:hAnsi="Arial" w:cs="Arial"/>
          <w:b/>
        </w:rPr>
      </w:pPr>
    </w:p>
    <w:p w:rsidR="00B32579" w:rsidRPr="00B32579" w:rsidRDefault="00B32579" w:rsidP="00B32579">
      <w:pPr>
        <w:suppressAutoHyphens w:val="0"/>
        <w:spacing w:after="0" w:line="240" w:lineRule="auto"/>
        <w:jc w:val="both"/>
        <w:rPr>
          <w:rFonts w:ascii="Arial" w:hAnsi="Arial" w:cs="Arial"/>
          <w:b/>
        </w:rPr>
      </w:pPr>
    </w:p>
    <w:p w:rsidR="00B32579" w:rsidRDefault="00B32579"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06076F" w:rsidRPr="00B32579" w:rsidRDefault="0006076F"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B32579" w:rsidRPr="00B32579" w:rsidRDefault="0006076F" w:rsidP="005602F5">
      <w:pPr>
        <w:numPr>
          <w:ilvl w:val="0"/>
          <w:numId w:val="55"/>
        </w:numPr>
        <w:suppressAutoHyphens w:val="0"/>
        <w:spacing w:after="0" w:line="240" w:lineRule="auto"/>
        <w:ind w:left="-142" w:hanging="284"/>
        <w:contextualSpacing/>
        <w:jc w:val="both"/>
        <w:rPr>
          <w:rFonts w:ascii="Arial" w:eastAsia="Times New Roman" w:hAnsi="Arial" w:cs="Arial"/>
          <w:b/>
          <w:sz w:val="24"/>
          <w:szCs w:val="24"/>
          <w:lang w:eastAsia="pl-PL"/>
        </w:rPr>
      </w:pPr>
      <w:bookmarkStart w:id="11" w:name="_Hlk98401092"/>
      <w:r>
        <w:rPr>
          <w:rFonts w:ascii="Arial" w:eastAsia="Times New Roman" w:hAnsi="Arial" w:cs="Arial"/>
          <w:b/>
          <w:sz w:val="24"/>
          <w:szCs w:val="24"/>
          <w:lang w:eastAsia="pl-PL"/>
        </w:rPr>
        <w:lastRenderedPageBreak/>
        <w:t>Rozdzielnik dostaw i fakturowania zestawów dla magazynów w Lublinie, Zamościu i Hrubieszowie – część nr 1.</w:t>
      </w:r>
    </w:p>
    <w:tbl>
      <w:tblPr>
        <w:tblW w:w="13984" w:type="dxa"/>
        <w:jc w:val="center"/>
        <w:tblCellMar>
          <w:left w:w="70" w:type="dxa"/>
          <w:right w:w="70" w:type="dxa"/>
        </w:tblCellMar>
        <w:tblLook w:val="04A0" w:firstRow="1" w:lastRow="0" w:firstColumn="1" w:lastColumn="0" w:noHBand="0" w:noVBand="1"/>
      </w:tblPr>
      <w:tblGrid>
        <w:gridCol w:w="513"/>
        <w:gridCol w:w="6140"/>
        <w:gridCol w:w="708"/>
        <w:gridCol w:w="707"/>
        <w:gridCol w:w="1703"/>
        <w:gridCol w:w="851"/>
        <w:gridCol w:w="850"/>
        <w:gridCol w:w="851"/>
        <w:gridCol w:w="1661"/>
      </w:tblGrid>
      <w:tr w:rsidR="00B32579" w:rsidRPr="00B32579" w:rsidTr="00B32579">
        <w:trPr>
          <w:trHeight w:val="315"/>
          <w:jc w:val="center"/>
        </w:trPr>
        <w:tc>
          <w:tcPr>
            <w:tcW w:w="13984"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B32579" w:rsidRPr="008A3747" w:rsidRDefault="00B32579" w:rsidP="00B32579">
            <w:pPr>
              <w:suppressAutoHyphens w:val="0"/>
              <w:spacing w:after="0" w:line="240" w:lineRule="auto"/>
              <w:jc w:val="center"/>
              <w:rPr>
                <w:rFonts w:ascii="Arial" w:eastAsia="Times New Roman" w:hAnsi="Arial" w:cs="Arial"/>
                <w:b/>
                <w:bCs/>
                <w:color w:val="000000"/>
                <w:sz w:val="24"/>
                <w:szCs w:val="24"/>
                <w:lang w:eastAsia="pl-PL"/>
              </w:rPr>
            </w:pPr>
            <w:bookmarkStart w:id="12" w:name="_Hlk98401467"/>
            <w:bookmarkEnd w:id="11"/>
            <w:r w:rsidRPr="008A3747">
              <w:rPr>
                <w:rFonts w:ascii="Arial" w:eastAsia="Times New Roman" w:hAnsi="Arial" w:cs="Arial"/>
                <w:b/>
                <w:bCs/>
                <w:color w:val="000000"/>
                <w:sz w:val="24"/>
                <w:szCs w:val="24"/>
                <w:lang w:eastAsia="pl-PL"/>
              </w:rPr>
              <w:t>CZĘŚĆ NR 1</w:t>
            </w:r>
          </w:p>
        </w:tc>
      </w:tr>
      <w:tr w:rsidR="00B32579" w:rsidRPr="00B32579" w:rsidTr="00B32579">
        <w:trPr>
          <w:trHeight w:val="1378"/>
          <w:jc w:val="center"/>
        </w:trPr>
        <w:tc>
          <w:tcPr>
            <w:tcW w:w="513"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18"/>
                <w:szCs w:val="18"/>
                <w:lang w:eastAsia="pl-PL"/>
              </w:rPr>
            </w:pPr>
            <w:r w:rsidRPr="00B32579">
              <w:rPr>
                <w:rFonts w:ascii="Arial" w:eastAsia="Times New Roman" w:hAnsi="Arial" w:cs="Arial"/>
                <w:b/>
                <w:bCs/>
                <w:color w:val="000000"/>
                <w:sz w:val="18"/>
                <w:szCs w:val="18"/>
                <w:lang w:eastAsia="pl-PL"/>
              </w:rPr>
              <w:t>Lp.</w:t>
            </w:r>
          </w:p>
        </w:tc>
        <w:tc>
          <w:tcPr>
            <w:tcW w:w="614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18"/>
                <w:szCs w:val="18"/>
                <w:lang w:eastAsia="pl-PL"/>
              </w:rPr>
            </w:pPr>
            <w:r w:rsidRPr="00B32579">
              <w:rPr>
                <w:rFonts w:ascii="Arial" w:eastAsia="Times New Roman" w:hAnsi="Arial" w:cs="Arial"/>
                <w:b/>
                <w:bCs/>
                <w:color w:val="000000"/>
                <w:sz w:val="18"/>
                <w:szCs w:val="18"/>
                <w:lang w:eastAsia="pl-PL"/>
              </w:rPr>
              <w:t>Specyfikacja/opis przedmiotu zamówienia</w:t>
            </w:r>
          </w:p>
        </w:tc>
        <w:tc>
          <w:tcPr>
            <w:tcW w:w="708"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18"/>
                <w:szCs w:val="18"/>
                <w:lang w:eastAsia="pl-PL"/>
              </w:rPr>
            </w:pPr>
            <w:r w:rsidRPr="00B32579">
              <w:rPr>
                <w:rFonts w:ascii="Arial" w:eastAsia="Times New Roman" w:hAnsi="Arial" w:cs="Arial"/>
                <w:b/>
                <w:bCs/>
                <w:color w:val="000000"/>
                <w:sz w:val="18"/>
                <w:szCs w:val="18"/>
                <w:lang w:eastAsia="pl-PL"/>
              </w:rPr>
              <w:t>j.m.</w:t>
            </w:r>
          </w:p>
        </w:tc>
        <w:tc>
          <w:tcPr>
            <w:tcW w:w="707"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18"/>
                <w:szCs w:val="18"/>
                <w:lang w:eastAsia="pl-PL"/>
              </w:rPr>
            </w:pPr>
            <w:r w:rsidRPr="00B32579">
              <w:rPr>
                <w:rFonts w:ascii="Arial" w:eastAsia="Times New Roman" w:hAnsi="Arial" w:cs="Arial"/>
                <w:b/>
                <w:bCs/>
                <w:color w:val="000000"/>
                <w:sz w:val="18"/>
                <w:szCs w:val="18"/>
                <w:lang w:eastAsia="pl-PL"/>
              </w:rPr>
              <w:t>Ilość</w:t>
            </w:r>
          </w:p>
        </w:tc>
        <w:tc>
          <w:tcPr>
            <w:tcW w:w="1703" w:type="dxa"/>
            <w:tcBorders>
              <w:top w:val="nil"/>
              <w:left w:val="nil"/>
              <w:bottom w:val="single" w:sz="8" w:space="0" w:color="auto"/>
              <w:right w:val="single" w:sz="8" w:space="0" w:color="auto"/>
            </w:tcBorders>
            <w:shd w:val="clear" w:color="auto" w:fill="FABF8F" w:themeFill="accent6" w:themeFillTint="99"/>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18"/>
                <w:szCs w:val="18"/>
                <w:lang w:eastAsia="pl-PL"/>
              </w:rPr>
            </w:pPr>
            <w:r w:rsidRPr="00B32579">
              <w:rPr>
                <w:rFonts w:ascii="Arial" w:eastAsia="Times New Roman" w:hAnsi="Arial" w:cs="Arial"/>
                <w:b/>
                <w:bCs/>
                <w:sz w:val="18"/>
                <w:szCs w:val="18"/>
                <w:lang w:eastAsia="pl-PL"/>
              </w:rPr>
              <w:t>Magazyn w Lublinie, bud. nr 165, ul. Herberta 49, 20-400 Lublin</w:t>
            </w:r>
          </w:p>
        </w:tc>
        <w:tc>
          <w:tcPr>
            <w:tcW w:w="2552" w:type="dxa"/>
            <w:gridSpan w:val="3"/>
            <w:tcBorders>
              <w:top w:val="single" w:sz="8" w:space="0" w:color="auto"/>
              <w:left w:val="nil"/>
              <w:bottom w:val="single" w:sz="8" w:space="0" w:color="auto"/>
              <w:right w:val="single" w:sz="8" w:space="0" w:color="000000"/>
            </w:tcBorders>
            <w:shd w:val="clear" w:color="auto" w:fill="B8CCE4" w:themeFill="accent1" w:themeFillTint="66"/>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18"/>
                <w:szCs w:val="18"/>
                <w:lang w:eastAsia="pl-PL"/>
              </w:rPr>
            </w:pPr>
            <w:r w:rsidRPr="00B32579">
              <w:rPr>
                <w:rFonts w:ascii="Arial" w:eastAsia="Times New Roman" w:hAnsi="Arial" w:cs="Arial"/>
                <w:b/>
                <w:bCs/>
                <w:sz w:val="18"/>
                <w:szCs w:val="18"/>
                <w:lang w:eastAsia="pl-PL"/>
              </w:rPr>
              <w:t>Magazyn w Zamościu, bud. nr  72, ul. Wojska Polskiego 2F, 22-400 Zamość</w:t>
            </w:r>
          </w:p>
        </w:tc>
        <w:tc>
          <w:tcPr>
            <w:tcW w:w="1661" w:type="dxa"/>
            <w:tcBorders>
              <w:top w:val="nil"/>
              <w:left w:val="nil"/>
              <w:bottom w:val="single" w:sz="8" w:space="0" w:color="auto"/>
              <w:right w:val="single" w:sz="8" w:space="0" w:color="auto"/>
            </w:tcBorders>
            <w:shd w:val="clear" w:color="auto" w:fill="D6E3BC" w:themeFill="accent3" w:themeFillTint="66"/>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18"/>
                <w:szCs w:val="18"/>
                <w:lang w:eastAsia="pl-PL"/>
              </w:rPr>
            </w:pPr>
            <w:r w:rsidRPr="00B32579">
              <w:rPr>
                <w:rFonts w:ascii="Arial" w:eastAsia="Times New Roman" w:hAnsi="Arial" w:cs="Arial"/>
                <w:b/>
                <w:bCs/>
                <w:sz w:val="18"/>
                <w:szCs w:val="18"/>
                <w:lang w:eastAsia="pl-PL"/>
              </w:rPr>
              <w:t>Magazyn w Hrubieszowie, bud. nr 16, ul. Dwernickiego 4, 22-500 Hrubieszów</w:t>
            </w:r>
          </w:p>
        </w:tc>
      </w:tr>
      <w:tr w:rsidR="00B32579" w:rsidRPr="00B32579" w:rsidTr="00B32579">
        <w:trPr>
          <w:trHeight w:val="315"/>
          <w:jc w:val="center"/>
        </w:trPr>
        <w:tc>
          <w:tcPr>
            <w:tcW w:w="513"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18"/>
                <w:szCs w:val="18"/>
                <w:lang w:eastAsia="pl-PL"/>
              </w:rPr>
            </w:pPr>
          </w:p>
        </w:tc>
        <w:tc>
          <w:tcPr>
            <w:tcW w:w="6140"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18"/>
                <w:szCs w:val="18"/>
                <w:lang w:eastAsia="pl-PL"/>
              </w:rPr>
            </w:pPr>
          </w:p>
        </w:tc>
        <w:tc>
          <w:tcPr>
            <w:tcW w:w="708"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18"/>
                <w:szCs w:val="18"/>
                <w:lang w:eastAsia="pl-PL"/>
              </w:rPr>
            </w:pPr>
          </w:p>
        </w:tc>
        <w:tc>
          <w:tcPr>
            <w:tcW w:w="707"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18"/>
                <w:szCs w:val="18"/>
                <w:lang w:eastAsia="pl-PL"/>
              </w:rPr>
            </w:pPr>
          </w:p>
        </w:tc>
        <w:tc>
          <w:tcPr>
            <w:tcW w:w="5916" w:type="dxa"/>
            <w:gridSpan w:val="5"/>
            <w:tcBorders>
              <w:top w:val="single" w:sz="8" w:space="0" w:color="auto"/>
              <w:left w:val="nil"/>
              <w:bottom w:val="single" w:sz="8" w:space="0" w:color="auto"/>
              <w:right w:val="single" w:sz="8" w:space="0" w:color="auto"/>
            </w:tcBorders>
            <w:shd w:val="clear" w:color="000000" w:fill="BFBFB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18"/>
                <w:szCs w:val="18"/>
                <w:lang w:eastAsia="pl-PL"/>
              </w:rPr>
            </w:pPr>
            <w:r w:rsidRPr="00B32579">
              <w:rPr>
                <w:rFonts w:ascii="Arial" w:eastAsia="Times New Roman" w:hAnsi="Arial" w:cs="Arial"/>
                <w:b/>
                <w:bCs/>
                <w:sz w:val="18"/>
                <w:szCs w:val="18"/>
                <w:lang w:eastAsia="pl-PL"/>
              </w:rPr>
              <w:t>Zestawy</w:t>
            </w:r>
          </w:p>
        </w:tc>
      </w:tr>
      <w:tr w:rsidR="00B32579" w:rsidRPr="00B32579" w:rsidTr="00B32579">
        <w:trPr>
          <w:trHeight w:val="315"/>
          <w:jc w:val="center"/>
        </w:trPr>
        <w:tc>
          <w:tcPr>
            <w:tcW w:w="513"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18"/>
                <w:szCs w:val="18"/>
                <w:lang w:eastAsia="pl-PL"/>
              </w:rPr>
            </w:pPr>
          </w:p>
        </w:tc>
        <w:tc>
          <w:tcPr>
            <w:tcW w:w="6140"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18"/>
                <w:szCs w:val="18"/>
                <w:lang w:eastAsia="pl-PL"/>
              </w:rPr>
            </w:pPr>
          </w:p>
        </w:tc>
        <w:tc>
          <w:tcPr>
            <w:tcW w:w="708"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18"/>
                <w:szCs w:val="18"/>
                <w:lang w:eastAsia="pl-PL"/>
              </w:rPr>
            </w:pPr>
          </w:p>
        </w:tc>
        <w:tc>
          <w:tcPr>
            <w:tcW w:w="707"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18"/>
                <w:szCs w:val="18"/>
                <w:lang w:eastAsia="pl-PL"/>
              </w:rPr>
            </w:pPr>
          </w:p>
        </w:tc>
        <w:tc>
          <w:tcPr>
            <w:tcW w:w="1703" w:type="dxa"/>
            <w:tcBorders>
              <w:top w:val="nil"/>
              <w:left w:val="nil"/>
              <w:bottom w:val="single" w:sz="8" w:space="0" w:color="auto"/>
              <w:right w:val="single" w:sz="8"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18"/>
                <w:szCs w:val="18"/>
                <w:lang w:eastAsia="pl-PL"/>
              </w:rPr>
            </w:pPr>
            <w:r w:rsidRPr="00B32579">
              <w:rPr>
                <w:rFonts w:ascii="Arial" w:eastAsia="Times New Roman" w:hAnsi="Arial" w:cs="Arial"/>
                <w:b/>
                <w:bCs/>
                <w:sz w:val="18"/>
                <w:szCs w:val="18"/>
                <w:lang w:eastAsia="pl-PL"/>
              </w:rPr>
              <w:t>A</w:t>
            </w:r>
          </w:p>
        </w:tc>
        <w:tc>
          <w:tcPr>
            <w:tcW w:w="851" w:type="dxa"/>
            <w:tcBorders>
              <w:top w:val="nil"/>
              <w:left w:val="nil"/>
              <w:bottom w:val="single" w:sz="8" w:space="0" w:color="auto"/>
              <w:right w:val="single" w:sz="8"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18"/>
                <w:szCs w:val="18"/>
                <w:lang w:eastAsia="pl-PL"/>
              </w:rPr>
            </w:pPr>
            <w:r w:rsidRPr="00B32579">
              <w:rPr>
                <w:rFonts w:ascii="Arial" w:eastAsia="Times New Roman" w:hAnsi="Arial" w:cs="Arial"/>
                <w:b/>
                <w:bCs/>
                <w:sz w:val="18"/>
                <w:szCs w:val="18"/>
                <w:lang w:eastAsia="pl-PL"/>
              </w:rPr>
              <w:t>G</w:t>
            </w:r>
          </w:p>
        </w:tc>
        <w:tc>
          <w:tcPr>
            <w:tcW w:w="850" w:type="dxa"/>
            <w:tcBorders>
              <w:top w:val="nil"/>
              <w:left w:val="nil"/>
              <w:bottom w:val="single" w:sz="8" w:space="0" w:color="auto"/>
              <w:right w:val="single" w:sz="8"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18"/>
                <w:szCs w:val="18"/>
                <w:lang w:eastAsia="pl-PL"/>
              </w:rPr>
            </w:pPr>
            <w:r w:rsidRPr="00B32579">
              <w:rPr>
                <w:rFonts w:ascii="Arial" w:eastAsia="Times New Roman" w:hAnsi="Arial" w:cs="Arial"/>
                <w:b/>
                <w:bCs/>
                <w:sz w:val="18"/>
                <w:szCs w:val="18"/>
                <w:lang w:eastAsia="pl-PL"/>
              </w:rPr>
              <w:t>I</w:t>
            </w:r>
          </w:p>
        </w:tc>
        <w:tc>
          <w:tcPr>
            <w:tcW w:w="851" w:type="dxa"/>
            <w:tcBorders>
              <w:top w:val="nil"/>
              <w:left w:val="nil"/>
              <w:bottom w:val="single" w:sz="8" w:space="0" w:color="auto"/>
              <w:right w:val="single" w:sz="8"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18"/>
                <w:szCs w:val="18"/>
                <w:lang w:eastAsia="pl-PL"/>
              </w:rPr>
            </w:pPr>
            <w:r w:rsidRPr="00B32579">
              <w:rPr>
                <w:rFonts w:ascii="Arial" w:eastAsia="Times New Roman" w:hAnsi="Arial" w:cs="Arial"/>
                <w:b/>
                <w:bCs/>
                <w:sz w:val="18"/>
                <w:szCs w:val="18"/>
                <w:lang w:eastAsia="pl-PL"/>
              </w:rPr>
              <w:t>J</w:t>
            </w:r>
          </w:p>
        </w:tc>
        <w:tc>
          <w:tcPr>
            <w:tcW w:w="1661" w:type="dxa"/>
            <w:tcBorders>
              <w:top w:val="nil"/>
              <w:left w:val="nil"/>
              <w:bottom w:val="single" w:sz="8" w:space="0" w:color="auto"/>
              <w:right w:val="single" w:sz="8"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18"/>
                <w:szCs w:val="18"/>
                <w:lang w:eastAsia="pl-PL"/>
              </w:rPr>
            </w:pPr>
            <w:r w:rsidRPr="00B32579">
              <w:rPr>
                <w:rFonts w:ascii="Arial" w:eastAsia="Times New Roman" w:hAnsi="Arial" w:cs="Arial"/>
                <w:b/>
                <w:bCs/>
                <w:sz w:val="18"/>
                <w:szCs w:val="18"/>
                <w:lang w:eastAsia="pl-PL"/>
              </w:rPr>
              <w:t>N</w:t>
            </w:r>
          </w:p>
        </w:tc>
      </w:tr>
      <w:tr w:rsidR="00B32579" w:rsidRPr="00B32579" w:rsidTr="00B32579">
        <w:trPr>
          <w:trHeight w:val="1080"/>
          <w:jc w:val="center"/>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nawierzchniowa poliuretanowa, specjalna kamuflażowa, zielona 6031 matowa w pełni spełniająca wymagania normy NO-80-A200;2021, odporna na czynniki agresywne w tym odkażalnik  ’’ORO’’ oraz zgodna z certyfikatem WITI, opakowanie 1L, 2L lub 5L</w:t>
            </w:r>
          </w:p>
        </w:tc>
        <w:tc>
          <w:tcPr>
            <w:tcW w:w="708"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70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67</w:t>
            </w:r>
          </w:p>
        </w:tc>
        <w:tc>
          <w:tcPr>
            <w:tcW w:w="1703"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850"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6</w:t>
            </w:r>
          </w:p>
        </w:tc>
        <w:tc>
          <w:tcPr>
            <w:tcW w:w="1661"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50</w:t>
            </w:r>
          </w:p>
        </w:tc>
      </w:tr>
      <w:tr w:rsidR="00B32579" w:rsidRPr="00B32579" w:rsidTr="00B32579">
        <w:trPr>
          <w:trHeight w:val="1080"/>
          <w:jc w:val="center"/>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w:t>
            </w:r>
          </w:p>
        </w:tc>
        <w:tc>
          <w:tcPr>
            <w:tcW w:w="6140"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Farba nawierzchniowa poliuretanowa, specjalna kamuflażowa, brązowa 8027 matowa w pełni spełniająca wymagania normy NO-80-A200;2021, odporna na czynniki agresywne w tym odkażalnik  ’’ORO’’ oraz zgodna z certyfikatem WITI, opakowanie 1L, 2L lub 5L  </w:t>
            </w:r>
          </w:p>
        </w:tc>
        <w:tc>
          <w:tcPr>
            <w:tcW w:w="708"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70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42</w:t>
            </w:r>
          </w:p>
        </w:tc>
        <w:tc>
          <w:tcPr>
            <w:tcW w:w="1703"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850"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6</w:t>
            </w:r>
          </w:p>
        </w:tc>
        <w:tc>
          <w:tcPr>
            <w:tcW w:w="1661"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25</w:t>
            </w:r>
          </w:p>
        </w:tc>
      </w:tr>
      <w:tr w:rsidR="00B32579" w:rsidRPr="00B32579" w:rsidTr="00B32579">
        <w:trPr>
          <w:trHeight w:val="1020"/>
          <w:jc w:val="center"/>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w:t>
            </w:r>
          </w:p>
        </w:tc>
        <w:tc>
          <w:tcPr>
            <w:tcW w:w="6140"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Farba nawierzchniowa poliuretanowa, specjalna kamuflażowa, czarna 9021 matowa w pełni spełniająca wymagania normy NO-80A200; 2021, odporna  na czynniki agresywne w tym odkażalnik  ’’ORO’’ oraz zgodna z certyfikatem WITI, opakowanie 1L, 2L lub 5L  </w:t>
            </w:r>
          </w:p>
        </w:tc>
        <w:tc>
          <w:tcPr>
            <w:tcW w:w="708"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70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38</w:t>
            </w:r>
          </w:p>
        </w:tc>
        <w:tc>
          <w:tcPr>
            <w:tcW w:w="1703"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850"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1661"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25</w:t>
            </w:r>
          </w:p>
        </w:tc>
      </w:tr>
      <w:tr w:rsidR="00B32579" w:rsidRPr="00B32579" w:rsidTr="00B32579">
        <w:trPr>
          <w:trHeight w:val="555"/>
          <w:jc w:val="center"/>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w:t>
            </w:r>
          </w:p>
        </w:tc>
        <w:tc>
          <w:tcPr>
            <w:tcW w:w="6140"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Rozpuszczalnik do farb poliuretanowych, w pełni spełniający wymagania normy NO-80A200;2021, opakowanie 1L, 2L lub 5L  </w:t>
            </w:r>
          </w:p>
        </w:tc>
        <w:tc>
          <w:tcPr>
            <w:tcW w:w="708"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70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35</w:t>
            </w:r>
          </w:p>
        </w:tc>
        <w:tc>
          <w:tcPr>
            <w:tcW w:w="1703"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850"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1661"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20</w:t>
            </w:r>
          </w:p>
        </w:tc>
      </w:tr>
      <w:tr w:rsidR="00B32579" w:rsidRPr="00B32579" w:rsidTr="00B32579">
        <w:trPr>
          <w:trHeight w:val="510"/>
          <w:jc w:val="center"/>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w:t>
            </w:r>
          </w:p>
        </w:tc>
        <w:tc>
          <w:tcPr>
            <w:tcW w:w="6140"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Utwardzacz do farb poliuretanowych, w pełni spełniający wymagania normy NO-80A200;2021, opakowanie 1L, 2L lub 5L  </w:t>
            </w:r>
          </w:p>
        </w:tc>
        <w:tc>
          <w:tcPr>
            <w:tcW w:w="708"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70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35</w:t>
            </w:r>
          </w:p>
        </w:tc>
        <w:tc>
          <w:tcPr>
            <w:tcW w:w="1703"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850"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1661"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20</w:t>
            </w:r>
          </w:p>
        </w:tc>
      </w:tr>
      <w:tr w:rsidR="00B32579" w:rsidRPr="00B32579" w:rsidTr="00B32579">
        <w:trPr>
          <w:trHeight w:val="1020"/>
          <w:jc w:val="center"/>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w:t>
            </w:r>
          </w:p>
        </w:tc>
        <w:tc>
          <w:tcPr>
            <w:tcW w:w="6140"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Farba podkładowa poliuretanowa w pełni spełniająca wymagania normy NO-80-A200;2021, odporna na czynniki agresywne w tym odkażalnik  ’’ORO’’ oraz zgodna z certyfikatem WITI, opakowanie 1L, 2L lub 5L  </w:t>
            </w:r>
          </w:p>
        </w:tc>
        <w:tc>
          <w:tcPr>
            <w:tcW w:w="708"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litr</w:t>
            </w:r>
          </w:p>
        </w:tc>
        <w:tc>
          <w:tcPr>
            <w:tcW w:w="70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1703"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850"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851" w:type="dxa"/>
            <w:tcBorders>
              <w:top w:val="nil"/>
              <w:left w:val="nil"/>
              <w:bottom w:val="single" w:sz="4" w:space="0" w:color="auto"/>
              <w:right w:val="single" w:sz="4" w:space="0" w:color="auto"/>
            </w:tcBorders>
            <w:shd w:val="clear" w:color="000000" w:fill="B8CCE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1661"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bookmarkEnd w:id="12"/>
    </w:tbl>
    <w:p w:rsidR="00B32579" w:rsidRPr="00B32579" w:rsidRDefault="00B32579"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B32579" w:rsidRPr="0006076F" w:rsidRDefault="0006076F" w:rsidP="0006076F">
      <w:pPr>
        <w:numPr>
          <w:ilvl w:val="0"/>
          <w:numId w:val="55"/>
        </w:numPr>
        <w:suppressAutoHyphens w:val="0"/>
        <w:spacing w:after="0" w:line="240" w:lineRule="auto"/>
        <w:ind w:left="-142" w:hanging="284"/>
        <w:contextualSpacing/>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Rozdzielnik dostaw i fakturowania</w:t>
      </w:r>
      <w:r w:rsidR="008A3747">
        <w:rPr>
          <w:rFonts w:ascii="Arial" w:eastAsia="Times New Roman" w:hAnsi="Arial" w:cs="Arial"/>
          <w:b/>
          <w:sz w:val="24"/>
          <w:szCs w:val="24"/>
          <w:lang w:eastAsia="pl-PL"/>
        </w:rPr>
        <w:t xml:space="preserve"> zestawów dla magazynu w Lublinie – część nr 2.</w:t>
      </w:r>
    </w:p>
    <w:tbl>
      <w:tblPr>
        <w:tblW w:w="14187" w:type="dxa"/>
        <w:jc w:val="center"/>
        <w:tblCellMar>
          <w:left w:w="70" w:type="dxa"/>
          <w:right w:w="70" w:type="dxa"/>
        </w:tblCellMar>
        <w:tblLook w:val="04A0" w:firstRow="1" w:lastRow="0" w:firstColumn="1" w:lastColumn="0" w:noHBand="0" w:noVBand="1"/>
      </w:tblPr>
      <w:tblGrid>
        <w:gridCol w:w="496"/>
        <w:gridCol w:w="9687"/>
        <w:gridCol w:w="485"/>
        <w:gridCol w:w="684"/>
        <w:gridCol w:w="567"/>
        <w:gridCol w:w="567"/>
        <w:gridCol w:w="425"/>
        <w:gridCol w:w="425"/>
        <w:gridCol w:w="425"/>
        <w:gridCol w:w="426"/>
      </w:tblGrid>
      <w:tr w:rsidR="00B32579" w:rsidRPr="00B32579" w:rsidTr="00B32579">
        <w:trPr>
          <w:trHeight w:val="315"/>
          <w:jc w:val="center"/>
        </w:trPr>
        <w:tc>
          <w:tcPr>
            <w:tcW w:w="14187"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B32579" w:rsidRPr="008A3747" w:rsidRDefault="00B32579" w:rsidP="00B32579">
            <w:pPr>
              <w:suppressAutoHyphens w:val="0"/>
              <w:spacing w:after="0" w:line="240" w:lineRule="auto"/>
              <w:jc w:val="center"/>
              <w:rPr>
                <w:rFonts w:ascii="Arial" w:eastAsia="Times New Roman" w:hAnsi="Arial" w:cs="Arial"/>
                <w:b/>
                <w:bCs/>
                <w:color w:val="000000"/>
                <w:sz w:val="24"/>
                <w:szCs w:val="24"/>
                <w:lang w:eastAsia="pl-PL"/>
              </w:rPr>
            </w:pPr>
            <w:bookmarkStart w:id="13" w:name="_Hlk98402099"/>
            <w:r w:rsidRPr="008A3747">
              <w:rPr>
                <w:rFonts w:ascii="Arial" w:eastAsia="Times New Roman" w:hAnsi="Arial" w:cs="Arial"/>
                <w:b/>
                <w:bCs/>
                <w:color w:val="000000"/>
                <w:sz w:val="24"/>
                <w:szCs w:val="24"/>
                <w:lang w:eastAsia="pl-PL"/>
              </w:rPr>
              <w:t>CZĘŚĆ NR 2</w:t>
            </w:r>
          </w:p>
        </w:tc>
      </w:tr>
      <w:tr w:rsidR="00B32579" w:rsidRPr="00B32579" w:rsidTr="00B32579">
        <w:trPr>
          <w:trHeight w:val="1365"/>
          <w:jc w:val="center"/>
        </w:trPr>
        <w:tc>
          <w:tcPr>
            <w:tcW w:w="496"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L.p.</w:t>
            </w:r>
          </w:p>
        </w:tc>
        <w:tc>
          <w:tcPr>
            <w:tcW w:w="968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Specyfikacja/opis przedmiotu zamówienia</w:t>
            </w:r>
          </w:p>
        </w:tc>
        <w:tc>
          <w:tcPr>
            <w:tcW w:w="48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j.m.</w:t>
            </w:r>
          </w:p>
        </w:tc>
        <w:tc>
          <w:tcPr>
            <w:tcW w:w="68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ilość</w:t>
            </w:r>
          </w:p>
        </w:tc>
        <w:tc>
          <w:tcPr>
            <w:tcW w:w="2835" w:type="dxa"/>
            <w:gridSpan w:val="6"/>
            <w:tcBorders>
              <w:top w:val="single" w:sz="8" w:space="0" w:color="auto"/>
              <w:left w:val="nil"/>
              <w:bottom w:val="nil"/>
              <w:right w:val="single" w:sz="8" w:space="0" w:color="000000"/>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Magazyn w Lublinie, bud. nr 165, ul. Herberta 49, 20-400 Lublin</w:t>
            </w:r>
          </w:p>
        </w:tc>
      </w:tr>
      <w:tr w:rsidR="00B32579" w:rsidRPr="00B32579" w:rsidTr="00B32579">
        <w:trPr>
          <w:trHeight w:val="315"/>
          <w:jc w:val="center"/>
        </w:trPr>
        <w:tc>
          <w:tcPr>
            <w:tcW w:w="496"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9687"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485"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684"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2835" w:type="dxa"/>
            <w:gridSpan w:val="6"/>
            <w:tcBorders>
              <w:top w:val="single" w:sz="8" w:space="0" w:color="auto"/>
              <w:left w:val="nil"/>
              <w:bottom w:val="single" w:sz="8" w:space="0" w:color="auto"/>
              <w:right w:val="single" w:sz="8" w:space="0" w:color="000000"/>
            </w:tcBorders>
            <w:shd w:val="clear" w:color="000000" w:fill="BFBFB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Zestawy</w:t>
            </w:r>
          </w:p>
        </w:tc>
      </w:tr>
      <w:tr w:rsidR="00B32579" w:rsidRPr="00B32579" w:rsidTr="00B32579">
        <w:trPr>
          <w:trHeight w:val="315"/>
          <w:jc w:val="center"/>
        </w:trPr>
        <w:tc>
          <w:tcPr>
            <w:tcW w:w="496"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9687"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485"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684"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567" w:type="dxa"/>
            <w:tcBorders>
              <w:top w:val="nil"/>
              <w:left w:val="nil"/>
              <w:bottom w:val="single" w:sz="8" w:space="0" w:color="auto"/>
              <w:right w:val="single" w:sz="8"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A</w:t>
            </w:r>
          </w:p>
        </w:tc>
        <w:tc>
          <w:tcPr>
            <w:tcW w:w="567" w:type="dxa"/>
            <w:tcBorders>
              <w:top w:val="nil"/>
              <w:left w:val="nil"/>
              <w:bottom w:val="single" w:sz="8" w:space="0" w:color="auto"/>
              <w:right w:val="single" w:sz="8" w:space="0" w:color="auto"/>
            </w:tcBorders>
            <w:shd w:val="clear" w:color="000000" w:fill="808080"/>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B</w:t>
            </w:r>
          </w:p>
        </w:tc>
        <w:tc>
          <w:tcPr>
            <w:tcW w:w="425" w:type="dxa"/>
            <w:tcBorders>
              <w:top w:val="nil"/>
              <w:left w:val="nil"/>
              <w:bottom w:val="single" w:sz="8" w:space="0" w:color="auto"/>
              <w:right w:val="single" w:sz="8"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C</w:t>
            </w:r>
          </w:p>
        </w:tc>
        <w:tc>
          <w:tcPr>
            <w:tcW w:w="425" w:type="dxa"/>
            <w:tcBorders>
              <w:top w:val="nil"/>
              <w:left w:val="nil"/>
              <w:bottom w:val="single" w:sz="8" w:space="0" w:color="auto"/>
              <w:right w:val="single" w:sz="8"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D</w:t>
            </w:r>
          </w:p>
        </w:tc>
        <w:tc>
          <w:tcPr>
            <w:tcW w:w="425" w:type="dxa"/>
            <w:tcBorders>
              <w:top w:val="nil"/>
              <w:left w:val="nil"/>
              <w:bottom w:val="single" w:sz="8" w:space="0" w:color="auto"/>
              <w:right w:val="single" w:sz="8"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E</w:t>
            </w:r>
          </w:p>
        </w:tc>
        <w:tc>
          <w:tcPr>
            <w:tcW w:w="426" w:type="dxa"/>
            <w:tcBorders>
              <w:top w:val="nil"/>
              <w:left w:val="nil"/>
              <w:bottom w:val="single" w:sz="8" w:space="0" w:color="auto"/>
              <w:right w:val="single" w:sz="8"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F</w:t>
            </w:r>
          </w:p>
        </w:tc>
      </w:tr>
      <w:tr w:rsidR="00B32579" w:rsidRPr="00B32579" w:rsidTr="00B32579">
        <w:trPr>
          <w:trHeight w:val="345"/>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w:t>
            </w:r>
          </w:p>
        </w:tc>
        <w:tc>
          <w:tcPr>
            <w:tcW w:w="9687"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Talk techniczny, min. opak.1kg - opakowanie z tworzywa sztucznego</w:t>
            </w:r>
          </w:p>
        </w:tc>
        <w:tc>
          <w:tcPr>
            <w:tcW w:w="48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567" w:type="dxa"/>
            <w:tcBorders>
              <w:top w:val="single" w:sz="4" w:space="0" w:color="auto"/>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single" w:sz="4" w:space="0" w:color="auto"/>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Pasta lutownicza, min. opak. 50g, topnik do lutowania na „miękko” </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911"/>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szklarski bezbarwny, tuba min. 300ml, charakteryzuje się dobrą przyczepnością do gładkich materiałów takich jak szkło, płytki ceramiczne, aluminium i niekorodujące metale. stosowany   w uszczelnianiu połączeń szyb z drewnem i aluminium, jest odporny na działanie warunków atmosferycznych,  promieniowanie UV, starzenie, pękanie i odbarwienia</w:t>
            </w:r>
          </w:p>
        </w:tc>
        <w:tc>
          <w:tcPr>
            <w:tcW w:w="48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4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Silikon </w:t>
            </w:r>
            <w:proofErr w:type="spellStart"/>
            <w:r w:rsidRPr="00B32579">
              <w:rPr>
                <w:rFonts w:ascii="Arial" w:eastAsia="Times New Roman" w:hAnsi="Arial" w:cs="Arial"/>
                <w:sz w:val="20"/>
                <w:szCs w:val="20"/>
                <w:lang w:eastAsia="pl-PL"/>
              </w:rPr>
              <w:t>wysokotemp</w:t>
            </w:r>
            <w:proofErr w:type="spellEnd"/>
            <w:r w:rsidRPr="00B32579">
              <w:rPr>
                <w:rFonts w:ascii="Arial" w:eastAsia="Times New Roman" w:hAnsi="Arial" w:cs="Arial"/>
                <w:sz w:val="20"/>
                <w:szCs w:val="20"/>
                <w:lang w:eastAsia="pl-PL"/>
              </w:rPr>
              <w:t>. czarny, min. opak. 300ml, elastyczny, jednoskładnikowy uszczelniacz, odporny na temp. do +300st.C oraz na chemikalia (smary, oleje), działanie czynników atmosferycznych</w:t>
            </w:r>
          </w:p>
        </w:tc>
        <w:tc>
          <w:tcPr>
            <w:tcW w:w="48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11</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9</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633"/>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48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02"/>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48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12"/>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7</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Klej butapren, min. opak. 800g, możliwość klejenia skóry naturalnej i syntetycznej, gumy, tkanin z surowców naturalnych, filcu oraz kombinacji wymienionych materiałów ze sobą.</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548"/>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8</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Klej </w:t>
            </w:r>
            <w:proofErr w:type="spellStart"/>
            <w:r w:rsidRPr="00B32579">
              <w:rPr>
                <w:rFonts w:ascii="Arial" w:eastAsia="Times New Roman" w:hAnsi="Arial" w:cs="Arial"/>
                <w:color w:val="000000"/>
                <w:sz w:val="20"/>
                <w:szCs w:val="20"/>
                <w:lang w:eastAsia="pl-PL"/>
              </w:rPr>
              <w:t>cyjanoakrylowy</w:t>
            </w:r>
            <w:proofErr w:type="spellEnd"/>
            <w:r w:rsidRPr="00B32579">
              <w:rPr>
                <w:rFonts w:ascii="Arial" w:eastAsia="Times New Roman" w:hAnsi="Arial" w:cs="Arial"/>
                <w:color w:val="000000"/>
                <w:sz w:val="20"/>
                <w:szCs w:val="20"/>
                <w:lang w:eastAsia="pl-PL"/>
              </w:rPr>
              <w:t>, min. opak. 20g, o gęstej konsystencji, w kilkanaście sekund sklei metal, szkło, drewno, gumę, plastik (nieduże ilości), powierzchnie ceramiczne i inne materiały.</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17</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1124"/>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9</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10</w:t>
            </w:r>
          </w:p>
        </w:tc>
        <w:tc>
          <w:tcPr>
            <w:tcW w:w="9687"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podkładowa biała, nitro, min. opak 0,9L</w:t>
            </w:r>
          </w:p>
        </w:tc>
        <w:tc>
          <w:tcPr>
            <w:tcW w:w="48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567" w:type="dxa"/>
            <w:tcBorders>
              <w:top w:val="single" w:sz="4" w:space="0" w:color="auto"/>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single" w:sz="4" w:space="0" w:color="auto"/>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single" w:sz="4" w:space="0" w:color="auto"/>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11</w:t>
            </w:r>
          </w:p>
        </w:tc>
        <w:tc>
          <w:tcPr>
            <w:tcW w:w="9687"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ftalowa, tlenkowa czerwona, opak. 1L</w:t>
            </w:r>
          </w:p>
        </w:tc>
        <w:tc>
          <w:tcPr>
            <w:tcW w:w="48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11</w:t>
            </w:r>
          </w:p>
        </w:tc>
        <w:tc>
          <w:tcPr>
            <w:tcW w:w="567" w:type="dxa"/>
            <w:tcBorders>
              <w:top w:val="single" w:sz="4" w:space="0" w:color="auto"/>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8</w:t>
            </w:r>
          </w:p>
        </w:tc>
        <w:tc>
          <w:tcPr>
            <w:tcW w:w="425" w:type="dxa"/>
            <w:tcBorders>
              <w:top w:val="single" w:sz="4" w:space="0" w:color="auto"/>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12</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akrylowa podkładowa, czarna, spray, min. opak 500ml</w:t>
            </w:r>
          </w:p>
        </w:tc>
        <w:tc>
          <w:tcPr>
            <w:tcW w:w="48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14</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13</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szara, podkład pod emalie ftalowe, opak. 1L</w:t>
            </w:r>
          </w:p>
        </w:tc>
        <w:tc>
          <w:tcPr>
            <w:tcW w:w="48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14</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14</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khaki RAL6014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33</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20</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15</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khaki RAL6003, matowa, opak.1L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16</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podkładowa, nitro, szara, matowa, min. opak 0,9L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18</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17</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czarna,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14</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18</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nitro, biała,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19</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nitro, brązowa,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20</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nitro, czerwona,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21</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nitro, żółta,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22</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szara, matowa, opak.1L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17</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23</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Emalia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biała połysk, min. opak. 400ml, RAL9003</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8</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24</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Emalia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czarna połysk, min. opak. 400ml, RAL9005</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25</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khaki RAL 6003,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26</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czarna,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11</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27</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Podkład chlorokauczukowy, tlenkowy czerwony, opak.1L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28</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ftalowa, żółta, matowa, min. opak 0,9L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4</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29</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szara, matowa, min. opak. 0,9L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30</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khaki RAL 6003,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31</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czarna, matowa,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32</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akrylowa, biały mat, min. opak. 400ml, RAL9010</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33</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akrylowa, czarny mat, </w:t>
            </w:r>
            <w:proofErr w:type="spellStart"/>
            <w:r w:rsidRPr="00B32579">
              <w:rPr>
                <w:rFonts w:ascii="Arial" w:eastAsia="Times New Roman" w:hAnsi="Arial" w:cs="Arial"/>
                <w:color w:val="000000"/>
                <w:sz w:val="20"/>
                <w:szCs w:val="20"/>
                <w:lang w:eastAsia="pl-PL"/>
              </w:rPr>
              <w:t>min.opak</w:t>
            </w:r>
            <w:proofErr w:type="spellEnd"/>
            <w:r w:rsidRPr="00B32579">
              <w:rPr>
                <w:rFonts w:ascii="Arial" w:eastAsia="Times New Roman" w:hAnsi="Arial" w:cs="Arial"/>
                <w:color w:val="000000"/>
                <w:sz w:val="20"/>
                <w:szCs w:val="20"/>
                <w:lang w:eastAsia="pl-PL"/>
              </w:rPr>
              <w:t xml:space="preserve"> 400ml, RAL9011</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11</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34</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szara, matowa, min. opak. 400ml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22"/>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35</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khaki RAL6014, matowa, min. opak. 400ml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8</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34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36</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czerwona, matowa, min. opak. 400ml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132"/>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37</w:t>
            </w:r>
          </w:p>
        </w:tc>
        <w:tc>
          <w:tcPr>
            <w:tcW w:w="9687"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żółta, matowa, min. opak. 400ml</w:t>
            </w:r>
          </w:p>
        </w:tc>
        <w:tc>
          <w:tcPr>
            <w:tcW w:w="48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567" w:type="dxa"/>
            <w:tcBorders>
              <w:top w:val="single" w:sz="4" w:space="0" w:color="auto"/>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83"/>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38</w:t>
            </w:r>
          </w:p>
        </w:tc>
        <w:tc>
          <w:tcPr>
            <w:tcW w:w="9687"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akrylowa, khaki RAL6003, matowa, min. opak. 400ml </w:t>
            </w:r>
          </w:p>
        </w:tc>
        <w:tc>
          <w:tcPr>
            <w:tcW w:w="48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c>
          <w:tcPr>
            <w:tcW w:w="567" w:type="dxa"/>
            <w:tcBorders>
              <w:top w:val="single" w:sz="4" w:space="0" w:color="auto"/>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single" w:sz="4" w:space="0" w:color="auto"/>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382"/>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39</w:t>
            </w:r>
          </w:p>
        </w:tc>
        <w:tc>
          <w:tcPr>
            <w:tcW w:w="9687"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(na bazie żywic) do powierzchni : beton, asfalt, drewno, do użytku wewnątrz i na zewnątrz, kolor żółty min. opak. 2,5L</w:t>
            </w:r>
          </w:p>
        </w:tc>
        <w:tc>
          <w:tcPr>
            <w:tcW w:w="48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4</w:t>
            </w:r>
          </w:p>
        </w:tc>
        <w:tc>
          <w:tcPr>
            <w:tcW w:w="567" w:type="dxa"/>
            <w:tcBorders>
              <w:top w:val="single" w:sz="4" w:space="0" w:color="auto"/>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single" w:sz="4" w:space="0" w:color="auto"/>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474"/>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40</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(na bazie żywic) do powierzchni : beton, asfalt, drewno, do użytku wewnątrz i na zewnątrz, kolor czarny min. opak. 2,5L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99"/>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41</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samochodowy numer koloru - FIAT 249A, spray do napraw powłok lakierniczych na powierzchni karoserii, min. opak 400ml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47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42</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czarna, spray, do stosowania bezpośrednio na rdzę, stare powłoki lakiernicze, min. opak. 400ml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19</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8A3747">
        <w:trPr>
          <w:trHeight w:val="606"/>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43</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żaroodporna, srebrna, wysokiej jakości, wytrzymująca temperatury do +600st.C lub więcej. Zapewnia idealne pokrycie malowanej powierzchni, a także podwyższa odporność na szkodliwe działanie czynników atmosferycznych, min. opak. 400ml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707"/>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44</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żaroodporna srebrna, wysokiej jakości, wytrzymująca temperatury do +600st.C lub więcej. Zapewnia idealne pokrycie malowanej powierzchni, a także podwyższa odporność na szkodliwe działanie czynników atmosferycznych, min.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77"/>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45</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żaroodporna czarny mat, odporna na temp. do +600stC lub więcej, min.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239"/>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46</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asfaltowy ogólnego stosowania czarny, min. opak. 1L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11</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472"/>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47</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Podkład antykorozyjny, czerwony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odporna na korozję wg. DIN50021 i wpływ wysokich temperatur, min. opak 500ml </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12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48</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Rozcieńczalnik uniwersalny, min. opak 5L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r>
      <w:tr w:rsidR="00B32579" w:rsidRPr="00B32579" w:rsidTr="00B32579">
        <w:trPr>
          <w:trHeight w:val="17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49</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nitro, min. opak 5L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B32579">
        <w:trPr>
          <w:trHeight w:val="216"/>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50</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do wyrobów ftalowych, min. opak 500ml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B32579">
        <w:trPr>
          <w:trHeight w:val="194"/>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51</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do wyrobów chlorokauczukowych, min. opak 500ml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B32579">
        <w:trPr>
          <w:trHeight w:val="24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52</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Lakier akrylowy do felg samochodowych, srebrny, spray, min. opak 500ml, typu </w:t>
            </w:r>
            <w:proofErr w:type="spellStart"/>
            <w:r w:rsidRPr="00B32579">
              <w:rPr>
                <w:rFonts w:ascii="Arial" w:eastAsia="Times New Roman" w:hAnsi="Arial" w:cs="Arial"/>
                <w:color w:val="000000"/>
                <w:sz w:val="20"/>
                <w:szCs w:val="20"/>
                <w:lang w:eastAsia="pl-PL"/>
              </w:rPr>
              <w:t>Boll</w:t>
            </w:r>
            <w:proofErr w:type="spellEnd"/>
            <w:r w:rsidRPr="00B32579">
              <w:rPr>
                <w:rFonts w:ascii="Arial" w:eastAsia="Times New Roman" w:hAnsi="Arial" w:cs="Arial"/>
                <w:color w:val="000000"/>
                <w:sz w:val="20"/>
                <w:szCs w:val="20"/>
                <w:lang w:eastAsia="pl-PL"/>
              </w:rPr>
              <w:t xml:space="preserve"> lub równoważny</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139"/>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53</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bezbarwny akrylowy, spray, min. opak 400ml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171"/>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54</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Benzyna ekstrakcyjna, min. opak 5l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17</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1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55</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Cynk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odporność na temp. do 350st.C, zawartość cynku w suchej warstwie minimum 90%, min. opak. 400ml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67"/>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56</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48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298"/>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57</w:t>
            </w:r>
          </w:p>
        </w:tc>
        <w:tc>
          <w:tcPr>
            <w:tcW w:w="9687"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smar do tłoczków hamulcowych, min. opak. 100ml, typu K2 lub równoważna</w:t>
            </w:r>
          </w:p>
        </w:tc>
        <w:tc>
          <w:tcPr>
            <w:tcW w:w="48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16</w:t>
            </w:r>
          </w:p>
        </w:tc>
        <w:tc>
          <w:tcPr>
            <w:tcW w:w="567" w:type="dxa"/>
            <w:tcBorders>
              <w:top w:val="single" w:sz="4" w:space="0" w:color="auto"/>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12</w:t>
            </w:r>
          </w:p>
        </w:tc>
        <w:tc>
          <w:tcPr>
            <w:tcW w:w="425" w:type="dxa"/>
            <w:tcBorders>
              <w:top w:val="single" w:sz="4" w:space="0" w:color="auto"/>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6" w:type="dxa"/>
            <w:tcBorders>
              <w:top w:val="single" w:sz="4" w:space="0" w:color="auto"/>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042"/>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58</w:t>
            </w:r>
          </w:p>
        </w:tc>
        <w:tc>
          <w:tcPr>
            <w:tcW w:w="9687"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Preparat do konserwacji podwozia </w:t>
            </w:r>
            <w:proofErr w:type="spellStart"/>
            <w:r w:rsidRPr="00B32579">
              <w:rPr>
                <w:rFonts w:ascii="Arial" w:eastAsia="Times New Roman" w:hAnsi="Arial" w:cs="Arial"/>
                <w:sz w:val="20"/>
                <w:szCs w:val="20"/>
                <w:lang w:eastAsia="pl-PL"/>
              </w:rPr>
              <w:t>samoch</w:t>
            </w:r>
            <w:proofErr w:type="spellEnd"/>
            <w:r w:rsidRPr="00B32579">
              <w:rPr>
                <w:rFonts w:ascii="Arial" w:eastAsia="Times New Roman" w:hAnsi="Arial" w:cs="Arial"/>
                <w:sz w:val="20"/>
                <w:szCs w:val="20"/>
                <w:lang w:eastAsia="pl-PL"/>
              </w:rPr>
              <w:t>.,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oraz negatywnym oddziaływaniem soli., min. opak. 5l, typu BITGUM lub równoważny</w:t>
            </w:r>
          </w:p>
        </w:tc>
        <w:tc>
          <w:tcPr>
            <w:tcW w:w="48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567" w:type="dxa"/>
            <w:tcBorders>
              <w:top w:val="single" w:sz="4" w:space="0" w:color="auto"/>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single" w:sz="4" w:space="0" w:color="auto"/>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single" w:sz="4" w:space="0" w:color="auto"/>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2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59</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montażowa do uszczelnienia wydechów samochodowych, wysokotemperaturowa, odporność 1200st.C, min opak 150g</w:t>
            </w:r>
          </w:p>
        </w:tc>
        <w:tc>
          <w:tcPr>
            <w:tcW w:w="48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671"/>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60</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pasta uszczelniająca, zastosowanie do uszczelnienia: miski olejowej, pokrywy zaworów, pokrywy rozrządu, itp., temp. od -60st.C do+300st.C, min. opak. 70ml, typu DIRKO 60-008 lub równoważna</w:t>
            </w:r>
          </w:p>
        </w:tc>
        <w:tc>
          <w:tcPr>
            <w:tcW w:w="48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61</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do uszczelek samochodowych, spray, min. opak. 300ml</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19</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88"/>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62</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grafitowy, spray, min. opak.  400ml, typu K2 lub równoważny</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16</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12</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66"/>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63</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biały z teflonem, spray, min. opak. 400ml, typu K2 lub równoważny</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29</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15</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851"/>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64</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miedziany, spray, wysokotemperaturowy, szybkoschnący, redukuje tarcie części metalowych, zapobiega zacieraniu, chroni przed korozja śruby, nakrętki i łożyska, odporny na działanie wody i warunków atmosferycznych, zakres stosowania: -40st.C do 1100st.C, min. opak. 400ml, typu K2 lub równoważny</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82"/>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65</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Szpachlówka </w:t>
            </w:r>
            <w:proofErr w:type="spellStart"/>
            <w:r w:rsidRPr="00B32579">
              <w:rPr>
                <w:rFonts w:ascii="Arial" w:eastAsia="Times New Roman" w:hAnsi="Arial" w:cs="Arial"/>
                <w:color w:val="000000"/>
                <w:sz w:val="20"/>
                <w:szCs w:val="20"/>
                <w:lang w:eastAsia="pl-PL"/>
              </w:rPr>
              <w:t>uniwer</w:t>
            </w:r>
            <w:proofErr w:type="spellEnd"/>
            <w:r w:rsidRPr="00B32579">
              <w:rPr>
                <w:rFonts w:ascii="Arial" w:eastAsia="Times New Roman" w:hAnsi="Arial" w:cs="Arial"/>
                <w:color w:val="000000"/>
                <w:sz w:val="20"/>
                <w:szCs w:val="20"/>
                <w:lang w:eastAsia="pl-PL"/>
              </w:rPr>
              <w:t>. (do metalu, plastików) poliestr., min. opak 750g+utwardzacz</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14</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41"/>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66</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Szpachlówka z włóknem szklanym. Dwuskładnikowa szpachla poliestrowa z dodatkiem specjalnego ciętego włókna szklanego, podwyższającego wytrzymałość mechaniczną wyrobu. min. opak. 500g+utwardzacz</w:t>
            </w:r>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97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67</w:t>
            </w:r>
          </w:p>
        </w:tc>
        <w:tc>
          <w:tcPr>
            <w:tcW w:w="9687"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dowolnymi szpachlówkami poliestrowymi w celu uzyskania odpowiedniej gładkości powierzchni. Opakowanie 250g żywicy+0,25m2 maty </w:t>
            </w:r>
            <w:proofErr w:type="spellStart"/>
            <w:r w:rsidRPr="00B32579">
              <w:rPr>
                <w:rFonts w:ascii="Arial" w:eastAsia="Times New Roman" w:hAnsi="Arial" w:cs="Arial"/>
                <w:color w:val="000000"/>
                <w:sz w:val="20"/>
                <w:szCs w:val="20"/>
                <w:lang w:eastAsia="pl-PL"/>
              </w:rPr>
              <w:t>szklanej+utwardzacz</w:t>
            </w:r>
            <w:proofErr w:type="spellEnd"/>
          </w:p>
        </w:tc>
        <w:tc>
          <w:tcPr>
            <w:tcW w:w="48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84"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11</w:t>
            </w:r>
          </w:p>
        </w:tc>
        <w:tc>
          <w:tcPr>
            <w:tcW w:w="567" w:type="dxa"/>
            <w:tcBorders>
              <w:top w:val="nil"/>
              <w:left w:val="nil"/>
              <w:bottom w:val="single" w:sz="4" w:space="0" w:color="auto"/>
              <w:right w:val="single" w:sz="4" w:space="0" w:color="auto"/>
            </w:tcBorders>
            <w:shd w:val="clear" w:color="000000" w:fill="FABF8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567" w:type="dxa"/>
            <w:tcBorders>
              <w:top w:val="nil"/>
              <w:left w:val="nil"/>
              <w:bottom w:val="single" w:sz="4" w:space="0" w:color="auto"/>
              <w:right w:val="single" w:sz="4" w:space="0" w:color="auto"/>
            </w:tcBorders>
            <w:shd w:val="clear" w:color="000000" w:fill="808080"/>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DDD9C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C5D9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DCE6F1"/>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nil"/>
              <w:bottom w:val="single" w:sz="4" w:space="0" w:color="auto"/>
              <w:right w:val="single" w:sz="4" w:space="0" w:color="auto"/>
            </w:tcBorders>
            <w:shd w:val="clear" w:color="000000" w:fill="F2DCDB"/>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bookmarkEnd w:id="13"/>
    </w:tbl>
    <w:p w:rsidR="00B32579" w:rsidRPr="00B32579" w:rsidRDefault="00B32579" w:rsidP="00B32579">
      <w:pPr>
        <w:suppressAutoHyphens w:val="0"/>
        <w:spacing w:after="0" w:line="240" w:lineRule="auto"/>
        <w:ind w:left="-142"/>
        <w:contextualSpacing/>
        <w:jc w:val="both"/>
        <w:rPr>
          <w:rFonts w:ascii="Arial" w:eastAsia="Times New Roman" w:hAnsi="Arial" w:cs="Arial"/>
          <w:b/>
          <w:sz w:val="24"/>
          <w:szCs w:val="24"/>
          <w:lang w:eastAsia="pl-PL"/>
        </w:rPr>
      </w:pPr>
    </w:p>
    <w:p w:rsidR="00B32579" w:rsidRPr="00B32579" w:rsidRDefault="00B32579"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B32579" w:rsidRPr="00B32579" w:rsidRDefault="00B32579"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B32579" w:rsidRPr="00B32579" w:rsidRDefault="00B32579"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B32579" w:rsidRPr="00B32579" w:rsidRDefault="00B32579"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B32579" w:rsidRPr="008A3747" w:rsidRDefault="008A3747" w:rsidP="00B32579">
      <w:pPr>
        <w:numPr>
          <w:ilvl w:val="0"/>
          <w:numId w:val="55"/>
        </w:numPr>
        <w:suppressAutoHyphens w:val="0"/>
        <w:spacing w:after="0" w:line="240" w:lineRule="auto"/>
        <w:ind w:left="0" w:hanging="284"/>
        <w:contextualSpacing/>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Rozdzielnik dostaw i fakturowania zestawów dla magazynu w Zamościu – część nr 2.</w:t>
      </w:r>
    </w:p>
    <w:tbl>
      <w:tblPr>
        <w:tblW w:w="14186" w:type="dxa"/>
        <w:jc w:val="center"/>
        <w:tblCellMar>
          <w:left w:w="70" w:type="dxa"/>
          <w:right w:w="70" w:type="dxa"/>
        </w:tblCellMar>
        <w:tblLook w:val="04A0" w:firstRow="1" w:lastRow="0" w:firstColumn="1" w:lastColumn="0" w:noHBand="0" w:noVBand="1"/>
      </w:tblPr>
      <w:tblGrid>
        <w:gridCol w:w="557"/>
        <w:gridCol w:w="9603"/>
        <w:gridCol w:w="485"/>
        <w:gridCol w:w="606"/>
        <w:gridCol w:w="425"/>
        <w:gridCol w:w="425"/>
        <w:gridCol w:w="426"/>
        <w:gridCol w:w="425"/>
        <w:gridCol w:w="425"/>
        <w:gridCol w:w="425"/>
        <w:gridCol w:w="384"/>
      </w:tblGrid>
      <w:tr w:rsidR="00B32579" w:rsidRPr="00B32579" w:rsidTr="00B32579">
        <w:trPr>
          <w:trHeight w:val="315"/>
          <w:jc w:val="center"/>
        </w:trPr>
        <w:tc>
          <w:tcPr>
            <w:tcW w:w="13982" w:type="dxa"/>
            <w:gridSpan w:val="11"/>
            <w:tcBorders>
              <w:top w:val="single" w:sz="8" w:space="0" w:color="auto"/>
              <w:left w:val="single" w:sz="8" w:space="0" w:color="auto"/>
              <w:bottom w:val="single" w:sz="8" w:space="0" w:color="auto"/>
              <w:right w:val="single" w:sz="8" w:space="0" w:color="000000"/>
            </w:tcBorders>
            <w:shd w:val="clear" w:color="000000" w:fill="BFBFBF"/>
            <w:vAlign w:val="center"/>
            <w:hideMark/>
          </w:tcPr>
          <w:p w:rsidR="00B32579" w:rsidRPr="008A3747" w:rsidRDefault="00B32579" w:rsidP="00B32579">
            <w:pPr>
              <w:suppressAutoHyphens w:val="0"/>
              <w:spacing w:after="0" w:line="240" w:lineRule="auto"/>
              <w:jc w:val="center"/>
              <w:rPr>
                <w:rFonts w:ascii="Arial" w:eastAsia="Times New Roman" w:hAnsi="Arial" w:cs="Arial"/>
                <w:b/>
                <w:bCs/>
                <w:color w:val="000000"/>
                <w:sz w:val="24"/>
                <w:szCs w:val="24"/>
                <w:lang w:eastAsia="pl-PL"/>
              </w:rPr>
            </w:pPr>
            <w:bookmarkStart w:id="14" w:name="_Hlk98402396"/>
            <w:r w:rsidRPr="008A3747">
              <w:rPr>
                <w:rFonts w:ascii="Arial" w:eastAsia="Times New Roman" w:hAnsi="Arial" w:cs="Arial"/>
                <w:b/>
                <w:bCs/>
                <w:color w:val="000000"/>
                <w:sz w:val="24"/>
                <w:szCs w:val="24"/>
                <w:lang w:eastAsia="pl-PL"/>
              </w:rPr>
              <w:t>CZĘŚĆ NR 2</w:t>
            </w:r>
          </w:p>
        </w:tc>
      </w:tr>
      <w:tr w:rsidR="00B32579" w:rsidRPr="00B32579" w:rsidTr="00B32579">
        <w:trPr>
          <w:trHeight w:val="509"/>
          <w:jc w:val="center"/>
        </w:trPr>
        <w:tc>
          <w:tcPr>
            <w:tcW w:w="55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L.p.</w:t>
            </w:r>
          </w:p>
        </w:tc>
        <w:tc>
          <w:tcPr>
            <w:tcW w:w="963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Specyfikacja/opis przedmiotu zamówienia</w:t>
            </w:r>
          </w:p>
        </w:tc>
        <w:tc>
          <w:tcPr>
            <w:tcW w:w="24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j.m.</w:t>
            </w:r>
          </w:p>
        </w:tc>
        <w:tc>
          <w:tcPr>
            <w:tcW w:w="606"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ilość</w:t>
            </w:r>
          </w:p>
        </w:tc>
        <w:tc>
          <w:tcPr>
            <w:tcW w:w="2935" w:type="dxa"/>
            <w:gridSpan w:val="7"/>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Magazyn w Zamościu, bud. nr  72, ul. Wojska Polskiego 2F, 22-400 Zamość</w:t>
            </w:r>
          </w:p>
        </w:tc>
      </w:tr>
      <w:tr w:rsidR="00B32579" w:rsidRPr="00B32579" w:rsidTr="00B32579">
        <w:trPr>
          <w:trHeight w:val="509"/>
          <w:jc w:val="center"/>
        </w:trPr>
        <w:tc>
          <w:tcPr>
            <w:tcW w:w="557"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9639"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245"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606"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2935" w:type="dxa"/>
            <w:gridSpan w:val="7"/>
            <w:vMerge/>
            <w:tcBorders>
              <w:top w:val="single" w:sz="8" w:space="0" w:color="auto"/>
              <w:left w:val="single" w:sz="8" w:space="0" w:color="auto"/>
              <w:bottom w:val="single" w:sz="8" w:space="0" w:color="000000"/>
              <w:right w:val="single" w:sz="8" w:space="0" w:color="000000"/>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r>
      <w:tr w:rsidR="00B32579" w:rsidRPr="00B32579" w:rsidTr="00B32579">
        <w:trPr>
          <w:trHeight w:val="509"/>
          <w:jc w:val="center"/>
        </w:trPr>
        <w:tc>
          <w:tcPr>
            <w:tcW w:w="557"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9639"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245"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606"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2935" w:type="dxa"/>
            <w:gridSpan w:val="7"/>
            <w:vMerge/>
            <w:tcBorders>
              <w:top w:val="single" w:sz="8" w:space="0" w:color="auto"/>
              <w:left w:val="single" w:sz="8" w:space="0" w:color="auto"/>
              <w:bottom w:val="single" w:sz="8" w:space="0" w:color="000000"/>
              <w:right w:val="single" w:sz="8" w:space="0" w:color="000000"/>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r>
      <w:tr w:rsidR="00B32579" w:rsidRPr="00B32579" w:rsidTr="00B32579">
        <w:trPr>
          <w:trHeight w:val="315"/>
          <w:jc w:val="center"/>
        </w:trPr>
        <w:tc>
          <w:tcPr>
            <w:tcW w:w="557"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9639"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245"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606"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2935" w:type="dxa"/>
            <w:gridSpan w:val="7"/>
            <w:tcBorders>
              <w:top w:val="single" w:sz="8" w:space="0" w:color="auto"/>
              <w:left w:val="nil"/>
              <w:bottom w:val="single" w:sz="8" w:space="0" w:color="auto"/>
              <w:right w:val="single" w:sz="8" w:space="0" w:color="000000"/>
            </w:tcBorders>
            <w:shd w:val="clear" w:color="000000" w:fill="BFBFB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Zestawy</w:t>
            </w:r>
          </w:p>
        </w:tc>
      </w:tr>
      <w:tr w:rsidR="00B32579" w:rsidRPr="00B32579" w:rsidTr="00B32579">
        <w:trPr>
          <w:trHeight w:val="315"/>
          <w:jc w:val="center"/>
        </w:trPr>
        <w:tc>
          <w:tcPr>
            <w:tcW w:w="557"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9639"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245"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606"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425" w:type="dxa"/>
            <w:tcBorders>
              <w:top w:val="nil"/>
              <w:left w:val="nil"/>
              <w:bottom w:val="single" w:sz="8" w:space="0" w:color="auto"/>
              <w:right w:val="single" w:sz="8"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G</w:t>
            </w:r>
          </w:p>
        </w:tc>
        <w:tc>
          <w:tcPr>
            <w:tcW w:w="425" w:type="dxa"/>
            <w:tcBorders>
              <w:top w:val="nil"/>
              <w:left w:val="nil"/>
              <w:bottom w:val="single" w:sz="8" w:space="0" w:color="auto"/>
              <w:right w:val="single" w:sz="8" w:space="0" w:color="auto"/>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H</w:t>
            </w:r>
          </w:p>
        </w:tc>
        <w:tc>
          <w:tcPr>
            <w:tcW w:w="426" w:type="dxa"/>
            <w:tcBorders>
              <w:top w:val="nil"/>
              <w:left w:val="nil"/>
              <w:bottom w:val="single" w:sz="8" w:space="0" w:color="auto"/>
              <w:right w:val="single" w:sz="8"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I</w:t>
            </w:r>
          </w:p>
        </w:tc>
        <w:tc>
          <w:tcPr>
            <w:tcW w:w="425" w:type="dxa"/>
            <w:tcBorders>
              <w:top w:val="nil"/>
              <w:left w:val="nil"/>
              <w:bottom w:val="single" w:sz="8" w:space="0" w:color="auto"/>
              <w:right w:val="single" w:sz="8"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J</w:t>
            </w:r>
          </w:p>
        </w:tc>
        <w:tc>
          <w:tcPr>
            <w:tcW w:w="425" w:type="dxa"/>
            <w:tcBorders>
              <w:top w:val="nil"/>
              <w:left w:val="nil"/>
              <w:bottom w:val="single" w:sz="8" w:space="0" w:color="auto"/>
              <w:right w:val="single" w:sz="8"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K</w:t>
            </w:r>
          </w:p>
        </w:tc>
        <w:tc>
          <w:tcPr>
            <w:tcW w:w="425" w:type="dxa"/>
            <w:tcBorders>
              <w:top w:val="nil"/>
              <w:left w:val="nil"/>
              <w:bottom w:val="single" w:sz="8" w:space="0" w:color="auto"/>
              <w:right w:val="single" w:sz="8"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L</w:t>
            </w:r>
          </w:p>
        </w:tc>
        <w:tc>
          <w:tcPr>
            <w:tcW w:w="384" w:type="dxa"/>
            <w:tcBorders>
              <w:top w:val="nil"/>
              <w:left w:val="nil"/>
              <w:bottom w:val="single" w:sz="8" w:space="0" w:color="auto"/>
              <w:right w:val="single" w:sz="8"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Ł</w:t>
            </w:r>
          </w:p>
        </w:tc>
      </w:tr>
      <w:tr w:rsidR="00B32579" w:rsidRPr="00B32579" w:rsidTr="00B32579">
        <w:trPr>
          <w:trHeight w:val="345"/>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Talk techniczny, min. opak.1kg - opakowanie z tworzywa sztucznego</w:t>
            </w:r>
          </w:p>
        </w:tc>
        <w:tc>
          <w:tcPr>
            <w:tcW w:w="24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6</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Pasta lutownicza, min. opak. 50g, topnik do lutowania na „miękko” </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6</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849"/>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szklarski bezbarwny, tuba min. 300ml, charakteryzuje się dobrą przyczepnością do gładkich materiałów takich jak szkło, płytki ceramiczne, aluminium i niekorodujące metale. stosowany   w uszczelnianiu połączeń szyb z drewnem i aluminium, jest odporny na działanie warunków atmosferycznych,  promieniowanie UV, starzenie, pękanie i odbarwienia</w:t>
            </w:r>
          </w:p>
        </w:tc>
        <w:tc>
          <w:tcPr>
            <w:tcW w:w="24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6</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494"/>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Silikon </w:t>
            </w:r>
            <w:proofErr w:type="spellStart"/>
            <w:r w:rsidRPr="00B32579">
              <w:rPr>
                <w:rFonts w:ascii="Arial" w:eastAsia="Times New Roman" w:hAnsi="Arial" w:cs="Arial"/>
                <w:sz w:val="20"/>
                <w:szCs w:val="20"/>
                <w:lang w:eastAsia="pl-PL"/>
              </w:rPr>
              <w:t>wysokotemp</w:t>
            </w:r>
            <w:proofErr w:type="spellEnd"/>
            <w:r w:rsidRPr="00B32579">
              <w:rPr>
                <w:rFonts w:ascii="Arial" w:eastAsia="Times New Roman" w:hAnsi="Arial" w:cs="Arial"/>
                <w:sz w:val="20"/>
                <w:szCs w:val="20"/>
                <w:lang w:eastAsia="pl-PL"/>
              </w:rPr>
              <w:t>. czarny, min. opak. 300ml, elastyczny, jednoskładnikowy uszczelniacz, odporny na temp. do +300st.C oraz na chemikalia (smary, oleje), działanie czynników atmosferycznych</w:t>
            </w:r>
          </w:p>
        </w:tc>
        <w:tc>
          <w:tcPr>
            <w:tcW w:w="24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7</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7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24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14</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69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24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49"/>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7</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Klej butapren, min. opak. 800g, możliwość klejenia skóry naturalnej i syntetycznej, gumy, tkanin z surowców naturalnych, filcu oraz kombinacji wymienionych materiałów ze sobą.</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6</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429"/>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8</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Klej </w:t>
            </w:r>
            <w:proofErr w:type="spellStart"/>
            <w:r w:rsidRPr="00B32579">
              <w:rPr>
                <w:rFonts w:ascii="Arial" w:eastAsia="Times New Roman" w:hAnsi="Arial" w:cs="Arial"/>
                <w:color w:val="000000"/>
                <w:sz w:val="20"/>
                <w:szCs w:val="20"/>
                <w:lang w:eastAsia="pl-PL"/>
              </w:rPr>
              <w:t>cyjanoakrylowy</w:t>
            </w:r>
            <w:proofErr w:type="spellEnd"/>
            <w:r w:rsidRPr="00B32579">
              <w:rPr>
                <w:rFonts w:ascii="Arial" w:eastAsia="Times New Roman" w:hAnsi="Arial" w:cs="Arial"/>
                <w:color w:val="000000"/>
                <w:sz w:val="20"/>
                <w:szCs w:val="20"/>
                <w:lang w:eastAsia="pl-PL"/>
              </w:rPr>
              <w:t>, min. opak. 20g, o gęstej konsystencji, w kilkanaście sekund sklei metal, szkło, drewno, gumę, plastik (nieduże ilości), powierzchnie ceramiczne i inne materiały.</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6</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663"/>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9</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30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10</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podkładowa biała, nitro, min. opak 0,9L</w:t>
            </w:r>
          </w:p>
        </w:tc>
        <w:tc>
          <w:tcPr>
            <w:tcW w:w="24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16</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11</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ftalowa, tlenkowa czerwona, opak. 1L</w:t>
            </w:r>
          </w:p>
        </w:tc>
        <w:tc>
          <w:tcPr>
            <w:tcW w:w="24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21</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18</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12</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akrylowa podkładowa, czarna, spray, min. opak 500ml</w:t>
            </w:r>
          </w:p>
        </w:tc>
        <w:tc>
          <w:tcPr>
            <w:tcW w:w="24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15</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13</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szara, podkład pod emalie ftalowe, opak. 1L</w:t>
            </w:r>
          </w:p>
        </w:tc>
        <w:tc>
          <w:tcPr>
            <w:tcW w:w="24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15</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14</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khaki RAL6014 matowa opak. 1L</w:t>
            </w:r>
          </w:p>
        </w:tc>
        <w:tc>
          <w:tcPr>
            <w:tcW w:w="24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34</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23</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15</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khaki RAL6003, matowa, opak.1L</w:t>
            </w:r>
          </w:p>
        </w:tc>
        <w:tc>
          <w:tcPr>
            <w:tcW w:w="24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37</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23</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16</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podkładowa, nitro, szara, matowa, min. opak 0,9L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23</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18</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17</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czarna, matowa,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22</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18</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nitro, biała, matowa,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7</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19</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nitro, brązowa, matowa,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21</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18</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20</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nitro, czerwona, matowa,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21</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nitro, żółta, matowa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14</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12</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22</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szara, matowa, opak.1L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7</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23</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Emalia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biała połysk, min. opak. 400ml, RAL9003</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24</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18</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24</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Emalia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czarna połysk, min. opak. 400ml, RAL9005</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16</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25</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khaki RAL 6003, matowa,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14</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26</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czarna, matowa,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14</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27</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Podkład chlorokauczukowy, tlenkowy czerwony, opak.1L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11</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11</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54"/>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28</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ftalowa, żółta, matowa, min. opak 0,9L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29</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szara, matowa, min. opak. 0,9L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16"/>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30</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khaki RAL 6003, matowa,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18</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18</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92"/>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31</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czarna, matowa,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14</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14</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7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32</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akrylowa, biały mat, min. opak. 400ml, RAL9010</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86"/>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33</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czarny mat, min. opak 400ml, RAL9011</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44"/>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34</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szara, matowa, min. opak. 400ml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48"/>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35</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khaki RAL6014, matowa, min. opak. 400ml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8</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B32579">
        <w:trPr>
          <w:trHeight w:val="194"/>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36</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czerwona, matowa, min. opak. 400ml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4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37</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żółta, matowa, min. opak. 400ml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258"/>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38</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akrylowa, khaki RAL6003, matowa, min. opak. 400ml </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8</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8A3747">
        <w:trPr>
          <w:trHeight w:val="408"/>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39</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(na bazie żywic) do powierzchni : beton, asfalt, drewno, do użytku wewnątrz i na zewnątrz, kolor żółty min. opak. 2,5L</w:t>
            </w:r>
          </w:p>
        </w:tc>
        <w:tc>
          <w:tcPr>
            <w:tcW w:w="24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7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40</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(na bazie żywic) do powierzchni : beton, asfalt, drewno, do użytku wewnątrz i na zewnątrz, kolor czarny min. opak. 2,5L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425"/>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41</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samochodowy numer koloru - FIAT 249A, spray do napraw powłok lakierniczych na powierzchni karoserii, min. opak 400ml</w:t>
            </w:r>
          </w:p>
        </w:tc>
        <w:tc>
          <w:tcPr>
            <w:tcW w:w="24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425"/>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42</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czarna, spray, do stosowania bezpośrednio na rdzę, stare powłoki lakiernicze, min. opak. 400ml</w:t>
            </w:r>
          </w:p>
        </w:tc>
        <w:tc>
          <w:tcPr>
            <w:tcW w:w="24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672"/>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43</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żaroodporna, srebrna, wysokiej jakości, wytrzymująca temperatury do +600st.C lub więcej. Zapewnia idealne pokrycie malowanej powierzchni, a także podwyższa odporność na szkodliwe działanie czynników atmosferycznych, min. opak. 400ml</w:t>
            </w:r>
          </w:p>
        </w:tc>
        <w:tc>
          <w:tcPr>
            <w:tcW w:w="24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B32579">
        <w:trPr>
          <w:trHeight w:val="526"/>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44</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żaroodporna srebrna, wysokiej jakości, wytrzymująca temperatury do +600st.C lub więcej. Zapewnia idealne pokrycie malowanej powierzchni, a także podwyższa odporność na szkodliwe działanie czynników atmosferycznych, min.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52"/>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45</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żaroodporna czarny mat, odporna na temp. do +600stC lub więcej, min.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28"/>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46</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asfaltowy ogólnego stosowania czarny, min. opak. 1L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16"/>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47</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Podkład antykorozyjny, czerwony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odporna na korozję wg. DIN50021 i wpływ wysokich temperatur, min. opak 500ml </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48</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Rozcieńczalnik uniwersalny, min. opak 5L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43"/>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49</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nitro, min. opak 5L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38"/>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50</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do wyrobów ftalowych, min. opak 500ml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5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51</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do wyrobów chlorokauczukowych, min. opak 500ml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68"/>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52</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Lakier akrylowy do felg samochodowych, srebrny, spray, min. opak 500ml, typu </w:t>
            </w:r>
            <w:proofErr w:type="spellStart"/>
            <w:r w:rsidRPr="00B32579">
              <w:rPr>
                <w:rFonts w:ascii="Arial" w:eastAsia="Times New Roman" w:hAnsi="Arial" w:cs="Arial"/>
                <w:color w:val="000000"/>
                <w:sz w:val="20"/>
                <w:szCs w:val="20"/>
                <w:lang w:eastAsia="pl-PL"/>
              </w:rPr>
              <w:t>Boll</w:t>
            </w:r>
            <w:proofErr w:type="spellEnd"/>
            <w:r w:rsidRPr="00B32579">
              <w:rPr>
                <w:rFonts w:ascii="Arial" w:eastAsia="Times New Roman" w:hAnsi="Arial" w:cs="Arial"/>
                <w:color w:val="000000"/>
                <w:sz w:val="20"/>
                <w:szCs w:val="20"/>
                <w:lang w:eastAsia="pl-PL"/>
              </w:rPr>
              <w:t xml:space="preserve"> lub równoważny</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5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53</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bezbarwny akrylowy, spray, min. opak 400ml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97"/>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54</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Benzyna ekstrakcyjna, min. opak 5l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21</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1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55</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Cynk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odporność na temp. do 350st.C, zawartość cynku w suchej warstwie minimum 90%, min. opak. 400ml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294"/>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56</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24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336"/>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57</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smar do tłoczków hamulcowych, min. opak. 100ml, typu K2 lub równoważna</w:t>
            </w:r>
          </w:p>
        </w:tc>
        <w:tc>
          <w:tcPr>
            <w:tcW w:w="24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8</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425"/>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58</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Preparat do konserwacji podwozia </w:t>
            </w:r>
            <w:proofErr w:type="spellStart"/>
            <w:r w:rsidRPr="00B32579">
              <w:rPr>
                <w:rFonts w:ascii="Arial" w:eastAsia="Times New Roman" w:hAnsi="Arial" w:cs="Arial"/>
                <w:sz w:val="20"/>
                <w:szCs w:val="20"/>
                <w:lang w:eastAsia="pl-PL"/>
              </w:rPr>
              <w:t>samoch</w:t>
            </w:r>
            <w:proofErr w:type="spellEnd"/>
            <w:r w:rsidRPr="00B32579">
              <w:rPr>
                <w:rFonts w:ascii="Arial" w:eastAsia="Times New Roman" w:hAnsi="Arial" w:cs="Arial"/>
                <w:sz w:val="20"/>
                <w:szCs w:val="20"/>
                <w:lang w:eastAsia="pl-PL"/>
              </w:rPr>
              <w:t>.,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oraz negatywnym oddziaływaniem soli., min. opak. 5l, typu BITGUM lub równoważny</w:t>
            </w:r>
          </w:p>
        </w:tc>
        <w:tc>
          <w:tcPr>
            <w:tcW w:w="24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9</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525"/>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59</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montażowa do uszczelnienia wydechów samochodowych, wysokotemperaturowa, odporność 1200st.C, min opak 150g</w:t>
            </w:r>
          </w:p>
        </w:tc>
        <w:tc>
          <w:tcPr>
            <w:tcW w:w="24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7</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447"/>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60</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pasta uszczelniająca, zastosowanie do uszczelnienia: miski olejowej, pokrywy zaworów, pokrywy rozrządu, itp., temp. od -60st.C do+300st.C, min. opak. 70ml, typu DIRKO 60-008 lub równoważna</w:t>
            </w:r>
          </w:p>
        </w:tc>
        <w:tc>
          <w:tcPr>
            <w:tcW w:w="24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425" w:type="dxa"/>
            <w:tcBorders>
              <w:top w:val="single" w:sz="4" w:space="0" w:color="auto"/>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c>
          <w:tcPr>
            <w:tcW w:w="425" w:type="dxa"/>
            <w:tcBorders>
              <w:top w:val="single" w:sz="4" w:space="0" w:color="auto"/>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single" w:sz="4" w:space="0" w:color="auto"/>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single" w:sz="4" w:space="0" w:color="auto"/>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27"/>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61</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do uszczelek samochodowych, spray, min. opak. 300ml</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46"/>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62</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grafitowy, spray, min. opak.  400ml, typu K2 lub równoważny</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278"/>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63</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biały z teflonem, spray, min. opak. 400ml, typu K2 lub równoważny</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836"/>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64</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miedziany, spray, wysokotemperaturowy, szybkoschnący, redukuje tarcie części metalowych, zapobiega zacieraniu, chroni przed korozja śruby, nakrętki i łożyska, odporny na działanie wody i warunków atmosferycznych, zakres stosowania: -40st.C do 1100st.C, min. opak. 400ml, typu K2 lub równoważny</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B32579">
        <w:trPr>
          <w:trHeight w:val="338"/>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65</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Szpachlówka </w:t>
            </w:r>
            <w:proofErr w:type="spellStart"/>
            <w:r w:rsidRPr="00B32579">
              <w:rPr>
                <w:rFonts w:ascii="Arial" w:eastAsia="Times New Roman" w:hAnsi="Arial" w:cs="Arial"/>
                <w:color w:val="000000"/>
                <w:sz w:val="20"/>
                <w:szCs w:val="20"/>
                <w:lang w:eastAsia="pl-PL"/>
              </w:rPr>
              <w:t>uniwer</w:t>
            </w:r>
            <w:proofErr w:type="spellEnd"/>
            <w:r w:rsidRPr="00B32579">
              <w:rPr>
                <w:rFonts w:ascii="Arial" w:eastAsia="Times New Roman" w:hAnsi="Arial" w:cs="Arial"/>
                <w:color w:val="000000"/>
                <w:sz w:val="20"/>
                <w:szCs w:val="20"/>
                <w:lang w:eastAsia="pl-PL"/>
              </w:rPr>
              <w:t>. (do metalu, plastików) poliestr., min. opak 750g+utwardzacz</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6</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683"/>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66</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Szpachlówka z włóknem szklanym. Dwuskładnikowa szpachla poliestrowa z dodatkiem specjalnego ciętego włókna szklanego, podwyższającego wytrzymałość mechaniczną wyrobu. min. opak. 500g+utwardzacz</w:t>
            </w:r>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4</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977"/>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67</w:t>
            </w:r>
          </w:p>
        </w:tc>
        <w:tc>
          <w:tcPr>
            <w:tcW w:w="9639"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dowolnymi szpachlówkami poliestrowymi w celu uzyskania odpowiedniej gładkości powierzchni. Opakowanie 250g żywicy+0,25m2 maty </w:t>
            </w:r>
            <w:proofErr w:type="spellStart"/>
            <w:r w:rsidRPr="00B32579">
              <w:rPr>
                <w:rFonts w:ascii="Arial" w:eastAsia="Times New Roman" w:hAnsi="Arial" w:cs="Arial"/>
                <w:color w:val="000000"/>
                <w:sz w:val="20"/>
                <w:szCs w:val="20"/>
                <w:lang w:eastAsia="pl-PL"/>
              </w:rPr>
              <w:t>szklanej+utwardzacz</w:t>
            </w:r>
            <w:proofErr w:type="spellEnd"/>
          </w:p>
        </w:tc>
        <w:tc>
          <w:tcPr>
            <w:tcW w:w="24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606"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w:t>
            </w:r>
          </w:p>
        </w:tc>
        <w:tc>
          <w:tcPr>
            <w:tcW w:w="425" w:type="dxa"/>
            <w:tcBorders>
              <w:top w:val="nil"/>
              <w:left w:val="nil"/>
              <w:bottom w:val="single" w:sz="4" w:space="0" w:color="auto"/>
              <w:right w:val="single" w:sz="4" w:space="0" w:color="auto"/>
            </w:tcBorders>
            <w:shd w:val="clear" w:color="000000" w:fill="EBF1DE"/>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nil"/>
            </w:tcBorders>
            <w:shd w:val="clear" w:color="000000" w:fill="E4DFE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6" w:type="dxa"/>
            <w:tcBorders>
              <w:top w:val="nil"/>
              <w:left w:val="single" w:sz="4" w:space="0" w:color="auto"/>
              <w:bottom w:val="single" w:sz="4" w:space="0" w:color="auto"/>
              <w:right w:val="single" w:sz="4" w:space="0" w:color="auto"/>
            </w:tcBorders>
            <w:shd w:val="clear" w:color="000000" w:fill="DAEEF3"/>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c>
          <w:tcPr>
            <w:tcW w:w="425" w:type="dxa"/>
            <w:tcBorders>
              <w:top w:val="nil"/>
              <w:left w:val="nil"/>
              <w:bottom w:val="single" w:sz="4" w:space="0" w:color="auto"/>
              <w:right w:val="single" w:sz="4" w:space="0" w:color="auto"/>
            </w:tcBorders>
            <w:shd w:val="clear" w:color="000000" w:fill="FDE9D9"/>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FCD5B4"/>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425" w:type="dxa"/>
            <w:tcBorders>
              <w:top w:val="nil"/>
              <w:left w:val="nil"/>
              <w:bottom w:val="single" w:sz="4" w:space="0" w:color="auto"/>
              <w:right w:val="single" w:sz="4" w:space="0" w:color="auto"/>
            </w:tcBorders>
            <w:shd w:val="clear" w:color="000000" w:fill="B7DEE8"/>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c>
          <w:tcPr>
            <w:tcW w:w="384" w:type="dxa"/>
            <w:tcBorders>
              <w:top w:val="nil"/>
              <w:left w:val="nil"/>
              <w:bottom w:val="single" w:sz="4" w:space="0" w:color="auto"/>
              <w:right w:val="single" w:sz="4" w:space="0" w:color="auto"/>
            </w:tcBorders>
            <w:shd w:val="clear" w:color="000000" w:fill="CCC0DA"/>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bookmarkEnd w:id="14"/>
    </w:tbl>
    <w:p w:rsidR="00B32579" w:rsidRDefault="00B32579"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8A3747" w:rsidRDefault="008A3747"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8A3747" w:rsidRDefault="008A3747"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8A3747" w:rsidRDefault="008A3747"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8A3747" w:rsidRPr="00B32579" w:rsidRDefault="008A3747" w:rsidP="00B32579">
      <w:pPr>
        <w:shd w:val="clear" w:color="auto" w:fill="FFFFFF" w:themeFill="background1"/>
        <w:suppressAutoHyphens w:val="0"/>
        <w:spacing w:after="0" w:line="360" w:lineRule="auto"/>
        <w:contextualSpacing/>
        <w:jc w:val="both"/>
        <w:rPr>
          <w:rFonts w:ascii="Arial" w:eastAsia="Times New Roman" w:hAnsi="Arial" w:cs="Arial"/>
          <w:bCs/>
          <w:lang w:eastAsia="pl-PL"/>
        </w:rPr>
      </w:pPr>
    </w:p>
    <w:p w:rsidR="00B32579" w:rsidRPr="00B32579" w:rsidRDefault="00B32579" w:rsidP="00B32579">
      <w:pPr>
        <w:suppressAutoHyphens w:val="0"/>
        <w:autoSpaceDE w:val="0"/>
        <w:autoSpaceDN w:val="0"/>
        <w:adjustRightInd w:val="0"/>
        <w:spacing w:after="0" w:line="240" w:lineRule="auto"/>
        <w:jc w:val="both"/>
        <w:rPr>
          <w:rFonts w:ascii="Times New Roman" w:eastAsia="Calibri" w:hAnsi="Times New Roman" w:cs="Times New Roman"/>
          <w:sz w:val="20"/>
          <w:szCs w:val="20"/>
        </w:rPr>
      </w:pPr>
    </w:p>
    <w:p w:rsidR="00B32579" w:rsidRPr="008A3747" w:rsidRDefault="008A3747" w:rsidP="008A3747">
      <w:pPr>
        <w:numPr>
          <w:ilvl w:val="0"/>
          <w:numId w:val="55"/>
        </w:numPr>
        <w:suppressAutoHyphens w:val="0"/>
        <w:spacing w:after="0" w:line="240" w:lineRule="auto"/>
        <w:ind w:left="-567" w:firstLine="283"/>
        <w:contextualSpacing/>
        <w:jc w:val="both"/>
        <w:rPr>
          <w:rFonts w:ascii="Arial" w:eastAsia="Times New Roman" w:hAnsi="Arial" w:cs="Arial"/>
          <w:b/>
          <w:sz w:val="24"/>
          <w:szCs w:val="24"/>
          <w:lang w:eastAsia="pl-PL"/>
        </w:rPr>
      </w:pPr>
      <w:r>
        <w:rPr>
          <w:rFonts w:ascii="Arial" w:eastAsia="Times New Roman" w:hAnsi="Arial" w:cs="Arial"/>
          <w:b/>
          <w:sz w:val="24"/>
          <w:szCs w:val="24"/>
          <w:lang w:eastAsia="pl-PL"/>
        </w:rPr>
        <w:t>Rozdzielnik dostaw i fakturowania zestawu dla magazynu w Hrubieszowie – część nr 2.</w:t>
      </w:r>
    </w:p>
    <w:tbl>
      <w:tblPr>
        <w:tblW w:w="14175" w:type="dxa"/>
        <w:jc w:val="center"/>
        <w:tblCellMar>
          <w:left w:w="70" w:type="dxa"/>
          <w:right w:w="70" w:type="dxa"/>
        </w:tblCellMar>
        <w:tblLook w:val="04A0" w:firstRow="1" w:lastRow="0" w:firstColumn="1" w:lastColumn="0" w:noHBand="0" w:noVBand="1"/>
      </w:tblPr>
      <w:tblGrid>
        <w:gridCol w:w="862"/>
        <w:gridCol w:w="8913"/>
        <w:gridCol w:w="1004"/>
        <w:gridCol w:w="1187"/>
        <w:gridCol w:w="2209"/>
      </w:tblGrid>
      <w:tr w:rsidR="00B32579" w:rsidRPr="00B32579" w:rsidTr="00B32579">
        <w:trPr>
          <w:trHeight w:val="420"/>
          <w:jc w:val="center"/>
        </w:trPr>
        <w:tc>
          <w:tcPr>
            <w:tcW w:w="94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B32579" w:rsidRPr="00C4068B" w:rsidRDefault="00B32579" w:rsidP="00B32579">
            <w:pPr>
              <w:suppressAutoHyphens w:val="0"/>
              <w:spacing w:after="0" w:line="240" w:lineRule="auto"/>
              <w:jc w:val="center"/>
              <w:rPr>
                <w:rFonts w:ascii="Arial" w:eastAsia="Times New Roman" w:hAnsi="Arial" w:cs="Arial"/>
                <w:b/>
                <w:bCs/>
                <w:sz w:val="24"/>
                <w:szCs w:val="24"/>
                <w:lang w:eastAsia="pl-PL"/>
              </w:rPr>
            </w:pPr>
            <w:bookmarkStart w:id="15" w:name="_Hlk98402498"/>
            <w:r w:rsidRPr="00C4068B">
              <w:rPr>
                <w:rFonts w:ascii="Arial" w:eastAsia="Times New Roman" w:hAnsi="Arial" w:cs="Arial"/>
                <w:b/>
                <w:bCs/>
                <w:sz w:val="24"/>
                <w:szCs w:val="24"/>
                <w:lang w:eastAsia="pl-PL"/>
              </w:rPr>
              <w:t>CZĘŚĆ NR 2</w:t>
            </w:r>
          </w:p>
        </w:tc>
      </w:tr>
      <w:tr w:rsidR="00B32579" w:rsidRPr="00B32579" w:rsidTr="00B32579">
        <w:trPr>
          <w:trHeight w:val="1275"/>
          <w:jc w:val="center"/>
        </w:trPr>
        <w:tc>
          <w:tcPr>
            <w:tcW w:w="58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L.p.</w:t>
            </w:r>
          </w:p>
        </w:tc>
        <w:tc>
          <w:tcPr>
            <w:tcW w:w="599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Specyfikacja/opis przedmiotu zamówienia</w:t>
            </w:r>
          </w:p>
        </w:tc>
        <w:tc>
          <w:tcPr>
            <w:tcW w:w="67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j.m.</w:t>
            </w:r>
          </w:p>
        </w:tc>
        <w:tc>
          <w:tcPr>
            <w:tcW w:w="798" w:type="dxa"/>
            <w:vMerge w:val="restart"/>
            <w:tcBorders>
              <w:top w:val="nil"/>
              <w:left w:val="single" w:sz="8" w:space="0" w:color="auto"/>
              <w:bottom w:val="single" w:sz="8" w:space="0" w:color="000000"/>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ilość</w:t>
            </w:r>
          </w:p>
        </w:tc>
        <w:tc>
          <w:tcPr>
            <w:tcW w:w="1375" w:type="dxa"/>
            <w:tcBorders>
              <w:top w:val="nil"/>
              <w:left w:val="nil"/>
              <w:bottom w:val="single" w:sz="8" w:space="0" w:color="auto"/>
              <w:right w:val="single" w:sz="8" w:space="0" w:color="auto"/>
            </w:tcBorders>
            <w:shd w:val="clear" w:color="000000" w:fill="BFBFBF"/>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Magazyn w Hrubieszowie, bud. nr 16, ul. Dwernickiego 4, 22-500 Hrubieszów</w:t>
            </w:r>
          </w:p>
        </w:tc>
      </w:tr>
      <w:tr w:rsidR="00B32579" w:rsidRPr="00B32579" w:rsidTr="00B32579">
        <w:trPr>
          <w:trHeight w:val="315"/>
          <w:jc w:val="center"/>
        </w:trPr>
        <w:tc>
          <w:tcPr>
            <w:tcW w:w="580"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5992"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675"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798"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1375" w:type="dxa"/>
            <w:tcBorders>
              <w:top w:val="nil"/>
              <w:left w:val="nil"/>
              <w:bottom w:val="single" w:sz="8" w:space="0" w:color="auto"/>
              <w:right w:val="single" w:sz="8" w:space="0" w:color="auto"/>
            </w:tcBorders>
            <w:shd w:val="clear" w:color="000000" w:fill="BFBFBF"/>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Zestaw</w:t>
            </w:r>
          </w:p>
        </w:tc>
      </w:tr>
      <w:tr w:rsidR="00B32579" w:rsidRPr="00B32579" w:rsidTr="00B32579">
        <w:trPr>
          <w:trHeight w:val="315"/>
          <w:jc w:val="center"/>
        </w:trPr>
        <w:tc>
          <w:tcPr>
            <w:tcW w:w="580"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5992"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675"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798" w:type="dxa"/>
            <w:vMerge/>
            <w:tcBorders>
              <w:top w:val="nil"/>
              <w:left w:val="single" w:sz="8" w:space="0" w:color="auto"/>
              <w:bottom w:val="single" w:sz="8" w:space="0" w:color="000000"/>
              <w:right w:val="single" w:sz="8" w:space="0" w:color="auto"/>
            </w:tcBorders>
            <w:vAlign w:val="center"/>
            <w:hideMark/>
          </w:tcPr>
          <w:p w:rsidR="00B32579" w:rsidRPr="00B32579" w:rsidRDefault="00B32579" w:rsidP="00B32579">
            <w:pPr>
              <w:suppressAutoHyphens w:val="0"/>
              <w:spacing w:after="0" w:line="240" w:lineRule="auto"/>
              <w:rPr>
                <w:rFonts w:ascii="Arial" w:eastAsia="Times New Roman" w:hAnsi="Arial" w:cs="Arial"/>
                <w:b/>
                <w:bCs/>
                <w:color w:val="000000"/>
                <w:sz w:val="20"/>
                <w:szCs w:val="20"/>
                <w:lang w:eastAsia="pl-PL"/>
              </w:rPr>
            </w:pPr>
          </w:p>
        </w:tc>
        <w:tc>
          <w:tcPr>
            <w:tcW w:w="1375" w:type="dxa"/>
            <w:tcBorders>
              <w:top w:val="nil"/>
              <w:left w:val="nil"/>
              <w:bottom w:val="single" w:sz="8" w:space="0" w:color="auto"/>
              <w:right w:val="single" w:sz="8"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N</w:t>
            </w:r>
          </w:p>
        </w:tc>
      </w:tr>
      <w:tr w:rsidR="00B32579" w:rsidRPr="00B32579" w:rsidTr="008C616C">
        <w:trPr>
          <w:trHeight w:val="191"/>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Talk techniczny, min. opak.1kg - opakowanie z tworzywa sztucznego</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C616C">
        <w:trPr>
          <w:trHeight w:val="234"/>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Pasta lutownicza, min. opak. 50g, topnik do lutowania na „miękko” </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85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w:t>
            </w:r>
          </w:p>
        </w:tc>
        <w:tc>
          <w:tcPr>
            <w:tcW w:w="5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szklarski bezbarwny, tuba min. 300ml, charakteryzuje się dobrą przyczepnością do gładkich materiałów takich jak szkło, płytki ceramiczne, aluminium i niekorodujące metale. stosowany   w uszczelnianiu połączeń szyb z drewnem i aluminium, jest odporny na działanie warunków atmosferycznych,  promieniowanie UV, starzenie, pękanie i odbarwienia</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13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r>
      <w:tr w:rsidR="00B32579" w:rsidRPr="00B32579" w:rsidTr="008A3747">
        <w:trPr>
          <w:trHeight w:val="519"/>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w:t>
            </w:r>
          </w:p>
        </w:tc>
        <w:tc>
          <w:tcPr>
            <w:tcW w:w="5992"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Silikon </w:t>
            </w:r>
            <w:proofErr w:type="spellStart"/>
            <w:r w:rsidRPr="00B32579">
              <w:rPr>
                <w:rFonts w:ascii="Arial" w:eastAsia="Times New Roman" w:hAnsi="Arial" w:cs="Arial"/>
                <w:sz w:val="20"/>
                <w:szCs w:val="20"/>
                <w:lang w:eastAsia="pl-PL"/>
              </w:rPr>
              <w:t>wysokotemp</w:t>
            </w:r>
            <w:proofErr w:type="spellEnd"/>
            <w:r w:rsidRPr="00B32579">
              <w:rPr>
                <w:rFonts w:ascii="Arial" w:eastAsia="Times New Roman" w:hAnsi="Arial" w:cs="Arial"/>
                <w:sz w:val="20"/>
                <w:szCs w:val="20"/>
                <w:lang w:eastAsia="pl-PL"/>
              </w:rPr>
              <w:t>. czarny, min. opak. 300ml, elastyczny, jednoskładnikowy uszczelniacz, odporny na temp. do +300st.C oraz na chemikalia (smary, oleje), działanie czynników atmosferycznych</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1375" w:type="dxa"/>
            <w:tcBorders>
              <w:top w:val="single" w:sz="4" w:space="0" w:color="auto"/>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r>
      <w:tr w:rsidR="00B32579" w:rsidRPr="00B32579" w:rsidTr="00B32579">
        <w:trPr>
          <w:trHeight w:val="703"/>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67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r>
      <w:tr w:rsidR="00B32579" w:rsidRPr="00B32579" w:rsidTr="00B32579">
        <w:trPr>
          <w:trHeight w:val="69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67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r>
      <w:tr w:rsidR="00B32579" w:rsidRPr="00B32579" w:rsidTr="008A3747">
        <w:trPr>
          <w:trHeight w:val="41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7</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Klej butapren, min. opak. 800g, możliwość klejenia skóry naturalnej i syntetycznej, gumy, tkanin z surowców naturalnych, filcu oraz kombinacji wymienionych materiałów ze sobą.</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61"/>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8</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Klej </w:t>
            </w:r>
            <w:proofErr w:type="spellStart"/>
            <w:r w:rsidRPr="00B32579">
              <w:rPr>
                <w:rFonts w:ascii="Arial" w:eastAsia="Times New Roman" w:hAnsi="Arial" w:cs="Arial"/>
                <w:color w:val="000000"/>
                <w:sz w:val="20"/>
                <w:szCs w:val="20"/>
                <w:lang w:eastAsia="pl-PL"/>
              </w:rPr>
              <w:t>cyjanoakrylowy</w:t>
            </w:r>
            <w:proofErr w:type="spellEnd"/>
            <w:r w:rsidRPr="00B32579">
              <w:rPr>
                <w:rFonts w:ascii="Arial" w:eastAsia="Times New Roman" w:hAnsi="Arial" w:cs="Arial"/>
                <w:color w:val="000000"/>
                <w:sz w:val="20"/>
                <w:szCs w:val="20"/>
                <w:lang w:eastAsia="pl-PL"/>
              </w:rPr>
              <w:t>, min. opak. 20g, o gęstej konsystencji, w kilkanaście sekund sklei metal, szkło, drewno, gumę, plastik (nieduże ilości), powierzchnie ceramiczne i inne materiały.</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8A3747">
        <w:trPr>
          <w:trHeight w:val="416"/>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9</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w:t>
            </w:r>
          </w:p>
        </w:tc>
      </w:tr>
      <w:tr w:rsidR="00B32579" w:rsidRPr="00B32579" w:rsidTr="008A374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10</w:t>
            </w:r>
          </w:p>
        </w:tc>
        <w:tc>
          <w:tcPr>
            <w:tcW w:w="5992"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podkładowa biała, nitro, min. opak 0,9L</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single" w:sz="4" w:space="0" w:color="auto"/>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11</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ftalowa, tlenkowa czerwona, opak. 1L</w:t>
            </w:r>
          </w:p>
        </w:tc>
        <w:tc>
          <w:tcPr>
            <w:tcW w:w="67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12</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akrylowa podkładowa, czarna, spray, min. opak 500ml</w:t>
            </w:r>
          </w:p>
        </w:tc>
        <w:tc>
          <w:tcPr>
            <w:tcW w:w="67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13</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szara, podkład pod emalie ftalowe, opak. 1L</w:t>
            </w:r>
          </w:p>
        </w:tc>
        <w:tc>
          <w:tcPr>
            <w:tcW w:w="67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14</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khaki RAL6014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15</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khaki RAL6003, matowa, opak.1L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16</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podkładowa, nitro, szara, matowa, min. opak 0,9L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25</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25</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17</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czarna,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18</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nitro, biała,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19</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nitro, brązowa,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20</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nitro, czerwona,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21</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Farba nitro, żółta,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r>
      <w:tr w:rsidR="00B32579" w:rsidRPr="00B32579" w:rsidTr="00B32579">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22</w:t>
            </w:r>
          </w:p>
        </w:tc>
        <w:tc>
          <w:tcPr>
            <w:tcW w:w="5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nitro, szara, matowa, opak.1L</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23</w:t>
            </w:r>
          </w:p>
        </w:tc>
        <w:tc>
          <w:tcPr>
            <w:tcW w:w="5992"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Emalia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biała połysk, min. opak. 400ml, RAL9003</w:t>
            </w:r>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single" w:sz="4" w:space="0" w:color="auto"/>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24</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Emalia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czarna połysk, min. opak. 400ml, RAL9005</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25</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khaki RAL 6003,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26</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czarna,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27</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Podkład chlorokauczukowy, tlenkowy czerwony, opak.1L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28</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Emalia ftalowa, żółta, matowa, min. opak 0,9L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29</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Emalia ftalowa, szara, matowa, min. opak. 0,9L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30</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khaki RAL 6003,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15</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31</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czarna, matowa,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15</w:t>
            </w:r>
          </w:p>
        </w:tc>
      </w:tr>
      <w:tr w:rsidR="00B32579" w:rsidRPr="00B32579" w:rsidTr="00B32579">
        <w:trPr>
          <w:trHeight w:val="17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32</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akrylowa, biały mat, min. opak. 400ml, RAL9010</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32"/>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33</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czarny mat, min. opak 400ml, RAL9011</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r>
      <w:tr w:rsidR="00B32579" w:rsidRPr="00B32579" w:rsidTr="00B32579">
        <w:trPr>
          <w:trHeight w:val="26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34</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szara, matowa, min. opak. 400ml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26"/>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35</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khaki RAL6014, matowa, min. opak. 400ml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15</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15</w:t>
            </w:r>
          </w:p>
        </w:tc>
      </w:tr>
      <w:tr w:rsidR="00B32579" w:rsidRPr="00B32579" w:rsidTr="00B32579">
        <w:trPr>
          <w:trHeight w:val="131"/>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36</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czerwona, matowa, min. opak. 400ml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192"/>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37</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akrylowa, żółta, matowa, min. opak. 400ml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8A3747">
        <w:trPr>
          <w:trHeight w:val="182"/>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38</w:t>
            </w:r>
          </w:p>
        </w:tc>
        <w:tc>
          <w:tcPr>
            <w:tcW w:w="5992"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akrylowa, khaki RAL6003, matowa, min. opak. 400ml </w:t>
            </w:r>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1375" w:type="dxa"/>
            <w:tcBorders>
              <w:top w:val="single" w:sz="4" w:space="0" w:color="auto"/>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r>
      <w:tr w:rsidR="00B32579" w:rsidRPr="00B32579" w:rsidTr="00B32579">
        <w:trPr>
          <w:trHeight w:val="39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39</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(na bazie żywic) do powierzchni : beton, asfalt, drewno, do użytku wewnątrz i na zewnątrz, kolor żółty min. opak. 2,5L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0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40</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chlorokauczukowa (na bazie żywic) do powierzchni : beton, asfalt, drewno, do użytku wewnątrz i na zewnątrz, kolor czarny min. opak. 2,5L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56"/>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41</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samochodowy numer koloru - FIAT 249A, spray do napraw powłok lakierniczych na powierzchni karoserii, min. opak 400ml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422"/>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42</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podkładowa czarna, spray, do stosowania bezpośrednio na rdzę, stare powłoki lakiernicze, min. opak. 400ml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r>
      <w:tr w:rsidR="00B32579" w:rsidRPr="00B32579" w:rsidTr="00B32579">
        <w:trPr>
          <w:trHeight w:val="691"/>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43</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Farba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żaroodporna, srebrna, wysokiej jakości, wytrzymująca temperatury do +600st.C lub więcej. Zapewnia idealne pokrycie malowanej powierzchni, a także podwyższa odporność na szkodliwe działanie czynników atmosferycznych, min. opak. 400ml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12</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12</w:t>
            </w:r>
          </w:p>
        </w:tc>
      </w:tr>
      <w:tr w:rsidR="00B32579" w:rsidRPr="00B32579" w:rsidTr="00B32579">
        <w:trPr>
          <w:trHeight w:val="7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44</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żaroodporna srebrna, wysokiej jakości, wytrzymująca temperatury do +600st.C lub więcej. Zapewnia idealne pokrycie malowanej powierzchni, a także podwyższa odporność na szkodliwe działanie czynników atmosferycznych, min.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B32579">
        <w:trPr>
          <w:trHeight w:val="54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45</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Farba żaroodporna czarny mat, odporna na temp. do +600stC lub więcej, min. opak 1L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36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46</w:t>
            </w:r>
          </w:p>
        </w:tc>
        <w:tc>
          <w:tcPr>
            <w:tcW w:w="5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asfaltowy ogólnego stosowania czarny, min. opak. 1L</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7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47</w:t>
            </w:r>
          </w:p>
        </w:tc>
        <w:tc>
          <w:tcPr>
            <w:tcW w:w="5992"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Podkład antykorozyjny, czerwony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xml:space="preserve">, odporna na korozję wg. DIN50021 i wpływ wysokich </w:t>
            </w:r>
            <w:proofErr w:type="spellStart"/>
            <w:r w:rsidRPr="00B32579">
              <w:rPr>
                <w:rFonts w:ascii="Arial" w:eastAsia="Times New Roman" w:hAnsi="Arial" w:cs="Arial"/>
                <w:color w:val="000000"/>
                <w:sz w:val="20"/>
                <w:szCs w:val="20"/>
                <w:lang w:eastAsia="pl-PL"/>
              </w:rPr>
              <w:t>temeratur</w:t>
            </w:r>
            <w:proofErr w:type="spellEnd"/>
            <w:r w:rsidRPr="00B32579">
              <w:rPr>
                <w:rFonts w:ascii="Arial" w:eastAsia="Times New Roman" w:hAnsi="Arial" w:cs="Arial"/>
                <w:color w:val="000000"/>
                <w:sz w:val="20"/>
                <w:szCs w:val="20"/>
                <w:lang w:eastAsia="pl-PL"/>
              </w:rPr>
              <w:t xml:space="preserve">, min. opak 500ml </w:t>
            </w:r>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20</w:t>
            </w:r>
          </w:p>
        </w:tc>
        <w:tc>
          <w:tcPr>
            <w:tcW w:w="1375" w:type="dxa"/>
            <w:tcBorders>
              <w:top w:val="single" w:sz="4" w:space="0" w:color="auto"/>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20</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48</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Rozcieńczalnik uniwersalny, min. opak 5L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13</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49</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nitro, min. opak 5L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13</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13</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50</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do wyrobów ftalowych, min. opak 500ml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52"/>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51</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Rozcieńczalnik do wyrobów chlorokauczukowych, min. opak 500ml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51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52</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Lakier akrylowy do felg samochodowych, srebrny, spray, min. opak 500ml, typu </w:t>
            </w:r>
            <w:proofErr w:type="spellStart"/>
            <w:r w:rsidRPr="00B32579">
              <w:rPr>
                <w:rFonts w:ascii="Arial" w:eastAsia="Times New Roman" w:hAnsi="Arial" w:cs="Arial"/>
                <w:color w:val="000000"/>
                <w:sz w:val="20"/>
                <w:szCs w:val="20"/>
                <w:lang w:eastAsia="pl-PL"/>
              </w:rPr>
              <w:t>Boll</w:t>
            </w:r>
            <w:proofErr w:type="spellEnd"/>
            <w:r w:rsidRPr="00B32579">
              <w:rPr>
                <w:rFonts w:ascii="Arial" w:eastAsia="Times New Roman" w:hAnsi="Arial" w:cs="Arial"/>
                <w:color w:val="000000"/>
                <w:sz w:val="20"/>
                <w:szCs w:val="20"/>
                <w:lang w:eastAsia="pl-PL"/>
              </w:rPr>
              <w:t xml:space="preserve"> lub równoważny</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53</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Lakier bezbarwny akrylowy, spray, min. opak 400ml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154"/>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54</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Benzyna ekstrakcyjna, min. opak 5l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r>
      <w:tr w:rsidR="00B32579" w:rsidRPr="00B32579" w:rsidTr="008A3747">
        <w:trPr>
          <w:trHeight w:val="414"/>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55</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Cynk w </w:t>
            </w:r>
            <w:proofErr w:type="spellStart"/>
            <w:r w:rsidRPr="00B32579">
              <w:rPr>
                <w:rFonts w:ascii="Arial" w:eastAsia="Times New Roman" w:hAnsi="Arial" w:cs="Arial"/>
                <w:color w:val="000000"/>
                <w:sz w:val="20"/>
                <w:szCs w:val="20"/>
                <w:lang w:eastAsia="pl-PL"/>
              </w:rPr>
              <w:t>spray’u</w:t>
            </w:r>
            <w:proofErr w:type="spellEnd"/>
            <w:r w:rsidRPr="00B32579">
              <w:rPr>
                <w:rFonts w:ascii="Arial" w:eastAsia="Times New Roman" w:hAnsi="Arial" w:cs="Arial"/>
                <w:color w:val="000000"/>
                <w:sz w:val="20"/>
                <w:szCs w:val="20"/>
                <w:lang w:eastAsia="pl-PL"/>
              </w:rPr>
              <w:t>, odporność na temp. do 350st.C, zawartość cynku w suchej warstwie minimum 90%, min. opak. 400ml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8A3747">
        <w:trPr>
          <w:trHeight w:val="1408"/>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56</w:t>
            </w:r>
          </w:p>
        </w:tc>
        <w:tc>
          <w:tcPr>
            <w:tcW w:w="5992"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single" w:sz="4" w:space="0" w:color="auto"/>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76"/>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57</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smar do tłoczków hamulcowych, min. opak. 100ml, typu K2 lub równoważna</w:t>
            </w:r>
          </w:p>
        </w:tc>
        <w:tc>
          <w:tcPr>
            <w:tcW w:w="67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r>
      <w:tr w:rsidR="00B32579" w:rsidRPr="00B32579" w:rsidTr="00B32579">
        <w:trPr>
          <w:trHeight w:val="1526"/>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58</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 xml:space="preserve">Preparat do konserwacji podwozia </w:t>
            </w:r>
            <w:proofErr w:type="spellStart"/>
            <w:r w:rsidRPr="00B32579">
              <w:rPr>
                <w:rFonts w:ascii="Arial" w:eastAsia="Times New Roman" w:hAnsi="Arial" w:cs="Arial"/>
                <w:sz w:val="20"/>
                <w:szCs w:val="20"/>
                <w:lang w:eastAsia="pl-PL"/>
              </w:rPr>
              <w:t>samoch</w:t>
            </w:r>
            <w:proofErr w:type="spellEnd"/>
            <w:r w:rsidRPr="00B32579">
              <w:rPr>
                <w:rFonts w:ascii="Arial" w:eastAsia="Times New Roman" w:hAnsi="Arial" w:cs="Arial"/>
                <w:sz w:val="20"/>
                <w:szCs w:val="20"/>
                <w:lang w:eastAsia="pl-PL"/>
              </w:rPr>
              <w:t>.,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oraz negatywnym oddziaływaniem soli., min. opak. 5l, typu BITGUM lub równoważny</w:t>
            </w:r>
          </w:p>
        </w:tc>
        <w:tc>
          <w:tcPr>
            <w:tcW w:w="67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r>
      <w:tr w:rsidR="00B32579" w:rsidRPr="00B32579" w:rsidTr="00B32579">
        <w:trPr>
          <w:trHeight w:val="283"/>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59</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Pasta montażowa do uszczelnienia wydechów samochodowych, wysokotemperaturowa, odporność 1200st.C, min opak 150g</w:t>
            </w:r>
          </w:p>
        </w:tc>
        <w:tc>
          <w:tcPr>
            <w:tcW w:w="67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2</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2</w:t>
            </w:r>
          </w:p>
        </w:tc>
      </w:tr>
      <w:tr w:rsidR="00B32579" w:rsidRPr="00B32579" w:rsidTr="00B32579">
        <w:trPr>
          <w:trHeight w:val="673"/>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60</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pasta uszczelniająca, zastosowanie do uszczelnienia: miski olejowej, pokrywy zaworów, pokrywy rozrządu, itp., temp. od -60st.C do+300st.C, min. opak. 70ml, typu DIRKO 60-008 lub równoważna</w:t>
            </w:r>
          </w:p>
        </w:tc>
        <w:tc>
          <w:tcPr>
            <w:tcW w:w="675" w:type="dxa"/>
            <w:tcBorders>
              <w:top w:val="nil"/>
              <w:left w:val="nil"/>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10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10</w:t>
            </w:r>
          </w:p>
        </w:tc>
      </w:tr>
      <w:tr w:rsidR="00B32579" w:rsidRPr="00B32579" w:rsidTr="00B3257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61</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sz w:val="20"/>
                <w:szCs w:val="20"/>
                <w:lang w:eastAsia="pl-PL"/>
              </w:rPr>
            </w:pPr>
            <w:r w:rsidRPr="00B32579">
              <w:rPr>
                <w:rFonts w:ascii="Arial" w:eastAsia="Times New Roman" w:hAnsi="Arial" w:cs="Arial"/>
                <w:sz w:val="20"/>
                <w:szCs w:val="20"/>
                <w:lang w:eastAsia="pl-PL"/>
              </w:rPr>
              <w:t>Silikon do uszczelek samochodowych, spray, min. opak. 300ml</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B32579">
        <w:trPr>
          <w:trHeight w:val="283"/>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62</w:t>
            </w:r>
          </w:p>
        </w:tc>
        <w:tc>
          <w:tcPr>
            <w:tcW w:w="5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grafitowy, spray, min. opak.  400ml, typu K2 lub równoważny</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w:t>
            </w:r>
          </w:p>
        </w:tc>
        <w:tc>
          <w:tcPr>
            <w:tcW w:w="13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r>
      <w:tr w:rsidR="00B32579" w:rsidRPr="00B32579" w:rsidTr="00B32579">
        <w:trPr>
          <w:trHeight w:val="233"/>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63</w:t>
            </w:r>
          </w:p>
        </w:tc>
        <w:tc>
          <w:tcPr>
            <w:tcW w:w="5992"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biały z teflonem, spray, min. opak. 400ml, typu K2 lub równoważny</w:t>
            </w:r>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3</w:t>
            </w:r>
          </w:p>
        </w:tc>
        <w:tc>
          <w:tcPr>
            <w:tcW w:w="1375" w:type="dxa"/>
            <w:tcBorders>
              <w:top w:val="single" w:sz="4" w:space="0" w:color="auto"/>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3</w:t>
            </w:r>
          </w:p>
        </w:tc>
      </w:tr>
      <w:tr w:rsidR="00B32579" w:rsidRPr="00B32579" w:rsidTr="00B32579">
        <w:trPr>
          <w:trHeight w:val="974"/>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64</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Smar miedziany, spray, wysokotemperaturowy, szybkoschnący, redukuje tarcie części metalowych, zapobiega zacieraniu, chroni przed korozja śruby, nakrętki i łożyska, odporny na działanie wody i warunków atmosferycznych, zakres stosowania: -40st.C do 1100st.C, min. opak. 400ml, typu K2 lub równoważny</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5</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5</w:t>
            </w:r>
          </w:p>
        </w:tc>
      </w:tr>
      <w:tr w:rsidR="00B32579" w:rsidRPr="00B32579" w:rsidTr="00B32579">
        <w:trPr>
          <w:trHeight w:val="278"/>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65</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Szpachlówka </w:t>
            </w:r>
            <w:proofErr w:type="spellStart"/>
            <w:r w:rsidRPr="00B32579">
              <w:rPr>
                <w:rFonts w:ascii="Arial" w:eastAsia="Times New Roman" w:hAnsi="Arial" w:cs="Arial"/>
                <w:color w:val="000000"/>
                <w:sz w:val="20"/>
                <w:szCs w:val="20"/>
                <w:lang w:eastAsia="pl-PL"/>
              </w:rPr>
              <w:t>uniwer</w:t>
            </w:r>
            <w:proofErr w:type="spellEnd"/>
            <w:r w:rsidRPr="00B32579">
              <w:rPr>
                <w:rFonts w:ascii="Arial" w:eastAsia="Times New Roman" w:hAnsi="Arial" w:cs="Arial"/>
                <w:color w:val="000000"/>
                <w:sz w:val="20"/>
                <w:szCs w:val="20"/>
                <w:lang w:eastAsia="pl-PL"/>
              </w:rPr>
              <w:t>. (do metalu, plastików) poliestr., min. opak 750g+utwardzacz</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694"/>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66</w:t>
            </w:r>
          </w:p>
        </w:tc>
        <w:tc>
          <w:tcPr>
            <w:tcW w:w="5992"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Szpachlówka z włóknem szklanym. Dwuskładnikowa szpachla poliestrowa z dodatkiem specjalnego ciętego włókna szklanego, podwyższającego wytrzymałość mechaniczną wyrobu. min. opak. 500g+utwardzacz</w:t>
            </w:r>
          </w:p>
        </w:tc>
        <w:tc>
          <w:tcPr>
            <w:tcW w:w="675"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nil"/>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nil"/>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tr w:rsidR="00B32579" w:rsidRPr="00B32579" w:rsidTr="008A3747">
        <w:trPr>
          <w:trHeight w:val="127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lastRenderedPageBreak/>
              <w:t>67</w:t>
            </w:r>
          </w:p>
        </w:tc>
        <w:tc>
          <w:tcPr>
            <w:tcW w:w="5992"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 xml:space="preserve">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dowolnymi szpachlówkami poliestrowymi w celu uzyskania odpowiedniej gładkości powierzchni. Opakowanie 250g żywicy+0,25m2 maty </w:t>
            </w:r>
            <w:proofErr w:type="spellStart"/>
            <w:r w:rsidRPr="00B32579">
              <w:rPr>
                <w:rFonts w:ascii="Arial" w:eastAsia="Times New Roman" w:hAnsi="Arial" w:cs="Arial"/>
                <w:color w:val="000000"/>
                <w:sz w:val="20"/>
                <w:szCs w:val="20"/>
                <w:lang w:eastAsia="pl-PL"/>
              </w:rPr>
              <w:t>szklanej+utwardzacz</w:t>
            </w:r>
            <w:proofErr w:type="spellEnd"/>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color w:val="000000"/>
                <w:sz w:val="20"/>
                <w:szCs w:val="20"/>
                <w:lang w:eastAsia="pl-PL"/>
              </w:rPr>
            </w:pPr>
            <w:r w:rsidRPr="00B32579">
              <w:rPr>
                <w:rFonts w:ascii="Arial" w:eastAsia="Times New Roman" w:hAnsi="Arial" w:cs="Arial"/>
                <w:color w:val="000000"/>
                <w:sz w:val="20"/>
                <w:szCs w:val="20"/>
                <w:lang w:eastAsia="pl-PL"/>
              </w:rPr>
              <w:t>szt.</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B32579" w:rsidRPr="00B32579" w:rsidRDefault="00B32579" w:rsidP="00B32579">
            <w:pPr>
              <w:suppressAutoHyphens w:val="0"/>
              <w:spacing w:after="0" w:line="240" w:lineRule="auto"/>
              <w:jc w:val="center"/>
              <w:rPr>
                <w:rFonts w:ascii="Arial" w:eastAsia="Times New Roman" w:hAnsi="Arial" w:cs="Arial"/>
                <w:b/>
                <w:bCs/>
                <w:color w:val="000000"/>
                <w:sz w:val="20"/>
                <w:szCs w:val="20"/>
                <w:lang w:eastAsia="pl-PL"/>
              </w:rPr>
            </w:pPr>
            <w:r w:rsidRPr="00B32579">
              <w:rPr>
                <w:rFonts w:ascii="Arial" w:eastAsia="Times New Roman" w:hAnsi="Arial" w:cs="Arial"/>
                <w:b/>
                <w:bCs/>
                <w:color w:val="000000"/>
                <w:sz w:val="20"/>
                <w:szCs w:val="20"/>
                <w:lang w:eastAsia="pl-PL"/>
              </w:rPr>
              <w:t>0</w:t>
            </w:r>
          </w:p>
        </w:tc>
        <w:tc>
          <w:tcPr>
            <w:tcW w:w="1375" w:type="dxa"/>
            <w:tcBorders>
              <w:top w:val="single" w:sz="4" w:space="0" w:color="auto"/>
              <w:left w:val="nil"/>
              <w:bottom w:val="single" w:sz="4" w:space="0" w:color="auto"/>
              <w:right w:val="single" w:sz="4" w:space="0" w:color="auto"/>
            </w:tcBorders>
            <w:shd w:val="clear" w:color="000000" w:fill="D8E4BC"/>
            <w:noWrap/>
            <w:vAlign w:val="center"/>
            <w:hideMark/>
          </w:tcPr>
          <w:p w:rsidR="00B32579" w:rsidRPr="00B32579" w:rsidRDefault="00B32579" w:rsidP="00B32579">
            <w:pPr>
              <w:suppressAutoHyphens w:val="0"/>
              <w:spacing w:after="0" w:line="240" w:lineRule="auto"/>
              <w:jc w:val="center"/>
              <w:rPr>
                <w:rFonts w:ascii="Arial" w:eastAsia="Times New Roman" w:hAnsi="Arial" w:cs="Arial"/>
                <w:b/>
                <w:bCs/>
                <w:sz w:val="20"/>
                <w:szCs w:val="20"/>
                <w:lang w:eastAsia="pl-PL"/>
              </w:rPr>
            </w:pPr>
            <w:r w:rsidRPr="00B32579">
              <w:rPr>
                <w:rFonts w:ascii="Arial" w:eastAsia="Times New Roman" w:hAnsi="Arial" w:cs="Arial"/>
                <w:b/>
                <w:bCs/>
                <w:sz w:val="20"/>
                <w:szCs w:val="20"/>
                <w:lang w:eastAsia="pl-PL"/>
              </w:rPr>
              <w:t>---</w:t>
            </w:r>
          </w:p>
        </w:tc>
      </w:tr>
      <w:bookmarkEnd w:id="15"/>
    </w:tbl>
    <w:p w:rsidR="0070645D" w:rsidRPr="00EF4B42" w:rsidRDefault="0070645D" w:rsidP="003A573B">
      <w:pPr>
        <w:spacing w:after="0"/>
        <w:jc w:val="both"/>
        <w:rPr>
          <w:rFonts w:ascii="Arial" w:eastAsia="Times New Roman" w:hAnsi="Arial" w:cs="Arial"/>
          <w:b/>
          <w:color w:val="FF0000"/>
          <w:lang w:eastAsia="pl-PL"/>
        </w:rPr>
      </w:pPr>
    </w:p>
    <w:p w:rsidR="0070645D" w:rsidRPr="00EF4B42" w:rsidRDefault="0070645D" w:rsidP="003A573B">
      <w:pPr>
        <w:spacing w:after="0"/>
        <w:jc w:val="both"/>
        <w:rPr>
          <w:rFonts w:ascii="Arial" w:eastAsia="Times New Roman" w:hAnsi="Arial" w:cs="Arial"/>
          <w:b/>
          <w:color w:val="FF0000"/>
          <w:lang w:eastAsia="pl-PL"/>
        </w:rPr>
      </w:pPr>
    </w:p>
    <w:p w:rsidR="0070645D" w:rsidRPr="00EF4B42" w:rsidRDefault="0070645D" w:rsidP="003A573B">
      <w:pPr>
        <w:spacing w:after="0"/>
        <w:jc w:val="both"/>
        <w:rPr>
          <w:rFonts w:ascii="Arial" w:eastAsia="Times New Roman" w:hAnsi="Arial" w:cs="Arial"/>
          <w:b/>
          <w:color w:val="FF0000"/>
          <w:lang w:eastAsia="pl-PL"/>
        </w:rPr>
      </w:pPr>
    </w:p>
    <w:p w:rsidR="00B32579" w:rsidRDefault="00B32579" w:rsidP="003A573B">
      <w:pPr>
        <w:spacing w:after="0"/>
        <w:jc w:val="both"/>
        <w:rPr>
          <w:rFonts w:ascii="Arial" w:eastAsia="Times New Roman" w:hAnsi="Arial" w:cs="Arial"/>
          <w:b/>
          <w:color w:val="FF0000"/>
          <w:lang w:eastAsia="pl-PL"/>
        </w:rPr>
        <w:sectPr w:rsidR="00B32579" w:rsidSect="00DA0625">
          <w:pgSz w:w="16838" w:h="11906" w:orient="landscape" w:code="9"/>
          <w:pgMar w:top="1985" w:right="1418" w:bottom="1418" w:left="1418" w:header="0" w:footer="709" w:gutter="0"/>
          <w:cols w:space="708"/>
          <w:formProt w:val="0"/>
          <w:docGrid w:linePitch="360" w:charSpace="4096"/>
        </w:sectPr>
      </w:pPr>
    </w:p>
    <w:p w:rsidR="006239EB" w:rsidRPr="006239EB" w:rsidRDefault="006239EB" w:rsidP="006239EB">
      <w:pPr>
        <w:tabs>
          <w:tab w:val="left" w:pos="-960"/>
          <w:tab w:val="right" w:pos="-888"/>
        </w:tabs>
        <w:spacing w:after="0"/>
        <w:jc w:val="right"/>
        <w:rPr>
          <w:rFonts w:ascii="Arial" w:eastAsia="Calibri" w:hAnsi="Arial" w:cs="Arial"/>
          <w:bCs/>
          <w:i/>
        </w:rPr>
      </w:pPr>
      <w:r w:rsidRPr="006239EB">
        <w:rPr>
          <w:rFonts w:ascii="Arial" w:eastAsia="Times New Roman" w:hAnsi="Arial" w:cs="Arial"/>
          <w:i/>
          <w:lang w:eastAsia="pl-PL"/>
        </w:rPr>
        <w:lastRenderedPageBreak/>
        <w:t xml:space="preserve">Załącznik nr </w:t>
      </w:r>
      <w:r>
        <w:rPr>
          <w:rFonts w:ascii="Arial" w:eastAsia="Times New Roman" w:hAnsi="Arial" w:cs="Arial"/>
          <w:i/>
          <w:lang w:eastAsia="pl-PL"/>
        </w:rPr>
        <w:t>2</w:t>
      </w:r>
      <w:r w:rsidRPr="006239EB">
        <w:rPr>
          <w:rFonts w:ascii="Arial" w:eastAsia="Times New Roman" w:hAnsi="Arial" w:cs="Arial"/>
          <w:i/>
          <w:lang w:eastAsia="pl-PL"/>
        </w:rPr>
        <w:t xml:space="preserve"> do ZO</w:t>
      </w:r>
    </w:p>
    <w:p w:rsidR="006239EB" w:rsidRDefault="006239EB" w:rsidP="00D53862">
      <w:pPr>
        <w:tabs>
          <w:tab w:val="left" w:pos="-960"/>
          <w:tab w:val="right" w:pos="-888"/>
        </w:tabs>
        <w:spacing w:after="0"/>
        <w:jc w:val="center"/>
        <w:rPr>
          <w:rFonts w:ascii="Arial" w:eastAsia="Calibri" w:hAnsi="Arial" w:cs="Arial"/>
          <w:bCs/>
          <w:i/>
        </w:rPr>
      </w:pPr>
    </w:p>
    <w:p w:rsidR="00D53862" w:rsidRPr="00D53862" w:rsidRDefault="00D53862" w:rsidP="00D53862">
      <w:pPr>
        <w:tabs>
          <w:tab w:val="left" w:pos="-960"/>
          <w:tab w:val="right" w:pos="-888"/>
        </w:tabs>
        <w:spacing w:after="0"/>
        <w:jc w:val="center"/>
        <w:rPr>
          <w:rFonts w:ascii="Arial" w:eastAsia="Calibri" w:hAnsi="Arial" w:cs="Arial"/>
          <w:bCs/>
          <w:i/>
        </w:rPr>
      </w:pPr>
      <w:r w:rsidRPr="00D53862">
        <w:rPr>
          <w:rFonts w:ascii="Arial" w:eastAsia="Calibri" w:hAnsi="Arial" w:cs="Arial"/>
          <w:bCs/>
          <w:i/>
        </w:rPr>
        <w:t>WZÓR</w:t>
      </w:r>
    </w:p>
    <w:p w:rsidR="00D53862" w:rsidRPr="00D53862" w:rsidRDefault="00D53862" w:rsidP="00D53862">
      <w:pPr>
        <w:tabs>
          <w:tab w:val="left" w:pos="-960"/>
          <w:tab w:val="right" w:pos="-888"/>
        </w:tabs>
        <w:spacing w:after="0"/>
        <w:jc w:val="center"/>
        <w:rPr>
          <w:rFonts w:ascii="Arial" w:eastAsia="Calibri" w:hAnsi="Arial" w:cs="Arial"/>
          <w:color w:val="000000"/>
        </w:rPr>
      </w:pPr>
    </w:p>
    <w:p w:rsidR="00D53862" w:rsidRPr="00D53862" w:rsidRDefault="00D53862" w:rsidP="00D53862">
      <w:pPr>
        <w:tabs>
          <w:tab w:val="left" w:pos="-960"/>
          <w:tab w:val="right" w:pos="-888"/>
        </w:tabs>
        <w:spacing w:after="0"/>
        <w:jc w:val="center"/>
        <w:rPr>
          <w:rFonts w:ascii="Arial" w:eastAsia="Calibri" w:hAnsi="Arial" w:cs="Arial"/>
          <w:color w:val="000000"/>
        </w:rPr>
      </w:pPr>
      <w:r w:rsidRPr="00D53862">
        <w:rPr>
          <w:rFonts w:ascii="Arial" w:eastAsia="Calibri" w:hAnsi="Arial" w:cs="Arial"/>
          <w:color w:val="000000"/>
        </w:rPr>
        <w:t>UMOWA NA DOSTAWY</w:t>
      </w:r>
    </w:p>
    <w:p w:rsidR="00D53862" w:rsidRPr="00D53862" w:rsidRDefault="00D53862" w:rsidP="00D53862">
      <w:pPr>
        <w:tabs>
          <w:tab w:val="left" w:pos="-960"/>
          <w:tab w:val="right" w:pos="-888"/>
        </w:tabs>
        <w:spacing w:after="0"/>
        <w:jc w:val="center"/>
        <w:rPr>
          <w:rFonts w:ascii="Arial" w:eastAsia="Calibri" w:hAnsi="Arial" w:cs="Arial"/>
          <w:color w:val="000000"/>
        </w:rPr>
      </w:pPr>
    </w:p>
    <w:p w:rsidR="00D53862" w:rsidRPr="00D53862" w:rsidRDefault="00D53862" w:rsidP="00D53862">
      <w:pPr>
        <w:tabs>
          <w:tab w:val="left" w:pos="-960"/>
          <w:tab w:val="right" w:pos="-888"/>
        </w:tabs>
        <w:spacing w:after="0"/>
        <w:jc w:val="center"/>
        <w:rPr>
          <w:rFonts w:ascii="Arial" w:eastAsia="Times New Roman" w:hAnsi="Arial" w:cs="Arial"/>
          <w:b/>
          <w:color w:val="000000"/>
          <w:lang w:eastAsia="pl-PL"/>
        </w:rPr>
      </w:pPr>
      <w:r w:rsidRPr="00D53862">
        <w:rPr>
          <w:rFonts w:ascii="Arial" w:eastAsia="Times New Roman" w:hAnsi="Arial" w:cs="Arial"/>
          <w:b/>
          <w:color w:val="000000"/>
          <w:lang w:eastAsia="pl-PL"/>
        </w:rPr>
        <w:t>RZU…………………………….</w:t>
      </w:r>
    </w:p>
    <w:p w:rsidR="00D53862" w:rsidRPr="00D53862" w:rsidRDefault="00D53862" w:rsidP="00D53862">
      <w:pPr>
        <w:tabs>
          <w:tab w:val="left" w:pos="-960"/>
          <w:tab w:val="right" w:pos="-888"/>
        </w:tabs>
        <w:suppressAutoHyphens w:val="0"/>
        <w:spacing w:after="0"/>
        <w:jc w:val="center"/>
        <w:rPr>
          <w:rFonts w:ascii="Arial" w:eastAsia="Times New Roman" w:hAnsi="Arial" w:cs="Arial"/>
          <w:b/>
          <w:color w:val="000000"/>
          <w:lang w:eastAsia="pl-PL"/>
        </w:rPr>
      </w:pPr>
      <w:r w:rsidRPr="00D53862">
        <w:rPr>
          <w:rFonts w:ascii="Arial" w:eastAsia="Times New Roman" w:hAnsi="Arial" w:cs="Arial"/>
          <w:b/>
          <w:color w:val="000000"/>
          <w:lang w:eastAsia="pl-PL"/>
        </w:rPr>
        <w:t>ZP/…../…../2022</w:t>
      </w:r>
    </w:p>
    <w:p w:rsidR="00D53862" w:rsidRPr="00D53862" w:rsidRDefault="00D53862" w:rsidP="00D53862">
      <w:pPr>
        <w:spacing w:after="0"/>
        <w:jc w:val="both"/>
        <w:rPr>
          <w:rFonts w:ascii="Arial" w:eastAsia="Calibri" w:hAnsi="Arial" w:cs="Arial"/>
          <w:color w:val="000000"/>
        </w:rPr>
      </w:pPr>
    </w:p>
    <w:p w:rsidR="00D53862" w:rsidRPr="00D53862" w:rsidRDefault="00D53862" w:rsidP="00D53862">
      <w:pPr>
        <w:spacing w:after="140"/>
        <w:rPr>
          <w:rFonts w:ascii="Arial" w:eastAsia="Calibri" w:hAnsi="Arial" w:cs="Arial"/>
        </w:rPr>
      </w:pPr>
      <w:r w:rsidRPr="00D53862">
        <w:rPr>
          <w:rFonts w:ascii="Arial" w:eastAsia="Calibri" w:hAnsi="Arial" w:cs="Arial"/>
        </w:rPr>
        <w:t>Zawarta w dniu …………….. w Zamościu</w:t>
      </w:r>
    </w:p>
    <w:p w:rsidR="00D53862" w:rsidRPr="00D53862" w:rsidRDefault="00D53862" w:rsidP="00D53862">
      <w:pPr>
        <w:spacing w:after="0"/>
        <w:rPr>
          <w:rFonts w:ascii="Arial" w:eastAsia="Calibri" w:hAnsi="Arial" w:cs="Arial"/>
        </w:rPr>
      </w:pPr>
      <w:r w:rsidRPr="00D53862">
        <w:rPr>
          <w:rFonts w:ascii="Arial" w:eastAsia="Calibri" w:hAnsi="Arial" w:cs="Arial"/>
        </w:rPr>
        <w:t>pomiędzy:</w:t>
      </w:r>
    </w:p>
    <w:p w:rsidR="00D53862" w:rsidRPr="00D53862" w:rsidRDefault="00D53862" w:rsidP="00D53862">
      <w:pPr>
        <w:spacing w:after="0"/>
        <w:jc w:val="both"/>
        <w:rPr>
          <w:rFonts w:ascii="Arial" w:eastAsia="Calibri" w:hAnsi="Arial" w:cs="Arial"/>
        </w:rPr>
      </w:pPr>
    </w:p>
    <w:p w:rsidR="00D53862" w:rsidRPr="00D53862" w:rsidRDefault="00D53862" w:rsidP="00D53862">
      <w:pPr>
        <w:suppressAutoHyphens w:val="0"/>
        <w:spacing w:after="0"/>
        <w:jc w:val="both"/>
        <w:rPr>
          <w:rFonts w:ascii="Arial" w:eastAsia="Times New Roman" w:hAnsi="Arial" w:cs="Arial"/>
          <w:lang w:eastAsia="pl-PL"/>
        </w:rPr>
      </w:pPr>
      <w:r w:rsidRPr="00D53862">
        <w:rPr>
          <w:rFonts w:ascii="Arial" w:eastAsia="Times New Roman" w:hAnsi="Arial" w:cs="Arial"/>
          <w:b/>
          <w:color w:val="000000"/>
          <w:lang w:eastAsia="pl-PL"/>
        </w:rPr>
        <w:t xml:space="preserve">Skarbem </w:t>
      </w:r>
      <w:r w:rsidRPr="00D53862">
        <w:rPr>
          <w:rFonts w:ascii="Arial" w:eastAsia="Times New Roman" w:hAnsi="Arial" w:cs="Arial"/>
          <w:b/>
          <w:lang w:eastAsia="pl-PL"/>
        </w:rPr>
        <w:t>Państwa - 32 Wojskowym Oddziałem Gospodarczym w Zamościu</w:t>
      </w:r>
      <w:r w:rsidRPr="00D53862">
        <w:rPr>
          <w:rFonts w:ascii="Arial" w:eastAsia="Times New Roman" w:hAnsi="Arial" w:cs="Arial"/>
          <w:lang w:eastAsia="pl-PL"/>
        </w:rPr>
        <w:t xml:space="preserve">, </w:t>
      </w:r>
      <w:r w:rsidR="00DA0625">
        <w:rPr>
          <w:rFonts w:ascii="Arial" w:eastAsia="Times New Roman" w:hAnsi="Arial" w:cs="Arial"/>
          <w:lang w:eastAsia="pl-PL"/>
        </w:rPr>
        <w:br/>
      </w:r>
      <w:r w:rsidRPr="00D53862">
        <w:rPr>
          <w:rFonts w:ascii="Arial" w:eastAsia="Times New Roman" w:hAnsi="Arial" w:cs="Arial"/>
          <w:color w:val="000000"/>
          <w:lang w:eastAsia="pl-PL"/>
        </w:rPr>
        <w:t xml:space="preserve">ul. Wojska Polskiego 2F, 22-400 Zamość, </w:t>
      </w:r>
      <w:r w:rsidRPr="00D53862">
        <w:rPr>
          <w:rFonts w:ascii="Arial" w:eastAsia="Times New Roman" w:hAnsi="Arial" w:cs="Arial"/>
          <w:color w:val="000000"/>
          <w:u w:val="single"/>
          <w:lang w:eastAsia="pl-PL"/>
        </w:rPr>
        <w:t>NIP: 9223046357,</w:t>
      </w:r>
      <w:r w:rsidRPr="00D53862">
        <w:rPr>
          <w:rFonts w:ascii="Arial" w:eastAsia="Times New Roman" w:hAnsi="Arial" w:cs="Arial"/>
          <w:color w:val="000000"/>
          <w:lang w:eastAsia="pl-PL"/>
        </w:rPr>
        <w:t xml:space="preserve"> Regon: 061402337</w:t>
      </w:r>
      <w:r w:rsidRPr="00D53862">
        <w:rPr>
          <w:rFonts w:ascii="Arial" w:eastAsia="Times New Roman" w:hAnsi="Arial" w:cs="Arial"/>
          <w:lang w:eastAsia="pl-PL"/>
        </w:rPr>
        <w:t xml:space="preserve"> </w:t>
      </w:r>
      <w:r w:rsidRPr="00D53862">
        <w:rPr>
          <w:rFonts w:ascii="Arial" w:eastAsia="Times New Roman" w:hAnsi="Arial" w:cs="Arial"/>
          <w:color w:val="000000"/>
          <w:lang w:eastAsia="pl-PL"/>
        </w:rPr>
        <w:t>reprezentowanym  przez: ………………………………………………………………………</w:t>
      </w:r>
    </w:p>
    <w:p w:rsidR="00D53862" w:rsidRPr="00D53862" w:rsidRDefault="00D53862" w:rsidP="00D53862">
      <w:pPr>
        <w:suppressAutoHyphens w:val="0"/>
        <w:spacing w:after="0"/>
        <w:jc w:val="both"/>
        <w:rPr>
          <w:rFonts w:ascii="Arial" w:eastAsia="Times New Roman" w:hAnsi="Arial" w:cs="Arial"/>
          <w:b/>
          <w:color w:val="000000"/>
          <w:lang w:eastAsia="pl-PL"/>
        </w:rPr>
      </w:pPr>
      <w:r w:rsidRPr="00D53862">
        <w:rPr>
          <w:rFonts w:ascii="Arial" w:eastAsia="Times New Roman" w:hAnsi="Arial" w:cs="Arial"/>
          <w:color w:val="000000"/>
          <w:lang w:eastAsia="pl-PL"/>
        </w:rPr>
        <w:t xml:space="preserve">zwanym w treści umowy </w:t>
      </w:r>
      <w:r w:rsidRPr="00D53862">
        <w:rPr>
          <w:rFonts w:ascii="Arial" w:eastAsia="Times New Roman" w:hAnsi="Arial" w:cs="Arial"/>
          <w:b/>
          <w:color w:val="000000"/>
          <w:lang w:eastAsia="pl-PL"/>
        </w:rPr>
        <w:t>Zamawiającym</w:t>
      </w:r>
      <w:r w:rsidRPr="00D53862">
        <w:rPr>
          <w:rFonts w:ascii="Arial" w:eastAsia="Times New Roman" w:hAnsi="Arial" w:cs="Arial"/>
          <w:color w:val="000000"/>
          <w:lang w:eastAsia="pl-PL"/>
        </w:rPr>
        <w:t>,</w:t>
      </w:r>
    </w:p>
    <w:p w:rsidR="00D53862" w:rsidRPr="00D53862" w:rsidRDefault="00D53862" w:rsidP="00D53862">
      <w:pPr>
        <w:suppressAutoHyphens w:val="0"/>
        <w:spacing w:after="0"/>
        <w:rPr>
          <w:rFonts w:ascii="Arial" w:eastAsia="Times New Roman" w:hAnsi="Arial" w:cs="Arial"/>
          <w:b/>
          <w:color w:val="000000"/>
          <w:lang w:eastAsia="pl-PL"/>
        </w:rPr>
      </w:pPr>
    </w:p>
    <w:p w:rsidR="00D53862" w:rsidRPr="00D53862" w:rsidRDefault="00D53862" w:rsidP="00D53862">
      <w:pPr>
        <w:suppressAutoHyphens w:val="0"/>
        <w:spacing w:after="0"/>
        <w:rPr>
          <w:rFonts w:ascii="Arial" w:eastAsia="Times New Roman" w:hAnsi="Arial" w:cs="Arial"/>
          <w:b/>
          <w:color w:val="000000"/>
          <w:lang w:eastAsia="pl-PL"/>
        </w:rPr>
      </w:pPr>
      <w:r w:rsidRPr="00D53862">
        <w:rPr>
          <w:rFonts w:ascii="Arial" w:eastAsia="Times New Roman" w:hAnsi="Arial" w:cs="Arial"/>
          <w:b/>
          <w:color w:val="000000"/>
          <w:lang w:eastAsia="pl-PL"/>
        </w:rPr>
        <w:t>a</w:t>
      </w:r>
    </w:p>
    <w:p w:rsidR="00D53862" w:rsidRPr="00D53862" w:rsidRDefault="00D53862" w:rsidP="00D53862">
      <w:pPr>
        <w:suppressAutoHyphens w:val="0"/>
        <w:spacing w:after="0"/>
        <w:rPr>
          <w:rFonts w:ascii="Arial" w:eastAsia="Times New Roman" w:hAnsi="Arial" w:cs="Arial"/>
          <w:b/>
          <w:color w:val="000000"/>
          <w:lang w:eastAsia="pl-PL"/>
        </w:rPr>
      </w:pPr>
    </w:p>
    <w:p w:rsidR="00D53862" w:rsidRPr="00D53862" w:rsidRDefault="00D53862" w:rsidP="00D53862">
      <w:pPr>
        <w:suppressAutoHyphens w:val="0"/>
        <w:spacing w:after="0"/>
        <w:rPr>
          <w:rFonts w:ascii="Arial" w:eastAsia="Times New Roman" w:hAnsi="Arial" w:cs="Arial"/>
          <w:b/>
          <w:color w:val="000000"/>
          <w:lang w:eastAsia="pl-PL"/>
        </w:rPr>
      </w:pPr>
      <w:r w:rsidRPr="00D53862">
        <w:rPr>
          <w:rFonts w:ascii="Arial" w:eastAsia="Times New Roman" w:hAnsi="Arial" w:cs="Arial"/>
          <w:color w:val="000000"/>
          <w:lang w:eastAsia="pl-PL"/>
        </w:rPr>
        <w:t xml:space="preserve">…………………………………………………………...………………………………………, </w:t>
      </w:r>
    </w:p>
    <w:p w:rsidR="00D53862" w:rsidRPr="00D53862" w:rsidRDefault="00D53862" w:rsidP="00D53862">
      <w:pPr>
        <w:suppressAutoHyphens w:val="0"/>
        <w:spacing w:after="0"/>
        <w:rPr>
          <w:rFonts w:ascii="Arial" w:eastAsia="Times New Roman" w:hAnsi="Arial" w:cs="Arial"/>
          <w:color w:val="000000"/>
          <w:lang w:eastAsia="pl-PL"/>
        </w:rPr>
      </w:pPr>
      <w:r w:rsidRPr="00D53862">
        <w:rPr>
          <w:rFonts w:ascii="Arial" w:eastAsia="Times New Roman" w:hAnsi="Arial" w:cs="Arial"/>
          <w:color w:val="000000"/>
          <w:lang w:eastAsia="pl-PL"/>
        </w:rPr>
        <w:t>reprezentowanym przez:</w:t>
      </w:r>
      <w:r w:rsidRPr="00D53862">
        <w:rPr>
          <w:rFonts w:ascii="Arial" w:eastAsia="Times New Roman" w:hAnsi="Arial" w:cs="Arial"/>
          <w:color w:val="000000"/>
          <w:lang w:eastAsia="pl-PL"/>
        </w:rPr>
        <w:tab/>
        <w:t>………………………………………………</w:t>
      </w:r>
      <w:r>
        <w:rPr>
          <w:rFonts w:ascii="Arial" w:eastAsia="Times New Roman" w:hAnsi="Arial" w:cs="Arial"/>
          <w:color w:val="000000"/>
          <w:lang w:eastAsia="pl-PL"/>
        </w:rPr>
        <w:t>…</w:t>
      </w:r>
      <w:r w:rsidRPr="00D53862">
        <w:rPr>
          <w:rFonts w:ascii="Arial" w:eastAsia="Times New Roman" w:hAnsi="Arial" w:cs="Arial"/>
          <w:color w:val="000000"/>
          <w:lang w:eastAsia="pl-PL"/>
        </w:rPr>
        <w:t>…………..…..</w:t>
      </w:r>
    </w:p>
    <w:p w:rsidR="00D53862" w:rsidRPr="00D53862" w:rsidRDefault="00D53862" w:rsidP="00D53862">
      <w:pPr>
        <w:suppressAutoHyphens w:val="0"/>
        <w:spacing w:after="0"/>
        <w:rPr>
          <w:rFonts w:ascii="Arial" w:eastAsia="Times New Roman" w:hAnsi="Arial" w:cs="Arial"/>
          <w:b/>
          <w:color w:val="000000"/>
          <w:lang w:eastAsia="pl-PL"/>
        </w:rPr>
      </w:pPr>
      <w:r w:rsidRPr="00D53862">
        <w:rPr>
          <w:rFonts w:ascii="Arial" w:eastAsia="Times New Roman" w:hAnsi="Arial" w:cs="Arial"/>
          <w:color w:val="000000"/>
          <w:lang w:eastAsia="pl-PL"/>
        </w:rPr>
        <w:t>zwanym w treści umowy</w:t>
      </w:r>
      <w:r w:rsidRPr="00D53862">
        <w:rPr>
          <w:rFonts w:ascii="Arial" w:eastAsia="Times New Roman" w:hAnsi="Arial" w:cs="Arial"/>
          <w:b/>
          <w:color w:val="000000"/>
          <w:lang w:eastAsia="pl-PL"/>
        </w:rPr>
        <w:t xml:space="preserve"> Wykonawcą, </w:t>
      </w:r>
    </w:p>
    <w:p w:rsidR="00D53862" w:rsidRPr="00D53862" w:rsidRDefault="00D53862" w:rsidP="00D53862">
      <w:pPr>
        <w:suppressAutoHyphens w:val="0"/>
        <w:spacing w:after="0"/>
        <w:rPr>
          <w:rFonts w:ascii="Arial" w:eastAsia="Times New Roman" w:hAnsi="Arial" w:cs="Arial"/>
          <w:b/>
          <w:color w:val="000000"/>
          <w:lang w:eastAsia="pl-PL"/>
        </w:rPr>
      </w:pPr>
    </w:p>
    <w:p w:rsidR="00D53862" w:rsidRPr="00D53862" w:rsidRDefault="00D53862" w:rsidP="00D53862">
      <w:pPr>
        <w:spacing w:before="120" w:after="0"/>
        <w:rPr>
          <w:rFonts w:ascii="Arial" w:eastAsia="Times New Roman" w:hAnsi="Arial" w:cs="Arial"/>
          <w:b/>
          <w:bCs/>
          <w:lang w:bidi="en-US"/>
        </w:rPr>
      </w:pPr>
      <w:r w:rsidRPr="00D53862">
        <w:rPr>
          <w:rFonts w:ascii="Arial" w:eastAsia="Times New Roman" w:hAnsi="Arial" w:cs="Arial"/>
          <w:bCs/>
          <w:lang w:bidi="en-US"/>
        </w:rPr>
        <w:t>zwanymi wspólnie</w:t>
      </w:r>
      <w:r w:rsidRPr="00D53862">
        <w:rPr>
          <w:rFonts w:ascii="Arial" w:eastAsia="Times New Roman" w:hAnsi="Arial" w:cs="Arial"/>
          <w:b/>
          <w:bCs/>
          <w:lang w:bidi="en-US"/>
        </w:rPr>
        <w:t xml:space="preserve"> „Stronami”.</w:t>
      </w:r>
    </w:p>
    <w:p w:rsidR="00D53862" w:rsidRPr="00D53862" w:rsidRDefault="00D53862" w:rsidP="00D53862">
      <w:pPr>
        <w:spacing w:before="120" w:after="0"/>
        <w:rPr>
          <w:rFonts w:ascii="Arial" w:eastAsia="Times New Roman" w:hAnsi="Arial" w:cs="Arial"/>
          <w:b/>
          <w:bCs/>
          <w:lang w:bidi="en-US"/>
        </w:rPr>
      </w:pPr>
    </w:p>
    <w:p w:rsidR="00D53862" w:rsidRPr="00D53862" w:rsidRDefault="00D53862" w:rsidP="00D53862">
      <w:pPr>
        <w:spacing w:after="0"/>
        <w:contextualSpacing/>
        <w:jc w:val="both"/>
        <w:rPr>
          <w:rFonts w:ascii="Arial" w:eastAsia="Calibri" w:hAnsi="Arial" w:cs="Arial"/>
          <w:i/>
          <w:color w:val="FF0000"/>
        </w:rPr>
      </w:pPr>
      <w:r w:rsidRPr="00D53862">
        <w:rPr>
          <w:rFonts w:ascii="Arial" w:eastAsia="Times New Roman" w:hAnsi="Arial" w:cs="Arial"/>
          <w:i/>
          <w:color w:val="000000"/>
          <w:lang w:eastAsia="pl-PL"/>
        </w:rPr>
        <w:t xml:space="preserve">Niniejsza Umowa została zawarta zgodnie z  wynikiem postępowania o udzielenie zamówienia publicznego, </w:t>
      </w:r>
      <w:r w:rsidRPr="00D53862">
        <w:rPr>
          <w:rFonts w:ascii="Arial" w:eastAsia="Calibri" w:hAnsi="Arial" w:cs="Arial"/>
          <w:i/>
        </w:rPr>
        <w:t xml:space="preserve">prowadzonego zgodnie z Regulaminem udzielania zamówień publicznych na roboty dostawy i usługi w 32 Wojskowym Oddziale Gospodarczym </w:t>
      </w:r>
      <w:r w:rsidR="00DA0625">
        <w:rPr>
          <w:rFonts w:ascii="Arial" w:eastAsia="Calibri" w:hAnsi="Arial" w:cs="Arial"/>
          <w:i/>
        </w:rPr>
        <w:br/>
      </w:r>
      <w:r w:rsidRPr="00D53862">
        <w:rPr>
          <w:rFonts w:ascii="Arial" w:eastAsia="Calibri" w:hAnsi="Arial" w:cs="Arial"/>
          <w:i/>
        </w:rPr>
        <w:t>w Zamościu.</w:t>
      </w:r>
    </w:p>
    <w:p w:rsidR="00D53862" w:rsidRPr="00D53862" w:rsidRDefault="00D53862" w:rsidP="00D53862">
      <w:pPr>
        <w:spacing w:before="120" w:after="0"/>
        <w:rPr>
          <w:rFonts w:ascii="Arial" w:eastAsia="Times New Roman" w:hAnsi="Arial" w:cs="Arial"/>
          <w:b/>
          <w:bCs/>
          <w:lang w:bidi="en-US"/>
        </w:rPr>
      </w:pPr>
    </w:p>
    <w:p w:rsidR="00D53862" w:rsidRPr="00D53862" w:rsidRDefault="00D53862" w:rsidP="00D53862">
      <w:pPr>
        <w:spacing w:after="0" w:line="240" w:lineRule="auto"/>
        <w:jc w:val="center"/>
        <w:rPr>
          <w:rFonts w:ascii="Arial" w:eastAsia="Calibri" w:hAnsi="Arial" w:cs="Arial"/>
          <w:b/>
        </w:rPr>
      </w:pPr>
      <w:r w:rsidRPr="00D53862">
        <w:rPr>
          <w:rFonts w:ascii="Arial" w:eastAsia="Calibri" w:hAnsi="Arial" w:cs="Arial"/>
          <w:b/>
        </w:rPr>
        <w:t>§ 1.</w:t>
      </w:r>
    </w:p>
    <w:p w:rsidR="00D53862" w:rsidRPr="00D53862" w:rsidRDefault="00D53862" w:rsidP="00D53862">
      <w:pPr>
        <w:keepNext/>
        <w:keepLines/>
        <w:spacing w:after="0"/>
        <w:contextualSpacing/>
        <w:jc w:val="center"/>
        <w:outlineLvl w:val="0"/>
        <w:rPr>
          <w:rFonts w:ascii="Arial" w:eastAsia="Times New Roman" w:hAnsi="Arial" w:cs="Arial"/>
          <w:b/>
          <w:color w:val="000000"/>
        </w:rPr>
      </w:pPr>
      <w:r w:rsidRPr="00D53862">
        <w:rPr>
          <w:rFonts w:ascii="Arial" w:eastAsia="Times New Roman" w:hAnsi="Arial" w:cs="Arial"/>
          <w:b/>
          <w:color w:val="000000"/>
        </w:rPr>
        <w:t>Przedmiot umowy</w:t>
      </w:r>
    </w:p>
    <w:p w:rsidR="00D53862" w:rsidRPr="00D53862" w:rsidRDefault="00D53862" w:rsidP="00D53862">
      <w:pPr>
        <w:spacing w:after="0"/>
        <w:jc w:val="both"/>
        <w:rPr>
          <w:rFonts w:ascii="Arial" w:eastAsia="Calibri" w:hAnsi="Arial" w:cs="Arial"/>
          <w:b/>
        </w:rPr>
      </w:pPr>
    </w:p>
    <w:p w:rsidR="00D53862" w:rsidRDefault="00D53862" w:rsidP="005602F5">
      <w:pPr>
        <w:numPr>
          <w:ilvl w:val="0"/>
          <w:numId w:val="85"/>
        </w:numPr>
        <w:suppressAutoHyphens w:val="0"/>
        <w:spacing w:after="0" w:line="259" w:lineRule="auto"/>
        <w:ind w:left="142" w:hanging="284"/>
        <w:contextualSpacing/>
        <w:jc w:val="both"/>
        <w:rPr>
          <w:rFonts w:ascii="Arial" w:eastAsia="Calibri" w:hAnsi="Arial" w:cs="Arial"/>
        </w:rPr>
      </w:pPr>
      <w:r w:rsidRPr="00D53862">
        <w:rPr>
          <w:rFonts w:ascii="Arial" w:eastAsia="Times New Roman" w:hAnsi="Arial" w:cs="Arial"/>
          <w:lang w:eastAsia="ar-SA"/>
        </w:rPr>
        <w:t>Wykonawca zobowiązuje się dostarczyć i przenieść na Zamawiającego własność wyrobów, tj.</w:t>
      </w:r>
      <w:r w:rsidRPr="00D53862">
        <w:rPr>
          <w:rFonts w:ascii="Arial" w:eastAsia="Calibri" w:hAnsi="Arial" w:cs="Arial"/>
        </w:rPr>
        <w:t xml:space="preserve"> </w:t>
      </w:r>
      <w:r w:rsidRPr="00D53862">
        <w:rPr>
          <w:rFonts w:ascii="Arial" w:eastAsia="Calibri" w:hAnsi="Arial" w:cs="Arial"/>
          <w:b/>
        </w:rPr>
        <w:t xml:space="preserve">„Farby, Lakiery i Mastyksy (farby kamuflażowe) – część nr 1” oraz „Farby, Lakiery i Mastyksy – część nr 2” </w:t>
      </w:r>
      <w:r w:rsidRPr="00D53862">
        <w:rPr>
          <w:rFonts w:ascii="Arial" w:eastAsia="Times New Roman" w:hAnsi="Arial" w:cs="Arial"/>
          <w:lang w:eastAsia="ar-SA"/>
        </w:rPr>
        <w:t xml:space="preserve">dla 32 Wojskowego Oddziału Gospodarczego i jednostek wojskowych będących na jego zaopatrzeniu, </w:t>
      </w:r>
      <w:r w:rsidR="008C616C">
        <w:rPr>
          <w:rFonts w:ascii="Arial" w:eastAsia="Times New Roman" w:hAnsi="Arial" w:cs="Arial"/>
          <w:lang w:eastAsia="ar-SA"/>
        </w:rPr>
        <w:br/>
      </w:r>
      <w:r w:rsidRPr="00D53862">
        <w:rPr>
          <w:rFonts w:ascii="Arial" w:eastAsia="Times New Roman" w:hAnsi="Arial" w:cs="Arial"/>
          <w:lang w:eastAsia="ar-SA"/>
        </w:rPr>
        <w:t>w asortymencie i ilościach oraz zgodnie z wymaganiami określonymi w opisie przedmiotu zamówienia stanowiącym załącznik nr 1 oraz złożonej ofercie Wykonawcy, stanowiącej  załącznik nr 2 do niniejszej Umowy, a Zamawiający zobowiązuje się odebrać wyroby i zapłacić Wykonawcy cenę określoną w Umowie.</w:t>
      </w:r>
      <w:r w:rsidRPr="00D53862">
        <w:rPr>
          <w:rFonts w:ascii="Arial" w:eastAsia="Calibri" w:hAnsi="Arial" w:cs="Arial"/>
        </w:rPr>
        <w:t xml:space="preserve"> Wyroby podzielone są na poszczególne </w:t>
      </w:r>
      <w:r w:rsidRPr="00D53862">
        <w:rPr>
          <w:rFonts w:ascii="Arial" w:eastAsia="Calibri" w:hAnsi="Arial" w:cs="Arial"/>
          <w:b/>
        </w:rPr>
        <w:t>zestawy</w:t>
      </w:r>
      <w:r w:rsidRPr="00D53862">
        <w:rPr>
          <w:rFonts w:ascii="Arial" w:eastAsia="Calibri" w:hAnsi="Arial" w:cs="Arial"/>
        </w:rPr>
        <w:t xml:space="preserve">, które będą dostarczane i fakturowane wg załączonego w opisie przedmiotu zamówienia </w:t>
      </w:r>
      <w:r w:rsidRPr="00D53862">
        <w:rPr>
          <w:rFonts w:ascii="Arial" w:eastAsia="Calibri" w:hAnsi="Arial" w:cs="Arial"/>
          <w:b/>
        </w:rPr>
        <w:t xml:space="preserve">rozdzielnika. </w:t>
      </w:r>
      <w:r w:rsidRPr="00D53862">
        <w:rPr>
          <w:rFonts w:ascii="Arial" w:eastAsia="Calibri" w:hAnsi="Arial" w:cs="Arial"/>
        </w:rPr>
        <w:t>Dostawa wyrobów wraz z transportem i rozładunkiem do magazynów 32 WOG po stronie Wykonawcy.</w:t>
      </w:r>
    </w:p>
    <w:p w:rsidR="00D53862" w:rsidRPr="00D53862" w:rsidRDefault="00D53862" w:rsidP="005602F5">
      <w:pPr>
        <w:numPr>
          <w:ilvl w:val="0"/>
          <w:numId w:val="85"/>
        </w:numPr>
        <w:suppressAutoHyphens w:val="0"/>
        <w:spacing w:after="0" w:line="259" w:lineRule="auto"/>
        <w:ind w:left="142" w:hanging="284"/>
        <w:contextualSpacing/>
        <w:jc w:val="both"/>
        <w:rPr>
          <w:rFonts w:ascii="Arial" w:eastAsia="Calibri" w:hAnsi="Arial" w:cs="Arial"/>
        </w:rPr>
      </w:pPr>
      <w:r w:rsidRPr="00D53862">
        <w:rPr>
          <w:rFonts w:ascii="Arial" w:eastAsia="Times New Roman" w:hAnsi="Arial" w:cs="Arial"/>
          <w:b/>
          <w:lang w:eastAsia="pl-PL"/>
        </w:rPr>
        <w:t>Wykonawca</w:t>
      </w:r>
      <w:r w:rsidRPr="00D53862">
        <w:rPr>
          <w:rFonts w:ascii="Arial" w:eastAsia="Times New Roman" w:hAnsi="Arial" w:cs="Arial"/>
          <w:lang w:eastAsia="pl-PL"/>
        </w:rPr>
        <w:t xml:space="preserve"> oświadcza, że wszystkie dostarczone wyroby muszą spełniać parametry określone w opisie przedmiotu zamówienia i formularzu cenowym, muszą być fabrycznie nowe </w:t>
      </w:r>
      <w:r w:rsidRPr="00D53862">
        <w:rPr>
          <w:rFonts w:ascii="Arial" w:eastAsia="Times New Roman" w:hAnsi="Arial" w:cs="Arial"/>
          <w:b/>
          <w:lang w:eastAsia="pl-PL"/>
        </w:rPr>
        <w:t>(I kat.)</w:t>
      </w:r>
      <w:r w:rsidRPr="00D53862">
        <w:rPr>
          <w:rFonts w:ascii="Arial" w:eastAsia="Times New Roman" w:hAnsi="Arial" w:cs="Arial"/>
          <w:lang w:eastAsia="pl-PL"/>
        </w:rPr>
        <w:t xml:space="preserve"> nieużywane, nieregenerowane i wolne od wad oraz posiadać </w:t>
      </w:r>
      <w:r w:rsidRPr="00D53862">
        <w:rPr>
          <w:rFonts w:ascii="Arial" w:eastAsia="Times New Roman" w:hAnsi="Arial" w:cs="Arial"/>
          <w:lang w:eastAsia="pl-PL"/>
        </w:rPr>
        <w:lastRenderedPageBreak/>
        <w:t>nienaruszone cechy pierwotnego opakowania lub opakowania dostawcy realizującego Umowę, z oznaczeniami producenta, daty produkcji i numeru katalogowego (jeśli występuje).</w:t>
      </w:r>
    </w:p>
    <w:p w:rsidR="00D53862" w:rsidRDefault="00D53862" w:rsidP="005602F5">
      <w:pPr>
        <w:numPr>
          <w:ilvl w:val="0"/>
          <w:numId w:val="85"/>
        </w:numPr>
        <w:suppressAutoHyphens w:val="0"/>
        <w:spacing w:after="0" w:line="259" w:lineRule="auto"/>
        <w:ind w:left="142" w:hanging="284"/>
        <w:contextualSpacing/>
        <w:jc w:val="both"/>
        <w:rPr>
          <w:rFonts w:ascii="Arial" w:eastAsia="Calibri" w:hAnsi="Arial" w:cs="Arial"/>
        </w:rPr>
      </w:pPr>
      <w:r w:rsidRPr="00D53862">
        <w:rPr>
          <w:rFonts w:ascii="Arial" w:eastAsia="Calibri" w:hAnsi="Arial" w:cs="Arial"/>
        </w:rPr>
        <w:t>Wykonawca dostarczy asortyment z okresem przydatności nie krótszym, niż 12 miesięcy licząc od dnia protokolarnego przyjęcia dostawy.</w:t>
      </w:r>
    </w:p>
    <w:p w:rsidR="00D53862" w:rsidRPr="00D53862" w:rsidRDefault="00D53862" w:rsidP="005602F5">
      <w:pPr>
        <w:numPr>
          <w:ilvl w:val="0"/>
          <w:numId w:val="85"/>
        </w:numPr>
        <w:suppressAutoHyphens w:val="0"/>
        <w:spacing w:after="0" w:line="259" w:lineRule="auto"/>
        <w:ind w:left="142" w:hanging="284"/>
        <w:contextualSpacing/>
        <w:jc w:val="both"/>
        <w:rPr>
          <w:rFonts w:ascii="Arial" w:eastAsia="Calibri" w:hAnsi="Arial" w:cs="Arial"/>
        </w:rPr>
      </w:pPr>
      <w:r w:rsidRPr="00D5386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rsidR="00D53862" w:rsidRPr="00D53862" w:rsidRDefault="00D53862" w:rsidP="005602F5">
      <w:pPr>
        <w:numPr>
          <w:ilvl w:val="0"/>
          <w:numId w:val="85"/>
        </w:numPr>
        <w:suppressAutoHyphens w:val="0"/>
        <w:spacing w:after="0" w:line="259" w:lineRule="auto"/>
        <w:ind w:left="142" w:hanging="284"/>
        <w:contextualSpacing/>
        <w:jc w:val="both"/>
        <w:rPr>
          <w:rFonts w:ascii="Arial" w:eastAsia="Calibri" w:hAnsi="Arial" w:cs="Arial"/>
        </w:rPr>
      </w:pPr>
      <w:r w:rsidRPr="00D53862">
        <w:rPr>
          <w:rFonts w:ascii="Arial" w:eastAsia="Times New Roman" w:hAnsi="Arial" w:cs="Arial"/>
          <w:lang w:eastAsia="pl-PL"/>
        </w:rPr>
        <w:t>Przedmiot umowy określony w § 1 ust. 1 musi spełniać określone wymagania zawarte                           w Polskich Normach przenoszących europejskie normy zharmonizowane.</w:t>
      </w:r>
    </w:p>
    <w:p w:rsidR="00D53862" w:rsidRPr="00D53862" w:rsidRDefault="00D53862" w:rsidP="005602F5">
      <w:pPr>
        <w:numPr>
          <w:ilvl w:val="0"/>
          <w:numId w:val="85"/>
        </w:numPr>
        <w:suppressAutoHyphens w:val="0"/>
        <w:spacing w:after="0" w:line="259" w:lineRule="auto"/>
        <w:ind w:left="142" w:hanging="284"/>
        <w:contextualSpacing/>
        <w:jc w:val="both"/>
        <w:rPr>
          <w:rFonts w:ascii="Arial" w:eastAsia="Calibri" w:hAnsi="Arial" w:cs="Arial"/>
        </w:rPr>
      </w:pPr>
      <w:r w:rsidRPr="00D53862">
        <w:rPr>
          <w:rFonts w:ascii="Arial" w:eastAsia="Times New Roman" w:hAnsi="Arial" w:cs="Arial"/>
          <w:lang w:eastAsia="pl-PL"/>
        </w:rPr>
        <w:t>Wykonawca oświadcza, iż wraz z dostawą wyrobów dostarczy karty charakterystyki preparatu niebezpiecznego w myśl ustawy z dn. 28.05.2020r. o substancjach chemicznych i ich mieszaninach (Dz.U. 2020 poz.1337), oraz inne deklaracje potwierdzające zgodność produktów  z obowiązującymi normami (atesty, certyfikaty).</w:t>
      </w:r>
    </w:p>
    <w:p w:rsidR="00D53862" w:rsidRPr="00D53862" w:rsidRDefault="00D53862" w:rsidP="005602F5">
      <w:pPr>
        <w:numPr>
          <w:ilvl w:val="0"/>
          <w:numId w:val="85"/>
        </w:numPr>
        <w:suppressAutoHyphens w:val="0"/>
        <w:spacing w:after="0" w:line="259" w:lineRule="auto"/>
        <w:ind w:left="142" w:hanging="284"/>
        <w:contextualSpacing/>
        <w:jc w:val="both"/>
        <w:rPr>
          <w:rFonts w:ascii="Arial" w:eastAsia="Calibri" w:hAnsi="Arial" w:cs="Arial"/>
        </w:rPr>
      </w:pPr>
      <w:r w:rsidRPr="00D53862">
        <w:rPr>
          <w:rFonts w:ascii="Arial" w:eastAsia="Times New Roman" w:hAnsi="Arial" w:cs="Arial"/>
          <w:lang w:eastAsia="pl-PL"/>
        </w:rPr>
        <w:t>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D53862" w:rsidRPr="00D53862" w:rsidRDefault="00D53862" w:rsidP="005602F5">
      <w:pPr>
        <w:numPr>
          <w:ilvl w:val="0"/>
          <w:numId w:val="85"/>
        </w:numPr>
        <w:suppressAutoHyphens w:val="0"/>
        <w:spacing w:after="0" w:line="259" w:lineRule="auto"/>
        <w:ind w:left="142" w:hanging="284"/>
        <w:contextualSpacing/>
        <w:jc w:val="both"/>
        <w:rPr>
          <w:rFonts w:ascii="Arial" w:eastAsia="Calibri" w:hAnsi="Arial" w:cs="Arial"/>
        </w:rPr>
      </w:pPr>
      <w:r w:rsidRPr="00D53862">
        <w:rPr>
          <w:rFonts w:ascii="Arial" w:eastAsia="Times New Roman" w:hAnsi="Arial" w:cs="Arial"/>
          <w:lang w:eastAsia="ar-SA"/>
        </w:rPr>
        <w:t xml:space="preserve">Strony ustalają, że przeniesienie własności dostarczonych wyrobów, o których mowa </w:t>
      </w:r>
      <w:r w:rsidRPr="00D53862">
        <w:rPr>
          <w:rFonts w:ascii="Arial" w:eastAsia="Times New Roman" w:hAnsi="Arial" w:cs="Arial"/>
          <w:lang w:eastAsia="ar-SA"/>
        </w:rPr>
        <w:br/>
        <w:t>w ust. 1, nastąpi z momentem ich wydania Zamawiającemu.</w:t>
      </w:r>
    </w:p>
    <w:p w:rsidR="00D53862" w:rsidRPr="00D53862" w:rsidRDefault="00D53862" w:rsidP="005602F5">
      <w:pPr>
        <w:numPr>
          <w:ilvl w:val="0"/>
          <w:numId w:val="85"/>
        </w:numPr>
        <w:suppressAutoHyphens w:val="0"/>
        <w:spacing w:after="0" w:line="259" w:lineRule="auto"/>
        <w:ind w:left="142" w:hanging="284"/>
        <w:contextualSpacing/>
        <w:jc w:val="both"/>
        <w:rPr>
          <w:rFonts w:ascii="Arial" w:eastAsia="Calibri" w:hAnsi="Arial" w:cs="Arial"/>
        </w:rPr>
      </w:pPr>
      <w:r w:rsidRPr="00D53862">
        <w:rPr>
          <w:rFonts w:ascii="Arial" w:eastAsia="Times New Roman" w:hAnsi="Arial" w:cs="Arial"/>
          <w:lang w:eastAsia="pl-PL"/>
        </w:rPr>
        <w:t xml:space="preserve">Cena określona w § 4 ust. 1 Umowy obejmuje również dostawę produktów                       stanowiących przedmiot Umowy do magazynów zlokalizowanych w miejscowości: </w:t>
      </w:r>
      <w:r w:rsidR="000931F5">
        <w:rPr>
          <w:rFonts w:ascii="Arial" w:eastAsia="Times New Roman" w:hAnsi="Arial" w:cs="Arial"/>
          <w:lang w:eastAsia="pl-PL"/>
        </w:rPr>
        <w:br/>
      </w:r>
      <w:r w:rsidRPr="00D53862">
        <w:rPr>
          <w:rFonts w:ascii="Arial" w:eastAsia="Times New Roman" w:hAnsi="Arial" w:cs="Arial"/>
          <w:lang w:eastAsia="pl-PL"/>
        </w:rPr>
        <w:t>Lublin, Zamość i Hrubieszów.</w:t>
      </w:r>
    </w:p>
    <w:p w:rsidR="00D53862" w:rsidRDefault="00D53862" w:rsidP="005602F5">
      <w:pPr>
        <w:numPr>
          <w:ilvl w:val="0"/>
          <w:numId w:val="85"/>
        </w:numPr>
        <w:suppressAutoHyphens w:val="0"/>
        <w:spacing w:after="0" w:line="259" w:lineRule="auto"/>
        <w:ind w:left="142" w:hanging="426"/>
        <w:contextualSpacing/>
        <w:jc w:val="both"/>
        <w:rPr>
          <w:rFonts w:ascii="Arial" w:eastAsia="Calibri" w:hAnsi="Arial" w:cs="Arial"/>
        </w:rPr>
      </w:pPr>
      <w:r w:rsidRPr="00D53862">
        <w:rPr>
          <w:rFonts w:ascii="Arial" w:eastAsia="Calibri" w:hAnsi="Arial" w:cs="Arial"/>
        </w:rPr>
        <w:t>Wykonawca dostarczy wyroby na swój koszt i ryzyko. Za szkody lub braki powstałe                      w czasie transportu odpowiada Wykonawca. Wyroby muszą być zabezpieczone przez bezzwrotne opakowania gwarantujące, iż nie zostaną uszkodzone w czasie transportu                                 i przeładunku.</w:t>
      </w:r>
    </w:p>
    <w:p w:rsidR="00D53862" w:rsidRPr="00D53862" w:rsidRDefault="00D53862" w:rsidP="005602F5">
      <w:pPr>
        <w:numPr>
          <w:ilvl w:val="0"/>
          <w:numId w:val="85"/>
        </w:numPr>
        <w:suppressAutoHyphens w:val="0"/>
        <w:spacing w:after="0" w:line="259" w:lineRule="auto"/>
        <w:ind w:left="142" w:hanging="426"/>
        <w:contextualSpacing/>
        <w:jc w:val="both"/>
        <w:rPr>
          <w:rFonts w:ascii="Arial" w:eastAsia="Calibri" w:hAnsi="Arial" w:cs="Arial"/>
        </w:rPr>
      </w:pPr>
      <w:r w:rsidRPr="00D53862">
        <w:rPr>
          <w:rFonts w:ascii="Arial" w:eastAsia="Calibri" w:hAnsi="Arial" w:cs="Arial"/>
        </w:rPr>
        <w:t>Z czynności odbioru przedmiotu umowy bez wad i usterek zostanie sporządzony w dniu dostawy „protokół odbioru towaru” z udziałem upoważnionych przedstawicieli Zamawiającego i  Wykonawcy, o których mowa w § 3 ust. 2 i 3 niniejszej umowy. Sporządzającym „protokół” będzie wykonawca. W przypadku dostarczenia produktów przez osobę nieupoważnioną ze strony Wykonawcy do podpisania protokołu odbioru towaru</w:t>
      </w:r>
      <w:r w:rsidRPr="00D53862">
        <w:rPr>
          <w:rFonts w:ascii="Arial" w:eastAsia="Times New Roman" w:hAnsi="Arial" w:cs="Arial"/>
          <w:lang w:eastAsia="pl-PL"/>
        </w:rPr>
        <w:t>, osoby upoważnione do odbioru przedmiotu umowy ze strony Zamawiającego uprawnione będą do jednostronnego dokonania odbioru, a dokonane w ten sposób ustalenia protokołu odbioru będą wiążące dla obu stron umowy.</w:t>
      </w:r>
    </w:p>
    <w:p w:rsidR="00D53862" w:rsidRDefault="00D53862" w:rsidP="005602F5">
      <w:pPr>
        <w:numPr>
          <w:ilvl w:val="0"/>
          <w:numId w:val="85"/>
        </w:numPr>
        <w:suppressAutoHyphens w:val="0"/>
        <w:spacing w:after="0" w:line="259" w:lineRule="auto"/>
        <w:ind w:left="142" w:hanging="426"/>
        <w:contextualSpacing/>
        <w:jc w:val="both"/>
        <w:rPr>
          <w:rFonts w:ascii="Arial" w:eastAsia="Calibri" w:hAnsi="Arial" w:cs="Arial"/>
        </w:rPr>
      </w:pPr>
      <w:r w:rsidRPr="00D53862">
        <w:rPr>
          <w:rFonts w:ascii="Arial" w:eastAsia="Calibri" w:hAnsi="Arial" w:cs="Arial"/>
        </w:rPr>
        <w:t>Warunkiem dokonania odbioru ilościowego i jakościowego przez Zamawiającego będzie dostarczenie przez Wykonawcę wraz z towarem protokołu odbioru towaru, którego wzór stanowi załącznik nr 4 do niniejszej umowy.</w:t>
      </w:r>
    </w:p>
    <w:p w:rsidR="00D53862" w:rsidRPr="00D53862" w:rsidRDefault="00D53862" w:rsidP="005602F5">
      <w:pPr>
        <w:numPr>
          <w:ilvl w:val="0"/>
          <w:numId w:val="85"/>
        </w:numPr>
        <w:suppressAutoHyphens w:val="0"/>
        <w:spacing w:after="0" w:line="259" w:lineRule="auto"/>
        <w:ind w:left="142" w:hanging="426"/>
        <w:contextualSpacing/>
        <w:jc w:val="both"/>
        <w:rPr>
          <w:rFonts w:ascii="Arial" w:eastAsia="Calibri" w:hAnsi="Arial" w:cs="Arial"/>
        </w:rPr>
      </w:pPr>
      <w:r w:rsidRPr="00D53862">
        <w:rPr>
          <w:rFonts w:ascii="Arial" w:eastAsia="Calibri" w:hAnsi="Arial" w:cs="Arial"/>
        </w:rPr>
        <w:t>Zamawiający odmówi przyjęcia dostawy:</w:t>
      </w:r>
    </w:p>
    <w:p w:rsidR="00D53862" w:rsidRPr="00D53862" w:rsidRDefault="00D53862" w:rsidP="005602F5">
      <w:pPr>
        <w:numPr>
          <w:ilvl w:val="0"/>
          <w:numId w:val="61"/>
        </w:numPr>
        <w:suppressAutoHyphens w:val="0"/>
        <w:spacing w:after="0" w:line="259" w:lineRule="auto"/>
        <w:ind w:left="567" w:hanging="425"/>
        <w:contextualSpacing/>
        <w:jc w:val="both"/>
        <w:rPr>
          <w:rFonts w:ascii="Arial" w:eastAsia="Calibri" w:hAnsi="Arial" w:cs="Arial"/>
        </w:rPr>
      </w:pPr>
      <w:r w:rsidRPr="00D53862">
        <w:rPr>
          <w:rFonts w:ascii="Arial" w:eastAsia="Calibri" w:hAnsi="Arial" w:cs="Arial"/>
        </w:rPr>
        <w:t>w części przekraczającej ilości określone w niniejszej Umowie,</w:t>
      </w:r>
    </w:p>
    <w:p w:rsidR="00D53862" w:rsidRDefault="00D53862" w:rsidP="005602F5">
      <w:pPr>
        <w:numPr>
          <w:ilvl w:val="0"/>
          <w:numId w:val="61"/>
        </w:numPr>
        <w:suppressAutoHyphens w:val="0"/>
        <w:spacing w:after="0" w:line="259" w:lineRule="auto"/>
        <w:ind w:left="567" w:hanging="425"/>
        <w:contextualSpacing/>
        <w:jc w:val="both"/>
        <w:rPr>
          <w:rFonts w:ascii="Arial" w:eastAsia="Calibri" w:hAnsi="Arial" w:cs="Arial"/>
        </w:rPr>
      </w:pPr>
      <w:r w:rsidRPr="00D53862">
        <w:rPr>
          <w:rFonts w:ascii="Arial" w:eastAsia="Calibri" w:hAnsi="Arial" w:cs="Arial"/>
        </w:rPr>
        <w:t>jeśli dostawa zawiera inne wyroby niż wskazany w Umowie bądź jest niezgodna pod względem jakościowym (tj. dostarczony towar jest w stanie niezupełnym, wadliwym lub niezgodny z opisem przedmiotu umowy).</w:t>
      </w:r>
    </w:p>
    <w:p w:rsidR="00D53862" w:rsidRDefault="00D53862" w:rsidP="005602F5">
      <w:pPr>
        <w:pStyle w:val="Akapitzlist"/>
        <w:numPr>
          <w:ilvl w:val="0"/>
          <w:numId w:val="85"/>
        </w:numPr>
        <w:suppressAutoHyphens w:val="0"/>
        <w:spacing w:line="259" w:lineRule="auto"/>
        <w:ind w:left="142" w:hanging="426"/>
        <w:contextualSpacing/>
        <w:jc w:val="both"/>
        <w:rPr>
          <w:rFonts w:ascii="Arial" w:eastAsia="Calibri" w:hAnsi="Arial" w:cs="Arial"/>
          <w:sz w:val="22"/>
          <w:szCs w:val="22"/>
        </w:rPr>
      </w:pPr>
      <w:r w:rsidRPr="00D53862">
        <w:rPr>
          <w:rFonts w:ascii="Arial" w:eastAsia="Calibri" w:hAnsi="Arial" w:cs="Arial"/>
          <w:sz w:val="22"/>
          <w:szCs w:val="22"/>
        </w:rPr>
        <w:t xml:space="preserve">W przypadku odmowy przyjęcia dostawy, towar uważa się za niedostarczony, zaś Zamawiający nie jest zobowiązany do zapłaty wynagrodzenia za produkty określone </w:t>
      </w:r>
      <w:r w:rsidR="000931F5">
        <w:rPr>
          <w:rFonts w:ascii="Arial" w:eastAsia="Calibri" w:hAnsi="Arial" w:cs="Arial"/>
          <w:sz w:val="22"/>
          <w:szCs w:val="22"/>
        </w:rPr>
        <w:br/>
      </w:r>
      <w:r w:rsidRPr="00D53862">
        <w:rPr>
          <w:rFonts w:ascii="Arial" w:eastAsia="Calibri" w:hAnsi="Arial" w:cs="Arial"/>
          <w:sz w:val="22"/>
          <w:szCs w:val="22"/>
        </w:rPr>
        <w:t>w ust. 13.</w:t>
      </w:r>
    </w:p>
    <w:p w:rsidR="00D53862" w:rsidRDefault="00D53862" w:rsidP="005602F5">
      <w:pPr>
        <w:pStyle w:val="Akapitzlist"/>
        <w:numPr>
          <w:ilvl w:val="0"/>
          <w:numId w:val="85"/>
        </w:numPr>
        <w:suppressAutoHyphens w:val="0"/>
        <w:spacing w:line="259" w:lineRule="auto"/>
        <w:ind w:left="142" w:hanging="426"/>
        <w:contextualSpacing/>
        <w:jc w:val="both"/>
        <w:rPr>
          <w:rFonts w:ascii="Arial" w:eastAsia="Calibri" w:hAnsi="Arial" w:cs="Arial"/>
          <w:sz w:val="22"/>
          <w:szCs w:val="22"/>
        </w:rPr>
      </w:pPr>
      <w:r w:rsidRPr="00D53862">
        <w:rPr>
          <w:rFonts w:ascii="Arial" w:eastAsia="Calibri" w:hAnsi="Arial" w:cs="Arial"/>
          <w:sz w:val="22"/>
          <w:szCs w:val="22"/>
        </w:rPr>
        <w:t xml:space="preserve">Wykonawca zobowiązuje się wykonać przedmiot Umowy zgodnie z zachowaniem należytej staranności oraz zgodnie z przepisami i normami obowiązującymi w zakresie </w:t>
      </w:r>
      <w:r w:rsidRPr="00D53862">
        <w:rPr>
          <w:rFonts w:ascii="Arial" w:eastAsia="Calibri" w:hAnsi="Arial" w:cs="Arial"/>
          <w:sz w:val="22"/>
          <w:szCs w:val="22"/>
        </w:rPr>
        <w:lastRenderedPageBreak/>
        <w:t>przedmiotu Umowy. Wykonawca oświadcza, iż posiada wszelkie wymagane uprawnienia, wiedzę, doświadczenie i potencjał osobowy oraz techniczny, niezbędne do prawidłowej realizacji przedmiotu Umowy.</w:t>
      </w:r>
    </w:p>
    <w:p w:rsidR="00D53862" w:rsidRPr="00D53862" w:rsidRDefault="00D53862" w:rsidP="005602F5">
      <w:pPr>
        <w:pStyle w:val="Akapitzlist"/>
        <w:numPr>
          <w:ilvl w:val="0"/>
          <w:numId w:val="85"/>
        </w:numPr>
        <w:suppressAutoHyphens w:val="0"/>
        <w:spacing w:line="259" w:lineRule="auto"/>
        <w:ind w:left="142" w:hanging="426"/>
        <w:contextualSpacing/>
        <w:jc w:val="both"/>
        <w:rPr>
          <w:rFonts w:ascii="Arial" w:eastAsia="Calibri" w:hAnsi="Arial" w:cs="Arial"/>
          <w:sz w:val="22"/>
          <w:szCs w:val="22"/>
        </w:rPr>
      </w:pPr>
      <w:r w:rsidRPr="00D53862">
        <w:rPr>
          <w:rFonts w:ascii="Arial" w:eastAsia="Calibri" w:hAnsi="Arial" w:cs="Arial"/>
          <w:sz w:val="22"/>
          <w:szCs w:val="22"/>
        </w:rPr>
        <w:t xml:space="preserve">Wykonawca oznakuje dostarczane wyroby właściwym kodem kreskowym zgodnie </w:t>
      </w:r>
      <w:r w:rsidRPr="00D53862">
        <w:rPr>
          <w:rFonts w:ascii="Arial" w:eastAsia="Calibri" w:hAnsi="Arial" w:cs="Arial"/>
          <w:sz w:val="22"/>
          <w:szCs w:val="22"/>
        </w:rPr>
        <w:br/>
        <w:t xml:space="preserve">z Decyzją Nr 3/MON Ministra Obrony Narodowej z dnia 3 stycznia 2014 roku. Minimalna trwałość etykiety musi wynosić co najmniej 24 miesiące. </w:t>
      </w:r>
    </w:p>
    <w:p w:rsidR="00D53862" w:rsidRPr="00D53862" w:rsidRDefault="00D53862" w:rsidP="005602F5">
      <w:pPr>
        <w:pStyle w:val="Akapitzlist"/>
        <w:numPr>
          <w:ilvl w:val="0"/>
          <w:numId w:val="85"/>
        </w:numPr>
        <w:suppressAutoHyphens w:val="0"/>
        <w:spacing w:line="259" w:lineRule="auto"/>
        <w:ind w:left="142" w:hanging="426"/>
        <w:contextualSpacing/>
        <w:jc w:val="both"/>
        <w:rPr>
          <w:rFonts w:ascii="Arial" w:eastAsia="Calibri" w:hAnsi="Arial" w:cs="Arial"/>
          <w:sz w:val="22"/>
          <w:szCs w:val="22"/>
        </w:rPr>
      </w:pPr>
      <w:r w:rsidRPr="00D53862">
        <w:rPr>
          <w:rFonts w:ascii="Arial" w:eastAsia="Calibri" w:hAnsi="Arial" w:cs="Arial"/>
          <w:sz w:val="22"/>
          <w:szCs w:val="22"/>
        </w:rPr>
        <w:t>Wykonawca najpóźniej do 14 dni od daty podpisania umowy dostarczy Zamawiającemu w wersji elektronicznej (format MS Excel) na: adres e-mail: 32wog.czolgsam@ron.mil.pl lub płytę CD/DVD przesyłką tradycyjną; Poczta Polska, Firma kurierska – prawidłowo uzupełnione karty dostarczanych wyrobów. Wzór „Karty Wyrobu” określa załącznik nr 6 do Decyzji Nr 3/MON Ministra Obrony Narodowej z dnia 3 stycznia 2014 roku (Wykonawca wypełnia punkt B i C). Dopuszcza się przesyłanie „Kart Wyrobu” sukcesywnie jednak wszystkie prawidłowo wypełnione „Karty Wyrobu” muszą być dostarczone w wyznaczonym terminie. W przypadku, gdy Wykonawca nie jest producentem danego wyrobu, obowiązek pozyskania niezbędnych danych do wypełnienia „Karty Wyrobu” spoczywa na Wykonawcy. Wyrób oznakowany nieprawidłowo nie zostanie przyjęty do magazynu Zamawiającego.</w:t>
      </w:r>
    </w:p>
    <w:p w:rsidR="00D53862" w:rsidRPr="00D53862" w:rsidRDefault="00D53862" w:rsidP="00D53862">
      <w:pPr>
        <w:spacing w:after="0"/>
        <w:jc w:val="both"/>
        <w:rPr>
          <w:rFonts w:ascii="Arial" w:eastAsia="Calibri" w:hAnsi="Arial" w:cs="Arial"/>
        </w:rPr>
      </w:pPr>
    </w:p>
    <w:p w:rsidR="00D53862" w:rsidRPr="00D53862" w:rsidRDefault="00D53862" w:rsidP="00D53862">
      <w:pPr>
        <w:spacing w:after="0"/>
        <w:ind w:left="-142"/>
        <w:contextualSpacing/>
        <w:jc w:val="center"/>
        <w:rPr>
          <w:rFonts w:ascii="Arial" w:eastAsia="Times New Roman" w:hAnsi="Arial" w:cs="Arial"/>
          <w:b/>
          <w:lang w:eastAsia="pl-PL"/>
        </w:rPr>
      </w:pPr>
      <w:r w:rsidRPr="00D53862">
        <w:rPr>
          <w:rFonts w:ascii="Arial" w:eastAsia="Times New Roman" w:hAnsi="Arial" w:cs="Arial"/>
          <w:b/>
          <w:lang w:eastAsia="pl-PL"/>
        </w:rPr>
        <w:t>§ 2.</w:t>
      </w:r>
    </w:p>
    <w:p w:rsidR="00D53862" w:rsidRPr="00D53862" w:rsidRDefault="00D53862" w:rsidP="00D53862">
      <w:pPr>
        <w:spacing w:after="0" w:line="240" w:lineRule="auto"/>
        <w:ind w:left="-142"/>
        <w:contextualSpacing/>
        <w:jc w:val="center"/>
        <w:rPr>
          <w:rFonts w:ascii="Arial" w:eastAsia="Calibri" w:hAnsi="Arial" w:cs="Arial"/>
          <w:b/>
          <w:bCs/>
          <w:iCs/>
          <w:lang w:eastAsia="pl-PL"/>
        </w:rPr>
      </w:pPr>
      <w:r w:rsidRPr="00D53862">
        <w:rPr>
          <w:rFonts w:ascii="Arial" w:eastAsia="Calibri" w:hAnsi="Arial" w:cs="Arial"/>
          <w:b/>
          <w:bCs/>
          <w:iCs/>
          <w:lang w:eastAsia="pl-PL"/>
        </w:rPr>
        <w:t xml:space="preserve"> Termin realizacji</w:t>
      </w:r>
    </w:p>
    <w:p w:rsidR="00D53862" w:rsidRPr="00D53862" w:rsidRDefault="00D53862" w:rsidP="00D53862">
      <w:pPr>
        <w:spacing w:after="0" w:line="240" w:lineRule="auto"/>
        <w:ind w:left="-142"/>
        <w:contextualSpacing/>
        <w:jc w:val="center"/>
        <w:rPr>
          <w:rFonts w:ascii="Arial" w:eastAsia="Calibri" w:hAnsi="Arial" w:cs="Arial"/>
          <w:b/>
          <w:bCs/>
          <w:iCs/>
          <w:sz w:val="24"/>
          <w:szCs w:val="24"/>
          <w:lang w:eastAsia="pl-PL"/>
        </w:rPr>
      </w:pPr>
    </w:p>
    <w:p w:rsidR="00D53862" w:rsidRPr="00D53862" w:rsidRDefault="00D53862" w:rsidP="005602F5">
      <w:pPr>
        <w:numPr>
          <w:ilvl w:val="0"/>
          <w:numId w:val="73"/>
        </w:numPr>
        <w:suppressAutoHyphens w:val="0"/>
        <w:spacing w:after="0" w:line="240" w:lineRule="auto"/>
        <w:ind w:left="284" w:hanging="284"/>
        <w:contextualSpacing/>
        <w:jc w:val="both"/>
        <w:rPr>
          <w:rFonts w:ascii="Arial" w:eastAsia="Calibri" w:hAnsi="Arial" w:cs="Arial"/>
          <w:bCs/>
          <w:iCs/>
          <w:lang w:eastAsia="pl-PL"/>
        </w:rPr>
      </w:pPr>
      <w:r w:rsidRPr="00D53862">
        <w:rPr>
          <w:rFonts w:ascii="Arial" w:eastAsia="Calibri" w:hAnsi="Arial" w:cs="Arial"/>
          <w:bCs/>
          <w:iCs/>
          <w:lang w:eastAsia="pl-PL"/>
        </w:rPr>
        <w:t>Termin dostarczenia przedmiotu umowy do 28 dni kalendarzowych od daty podpisania Umowy tj. do dnia ………………………………</w:t>
      </w:r>
      <w:r>
        <w:rPr>
          <w:rFonts w:ascii="Arial" w:eastAsia="Calibri" w:hAnsi="Arial" w:cs="Arial"/>
          <w:bCs/>
          <w:iCs/>
          <w:lang w:eastAsia="pl-PL"/>
        </w:rPr>
        <w:t>….</w:t>
      </w:r>
      <w:r w:rsidRPr="00D53862">
        <w:rPr>
          <w:rFonts w:ascii="Arial" w:eastAsia="Calibri" w:hAnsi="Arial" w:cs="Arial"/>
          <w:bCs/>
          <w:iCs/>
          <w:lang w:eastAsia="pl-PL"/>
        </w:rPr>
        <w:t>……………………………………</w:t>
      </w:r>
    </w:p>
    <w:p w:rsidR="00D53862" w:rsidRPr="00D53862" w:rsidRDefault="00D53862" w:rsidP="005602F5">
      <w:pPr>
        <w:numPr>
          <w:ilvl w:val="0"/>
          <w:numId w:val="73"/>
        </w:numPr>
        <w:suppressAutoHyphens w:val="0"/>
        <w:spacing w:after="0" w:line="240" w:lineRule="auto"/>
        <w:ind w:left="284" w:hanging="284"/>
        <w:contextualSpacing/>
        <w:jc w:val="both"/>
        <w:rPr>
          <w:rFonts w:ascii="Arial" w:eastAsia="Calibri" w:hAnsi="Arial" w:cs="Arial"/>
          <w:bCs/>
          <w:iCs/>
          <w:lang w:eastAsia="pl-PL"/>
        </w:rPr>
      </w:pPr>
      <w:r w:rsidRPr="00D53862">
        <w:rPr>
          <w:rFonts w:ascii="Arial" w:eastAsia="Calibri" w:hAnsi="Arial" w:cs="Arial"/>
          <w:bCs/>
          <w:iCs/>
          <w:lang w:eastAsia="pl-PL"/>
        </w:rPr>
        <w:t>Termin powiadomienia o dacie dostawy do 14 dni kalendarzowych od daty podpisania umowy, tj. do dnia………..………..………….……………………………………………..</w:t>
      </w:r>
    </w:p>
    <w:p w:rsidR="00D53862" w:rsidRPr="00D53862" w:rsidRDefault="00D53862" w:rsidP="00D53862">
      <w:pPr>
        <w:suppressAutoHyphens w:val="0"/>
        <w:spacing w:after="0"/>
        <w:ind w:left="284"/>
        <w:jc w:val="both"/>
        <w:rPr>
          <w:rFonts w:ascii="Arial" w:eastAsia="Times New Roman" w:hAnsi="Arial" w:cs="Arial"/>
          <w:lang w:eastAsia="pl-PL"/>
        </w:rPr>
      </w:pPr>
      <w:r w:rsidRPr="00D53862">
        <w:rPr>
          <w:rFonts w:ascii="Arial" w:eastAsia="Times New Roman" w:hAnsi="Arial" w:cs="Arial"/>
          <w:lang w:eastAsia="pl-PL"/>
        </w:rPr>
        <w:t xml:space="preserve">O terminie dostawy </w:t>
      </w:r>
      <w:r w:rsidRPr="00D53862">
        <w:rPr>
          <w:rFonts w:ascii="Arial" w:eastAsia="Times New Roman" w:hAnsi="Arial" w:cs="Arial"/>
          <w:b/>
          <w:lang w:eastAsia="pl-PL"/>
        </w:rPr>
        <w:t>Wykonawca</w:t>
      </w:r>
      <w:r w:rsidRPr="00D53862">
        <w:rPr>
          <w:rFonts w:ascii="Arial" w:eastAsia="Times New Roman" w:hAnsi="Arial" w:cs="Arial"/>
          <w:lang w:eastAsia="pl-PL"/>
        </w:rPr>
        <w:t xml:space="preserve"> ma obowiązek </w:t>
      </w:r>
      <w:r w:rsidRPr="00D53862">
        <w:rPr>
          <w:rFonts w:ascii="Arial" w:eastAsia="Times New Roman" w:hAnsi="Arial" w:cs="Arial"/>
          <w:b/>
          <w:lang w:eastAsia="pl-PL"/>
        </w:rPr>
        <w:t xml:space="preserve">powiadomić </w:t>
      </w:r>
      <w:r w:rsidRPr="00D53862">
        <w:rPr>
          <w:rFonts w:ascii="Arial" w:eastAsia="Times New Roman" w:hAnsi="Arial" w:cs="Arial"/>
          <w:lang w:eastAsia="pl-PL"/>
        </w:rPr>
        <w:t>Zamawiającego</w:t>
      </w:r>
      <w:r w:rsidRPr="00D53862">
        <w:rPr>
          <w:rFonts w:ascii="Arial" w:eastAsia="Times New Roman" w:hAnsi="Arial" w:cs="Arial"/>
          <w:b/>
          <w:lang w:eastAsia="pl-PL"/>
        </w:rPr>
        <w:t xml:space="preserve"> </w:t>
      </w:r>
      <w:r w:rsidRPr="00D53862">
        <w:rPr>
          <w:rFonts w:ascii="Arial" w:eastAsia="Times New Roman" w:hAnsi="Arial" w:cs="Arial"/>
          <w:b/>
          <w:lang w:eastAsia="pl-PL"/>
        </w:rPr>
        <w:br/>
      </w:r>
      <w:r w:rsidRPr="00D53862">
        <w:rPr>
          <w:rFonts w:ascii="Arial" w:eastAsia="Calibri" w:hAnsi="Arial" w:cs="Arial"/>
          <w:b/>
        </w:rPr>
        <w:t>w następujący sposób:</w:t>
      </w:r>
    </w:p>
    <w:p w:rsidR="00D53862" w:rsidRPr="00D53862" w:rsidRDefault="00D53862" w:rsidP="005602F5">
      <w:pPr>
        <w:numPr>
          <w:ilvl w:val="0"/>
          <w:numId w:val="74"/>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lang w:eastAsia="pl-PL"/>
        </w:rPr>
        <w:t>pisemnie 32 WOG na</w:t>
      </w:r>
      <w:r w:rsidRPr="00D53862">
        <w:rPr>
          <w:rFonts w:ascii="Arial" w:eastAsia="Times New Roman" w:hAnsi="Arial" w:cs="Arial"/>
          <w:b/>
          <w:lang w:eastAsia="pl-PL"/>
        </w:rPr>
        <w:t xml:space="preserve"> </w:t>
      </w:r>
      <w:r w:rsidRPr="00D53862">
        <w:rPr>
          <w:rFonts w:ascii="Arial" w:eastAsia="Calibri" w:hAnsi="Arial" w:cs="Arial"/>
        </w:rPr>
        <w:t xml:space="preserve">adres e-mail: </w:t>
      </w:r>
      <w:r w:rsidR="006239EB">
        <w:rPr>
          <w:rFonts w:ascii="Arial" w:eastAsia="Calibri" w:hAnsi="Arial" w:cs="Arial"/>
        </w:rPr>
        <w:t>…………………………..</w:t>
      </w:r>
      <w:r w:rsidRPr="00D53862">
        <w:rPr>
          <w:rFonts w:ascii="Arial" w:eastAsia="Calibri" w:hAnsi="Arial" w:cs="Arial"/>
        </w:rPr>
        <w:t>,</w:t>
      </w:r>
      <w:r w:rsidRPr="00D53862">
        <w:rPr>
          <w:rFonts w:ascii="Arial" w:eastAsia="Calibri" w:hAnsi="Arial" w:cs="Arial"/>
          <w:b/>
          <w:color w:val="00B0F0"/>
        </w:rPr>
        <w:t xml:space="preserve"> </w:t>
      </w:r>
    </w:p>
    <w:p w:rsidR="00D53862" w:rsidRPr="00D53862" w:rsidRDefault="00D53862" w:rsidP="005602F5">
      <w:pPr>
        <w:numPr>
          <w:ilvl w:val="0"/>
          <w:numId w:val="74"/>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lang w:eastAsia="pl-PL"/>
        </w:rPr>
        <w:t xml:space="preserve">telefonicznie jednego z przedstawicieli Zamawiającego, o których mowa </w:t>
      </w:r>
      <w:r>
        <w:rPr>
          <w:rFonts w:ascii="Arial" w:eastAsia="Times New Roman" w:hAnsi="Arial" w:cs="Arial"/>
          <w:lang w:eastAsia="pl-PL"/>
        </w:rPr>
        <w:br/>
      </w:r>
      <w:r w:rsidRPr="00D53862">
        <w:rPr>
          <w:rFonts w:ascii="Arial" w:eastAsia="Times New Roman" w:hAnsi="Arial" w:cs="Arial"/>
          <w:lang w:eastAsia="pl-PL"/>
        </w:rPr>
        <w:t xml:space="preserve">w </w:t>
      </w:r>
      <w:r w:rsidRPr="00D53862">
        <w:rPr>
          <w:rFonts w:ascii="Arial" w:eastAsia="Calibri" w:hAnsi="Arial" w:cs="Arial"/>
        </w:rPr>
        <w:t>§ 3 ust. 1 niniejszej umowy.</w:t>
      </w:r>
    </w:p>
    <w:p w:rsidR="00D53862" w:rsidRPr="00D53862" w:rsidRDefault="00D53862" w:rsidP="00D53862">
      <w:pPr>
        <w:suppressAutoHyphens w:val="0"/>
        <w:spacing w:after="0"/>
        <w:ind w:left="284"/>
        <w:jc w:val="both"/>
        <w:rPr>
          <w:rFonts w:ascii="Arial" w:eastAsia="Times New Roman" w:hAnsi="Arial" w:cs="Arial"/>
          <w:lang w:eastAsia="pl-PL"/>
        </w:rPr>
      </w:pPr>
      <w:r w:rsidRPr="00D53862">
        <w:rPr>
          <w:rFonts w:ascii="Arial" w:eastAsia="Times New Roman" w:hAnsi="Arial" w:cs="Arial"/>
          <w:lang w:eastAsia="pl-PL"/>
        </w:rPr>
        <w:t xml:space="preserve">Ponadto </w:t>
      </w:r>
      <w:r w:rsidRPr="00D53862">
        <w:rPr>
          <w:rFonts w:ascii="Arial" w:eastAsia="Times New Roman" w:hAnsi="Arial" w:cs="Arial"/>
          <w:b/>
          <w:lang w:eastAsia="pl-PL"/>
        </w:rPr>
        <w:t>Wykonawca</w:t>
      </w:r>
      <w:r w:rsidRPr="00D53862">
        <w:rPr>
          <w:rFonts w:ascii="Arial" w:eastAsia="Times New Roman" w:hAnsi="Arial" w:cs="Arial"/>
          <w:lang w:eastAsia="pl-PL"/>
        </w:rPr>
        <w:t xml:space="preserve"> ma obowiązek </w:t>
      </w:r>
      <w:r w:rsidRPr="00D53862">
        <w:rPr>
          <w:rFonts w:ascii="Arial" w:eastAsia="Times New Roman" w:hAnsi="Arial" w:cs="Arial"/>
          <w:b/>
          <w:lang w:eastAsia="pl-PL"/>
        </w:rPr>
        <w:t>powiadomić telefonicznie magazynierów,</w:t>
      </w:r>
      <w:r w:rsidRPr="00D53862">
        <w:rPr>
          <w:rFonts w:ascii="Arial" w:eastAsia="Times New Roman" w:hAnsi="Arial" w:cs="Arial"/>
          <w:lang w:eastAsia="pl-PL"/>
        </w:rPr>
        <w:t xml:space="preserve"> </w:t>
      </w:r>
      <w:r w:rsidRPr="00D53862">
        <w:rPr>
          <w:rFonts w:ascii="Arial" w:eastAsia="Times New Roman" w:hAnsi="Arial" w:cs="Arial"/>
          <w:lang w:eastAsia="pl-PL"/>
        </w:rPr>
        <w:br/>
        <w:t xml:space="preserve">o których mowa w </w:t>
      </w:r>
      <w:r w:rsidRPr="00D53862">
        <w:rPr>
          <w:rFonts w:ascii="Arial" w:eastAsia="Calibri" w:hAnsi="Arial" w:cs="Arial"/>
        </w:rPr>
        <w:t>§ 2 ust. 5 niniejszej umowy</w:t>
      </w:r>
      <w:r w:rsidRPr="00D53862">
        <w:rPr>
          <w:rFonts w:ascii="Arial" w:eastAsia="Times New Roman" w:hAnsi="Arial" w:cs="Arial"/>
          <w:b/>
          <w:lang w:eastAsia="pl-PL"/>
        </w:rPr>
        <w:t xml:space="preserve"> minimum 3 dni przed realizacją dostawy</w:t>
      </w:r>
      <w:r w:rsidRPr="00D53862">
        <w:rPr>
          <w:rFonts w:ascii="Arial" w:eastAsia="Calibri" w:hAnsi="Arial" w:cs="Arial"/>
        </w:rPr>
        <w:t>.</w:t>
      </w:r>
      <w:r w:rsidRPr="00D53862">
        <w:rPr>
          <w:rFonts w:ascii="Arial" w:eastAsia="Times New Roman" w:hAnsi="Arial" w:cs="Arial"/>
          <w:lang w:eastAsia="pl-PL"/>
        </w:rPr>
        <w:t xml:space="preserve"> Zamawiający może </w:t>
      </w:r>
      <w:r w:rsidRPr="00D53862">
        <w:rPr>
          <w:rFonts w:ascii="Arial" w:eastAsia="Times New Roman" w:hAnsi="Arial" w:cs="Arial"/>
          <w:b/>
          <w:lang w:eastAsia="pl-PL"/>
        </w:rPr>
        <w:t>odmówić przyjęcia dostawy</w:t>
      </w:r>
      <w:r w:rsidRPr="00D53862">
        <w:rPr>
          <w:rFonts w:ascii="Arial" w:eastAsia="Times New Roman" w:hAnsi="Arial" w:cs="Arial"/>
          <w:lang w:eastAsia="pl-PL"/>
        </w:rPr>
        <w:t>, która nie została mu zaawizowana.</w:t>
      </w:r>
    </w:p>
    <w:p w:rsidR="00D53862" w:rsidRPr="00D53862" w:rsidRDefault="00D53862" w:rsidP="005602F5">
      <w:pPr>
        <w:numPr>
          <w:ilvl w:val="0"/>
          <w:numId w:val="73"/>
        </w:numPr>
        <w:suppressAutoHyphens w:val="0"/>
        <w:spacing w:after="0" w:line="256" w:lineRule="auto"/>
        <w:ind w:left="284" w:hanging="284"/>
        <w:contextualSpacing/>
        <w:jc w:val="both"/>
        <w:rPr>
          <w:rFonts w:ascii="Arial" w:eastAsia="Times New Roman" w:hAnsi="Arial" w:cs="Arial"/>
          <w:lang w:eastAsia="pl-PL"/>
        </w:rPr>
      </w:pPr>
      <w:r w:rsidRPr="00D53862">
        <w:rPr>
          <w:rFonts w:ascii="Arial" w:eastAsia="Calibri" w:hAnsi="Arial" w:cs="Arial"/>
          <w:bCs/>
          <w:iCs/>
          <w:lang w:eastAsia="pl-PL"/>
        </w:rPr>
        <w:t>Termin dostarczenia „Karty Wyrobu” zgodnie z § 1 ust. 17 niniejszej umowy                                                  do 14 dni kalendarzowych od daty podpisania umowy, tj. do dnia ………………</w:t>
      </w:r>
      <w:r>
        <w:rPr>
          <w:rFonts w:ascii="Arial" w:eastAsia="Calibri" w:hAnsi="Arial" w:cs="Arial"/>
          <w:bCs/>
          <w:iCs/>
          <w:lang w:eastAsia="pl-PL"/>
        </w:rPr>
        <w:t>….</w:t>
      </w:r>
      <w:r w:rsidRPr="00D53862">
        <w:rPr>
          <w:rFonts w:ascii="Arial" w:eastAsia="Calibri" w:hAnsi="Arial" w:cs="Arial"/>
          <w:bCs/>
          <w:iCs/>
          <w:lang w:eastAsia="pl-PL"/>
        </w:rPr>
        <w:t>…</w:t>
      </w:r>
    </w:p>
    <w:p w:rsidR="00D53862" w:rsidRPr="00D53862" w:rsidRDefault="00D53862" w:rsidP="005602F5">
      <w:pPr>
        <w:numPr>
          <w:ilvl w:val="0"/>
          <w:numId w:val="73"/>
        </w:numPr>
        <w:suppressAutoHyphens w:val="0"/>
        <w:spacing w:after="0" w:line="240" w:lineRule="auto"/>
        <w:ind w:left="284" w:hanging="284"/>
        <w:contextualSpacing/>
        <w:jc w:val="both"/>
        <w:rPr>
          <w:rFonts w:ascii="Arial" w:eastAsia="Calibri" w:hAnsi="Arial" w:cs="Arial"/>
          <w:bCs/>
          <w:iCs/>
          <w:lang w:eastAsia="pl-PL"/>
        </w:rPr>
      </w:pPr>
      <w:r w:rsidRPr="00D53862">
        <w:rPr>
          <w:rFonts w:ascii="Arial" w:eastAsia="Calibri" w:hAnsi="Arial" w:cs="Arial"/>
        </w:rPr>
        <w:t>Wykonawca zobowiązuje się do zorganizowania dostawy wyrobu określonego w § 1  własnym transportem i na własny koszt do magazynów 32 Wojskowego Oddziału Gospodarczego w Zamościu, Lublinie i Hrubieszowie zgodnie z załącznikiem nr 1 do umowy do miejsca wskazanego poniżej.</w:t>
      </w:r>
    </w:p>
    <w:p w:rsidR="00D53862" w:rsidRPr="00D53862" w:rsidRDefault="00D53862" w:rsidP="005602F5">
      <w:pPr>
        <w:numPr>
          <w:ilvl w:val="0"/>
          <w:numId w:val="57"/>
        </w:numPr>
        <w:suppressAutoHyphens w:val="0"/>
        <w:spacing w:after="0" w:line="259" w:lineRule="auto"/>
        <w:ind w:left="825"/>
        <w:contextualSpacing/>
        <w:jc w:val="both"/>
        <w:rPr>
          <w:rFonts w:ascii="Arial" w:eastAsia="Times New Roman" w:hAnsi="Arial" w:cs="Arial"/>
          <w:lang w:eastAsia="pl-PL"/>
        </w:rPr>
      </w:pPr>
      <w:r w:rsidRPr="00D53862">
        <w:rPr>
          <w:rFonts w:ascii="Arial" w:eastAsia="Times New Roman" w:hAnsi="Arial" w:cs="Arial"/>
          <w:lang w:eastAsia="pl-PL"/>
        </w:rPr>
        <w:t>32 Wojskowego Oddziału Gospodarczego</w:t>
      </w:r>
      <w:r w:rsidRPr="00D53862">
        <w:rPr>
          <w:rFonts w:ascii="Arial" w:eastAsia="Times New Roman" w:hAnsi="Arial" w:cs="Arial"/>
          <w:b/>
          <w:lang w:eastAsia="pl-PL"/>
        </w:rPr>
        <w:t>, Grupa Zabezpieczenia Zamość</w:t>
      </w:r>
      <w:r w:rsidRPr="00D53862">
        <w:rPr>
          <w:rFonts w:ascii="Arial" w:eastAsia="Times New Roman" w:hAnsi="Arial" w:cs="Arial"/>
          <w:lang w:eastAsia="pl-PL"/>
        </w:rPr>
        <w:t xml:space="preserve"> ul. Wojska Polskiego 2F, 22-400 Zamość – budynek nr 72 (w godz. 8-13 od poniedziałku do czwartku, w godz. 8-11 w piątki) dla </w:t>
      </w:r>
      <w:r w:rsidRPr="00D53862">
        <w:rPr>
          <w:rFonts w:ascii="Arial" w:eastAsia="Times New Roman" w:hAnsi="Arial" w:cs="Arial"/>
          <w:b/>
          <w:lang w:eastAsia="pl-PL"/>
        </w:rPr>
        <w:t>zestawów nr G, H, I, J, K, L, Ł;</w:t>
      </w:r>
    </w:p>
    <w:p w:rsidR="00D53862" w:rsidRPr="00D53862" w:rsidRDefault="00D53862" w:rsidP="005602F5">
      <w:pPr>
        <w:numPr>
          <w:ilvl w:val="0"/>
          <w:numId w:val="57"/>
        </w:numPr>
        <w:suppressAutoHyphens w:val="0"/>
        <w:spacing w:after="0" w:line="259" w:lineRule="auto"/>
        <w:ind w:left="825"/>
        <w:contextualSpacing/>
        <w:jc w:val="both"/>
        <w:rPr>
          <w:rFonts w:ascii="Arial" w:eastAsia="Times New Roman" w:hAnsi="Arial" w:cs="Arial"/>
          <w:b/>
          <w:lang w:eastAsia="pl-PL"/>
        </w:rPr>
      </w:pPr>
      <w:r w:rsidRPr="00D53862">
        <w:rPr>
          <w:rFonts w:ascii="Arial" w:eastAsia="Times New Roman" w:hAnsi="Arial" w:cs="Arial"/>
          <w:lang w:eastAsia="pl-PL"/>
        </w:rPr>
        <w:t xml:space="preserve">32 Wojskowego Oddziału Gospodarczego, </w:t>
      </w:r>
      <w:r w:rsidRPr="00D53862">
        <w:rPr>
          <w:rFonts w:ascii="Arial" w:eastAsia="Times New Roman" w:hAnsi="Arial" w:cs="Arial"/>
          <w:b/>
          <w:lang w:eastAsia="pl-PL"/>
        </w:rPr>
        <w:t>Grupa Zabezpieczenia Lublin</w:t>
      </w:r>
      <w:r w:rsidRPr="00D53862">
        <w:rPr>
          <w:rFonts w:ascii="Arial" w:eastAsia="Times New Roman" w:hAnsi="Arial" w:cs="Arial"/>
          <w:lang w:eastAsia="pl-PL"/>
        </w:rPr>
        <w:t xml:space="preserve"> ul. Herberta 49, 20-400 Lublin – budynek nr 165 (w godz. 8-13 od poniedziałku do czwartku, w godz. 8-11 w piątki) dla</w:t>
      </w:r>
      <w:r w:rsidRPr="00D53862">
        <w:rPr>
          <w:rFonts w:ascii="Arial" w:eastAsia="Times New Roman" w:hAnsi="Arial" w:cs="Arial"/>
          <w:b/>
          <w:lang w:eastAsia="pl-PL"/>
        </w:rPr>
        <w:t xml:space="preserve"> zestawów nr A, B, C, D, E, F;</w:t>
      </w:r>
    </w:p>
    <w:p w:rsidR="00D53862" w:rsidRPr="00D53862" w:rsidRDefault="00D53862" w:rsidP="005602F5">
      <w:pPr>
        <w:numPr>
          <w:ilvl w:val="0"/>
          <w:numId w:val="57"/>
        </w:numPr>
        <w:suppressAutoHyphens w:val="0"/>
        <w:spacing w:after="0" w:line="259" w:lineRule="auto"/>
        <w:ind w:left="825"/>
        <w:contextualSpacing/>
        <w:jc w:val="both"/>
        <w:rPr>
          <w:rFonts w:ascii="Arial" w:eastAsia="Times New Roman" w:hAnsi="Arial" w:cs="Arial"/>
          <w:b/>
          <w:lang w:eastAsia="pl-PL"/>
        </w:rPr>
      </w:pPr>
      <w:r w:rsidRPr="00D53862">
        <w:rPr>
          <w:rFonts w:ascii="Arial" w:eastAsia="Times New Roman" w:hAnsi="Arial" w:cs="Arial"/>
          <w:lang w:eastAsia="pl-PL"/>
        </w:rPr>
        <w:t xml:space="preserve">32 Wojskowego Oddziału Gospodarczego, </w:t>
      </w:r>
      <w:r w:rsidRPr="00D53862">
        <w:rPr>
          <w:rFonts w:ascii="Arial" w:eastAsia="Times New Roman" w:hAnsi="Arial" w:cs="Arial"/>
          <w:b/>
          <w:lang w:eastAsia="pl-PL"/>
        </w:rPr>
        <w:t xml:space="preserve">Grupa Zabezpieczenia </w:t>
      </w:r>
      <w:r w:rsidR="000931F5">
        <w:rPr>
          <w:rFonts w:ascii="Arial" w:eastAsia="Times New Roman" w:hAnsi="Arial" w:cs="Arial"/>
          <w:b/>
          <w:lang w:eastAsia="pl-PL"/>
        </w:rPr>
        <w:br/>
      </w:r>
      <w:r w:rsidRPr="00D53862">
        <w:rPr>
          <w:rFonts w:ascii="Arial" w:eastAsia="Times New Roman" w:hAnsi="Arial" w:cs="Arial"/>
          <w:b/>
          <w:lang w:eastAsia="pl-PL"/>
        </w:rPr>
        <w:t>Hrubieszów</w:t>
      </w:r>
      <w:r w:rsidRPr="00D53862">
        <w:rPr>
          <w:rFonts w:ascii="Arial" w:eastAsia="Times New Roman" w:hAnsi="Arial" w:cs="Arial"/>
          <w:lang w:eastAsia="pl-PL"/>
        </w:rPr>
        <w:t xml:space="preserve"> ul. Dwernickiego 4, 22-500 Hrubieszów budynek nr 16 (w godz. 8-13 od poniedziałku do piątku) dla </w:t>
      </w:r>
      <w:r w:rsidRPr="00D53862">
        <w:rPr>
          <w:rFonts w:ascii="Arial" w:eastAsia="Times New Roman" w:hAnsi="Arial" w:cs="Arial"/>
          <w:b/>
          <w:lang w:eastAsia="pl-PL"/>
        </w:rPr>
        <w:t>zestawu nr N.</w:t>
      </w:r>
    </w:p>
    <w:p w:rsidR="00D53862" w:rsidRPr="00D53862" w:rsidRDefault="00D53862" w:rsidP="00D53862">
      <w:pPr>
        <w:suppressAutoHyphens w:val="0"/>
        <w:spacing w:after="0"/>
        <w:ind w:left="284"/>
        <w:contextualSpacing/>
        <w:jc w:val="both"/>
        <w:rPr>
          <w:rFonts w:ascii="Arial" w:eastAsia="Times New Roman" w:hAnsi="Arial" w:cs="Arial"/>
          <w:b/>
          <w:lang w:eastAsia="pl-PL"/>
        </w:rPr>
      </w:pPr>
      <w:r w:rsidRPr="00D53862">
        <w:rPr>
          <w:rFonts w:ascii="Arial" w:eastAsia="Times New Roman" w:hAnsi="Arial" w:cs="Arial"/>
          <w:b/>
          <w:lang w:eastAsia="pl-PL"/>
        </w:rPr>
        <w:lastRenderedPageBreak/>
        <w:t>Na każdy zestaw asortymentu zostanie wystawiony oddzielnie „protokół odbioru towaru” (§ 1 ust. 9 i 10 niniejszej umowy) oraz  faktura. Rozdzielnik dostaw asortymentu oraz sposób fakturowania jest zawarty w opisie przedmiotu zamówienia (załącznik nr 1 do umowy).</w:t>
      </w:r>
    </w:p>
    <w:p w:rsidR="00D53862" w:rsidRPr="00D53862" w:rsidRDefault="00D53862" w:rsidP="00D53862">
      <w:pPr>
        <w:suppressAutoHyphens w:val="0"/>
        <w:spacing w:after="0"/>
        <w:ind w:left="284" w:hanging="284"/>
        <w:contextualSpacing/>
        <w:jc w:val="both"/>
        <w:rPr>
          <w:rFonts w:ascii="Arial" w:eastAsia="Times New Roman" w:hAnsi="Arial" w:cs="Arial"/>
          <w:b/>
          <w:lang w:eastAsia="pl-PL"/>
        </w:rPr>
      </w:pPr>
      <w:r w:rsidRPr="00D53862">
        <w:rPr>
          <w:rFonts w:ascii="Arial" w:eastAsia="Times New Roman" w:hAnsi="Arial" w:cs="Arial"/>
          <w:lang w:eastAsia="pl-PL"/>
        </w:rPr>
        <w:t>5.</w:t>
      </w:r>
      <w:r w:rsidRPr="00D53862">
        <w:rPr>
          <w:rFonts w:ascii="Arial" w:eastAsia="Times New Roman" w:hAnsi="Arial" w:cs="Arial"/>
          <w:b/>
          <w:lang w:eastAsia="pl-PL"/>
        </w:rPr>
        <w:t xml:space="preserve"> </w:t>
      </w:r>
      <w:r w:rsidRPr="00D53862">
        <w:rPr>
          <w:rFonts w:ascii="Arial" w:eastAsia="Times New Roman" w:hAnsi="Arial" w:cs="Arial"/>
          <w:bCs/>
          <w:lang w:eastAsia="pl-PL"/>
        </w:rPr>
        <w:t>Przedstawicielami Zamawiającego</w:t>
      </w:r>
      <w:r w:rsidRPr="00D53862">
        <w:rPr>
          <w:rFonts w:ascii="Arial" w:eastAsia="Times New Roman" w:hAnsi="Arial" w:cs="Arial"/>
          <w:lang w:eastAsia="pl-PL"/>
        </w:rPr>
        <w:t xml:space="preserve"> w zakresie dostawy są:</w:t>
      </w:r>
    </w:p>
    <w:p w:rsidR="00D53862" w:rsidRPr="00D53862" w:rsidRDefault="00D53862" w:rsidP="005602F5">
      <w:pPr>
        <w:numPr>
          <w:ilvl w:val="0"/>
          <w:numId w:val="75"/>
        </w:numPr>
        <w:suppressAutoHyphens w:val="0"/>
        <w:spacing w:after="0" w:line="259" w:lineRule="auto"/>
        <w:ind w:left="851" w:hanging="284"/>
        <w:contextualSpacing/>
        <w:jc w:val="both"/>
        <w:rPr>
          <w:rFonts w:ascii="Arial" w:eastAsia="Times New Roman" w:hAnsi="Arial" w:cs="Arial"/>
          <w:lang w:eastAsia="pl-PL"/>
        </w:rPr>
      </w:pPr>
      <w:r w:rsidRPr="00D53862">
        <w:rPr>
          <w:rFonts w:ascii="Arial" w:eastAsia="Times New Roman" w:hAnsi="Arial" w:cs="Arial"/>
          <w:lang w:eastAsia="pl-PL"/>
        </w:rPr>
        <w:t xml:space="preserve">Magazyn Zamość – magazynier: </w:t>
      </w:r>
      <w:r w:rsidR="006239EB">
        <w:rPr>
          <w:rFonts w:ascii="Arial" w:eastAsia="Times New Roman" w:hAnsi="Arial" w:cs="Arial"/>
          <w:lang w:eastAsia="pl-PL"/>
        </w:rPr>
        <w:t xml:space="preserve">……….……, </w:t>
      </w:r>
      <w:r w:rsidRPr="00D53862">
        <w:rPr>
          <w:rFonts w:ascii="Arial" w:eastAsia="Times New Roman" w:hAnsi="Arial" w:cs="Arial"/>
          <w:lang w:eastAsia="pl-PL"/>
        </w:rPr>
        <w:t xml:space="preserve">tel. </w:t>
      </w:r>
      <w:r w:rsidR="006239EB">
        <w:rPr>
          <w:rFonts w:ascii="Arial" w:eastAsia="Times New Roman" w:hAnsi="Arial" w:cs="Arial"/>
          <w:lang w:eastAsia="pl-PL"/>
        </w:rPr>
        <w:t>…………………</w:t>
      </w:r>
    </w:p>
    <w:p w:rsidR="00D53862" w:rsidRPr="00D53862" w:rsidRDefault="00D53862" w:rsidP="005602F5">
      <w:pPr>
        <w:numPr>
          <w:ilvl w:val="0"/>
          <w:numId w:val="75"/>
        </w:numPr>
        <w:suppressAutoHyphens w:val="0"/>
        <w:spacing w:after="0" w:line="259" w:lineRule="auto"/>
        <w:ind w:left="851" w:hanging="284"/>
        <w:contextualSpacing/>
        <w:jc w:val="both"/>
        <w:rPr>
          <w:rFonts w:ascii="Arial" w:eastAsia="Times New Roman" w:hAnsi="Arial" w:cs="Arial"/>
          <w:lang w:eastAsia="pl-PL"/>
        </w:rPr>
      </w:pPr>
      <w:r w:rsidRPr="00D53862">
        <w:rPr>
          <w:rFonts w:ascii="Arial" w:eastAsia="Times New Roman" w:hAnsi="Arial" w:cs="Arial"/>
          <w:lang w:eastAsia="pl-PL"/>
        </w:rPr>
        <w:t xml:space="preserve">Magazyn Lublin – magazynier: </w:t>
      </w:r>
      <w:r w:rsidR="006239EB">
        <w:rPr>
          <w:rFonts w:ascii="Arial" w:eastAsia="Times New Roman" w:hAnsi="Arial" w:cs="Arial"/>
          <w:lang w:eastAsia="pl-PL"/>
        </w:rPr>
        <w:t>………………..</w:t>
      </w:r>
      <w:r w:rsidRPr="00D53862">
        <w:rPr>
          <w:rFonts w:ascii="Arial" w:eastAsia="Times New Roman" w:hAnsi="Arial" w:cs="Arial"/>
          <w:lang w:eastAsia="pl-PL"/>
        </w:rPr>
        <w:t xml:space="preserve">, tel. </w:t>
      </w:r>
      <w:r w:rsidR="006239EB">
        <w:rPr>
          <w:rFonts w:ascii="Arial" w:eastAsia="Times New Roman" w:hAnsi="Arial" w:cs="Arial"/>
          <w:lang w:eastAsia="pl-PL"/>
        </w:rPr>
        <w:t>…………………..</w:t>
      </w:r>
    </w:p>
    <w:p w:rsidR="00D53862" w:rsidRPr="00D53862" w:rsidRDefault="00D53862" w:rsidP="005602F5">
      <w:pPr>
        <w:numPr>
          <w:ilvl w:val="0"/>
          <w:numId w:val="75"/>
        </w:numPr>
        <w:suppressAutoHyphens w:val="0"/>
        <w:spacing w:after="0" w:line="259" w:lineRule="auto"/>
        <w:ind w:left="851" w:hanging="284"/>
        <w:contextualSpacing/>
        <w:jc w:val="both"/>
        <w:rPr>
          <w:rFonts w:ascii="Arial" w:eastAsia="Times New Roman" w:hAnsi="Arial" w:cs="Arial"/>
          <w:lang w:eastAsia="pl-PL"/>
        </w:rPr>
      </w:pPr>
      <w:r w:rsidRPr="00D53862">
        <w:rPr>
          <w:rFonts w:ascii="Arial" w:eastAsia="Times New Roman" w:hAnsi="Arial" w:cs="Arial"/>
          <w:lang w:eastAsia="pl-PL"/>
        </w:rPr>
        <w:t xml:space="preserve">Magazyn Hrubieszów – magazynier: </w:t>
      </w:r>
      <w:r w:rsidR="006239EB">
        <w:rPr>
          <w:rFonts w:ascii="Arial" w:eastAsia="Times New Roman" w:hAnsi="Arial" w:cs="Arial"/>
          <w:lang w:eastAsia="pl-PL"/>
        </w:rPr>
        <w:t>……………</w:t>
      </w:r>
      <w:r w:rsidRPr="00D53862">
        <w:rPr>
          <w:rFonts w:ascii="Arial" w:eastAsia="Times New Roman" w:hAnsi="Arial" w:cs="Arial"/>
          <w:lang w:eastAsia="pl-PL"/>
        </w:rPr>
        <w:t xml:space="preserve">, tel. </w:t>
      </w:r>
      <w:r w:rsidR="006239EB">
        <w:rPr>
          <w:rFonts w:ascii="Arial" w:eastAsia="Times New Roman" w:hAnsi="Arial" w:cs="Arial"/>
          <w:lang w:eastAsia="pl-PL"/>
        </w:rPr>
        <w:t>……………….</w:t>
      </w:r>
    </w:p>
    <w:p w:rsidR="00D53862" w:rsidRPr="00D53862" w:rsidRDefault="00D53862" w:rsidP="005602F5">
      <w:pPr>
        <w:numPr>
          <w:ilvl w:val="0"/>
          <w:numId w:val="76"/>
        </w:numPr>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Times New Roman" w:hAnsi="Arial" w:cs="Arial"/>
          <w:color w:val="000000"/>
          <w:lang w:eastAsia="pl-PL"/>
        </w:rPr>
        <w:t>Przedstawicielem Wykonawcy w zakresie dostawy jest:</w:t>
      </w:r>
    </w:p>
    <w:p w:rsidR="00D53862" w:rsidRPr="00D53862" w:rsidRDefault="00D53862" w:rsidP="00D53862">
      <w:pPr>
        <w:suppressAutoHyphens w:val="0"/>
        <w:spacing w:after="0" w:line="240" w:lineRule="auto"/>
        <w:contextualSpacing/>
        <w:jc w:val="both"/>
        <w:rPr>
          <w:rFonts w:ascii="Arial" w:eastAsia="Times New Roman" w:hAnsi="Arial" w:cs="Arial"/>
          <w:color w:val="000000"/>
          <w:lang w:eastAsia="pl-PL"/>
        </w:rPr>
      </w:pPr>
      <w:r w:rsidRPr="00D53862">
        <w:rPr>
          <w:rFonts w:ascii="Arial" w:eastAsia="Times New Roman" w:hAnsi="Arial" w:cs="Arial"/>
          <w:color w:val="000000"/>
          <w:lang w:eastAsia="pl-PL"/>
        </w:rPr>
        <w:t>…………………………. tel.: ………………………………..lub……………………………….</w:t>
      </w:r>
    </w:p>
    <w:p w:rsidR="00D53862" w:rsidRPr="00D53862" w:rsidRDefault="00D53862" w:rsidP="00D53862">
      <w:pPr>
        <w:suppressAutoHyphens w:val="0"/>
        <w:spacing w:after="0" w:line="240" w:lineRule="auto"/>
        <w:contextualSpacing/>
        <w:jc w:val="both"/>
        <w:rPr>
          <w:rFonts w:ascii="Arial" w:eastAsia="Times New Roman" w:hAnsi="Arial" w:cs="Arial"/>
          <w:color w:val="000000"/>
          <w:lang w:eastAsia="pl-PL"/>
        </w:rPr>
      </w:pPr>
    </w:p>
    <w:p w:rsidR="00D53862" w:rsidRPr="00D53862" w:rsidRDefault="00D53862" w:rsidP="00D53862">
      <w:pPr>
        <w:spacing w:after="0"/>
        <w:ind w:left="360"/>
        <w:contextualSpacing/>
        <w:jc w:val="both"/>
        <w:rPr>
          <w:rFonts w:ascii="Arial" w:eastAsia="Calibri" w:hAnsi="Arial" w:cs="Arial"/>
        </w:rPr>
      </w:pPr>
    </w:p>
    <w:p w:rsidR="00D53862" w:rsidRPr="00D53862" w:rsidRDefault="00D53862" w:rsidP="00D53862">
      <w:pPr>
        <w:spacing w:after="0"/>
        <w:ind w:left="360"/>
        <w:contextualSpacing/>
        <w:rPr>
          <w:rFonts w:ascii="Arial" w:eastAsia="Times New Roman" w:hAnsi="Arial" w:cs="Arial"/>
          <w:b/>
          <w:lang w:eastAsia="pl-PL"/>
        </w:rPr>
      </w:pPr>
      <w:r w:rsidRPr="00D53862">
        <w:rPr>
          <w:rFonts w:ascii="Arial" w:eastAsia="Times New Roman" w:hAnsi="Arial" w:cs="Arial"/>
          <w:b/>
          <w:lang w:eastAsia="pl-PL"/>
        </w:rPr>
        <w:t xml:space="preserve">                                                           § 3.</w:t>
      </w:r>
    </w:p>
    <w:p w:rsidR="00D53862" w:rsidRPr="00D53862" w:rsidRDefault="00D53862" w:rsidP="00D53862">
      <w:pPr>
        <w:widowControl w:val="0"/>
        <w:shd w:val="clear" w:color="auto" w:fill="FFFFFF"/>
        <w:spacing w:after="0"/>
        <w:rPr>
          <w:rFonts w:ascii="Arial" w:eastAsia="Calibri" w:hAnsi="Arial" w:cs="Arial"/>
          <w:b/>
          <w:color w:val="000000"/>
        </w:rPr>
      </w:pPr>
      <w:r w:rsidRPr="00D53862">
        <w:rPr>
          <w:rFonts w:ascii="Arial" w:eastAsia="Calibri" w:hAnsi="Arial" w:cs="Arial"/>
          <w:color w:val="000000"/>
        </w:rPr>
        <w:t xml:space="preserve">                                                       </w:t>
      </w:r>
      <w:r w:rsidRPr="00D53862">
        <w:rPr>
          <w:rFonts w:ascii="Arial" w:eastAsia="Calibri" w:hAnsi="Arial" w:cs="Arial"/>
          <w:b/>
          <w:color w:val="000000"/>
        </w:rPr>
        <w:t>Przedstawiciele Stron</w:t>
      </w:r>
    </w:p>
    <w:p w:rsidR="00D53862" w:rsidRPr="00D53862" w:rsidRDefault="00D53862" w:rsidP="00D53862">
      <w:pPr>
        <w:spacing w:after="0"/>
        <w:contextualSpacing/>
        <w:rPr>
          <w:rFonts w:ascii="Arial" w:eastAsia="Times New Roman" w:hAnsi="Arial" w:cs="Arial"/>
          <w:b/>
          <w:lang w:eastAsia="pl-PL"/>
        </w:rPr>
      </w:pPr>
    </w:p>
    <w:p w:rsidR="00D53862" w:rsidRPr="00D53862" w:rsidRDefault="00D53862" w:rsidP="005602F5">
      <w:pPr>
        <w:widowControl w:val="0"/>
        <w:numPr>
          <w:ilvl w:val="3"/>
          <w:numId w:val="77"/>
        </w:numPr>
        <w:tabs>
          <w:tab w:val="left" w:pos="-128"/>
          <w:tab w:val="num" w:pos="284"/>
        </w:tabs>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Times New Roman" w:hAnsi="Arial" w:cs="Arial"/>
          <w:lang w:eastAsia="pl-PL"/>
        </w:rPr>
        <w:t xml:space="preserve">Do współpracy i koordynacji realizacji przedmiotu Umowy, </w:t>
      </w:r>
      <w:r w:rsidRPr="00D53862">
        <w:rPr>
          <w:rFonts w:ascii="Arial" w:eastAsia="Times New Roman" w:hAnsi="Arial" w:cs="Arial"/>
          <w:lang w:val="cs-CZ" w:eastAsia="pl-PL"/>
        </w:rPr>
        <w:t>upoważnione są osoby ze strony Zamawiąjacego:</w:t>
      </w:r>
    </w:p>
    <w:p w:rsidR="00D53862" w:rsidRPr="00D53862" w:rsidRDefault="006239EB" w:rsidP="005602F5">
      <w:pPr>
        <w:widowControl w:val="0"/>
        <w:numPr>
          <w:ilvl w:val="0"/>
          <w:numId w:val="78"/>
        </w:numPr>
        <w:tabs>
          <w:tab w:val="left" w:pos="-128"/>
        </w:tabs>
        <w:suppressAutoHyphens w:val="0"/>
        <w:spacing w:after="0" w:line="259" w:lineRule="auto"/>
        <w:contextualSpacing/>
        <w:jc w:val="both"/>
        <w:rPr>
          <w:rFonts w:ascii="Arial" w:eastAsia="Times New Roman" w:hAnsi="Arial" w:cs="Arial"/>
          <w:lang w:eastAsia="pl-PL"/>
        </w:rPr>
      </w:pPr>
      <w:r>
        <w:rPr>
          <w:rFonts w:ascii="Arial" w:eastAsia="Times New Roman" w:hAnsi="Arial" w:cs="Arial"/>
          <w:lang w:eastAsia="pl-PL"/>
        </w:rPr>
        <w:t>………………………, tel. ……………..</w:t>
      </w:r>
      <w:r w:rsidR="00D53862" w:rsidRPr="00D53862">
        <w:rPr>
          <w:rFonts w:ascii="Arial" w:eastAsia="Times New Roman" w:hAnsi="Arial" w:cs="Arial"/>
          <w:lang w:eastAsia="pl-PL"/>
        </w:rPr>
        <w:t xml:space="preserve">, </w:t>
      </w:r>
    </w:p>
    <w:p w:rsidR="00D53862" w:rsidRPr="00D53862" w:rsidRDefault="006239EB" w:rsidP="005602F5">
      <w:pPr>
        <w:widowControl w:val="0"/>
        <w:numPr>
          <w:ilvl w:val="0"/>
          <w:numId w:val="78"/>
        </w:numPr>
        <w:tabs>
          <w:tab w:val="left" w:pos="-128"/>
        </w:tabs>
        <w:suppressAutoHyphens w:val="0"/>
        <w:spacing w:after="0" w:line="259" w:lineRule="auto"/>
        <w:contextualSpacing/>
        <w:jc w:val="both"/>
        <w:rPr>
          <w:rFonts w:ascii="Arial" w:eastAsia="Times New Roman" w:hAnsi="Arial" w:cs="Arial"/>
          <w:lang w:eastAsia="pl-PL"/>
        </w:rPr>
      </w:pPr>
      <w:r>
        <w:rPr>
          <w:rFonts w:ascii="Arial" w:eastAsia="Times New Roman" w:hAnsi="Arial" w:cs="Arial"/>
          <w:lang w:eastAsia="pl-PL"/>
        </w:rPr>
        <w:t>………………………, tel. ………………</w:t>
      </w:r>
    </w:p>
    <w:p w:rsidR="00D53862" w:rsidRPr="00D53862" w:rsidRDefault="00D53862" w:rsidP="00D53862">
      <w:pPr>
        <w:widowControl w:val="0"/>
        <w:tabs>
          <w:tab w:val="left" w:pos="232"/>
          <w:tab w:val="left" w:pos="284"/>
        </w:tabs>
        <w:spacing w:after="0"/>
        <w:ind w:left="284" w:hanging="284"/>
        <w:jc w:val="both"/>
        <w:rPr>
          <w:rFonts w:ascii="Arial" w:eastAsia="Times New Roman" w:hAnsi="Arial" w:cs="Arial"/>
          <w:lang w:val="cs-CZ" w:eastAsia="pl-PL"/>
        </w:rPr>
      </w:pPr>
      <w:r w:rsidRPr="00D53862">
        <w:rPr>
          <w:rFonts w:ascii="Arial" w:eastAsia="Times New Roman" w:hAnsi="Arial" w:cs="Arial"/>
        </w:rPr>
        <w:t xml:space="preserve">2.  </w:t>
      </w:r>
      <w:r w:rsidRPr="00D53862">
        <w:rPr>
          <w:rFonts w:ascii="Arial" w:eastAsia="Times New Roman" w:hAnsi="Arial" w:cs="Arial"/>
          <w:lang w:eastAsia="pl-PL"/>
        </w:rPr>
        <w:t xml:space="preserve">Do podpisywania Protokołów Odbioru </w:t>
      </w:r>
      <w:r w:rsidRPr="00D53862">
        <w:rPr>
          <w:rFonts w:ascii="Arial" w:eastAsia="Times New Roman" w:hAnsi="Arial" w:cs="Arial"/>
          <w:lang w:val="cs-CZ" w:eastAsia="pl-PL"/>
        </w:rPr>
        <w:t>upoważnione są osoby ze strony Zamawiąjacego:</w:t>
      </w:r>
    </w:p>
    <w:p w:rsidR="00D53862" w:rsidRPr="00D53862" w:rsidRDefault="00D53862" w:rsidP="005602F5">
      <w:pPr>
        <w:widowControl w:val="0"/>
        <w:numPr>
          <w:ilvl w:val="0"/>
          <w:numId w:val="77"/>
        </w:numPr>
        <w:tabs>
          <w:tab w:val="left" w:pos="232"/>
          <w:tab w:val="left" w:pos="284"/>
        </w:tabs>
        <w:suppressAutoHyphens w:val="0"/>
        <w:spacing w:after="0" w:line="259" w:lineRule="auto"/>
        <w:jc w:val="both"/>
        <w:rPr>
          <w:rFonts w:ascii="Arial" w:eastAsia="Times New Roman" w:hAnsi="Arial" w:cs="Arial"/>
        </w:rPr>
      </w:pPr>
      <w:r w:rsidRPr="00D53862">
        <w:rPr>
          <w:rFonts w:ascii="Arial" w:eastAsia="Times New Roman" w:hAnsi="Arial" w:cs="Arial"/>
        </w:rPr>
        <w:t xml:space="preserve">magazynier: </w:t>
      </w:r>
      <w:r w:rsidR="006239EB">
        <w:rPr>
          <w:rFonts w:ascii="Arial" w:eastAsia="Times New Roman" w:hAnsi="Arial" w:cs="Arial"/>
        </w:rPr>
        <w:t xml:space="preserve">…………., </w:t>
      </w:r>
      <w:r w:rsidRPr="00D53862">
        <w:rPr>
          <w:rFonts w:ascii="Arial" w:eastAsia="Times New Roman" w:hAnsi="Arial" w:cs="Arial"/>
        </w:rPr>
        <w:t xml:space="preserve">tel. </w:t>
      </w:r>
      <w:r w:rsidR="006239EB">
        <w:rPr>
          <w:rFonts w:ascii="Arial" w:eastAsia="Times New Roman" w:hAnsi="Arial" w:cs="Arial"/>
        </w:rPr>
        <w:t>…………….</w:t>
      </w:r>
    </w:p>
    <w:p w:rsidR="00D53862" w:rsidRPr="00D53862" w:rsidRDefault="00D53862" w:rsidP="005602F5">
      <w:pPr>
        <w:widowControl w:val="0"/>
        <w:numPr>
          <w:ilvl w:val="0"/>
          <w:numId w:val="77"/>
        </w:numPr>
        <w:tabs>
          <w:tab w:val="left" w:pos="232"/>
          <w:tab w:val="left" w:pos="284"/>
        </w:tabs>
        <w:suppressAutoHyphens w:val="0"/>
        <w:spacing w:after="0" w:line="259" w:lineRule="auto"/>
        <w:jc w:val="both"/>
        <w:rPr>
          <w:rFonts w:ascii="Arial" w:eastAsia="Times New Roman" w:hAnsi="Arial" w:cs="Arial"/>
        </w:rPr>
      </w:pPr>
      <w:r w:rsidRPr="00D53862">
        <w:rPr>
          <w:rFonts w:ascii="Arial" w:eastAsia="Times New Roman" w:hAnsi="Arial" w:cs="Arial"/>
        </w:rPr>
        <w:t xml:space="preserve">magazynier: </w:t>
      </w:r>
      <w:r w:rsidR="006239EB">
        <w:rPr>
          <w:rFonts w:ascii="Arial" w:eastAsia="Times New Roman" w:hAnsi="Arial" w:cs="Arial"/>
        </w:rPr>
        <w:t>…………</w:t>
      </w:r>
      <w:r w:rsidRPr="00D53862">
        <w:rPr>
          <w:rFonts w:ascii="Arial" w:eastAsia="Times New Roman" w:hAnsi="Arial" w:cs="Arial"/>
        </w:rPr>
        <w:t xml:space="preserve">, tel. </w:t>
      </w:r>
      <w:r w:rsidR="006239EB">
        <w:rPr>
          <w:rFonts w:ascii="Arial" w:eastAsia="Times New Roman" w:hAnsi="Arial" w:cs="Arial"/>
        </w:rPr>
        <w:t>……………..</w:t>
      </w:r>
    </w:p>
    <w:p w:rsidR="00D53862" w:rsidRPr="00D53862" w:rsidRDefault="00D53862" w:rsidP="005602F5">
      <w:pPr>
        <w:widowControl w:val="0"/>
        <w:numPr>
          <w:ilvl w:val="0"/>
          <w:numId w:val="77"/>
        </w:numPr>
        <w:tabs>
          <w:tab w:val="left" w:pos="232"/>
          <w:tab w:val="left" w:pos="284"/>
        </w:tabs>
        <w:suppressAutoHyphens w:val="0"/>
        <w:spacing w:after="0" w:line="259" w:lineRule="auto"/>
        <w:jc w:val="both"/>
        <w:rPr>
          <w:rFonts w:ascii="Arial" w:eastAsia="Times New Roman" w:hAnsi="Arial" w:cs="Arial"/>
        </w:rPr>
      </w:pPr>
      <w:r w:rsidRPr="00D53862">
        <w:rPr>
          <w:rFonts w:ascii="Arial" w:eastAsia="Times New Roman" w:hAnsi="Arial" w:cs="Arial"/>
        </w:rPr>
        <w:t xml:space="preserve">magazynier: </w:t>
      </w:r>
      <w:r w:rsidR="006239EB">
        <w:rPr>
          <w:rFonts w:ascii="Arial" w:eastAsia="Times New Roman" w:hAnsi="Arial" w:cs="Arial"/>
        </w:rPr>
        <w:t>…………</w:t>
      </w:r>
      <w:r w:rsidRPr="00D53862">
        <w:rPr>
          <w:rFonts w:ascii="Arial" w:eastAsia="Times New Roman" w:hAnsi="Arial" w:cs="Arial"/>
        </w:rPr>
        <w:t xml:space="preserve">, tel. </w:t>
      </w:r>
      <w:r w:rsidR="006239EB">
        <w:rPr>
          <w:rFonts w:ascii="Arial" w:eastAsia="Times New Roman" w:hAnsi="Arial" w:cs="Arial"/>
        </w:rPr>
        <w:t>……………..</w:t>
      </w:r>
    </w:p>
    <w:p w:rsidR="00D53862" w:rsidRPr="00D53862" w:rsidRDefault="00D53862" w:rsidP="00D53862">
      <w:pPr>
        <w:widowControl w:val="0"/>
        <w:tabs>
          <w:tab w:val="left" w:pos="142"/>
        </w:tabs>
        <w:spacing w:after="0"/>
        <w:ind w:left="284" w:hanging="284"/>
        <w:jc w:val="both"/>
        <w:rPr>
          <w:rFonts w:ascii="Arial" w:eastAsia="Times New Roman" w:hAnsi="Arial" w:cs="Arial"/>
          <w:lang w:val="cs-CZ" w:eastAsia="pl-PL"/>
        </w:rPr>
      </w:pPr>
      <w:r w:rsidRPr="00D53862">
        <w:rPr>
          <w:rFonts w:ascii="Arial" w:eastAsia="Times New Roman" w:hAnsi="Arial" w:cs="Arial"/>
          <w:lang w:eastAsia="pl-PL"/>
        </w:rPr>
        <w:t xml:space="preserve">3. Do współpracy i koordynacji realizacji przedmiotu Umowy, w tym do podpisywania        Protokołów Odbioru </w:t>
      </w:r>
      <w:r w:rsidRPr="00D53862">
        <w:rPr>
          <w:rFonts w:ascii="Arial" w:eastAsia="Times New Roman" w:hAnsi="Arial" w:cs="Arial"/>
          <w:lang w:val="cs-CZ" w:eastAsia="pl-PL"/>
        </w:rPr>
        <w:t>upoważnione są osoby ze strony Wykonawcy:</w:t>
      </w:r>
    </w:p>
    <w:p w:rsidR="00D53862" w:rsidRPr="00D53862" w:rsidRDefault="00D53862" w:rsidP="005602F5">
      <w:pPr>
        <w:numPr>
          <w:ilvl w:val="0"/>
          <w:numId w:val="79"/>
        </w:numPr>
        <w:tabs>
          <w:tab w:val="left" w:pos="2108"/>
        </w:tabs>
        <w:suppressAutoHyphens w:val="0"/>
        <w:spacing w:after="0" w:line="259" w:lineRule="auto"/>
        <w:ind w:left="774" w:hanging="207"/>
        <w:jc w:val="both"/>
        <w:rPr>
          <w:rFonts w:ascii="Arial" w:eastAsia="Times New Roman" w:hAnsi="Arial" w:cs="Arial"/>
        </w:rPr>
      </w:pPr>
      <w:r w:rsidRPr="00D53862">
        <w:rPr>
          <w:rFonts w:ascii="Arial" w:eastAsia="Times New Roman" w:hAnsi="Arial" w:cs="Arial"/>
        </w:rPr>
        <w:t>……………………………tel.:……………………e-mail:………............................,</w:t>
      </w:r>
    </w:p>
    <w:p w:rsidR="00D53862" w:rsidRPr="00D53862" w:rsidRDefault="00D53862" w:rsidP="00D53862">
      <w:pPr>
        <w:spacing w:after="0"/>
        <w:ind w:left="774"/>
        <w:contextualSpacing/>
        <w:jc w:val="both"/>
        <w:rPr>
          <w:rFonts w:ascii="Arial" w:eastAsia="Times New Roman" w:hAnsi="Arial" w:cs="Arial"/>
        </w:rPr>
      </w:pPr>
      <w:r w:rsidRPr="00D53862">
        <w:rPr>
          <w:rFonts w:ascii="Arial" w:eastAsia="Times New Roman" w:hAnsi="Arial" w:cs="Arial"/>
        </w:rPr>
        <w:t>lub</w:t>
      </w:r>
    </w:p>
    <w:p w:rsidR="00D53862" w:rsidRPr="00D53862" w:rsidRDefault="00D53862" w:rsidP="005602F5">
      <w:pPr>
        <w:numPr>
          <w:ilvl w:val="0"/>
          <w:numId w:val="79"/>
        </w:numPr>
        <w:tabs>
          <w:tab w:val="left" w:pos="2108"/>
        </w:tabs>
        <w:suppressAutoHyphens w:val="0"/>
        <w:spacing w:after="0" w:line="259" w:lineRule="auto"/>
        <w:ind w:left="774" w:hanging="207"/>
        <w:jc w:val="both"/>
        <w:rPr>
          <w:rFonts w:ascii="Arial" w:eastAsia="Times New Roman" w:hAnsi="Arial" w:cs="Arial"/>
        </w:rPr>
      </w:pPr>
      <w:r w:rsidRPr="00D53862">
        <w:rPr>
          <w:rFonts w:ascii="Arial" w:eastAsia="Times New Roman" w:hAnsi="Arial" w:cs="Arial"/>
        </w:rPr>
        <w:t>……………………………tel.:……………………e-mail:…………………………...</w:t>
      </w:r>
    </w:p>
    <w:p w:rsidR="00D53862" w:rsidRPr="00D53862" w:rsidRDefault="00D53862" w:rsidP="00D53862">
      <w:pPr>
        <w:spacing w:after="0"/>
        <w:contextualSpacing/>
        <w:jc w:val="both"/>
        <w:rPr>
          <w:rFonts w:ascii="Arial" w:eastAsia="Calibri" w:hAnsi="Arial" w:cs="Arial"/>
          <w:kern w:val="2"/>
        </w:rPr>
      </w:pPr>
      <w:r w:rsidRPr="00D53862">
        <w:rPr>
          <w:rFonts w:ascii="Arial" w:eastAsia="Calibri" w:hAnsi="Arial" w:cs="Arial"/>
          <w:kern w:val="2"/>
        </w:rPr>
        <w:t>4. Strony postanawiają, że osobami odpowiedzialnymi za realizację niniejszej umowy będą:</w:t>
      </w:r>
    </w:p>
    <w:p w:rsidR="00D53862" w:rsidRPr="00D53862" w:rsidRDefault="00D53862" w:rsidP="005602F5">
      <w:pPr>
        <w:numPr>
          <w:ilvl w:val="0"/>
          <w:numId w:val="80"/>
        </w:numPr>
        <w:suppressAutoHyphens w:val="0"/>
        <w:spacing w:after="0" w:line="259" w:lineRule="auto"/>
        <w:ind w:firstLine="207"/>
        <w:contextualSpacing/>
        <w:jc w:val="both"/>
        <w:rPr>
          <w:rFonts w:ascii="Arial" w:eastAsia="Times New Roman" w:hAnsi="Arial" w:cs="Arial"/>
          <w:lang w:eastAsia="pl-PL"/>
        </w:rPr>
      </w:pPr>
      <w:r w:rsidRPr="00D53862">
        <w:rPr>
          <w:rFonts w:ascii="Arial" w:eastAsia="Calibri" w:hAnsi="Arial" w:cs="Arial"/>
          <w:kern w:val="2"/>
        </w:rPr>
        <w:t>po stronie Zamawiającego:</w:t>
      </w:r>
      <w:r w:rsidRPr="00D53862">
        <w:rPr>
          <w:rFonts w:ascii="Arial" w:eastAsia="Calibri" w:hAnsi="Arial" w:cs="Arial"/>
          <w:b/>
          <w:kern w:val="2"/>
        </w:rPr>
        <w:t xml:space="preserve"> </w:t>
      </w:r>
      <w:r w:rsidR="006239EB">
        <w:rPr>
          <w:rFonts w:ascii="Arial" w:eastAsia="Times New Roman" w:hAnsi="Arial" w:cs="Arial"/>
          <w:lang w:eastAsia="pl-PL"/>
        </w:rPr>
        <w:t xml:space="preserve">…………………….., </w:t>
      </w:r>
      <w:r w:rsidRPr="00D53862">
        <w:rPr>
          <w:rFonts w:ascii="Arial" w:eastAsia="Times New Roman" w:hAnsi="Arial" w:cs="Arial"/>
          <w:lang w:eastAsia="pl-PL"/>
        </w:rPr>
        <w:t xml:space="preserve"> tel.</w:t>
      </w:r>
      <w:r w:rsidR="006239EB">
        <w:rPr>
          <w:rFonts w:ascii="Arial" w:eastAsia="Times New Roman" w:hAnsi="Arial" w:cs="Arial"/>
          <w:lang w:eastAsia="pl-PL"/>
        </w:rPr>
        <w:t xml:space="preserve"> ……………………………..</w:t>
      </w:r>
      <w:r w:rsidRPr="00D53862">
        <w:rPr>
          <w:rFonts w:ascii="Arial" w:eastAsia="Times New Roman" w:hAnsi="Arial" w:cs="Arial"/>
          <w:lang w:eastAsia="pl-PL"/>
        </w:rPr>
        <w:t>,</w:t>
      </w:r>
    </w:p>
    <w:p w:rsidR="00D53862" w:rsidRPr="00D53862" w:rsidRDefault="00D53862" w:rsidP="005602F5">
      <w:pPr>
        <w:numPr>
          <w:ilvl w:val="0"/>
          <w:numId w:val="80"/>
        </w:numPr>
        <w:suppressAutoHyphens w:val="0"/>
        <w:spacing w:after="0" w:line="259" w:lineRule="auto"/>
        <w:ind w:firstLine="207"/>
        <w:contextualSpacing/>
        <w:jc w:val="both"/>
        <w:rPr>
          <w:rFonts w:ascii="Arial" w:eastAsia="Calibri" w:hAnsi="Arial" w:cs="Arial"/>
          <w:bCs/>
          <w:kern w:val="2"/>
        </w:rPr>
      </w:pPr>
      <w:r w:rsidRPr="00D53862">
        <w:rPr>
          <w:rFonts w:ascii="Arial" w:eastAsia="Calibri" w:hAnsi="Arial" w:cs="Arial"/>
          <w:bCs/>
          <w:kern w:val="2"/>
        </w:rPr>
        <w:t>po stronie Wykonawcy: …………….……………, tel. ………………………………</w:t>
      </w:r>
    </w:p>
    <w:p w:rsidR="00D53862" w:rsidRPr="00D53862" w:rsidRDefault="00D53862" w:rsidP="00D53862">
      <w:pPr>
        <w:spacing w:after="0"/>
        <w:rPr>
          <w:rFonts w:ascii="Arial" w:eastAsia="Calibri" w:hAnsi="Arial" w:cs="Arial"/>
          <w:b/>
        </w:rPr>
      </w:pPr>
    </w:p>
    <w:p w:rsidR="00D53862" w:rsidRPr="00D53862" w:rsidRDefault="00D53862" w:rsidP="00D53862">
      <w:pPr>
        <w:spacing w:after="0"/>
        <w:jc w:val="center"/>
        <w:rPr>
          <w:rFonts w:ascii="Arial" w:eastAsia="Calibri" w:hAnsi="Arial" w:cs="Arial"/>
          <w:b/>
        </w:rPr>
      </w:pPr>
      <w:r w:rsidRPr="00D53862">
        <w:rPr>
          <w:rFonts w:ascii="Arial" w:eastAsia="Calibri" w:hAnsi="Arial" w:cs="Arial"/>
          <w:b/>
        </w:rPr>
        <w:t>§ 4.</w:t>
      </w:r>
    </w:p>
    <w:p w:rsidR="00D53862" w:rsidRPr="00D53862" w:rsidRDefault="00D53862" w:rsidP="00D53862">
      <w:pPr>
        <w:keepNext/>
        <w:keepLines/>
        <w:spacing w:after="0"/>
        <w:contextualSpacing/>
        <w:jc w:val="center"/>
        <w:outlineLvl w:val="0"/>
        <w:rPr>
          <w:rFonts w:ascii="Arial" w:eastAsia="Times New Roman" w:hAnsi="Arial" w:cs="Arial"/>
          <w:b/>
          <w:color w:val="000000"/>
        </w:rPr>
      </w:pPr>
      <w:r w:rsidRPr="00D53862">
        <w:rPr>
          <w:rFonts w:ascii="Arial" w:eastAsia="Times New Roman" w:hAnsi="Arial" w:cs="Arial"/>
          <w:b/>
          <w:color w:val="000000"/>
        </w:rPr>
        <w:t xml:space="preserve">Wynagrodzenie Wykonawcy </w:t>
      </w:r>
    </w:p>
    <w:p w:rsidR="00D53862" w:rsidRPr="00D53862" w:rsidRDefault="00D53862" w:rsidP="00D53862">
      <w:pPr>
        <w:keepNext/>
        <w:keepLines/>
        <w:spacing w:after="0"/>
        <w:contextualSpacing/>
        <w:jc w:val="center"/>
        <w:outlineLvl w:val="0"/>
        <w:rPr>
          <w:rFonts w:ascii="Arial" w:eastAsia="Times New Roman" w:hAnsi="Arial" w:cs="Arial"/>
          <w:b/>
        </w:rPr>
      </w:pPr>
    </w:p>
    <w:p w:rsidR="00D53862" w:rsidRPr="00D53862" w:rsidRDefault="00D53862" w:rsidP="005602F5">
      <w:pPr>
        <w:widowControl w:val="0"/>
        <w:numPr>
          <w:ilvl w:val="0"/>
          <w:numId w:val="81"/>
        </w:numPr>
        <w:tabs>
          <w:tab w:val="left" w:pos="284"/>
          <w:tab w:val="num" w:pos="426"/>
        </w:tabs>
        <w:suppressAutoHyphens w:val="0"/>
        <w:spacing w:after="0" w:line="259" w:lineRule="auto"/>
        <w:ind w:left="284" w:hanging="284"/>
        <w:jc w:val="both"/>
        <w:rPr>
          <w:rFonts w:ascii="Arial" w:eastAsia="Times New Roman" w:hAnsi="Arial" w:cs="Arial"/>
          <w:lang w:eastAsia="pl-PL"/>
        </w:rPr>
      </w:pPr>
      <w:r w:rsidRPr="00D53862">
        <w:rPr>
          <w:rFonts w:ascii="Arial" w:eastAsia="Times New Roman" w:hAnsi="Arial" w:cs="Arial"/>
          <w:lang w:eastAsia="pl-PL"/>
        </w:rPr>
        <w:t>Całkowite wynagrodzenie Wykonawcy z tytułu należytego wykonania przedmiotu Umowy wynosi:</w:t>
      </w:r>
    </w:p>
    <w:p w:rsidR="00D53862" w:rsidRPr="00D53862" w:rsidRDefault="00D53862" w:rsidP="00D53862">
      <w:pPr>
        <w:tabs>
          <w:tab w:val="num" w:pos="426"/>
        </w:tabs>
        <w:spacing w:after="0"/>
        <w:ind w:left="284" w:hanging="284"/>
        <w:jc w:val="both"/>
        <w:rPr>
          <w:rFonts w:ascii="Arial" w:eastAsia="Times New Roman" w:hAnsi="Arial" w:cs="Arial"/>
          <w:b/>
          <w:color w:val="000000"/>
          <w:lang w:eastAsia="pl-PL"/>
        </w:rPr>
      </w:pPr>
      <w:r w:rsidRPr="00D53862">
        <w:rPr>
          <w:rFonts w:ascii="Arial" w:eastAsia="Times New Roman" w:hAnsi="Arial" w:cs="Arial"/>
          <w:b/>
          <w:color w:val="000000"/>
          <w:lang w:eastAsia="pl-PL"/>
        </w:rPr>
        <w:t xml:space="preserve">     NETTO: </w:t>
      </w:r>
      <w:r w:rsidRPr="00D53862">
        <w:rPr>
          <w:rFonts w:ascii="Arial" w:eastAsia="Times New Roman" w:hAnsi="Arial" w:cs="Arial"/>
          <w:color w:val="000000"/>
          <w:lang w:eastAsia="pl-PL"/>
        </w:rPr>
        <w:t xml:space="preserve">…………...…………………………………………………………………………………… </w:t>
      </w:r>
    </w:p>
    <w:p w:rsidR="00D53862" w:rsidRPr="00D53862" w:rsidRDefault="00D53862" w:rsidP="00D53862">
      <w:pPr>
        <w:tabs>
          <w:tab w:val="num" w:pos="426"/>
        </w:tabs>
        <w:spacing w:after="0"/>
        <w:ind w:left="284" w:hanging="284"/>
        <w:jc w:val="both"/>
        <w:rPr>
          <w:rFonts w:ascii="Arial" w:eastAsia="Times New Roman" w:hAnsi="Arial" w:cs="Arial"/>
          <w:color w:val="000000"/>
          <w:lang w:eastAsia="pl-PL"/>
        </w:rPr>
      </w:pPr>
      <w:r w:rsidRPr="00D53862">
        <w:rPr>
          <w:rFonts w:ascii="Arial" w:eastAsia="Times New Roman" w:hAnsi="Arial" w:cs="Arial"/>
          <w:color w:val="000000"/>
          <w:lang w:eastAsia="pl-PL"/>
        </w:rPr>
        <w:t xml:space="preserve">    (słownie: ……………………………………………………….………………….. 00/100 złotych)</w:t>
      </w:r>
    </w:p>
    <w:p w:rsidR="00D53862" w:rsidRPr="00D53862" w:rsidRDefault="00D53862" w:rsidP="00D53862">
      <w:pPr>
        <w:tabs>
          <w:tab w:val="num" w:pos="426"/>
        </w:tabs>
        <w:spacing w:after="0"/>
        <w:ind w:left="284" w:hanging="284"/>
        <w:jc w:val="both"/>
        <w:rPr>
          <w:rFonts w:ascii="Arial" w:eastAsia="Times New Roman" w:hAnsi="Arial" w:cs="Arial"/>
          <w:b/>
          <w:color w:val="000000"/>
          <w:lang w:eastAsia="pl-PL"/>
        </w:rPr>
      </w:pPr>
      <w:r w:rsidRPr="00D53862">
        <w:rPr>
          <w:rFonts w:ascii="Arial" w:eastAsia="Times New Roman" w:hAnsi="Arial" w:cs="Arial"/>
          <w:b/>
          <w:color w:val="000000"/>
          <w:lang w:eastAsia="pl-PL"/>
        </w:rPr>
        <w:t xml:space="preserve">    BRUTTO: </w:t>
      </w:r>
      <w:r w:rsidRPr="00D53862">
        <w:rPr>
          <w:rFonts w:ascii="Arial" w:eastAsia="Times New Roman" w:hAnsi="Arial" w:cs="Arial"/>
          <w:color w:val="000000"/>
          <w:lang w:eastAsia="pl-PL"/>
        </w:rPr>
        <w:t xml:space="preserve">…………………………………………………………………………………………...…… </w:t>
      </w:r>
    </w:p>
    <w:p w:rsidR="00D53862" w:rsidRPr="00D53862" w:rsidRDefault="00D53862" w:rsidP="00D53862">
      <w:pPr>
        <w:tabs>
          <w:tab w:val="num" w:pos="426"/>
        </w:tabs>
        <w:spacing w:after="0"/>
        <w:ind w:left="284" w:hanging="284"/>
        <w:jc w:val="both"/>
        <w:rPr>
          <w:rFonts w:ascii="Arial" w:eastAsia="Times New Roman" w:hAnsi="Arial" w:cs="Arial"/>
          <w:color w:val="000000"/>
          <w:lang w:eastAsia="pl-PL"/>
        </w:rPr>
      </w:pPr>
      <w:r w:rsidRPr="00D53862">
        <w:rPr>
          <w:rFonts w:ascii="Arial" w:eastAsia="Times New Roman" w:hAnsi="Arial" w:cs="Arial"/>
          <w:color w:val="000000"/>
          <w:lang w:eastAsia="pl-PL"/>
        </w:rPr>
        <w:t xml:space="preserve">    (słownie: ……………………………………………………………………………00/100 złotych) w tym podatek VAT w wysokości ………………… %</w:t>
      </w:r>
    </w:p>
    <w:p w:rsidR="00D53862" w:rsidRPr="00D53862" w:rsidRDefault="00D53862" w:rsidP="00D53862">
      <w:pPr>
        <w:spacing w:after="0"/>
        <w:jc w:val="both"/>
        <w:rPr>
          <w:rFonts w:ascii="Arial" w:eastAsia="Times New Roman" w:hAnsi="Arial" w:cs="Arial"/>
          <w:b/>
          <w:color w:val="000000"/>
          <w:lang w:eastAsia="pl-PL"/>
        </w:rPr>
      </w:pPr>
      <w:r w:rsidRPr="00D53862">
        <w:rPr>
          <w:rFonts w:ascii="Arial" w:eastAsia="Times New Roman" w:hAnsi="Arial" w:cs="Arial"/>
          <w:b/>
          <w:color w:val="000000"/>
          <w:lang w:eastAsia="pl-PL"/>
        </w:rPr>
        <w:t xml:space="preserve">     zgodnie z przyjętą ofertą Wykonawcy.</w:t>
      </w:r>
    </w:p>
    <w:p w:rsidR="00D53862" w:rsidRPr="00D53862" w:rsidRDefault="00D53862" w:rsidP="005602F5">
      <w:pPr>
        <w:numPr>
          <w:ilvl w:val="0"/>
          <w:numId w:val="81"/>
        </w:numPr>
        <w:tabs>
          <w:tab w:val="num" w:pos="284"/>
        </w:tabs>
        <w:suppressAutoHyphens w:val="0"/>
        <w:spacing w:after="0" w:line="259" w:lineRule="auto"/>
        <w:ind w:left="284" w:hanging="284"/>
        <w:contextualSpacing/>
        <w:jc w:val="both"/>
        <w:rPr>
          <w:rFonts w:ascii="Arial" w:eastAsia="Times New Roman" w:hAnsi="Arial" w:cs="Arial"/>
          <w:b/>
          <w:color w:val="000000"/>
          <w:lang w:eastAsia="pl-PL"/>
        </w:rPr>
      </w:pPr>
      <w:r w:rsidRPr="00D53862">
        <w:rPr>
          <w:rFonts w:ascii="Arial" w:eastAsia="Times New Roman" w:hAnsi="Arial" w:cs="Arial"/>
          <w:lang w:eastAsia="pl-PL"/>
        </w:rPr>
        <w:lastRenderedPageBreak/>
        <w:t>Powyższa cena obejmuje koszt wyrobów wraz z opakowaniem oraz koszt dostawy do magazynu i rozładunku w miejscu dostawy zgodnie z  § 2 ust. 4 niniejszej umowy. Cena pozostaje niezmienna przez okres realizacji niniejszej umowy.</w:t>
      </w:r>
    </w:p>
    <w:p w:rsidR="00D53862" w:rsidRPr="00D53862" w:rsidRDefault="00D53862" w:rsidP="005602F5">
      <w:pPr>
        <w:numPr>
          <w:ilvl w:val="0"/>
          <w:numId w:val="81"/>
        </w:numPr>
        <w:tabs>
          <w:tab w:val="num" w:pos="284"/>
        </w:tabs>
        <w:suppressAutoHyphens w:val="0"/>
        <w:spacing w:after="0" w:line="259" w:lineRule="auto"/>
        <w:ind w:left="284" w:hanging="284"/>
        <w:contextualSpacing/>
        <w:jc w:val="both"/>
        <w:rPr>
          <w:rFonts w:ascii="Arial" w:eastAsia="Times New Roman" w:hAnsi="Arial" w:cs="Arial"/>
          <w:b/>
          <w:color w:val="000000"/>
          <w:lang w:eastAsia="pl-PL"/>
        </w:rPr>
      </w:pPr>
      <w:r w:rsidRPr="00D53862">
        <w:rPr>
          <w:rFonts w:ascii="Arial" w:eastAsia="Times New Roman" w:hAnsi="Arial" w:cs="Arial"/>
          <w:lang w:eastAsia="pl-PL"/>
        </w:rPr>
        <w:t xml:space="preserve">Wykonawca dostarczy Zamawiającemu po każdej dostawie fakturę VAT (zgodnie </w:t>
      </w:r>
      <w:r w:rsidRPr="00D53862">
        <w:rPr>
          <w:rFonts w:ascii="Arial" w:eastAsia="Times New Roman" w:hAnsi="Arial" w:cs="Arial"/>
          <w:b/>
          <w:color w:val="000000"/>
          <w:lang w:eastAsia="pl-PL"/>
        </w:rPr>
        <w:br/>
      </w:r>
      <w:r w:rsidRPr="00D53862">
        <w:rPr>
          <w:rFonts w:ascii="Arial" w:eastAsia="Times New Roman" w:hAnsi="Arial" w:cs="Arial"/>
          <w:lang w:eastAsia="pl-PL"/>
        </w:rPr>
        <w:t xml:space="preserve">z rozdzielnikiem dostaw i fakturowania zawartym w opisie przedmiotu zamówienia) wraz z kopią podpisanego przez obie strony protokołu odbioru towaru, o którym mowa w §1 ust. 9 i 10 niniejszej umowy. Zamawiający sprawdzi dostarczony asortyment, czy jest zgodny z opisem przedmiotu zamówienia oraz ofertą i formularzem cenowym potwierdzając to podpisem w protokole odbioru, po czym Wykonawca wystawi fakturę VAT i dostarczy do Zamawiającego zgodnie z  § 5  ust. 2 niniejszej umowy.  </w:t>
      </w:r>
    </w:p>
    <w:p w:rsidR="00D53862" w:rsidRPr="00D53862" w:rsidRDefault="00D53862" w:rsidP="005602F5">
      <w:pPr>
        <w:numPr>
          <w:ilvl w:val="0"/>
          <w:numId w:val="81"/>
        </w:numPr>
        <w:tabs>
          <w:tab w:val="num" w:pos="284"/>
        </w:tabs>
        <w:suppressAutoHyphens w:val="0"/>
        <w:spacing w:after="0" w:line="259" w:lineRule="auto"/>
        <w:ind w:left="284" w:hanging="284"/>
        <w:contextualSpacing/>
        <w:jc w:val="both"/>
        <w:rPr>
          <w:rFonts w:ascii="Arial" w:eastAsia="Times New Roman" w:hAnsi="Arial" w:cs="Arial"/>
          <w:b/>
          <w:color w:val="000000"/>
          <w:lang w:eastAsia="pl-PL"/>
        </w:rPr>
      </w:pPr>
      <w:r w:rsidRPr="00D53862">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D53862" w:rsidRPr="00D53862" w:rsidRDefault="00D53862" w:rsidP="005602F5">
      <w:pPr>
        <w:numPr>
          <w:ilvl w:val="0"/>
          <w:numId w:val="81"/>
        </w:numPr>
        <w:tabs>
          <w:tab w:val="num" w:pos="284"/>
        </w:tabs>
        <w:suppressAutoHyphens w:val="0"/>
        <w:spacing w:after="0" w:line="259" w:lineRule="auto"/>
        <w:ind w:left="284" w:hanging="284"/>
        <w:contextualSpacing/>
        <w:jc w:val="both"/>
        <w:rPr>
          <w:rFonts w:ascii="Arial" w:eastAsia="Times New Roman" w:hAnsi="Arial" w:cs="Arial"/>
          <w:b/>
          <w:color w:val="000000"/>
          <w:lang w:eastAsia="pl-PL"/>
        </w:rPr>
      </w:pPr>
      <w:r w:rsidRPr="00D53862">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D53862" w:rsidRPr="00D53862" w:rsidRDefault="00D53862" w:rsidP="005602F5">
      <w:pPr>
        <w:numPr>
          <w:ilvl w:val="0"/>
          <w:numId w:val="81"/>
        </w:numPr>
        <w:tabs>
          <w:tab w:val="num" w:pos="284"/>
        </w:tabs>
        <w:suppressAutoHyphens w:val="0"/>
        <w:spacing w:after="0" w:line="259" w:lineRule="auto"/>
        <w:ind w:left="284" w:hanging="284"/>
        <w:contextualSpacing/>
        <w:jc w:val="both"/>
        <w:rPr>
          <w:rFonts w:ascii="Arial" w:eastAsia="Times New Roman" w:hAnsi="Arial" w:cs="Arial"/>
          <w:b/>
          <w:color w:val="000000"/>
          <w:lang w:eastAsia="pl-PL"/>
        </w:rPr>
      </w:pPr>
      <w:r w:rsidRPr="00D53862">
        <w:rPr>
          <w:rFonts w:ascii="Arial" w:eastAsia="Times New Roman" w:hAnsi="Arial" w:cs="Arial"/>
          <w:lang w:eastAsia="pl-PL"/>
        </w:rPr>
        <w:t>Wykonawcy przysługiwać będzie wynagrodzenie za faktyczną ilość zrealizowanych dostaw, na podstawie faktur częściowych, oddzielnie na każdy zestaw.</w:t>
      </w:r>
    </w:p>
    <w:p w:rsidR="00D53862" w:rsidRPr="00D53862" w:rsidRDefault="00D53862" w:rsidP="005602F5">
      <w:pPr>
        <w:numPr>
          <w:ilvl w:val="0"/>
          <w:numId w:val="81"/>
        </w:numPr>
        <w:tabs>
          <w:tab w:val="num" w:pos="284"/>
        </w:tabs>
        <w:suppressAutoHyphens w:val="0"/>
        <w:spacing w:after="0" w:line="259" w:lineRule="auto"/>
        <w:ind w:left="284" w:hanging="284"/>
        <w:contextualSpacing/>
        <w:jc w:val="both"/>
        <w:rPr>
          <w:rFonts w:ascii="Arial" w:eastAsia="Times New Roman" w:hAnsi="Arial" w:cs="Arial"/>
          <w:b/>
          <w:color w:val="000000"/>
          <w:lang w:eastAsia="pl-PL"/>
        </w:rPr>
      </w:pPr>
      <w:r w:rsidRPr="00D53862">
        <w:rPr>
          <w:rFonts w:ascii="Arial" w:eastAsia="Times New Roman" w:hAnsi="Arial" w:cs="Arial"/>
          <w:lang w:eastAsia="pl-PL"/>
        </w:rPr>
        <w:t>Podstawę do wystawienia każdej faktury stanowić będzie każdorazowo Protokołu Odbioru Towarów, o którym mowa w § 1 ust. 11 i 12 Umowy.</w:t>
      </w:r>
    </w:p>
    <w:p w:rsidR="00D53862" w:rsidRPr="00D53862" w:rsidRDefault="00D53862" w:rsidP="00D53862">
      <w:pPr>
        <w:widowControl w:val="0"/>
        <w:tabs>
          <w:tab w:val="left" w:pos="284"/>
        </w:tabs>
        <w:spacing w:after="0"/>
        <w:ind w:right="34"/>
        <w:jc w:val="both"/>
        <w:rPr>
          <w:rFonts w:ascii="Arial" w:eastAsia="Times New Roman" w:hAnsi="Arial" w:cs="Arial"/>
          <w:color w:val="FF0000"/>
          <w:lang w:eastAsia="pl-PL"/>
        </w:rPr>
      </w:pPr>
    </w:p>
    <w:p w:rsidR="00D53862" w:rsidRPr="00D53862" w:rsidRDefault="00D53862" w:rsidP="00D53862">
      <w:pPr>
        <w:spacing w:after="0"/>
        <w:jc w:val="center"/>
        <w:rPr>
          <w:rFonts w:ascii="Arial" w:eastAsia="Calibri" w:hAnsi="Arial" w:cs="Arial"/>
          <w:b/>
          <w:bCs/>
          <w:color w:val="000000"/>
        </w:rPr>
      </w:pPr>
      <w:r w:rsidRPr="00D53862">
        <w:rPr>
          <w:rFonts w:ascii="Arial" w:eastAsia="Calibri" w:hAnsi="Arial" w:cs="Arial"/>
          <w:b/>
          <w:bCs/>
          <w:color w:val="000000"/>
        </w:rPr>
        <w:t>§ 5.</w:t>
      </w:r>
    </w:p>
    <w:p w:rsidR="00D53862" w:rsidRPr="00D53862" w:rsidRDefault="00D53862" w:rsidP="00D53862">
      <w:pPr>
        <w:spacing w:after="0"/>
        <w:jc w:val="center"/>
        <w:rPr>
          <w:rFonts w:ascii="Arial" w:eastAsia="Calibri" w:hAnsi="Arial" w:cs="Arial"/>
          <w:b/>
          <w:bCs/>
          <w:color w:val="000000"/>
        </w:rPr>
      </w:pPr>
      <w:r w:rsidRPr="00D53862">
        <w:rPr>
          <w:rFonts w:ascii="Arial" w:eastAsia="Calibri" w:hAnsi="Arial" w:cs="Arial"/>
          <w:b/>
          <w:bCs/>
          <w:color w:val="000000"/>
        </w:rPr>
        <w:t>Warunki płatności</w:t>
      </w:r>
    </w:p>
    <w:p w:rsidR="00D53862" w:rsidRPr="00D53862" w:rsidRDefault="00D53862" w:rsidP="00D53862">
      <w:pPr>
        <w:spacing w:after="0"/>
        <w:jc w:val="both"/>
        <w:rPr>
          <w:rFonts w:ascii="Arial" w:eastAsia="Times New Roman" w:hAnsi="Arial" w:cs="Arial"/>
          <w:lang w:eastAsia="pl-PL"/>
        </w:rPr>
      </w:pPr>
    </w:p>
    <w:p w:rsidR="00D53862" w:rsidRPr="00D53862" w:rsidRDefault="00D53862" w:rsidP="005602F5">
      <w:pPr>
        <w:numPr>
          <w:ilvl w:val="3"/>
          <w:numId w:val="62"/>
        </w:numPr>
        <w:tabs>
          <w:tab w:val="num" w:pos="284"/>
        </w:tabs>
        <w:suppressAutoHyphens w:val="0"/>
        <w:spacing w:after="0" w:line="259" w:lineRule="auto"/>
        <w:ind w:left="284" w:hanging="284"/>
        <w:contextualSpacing/>
        <w:jc w:val="both"/>
        <w:rPr>
          <w:rFonts w:ascii="Arial" w:eastAsia="Calibri" w:hAnsi="Arial" w:cs="Arial"/>
        </w:rPr>
      </w:pPr>
      <w:r w:rsidRPr="00D53862">
        <w:rPr>
          <w:rFonts w:ascii="Arial" w:eastAsia="Calibri" w:hAnsi="Arial" w:cs="Arial"/>
          <w:lang w:eastAsia="pl-PL"/>
        </w:rPr>
        <w:t xml:space="preserve">Wynagrodzenie będzie płatne na podstawie prawidłowo wystawionej przez </w:t>
      </w:r>
      <w:r w:rsidR="000931F5">
        <w:rPr>
          <w:rFonts w:ascii="Arial" w:eastAsia="Calibri" w:hAnsi="Arial" w:cs="Arial"/>
          <w:lang w:eastAsia="pl-PL"/>
        </w:rPr>
        <w:br/>
      </w:r>
      <w:r w:rsidRPr="00D53862">
        <w:rPr>
          <w:rFonts w:ascii="Arial" w:eastAsia="Calibri" w:hAnsi="Arial" w:cs="Arial"/>
          <w:lang w:eastAsia="pl-PL"/>
        </w:rPr>
        <w:t>Wykonawcę faktury,  w terminie 21 dni od daty doręczenia faktury do siedziby Zamawiającego, na numer konta bankowego Wykonawcy wskazany na fakturze.</w:t>
      </w:r>
    </w:p>
    <w:p w:rsidR="00D53862" w:rsidRPr="00D53862" w:rsidRDefault="00D53862" w:rsidP="005602F5">
      <w:pPr>
        <w:numPr>
          <w:ilvl w:val="3"/>
          <w:numId w:val="62"/>
        </w:numPr>
        <w:tabs>
          <w:tab w:val="num" w:pos="284"/>
        </w:tabs>
        <w:suppressAutoHyphens w:val="0"/>
        <w:spacing w:after="0" w:line="259" w:lineRule="auto"/>
        <w:ind w:left="284" w:hanging="284"/>
        <w:contextualSpacing/>
        <w:jc w:val="both"/>
        <w:rPr>
          <w:rFonts w:ascii="Arial" w:eastAsia="Calibri" w:hAnsi="Arial" w:cs="Arial"/>
        </w:rPr>
      </w:pPr>
      <w:r w:rsidRPr="00D53862">
        <w:rPr>
          <w:rFonts w:ascii="Arial" w:eastAsia="Calibri" w:hAnsi="Arial" w:cs="Arial"/>
        </w:rPr>
        <w:t xml:space="preserve">Fakturę należy wystawić na: 32 Wojskowy Oddział Gospodarczy, ul. Wojska </w:t>
      </w:r>
      <w:r w:rsidR="000931F5">
        <w:rPr>
          <w:rFonts w:ascii="Arial" w:eastAsia="Calibri" w:hAnsi="Arial" w:cs="Arial"/>
        </w:rPr>
        <w:br/>
      </w:r>
      <w:r w:rsidRPr="00D53862">
        <w:rPr>
          <w:rFonts w:ascii="Arial" w:eastAsia="Calibri" w:hAnsi="Arial" w:cs="Arial"/>
        </w:rPr>
        <w:t>Polskiego 2F, 22-400 Zamość, NIP 9223046357,  REGON 061402337 i przesłać na ww. adres.</w:t>
      </w:r>
    </w:p>
    <w:p w:rsidR="00D53862" w:rsidRPr="00D53862" w:rsidRDefault="00D53862" w:rsidP="005602F5">
      <w:pPr>
        <w:numPr>
          <w:ilvl w:val="3"/>
          <w:numId w:val="62"/>
        </w:numPr>
        <w:tabs>
          <w:tab w:val="num" w:pos="284"/>
        </w:tabs>
        <w:suppressAutoHyphens w:val="0"/>
        <w:spacing w:after="0" w:line="259" w:lineRule="auto"/>
        <w:ind w:left="284" w:hanging="284"/>
        <w:contextualSpacing/>
        <w:jc w:val="both"/>
        <w:rPr>
          <w:rFonts w:ascii="Arial" w:eastAsia="Calibri" w:hAnsi="Arial" w:cs="Arial"/>
        </w:rPr>
      </w:pPr>
      <w:r w:rsidRPr="00D53862">
        <w:rPr>
          <w:rFonts w:ascii="Arial" w:eastAsia="Calibri" w:hAnsi="Arial" w:cs="Arial"/>
          <w:lang w:eastAsia="pl-PL"/>
        </w:rPr>
        <w:t xml:space="preserve">Konto bankowe Wykonawcy wskazane na fakturze powinno być zgodne </w:t>
      </w:r>
      <w:r w:rsidR="00883E39">
        <w:rPr>
          <w:rFonts w:ascii="Arial" w:eastAsia="Calibri" w:hAnsi="Arial" w:cs="Arial"/>
          <w:lang w:eastAsia="pl-PL"/>
        </w:rPr>
        <w:br/>
      </w:r>
      <w:r w:rsidRPr="00D53862">
        <w:rPr>
          <w:rFonts w:ascii="Arial" w:eastAsia="Calibri" w:hAnsi="Arial" w:cs="Arial"/>
          <w:lang w:eastAsia="pl-PL"/>
        </w:rPr>
        <w:t>z rachunkiem firmy Wykonawcy umieszczonym na Białej Liście Podatników. Wykonawca odpowiada za prawidłowe podanie numeru rachunku bankowego.</w:t>
      </w:r>
    </w:p>
    <w:p w:rsidR="00D53862" w:rsidRPr="00D53862" w:rsidRDefault="00D53862" w:rsidP="005602F5">
      <w:pPr>
        <w:numPr>
          <w:ilvl w:val="3"/>
          <w:numId w:val="62"/>
        </w:numPr>
        <w:tabs>
          <w:tab w:val="num" w:pos="284"/>
        </w:tabs>
        <w:suppressAutoHyphens w:val="0"/>
        <w:spacing w:after="0" w:line="259" w:lineRule="auto"/>
        <w:ind w:left="284" w:hanging="284"/>
        <w:contextualSpacing/>
        <w:jc w:val="both"/>
        <w:rPr>
          <w:rFonts w:ascii="Arial" w:eastAsia="Calibri" w:hAnsi="Arial" w:cs="Arial"/>
        </w:rPr>
      </w:pPr>
      <w:r w:rsidRPr="00D53862">
        <w:rPr>
          <w:rFonts w:ascii="Arial" w:eastAsia="Calibri" w:hAnsi="Arial" w:cs="Arial"/>
          <w:lang w:eastAsia="pl-PL"/>
        </w:rPr>
        <w:t>Za datę dokonania płatności przyjmuje się dzień obciążenia rachunku bankowego Zamawiającego.</w:t>
      </w:r>
    </w:p>
    <w:p w:rsidR="00D53862" w:rsidRPr="00D53862" w:rsidRDefault="00D53862" w:rsidP="005602F5">
      <w:pPr>
        <w:numPr>
          <w:ilvl w:val="3"/>
          <w:numId w:val="62"/>
        </w:numPr>
        <w:tabs>
          <w:tab w:val="num" w:pos="284"/>
        </w:tabs>
        <w:suppressAutoHyphens w:val="0"/>
        <w:spacing w:after="0" w:line="259" w:lineRule="auto"/>
        <w:ind w:left="284" w:hanging="284"/>
        <w:contextualSpacing/>
        <w:jc w:val="both"/>
        <w:rPr>
          <w:rFonts w:ascii="Arial" w:eastAsia="Calibri" w:hAnsi="Arial" w:cs="Arial"/>
        </w:rPr>
      </w:pPr>
      <w:r w:rsidRPr="00D53862">
        <w:rPr>
          <w:rFonts w:ascii="Arial" w:eastAsia="Calibri" w:hAnsi="Arial" w:cs="Arial"/>
        </w:rPr>
        <w:t xml:space="preserve">Wykonawca przyjmuje do wiadomości, że Zamawiający przy zapłacie wynagrodzenia będzie stosował mechanizm podzielonej płatności, o którym mowa w art. </w:t>
      </w:r>
      <w:r w:rsidRPr="00D53862">
        <w:rPr>
          <w:rFonts w:ascii="Arial" w:eastAsia="Calibri" w:hAnsi="Arial" w:cs="Arial"/>
          <w:color w:val="000000"/>
        </w:rPr>
        <w:t xml:space="preserve">108a ust. </w:t>
      </w:r>
      <w:r w:rsidR="00883E39">
        <w:rPr>
          <w:rFonts w:ascii="Arial" w:eastAsia="Calibri" w:hAnsi="Arial" w:cs="Arial"/>
          <w:color w:val="000000"/>
        </w:rPr>
        <w:br/>
      </w:r>
      <w:r w:rsidRPr="00D53862">
        <w:rPr>
          <w:rFonts w:ascii="Arial" w:eastAsia="Calibri" w:hAnsi="Arial" w:cs="Arial"/>
          <w:color w:val="000000"/>
        </w:rPr>
        <w:t xml:space="preserve">1 ustawy z dnia 11 marca 2004 r. o podatku od towarów i usług (Dz. U. z 2020 r. poz. 106 z </w:t>
      </w:r>
      <w:proofErr w:type="spellStart"/>
      <w:r w:rsidRPr="00D53862">
        <w:rPr>
          <w:rFonts w:ascii="Arial" w:eastAsia="Calibri" w:hAnsi="Arial" w:cs="Arial"/>
          <w:color w:val="000000"/>
        </w:rPr>
        <w:t>późn</w:t>
      </w:r>
      <w:proofErr w:type="spellEnd"/>
      <w:r w:rsidRPr="00D53862">
        <w:rPr>
          <w:rFonts w:ascii="Arial" w:eastAsia="Calibri" w:hAnsi="Arial" w:cs="Arial"/>
          <w:color w:val="000000"/>
        </w:rPr>
        <w:t>. zm.).</w:t>
      </w:r>
    </w:p>
    <w:p w:rsidR="00D53862" w:rsidRPr="00D53862" w:rsidRDefault="00D53862" w:rsidP="005602F5">
      <w:pPr>
        <w:numPr>
          <w:ilvl w:val="3"/>
          <w:numId w:val="62"/>
        </w:numPr>
        <w:tabs>
          <w:tab w:val="num" w:pos="284"/>
        </w:tabs>
        <w:suppressAutoHyphens w:val="0"/>
        <w:spacing w:after="0" w:line="259" w:lineRule="auto"/>
        <w:ind w:left="284" w:hanging="284"/>
        <w:contextualSpacing/>
        <w:jc w:val="both"/>
        <w:rPr>
          <w:rFonts w:ascii="Arial" w:eastAsia="Calibri" w:hAnsi="Arial" w:cs="Arial"/>
        </w:rPr>
      </w:pPr>
      <w:r w:rsidRPr="00D53862">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D53862" w:rsidRPr="00D53862" w:rsidRDefault="00D53862" w:rsidP="005602F5">
      <w:pPr>
        <w:numPr>
          <w:ilvl w:val="3"/>
          <w:numId w:val="62"/>
        </w:numPr>
        <w:tabs>
          <w:tab w:val="num" w:pos="284"/>
        </w:tabs>
        <w:suppressAutoHyphens w:val="0"/>
        <w:spacing w:after="0" w:line="259" w:lineRule="auto"/>
        <w:ind w:left="284" w:hanging="284"/>
        <w:contextualSpacing/>
        <w:jc w:val="both"/>
        <w:rPr>
          <w:rFonts w:ascii="Arial" w:eastAsia="Calibri" w:hAnsi="Arial" w:cs="Arial"/>
        </w:rPr>
      </w:pPr>
      <w:r w:rsidRPr="00D53862">
        <w:rPr>
          <w:rFonts w:ascii="Arial" w:eastAsia="Times New Roman" w:hAnsi="Arial" w:cs="Arial"/>
          <w:b/>
          <w:lang w:eastAsia="pl-PL"/>
        </w:rPr>
        <w:t>Zamawiający</w:t>
      </w:r>
      <w:r w:rsidRPr="00D53862">
        <w:rPr>
          <w:rFonts w:ascii="Arial" w:eastAsia="Times New Roman" w:hAnsi="Arial" w:cs="Arial"/>
          <w:lang w:eastAsia="pl-PL"/>
        </w:rPr>
        <w:t xml:space="preserve"> zobowiązuje się do zapłaty </w:t>
      </w:r>
      <w:r w:rsidRPr="00D53862">
        <w:rPr>
          <w:rFonts w:ascii="Arial" w:eastAsia="Times New Roman" w:hAnsi="Arial" w:cs="Arial"/>
          <w:b/>
          <w:lang w:eastAsia="pl-PL"/>
        </w:rPr>
        <w:t>Wykonawcy</w:t>
      </w:r>
      <w:r w:rsidRPr="00D53862">
        <w:rPr>
          <w:rFonts w:ascii="Arial" w:eastAsia="Times New Roman" w:hAnsi="Arial" w:cs="Arial"/>
          <w:lang w:eastAsia="pl-PL"/>
        </w:rPr>
        <w:t xml:space="preserve"> wyłącznie należności wynikających  z prawidłowo wystawionej </w:t>
      </w:r>
      <w:r w:rsidRPr="00D53862">
        <w:rPr>
          <w:rFonts w:ascii="Arial" w:eastAsia="Times New Roman" w:hAnsi="Arial" w:cs="Arial"/>
          <w:b/>
          <w:lang w:eastAsia="pl-PL"/>
        </w:rPr>
        <w:t>faktury VAT</w:t>
      </w:r>
      <w:r w:rsidRPr="00D53862">
        <w:rPr>
          <w:rFonts w:ascii="Arial" w:eastAsia="Times New Roman" w:hAnsi="Arial" w:cs="Arial"/>
          <w:lang w:eastAsia="pl-PL"/>
        </w:rPr>
        <w:t xml:space="preserve">. Za dzień zapłaty uznaje się dzień obciążenia rachunku bankowego </w:t>
      </w:r>
      <w:r w:rsidRPr="00D53862">
        <w:rPr>
          <w:rFonts w:ascii="Arial" w:eastAsia="Times New Roman" w:hAnsi="Arial" w:cs="Arial"/>
          <w:b/>
          <w:lang w:eastAsia="pl-PL"/>
        </w:rPr>
        <w:t>Zamawiającego.</w:t>
      </w:r>
    </w:p>
    <w:p w:rsidR="00D53862" w:rsidRPr="00D53862" w:rsidRDefault="00D53862" w:rsidP="005602F5">
      <w:pPr>
        <w:numPr>
          <w:ilvl w:val="3"/>
          <w:numId w:val="62"/>
        </w:numPr>
        <w:tabs>
          <w:tab w:val="num" w:pos="284"/>
        </w:tabs>
        <w:suppressAutoHyphens w:val="0"/>
        <w:spacing w:after="0" w:line="259" w:lineRule="auto"/>
        <w:ind w:left="284" w:hanging="284"/>
        <w:contextualSpacing/>
        <w:jc w:val="both"/>
        <w:rPr>
          <w:rFonts w:ascii="Arial" w:eastAsia="Calibri" w:hAnsi="Arial" w:cs="Arial"/>
        </w:rPr>
      </w:pPr>
      <w:r w:rsidRPr="00D53862">
        <w:rPr>
          <w:rFonts w:ascii="Arial" w:eastAsia="Times New Roman" w:hAnsi="Arial" w:cs="Arial"/>
          <w:lang w:eastAsia="pl-PL"/>
        </w:rPr>
        <w:lastRenderedPageBreak/>
        <w:t>Wykonawca nie może, bez pisemnej zgody Zamawiającego przenieść wierzytelności pieniężnych wynikających z Umowy na podmiot lub osobę trzecią.</w:t>
      </w:r>
    </w:p>
    <w:p w:rsidR="00D53862" w:rsidRPr="00D53862" w:rsidRDefault="00D53862" w:rsidP="00D53862">
      <w:pPr>
        <w:spacing w:after="0"/>
        <w:jc w:val="both"/>
        <w:rPr>
          <w:rFonts w:ascii="Arial" w:eastAsia="Times New Roman" w:hAnsi="Arial" w:cs="Arial"/>
          <w:lang w:eastAsia="pl-PL"/>
        </w:rPr>
      </w:pPr>
    </w:p>
    <w:p w:rsidR="00D53862" w:rsidRPr="00D53862" w:rsidRDefault="00D53862" w:rsidP="00D53862">
      <w:pPr>
        <w:spacing w:after="0"/>
        <w:jc w:val="center"/>
        <w:rPr>
          <w:rFonts w:ascii="Arial" w:eastAsia="Calibri" w:hAnsi="Arial" w:cs="Arial"/>
          <w:b/>
          <w:bCs/>
        </w:rPr>
      </w:pPr>
      <w:r w:rsidRPr="00D53862">
        <w:rPr>
          <w:rFonts w:ascii="Arial" w:eastAsia="Calibri" w:hAnsi="Arial" w:cs="Arial"/>
          <w:b/>
          <w:bCs/>
        </w:rPr>
        <w:t>§ 6.</w:t>
      </w:r>
    </w:p>
    <w:p w:rsidR="00D53862" w:rsidRPr="00D53862" w:rsidRDefault="00D53862" w:rsidP="00D53862">
      <w:pPr>
        <w:spacing w:after="0"/>
        <w:jc w:val="center"/>
        <w:rPr>
          <w:rFonts w:ascii="Arial" w:eastAsia="Times New Roman" w:hAnsi="Arial" w:cs="Arial"/>
          <w:b/>
          <w:lang w:eastAsia="pl-PL"/>
        </w:rPr>
      </w:pPr>
      <w:r w:rsidRPr="00D53862">
        <w:rPr>
          <w:rFonts w:ascii="Arial" w:eastAsia="Times New Roman" w:hAnsi="Arial" w:cs="Arial"/>
          <w:b/>
          <w:lang w:eastAsia="pl-PL"/>
        </w:rPr>
        <w:t>Gwarancja jakości</w:t>
      </w:r>
    </w:p>
    <w:p w:rsidR="00D53862" w:rsidRPr="00D53862" w:rsidRDefault="00D53862" w:rsidP="00D53862">
      <w:pPr>
        <w:spacing w:after="0"/>
        <w:jc w:val="center"/>
        <w:rPr>
          <w:rFonts w:ascii="Arial" w:eastAsia="Times New Roman" w:hAnsi="Arial" w:cs="Arial"/>
          <w:b/>
          <w:lang w:eastAsia="pl-PL"/>
        </w:rPr>
      </w:pPr>
    </w:p>
    <w:p w:rsidR="00D53862" w:rsidRPr="00D53862" w:rsidRDefault="00D53862" w:rsidP="005602F5">
      <w:pPr>
        <w:numPr>
          <w:ilvl w:val="0"/>
          <w:numId w:val="63"/>
        </w:numPr>
        <w:suppressAutoHyphens w:val="0"/>
        <w:spacing w:after="0" w:line="259" w:lineRule="auto"/>
        <w:ind w:left="284" w:hanging="284"/>
        <w:jc w:val="both"/>
        <w:rPr>
          <w:rFonts w:ascii="Arial" w:eastAsia="Times New Roman" w:hAnsi="Arial" w:cs="Arial"/>
          <w:color w:val="000000"/>
          <w:lang w:eastAsia="pl-PL"/>
        </w:rPr>
      </w:pPr>
      <w:r w:rsidRPr="00D53862">
        <w:rPr>
          <w:rFonts w:ascii="Arial" w:eastAsia="Times New Roman" w:hAnsi="Arial" w:cs="Arial"/>
          <w:color w:val="000000"/>
          <w:lang w:eastAsia="pl-PL"/>
        </w:rPr>
        <w:t xml:space="preserve">Wykonawca udziela gwarancji jakości na przedmiot Umowy na okres </w:t>
      </w:r>
      <w:r w:rsidRPr="00D53862">
        <w:rPr>
          <w:rFonts w:ascii="Arial" w:eastAsia="Times New Roman" w:hAnsi="Arial" w:cs="Arial"/>
          <w:b/>
          <w:color w:val="000000"/>
          <w:lang w:eastAsia="pl-PL"/>
        </w:rPr>
        <w:t>12 miesięcy</w:t>
      </w:r>
      <w:r w:rsidRPr="00D53862">
        <w:rPr>
          <w:rFonts w:ascii="Arial" w:eastAsia="Times New Roman" w:hAnsi="Arial" w:cs="Arial"/>
          <w:color w:val="000000"/>
          <w:lang w:eastAsia="pl-PL"/>
        </w:rPr>
        <w:t xml:space="preserve">. </w:t>
      </w:r>
      <w:r w:rsidRPr="00D53862">
        <w:rPr>
          <w:rFonts w:ascii="Arial" w:eastAsia="ArialMT" w:hAnsi="Arial" w:cs="Arial"/>
        </w:rPr>
        <w:t>Gwarancja udzielona przez Wykonawcę nie może ograniczać gwarancji producenta.</w:t>
      </w:r>
    </w:p>
    <w:p w:rsidR="00D53862" w:rsidRPr="00D53862" w:rsidRDefault="00D53862" w:rsidP="005602F5">
      <w:pPr>
        <w:numPr>
          <w:ilvl w:val="0"/>
          <w:numId w:val="63"/>
        </w:numPr>
        <w:suppressAutoHyphens w:val="0"/>
        <w:spacing w:after="0" w:line="259" w:lineRule="auto"/>
        <w:ind w:left="284" w:hanging="284"/>
        <w:jc w:val="both"/>
        <w:rPr>
          <w:rFonts w:ascii="Arial" w:eastAsia="Times New Roman" w:hAnsi="Arial" w:cs="Arial"/>
          <w:color w:val="000000"/>
          <w:lang w:eastAsia="pl-PL"/>
        </w:rPr>
      </w:pPr>
      <w:r w:rsidRPr="00D5386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D53862" w:rsidRPr="00D53862" w:rsidRDefault="00D53862" w:rsidP="005602F5">
      <w:pPr>
        <w:numPr>
          <w:ilvl w:val="0"/>
          <w:numId w:val="63"/>
        </w:numPr>
        <w:suppressAutoHyphens w:val="0"/>
        <w:spacing w:after="0" w:line="259" w:lineRule="auto"/>
        <w:ind w:left="284" w:hanging="284"/>
        <w:jc w:val="both"/>
        <w:rPr>
          <w:rFonts w:ascii="Arial" w:eastAsia="Times New Roman" w:hAnsi="Arial" w:cs="Arial"/>
          <w:color w:val="000000"/>
          <w:lang w:eastAsia="pl-PL"/>
        </w:rPr>
      </w:pPr>
      <w:r w:rsidRPr="00D53862">
        <w:rPr>
          <w:rFonts w:ascii="Arial" w:eastAsia="Times New Roman" w:hAnsi="Arial" w:cs="Arial"/>
          <w:color w:val="000000"/>
        </w:rPr>
        <w:t>Wykonawca</w:t>
      </w:r>
      <w:r w:rsidRPr="00D53862">
        <w:rPr>
          <w:rFonts w:ascii="Arial" w:eastAsia="Times New Roman" w:hAnsi="Arial" w:cs="Arial"/>
          <w:bCs/>
          <w:color w:val="000000"/>
        </w:rPr>
        <w:t xml:space="preserve"> </w:t>
      </w:r>
      <w:r w:rsidRPr="00D53862">
        <w:rPr>
          <w:rFonts w:ascii="Arial" w:eastAsia="Times New Roman" w:hAnsi="Arial" w:cs="Arial"/>
          <w:color w:val="000000"/>
        </w:rPr>
        <w:t>wystawi i wyda Zamawiającemu w dniu odbioru przedmiotu umowy bez wad i usterek dokument gwarancyjny na  przedmiot Umowy.</w:t>
      </w:r>
    </w:p>
    <w:p w:rsidR="00D53862" w:rsidRPr="00D53862" w:rsidRDefault="00D53862" w:rsidP="005602F5">
      <w:pPr>
        <w:numPr>
          <w:ilvl w:val="0"/>
          <w:numId w:val="63"/>
        </w:numPr>
        <w:suppressAutoHyphens w:val="0"/>
        <w:spacing w:after="0" w:line="259" w:lineRule="auto"/>
        <w:ind w:left="284" w:hanging="284"/>
        <w:jc w:val="both"/>
        <w:rPr>
          <w:rFonts w:ascii="Arial" w:eastAsia="Times New Roman" w:hAnsi="Arial" w:cs="Arial"/>
          <w:color w:val="000000"/>
          <w:lang w:eastAsia="pl-PL"/>
        </w:rPr>
      </w:pPr>
      <w:r w:rsidRPr="00D53862">
        <w:rPr>
          <w:rFonts w:ascii="Arial" w:eastAsia="Times New Roman" w:hAnsi="Arial" w:cs="Arial"/>
          <w:color w:val="000000"/>
        </w:rPr>
        <w:t xml:space="preserve">Wystawiony dokument gwarancyjny nie może nakładać na Zamawiającego </w:t>
      </w:r>
      <w:r w:rsidRPr="00D53862">
        <w:rPr>
          <w:rFonts w:ascii="Arial" w:eastAsia="Times New Roman" w:hAnsi="Arial" w:cs="Arial"/>
          <w:color w:val="000000"/>
        </w:rPr>
        <w:br/>
        <w:t>zwanego dalej uprawnionym z gwarancji żadnych zobowiązań finansowych oraz naruszać postanowień niniejszej Umowy.</w:t>
      </w:r>
    </w:p>
    <w:p w:rsidR="00D53862" w:rsidRPr="00D53862" w:rsidRDefault="00D53862" w:rsidP="005602F5">
      <w:pPr>
        <w:numPr>
          <w:ilvl w:val="0"/>
          <w:numId w:val="63"/>
        </w:numPr>
        <w:suppressAutoHyphens w:val="0"/>
        <w:spacing w:after="0" w:line="259" w:lineRule="auto"/>
        <w:ind w:left="284" w:hanging="284"/>
        <w:jc w:val="both"/>
        <w:rPr>
          <w:rFonts w:ascii="Arial" w:eastAsia="Times New Roman" w:hAnsi="Arial" w:cs="Arial"/>
          <w:color w:val="000000"/>
          <w:lang w:eastAsia="pl-PL"/>
        </w:rPr>
      </w:pPr>
      <w:r w:rsidRPr="00D5386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D53862" w:rsidRPr="00D53862" w:rsidRDefault="00D53862" w:rsidP="005602F5">
      <w:pPr>
        <w:numPr>
          <w:ilvl w:val="0"/>
          <w:numId w:val="63"/>
        </w:numPr>
        <w:suppressAutoHyphens w:val="0"/>
        <w:spacing w:after="0" w:line="259" w:lineRule="auto"/>
        <w:ind w:left="284" w:hanging="284"/>
        <w:jc w:val="both"/>
        <w:rPr>
          <w:rFonts w:ascii="Arial" w:eastAsia="Times New Roman" w:hAnsi="Arial" w:cs="Arial"/>
          <w:color w:val="000000"/>
          <w:lang w:eastAsia="pl-PL"/>
        </w:rPr>
      </w:pPr>
      <w:r w:rsidRPr="00D53862">
        <w:rPr>
          <w:rFonts w:ascii="Arial" w:eastAsia="Times New Roman" w:hAnsi="Arial" w:cs="Arial"/>
          <w:color w:val="000000"/>
        </w:rPr>
        <w:t xml:space="preserve">Nie są objęte gwarancją wady powstałe w skutek normalnego zużycia, modyfikacji </w:t>
      </w:r>
      <w:r w:rsidRPr="00D53862">
        <w:rPr>
          <w:rFonts w:ascii="Arial" w:eastAsia="Times New Roman" w:hAnsi="Arial" w:cs="Arial"/>
          <w:color w:val="000000"/>
        </w:rPr>
        <w:br/>
        <w:t>i zmian dokonanych wbrew instrukcjom eksploatacji.</w:t>
      </w:r>
    </w:p>
    <w:p w:rsidR="00D53862" w:rsidRPr="00D53862" w:rsidRDefault="00D53862" w:rsidP="005602F5">
      <w:pPr>
        <w:numPr>
          <w:ilvl w:val="0"/>
          <w:numId w:val="63"/>
        </w:numPr>
        <w:suppressAutoHyphens w:val="0"/>
        <w:spacing w:after="0" w:line="259" w:lineRule="auto"/>
        <w:ind w:left="284" w:hanging="284"/>
        <w:jc w:val="both"/>
        <w:rPr>
          <w:rFonts w:ascii="Arial" w:eastAsia="Times New Roman" w:hAnsi="Arial" w:cs="Arial"/>
          <w:color w:val="000000"/>
          <w:lang w:eastAsia="pl-PL"/>
        </w:rPr>
      </w:pPr>
      <w:r w:rsidRPr="00D53862">
        <w:rPr>
          <w:rFonts w:ascii="Arial" w:eastAsia="Times New Roman" w:hAnsi="Arial" w:cs="Arial"/>
          <w:color w:val="000000"/>
        </w:rPr>
        <w:t xml:space="preserve">Zamawiający zgłaszać będzie wady Wykonawcy telefonicznie pod  </w:t>
      </w:r>
      <w:r w:rsidRPr="00D53862">
        <w:rPr>
          <w:rFonts w:ascii="Arial" w:eastAsia="Times New Roman" w:hAnsi="Arial" w:cs="Arial"/>
          <w:color w:val="000000"/>
        </w:rPr>
        <w:br/>
        <w:t xml:space="preserve">nr tel............................... lub faksem nr .................... lub pocztą elektroniczną na </w:t>
      </w:r>
      <w:r w:rsidR="000A743B">
        <w:rPr>
          <w:rFonts w:ascii="Arial" w:eastAsia="Times New Roman" w:hAnsi="Arial" w:cs="Arial"/>
          <w:color w:val="000000"/>
        </w:rPr>
        <w:br/>
      </w:r>
      <w:r w:rsidRPr="00D53862">
        <w:rPr>
          <w:rFonts w:ascii="Arial" w:eastAsia="Times New Roman" w:hAnsi="Arial" w:cs="Arial"/>
          <w:color w:val="000000"/>
        </w:rPr>
        <w:t xml:space="preserve">adres ……………………………….. a następnie bez zbędnej zwłoki na piśmie na </w:t>
      </w:r>
      <w:r w:rsidR="000A743B">
        <w:rPr>
          <w:rFonts w:ascii="Arial" w:eastAsia="Times New Roman" w:hAnsi="Arial" w:cs="Arial"/>
          <w:color w:val="000000"/>
        </w:rPr>
        <w:br/>
      </w:r>
      <w:r w:rsidRPr="00D53862">
        <w:rPr>
          <w:rFonts w:ascii="Arial" w:eastAsia="Times New Roman" w:hAnsi="Arial" w:cs="Arial"/>
          <w:color w:val="000000"/>
        </w:rPr>
        <w:t xml:space="preserve">adres ...........................................................................................................................  </w:t>
      </w:r>
    </w:p>
    <w:p w:rsidR="00D53862" w:rsidRPr="00D53862" w:rsidRDefault="00D53862" w:rsidP="005602F5">
      <w:pPr>
        <w:numPr>
          <w:ilvl w:val="0"/>
          <w:numId w:val="63"/>
        </w:numPr>
        <w:suppressAutoHyphens w:val="0"/>
        <w:spacing w:after="0" w:line="259" w:lineRule="auto"/>
        <w:ind w:left="284" w:hanging="284"/>
        <w:jc w:val="both"/>
        <w:rPr>
          <w:rFonts w:ascii="Arial" w:eastAsia="Times New Roman" w:hAnsi="Arial" w:cs="Arial"/>
          <w:color w:val="000000"/>
          <w:lang w:eastAsia="pl-PL"/>
        </w:rPr>
      </w:pPr>
      <w:r w:rsidRPr="00D5386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D53862" w:rsidRPr="00D53862" w:rsidRDefault="00D53862" w:rsidP="005602F5">
      <w:pPr>
        <w:numPr>
          <w:ilvl w:val="0"/>
          <w:numId w:val="63"/>
        </w:numPr>
        <w:suppressAutoHyphens w:val="0"/>
        <w:spacing w:after="0" w:line="259" w:lineRule="auto"/>
        <w:ind w:left="284" w:hanging="284"/>
        <w:jc w:val="both"/>
        <w:rPr>
          <w:rFonts w:ascii="Arial" w:eastAsia="Times New Roman" w:hAnsi="Arial" w:cs="Arial"/>
          <w:color w:val="000000"/>
          <w:lang w:eastAsia="pl-PL"/>
        </w:rPr>
      </w:pPr>
      <w:r w:rsidRPr="00D53862">
        <w:rPr>
          <w:rFonts w:ascii="Arial" w:eastAsia="Times New Roman" w:hAnsi="Arial" w:cs="Arial"/>
          <w:color w:val="000000"/>
        </w:rPr>
        <w:t xml:space="preserve">Wykonawca oświadcza że dokonane dostawy towaru są pełnowartościowe i  zgodne                        z opisem przedmiotu zamówienia. </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rPr>
        <w:t>W przypadku ujawnienia się wady w zakresie przedmiotowym objętym gwarancją Zamawiający</w:t>
      </w:r>
      <w:r w:rsidRPr="00D53862">
        <w:rPr>
          <w:rFonts w:ascii="Arial" w:eastAsia="Times New Roman" w:hAnsi="Arial" w:cs="Arial"/>
          <w:b/>
        </w:rPr>
        <w:t xml:space="preserve"> </w:t>
      </w:r>
      <w:r w:rsidRPr="00D53862">
        <w:rPr>
          <w:rFonts w:ascii="Arial" w:eastAsia="Times New Roman" w:hAnsi="Arial" w:cs="Arial"/>
        </w:rPr>
        <w:t xml:space="preserve">dokona zgłoszenia tego faktu Wykonawcy. Zgłoszenie dokonane zostanie telefoniczne, faksem, lub pisemnie – zgodnie z danymi wskazanymi przez Wykonawcę w ust. 7. Wykonawca zobowiązany jest usunąć na własny koszt zgłoszoną wadę w terminie </w:t>
      </w:r>
      <w:r w:rsidRPr="00D53862">
        <w:rPr>
          <w:rFonts w:ascii="Arial" w:eastAsia="Calibri" w:hAnsi="Arial" w:cs="Arial"/>
          <w:b/>
        </w:rPr>
        <w:t>w terminie 7 dni kalendarzowych</w:t>
      </w:r>
      <w:r w:rsidRPr="00D53862">
        <w:rPr>
          <w:rFonts w:ascii="Arial" w:eastAsia="Calibri" w:hAnsi="Arial" w:cs="Arial"/>
        </w:rPr>
        <w:t xml:space="preserve"> od dnia otrzymania zgłoszenia. </w:t>
      </w:r>
      <w:r w:rsidRPr="00D53862">
        <w:rPr>
          <w:rFonts w:ascii="Arial" w:eastAsia="ArialMT" w:hAnsi="Arial" w:cs="Arial"/>
        </w:rPr>
        <w:t xml:space="preserve">W okresie gwarancji </w:t>
      </w:r>
      <w:r w:rsidRPr="00D53862">
        <w:rPr>
          <w:rFonts w:ascii="Arial" w:eastAsia="Arial-BoldMT" w:hAnsi="Arial" w:cs="Arial"/>
          <w:b/>
        </w:rPr>
        <w:t>Wykonawca</w:t>
      </w:r>
      <w:r w:rsidRPr="00D53862">
        <w:rPr>
          <w:rFonts w:ascii="Arial" w:eastAsia="Arial-BoldMT" w:hAnsi="Arial" w:cs="Arial"/>
          <w:b/>
          <w:bCs/>
        </w:rPr>
        <w:t xml:space="preserve"> </w:t>
      </w:r>
      <w:r w:rsidRPr="00D53862">
        <w:rPr>
          <w:rFonts w:ascii="Arial" w:eastAsia="ArialMT" w:hAnsi="Arial" w:cs="Arial"/>
        </w:rPr>
        <w:t>zobowiązuje się do</w:t>
      </w:r>
      <w:r w:rsidRPr="00D53862">
        <w:rPr>
          <w:rFonts w:ascii="Arial" w:eastAsia="Calibri" w:hAnsi="Arial" w:cs="Arial"/>
        </w:rPr>
        <w:t xml:space="preserve"> </w:t>
      </w:r>
      <w:r w:rsidRPr="00D53862">
        <w:rPr>
          <w:rFonts w:ascii="Arial" w:eastAsia="ArialMT" w:hAnsi="Arial" w:cs="Arial"/>
          <w:iCs/>
        </w:rPr>
        <w:t>wymiany wyrobu na</w:t>
      </w:r>
      <w:r w:rsidR="008C616C">
        <w:rPr>
          <w:rFonts w:ascii="Arial" w:eastAsia="ArialMT" w:hAnsi="Arial" w:cs="Arial"/>
          <w:iCs/>
        </w:rPr>
        <w:t xml:space="preserve"> </w:t>
      </w:r>
      <w:r w:rsidRPr="00D53862">
        <w:rPr>
          <w:rFonts w:ascii="Arial" w:eastAsia="ArialMT" w:hAnsi="Arial" w:cs="Arial"/>
          <w:iCs/>
        </w:rPr>
        <w:t>fabrycznie</w:t>
      </w:r>
      <w:r w:rsidRPr="00D53862">
        <w:rPr>
          <w:rFonts w:ascii="Arial" w:eastAsia="Calibri" w:hAnsi="Arial" w:cs="Arial"/>
        </w:rPr>
        <w:t xml:space="preserve"> </w:t>
      </w:r>
      <w:r w:rsidRPr="00D53862">
        <w:rPr>
          <w:rFonts w:ascii="Arial" w:eastAsia="ArialMT" w:hAnsi="Arial" w:cs="Arial"/>
          <w:iCs/>
        </w:rPr>
        <w:t xml:space="preserve">nowy, o nie gorszych parametrach w terminie  </w:t>
      </w:r>
      <w:r w:rsidRPr="00D53862">
        <w:rPr>
          <w:rFonts w:ascii="Arial" w:eastAsia="ArialMT" w:hAnsi="Arial" w:cs="Arial"/>
          <w:b/>
          <w:iCs/>
        </w:rPr>
        <w:t>14 dni kalendarzowych</w:t>
      </w:r>
      <w:r w:rsidRPr="00D53862">
        <w:rPr>
          <w:rFonts w:ascii="Arial" w:eastAsia="ArialMT" w:hAnsi="Arial" w:cs="Arial"/>
          <w:iCs/>
        </w:rPr>
        <w:t xml:space="preserve"> od dnia zgłoszenia, w przypadku  jeżeli naprawa wyrobu nie</w:t>
      </w:r>
      <w:r w:rsidRPr="00D53862">
        <w:rPr>
          <w:rFonts w:ascii="Arial" w:eastAsia="ArialMT" w:hAnsi="Arial" w:cs="Arial"/>
          <w:i/>
          <w:iCs/>
        </w:rPr>
        <w:t xml:space="preserve"> </w:t>
      </w:r>
      <w:r w:rsidRPr="00D53862">
        <w:rPr>
          <w:rFonts w:ascii="Arial" w:eastAsia="ArialMT" w:hAnsi="Arial" w:cs="Arial"/>
          <w:iCs/>
        </w:rPr>
        <w:t xml:space="preserve">jest możliwa do wykonania. </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rPr>
        <w:t>Jeżeli Wykonawca nie usunie wady w ustalonych terminach, Zamawiający po uprzednim wezwaniu Wykonawcy do usunięcia wady w terminie 7 dni kalendarzowych, będzie miał prawo usunąć wadę we własnym zakresie lub przez podmiot trzeci na koszt i ryzyko Wykonawcy, bez konieczności uzyskiwania dodatkowej zgody Wykonawcy oraz upoważnienia sądu, bez utraty praw wynikających z gwarancji udzielonej przez Wykonawcę. Zamawiający wystawi Wykonawcy z tego tytułu stosowne wezwanie do zapłaty.</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rPr>
        <w:t xml:space="preserve">W przypadku wymiany rzeczy na nową lub też po dokonaniu istotnych napraw                                      w rzeczy, termin gwarancji liczy się na nowo. W innych wypadkach termin gwarancji </w:t>
      </w:r>
      <w:r w:rsidRPr="00D53862">
        <w:rPr>
          <w:rFonts w:ascii="Arial" w:eastAsia="Times New Roman" w:hAnsi="Arial" w:cs="Arial"/>
          <w:color w:val="000000"/>
        </w:rPr>
        <w:lastRenderedPageBreak/>
        <w:t>ulega przedłużeniu o czas, w ciągu którego wskutek wady rzeczy objętej gwarancją uprawniony nie mógł z niej korzystać.</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rPr>
        <w:t xml:space="preserve">Fakt skutecznego usunięcia wady każdorazowo wymaga potwierdzenia </w:t>
      </w:r>
      <w:r w:rsidRPr="00D53862">
        <w:rPr>
          <w:rFonts w:ascii="Arial" w:eastAsia="Times New Roman" w:hAnsi="Arial" w:cs="Arial"/>
          <w:color w:val="000000"/>
        </w:rPr>
        <w:br/>
        <w:t>na piśmie przez Wykonawcę i Zamawiającego</w:t>
      </w:r>
      <w:r w:rsidRPr="00D53862">
        <w:rPr>
          <w:rFonts w:ascii="Arial" w:eastAsia="Times New Roman" w:hAnsi="Arial" w:cs="Arial"/>
          <w:b/>
          <w:color w:val="000000"/>
        </w:rPr>
        <w:t>.</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lang w:eastAsia="pl-PL"/>
        </w:rPr>
        <w:t xml:space="preserve">Na wyroby objęte gwarancją producenta Wykonawca przedłoży w dniu odbioru dostaw dokumenty potwierdzające gwarancję producenta na okres wynikający </w:t>
      </w:r>
      <w:r w:rsidR="00883E39">
        <w:rPr>
          <w:rFonts w:ascii="Arial" w:eastAsia="Times New Roman" w:hAnsi="Arial" w:cs="Arial"/>
          <w:color w:val="000000"/>
          <w:lang w:eastAsia="pl-PL"/>
        </w:rPr>
        <w:br/>
      </w:r>
      <w:r w:rsidRPr="00D53862">
        <w:rPr>
          <w:rFonts w:ascii="Arial" w:eastAsia="Times New Roman" w:hAnsi="Arial" w:cs="Arial"/>
          <w:color w:val="000000"/>
          <w:lang w:eastAsia="pl-PL"/>
        </w:rPr>
        <w:t>z dokumentów gwarancyjnych.</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lang w:eastAsia="pl-PL"/>
        </w:rPr>
        <w:t>Zamawiający może dochodzić roszczeń z tytułu gwarancji jakości także po terminie upływie ich terminu, jeżeli zgłosił wadę w przedmiocie Umowy przed upływem tego terminu.</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ArialMT" w:hAnsi="Arial" w:cs="Arial"/>
        </w:rPr>
        <w:t xml:space="preserve">Gwarancja nie wyłącza, nie ogranicza ani w żaden sposób nie zawiesza uprawnień  </w:t>
      </w:r>
      <w:r w:rsidRPr="00D53862">
        <w:rPr>
          <w:rFonts w:ascii="Arial" w:eastAsia="ArialMT" w:hAnsi="Arial" w:cs="Arial"/>
          <w:b/>
        </w:rPr>
        <w:t xml:space="preserve">Zamawiającego </w:t>
      </w:r>
      <w:r w:rsidRPr="00D53862">
        <w:rPr>
          <w:rFonts w:ascii="Arial" w:eastAsia="ArialMT" w:hAnsi="Arial" w:cs="Arial"/>
        </w:rPr>
        <w:t>wynikających z innych przepisów prawa.</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ArialMT" w:hAnsi="Arial" w:cs="Arial"/>
        </w:rPr>
        <w:t xml:space="preserve">Wszelkie koszty związane z zapewnieniem obsługi gwarancyjnej, a w szczególności: koszty napraw, koszty wymiany wyrobu, koszty dojazdu, transportu, montażu,  ponosi </w:t>
      </w:r>
      <w:r w:rsidRPr="00D53862">
        <w:rPr>
          <w:rFonts w:ascii="Arial" w:eastAsia="ArialMT" w:hAnsi="Arial" w:cs="Arial"/>
          <w:b/>
        </w:rPr>
        <w:t>Wykonawca</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lang w:eastAsia="pl-PL"/>
        </w:rPr>
        <w:t xml:space="preserve">Odpowiedzialność za utratę lub uszkodzenie wyrobu od momentu jego wydania </w:t>
      </w:r>
      <w:r w:rsidR="000931F5">
        <w:rPr>
          <w:rFonts w:ascii="Arial" w:eastAsia="Times New Roman" w:hAnsi="Arial" w:cs="Arial"/>
          <w:color w:val="000000"/>
          <w:lang w:eastAsia="pl-PL"/>
        </w:rPr>
        <w:br/>
      </w:r>
      <w:r w:rsidRPr="00D53862">
        <w:rPr>
          <w:rFonts w:ascii="Arial" w:eastAsia="Times New Roman" w:hAnsi="Arial" w:cs="Arial"/>
          <w:color w:val="000000"/>
          <w:lang w:eastAsia="pl-PL"/>
        </w:rPr>
        <w:t>Wykonawcy do momentu jego odebrania przez uprawnionemu z gwarancji ponosi Wykonawca</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kalendarzowych lub w innym terminie wyznaczonym przez Zamawiającego.</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lang w:eastAsia="pl-PL"/>
        </w:rPr>
        <w:t xml:space="preserve">Jeżeli wady stwierdzone w trakcie odbioru przedmiotu Umowy nie nadają się </w:t>
      </w:r>
      <w:r w:rsidRPr="00D53862">
        <w:rPr>
          <w:rFonts w:ascii="Arial" w:eastAsia="Times New Roman" w:hAnsi="Arial" w:cs="Arial"/>
          <w:color w:val="000000"/>
          <w:lang w:eastAsia="pl-PL"/>
        </w:rPr>
        <w:br/>
        <w:t xml:space="preserve">do usunięcia, a nie uniemożliwiają użytkowania przedmiotu Umowy zgodnie </w:t>
      </w:r>
      <w:r w:rsidRPr="00D5386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D53862" w:rsidRPr="00D53862" w:rsidRDefault="00D53862" w:rsidP="005602F5">
      <w:pPr>
        <w:numPr>
          <w:ilvl w:val="0"/>
          <w:numId w:val="63"/>
        </w:numPr>
        <w:suppressAutoHyphens w:val="0"/>
        <w:spacing w:after="0" w:line="259" w:lineRule="auto"/>
        <w:ind w:left="284" w:hanging="426"/>
        <w:jc w:val="both"/>
        <w:rPr>
          <w:rFonts w:ascii="Arial" w:eastAsia="Times New Roman" w:hAnsi="Arial" w:cs="Arial"/>
          <w:color w:val="000000"/>
          <w:lang w:eastAsia="pl-PL"/>
        </w:rPr>
      </w:pPr>
      <w:r w:rsidRPr="00D5386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D53862" w:rsidRPr="00D53862" w:rsidRDefault="00D53862" w:rsidP="00D53862">
      <w:pPr>
        <w:spacing w:after="0"/>
        <w:jc w:val="center"/>
        <w:rPr>
          <w:rFonts w:ascii="Arial" w:eastAsia="Times New Roman" w:hAnsi="Arial" w:cs="Arial"/>
          <w:b/>
          <w:color w:val="000000"/>
          <w:lang w:eastAsia="pl-PL"/>
        </w:rPr>
      </w:pPr>
    </w:p>
    <w:p w:rsidR="00D53862" w:rsidRPr="00D53862" w:rsidRDefault="00D53862" w:rsidP="00D53862">
      <w:pPr>
        <w:keepNext/>
        <w:keepLines/>
        <w:spacing w:after="0"/>
        <w:contextualSpacing/>
        <w:outlineLvl w:val="0"/>
        <w:rPr>
          <w:rFonts w:ascii="Arial" w:eastAsia="MS Mincho" w:hAnsi="Arial" w:cs="Arial"/>
          <w:b/>
        </w:rPr>
      </w:pPr>
      <w:r w:rsidRPr="00D53862">
        <w:rPr>
          <w:rFonts w:ascii="Arial" w:eastAsia="Times New Roman" w:hAnsi="Arial" w:cs="Arial"/>
          <w:b/>
          <w:color w:val="000000"/>
          <w:lang w:eastAsia="pl-PL"/>
        </w:rPr>
        <w:t xml:space="preserve">                                                                       </w:t>
      </w:r>
      <w:r w:rsidRPr="00D53862">
        <w:rPr>
          <w:rFonts w:ascii="Arial" w:eastAsia="MS Mincho" w:hAnsi="Arial" w:cs="Arial"/>
          <w:b/>
        </w:rPr>
        <w:t>§ 7.</w:t>
      </w:r>
    </w:p>
    <w:p w:rsidR="00D53862" w:rsidRPr="00D53862" w:rsidRDefault="00D53862" w:rsidP="00D53862">
      <w:pPr>
        <w:keepNext/>
        <w:keepLines/>
        <w:spacing w:after="0"/>
        <w:contextualSpacing/>
        <w:jc w:val="center"/>
        <w:outlineLvl w:val="0"/>
        <w:rPr>
          <w:rFonts w:ascii="Arial" w:eastAsia="MS Mincho" w:hAnsi="Arial" w:cs="Arial"/>
          <w:b/>
        </w:rPr>
      </w:pPr>
      <w:r w:rsidRPr="00D53862">
        <w:rPr>
          <w:rFonts w:ascii="Arial" w:eastAsia="MS Mincho" w:hAnsi="Arial" w:cs="Arial"/>
          <w:b/>
        </w:rPr>
        <w:t>Kary umowne</w:t>
      </w:r>
    </w:p>
    <w:p w:rsidR="00D53862" w:rsidRPr="00D53862" w:rsidRDefault="00D53862" w:rsidP="00D53862">
      <w:pPr>
        <w:keepNext/>
        <w:keepLines/>
        <w:spacing w:after="0"/>
        <w:contextualSpacing/>
        <w:jc w:val="center"/>
        <w:outlineLvl w:val="0"/>
        <w:rPr>
          <w:rFonts w:ascii="Arial" w:eastAsia="MS Mincho" w:hAnsi="Arial" w:cs="Arial"/>
          <w:b/>
        </w:rPr>
      </w:pPr>
    </w:p>
    <w:p w:rsidR="00D53862" w:rsidRPr="00D53862" w:rsidRDefault="00D53862" w:rsidP="005602F5">
      <w:pPr>
        <w:numPr>
          <w:ilvl w:val="0"/>
          <w:numId w:val="64"/>
        </w:numPr>
        <w:suppressAutoHyphens w:val="0"/>
        <w:spacing w:after="0" w:line="259" w:lineRule="auto"/>
        <w:contextualSpacing/>
        <w:rPr>
          <w:rFonts w:ascii="Arial" w:eastAsia="Times New Roman" w:hAnsi="Arial" w:cs="Arial"/>
          <w:lang w:eastAsia="pl-PL"/>
        </w:rPr>
      </w:pPr>
      <w:r w:rsidRPr="00D53862">
        <w:rPr>
          <w:rFonts w:ascii="Arial" w:eastAsia="Times New Roman" w:hAnsi="Arial" w:cs="Arial"/>
          <w:lang w:eastAsia="pl-PL"/>
        </w:rPr>
        <w:t>Strony ustalają kary umowne z następujących tytułów:</w:t>
      </w:r>
    </w:p>
    <w:p w:rsidR="00D53862" w:rsidRPr="00D53862" w:rsidRDefault="00D53862" w:rsidP="00D53862">
      <w:pPr>
        <w:spacing w:after="0"/>
        <w:jc w:val="both"/>
        <w:rPr>
          <w:rFonts w:ascii="Arial" w:eastAsia="Times New Roman" w:hAnsi="Arial" w:cs="Arial"/>
          <w:lang w:eastAsia="pl-PL"/>
        </w:rPr>
      </w:pPr>
      <w:r w:rsidRPr="00D53862">
        <w:rPr>
          <w:rFonts w:ascii="Arial" w:eastAsia="Times New Roman" w:hAnsi="Arial" w:cs="Arial"/>
          <w:lang w:eastAsia="pl-PL"/>
        </w:rPr>
        <w:t xml:space="preserve">      Wykonawca zapłaci Zamawiającemu kary umowne:</w:t>
      </w:r>
    </w:p>
    <w:p w:rsidR="00D53862" w:rsidRPr="00D53862" w:rsidRDefault="00D53862" w:rsidP="005602F5">
      <w:pPr>
        <w:numPr>
          <w:ilvl w:val="2"/>
          <w:numId w:val="82"/>
        </w:numPr>
        <w:suppressAutoHyphens w:val="0"/>
        <w:spacing w:after="0" w:line="259" w:lineRule="auto"/>
        <w:jc w:val="both"/>
        <w:rPr>
          <w:rFonts w:ascii="Arial" w:eastAsia="Times New Roman" w:hAnsi="Arial" w:cs="Arial"/>
          <w:lang w:eastAsia="pl-PL"/>
        </w:rPr>
      </w:pPr>
      <w:r w:rsidRPr="00D53862">
        <w:rPr>
          <w:rFonts w:ascii="Arial" w:eastAsia="Times New Roman" w:hAnsi="Arial" w:cs="Arial"/>
          <w:lang w:eastAsia="pl-PL"/>
        </w:rPr>
        <w:t xml:space="preserve">za zwłokę w wykonaniu przedmiotu Umowy w terminie określonym </w:t>
      </w:r>
      <w:r w:rsidR="00883E39">
        <w:rPr>
          <w:rFonts w:ascii="Arial" w:eastAsia="Times New Roman" w:hAnsi="Arial" w:cs="Arial"/>
          <w:lang w:eastAsia="pl-PL"/>
        </w:rPr>
        <w:br/>
      </w:r>
      <w:r w:rsidRPr="00D53862">
        <w:rPr>
          <w:rFonts w:ascii="Arial" w:eastAsia="Times New Roman" w:hAnsi="Arial" w:cs="Arial"/>
          <w:lang w:eastAsia="pl-PL"/>
        </w:rPr>
        <w:t xml:space="preserve">w § 2 ust. 1  Umowy - w wysokości 0,3% wartości wynagrodzenia brutto, określonego  w § 4 ust. 1 Umowy, </w:t>
      </w:r>
      <w:r w:rsidRPr="00D53862">
        <w:rPr>
          <w:rFonts w:ascii="Arial" w:eastAsia="Times New Roman" w:hAnsi="Arial" w:cs="Arial"/>
          <w:b/>
          <w:lang w:eastAsia="pl-PL"/>
        </w:rPr>
        <w:t>za każdy dzień zwłoki</w:t>
      </w:r>
      <w:r w:rsidRPr="00D53862">
        <w:rPr>
          <w:rFonts w:ascii="Arial" w:eastAsia="Times New Roman" w:hAnsi="Arial" w:cs="Arial"/>
          <w:lang w:eastAsia="pl-PL"/>
        </w:rPr>
        <w:t>, liczony od upływu terminu zakończenia poszczególnych dostaw objętych niniejszą Umową,</w:t>
      </w:r>
    </w:p>
    <w:p w:rsidR="00D53862" w:rsidRPr="00D53862" w:rsidRDefault="00D53862" w:rsidP="005602F5">
      <w:pPr>
        <w:numPr>
          <w:ilvl w:val="2"/>
          <w:numId w:val="82"/>
        </w:numPr>
        <w:suppressAutoHyphens w:val="0"/>
        <w:spacing w:after="0" w:line="259" w:lineRule="auto"/>
        <w:jc w:val="both"/>
        <w:rPr>
          <w:rFonts w:ascii="Arial" w:eastAsia="Times New Roman" w:hAnsi="Arial" w:cs="Arial"/>
          <w:lang w:eastAsia="pl-PL"/>
        </w:rPr>
      </w:pPr>
      <w:r w:rsidRPr="00D53862">
        <w:rPr>
          <w:rFonts w:ascii="Arial" w:eastAsia="Times New Roman" w:hAnsi="Arial" w:cs="Arial"/>
          <w:lang w:eastAsia="pl-PL"/>
        </w:rPr>
        <w:t xml:space="preserve"> za zwłokę w usunięciu wad stwierdzonych w trakcie obioru dostawy oraz                                          w okresie gwarancji - w wysokości 0,3% wartości wynagrodzenia brutto, określonego w § 4 ust. 1 Umowy, </w:t>
      </w:r>
      <w:r w:rsidRPr="00D53862">
        <w:rPr>
          <w:rFonts w:ascii="Arial" w:eastAsia="Times New Roman" w:hAnsi="Arial" w:cs="Arial"/>
          <w:b/>
          <w:lang w:eastAsia="pl-PL"/>
        </w:rPr>
        <w:t>za każdy dzień zwłoki</w:t>
      </w:r>
      <w:r w:rsidRPr="00D53862">
        <w:rPr>
          <w:rFonts w:ascii="Arial" w:eastAsia="Times New Roman" w:hAnsi="Arial" w:cs="Arial"/>
          <w:lang w:eastAsia="pl-PL"/>
        </w:rPr>
        <w:t>, liczony od dnia upływu terminu wyznaczonego na usunięcie wad,</w:t>
      </w:r>
    </w:p>
    <w:p w:rsidR="00D53862" w:rsidRPr="00D53862" w:rsidRDefault="00D53862" w:rsidP="005602F5">
      <w:pPr>
        <w:numPr>
          <w:ilvl w:val="2"/>
          <w:numId w:val="82"/>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lang w:eastAsia="pl-PL"/>
        </w:rPr>
        <w:t xml:space="preserve">za zwłokę w przesyłaniu „Kart Wyrobu” w terminie określonym w § 2 ust.                   3  Umowy - w wysokości 0,2% wartości wynagrodzenia brutto, określonego </w:t>
      </w:r>
      <w:r w:rsidRPr="00D53862">
        <w:rPr>
          <w:rFonts w:ascii="Arial" w:eastAsia="Times New Roman" w:hAnsi="Arial" w:cs="Arial"/>
          <w:lang w:eastAsia="pl-PL"/>
        </w:rPr>
        <w:br/>
        <w:t xml:space="preserve">w § 4 ust. 1 Umowy, </w:t>
      </w:r>
      <w:r w:rsidRPr="00D53862">
        <w:rPr>
          <w:rFonts w:ascii="Arial" w:eastAsia="Times New Roman" w:hAnsi="Arial" w:cs="Arial"/>
          <w:b/>
          <w:lang w:eastAsia="pl-PL"/>
        </w:rPr>
        <w:t>za każdy dzień zwłoki</w:t>
      </w:r>
      <w:r w:rsidRPr="00D53862">
        <w:rPr>
          <w:rFonts w:ascii="Arial" w:eastAsia="Times New Roman" w:hAnsi="Arial" w:cs="Arial"/>
          <w:lang w:eastAsia="pl-PL"/>
        </w:rPr>
        <w:t>, liczony od dnia upływu terminu wyznaczonego na przesłanie Kart Wyrobu,</w:t>
      </w:r>
    </w:p>
    <w:p w:rsidR="00D53862" w:rsidRPr="00D53862" w:rsidRDefault="00D53862" w:rsidP="005602F5">
      <w:pPr>
        <w:numPr>
          <w:ilvl w:val="2"/>
          <w:numId w:val="82"/>
        </w:numPr>
        <w:suppressAutoHyphens w:val="0"/>
        <w:spacing w:after="0" w:line="259" w:lineRule="auto"/>
        <w:ind w:left="1259" w:hanging="357"/>
        <w:contextualSpacing/>
        <w:jc w:val="both"/>
        <w:rPr>
          <w:rFonts w:ascii="Arial" w:eastAsia="Times New Roman" w:hAnsi="Arial" w:cs="Arial"/>
          <w:lang w:eastAsia="pl-PL"/>
        </w:rPr>
      </w:pPr>
      <w:r w:rsidRPr="00D53862">
        <w:rPr>
          <w:rFonts w:ascii="Arial" w:eastAsia="Times New Roman" w:hAnsi="Arial" w:cs="Arial"/>
          <w:lang w:eastAsia="pl-PL"/>
        </w:rPr>
        <w:lastRenderedPageBreak/>
        <w:t xml:space="preserve">za zwłokę w powiadomieniu o dacie dostawy w terminie określonym </w:t>
      </w:r>
      <w:r w:rsidR="00883E39">
        <w:rPr>
          <w:rFonts w:ascii="Arial" w:eastAsia="Times New Roman" w:hAnsi="Arial" w:cs="Arial"/>
          <w:lang w:eastAsia="pl-PL"/>
        </w:rPr>
        <w:br/>
      </w:r>
      <w:r w:rsidRPr="00D53862">
        <w:rPr>
          <w:rFonts w:ascii="Arial" w:eastAsia="Times New Roman" w:hAnsi="Arial" w:cs="Arial"/>
          <w:lang w:eastAsia="pl-PL"/>
        </w:rPr>
        <w:t xml:space="preserve">w § 2 ust. 2  Umowy - w wysokości 0,1% wartości wynagrodzenia brutto, określonego w § 4 ust. 1 Umowy, </w:t>
      </w:r>
      <w:r w:rsidRPr="00D53862">
        <w:rPr>
          <w:rFonts w:ascii="Arial" w:eastAsia="Times New Roman" w:hAnsi="Arial" w:cs="Arial"/>
          <w:b/>
          <w:lang w:eastAsia="pl-PL"/>
        </w:rPr>
        <w:t>za każdy dzień zwłoki</w:t>
      </w:r>
      <w:r w:rsidRPr="00D53862">
        <w:rPr>
          <w:rFonts w:ascii="Arial" w:eastAsia="Times New Roman" w:hAnsi="Arial" w:cs="Arial"/>
          <w:lang w:eastAsia="pl-PL"/>
        </w:rPr>
        <w:t>, liczony od dnia upływu terminu wyznaczonego na powiadomienie o dacie dostawy,</w:t>
      </w:r>
    </w:p>
    <w:p w:rsidR="00D53862" w:rsidRPr="00D53862" w:rsidRDefault="00D53862" w:rsidP="005602F5">
      <w:pPr>
        <w:numPr>
          <w:ilvl w:val="2"/>
          <w:numId w:val="82"/>
        </w:numPr>
        <w:suppressAutoHyphens w:val="0"/>
        <w:spacing w:after="0" w:line="259" w:lineRule="auto"/>
        <w:ind w:left="1259" w:hanging="357"/>
        <w:jc w:val="both"/>
        <w:rPr>
          <w:rFonts w:ascii="Arial" w:eastAsia="Times New Roman" w:hAnsi="Arial" w:cs="Arial"/>
          <w:lang w:eastAsia="pl-PL"/>
        </w:rPr>
      </w:pPr>
      <w:r w:rsidRPr="00D53862">
        <w:rPr>
          <w:rFonts w:ascii="Arial" w:eastAsia="Times New Roman" w:hAnsi="Arial" w:cs="Arial"/>
          <w:lang w:eastAsia="pl-PL"/>
        </w:rPr>
        <w:t xml:space="preserve">za odstąpienie od Umowy przez Wykonawcę lub Zamawiającego </w:t>
      </w:r>
      <w:r w:rsidR="00EB326D">
        <w:rPr>
          <w:rFonts w:ascii="Arial" w:eastAsia="Times New Roman" w:hAnsi="Arial" w:cs="Arial"/>
          <w:lang w:eastAsia="pl-PL"/>
        </w:rPr>
        <w:br/>
      </w:r>
      <w:r w:rsidRPr="00D53862">
        <w:rPr>
          <w:rFonts w:ascii="Arial" w:eastAsia="Times New Roman" w:hAnsi="Arial" w:cs="Arial"/>
          <w:lang w:eastAsia="pl-PL"/>
        </w:rPr>
        <w:t>z przyczyn leżący po stronie Wykonawcy - w wysokości 10 % wartości wynagrodzenia brutto określonego w § 4 ust. 1 Umowy.</w:t>
      </w:r>
    </w:p>
    <w:p w:rsidR="00D53862" w:rsidRPr="00D53862" w:rsidRDefault="00D53862" w:rsidP="005602F5">
      <w:pPr>
        <w:numPr>
          <w:ilvl w:val="0"/>
          <w:numId w:val="64"/>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D53862" w:rsidRPr="00D53862" w:rsidRDefault="00D53862" w:rsidP="005602F5">
      <w:pPr>
        <w:numPr>
          <w:ilvl w:val="0"/>
          <w:numId w:val="64"/>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kern w:val="2"/>
          <w:lang w:eastAsia="pl-PL" w:bidi="hi-IN"/>
        </w:rPr>
        <w:t xml:space="preserve">Zamawiającemu przysługuje prawo potrącania należności z tytułu kar umownych </w:t>
      </w:r>
      <w:r w:rsidRPr="00D53862">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D53862" w:rsidRPr="00D53862" w:rsidRDefault="00D53862" w:rsidP="005602F5">
      <w:pPr>
        <w:numPr>
          <w:ilvl w:val="0"/>
          <w:numId w:val="64"/>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D53862" w:rsidRPr="00D53862" w:rsidRDefault="00D53862" w:rsidP="005602F5">
      <w:pPr>
        <w:numPr>
          <w:ilvl w:val="0"/>
          <w:numId w:val="64"/>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kern w:val="2"/>
          <w:lang w:eastAsia="pl-PL" w:bidi="hi-IN"/>
        </w:rPr>
        <w:t xml:space="preserve">Łączna wysokość kar umownych o których mowa w </w:t>
      </w:r>
      <w:r w:rsidRPr="00D53862">
        <w:rPr>
          <w:rFonts w:ascii="Arial" w:eastAsia="Times New Roman" w:hAnsi="Arial" w:cs="Arial"/>
          <w:bCs/>
          <w:kern w:val="2"/>
          <w:lang w:eastAsia="pl-PL" w:bidi="hi-IN"/>
        </w:rPr>
        <w:t xml:space="preserve">§ 7 ust. 1 Umowy nie może przekroczyć 30% wynagrodzenia umownego brutto o którym mowa w § 4 ust. </w:t>
      </w:r>
      <w:r w:rsidR="00883E39">
        <w:rPr>
          <w:rFonts w:ascii="Arial" w:eastAsia="Times New Roman" w:hAnsi="Arial" w:cs="Arial"/>
          <w:bCs/>
          <w:kern w:val="2"/>
          <w:lang w:eastAsia="pl-PL" w:bidi="hi-IN"/>
        </w:rPr>
        <w:br/>
      </w:r>
      <w:r w:rsidRPr="00D53862">
        <w:rPr>
          <w:rFonts w:ascii="Arial" w:eastAsia="Times New Roman" w:hAnsi="Arial" w:cs="Arial"/>
          <w:bCs/>
          <w:kern w:val="2"/>
          <w:lang w:eastAsia="pl-PL" w:bidi="hi-IN"/>
        </w:rPr>
        <w:t>1 Umowy.</w:t>
      </w:r>
    </w:p>
    <w:p w:rsidR="00D53862" w:rsidRPr="00D53862" w:rsidRDefault="00D53862" w:rsidP="005602F5">
      <w:pPr>
        <w:numPr>
          <w:ilvl w:val="0"/>
          <w:numId w:val="64"/>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kern w:val="2"/>
          <w:lang w:eastAsia="pl-PL" w:bidi="hi-IN"/>
        </w:rPr>
        <w:t>W przypadku odstąpienia od Umowy przez którąkolwiek ze Stron kary umowne naliczone w okresie trwania Umowy nie podlegają zwrotowi.</w:t>
      </w:r>
    </w:p>
    <w:p w:rsidR="00D53862" w:rsidRPr="00D53862" w:rsidRDefault="00D53862" w:rsidP="005602F5">
      <w:pPr>
        <w:numPr>
          <w:ilvl w:val="0"/>
          <w:numId w:val="64"/>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D53862" w:rsidRPr="00D53862" w:rsidRDefault="00D53862" w:rsidP="00D53862">
      <w:pPr>
        <w:spacing w:after="0"/>
        <w:jc w:val="both"/>
        <w:textAlignment w:val="baseline"/>
        <w:rPr>
          <w:rFonts w:ascii="Arial" w:eastAsia="Times New Roman" w:hAnsi="Arial" w:cs="Arial"/>
          <w:kern w:val="2"/>
          <w:lang w:eastAsia="pl-PL" w:bidi="hi-IN"/>
        </w:rPr>
      </w:pPr>
    </w:p>
    <w:p w:rsidR="00D53862" w:rsidRPr="00D53862" w:rsidRDefault="00D53862" w:rsidP="00D53862">
      <w:pPr>
        <w:spacing w:after="0"/>
        <w:jc w:val="both"/>
        <w:textAlignment w:val="baseline"/>
        <w:rPr>
          <w:rFonts w:ascii="Arial" w:eastAsia="Times New Roman" w:hAnsi="Arial" w:cs="Arial"/>
          <w:b/>
          <w:bCs/>
          <w:kern w:val="2"/>
          <w:lang w:eastAsia="pl-PL" w:bidi="hi-IN"/>
        </w:rPr>
      </w:pPr>
      <w:r w:rsidRPr="00D53862">
        <w:rPr>
          <w:rFonts w:ascii="Arial" w:eastAsia="Times New Roman" w:hAnsi="Arial" w:cs="Arial"/>
          <w:b/>
          <w:bCs/>
          <w:kern w:val="2"/>
          <w:lang w:eastAsia="pl-PL" w:bidi="hi-IN"/>
        </w:rPr>
        <w:t xml:space="preserve">                                                                      § 8.</w:t>
      </w:r>
    </w:p>
    <w:p w:rsidR="00D53862" w:rsidRPr="00D53862" w:rsidRDefault="00D53862" w:rsidP="00D53862">
      <w:pPr>
        <w:keepNext/>
        <w:keepLines/>
        <w:spacing w:after="0"/>
        <w:contextualSpacing/>
        <w:jc w:val="center"/>
        <w:outlineLvl w:val="0"/>
        <w:rPr>
          <w:rFonts w:ascii="Arial" w:eastAsia="Times New Roman" w:hAnsi="Arial" w:cs="Arial"/>
          <w:b/>
        </w:rPr>
      </w:pPr>
      <w:r w:rsidRPr="00D53862">
        <w:rPr>
          <w:rFonts w:ascii="Arial" w:eastAsia="Times New Roman" w:hAnsi="Arial" w:cs="Arial"/>
          <w:b/>
        </w:rPr>
        <w:t>Odstąpienie od Umowy</w:t>
      </w:r>
    </w:p>
    <w:p w:rsidR="00D53862" w:rsidRPr="00D53862" w:rsidRDefault="00D53862" w:rsidP="00D53862">
      <w:pPr>
        <w:keepNext/>
        <w:keepLines/>
        <w:spacing w:after="0"/>
        <w:contextualSpacing/>
        <w:jc w:val="center"/>
        <w:outlineLvl w:val="0"/>
        <w:rPr>
          <w:rFonts w:ascii="Arial" w:eastAsia="Times New Roman" w:hAnsi="Arial" w:cs="Arial"/>
          <w:b/>
        </w:rPr>
      </w:pPr>
    </w:p>
    <w:p w:rsidR="00D53862" w:rsidRPr="00D53862" w:rsidRDefault="00D53862" w:rsidP="005602F5">
      <w:pPr>
        <w:numPr>
          <w:ilvl w:val="1"/>
          <w:numId w:val="65"/>
        </w:numPr>
        <w:tabs>
          <w:tab w:val="num" w:pos="284"/>
        </w:tabs>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Times New Roman" w:hAnsi="Arial" w:cs="Arial"/>
          <w:lang w:eastAsia="pl-PL"/>
        </w:rPr>
        <w:t xml:space="preserve">Strony postanawiają, że oprócz przypadków określonych w kodeksie cywilnym, Zamawiającemu przysługuje prawo odstąpienia od Umowy w całości albo w części </w:t>
      </w:r>
      <w:r w:rsidR="00883E39">
        <w:rPr>
          <w:rFonts w:ascii="Arial" w:eastAsia="Times New Roman" w:hAnsi="Arial" w:cs="Arial"/>
          <w:lang w:eastAsia="pl-PL"/>
        </w:rPr>
        <w:br/>
      </w:r>
      <w:r w:rsidRPr="00D53862">
        <w:rPr>
          <w:rFonts w:ascii="Arial" w:eastAsia="Times New Roman" w:hAnsi="Arial" w:cs="Arial"/>
          <w:lang w:eastAsia="pl-PL"/>
        </w:rPr>
        <w:t>w następujących przypadkach:</w:t>
      </w:r>
    </w:p>
    <w:p w:rsidR="00D53862" w:rsidRPr="00D53862" w:rsidRDefault="00D53862" w:rsidP="005602F5">
      <w:pPr>
        <w:numPr>
          <w:ilvl w:val="0"/>
          <w:numId w:val="71"/>
        </w:numPr>
        <w:suppressAutoHyphens w:val="0"/>
        <w:spacing w:after="0" w:line="259" w:lineRule="auto"/>
        <w:contextualSpacing/>
        <w:jc w:val="both"/>
        <w:rPr>
          <w:rFonts w:ascii="Arial" w:eastAsia="Times New Roman" w:hAnsi="Arial" w:cs="Arial"/>
          <w:lang w:eastAsia="pl-PL"/>
        </w:rPr>
      </w:pPr>
      <w:r w:rsidRPr="00D53862">
        <w:rPr>
          <w:rFonts w:ascii="Arial" w:eastAsia="Times New Roman" w:hAnsi="Arial" w:cs="Arial"/>
          <w:lang w:eastAsia="pl-PL"/>
        </w:rPr>
        <w:t>Zostanie wydany nakaz zajęcia majątku Wykonawcy lub przedsiębiorstwo Wykonawcy zostało zbyte lub wniesione aportem do spółki prawa handlowego;</w:t>
      </w:r>
    </w:p>
    <w:p w:rsidR="00D53862" w:rsidRPr="00D53862" w:rsidRDefault="00D53862" w:rsidP="005602F5">
      <w:pPr>
        <w:numPr>
          <w:ilvl w:val="0"/>
          <w:numId w:val="65"/>
        </w:numPr>
        <w:tabs>
          <w:tab w:val="num" w:pos="900"/>
        </w:tabs>
        <w:suppressAutoHyphens w:val="0"/>
        <w:spacing w:after="0" w:line="259" w:lineRule="auto"/>
        <w:ind w:left="709"/>
        <w:jc w:val="both"/>
        <w:rPr>
          <w:rFonts w:ascii="Arial" w:eastAsia="Times New Roman" w:hAnsi="Arial" w:cs="Arial"/>
          <w:lang w:eastAsia="pl-PL"/>
        </w:rPr>
      </w:pPr>
      <w:r w:rsidRPr="00D53862">
        <w:rPr>
          <w:rFonts w:ascii="Arial" w:eastAsia="Times New Roman" w:hAnsi="Arial" w:cs="Arial"/>
          <w:lang w:eastAsia="pl-PL"/>
        </w:rPr>
        <w:t>Wykonawca bez uzasadnionych przyczyn nie rozpoczął realizacji dostaw w ciągu 21 dni kalendarzowych od dnia zawarcia Umowy i nie rozpoczyna ich pomimo wezwania Zamawiającego;</w:t>
      </w:r>
    </w:p>
    <w:p w:rsidR="00D53862" w:rsidRPr="00D53862" w:rsidRDefault="00D53862" w:rsidP="005602F5">
      <w:pPr>
        <w:numPr>
          <w:ilvl w:val="0"/>
          <w:numId w:val="65"/>
        </w:numPr>
        <w:suppressAutoHyphens w:val="0"/>
        <w:spacing w:after="0" w:line="259" w:lineRule="auto"/>
        <w:ind w:left="709"/>
        <w:jc w:val="both"/>
        <w:rPr>
          <w:rFonts w:ascii="Arial" w:eastAsia="Times New Roman" w:hAnsi="Arial" w:cs="Arial"/>
          <w:lang w:eastAsia="pl-PL"/>
        </w:rPr>
      </w:pPr>
      <w:r w:rsidRPr="00D53862">
        <w:rPr>
          <w:rFonts w:ascii="Arial" w:eastAsia="Times New Roman" w:hAnsi="Arial" w:cs="Arial"/>
          <w:lang w:eastAsia="pl-PL"/>
        </w:rPr>
        <w:t>Wykonawca przerwał realizację dostaw i nie realizuje ich przez okres 7 dni kalendarzowych pomimo wezwania Zamawiającego;</w:t>
      </w:r>
    </w:p>
    <w:p w:rsidR="00D53862" w:rsidRPr="00D53862" w:rsidRDefault="00D53862" w:rsidP="005602F5">
      <w:pPr>
        <w:numPr>
          <w:ilvl w:val="0"/>
          <w:numId w:val="65"/>
        </w:numPr>
        <w:suppressAutoHyphens w:val="0"/>
        <w:spacing w:after="0" w:line="259" w:lineRule="auto"/>
        <w:ind w:left="709"/>
        <w:jc w:val="both"/>
        <w:rPr>
          <w:rFonts w:ascii="Arial" w:eastAsia="Times New Roman" w:hAnsi="Arial" w:cs="Arial"/>
          <w:lang w:eastAsia="pl-PL"/>
        </w:rPr>
      </w:pPr>
      <w:r w:rsidRPr="00D53862">
        <w:rPr>
          <w:rFonts w:ascii="Arial" w:eastAsia="Times New Roman" w:hAnsi="Arial" w:cs="Arial"/>
          <w:lang w:eastAsia="pl-PL"/>
        </w:rPr>
        <w:t xml:space="preserve">Wykonawca opóźnia się z wykonaniem dostaw ponad 7 dni kalendarzowych </w:t>
      </w:r>
      <w:r w:rsidRPr="00D53862">
        <w:rPr>
          <w:rFonts w:ascii="Arial" w:eastAsia="Times New Roman" w:hAnsi="Arial" w:cs="Arial"/>
          <w:lang w:eastAsia="pl-PL"/>
        </w:rPr>
        <w:br/>
        <w:t>w stosunku do terminów określonych w § 2 ust. 1 Umowy, z przyczyn niezależnych od  Zamawiającego;</w:t>
      </w:r>
    </w:p>
    <w:p w:rsidR="00D53862" w:rsidRPr="00D53862" w:rsidRDefault="00D53862" w:rsidP="005602F5">
      <w:pPr>
        <w:numPr>
          <w:ilvl w:val="0"/>
          <w:numId w:val="65"/>
        </w:numPr>
        <w:suppressAutoHyphens w:val="0"/>
        <w:spacing w:after="0" w:line="259" w:lineRule="auto"/>
        <w:ind w:left="709"/>
        <w:jc w:val="both"/>
        <w:rPr>
          <w:rFonts w:ascii="Arial" w:eastAsia="Times New Roman" w:hAnsi="Arial" w:cs="Arial"/>
          <w:lang w:eastAsia="pl-PL"/>
        </w:rPr>
      </w:pPr>
      <w:r w:rsidRPr="00D53862">
        <w:rPr>
          <w:rFonts w:ascii="Arial" w:eastAsia="Droid Sans Fallback" w:hAnsi="Arial" w:cs="Arial"/>
          <w:kern w:val="2"/>
        </w:rPr>
        <w:t>dotychczasowy</w:t>
      </w:r>
      <w:r w:rsidRPr="00D53862">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w:t>
      </w:r>
      <w:r>
        <w:rPr>
          <w:rFonts w:ascii="Arial" w:eastAsia="Times New Roman" w:hAnsi="Arial" w:cs="Arial"/>
          <w:lang w:eastAsia="pl-PL"/>
        </w:rPr>
        <w:t xml:space="preserve"> </w:t>
      </w:r>
      <w:r w:rsidRPr="00D53862">
        <w:rPr>
          <w:rFonts w:ascii="Arial" w:eastAsia="Times New Roman" w:hAnsi="Arial" w:cs="Arial"/>
          <w:lang w:eastAsia="pl-PL"/>
        </w:rPr>
        <w:t>przekroczy 30% kwoty oznaczonej jako całkowite wynagrodzenie brutto, o którym mowa  w § 4 ust. 1;</w:t>
      </w:r>
    </w:p>
    <w:p w:rsidR="00D53862" w:rsidRPr="00D53862" w:rsidRDefault="00D53862" w:rsidP="005602F5">
      <w:pPr>
        <w:numPr>
          <w:ilvl w:val="0"/>
          <w:numId w:val="65"/>
        </w:numPr>
        <w:tabs>
          <w:tab w:val="num" w:pos="900"/>
        </w:tabs>
        <w:suppressAutoHyphens w:val="0"/>
        <w:spacing w:after="0" w:line="259" w:lineRule="auto"/>
        <w:ind w:left="709"/>
        <w:contextualSpacing/>
        <w:jc w:val="both"/>
        <w:rPr>
          <w:rFonts w:ascii="Arial" w:eastAsia="Calibri" w:hAnsi="Arial" w:cs="Arial"/>
          <w:lang w:eastAsia="pl-PL"/>
        </w:rPr>
      </w:pPr>
      <w:r w:rsidRPr="00D53862">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D53862" w:rsidRPr="00D53862" w:rsidRDefault="00D53862" w:rsidP="005602F5">
      <w:pPr>
        <w:numPr>
          <w:ilvl w:val="0"/>
          <w:numId w:val="65"/>
        </w:numPr>
        <w:suppressAutoHyphens w:val="0"/>
        <w:spacing w:after="0" w:line="259" w:lineRule="auto"/>
        <w:ind w:left="709"/>
        <w:jc w:val="both"/>
        <w:rPr>
          <w:rFonts w:ascii="Arial" w:eastAsia="Calibri" w:hAnsi="Arial" w:cs="Arial"/>
        </w:rPr>
      </w:pPr>
      <w:r w:rsidRPr="00D53862">
        <w:rPr>
          <w:rFonts w:ascii="Arial" w:eastAsia="Calibri" w:hAnsi="Arial" w:cs="Arial"/>
        </w:rPr>
        <w:lastRenderedPageBreak/>
        <w:t>W przypadku utraty przez Wykonawcę uprawnień niezbędnych do wykonywania przedmiotu Umowy;</w:t>
      </w:r>
    </w:p>
    <w:p w:rsidR="00D53862" w:rsidRPr="00D53862" w:rsidRDefault="00D53862" w:rsidP="005602F5">
      <w:pPr>
        <w:numPr>
          <w:ilvl w:val="0"/>
          <w:numId w:val="65"/>
        </w:numPr>
        <w:tabs>
          <w:tab w:val="num" w:pos="900"/>
        </w:tabs>
        <w:suppressAutoHyphens w:val="0"/>
        <w:spacing w:after="0" w:line="259" w:lineRule="auto"/>
        <w:ind w:left="709"/>
        <w:jc w:val="both"/>
        <w:rPr>
          <w:rFonts w:ascii="Arial" w:eastAsia="Times New Roman" w:hAnsi="Arial" w:cs="Arial"/>
          <w:lang w:eastAsia="pl-PL"/>
        </w:rPr>
      </w:pPr>
      <w:r w:rsidRPr="00D53862">
        <w:rPr>
          <w:rFonts w:ascii="Arial" w:eastAsia="Calibri" w:hAnsi="Arial" w:cs="Arial"/>
        </w:rPr>
        <w:t>Po bezskutecznym upływie dodatkowego terminu wyznaczonego Wykonawcy na usunięcia wad lub zmiany sposobu wykonania przedmiotu Umowy.</w:t>
      </w:r>
    </w:p>
    <w:p w:rsidR="00D53862" w:rsidRPr="00D53862" w:rsidRDefault="00D53862" w:rsidP="005602F5">
      <w:pPr>
        <w:numPr>
          <w:ilvl w:val="0"/>
          <w:numId w:val="84"/>
        </w:numPr>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Times New Roman" w:hAnsi="Arial" w:cs="Arial"/>
          <w:lang w:eastAsia="pl-PL"/>
        </w:rPr>
        <w:t>Odstąpienie od Umowy z przyczyn określonych w ust. 1 może nastąpić w terminie 30 dni kalendarzowych od powzięcia wiadomości o okolicznościach uzasadniających odstąpienie od Umowy.</w:t>
      </w:r>
    </w:p>
    <w:p w:rsidR="00D53862" w:rsidRPr="00D53862" w:rsidRDefault="00D53862" w:rsidP="005602F5">
      <w:pPr>
        <w:numPr>
          <w:ilvl w:val="0"/>
          <w:numId w:val="84"/>
        </w:numPr>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Times New Roman" w:hAnsi="Arial" w:cs="Arial"/>
          <w:lang w:eastAsia="pl-PL"/>
        </w:rPr>
        <w:t>Odstąpienie od Umowy powinno nastąpić w formie pisemnej z podaniem uzasadnienia pod rygorem nieważności.</w:t>
      </w:r>
    </w:p>
    <w:p w:rsidR="00D53862" w:rsidRPr="00D53862" w:rsidRDefault="00D53862" w:rsidP="005602F5">
      <w:pPr>
        <w:numPr>
          <w:ilvl w:val="0"/>
          <w:numId w:val="84"/>
        </w:numPr>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Times New Roman" w:hAnsi="Arial" w:cs="Arial"/>
          <w:lang w:eastAsia="pl-PL"/>
        </w:rPr>
        <w:t xml:space="preserve">Odstąpienie od Umowy będzie wywierało skutek pomiędzy stronami Umowy z chwilą                           doręczenia drugiej stronie oświadczenia o odstąpieniu i będzie wywierało skutek </w:t>
      </w:r>
      <w:r w:rsidRPr="00D53862">
        <w:rPr>
          <w:rFonts w:ascii="Arial" w:eastAsia="Times New Roman" w:hAnsi="Arial" w:cs="Arial"/>
          <w:lang w:eastAsia="pl-PL"/>
        </w:rPr>
        <w:br/>
        <w:t xml:space="preserve">na przyszłość, przy zachowaniu w pełni przez Zamawiającego wszystkich uprawnień, które Zamawiający nabył przed datą złożenia oświadczenia o odstąpieniu, w tym </w:t>
      </w:r>
      <w:r w:rsidRPr="00D53862">
        <w:rPr>
          <w:rFonts w:ascii="Arial" w:eastAsia="Times New Roman" w:hAnsi="Arial" w:cs="Arial"/>
          <w:lang w:eastAsia="pl-PL"/>
        </w:rPr>
        <w:br/>
        <w:t>w szczególności uprawnień z gwarancji, kar umownych i odszkodowania.</w:t>
      </w:r>
    </w:p>
    <w:p w:rsidR="00D53862" w:rsidRPr="00D53862" w:rsidRDefault="00D53862" w:rsidP="005602F5">
      <w:pPr>
        <w:numPr>
          <w:ilvl w:val="0"/>
          <w:numId w:val="84"/>
        </w:numPr>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Calibri" w:hAnsi="Arial" w:cs="Arial"/>
        </w:rPr>
        <w:t>W przypadkach, o których mowa powyżej, Wykonawca może żądać jedynie wynagrodzenia należnego  z tytułu wykonanej części umowy.</w:t>
      </w:r>
    </w:p>
    <w:p w:rsidR="00D53862" w:rsidRPr="00D53862" w:rsidRDefault="00D53862" w:rsidP="005602F5">
      <w:pPr>
        <w:numPr>
          <w:ilvl w:val="0"/>
          <w:numId w:val="84"/>
        </w:numPr>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Times New Roman" w:hAnsi="Arial" w:cs="Arial"/>
          <w:lang w:eastAsia="pl-PL" w:bidi="he-IL"/>
        </w:rPr>
        <w:t>Każda ze Stron ma możliwość odstąpienia od Umowy w całości lub w części.</w:t>
      </w:r>
    </w:p>
    <w:p w:rsidR="00D53862" w:rsidRPr="00D53862" w:rsidRDefault="00D53862" w:rsidP="00D53862">
      <w:pPr>
        <w:spacing w:after="0" w:line="240" w:lineRule="auto"/>
        <w:rPr>
          <w:rFonts w:ascii="Arial" w:eastAsia="Times New Roman" w:hAnsi="Arial" w:cs="Arial"/>
          <w:lang w:eastAsia="pl-PL" w:bidi="he-IL"/>
        </w:rPr>
      </w:pPr>
    </w:p>
    <w:p w:rsidR="00D53862" w:rsidRPr="00D53862" w:rsidRDefault="00D53862" w:rsidP="00D53862">
      <w:pPr>
        <w:spacing w:after="0" w:line="240" w:lineRule="auto"/>
        <w:rPr>
          <w:rFonts w:ascii="Arial" w:eastAsia="Times New Roman" w:hAnsi="Arial" w:cs="Arial"/>
          <w:lang w:eastAsia="pl-PL" w:bidi="he-IL"/>
        </w:rPr>
      </w:pPr>
    </w:p>
    <w:p w:rsidR="00D53862" w:rsidRPr="00D53862" w:rsidRDefault="00D53862" w:rsidP="00D53862">
      <w:pPr>
        <w:spacing w:after="0" w:line="240" w:lineRule="auto"/>
        <w:rPr>
          <w:rFonts w:ascii="Arial" w:eastAsia="Calibri" w:hAnsi="Arial" w:cs="Arial"/>
          <w:b/>
          <w:bCs/>
        </w:rPr>
      </w:pPr>
      <w:r w:rsidRPr="00D53862">
        <w:rPr>
          <w:rFonts w:ascii="Arial" w:eastAsia="Calibri" w:hAnsi="Arial" w:cs="Arial"/>
          <w:b/>
          <w:bCs/>
        </w:rPr>
        <w:t xml:space="preserve">                                                                       § 9.</w:t>
      </w:r>
    </w:p>
    <w:p w:rsidR="00D53862" w:rsidRPr="00D53862" w:rsidRDefault="00D53862" w:rsidP="00D53862">
      <w:pPr>
        <w:spacing w:after="0" w:line="240" w:lineRule="auto"/>
        <w:jc w:val="center"/>
        <w:rPr>
          <w:rFonts w:ascii="Arial" w:eastAsia="Calibri" w:hAnsi="Arial" w:cs="Arial"/>
          <w:b/>
          <w:bCs/>
        </w:rPr>
      </w:pPr>
      <w:r w:rsidRPr="00D53862">
        <w:rPr>
          <w:rFonts w:ascii="Arial" w:eastAsia="Calibri" w:hAnsi="Arial" w:cs="Arial"/>
          <w:b/>
          <w:bCs/>
        </w:rPr>
        <w:t xml:space="preserve">  Zmiana Umowy</w:t>
      </w:r>
    </w:p>
    <w:p w:rsidR="00D53862" w:rsidRPr="00D53862" w:rsidRDefault="00D53862" w:rsidP="00D53862">
      <w:pPr>
        <w:spacing w:after="0" w:line="240" w:lineRule="auto"/>
        <w:jc w:val="center"/>
        <w:rPr>
          <w:rFonts w:ascii="Arial" w:eastAsia="Calibri" w:hAnsi="Arial" w:cs="Arial"/>
        </w:rPr>
      </w:pPr>
    </w:p>
    <w:p w:rsidR="00D53862" w:rsidRPr="00D53862" w:rsidRDefault="00D53862" w:rsidP="005602F5">
      <w:pPr>
        <w:numPr>
          <w:ilvl w:val="1"/>
          <w:numId w:val="84"/>
        </w:numPr>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rsidR="00D53862" w:rsidRPr="00D53862" w:rsidRDefault="00D53862" w:rsidP="005602F5">
      <w:pPr>
        <w:numPr>
          <w:ilvl w:val="1"/>
          <w:numId w:val="84"/>
        </w:numPr>
        <w:suppressAutoHyphens w:val="0"/>
        <w:spacing w:after="0" w:line="259" w:lineRule="auto"/>
        <w:ind w:left="284" w:hanging="284"/>
        <w:contextualSpacing/>
        <w:jc w:val="both"/>
        <w:rPr>
          <w:rFonts w:ascii="Arial" w:eastAsia="Times New Roman" w:hAnsi="Arial" w:cs="Arial"/>
          <w:lang w:eastAsia="pl-PL"/>
        </w:rPr>
      </w:pPr>
      <w:r w:rsidRPr="00D53862">
        <w:rPr>
          <w:rFonts w:ascii="Arial" w:eastAsia="Calibri" w:hAnsi="Arial" w:cs="Arial"/>
          <w:color w:val="000000"/>
        </w:rPr>
        <w:t>Strony przewidują możliwość zmiany postanowień zawartej Umowy w szczególności                              w następujących przypadkach i warunkach:</w:t>
      </w:r>
    </w:p>
    <w:p w:rsidR="00D53862" w:rsidRPr="00D53862" w:rsidRDefault="00D53862" w:rsidP="005602F5">
      <w:pPr>
        <w:numPr>
          <w:ilvl w:val="0"/>
          <w:numId w:val="67"/>
        </w:numPr>
        <w:suppressAutoHyphens w:val="0"/>
        <w:spacing w:after="0" w:line="259" w:lineRule="auto"/>
        <w:contextualSpacing/>
        <w:jc w:val="both"/>
        <w:rPr>
          <w:rFonts w:ascii="Arial" w:eastAsia="Calibri" w:hAnsi="Arial" w:cs="Arial"/>
          <w:b/>
        </w:rPr>
      </w:pPr>
      <w:r w:rsidRPr="00D53862">
        <w:rPr>
          <w:rFonts w:ascii="Arial" w:eastAsia="Calibri" w:hAnsi="Arial" w:cs="Arial"/>
          <w:b/>
        </w:rPr>
        <w:t xml:space="preserve">zmniejszenie zakresu </w:t>
      </w:r>
      <w:r w:rsidRPr="00D53862">
        <w:rPr>
          <w:rFonts w:ascii="Arial" w:eastAsia="Calibri" w:hAnsi="Arial" w:cs="Arial"/>
        </w:rPr>
        <w:t>przedmiotu Umowy:</w:t>
      </w:r>
    </w:p>
    <w:p w:rsidR="00D53862" w:rsidRPr="00D53862" w:rsidRDefault="00D53862" w:rsidP="00D53862">
      <w:pPr>
        <w:suppressAutoHyphens w:val="0"/>
        <w:spacing w:after="0"/>
        <w:ind w:left="720"/>
        <w:contextualSpacing/>
        <w:rPr>
          <w:rFonts w:ascii="Arial" w:eastAsia="Calibri" w:hAnsi="Arial" w:cs="Arial"/>
        </w:rPr>
      </w:pPr>
      <w:r w:rsidRPr="00D53862">
        <w:rPr>
          <w:rFonts w:ascii="Arial" w:eastAsia="Calibri" w:hAnsi="Arial" w:cs="Arial"/>
        </w:rPr>
        <w:t xml:space="preserve">- gdy jego wykonanie w pierwotnym zakresie nie leży w interesie publicznym, </w:t>
      </w:r>
    </w:p>
    <w:p w:rsidR="00D53862" w:rsidRPr="00D53862" w:rsidRDefault="00D53862" w:rsidP="00D53862">
      <w:pPr>
        <w:suppressAutoHyphens w:val="0"/>
        <w:spacing w:after="0"/>
        <w:ind w:left="720"/>
        <w:contextualSpacing/>
        <w:rPr>
          <w:rFonts w:ascii="Arial" w:eastAsia="Calibri" w:hAnsi="Arial" w:cs="Arial"/>
          <w:lang w:eastAsia="pl-PL"/>
        </w:rPr>
      </w:pPr>
      <w:r w:rsidRPr="00D53862">
        <w:rPr>
          <w:rFonts w:ascii="Arial" w:eastAsia="Calibri" w:hAnsi="Arial" w:cs="Arial"/>
        </w:rPr>
        <w:t>- w</w:t>
      </w:r>
      <w:r w:rsidRPr="00D53862">
        <w:rPr>
          <w:rFonts w:ascii="Arial" w:eastAsia="Calibri" w:hAnsi="Arial" w:cs="Arial"/>
          <w:lang w:eastAsia="pl-PL"/>
        </w:rPr>
        <w:t xml:space="preserve"> przypadku ograniczenia lub braku środków finansowych na realizację przedmiotu Umowy w roku 2022, skutkujących wstrzymaniem lub zaniechaniem dostaw.</w:t>
      </w:r>
    </w:p>
    <w:p w:rsidR="00D53862" w:rsidRPr="00D53862" w:rsidRDefault="00D53862" w:rsidP="005602F5">
      <w:pPr>
        <w:numPr>
          <w:ilvl w:val="0"/>
          <w:numId w:val="67"/>
        </w:numPr>
        <w:suppressAutoHyphens w:val="0"/>
        <w:spacing w:after="0" w:line="259" w:lineRule="auto"/>
        <w:contextualSpacing/>
        <w:jc w:val="both"/>
        <w:rPr>
          <w:rFonts w:ascii="Arial" w:eastAsia="Calibri" w:hAnsi="Arial" w:cs="Arial"/>
          <w:b/>
        </w:rPr>
      </w:pPr>
      <w:r w:rsidRPr="00D53862">
        <w:rPr>
          <w:rFonts w:ascii="Arial" w:eastAsia="Calibri" w:hAnsi="Arial" w:cs="Arial"/>
          <w:lang w:eastAsia="pl-PL"/>
        </w:rPr>
        <w:t>zmiana terminu realizacji przedmiotu Umowy, w przypadku:</w:t>
      </w:r>
    </w:p>
    <w:p w:rsidR="00D53862" w:rsidRPr="00D53862" w:rsidRDefault="00D53862" w:rsidP="005602F5">
      <w:pPr>
        <w:numPr>
          <w:ilvl w:val="0"/>
          <w:numId w:val="68"/>
        </w:numPr>
        <w:suppressAutoHyphens w:val="0"/>
        <w:spacing w:after="0" w:line="259" w:lineRule="auto"/>
        <w:contextualSpacing/>
        <w:jc w:val="both"/>
        <w:rPr>
          <w:rFonts w:ascii="Arial" w:eastAsia="Calibri" w:hAnsi="Arial" w:cs="Arial"/>
          <w:b/>
        </w:rPr>
      </w:pPr>
      <w:r w:rsidRPr="00D53862">
        <w:rPr>
          <w:rFonts w:ascii="Arial" w:eastAsia="Calibri" w:hAnsi="Arial" w:cs="Arial"/>
        </w:rPr>
        <w:t>gdy zachowanie pierwotnie określonego terminu nie leży w interesie publicznym</w:t>
      </w:r>
      <w:r w:rsidRPr="00D53862">
        <w:rPr>
          <w:rFonts w:ascii="Arial" w:eastAsia="Calibri" w:hAnsi="Arial" w:cs="Arial"/>
          <w:b/>
        </w:rPr>
        <w:t>,</w:t>
      </w:r>
    </w:p>
    <w:p w:rsidR="00D53862" w:rsidRPr="00D53862" w:rsidRDefault="00D53862" w:rsidP="005602F5">
      <w:pPr>
        <w:numPr>
          <w:ilvl w:val="0"/>
          <w:numId w:val="68"/>
        </w:numPr>
        <w:suppressAutoHyphens w:val="0"/>
        <w:spacing w:after="0" w:line="259" w:lineRule="auto"/>
        <w:contextualSpacing/>
        <w:jc w:val="both"/>
        <w:rPr>
          <w:rFonts w:ascii="Arial" w:eastAsia="Calibri" w:hAnsi="Arial" w:cs="Arial"/>
          <w:b/>
        </w:rPr>
      </w:pPr>
      <w:r w:rsidRPr="00D53862">
        <w:rPr>
          <w:rFonts w:ascii="Arial" w:eastAsia="Calibri" w:hAnsi="Arial" w:cs="Arial"/>
        </w:rPr>
        <w:t>działania siły wyższej, uniemożliwiającej wykonanie dostaw w określonym pierwotnie terminie,</w:t>
      </w:r>
    </w:p>
    <w:p w:rsidR="00D53862" w:rsidRPr="00D53862" w:rsidRDefault="00D53862" w:rsidP="005602F5">
      <w:pPr>
        <w:numPr>
          <w:ilvl w:val="0"/>
          <w:numId w:val="68"/>
        </w:numPr>
        <w:suppressAutoHyphens w:val="0"/>
        <w:spacing w:after="0" w:line="259" w:lineRule="auto"/>
        <w:contextualSpacing/>
        <w:jc w:val="both"/>
        <w:rPr>
          <w:rFonts w:ascii="Arial" w:eastAsia="Calibri" w:hAnsi="Arial" w:cs="Arial"/>
          <w:b/>
        </w:rPr>
      </w:pPr>
      <w:r w:rsidRPr="00D53862">
        <w:rPr>
          <w:rFonts w:ascii="Arial" w:eastAsia="Calibri" w:hAnsi="Arial" w:cs="Arial"/>
        </w:rPr>
        <w:t xml:space="preserve">konieczności zmniejszenia zakresu przedmiotu Umowy, gdy jego wykonanie  w pierwotnym zakresie nie leży w interesie publicznym, </w:t>
      </w:r>
      <w:r w:rsidR="00EB326D">
        <w:rPr>
          <w:rFonts w:ascii="Arial" w:eastAsia="Calibri" w:hAnsi="Arial" w:cs="Arial"/>
        </w:rPr>
        <w:br/>
      </w:r>
      <w:r w:rsidRPr="00D53862">
        <w:rPr>
          <w:rFonts w:ascii="Arial" w:eastAsia="Calibri" w:hAnsi="Arial" w:cs="Arial"/>
        </w:rPr>
        <w:t>w</w:t>
      </w:r>
      <w:r w:rsidRPr="00D53862">
        <w:rPr>
          <w:rFonts w:ascii="Arial" w:eastAsia="Calibri" w:hAnsi="Arial" w:cs="Arial"/>
          <w:lang w:eastAsia="pl-PL"/>
        </w:rPr>
        <w:t xml:space="preserve"> przypadku ograniczenia lub braku środków finansowych na realizację przedmiotu Umowy, skutkujących wstrzymaniem lub zaniechaniem dostaw,</w:t>
      </w:r>
    </w:p>
    <w:p w:rsidR="00D53862" w:rsidRPr="00D53862" w:rsidRDefault="00D53862" w:rsidP="005602F5">
      <w:pPr>
        <w:numPr>
          <w:ilvl w:val="0"/>
          <w:numId w:val="68"/>
        </w:numPr>
        <w:suppressAutoHyphens w:val="0"/>
        <w:spacing w:after="0" w:line="259" w:lineRule="auto"/>
        <w:contextualSpacing/>
        <w:jc w:val="both"/>
        <w:rPr>
          <w:rFonts w:ascii="Arial" w:eastAsia="Calibri" w:hAnsi="Arial" w:cs="Arial"/>
        </w:rPr>
      </w:pPr>
      <w:r w:rsidRPr="00D53862">
        <w:rPr>
          <w:rFonts w:ascii="Arial" w:eastAsia="Calibri" w:hAnsi="Arial" w:cs="Arial"/>
        </w:rPr>
        <w:t>zmiany powszechnie obowiązujących przepisów prawa w zakresie mającym wpływ na realizację przedmiotu Umowy lub świadczenia jednej lub obu stron;</w:t>
      </w:r>
    </w:p>
    <w:p w:rsidR="00D53862" w:rsidRPr="00D53862" w:rsidRDefault="00D53862" w:rsidP="005602F5">
      <w:pPr>
        <w:numPr>
          <w:ilvl w:val="0"/>
          <w:numId w:val="67"/>
        </w:numPr>
        <w:suppressAutoHyphens w:val="0"/>
        <w:spacing w:after="0" w:line="259" w:lineRule="auto"/>
        <w:contextualSpacing/>
        <w:jc w:val="both"/>
        <w:rPr>
          <w:rFonts w:ascii="Arial" w:eastAsia="Calibri" w:hAnsi="Arial" w:cs="Arial"/>
        </w:rPr>
      </w:pPr>
      <w:r w:rsidRPr="00D53862">
        <w:rPr>
          <w:rFonts w:ascii="Arial" w:eastAsia="Calibri" w:hAnsi="Arial" w:cs="Arial"/>
          <w:b/>
          <w:lang w:eastAsia="pl-PL"/>
        </w:rPr>
        <w:t xml:space="preserve">zmniejszenie wynagrodzenia </w:t>
      </w:r>
      <w:r w:rsidRPr="00D53862">
        <w:rPr>
          <w:rFonts w:ascii="Arial" w:eastAsia="Calibri" w:hAnsi="Arial" w:cs="Arial"/>
          <w:lang w:eastAsia="pl-PL"/>
        </w:rPr>
        <w:t xml:space="preserve">należnego </w:t>
      </w:r>
      <w:r w:rsidRPr="00D53862">
        <w:rPr>
          <w:rFonts w:ascii="Arial" w:eastAsia="Calibri" w:hAnsi="Arial" w:cs="Arial"/>
          <w:b/>
          <w:lang w:eastAsia="pl-PL"/>
        </w:rPr>
        <w:t xml:space="preserve">Wykonawcy </w:t>
      </w:r>
      <w:r w:rsidRPr="00D53862">
        <w:rPr>
          <w:rFonts w:ascii="Arial" w:eastAsia="Calibri" w:hAnsi="Arial" w:cs="Arial"/>
          <w:lang w:eastAsia="pl-PL"/>
        </w:rPr>
        <w:t xml:space="preserve">w przypadku zmniejszenia zakresu przedmiotu Umowy, w sytuacjach, o których mowa w pkt 1) powyżej                                   – wynagrodzenie Wykonawcy określone </w:t>
      </w:r>
      <w:r w:rsidR="00883E39">
        <w:rPr>
          <w:rFonts w:ascii="Arial" w:eastAsia="Calibri" w:hAnsi="Arial" w:cs="Arial"/>
          <w:lang w:eastAsia="pl-PL"/>
        </w:rPr>
        <w:br/>
      </w:r>
      <w:r w:rsidRPr="00D53862">
        <w:rPr>
          <w:rFonts w:ascii="Arial" w:eastAsia="Calibri" w:hAnsi="Arial" w:cs="Arial"/>
          <w:lang w:eastAsia="pl-PL"/>
        </w:rPr>
        <w:t>w § 4 ust. 1 Umowy może zostać zmniejszone maksymalnie o 30%, tj. do kwoty …………… zł netto, ………………….. zł brutto.</w:t>
      </w:r>
    </w:p>
    <w:p w:rsidR="00D53862" w:rsidRPr="00D53862" w:rsidRDefault="00D53862" w:rsidP="00735CE2">
      <w:pPr>
        <w:spacing w:after="0"/>
        <w:ind w:left="426" w:hanging="426"/>
        <w:contextualSpacing/>
        <w:jc w:val="both"/>
        <w:rPr>
          <w:rFonts w:ascii="Arial" w:eastAsia="Calibri" w:hAnsi="Arial" w:cs="Arial"/>
        </w:rPr>
      </w:pPr>
      <w:r w:rsidRPr="00D53862">
        <w:rPr>
          <w:rFonts w:ascii="Arial" w:eastAsia="Calibri" w:hAnsi="Arial" w:cs="Arial"/>
          <w:b/>
          <w:lang w:eastAsia="pl-PL"/>
        </w:rPr>
        <w:lastRenderedPageBreak/>
        <w:t xml:space="preserve">3. </w:t>
      </w:r>
      <w:r w:rsidRPr="00D53862">
        <w:rPr>
          <w:rFonts w:ascii="Arial" w:eastAsia="Calibri" w:hAnsi="Arial" w:cs="Arial"/>
        </w:rPr>
        <w:t xml:space="preserve"> </w:t>
      </w:r>
      <w:r w:rsidRPr="00D53862">
        <w:rPr>
          <w:rFonts w:ascii="Arial" w:eastAsia="Calibri" w:hAnsi="Arial" w:cs="Arial"/>
          <w:b/>
          <w:lang w:eastAsia="pl-PL"/>
        </w:rPr>
        <w:t>Zmiany Umowy przewidziane w ust. 2 dopuszczalne są na następujących warunkach:</w:t>
      </w:r>
    </w:p>
    <w:p w:rsidR="00D53862" w:rsidRPr="00D53862" w:rsidRDefault="00D53862" w:rsidP="00D53862">
      <w:pPr>
        <w:suppressAutoHyphens w:val="0"/>
        <w:spacing w:after="0"/>
        <w:ind w:left="284"/>
        <w:jc w:val="both"/>
        <w:rPr>
          <w:rFonts w:ascii="Arial" w:eastAsia="Calibri" w:hAnsi="Arial" w:cs="Arial"/>
        </w:rPr>
      </w:pPr>
      <w:r w:rsidRPr="00D53862">
        <w:rPr>
          <w:rFonts w:ascii="Arial" w:eastAsia="Calibri" w:hAnsi="Arial" w:cs="Arial"/>
          <w:b/>
        </w:rPr>
        <w:t>ad. pkt 1)</w:t>
      </w:r>
      <w:r w:rsidRPr="00D53862">
        <w:rPr>
          <w:rFonts w:ascii="Arial" w:eastAsia="Calibri" w:hAnsi="Arial" w:cs="Arial"/>
        </w:rPr>
        <w:t xml:space="preserve"> – </w:t>
      </w:r>
      <w:r w:rsidRPr="00D53862">
        <w:rPr>
          <w:rFonts w:ascii="Arial" w:eastAsia="Calibri" w:hAnsi="Arial" w:cs="Arial"/>
          <w:b/>
        </w:rPr>
        <w:t xml:space="preserve">zmniejszenie zakresu </w:t>
      </w:r>
      <w:r w:rsidRPr="00D53862">
        <w:rPr>
          <w:rFonts w:ascii="Arial" w:eastAsia="Calibri" w:hAnsi="Arial" w:cs="Arial"/>
        </w:rPr>
        <w:t>przedmiotu Umowy w granicach uzasadnionego interesu publicznego, lub w</w:t>
      </w:r>
      <w:r w:rsidRPr="00D53862">
        <w:rPr>
          <w:rFonts w:ascii="Arial" w:eastAsia="Calibri" w:hAnsi="Arial" w:cs="Arial"/>
          <w:lang w:eastAsia="pl-PL"/>
        </w:rPr>
        <w:t xml:space="preserve"> przypadku ograniczenia lub braku środków finansowych na realizację przedmiotu Umowy w roku 2022, skutkujących wstrzymaniem lub zaniechaniem dostaw,</w:t>
      </w:r>
    </w:p>
    <w:p w:rsidR="00D53862" w:rsidRPr="00D53862" w:rsidRDefault="00D53862" w:rsidP="00D53862">
      <w:pPr>
        <w:suppressAutoHyphens w:val="0"/>
        <w:spacing w:after="0"/>
        <w:ind w:left="284"/>
        <w:jc w:val="both"/>
        <w:rPr>
          <w:rFonts w:ascii="Arial" w:eastAsia="Calibri" w:hAnsi="Arial" w:cs="Arial"/>
        </w:rPr>
      </w:pPr>
      <w:r w:rsidRPr="00D53862">
        <w:rPr>
          <w:rFonts w:ascii="Arial" w:eastAsia="Calibri" w:hAnsi="Arial" w:cs="Arial"/>
          <w:b/>
        </w:rPr>
        <w:t>ad. pkt 2)</w:t>
      </w:r>
      <w:r w:rsidRPr="00D53862">
        <w:rPr>
          <w:rFonts w:ascii="Arial" w:eastAsia="Calibri" w:hAnsi="Arial" w:cs="Arial"/>
        </w:rPr>
        <w:t xml:space="preserve"> –  </w:t>
      </w:r>
      <w:r w:rsidRPr="00D53862">
        <w:rPr>
          <w:rFonts w:ascii="Arial" w:eastAsia="Calibri" w:hAnsi="Arial" w:cs="Arial"/>
          <w:b/>
        </w:rPr>
        <w:t xml:space="preserve">zmiana terminu realizacji </w:t>
      </w:r>
      <w:r w:rsidRPr="00D53862">
        <w:rPr>
          <w:rFonts w:ascii="Arial" w:eastAsia="Calibri" w:hAnsi="Arial" w:cs="Arial"/>
        </w:rPr>
        <w:t>przedmiotu Umowy:</w:t>
      </w:r>
    </w:p>
    <w:p w:rsidR="00D53862" w:rsidRPr="00D53862" w:rsidRDefault="00D53862" w:rsidP="00D53862">
      <w:pPr>
        <w:suppressAutoHyphens w:val="0"/>
        <w:spacing w:after="0"/>
        <w:ind w:left="284"/>
        <w:jc w:val="both"/>
        <w:rPr>
          <w:rFonts w:ascii="Arial" w:eastAsia="Calibri" w:hAnsi="Arial" w:cs="Arial"/>
        </w:rPr>
      </w:pPr>
      <w:r w:rsidRPr="00D53862">
        <w:rPr>
          <w:rFonts w:ascii="Arial" w:eastAsia="Calibri" w:hAnsi="Arial" w:cs="Arial"/>
        </w:rPr>
        <w:t xml:space="preserve">lit. a) – o okres umożliwiający osiągnięcie uzasadnionego interesu publicznego,       </w:t>
      </w:r>
    </w:p>
    <w:p w:rsidR="00D53862" w:rsidRPr="00D53862" w:rsidRDefault="00D53862" w:rsidP="00D53862">
      <w:pPr>
        <w:suppressAutoHyphens w:val="0"/>
        <w:spacing w:after="0"/>
        <w:ind w:left="284"/>
        <w:jc w:val="both"/>
        <w:rPr>
          <w:rFonts w:ascii="Arial" w:eastAsia="Calibri" w:hAnsi="Arial" w:cs="Arial"/>
        </w:rPr>
      </w:pPr>
      <w:r w:rsidRPr="00D53862">
        <w:rPr>
          <w:rFonts w:ascii="Arial" w:eastAsia="Calibri" w:hAnsi="Arial" w:cs="Arial"/>
        </w:rPr>
        <w:t>lit. b) – o okres działania siły wyższej oraz potrzebny do usunięcia skutków tego działania,</w:t>
      </w:r>
    </w:p>
    <w:p w:rsidR="00D53862" w:rsidRPr="00D53862" w:rsidRDefault="00D53862" w:rsidP="00D53862">
      <w:pPr>
        <w:suppressAutoHyphens w:val="0"/>
        <w:spacing w:after="0"/>
        <w:ind w:left="284"/>
        <w:jc w:val="both"/>
        <w:rPr>
          <w:rFonts w:ascii="Arial" w:eastAsia="Calibri" w:hAnsi="Arial" w:cs="Arial"/>
        </w:rPr>
      </w:pPr>
      <w:r w:rsidRPr="00D53862">
        <w:rPr>
          <w:rFonts w:ascii="Arial" w:eastAsia="Calibri" w:hAnsi="Arial" w:cs="Arial"/>
        </w:rPr>
        <w:t xml:space="preserve">lit. c) – o okres proporcjonalny do zmniejszonego zakresu, spowodowanego </w:t>
      </w:r>
      <w:r w:rsidRPr="00D53862">
        <w:rPr>
          <w:rFonts w:ascii="Arial" w:eastAsia="Calibri" w:hAnsi="Arial" w:cs="Arial"/>
          <w:lang w:eastAsia="pl-PL"/>
        </w:rPr>
        <w:t xml:space="preserve">ograniczeniem lub brakiem środków finansowych na realizację przedmiotu Umowy, </w:t>
      </w:r>
    </w:p>
    <w:p w:rsidR="00D53862" w:rsidRPr="00D53862" w:rsidRDefault="00D53862" w:rsidP="00D53862">
      <w:pPr>
        <w:suppressAutoHyphens w:val="0"/>
        <w:spacing w:after="0"/>
        <w:ind w:left="284"/>
        <w:jc w:val="both"/>
        <w:rPr>
          <w:rFonts w:ascii="Arial" w:eastAsia="Calibri" w:hAnsi="Arial" w:cs="Arial"/>
        </w:rPr>
      </w:pPr>
      <w:r w:rsidRPr="00D53862">
        <w:rPr>
          <w:rFonts w:ascii="Arial" w:eastAsia="Calibri" w:hAnsi="Arial" w:cs="Arial"/>
        </w:rPr>
        <w:t>lit. d) – o czas trwania niesprzyjających warunków atmosferycznych,</w:t>
      </w:r>
    </w:p>
    <w:p w:rsidR="00D53862" w:rsidRPr="00D53862" w:rsidRDefault="00D53862" w:rsidP="00D53862">
      <w:pPr>
        <w:suppressAutoHyphens w:val="0"/>
        <w:spacing w:after="0"/>
        <w:ind w:left="284"/>
        <w:jc w:val="both"/>
        <w:rPr>
          <w:rFonts w:ascii="Arial" w:eastAsia="Calibri" w:hAnsi="Arial" w:cs="Arial"/>
        </w:rPr>
      </w:pPr>
      <w:r w:rsidRPr="00D53862">
        <w:rPr>
          <w:rFonts w:ascii="Arial" w:eastAsia="Calibri" w:hAnsi="Arial" w:cs="Arial"/>
        </w:rPr>
        <w:t>lit. e) – o uzasadniony okres wynikający ze zmiany przepisów prawa,</w:t>
      </w:r>
    </w:p>
    <w:p w:rsidR="00D53862" w:rsidRPr="00D53862" w:rsidRDefault="00D53862" w:rsidP="00D53862">
      <w:pPr>
        <w:suppressAutoHyphens w:val="0"/>
        <w:spacing w:after="0"/>
        <w:ind w:left="284"/>
        <w:jc w:val="both"/>
        <w:rPr>
          <w:rFonts w:ascii="Arial" w:eastAsia="Calibri" w:hAnsi="Arial" w:cs="Arial"/>
        </w:rPr>
      </w:pPr>
      <w:r w:rsidRPr="00D53862">
        <w:rPr>
          <w:rFonts w:ascii="Arial" w:eastAsia="Calibri" w:hAnsi="Arial" w:cs="Arial"/>
          <w:b/>
        </w:rPr>
        <w:t>ad pkt 3)</w:t>
      </w:r>
      <w:r w:rsidRPr="00D53862">
        <w:rPr>
          <w:rFonts w:ascii="Arial" w:eastAsia="Calibri" w:hAnsi="Arial" w:cs="Arial"/>
        </w:rPr>
        <w:t xml:space="preserve"> – </w:t>
      </w:r>
      <w:r w:rsidRPr="00D53862">
        <w:rPr>
          <w:rFonts w:ascii="Arial" w:eastAsia="Calibri" w:hAnsi="Arial" w:cs="Arial"/>
          <w:b/>
        </w:rPr>
        <w:t xml:space="preserve">wynagrodzenie </w:t>
      </w:r>
      <w:r w:rsidRPr="00D53862">
        <w:rPr>
          <w:rFonts w:ascii="Arial" w:eastAsia="Calibri" w:hAnsi="Arial" w:cs="Arial"/>
        </w:rPr>
        <w:t xml:space="preserve">należne </w:t>
      </w:r>
      <w:r w:rsidRPr="00D53862">
        <w:rPr>
          <w:rFonts w:ascii="Arial" w:eastAsia="Calibri" w:hAnsi="Arial" w:cs="Arial"/>
          <w:b/>
        </w:rPr>
        <w:t xml:space="preserve">Wykonawcy </w:t>
      </w:r>
      <w:r w:rsidRPr="00D53862">
        <w:rPr>
          <w:rFonts w:ascii="Arial" w:eastAsia="Calibri" w:hAnsi="Arial" w:cs="Arial"/>
        </w:rPr>
        <w:t>za wykonanie przedmiotu Umowy zostanie zmniejszone na podstawie protokołu zaawansowania dostaw przygotowanych przez Wykonawcę, a zatwierdzonych przez Zamawiającego.</w:t>
      </w:r>
    </w:p>
    <w:p w:rsidR="00D53862" w:rsidRPr="00735CE2" w:rsidRDefault="00D53862" w:rsidP="00735CE2">
      <w:pPr>
        <w:pStyle w:val="Akapitzlist"/>
        <w:numPr>
          <w:ilvl w:val="3"/>
          <w:numId w:val="82"/>
        </w:numPr>
        <w:tabs>
          <w:tab w:val="clear" w:pos="0"/>
        </w:tabs>
        <w:suppressAutoHyphens w:val="0"/>
        <w:spacing w:line="259" w:lineRule="auto"/>
        <w:ind w:left="284" w:hanging="284"/>
        <w:contextualSpacing/>
        <w:jc w:val="both"/>
        <w:rPr>
          <w:rFonts w:ascii="Arial" w:eastAsia="Calibri" w:hAnsi="Arial" w:cs="Arial"/>
          <w:sz w:val="22"/>
          <w:szCs w:val="22"/>
        </w:rPr>
      </w:pPr>
      <w:r w:rsidRPr="00735CE2">
        <w:rPr>
          <w:rFonts w:ascii="Arial" w:eastAsia="Calibri" w:hAnsi="Arial" w:cs="Arial"/>
          <w:b/>
          <w:sz w:val="22"/>
          <w:szCs w:val="22"/>
        </w:rPr>
        <w:t>Poza przypadkami, o których mowa w ust. 2 i 3, dopuszczalna jest zmiana postanowień zawartej Umowy w okolicznościach:</w:t>
      </w:r>
    </w:p>
    <w:p w:rsidR="00D53862" w:rsidRPr="00735CE2" w:rsidRDefault="00D53862" w:rsidP="005602F5">
      <w:pPr>
        <w:numPr>
          <w:ilvl w:val="0"/>
          <w:numId w:val="69"/>
        </w:numPr>
        <w:suppressAutoHyphens w:val="0"/>
        <w:spacing w:after="0" w:line="259" w:lineRule="auto"/>
        <w:ind w:left="993" w:hanging="284"/>
        <w:contextualSpacing/>
        <w:jc w:val="both"/>
        <w:rPr>
          <w:rFonts w:ascii="Arial" w:eastAsia="Calibri" w:hAnsi="Arial" w:cs="Arial"/>
          <w:lang w:eastAsia="pl-PL"/>
        </w:rPr>
      </w:pPr>
      <w:r w:rsidRPr="00D53862">
        <w:rPr>
          <w:rFonts w:ascii="Arial" w:eastAsia="Calibri" w:hAnsi="Arial" w:cs="Arial"/>
          <w:lang w:eastAsia="pl-PL"/>
        </w:rPr>
        <w:t xml:space="preserve">W przypadku zmiany osób upoważnionych jako przedstawicieli stron Umowy, </w:t>
      </w:r>
      <w:r w:rsidRPr="00D53862">
        <w:rPr>
          <w:rFonts w:ascii="Arial" w:eastAsia="Calibri" w:hAnsi="Arial" w:cs="Arial"/>
          <w:lang w:eastAsia="pl-PL"/>
        </w:rPr>
        <w:br/>
        <w:t xml:space="preserve">w przypadku nieprzewidzianych zdarzeń losowych takich, jak: choroba, śmierć, ustanie stosunku pracy, pod warunkiem, że osoby zaproponowane </w:t>
      </w:r>
      <w:r w:rsidRPr="00735CE2">
        <w:rPr>
          <w:rFonts w:ascii="Arial" w:eastAsia="Calibri" w:hAnsi="Arial" w:cs="Arial"/>
          <w:lang w:eastAsia="pl-PL"/>
        </w:rPr>
        <w:t>będą posiadały takie same kwalifikacje, jak osoby wskazane w Umowie;</w:t>
      </w:r>
    </w:p>
    <w:p w:rsidR="00D53862" w:rsidRPr="00735CE2" w:rsidRDefault="00D53862" w:rsidP="00735CE2">
      <w:pPr>
        <w:pStyle w:val="Akapitzlist"/>
        <w:numPr>
          <w:ilvl w:val="0"/>
          <w:numId w:val="73"/>
        </w:numPr>
        <w:suppressAutoHyphens w:val="0"/>
        <w:spacing w:line="259" w:lineRule="auto"/>
        <w:ind w:left="284" w:hanging="284"/>
        <w:contextualSpacing/>
        <w:jc w:val="both"/>
        <w:rPr>
          <w:rFonts w:ascii="Arial" w:eastAsia="Calibri" w:hAnsi="Arial" w:cs="Arial"/>
          <w:sz w:val="22"/>
          <w:szCs w:val="22"/>
        </w:rPr>
      </w:pPr>
      <w:r w:rsidRPr="00735CE2">
        <w:rPr>
          <w:rFonts w:ascii="Arial" w:eastAsia="Calibri" w:hAnsi="Arial" w:cs="Arial"/>
          <w:sz w:val="22"/>
          <w:szCs w:val="22"/>
        </w:rPr>
        <w:t xml:space="preserve">Zmiana postanowień zawartej Umowy może nastąpić wyłącznie za zgodą obu stron wyrażoną w aneksie do Umowy, sporządzonym w formie pisemnej pod rygorem nieważności.                        </w:t>
      </w:r>
    </w:p>
    <w:p w:rsidR="00D53862" w:rsidRPr="00D53862" w:rsidRDefault="00D53862" w:rsidP="00D53862">
      <w:pPr>
        <w:suppressAutoHyphens w:val="0"/>
        <w:spacing w:after="0"/>
        <w:contextualSpacing/>
        <w:jc w:val="both"/>
        <w:rPr>
          <w:rFonts w:ascii="Arial" w:eastAsia="Calibri" w:hAnsi="Arial" w:cs="Arial"/>
          <w:lang w:eastAsia="pl-PL"/>
        </w:rPr>
      </w:pPr>
    </w:p>
    <w:p w:rsidR="00D53862" w:rsidRPr="00D53862" w:rsidRDefault="00D53862" w:rsidP="00D53862">
      <w:pPr>
        <w:spacing w:after="0"/>
        <w:jc w:val="center"/>
        <w:rPr>
          <w:rFonts w:ascii="Arial" w:eastAsia="Times New Roman" w:hAnsi="Arial" w:cs="Arial"/>
          <w:b/>
          <w:color w:val="000000"/>
          <w:lang w:eastAsia="pl-PL"/>
        </w:rPr>
      </w:pPr>
      <w:r w:rsidRPr="00D53862">
        <w:rPr>
          <w:rFonts w:ascii="Arial" w:eastAsia="Times New Roman" w:hAnsi="Arial" w:cs="Arial"/>
          <w:b/>
          <w:color w:val="000000"/>
          <w:lang w:eastAsia="pl-PL"/>
        </w:rPr>
        <w:t>§ 10.</w:t>
      </w:r>
    </w:p>
    <w:p w:rsidR="00D53862" w:rsidRPr="00D53862" w:rsidRDefault="00D53862" w:rsidP="00D53862">
      <w:pPr>
        <w:suppressAutoHyphens w:val="0"/>
        <w:spacing w:after="0"/>
        <w:contextualSpacing/>
        <w:jc w:val="center"/>
        <w:rPr>
          <w:rFonts w:ascii="Arial" w:eastAsia="Calibri" w:hAnsi="Arial" w:cs="Arial"/>
          <w:b/>
          <w:bCs/>
        </w:rPr>
      </w:pPr>
      <w:r w:rsidRPr="00D53862">
        <w:rPr>
          <w:rFonts w:ascii="Arial" w:eastAsia="Calibri" w:hAnsi="Arial" w:cs="Arial"/>
          <w:b/>
          <w:bCs/>
        </w:rPr>
        <w:t>Kontrola jakości</w:t>
      </w:r>
    </w:p>
    <w:p w:rsidR="00D53862" w:rsidRPr="00D53862" w:rsidRDefault="00D53862" w:rsidP="00D53862">
      <w:pPr>
        <w:spacing w:after="0"/>
        <w:jc w:val="both"/>
        <w:rPr>
          <w:rFonts w:ascii="Arial" w:eastAsia="Calibri" w:hAnsi="Arial" w:cs="Arial"/>
          <w:lang w:eastAsia="pl-PL"/>
        </w:rPr>
      </w:pPr>
    </w:p>
    <w:p w:rsidR="00D53862" w:rsidRPr="00D53862" w:rsidRDefault="00D53862" w:rsidP="005602F5">
      <w:pPr>
        <w:numPr>
          <w:ilvl w:val="0"/>
          <w:numId w:val="70"/>
        </w:numPr>
        <w:tabs>
          <w:tab w:val="num" w:pos="284"/>
        </w:tabs>
        <w:suppressAutoHyphens w:val="0"/>
        <w:spacing w:after="0" w:line="259" w:lineRule="auto"/>
        <w:ind w:left="284" w:hanging="284"/>
        <w:contextualSpacing/>
        <w:jc w:val="both"/>
        <w:rPr>
          <w:rFonts w:ascii="Arial" w:eastAsia="Times New Roman" w:hAnsi="Arial" w:cs="Arial"/>
          <w:lang w:val="x-none" w:eastAsia="pl-PL"/>
        </w:rPr>
      </w:pPr>
      <w:r w:rsidRPr="00D53862">
        <w:rPr>
          <w:rFonts w:ascii="Arial" w:eastAsia="Times New Roman" w:hAnsi="Arial" w:cs="Arial"/>
          <w:lang w:val="x-none" w:eastAsia="pl-PL"/>
        </w:rPr>
        <w:t xml:space="preserve">Zamawiającemu przysługuje prawo kontroli procesu wykonania </w:t>
      </w:r>
      <w:r w:rsidRPr="00D53862">
        <w:rPr>
          <w:rFonts w:ascii="Arial" w:eastAsia="Times New Roman" w:hAnsi="Arial" w:cs="Arial"/>
          <w:lang w:eastAsia="pl-PL"/>
        </w:rPr>
        <w:t>dostaw</w:t>
      </w:r>
      <w:r w:rsidRPr="00D53862">
        <w:rPr>
          <w:rFonts w:ascii="Arial" w:eastAsia="Times New Roman" w:hAnsi="Arial" w:cs="Arial"/>
          <w:lang w:val="x-none" w:eastAsia="pl-PL"/>
        </w:rPr>
        <w:t xml:space="preserve"> w trakcie ich realizacji. Jeżeli Wykonawca będzie realizował </w:t>
      </w:r>
      <w:r w:rsidRPr="00D53862">
        <w:rPr>
          <w:rFonts w:ascii="Arial" w:eastAsia="Times New Roman" w:hAnsi="Arial" w:cs="Arial"/>
          <w:lang w:eastAsia="pl-PL"/>
        </w:rPr>
        <w:t>dostawy</w:t>
      </w:r>
      <w:r w:rsidRPr="00D53862">
        <w:rPr>
          <w:rFonts w:ascii="Arial" w:eastAsia="Times New Roman" w:hAnsi="Arial" w:cs="Arial"/>
          <w:lang w:val="x-none" w:eastAsia="pl-PL"/>
        </w:rPr>
        <w:t xml:space="preserve"> w sposób wadliwy albo sprzeczny </w:t>
      </w:r>
      <w:r w:rsidRPr="00D53862">
        <w:rPr>
          <w:rFonts w:ascii="Arial" w:eastAsia="Times New Roman" w:hAnsi="Arial" w:cs="Arial"/>
          <w:lang w:eastAsia="pl-PL"/>
        </w:rPr>
        <w:t xml:space="preserve"> </w:t>
      </w:r>
      <w:r w:rsidRPr="00D53862">
        <w:rPr>
          <w:rFonts w:ascii="Arial" w:eastAsia="Times New Roman" w:hAnsi="Arial" w:cs="Arial"/>
          <w:lang w:val="x-none" w:eastAsia="pl-PL"/>
        </w:rPr>
        <w:t xml:space="preserve">z </w:t>
      </w:r>
      <w:r w:rsidRPr="00D53862">
        <w:rPr>
          <w:rFonts w:ascii="Arial" w:eastAsia="Times New Roman" w:hAnsi="Arial" w:cs="Arial"/>
          <w:lang w:eastAsia="pl-PL"/>
        </w:rPr>
        <w:t>U</w:t>
      </w:r>
      <w:r w:rsidRPr="00D53862">
        <w:rPr>
          <w:rFonts w:ascii="Arial" w:eastAsia="Times New Roman" w:hAnsi="Arial" w:cs="Arial"/>
          <w:lang w:val="x-none" w:eastAsia="pl-PL"/>
        </w:rPr>
        <w:t>mową, Zamawiający ma prawo wezwać go do usunięcia wad lub zmiany sposobu wykonania</w:t>
      </w:r>
      <w:r w:rsidRPr="00D53862">
        <w:rPr>
          <w:rFonts w:ascii="Arial" w:eastAsia="Times New Roman" w:hAnsi="Arial" w:cs="Arial"/>
          <w:lang w:eastAsia="pl-PL"/>
        </w:rPr>
        <w:t xml:space="preserve"> przedmiotu Umowy</w:t>
      </w:r>
      <w:r w:rsidRPr="00D53862">
        <w:rPr>
          <w:rFonts w:ascii="Arial" w:eastAsia="Times New Roman" w:hAnsi="Arial" w:cs="Arial"/>
          <w:lang w:val="x-none" w:eastAsia="pl-PL"/>
        </w:rPr>
        <w:t xml:space="preserve"> i wyznaczyć mu w tym celu odpowiedni termin, potwierdzając ten fakt na piśmie.</w:t>
      </w:r>
    </w:p>
    <w:p w:rsidR="00D53862" w:rsidRPr="00D53862" w:rsidRDefault="00D53862" w:rsidP="005602F5">
      <w:pPr>
        <w:numPr>
          <w:ilvl w:val="0"/>
          <w:numId w:val="70"/>
        </w:numPr>
        <w:tabs>
          <w:tab w:val="num" w:pos="284"/>
        </w:tabs>
        <w:suppressAutoHyphens w:val="0"/>
        <w:spacing w:after="0" w:line="259" w:lineRule="auto"/>
        <w:ind w:left="284" w:hanging="284"/>
        <w:contextualSpacing/>
        <w:jc w:val="both"/>
        <w:rPr>
          <w:rFonts w:ascii="Arial" w:eastAsia="Times New Roman" w:hAnsi="Arial" w:cs="Arial"/>
          <w:lang w:val="x-none" w:eastAsia="pl-PL"/>
        </w:rPr>
      </w:pPr>
      <w:r w:rsidRPr="00D53862">
        <w:rPr>
          <w:rFonts w:ascii="Arial" w:eastAsia="Times New Roman" w:hAnsi="Arial" w:cs="Arial"/>
          <w:lang w:val="x-none" w:eastAsia="pl-PL"/>
        </w:rPr>
        <w:t xml:space="preserve">Wykonawca zobowiązuje się na własny koszt usunąć wady spowodowane przez siebie </w:t>
      </w:r>
      <w:r w:rsidRPr="00D53862">
        <w:rPr>
          <w:rFonts w:ascii="Arial" w:eastAsia="Times New Roman" w:hAnsi="Arial" w:cs="Arial"/>
          <w:lang w:eastAsia="pl-PL"/>
        </w:rPr>
        <w:t xml:space="preserve"> </w:t>
      </w:r>
      <w:r w:rsidRPr="00D53862">
        <w:rPr>
          <w:rFonts w:ascii="Arial" w:eastAsia="Times New Roman" w:hAnsi="Arial" w:cs="Arial"/>
          <w:lang w:val="x-none" w:eastAsia="pl-PL"/>
        </w:rPr>
        <w:t xml:space="preserve">w trakcie </w:t>
      </w:r>
      <w:r w:rsidRPr="00D53862">
        <w:rPr>
          <w:rFonts w:ascii="Arial" w:eastAsia="Times New Roman" w:hAnsi="Arial" w:cs="Arial"/>
          <w:lang w:eastAsia="pl-PL"/>
        </w:rPr>
        <w:t>realizacji dostaw</w:t>
      </w:r>
      <w:r w:rsidRPr="00D53862">
        <w:rPr>
          <w:rFonts w:ascii="Arial" w:eastAsia="Times New Roman" w:hAnsi="Arial" w:cs="Arial"/>
          <w:lang w:val="x-none" w:eastAsia="pl-PL"/>
        </w:rPr>
        <w:t xml:space="preserve">, dokonując poprawek bądź ponownego wykonania wadliwie wykonanych </w:t>
      </w:r>
      <w:r w:rsidRPr="00D53862">
        <w:rPr>
          <w:rFonts w:ascii="Arial" w:eastAsia="Times New Roman" w:hAnsi="Arial" w:cs="Arial"/>
          <w:lang w:eastAsia="pl-PL"/>
        </w:rPr>
        <w:t>dostaw</w:t>
      </w:r>
      <w:r w:rsidRPr="00D53862">
        <w:rPr>
          <w:rFonts w:ascii="Arial" w:eastAsia="Times New Roman" w:hAnsi="Arial" w:cs="Arial"/>
          <w:lang w:val="x-none" w:eastAsia="pl-PL"/>
        </w:rPr>
        <w:t xml:space="preserve">, w terminie wyznaczonym przez przedstawiciela </w:t>
      </w:r>
      <w:r w:rsidRPr="00D53862">
        <w:rPr>
          <w:rFonts w:ascii="Arial" w:eastAsia="Times New Roman" w:hAnsi="Arial" w:cs="Arial"/>
          <w:lang w:eastAsia="pl-PL"/>
        </w:rPr>
        <w:t>Z</w:t>
      </w:r>
      <w:proofErr w:type="spellStart"/>
      <w:r w:rsidRPr="00D53862">
        <w:rPr>
          <w:rFonts w:ascii="Arial" w:eastAsia="Times New Roman" w:hAnsi="Arial" w:cs="Arial"/>
          <w:lang w:val="x-none" w:eastAsia="pl-PL"/>
        </w:rPr>
        <w:t>amawiaj</w:t>
      </w:r>
      <w:r w:rsidRPr="00D53862">
        <w:rPr>
          <w:rFonts w:ascii="Arial" w:eastAsia="Times New Roman" w:hAnsi="Arial" w:cs="Arial"/>
          <w:lang w:eastAsia="pl-PL"/>
        </w:rPr>
        <w:t>ą</w:t>
      </w:r>
      <w:r w:rsidRPr="00D53862">
        <w:rPr>
          <w:rFonts w:ascii="Arial" w:eastAsia="Times New Roman" w:hAnsi="Arial" w:cs="Arial"/>
          <w:lang w:val="x-none" w:eastAsia="pl-PL"/>
        </w:rPr>
        <w:t>cego</w:t>
      </w:r>
      <w:proofErr w:type="spellEnd"/>
      <w:r w:rsidRPr="00D53862">
        <w:rPr>
          <w:rFonts w:ascii="Arial" w:eastAsia="Times New Roman" w:hAnsi="Arial" w:cs="Arial"/>
          <w:lang w:eastAsia="pl-PL"/>
        </w:rPr>
        <w:t xml:space="preserve">. </w:t>
      </w:r>
    </w:p>
    <w:p w:rsidR="00D53862" w:rsidRPr="00D53862" w:rsidRDefault="00D53862" w:rsidP="005602F5">
      <w:pPr>
        <w:numPr>
          <w:ilvl w:val="0"/>
          <w:numId w:val="70"/>
        </w:numPr>
        <w:tabs>
          <w:tab w:val="num" w:pos="284"/>
        </w:tabs>
        <w:suppressAutoHyphens w:val="0"/>
        <w:spacing w:after="0" w:line="259" w:lineRule="auto"/>
        <w:ind w:left="284" w:hanging="284"/>
        <w:contextualSpacing/>
        <w:jc w:val="both"/>
        <w:rPr>
          <w:rFonts w:ascii="Arial" w:eastAsia="Times New Roman" w:hAnsi="Arial" w:cs="Arial"/>
          <w:lang w:val="x-none" w:eastAsia="pl-PL"/>
        </w:rPr>
      </w:pPr>
      <w:r w:rsidRPr="00D53862">
        <w:rPr>
          <w:rFonts w:ascii="Arial" w:eastAsia="Times New Roman" w:hAnsi="Arial" w:cs="Arial"/>
          <w:lang w:val="x-none" w:eastAsia="pl-PL"/>
        </w:rPr>
        <w:t xml:space="preserve">Po bezskutecznym upływie dodatkowego terminu usunięcia wad lub zmiany sposobu wykonania </w:t>
      </w:r>
      <w:r w:rsidRPr="00D53862">
        <w:rPr>
          <w:rFonts w:ascii="Arial" w:eastAsia="Times New Roman" w:hAnsi="Arial" w:cs="Arial"/>
          <w:lang w:eastAsia="pl-PL"/>
        </w:rPr>
        <w:t xml:space="preserve">przedmiotu Umowy </w:t>
      </w:r>
      <w:r w:rsidRPr="00D53862">
        <w:rPr>
          <w:rFonts w:ascii="Arial" w:eastAsia="Times New Roman" w:hAnsi="Arial" w:cs="Arial"/>
          <w:lang w:val="x-none" w:eastAsia="pl-PL"/>
        </w:rPr>
        <w:t xml:space="preserve">Zamawiający ma prawo odstąpić od </w:t>
      </w:r>
      <w:r w:rsidRPr="00D53862">
        <w:rPr>
          <w:rFonts w:ascii="Arial" w:eastAsia="Times New Roman" w:hAnsi="Arial" w:cs="Arial"/>
          <w:lang w:eastAsia="pl-PL"/>
        </w:rPr>
        <w:t>U</w:t>
      </w:r>
      <w:r w:rsidRPr="00D53862">
        <w:rPr>
          <w:rFonts w:ascii="Arial" w:eastAsia="Times New Roman" w:hAnsi="Arial" w:cs="Arial"/>
          <w:lang w:val="x-none" w:eastAsia="pl-PL"/>
        </w:rPr>
        <w:t>mowy</w:t>
      </w:r>
      <w:r w:rsidRPr="00D53862">
        <w:rPr>
          <w:rFonts w:ascii="Arial" w:eastAsia="Times New Roman" w:hAnsi="Arial" w:cs="Arial"/>
          <w:lang w:eastAsia="pl-PL"/>
        </w:rPr>
        <w:t xml:space="preserve"> </w:t>
      </w:r>
      <w:r w:rsidRPr="00D53862">
        <w:rPr>
          <w:rFonts w:ascii="Arial" w:eastAsia="Times New Roman" w:hAnsi="Arial" w:cs="Arial"/>
          <w:lang w:val="x-none" w:eastAsia="pl-PL"/>
        </w:rPr>
        <w:t xml:space="preserve">oraz zastosować karę umowną zgodnie z § </w:t>
      </w:r>
      <w:r w:rsidRPr="00D53862">
        <w:rPr>
          <w:rFonts w:ascii="Arial" w:eastAsia="Times New Roman" w:hAnsi="Arial" w:cs="Arial"/>
          <w:lang w:eastAsia="pl-PL"/>
        </w:rPr>
        <w:t>7</w:t>
      </w:r>
      <w:r w:rsidRPr="00D53862">
        <w:rPr>
          <w:rFonts w:ascii="Arial" w:eastAsia="Times New Roman" w:hAnsi="Arial" w:cs="Arial"/>
          <w:lang w:val="x-none" w:eastAsia="pl-PL"/>
        </w:rPr>
        <w:t xml:space="preserve"> ust. </w:t>
      </w:r>
      <w:r w:rsidRPr="00D53862">
        <w:rPr>
          <w:rFonts w:ascii="Arial" w:eastAsia="Times New Roman" w:hAnsi="Arial" w:cs="Arial"/>
          <w:lang w:eastAsia="pl-PL"/>
        </w:rPr>
        <w:t>1</w:t>
      </w:r>
      <w:r w:rsidRPr="00D53862">
        <w:rPr>
          <w:rFonts w:ascii="Arial" w:eastAsia="Times New Roman" w:hAnsi="Arial" w:cs="Arial"/>
          <w:lang w:val="x-none" w:eastAsia="pl-PL"/>
        </w:rPr>
        <w:t xml:space="preserve"> pkt </w:t>
      </w:r>
      <w:r w:rsidRPr="00D53862">
        <w:rPr>
          <w:rFonts w:ascii="Arial" w:eastAsia="Times New Roman" w:hAnsi="Arial" w:cs="Arial"/>
          <w:lang w:eastAsia="pl-PL"/>
        </w:rPr>
        <w:t>5</w:t>
      </w:r>
      <w:r w:rsidRPr="00D53862">
        <w:rPr>
          <w:rFonts w:ascii="Arial" w:eastAsia="Times New Roman" w:hAnsi="Arial" w:cs="Arial"/>
          <w:lang w:val="x-none" w:eastAsia="pl-PL"/>
        </w:rPr>
        <w:t xml:space="preserve"> </w:t>
      </w:r>
      <w:r w:rsidRPr="00D53862">
        <w:rPr>
          <w:rFonts w:ascii="Arial" w:eastAsia="Times New Roman" w:hAnsi="Arial" w:cs="Arial"/>
          <w:lang w:eastAsia="pl-PL"/>
        </w:rPr>
        <w:t>U</w:t>
      </w:r>
      <w:r w:rsidRPr="00D53862">
        <w:rPr>
          <w:rFonts w:ascii="Arial" w:eastAsia="Times New Roman" w:hAnsi="Arial" w:cs="Arial"/>
          <w:lang w:val="x-none" w:eastAsia="pl-PL"/>
        </w:rPr>
        <w:t>mowy</w:t>
      </w:r>
      <w:r w:rsidRPr="00D53862">
        <w:rPr>
          <w:rFonts w:ascii="Arial" w:eastAsia="Times New Roman" w:hAnsi="Arial" w:cs="Arial"/>
          <w:lang w:eastAsia="pl-PL"/>
        </w:rPr>
        <w:t>.</w:t>
      </w:r>
    </w:p>
    <w:p w:rsidR="00DA0625" w:rsidRPr="00D53862" w:rsidRDefault="00DA0625" w:rsidP="00D53862">
      <w:pPr>
        <w:spacing w:after="0"/>
        <w:contextualSpacing/>
        <w:jc w:val="both"/>
        <w:rPr>
          <w:rFonts w:ascii="Arial" w:eastAsia="Times New Roman" w:hAnsi="Arial" w:cs="Arial"/>
          <w:lang w:val="x-none" w:eastAsia="pl-PL"/>
        </w:rPr>
      </w:pPr>
    </w:p>
    <w:p w:rsidR="00D53862" w:rsidRPr="00D53862" w:rsidRDefault="00D53862" w:rsidP="00D53862">
      <w:pPr>
        <w:spacing w:after="0" w:line="240" w:lineRule="auto"/>
        <w:jc w:val="center"/>
        <w:textAlignment w:val="baseline"/>
        <w:rPr>
          <w:rFonts w:ascii="Arial" w:eastAsia="Times New Roman" w:hAnsi="Arial" w:cs="Arial"/>
          <w:b/>
          <w:bCs/>
          <w:kern w:val="2"/>
          <w:lang w:eastAsia="pl-PL" w:bidi="hi-IN"/>
        </w:rPr>
      </w:pPr>
      <w:r w:rsidRPr="00D53862">
        <w:rPr>
          <w:rFonts w:ascii="Arial" w:eastAsia="Times New Roman" w:hAnsi="Arial" w:cs="Arial"/>
          <w:b/>
          <w:bCs/>
          <w:kern w:val="2"/>
          <w:lang w:eastAsia="pl-PL" w:bidi="hi-IN"/>
        </w:rPr>
        <w:t>§ 11.</w:t>
      </w:r>
    </w:p>
    <w:p w:rsidR="00D53862" w:rsidRPr="00D53862" w:rsidRDefault="00D53862" w:rsidP="00D53862">
      <w:pPr>
        <w:spacing w:after="0"/>
        <w:jc w:val="center"/>
        <w:rPr>
          <w:rFonts w:ascii="Arial" w:eastAsia="Times New Roman" w:hAnsi="Arial" w:cs="Arial"/>
          <w:b/>
          <w:color w:val="000000"/>
          <w:lang w:eastAsia="pl-PL"/>
        </w:rPr>
      </w:pPr>
      <w:r w:rsidRPr="00D53862">
        <w:rPr>
          <w:rFonts w:ascii="Arial" w:eastAsia="Times New Roman" w:hAnsi="Arial" w:cs="Arial"/>
          <w:b/>
          <w:color w:val="000000"/>
          <w:lang w:eastAsia="pl-PL"/>
        </w:rPr>
        <w:t>Ochrona danych osobowych</w:t>
      </w:r>
    </w:p>
    <w:p w:rsidR="00D53862" w:rsidRPr="00D53862" w:rsidRDefault="00D53862" w:rsidP="00D53862">
      <w:pPr>
        <w:tabs>
          <w:tab w:val="left" w:pos="555"/>
        </w:tabs>
        <w:spacing w:after="0"/>
        <w:contextualSpacing/>
        <w:jc w:val="both"/>
        <w:rPr>
          <w:rFonts w:ascii="Arial" w:eastAsia="Times New Roman" w:hAnsi="Arial" w:cs="Arial"/>
          <w:b/>
          <w:color w:val="000000"/>
          <w:lang w:eastAsia="pl-PL"/>
        </w:rPr>
      </w:pPr>
    </w:p>
    <w:p w:rsidR="00D53862" w:rsidRPr="00D53862" w:rsidRDefault="00D53862" w:rsidP="005602F5">
      <w:pPr>
        <w:numPr>
          <w:ilvl w:val="0"/>
          <w:numId w:val="66"/>
        </w:numPr>
        <w:tabs>
          <w:tab w:val="left" w:pos="284"/>
        </w:tabs>
        <w:suppressAutoHyphens w:val="0"/>
        <w:spacing w:after="0" w:line="259" w:lineRule="auto"/>
        <w:ind w:left="284" w:hanging="284"/>
        <w:contextualSpacing/>
        <w:jc w:val="both"/>
        <w:rPr>
          <w:rFonts w:ascii="Arial" w:eastAsia="Times New Roman" w:hAnsi="Arial" w:cs="Arial"/>
          <w:color w:val="000000"/>
          <w:lang w:eastAsia="pl-PL"/>
        </w:rPr>
      </w:pPr>
      <w:r w:rsidRPr="00D53862">
        <w:rPr>
          <w:rFonts w:ascii="Arial" w:eastAsia="Times New Roman" w:hAnsi="Arial" w:cs="Arial"/>
          <w:color w:val="000000"/>
          <w:lang w:eastAsia="pl-PL"/>
        </w:rPr>
        <w:t xml:space="preserve">Wykonawca oświadcza, że rezygnuje z prawa do prywatności w zakresie imienia </w:t>
      </w:r>
      <w:r w:rsidRPr="00D53862">
        <w:rPr>
          <w:rFonts w:ascii="Arial" w:eastAsia="Times New Roman" w:hAnsi="Arial" w:cs="Arial"/>
          <w:color w:val="000000"/>
          <w:lang w:eastAsia="pl-PL"/>
        </w:rPr>
        <w:br/>
        <w:t xml:space="preserve">i nazwiska, o którym mowa w art. 5 ust. 2 ustawy z dnia 6 września 2001 r. o dostępie </w:t>
      </w:r>
      <w:r w:rsidRPr="00D53862">
        <w:rPr>
          <w:rFonts w:ascii="Arial" w:eastAsia="Times New Roman" w:hAnsi="Arial" w:cs="Arial"/>
          <w:color w:val="000000"/>
          <w:lang w:eastAsia="pl-PL"/>
        </w:rPr>
        <w:br/>
        <w:t xml:space="preserve">do informacji publicznej (Dz. U. z 2020 r. poz. 2176 </w:t>
      </w:r>
      <w:proofErr w:type="spellStart"/>
      <w:r w:rsidRPr="00D53862">
        <w:rPr>
          <w:rFonts w:ascii="Arial" w:eastAsia="Times New Roman" w:hAnsi="Arial" w:cs="Arial"/>
          <w:color w:val="000000"/>
          <w:lang w:eastAsia="pl-PL"/>
        </w:rPr>
        <w:t>t.j</w:t>
      </w:r>
      <w:proofErr w:type="spellEnd"/>
      <w:r w:rsidRPr="00D53862">
        <w:rPr>
          <w:rFonts w:ascii="Arial" w:eastAsia="Times New Roman" w:hAnsi="Arial" w:cs="Arial"/>
          <w:color w:val="000000"/>
          <w:lang w:eastAsia="pl-PL"/>
        </w:rPr>
        <w:t>.).</w:t>
      </w:r>
    </w:p>
    <w:p w:rsidR="00D53862" w:rsidRPr="00D53862" w:rsidRDefault="00D53862" w:rsidP="005602F5">
      <w:pPr>
        <w:numPr>
          <w:ilvl w:val="0"/>
          <w:numId w:val="66"/>
        </w:numPr>
        <w:tabs>
          <w:tab w:val="left" w:pos="284"/>
        </w:tabs>
        <w:suppressAutoHyphens w:val="0"/>
        <w:spacing w:after="0" w:line="259" w:lineRule="auto"/>
        <w:ind w:left="284" w:hanging="284"/>
        <w:contextualSpacing/>
        <w:jc w:val="both"/>
        <w:rPr>
          <w:rFonts w:ascii="Arial" w:eastAsia="Times New Roman" w:hAnsi="Arial" w:cs="Arial"/>
          <w:color w:val="000000"/>
          <w:lang w:eastAsia="pl-PL"/>
        </w:rPr>
      </w:pPr>
      <w:r w:rsidRPr="00D53862">
        <w:rPr>
          <w:rFonts w:ascii="Arial" w:eastAsia="Times New Roman" w:hAnsi="Arial" w:cs="Arial"/>
          <w:color w:val="000000"/>
          <w:lang w:eastAsia="pl-PL"/>
        </w:rPr>
        <w:lastRenderedPageBreak/>
        <w:t xml:space="preserve">Każda ze Stron będzie przetwarzać przekazane jej w wyniku zawarcia i wykonywania Umowy dane osobowe dotyczące pracowników drugiej Strony w celu zawarcia </w:t>
      </w:r>
      <w:r w:rsidR="00DA0625">
        <w:rPr>
          <w:rFonts w:ascii="Arial" w:eastAsia="Times New Roman" w:hAnsi="Arial" w:cs="Arial"/>
          <w:color w:val="000000"/>
          <w:lang w:eastAsia="pl-PL"/>
        </w:rPr>
        <w:br/>
      </w:r>
      <w:r w:rsidRPr="00D53862">
        <w:rPr>
          <w:rFonts w:ascii="Arial" w:eastAsia="Times New Roman" w:hAnsi="Arial" w:cs="Arial"/>
          <w:color w:val="000000"/>
          <w:lang w:eastAsia="pl-PL"/>
        </w:rPr>
        <w:t>i wykonania Umowy.</w:t>
      </w:r>
    </w:p>
    <w:p w:rsidR="00D53862" w:rsidRPr="00D53862" w:rsidRDefault="00D53862" w:rsidP="005602F5">
      <w:pPr>
        <w:numPr>
          <w:ilvl w:val="0"/>
          <w:numId w:val="66"/>
        </w:numPr>
        <w:tabs>
          <w:tab w:val="left" w:pos="284"/>
        </w:tabs>
        <w:suppressAutoHyphens w:val="0"/>
        <w:spacing w:after="0" w:line="259" w:lineRule="auto"/>
        <w:ind w:left="284" w:hanging="284"/>
        <w:contextualSpacing/>
        <w:jc w:val="both"/>
        <w:rPr>
          <w:rFonts w:ascii="Arial" w:eastAsia="Times New Roman" w:hAnsi="Arial" w:cs="Arial"/>
          <w:color w:val="000000"/>
          <w:lang w:eastAsia="pl-PL"/>
        </w:rPr>
      </w:pPr>
      <w:r w:rsidRPr="00D5386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D53862" w:rsidRPr="00D53862" w:rsidRDefault="00D53862" w:rsidP="005602F5">
      <w:pPr>
        <w:numPr>
          <w:ilvl w:val="0"/>
          <w:numId w:val="66"/>
        </w:numPr>
        <w:tabs>
          <w:tab w:val="left" w:pos="284"/>
        </w:tabs>
        <w:suppressAutoHyphens w:val="0"/>
        <w:spacing w:after="0" w:line="259" w:lineRule="auto"/>
        <w:ind w:left="284" w:hanging="284"/>
        <w:contextualSpacing/>
        <w:jc w:val="both"/>
        <w:rPr>
          <w:rFonts w:ascii="Arial" w:eastAsia="Times New Roman" w:hAnsi="Arial" w:cs="Arial"/>
          <w:color w:val="000000"/>
          <w:lang w:eastAsia="pl-PL"/>
        </w:rPr>
      </w:pPr>
      <w:r w:rsidRPr="00D53862">
        <w:rPr>
          <w:rFonts w:ascii="Arial" w:eastAsia="Times New Roman" w:hAnsi="Arial" w:cs="Arial"/>
          <w:color w:val="000000"/>
          <w:lang w:eastAsia="pl-PL"/>
        </w:rPr>
        <w:t>Wykonawca oświadcza, że zapoznał się z treścią klauzuli informacyjnej RODO stanowiącej załącznik nr 3 do Umowy.</w:t>
      </w:r>
    </w:p>
    <w:p w:rsidR="00D53862" w:rsidRPr="00D53862" w:rsidRDefault="00D53862" w:rsidP="005602F5">
      <w:pPr>
        <w:numPr>
          <w:ilvl w:val="0"/>
          <w:numId w:val="66"/>
        </w:numPr>
        <w:tabs>
          <w:tab w:val="left" w:pos="284"/>
        </w:tabs>
        <w:suppressAutoHyphens w:val="0"/>
        <w:spacing w:after="0" w:line="259" w:lineRule="auto"/>
        <w:ind w:left="284" w:hanging="284"/>
        <w:contextualSpacing/>
        <w:jc w:val="both"/>
        <w:rPr>
          <w:rFonts w:ascii="Arial" w:eastAsia="Times New Roman" w:hAnsi="Arial" w:cs="Arial"/>
          <w:color w:val="000000"/>
          <w:lang w:eastAsia="pl-PL"/>
        </w:rPr>
      </w:pPr>
      <w:r w:rsidRPr="00D5386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D53862">
        <w:rPr>
          <w:rFonts w:ascii="Arial" w:eastAsia="Times New Roman" w:hAnsi="Arial" w:cs="Arial"/>
          <w:color w:val="000000"/>
          <w:lang w:eastAsia="pl-PL"/>
        </w:rPr>
        <w:br/>
        <w:t xml:space="preserve">od których dane osobowe bezpośrednio lub pośrednio pozyskał w celu zawarcia </w:t>
      </w:r>
      <w:r w:rsidRPr="00D53862">
        <w:rPr>
          <w:rFonts w:ascii="Arial" w:eastAsia="Times New Roman" w:hAnsi="Arial" w:cs="Arial"/>
          <w:color w:val="000000"/>
          <w:lang w:eastAsia="pl-PL"/>
        </w:rPr>
        <w:br/>
        <w:t>i wykonania niniejszej Umowy.</w:t>
      </w:r>
    </w:p>
    <w:p w:rsidR="00D53862" w:rsidRPr="00D53862" w:rsidRDefault="00D53862" w:rsidP="00D53862">
      <w:pPr>
        <w:tabs>
          <w:tab w:val="left" w:pos="555"/>
        </w:tabs>
        <w:spacing w:after="0"/>
        <w:ind w:left="142"/>
        <w:contextualSpacing/>
        <w:jc w:val="both"/>
        <w:rPr>
          <w:rFonts w:ascii="Arial" w:eastAsia="Times New Roman" w:hAnsi="Arial" w:cs="Arial"/>
          <w:color w:val="000000"/>
          <w:lang w:eastAsia="pl-PL"/>
        </w:rPr>
      </w:pPr>
    </w:p>
    <w:p w:rsidR="00D53862" w:rsidRPr="00D53862" w:rsidRDefault="00D53862" w:rsidP="00D53862">
      <w:pPr>
        <w:widowControl w:val="0"/>
        <w:tabs>
          <w:tab w:val="left" w:pos="180"/>
          <w:tab w:val="left" w:pos="360"/>
        </w:tabs>
        <w:spacing w:after="0"/>
        <w:ind w:right="14"/>
        <w:jc w:val="center"/>
        <w:rPr>
          <w:rFonts w:ascii="Arial" w:eastAsia="Times New Roman" w:hAnsi="Arial" w:cs="Arial"/>
          <w:b/>
          <w:bCs/>
          <w:lang w:eastAsia="pl-PL"/>
        </w:rPr>
      </w:pPr>
      <w:r w:rsidRPr="00D53862">
        <w:rPr>
          <w:rFonts w:ascii="Arial" w:eastAsia="Times New Roman" w:hAnsi="Arial" w:cs="Arial"/>
          <w:b/>
          <w:bCs/>
          <w:lang w:eastAsia="pl-PL"/>
        </w:rPr>
        <w:t xml:space="preserve"> § 12.</w:t>
      </w:r>
    </w:p>
    <w:p w:rsidR="00D53862" w:rsidRPr="00D53862" w:rsidRDefault="00D53862" w:rsidP="00D53862">
      <w:pPr>
        <w:widowControl w:val="0"/>
        <w:tabs>
          <w:tab w:val="left" w:pos="180"/>
          <w:tab w:val="left" w:pos="360"/>
        </w:tabs>
        <w:spacing w:after="0"/>
        <w:ind w:right="14"/>
        <w:jc w:val="center"/>
        <w:rPr>
          <w:rFonts w:ascii="Arial" w:eastAsia="Times New Roman" w:hAnsi="Arial" w:cs="Arial"/>
          <w:b/>
          <w:bCs/>
          <w:color w:val="000000"/>
          <w:lang w:eastAsia="pl-PL"/>
        </w:rPr>
      </w:pPr>
      <w:r w:rsidRPr="00D53862">
        <w:rPr>
          <w:rFonts w:ascii="Arial" w:eastAsia="Times New Roman" w:hAnsi="Arial" w:cs="Arial"/>
          <w:b/>
          <w:bCs/>
          <w:color w:val="000000"/>
          <w:lang w:eastAsia="pl-PL"/>
        </w:rPr>
        <w:t>Klauzula poufności</w:t>
      </w:r>
    </w:p>
    <w:p w:rsidR="00D53862" w:rsidRPr="00D53862" w:rsidRDefault="00D53862" w:rsidP="00D53862">
      <w:pPr>
        <w:widowControl w:val="0"/>
        <w:tabs>
          <w:tab w:val="left" w:pos="180"/>
          <w:tab w:val="left" w:pos="360"/>
        </w:tabs>
        <w:spacing w:after="0"/>
        <w:ind w:right="14"/>
        <w:jc w:val="center"/>
        <w:rPr>
          <w:rFonts w:ascii="Arial" w:eastAsia="Times New Roman" w:hAnsi="Arial" w:cs="Arial"/>
          <w:b/>
          <w:bCs/>
          <w:color w:val="000000"/>
          <w:lang w:eastAsia="pl-PL"/>
        </w:rPr>
      </w:pPr>
    </w:p>
    <w:p w:rsidR="00D53862" w:rsidRDefault="00D53862" w:rsidP="00D53862">
      <w:pPr>
        <w:widowControl w:val="0"/>
        <w:tabs>
          <w:tab w:val="left" w:pos="180"/>
          <w:tab w:val="left" w:pos="360"/>
        </w:tabs>
        <w:spacing w:after="0"/>
        <w:ind w:right="14"/>
        <w:jc w:val="both"/>
        <w:rPr>
          <w:rFonts w:ascii="Arial" w:eastAsia="Times New Roman" w:hAnsi="Arial" w:cs="Arial"/>
          <w:lang w:eastAsia="pl-PL"/>
        </w:rPr>
      </w:pPr>
      <w:r w:rsidRPr="00D53862">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D53862" w:rsidRPr="00D53862" w:rsidRDefault="00D53862" w:rsidP="00D53862">
      <w:pPr>
        <w:widowControl w:val="0"/>
        <w:tabs>
          <w:tab w:val="left" w:pos="180"/>
          <w:tab w:val="left" w:pos="360"/>
        </w:tabs>
        <w:spacing w:after="0"/>
        <w:ind w:right="14"/>
        <w:jc w:val="both"/>
        <w:rPr>
          <w:rFonts w:ascii="Arial" w:eastAsia="Times New Roman" w:hAnsi="Arial" w:cs="Arial"/>
          <w:lang w:eastAsia="pl-PL"/>
        </w:rPr>
      </w:pPr>
    </w:p>
    <w:p w:rsidR="00D53862" w:rsidRPr="00D53862" w:rsidRDefault="00D53862" w:rsidP="00D53862">
      <w:pPr>
        <w:spacing w:after="0"/>
        <w:jc w:val="center"/>
        <w:rPr>
          <w:rFonts w:ascii="Arial" w:eastAsia="Times New Roman" w:hAnsi="Arial" w:cs="Arial"/>
          <w:b/>
          <w:color w:val="000000"/>
          <w:lang w:eastAsia="pl-PL"/>
        </w:rPr>
      </w:pPr>
      <w:r w:rsidRPr="00D53862">
        <w:rPr>
          <w:rFonts w:ascii="Arial" w:eastAsia="Times New Roman" w:hAnsi="Arial" w:cs="Arial"/>
          <w:b/>
          <w:color w:val="000000"/>
          <w:lang w:eastAsia="pl-PL"/>
        </w:rPr>
        <w:t>§ 13.</w:t>
      </w:r>
    </w:p>
    <w:p w:rsidR="00D53862" w:rsidRPr="00D53862" w:rsidRDefault="00D53862" w:rsidP="00D53862">
      <w:pPr>
        <w:spacing w:after="0"/>
        <w:jc w:val="center"/>
        <w:rPr>
          <w:rFonts w:ascii="Arial" w:eastAsia="Times New Roman" w:hAnsi="Arial" w:cs="Arial"/>
          <w:b/>
          <w:color w:val="000000"/>
          <w:lang w:eastAsia="pl-PL"/>
        </w:rPr>
      </w:pPr>
      <w:r w:rsidRPr="00D53862">
        <w:rPr>
          <w:rFonts w:ascii="Arial" w:eastAsia="Times New Roman" w:hAnsi="Arial" w:cs="Arial"/>
          <w:b/>
          <w:color w:val="000000"/>
          <w:lang w:eastAsia="pl-PL"/>
        </w:rPr>
        <w:t>Postanowienia końcowe</w:t>
      </w:r>
    </w:p>
    <w:p w:rsidR="00D53862" w:rsidRPr="00D53862" w:rsidRDefault="00D53862" w:rsidP="00D53862">
      <w:pPr>
        <w:spacing w:after="0"/>
        <w:jc w:val="center"/>
        <w:rPr>
          <w:rFonts w:ascii="Arial" w:eastAsia="Times New Roman" w:hAnsi="Arial" w:cs="Arial"/>
          <w:b/>
          <w:color w:val="000000"/>
          <w:lang w:eastAsia="pl-PL"/>
        </w:rPr>
      </w:pPr>
    </w:p>
    <w:p w:rsidR="00D53862" w:rsidRPr="00D53862" w:rsidRDefault="00D53862" w:rsidP="005602F5">
      <w:pPr>
        <w:numPr>
          <w:ilvl w:val="3"/>
          <w:numId w:val="66"/>
        </w:numPr>
        <w:tabs>
          <w:tab w:val="left" w:pos="426"/>
        </w:tabs>
        <w:suppressAutoHyphens w:val="0"/>
        <w:spacing w:after="0" w:line="259" w:lineRule="auto"/>
        <w:ind w:left="284" w:hanging="284"/>
        <w:contextualSpacing/>
        <w:jc w:val="both"/>
        <w:rPr>
          <w:rFonts w:ascii="Arial" w:eastAsia="Calibri" w:hAnsi="Arial" w:cs="Arial"/>
          <w:color w:val="000000"/>
        </w:rPr>
      </w:pPr>
      <w:r w:rsidRPr="00D53862">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oraz niezakończonych rozliczeń wynikających z Umowy.</w:t>
      </w:r>
    </w:p>
    <w:p w:rsidR="00D53862" w:rsidRPr="00D53862" w:rsidRDefault="00D53862" w:rsidP="005602F5">
      <w:pPr>
        <w:numPr>
          <w:ilvl w:val="3"/>
          <w:numId w:val="66"/>
        </w:numPr>
        <w:tabs>
          <w:tab w:val="left" w:pos="426"/>
        </w:tabs>
        <w:suppressAutoHyphens w:val="0"/>
        <w:spacing w:after="0" w:line="259" w:lineRule="auto"/>
        <w:ind w:left="284" w:hanging="284"/>
        <w:contextualSpacing/>
        <w:jc w:val="both"/>
        <w:rPr>
          <w:rFonts w:ascii="Arial" w:eastAsia="Calibri" w:hAnsi="Arial" w:cs="Arial"/>
          <w:color w:val="000000"/>
        </w:rPr>
      </w:pPr>
      <w:r w:rsidRPr="00D53862">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D53862" w:rsidRPr="00D53862" w:rsidRDefault="00D53862" w:rsidP="005602F5">
      <w:pPr>
        <w:numPr>
          <w:ilvl w:val="3"/>
          <w:numId w:val="66"/>
        </w:numPr>
        <w:tabs>
          <w:tab w:val="left" w:pos="426"/>
        </w:tabs>
        <w:suppressAutoHyphens w:val="0"/>
        <w:spacing w:after="0" w:line="259" w:lineRule="auto"/>
        <w:ind w:left="284" w:hanging="284"/>
        <w:contextualSpacing/>
        <w:jc w:val="both"/>
        <w:rPr>
          <w:rFonts w:ascii="Arial" w:eastAsia="Calibri" w:hAnsi="Arial" w:cs="Arial"/>
          <w:color w:val="000000"/>
        </w:rPr>
      </w:pPr>
      <w:r w:rsidRPr="00D53862">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D53862" w:rsidRPr="00D53862" w:rsidRDefault="00D53862" w:rsidP="005602F5">
      <w:pPr>
        <w:numPr>
          <w:ilvl w:val="3"/>
          <w:numId w:val="66"/>
        </w:numPr>
        <w:tabs>
          <w:tab w:val="left" w:pos="426"/>
        </w:tabs>
        <w:suppressAutoHyphens w:val="0"/>
        <w:spacing w:after="0" w:line="259" w:lineRule="auto"/>
        <w:ind w:left="284" w:hanging="284"/>
        <w:contextualSpacing/>
        <w:jc w:val="both"/>
        <w:rPr>
          <w:rFonts w:ascii="Arial" w:eastAsia="Calibri" w:hAnsi="Arial" w:cs="Arial"/>
          <w:color w:val="000000"/>
        </w:rPr>
      </w:pPr>
      <w:r w:rsidRPr="00D53862">
        <w:rPr>
          <w:rFonts w:ascii="Arial" w:eastAsia="NSimSun" w:hAnsi="Arial" w:cs="Arial"/>
          <w:kern w:val="2"/>
          <w:lang w:eastAsia="zh-CN" w:bidi="hi-IN"/>
        </w:rPr>
        <w:t>W sprawach nieuregulowanych niniejszą Umową mają zastosowanie przepisy obowiązującego prawa, w tym m. in. Kodeks cywilny.</w:t>
      </w:r>
    </w:p>
    <w:p w:rsidR="00D53862" w:rsidRPr="00D53862" w:rsidRDefault="00D53862" w:rsidP="005602F5">
      <w:pPr>
        <w:numPr>
          <w:ilvl w:val="3"/>
          <w:numId w:val="66"/>
        </w:numPr>
        <w:tabs>
          <w:tab w:val="left" w:pos="426"/>
        </w:tabs>
        <w:suppressAutoHyphens w:val="0"/>
        <w:spacing w:after="0" w:line="259" w:lineRule="auto"/>
        <w:ind w:left="284" w:hanging="284"/>
        <w:contextualSpacing/>
        <w:jc w:val="both"/>
        <w:rPr>
          <w:rFonts w:ascii="Arial" w:eastAsia="Calibri" w:hAnsi="Arial" w:cs="Arial"/>
          <w:color w:val="000000"/>
        </w:rPr>
      </w:pPr>
      <w:r w:rsidRPr="00D53862">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D53862" w:rsidRPr="00D53862" w:rsidRDefault="00D53862" w:rsidP="005602F5">
      <w:pPr>
        <w:numPr>
          <w:ilvl w:val="3"/>
          <w:numId w:val="66"/>
        </w:numPr>
        <w:tabs>
          <w:tab w:val="left" w:pos="426"/>
        </w:tabs>
        <w:suppressAutoHyphens w:val="0"/>
        <w:spacing w:after="0" w:line="259" w:lineRule="auto"/>
        <w:ind w:left="284" w:hanging="284"/>
        <w:contextualSpacing/>
        <w:jc w:val="both"/>
        <w:rPr>
          <w:rFonts w:ascii="Arial" w:eastAsia="Calibri" w:hAnsi="Arial" w:cs="Arial"/>
          <w:color w:val="000000"/>
        </w:rPr>
      </w:pPr>
      <w:r w:rsidRPr="00D53862">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DA0625">
        <w:rPr>
          <w:rFonts w:ascii="Arial" w:eastAsia="Times New Roman" w:hAnsi="Arial" w:cs="Arial"/>
          <w:kern w:val="2"/>
          <w:lang w:eastAsia="zh-CN" w:bidi="hi-IN"/>
        </w:rPr>
        <w:br/>
      </w:r>
      <w:r w:rsidRPr="00D53862">
        <w:rPr>
          <w:rFonts w:ascii="Arial" w:eastAsia="Times New Roman" w:hAnsi="Arial" w:cs="Arial"/>
          <w:kern w:val="2"/>
          <w:lang w:eastAsia="zh-CN" w:bidi="hi-IN"/>
        </w:rPr>
        <w:t xml:space="preserve">o tym pisemnie drugą Stronę. </w:t>
      </w:r>
    </w:p>
    <w:p w:rsidR="00D53862" w:rsidRPr="00D53862" w:rsidRDefault="00D53862" w:rsidP="005602F5">
      <w:pPr>
        <w:numPr>
          <w:ilvl w:val="3"/>
          <w:numId w:val="66"/>
        </w:numPr>
        <w:tabs>
          <w:tab w:val="left" w:pos="426"/>
        </w:tabs>
        <w:suppressAutoHyphens w:val="0"/>
        <w:spacing w:after="0" w:line="259" w:lineRule="auto"/>
        <w:ind w:left="284" w:hanging="284"/>
        <w:contextualSpacing/>
        <w:jc w:val="both"/>
        <w:rPr>
          <w:rFonts w:ascii="Arial" w:eastAsia="Calibri" w:hAnsi="Arial" w:cs="Arial"/>
          <w:color w:val="000000"/>
        </w:rPr>
      </w:pPr>
      <w:r w:rsidRPr="00D53862">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DA0625">
        <w:rPr>
          <w:rFonts w:ascii="Arial" w:eastAsia="Times New Roman" w:hAnsi="Arial" w:cs="Arial"/>
          <w:kern w:val="2"/>
          <w:lang w:eastAsia="pl-PL" w:bidi="hi-IN"/>
        </w:rPr>
        <w:br/>
      </w:r>
      <w:r w:rsidRPr="00D53862">
        <w:rPr>
          <w:rFonts w:ascii="Arial" w:eastAsia="Times New Roman" w:hAnsi="Arial" w:cs="Arial"/>
          <w:kern w:val="2"/>
          <w:lang w:eastAsia="pl-PL" w:bidi="hi-IN"/>
        </w:rPr>
        <w:t xml:space="preserve">w mocy i są wiążące we wzajemnych stosunkach Stron wynikających z Umowy. </w:t>
      </w:r>
      <w:r w:rsidR="00DA0625">
        <w:rPr>
          <w:rFonts w:ascii="Arial" w:eastAsia="Times New Roman" w:hAnsi="Arial" w:cs="Arial"/>
          <w:kern w:val="2"/>
          <w:lang w:eastAsia="pl-PL" w:bidi="hi-IN"/>
        </w:rPr>
        <w:br/>
      </w:r>
      <w:r w:rsidRPr="00D53862">
        <w:rPr>
          <w:rFonts w:ascii="Arial" w:eastAsia="Times New Roman" w:hAnsi="Arial" w:cs="Arial"/>
          <w:kern w:val="2"/>
          <w:lang w:eastAsia="pl-PL" w:bidi="hi-IN"/>
        </w:rPr>
        <w:t xml:space="preserve">W przypadku nieważności lub bezskuteczności jednego lub więcej postanowień </w:t>
      </w:r>
      <w:r w:rsidRPr="00D53862">
        <w:rPr>
          <w:rFonts w:ascii="Arial" w:eastAsia="Times New Roman" w:hAnsi="Arial" w:cs="Arial"/>
          <w:kern w:val="2"/>
          <w:lang w:eastAsia="pl-PL" w:bidi="hi-IN"/>
        </w:rPr>
        <w:lastRenderedPageBreak/>
        <w:t>Umowy, Strony zobowiązują się zgodnie dążyć do ustalenia takiej treści Umowy, która będzie optymalnie odpowiadała zgodnym intencjom Stron, celowi i przeznaczeniu Umowy oraz zaistniałym okolicznościom.</w:t>
      </w:r>
    </w:p>
    <w:p w:rsidR="00D53862" w:rsidRPr="00D53862" w:rsidRDefault="00D53862" w:rsidP="005602F5">
      <w:pPr>
        <w:numPr>
          <w:ilvl w:val="3"/>
          <w:numId w:val="66"/>
        </w:numPr>
        <w:tabs>
          <w:tab w:val="left" w:pos="426"/>
        </w:tabs>
        <w:suppressAutoHyphens w:val="0"/>
        <w:spacing w:after="0" w:line="259" w:lineRule="auto"/>
        <w:ind w:left="284" w:hanging="284"/>
        <w:contextualSpacing/>
        <w:jc w:val="both"/>
        <w:rPr>
          <w:rFonts w:ascii="Arial" w:eastAsia="Calibri" w:hAnsi="Arial" w:cs="Arial"/>
          <w:color w:val="000000"/>
        </w:rPr>
      </w:pPr>
      <w:r w:rsidRPr="00D53862">
        <w:rPr>
          <w:rFonts w:ascii="Arial" w:eastAsia="Times New Roman" w:hAnsi="Arial" w:cs="Arial"/>
          <w:kern w:val="2"/>
          <w:lang w:eastAsia="zh-CN" w:bidi="hi-IN"/>
        </w:rPr>
        <w:t>Umowa została zawarta w dniu podpisania przez Strony.</w:t>
      </w:r>
    </w:p>
    <w:p w:rsidR="00D53862" w:rsidRPr="00D53862" w:rsidRDefault="00D53862" w:rsidP="00D53862">
      <w:pPr>
        <w:spacing w:after="0"/>
        <w:jc w:val="both"/>
        <w:textAlignment w:val="baseline"/>
        <w:rPr>
          <w:rFonts w:ascii="Arial" w:eastAsia="NSimSun" w:hAnsi="Arial" w:cs="Arial"/>
          <w:kern w:val="2"/>
          <w:lang w:eastAsia="zh-CN" w:bidi="hi-IN"/>
        </w:rPr>
      </w:pPr>
    </w:p>
    <w:p w:rsidR="00D53862" w:rsidRPr="00D53862" w:rsidRDefault="00D53862" w:rsidP="00D53862">
      <w:pPr>
        <w:keepNext/>
        <w:keepLines/>
        <w:spacing w:after="0"/>
        <w:contextualSpacing/>
        <w:jc w:val="center"/>
        <w:outlineLvl w:val="0"/>
        <w:rPr>
          <w:rFonts w:ascii="Arial" w:eastAsia="Times New Roman" w:hAnsi="Arial" w:cs="Arial"/>
          <w:b/>
        </w:rPr>
      </w:pPr>
      <w:r w:rsidRPr="00D53862">
        <w:rPr>
          <w:rFonts w:ascii="Arial" w:eastAsia="Times New Roman" w:hAnsi="Arial" w:cs="Arial"/>
          <w:b/>
        </w:rPr>
        <w:t>§ 14.</w:t>
      </w:r>
    </w:p>
    <w:p w:rsidR="00D53862" w:rsidRPr="00D53862" w:rsidRDefault="00D53862" w:rsidP="00D53862">
      <w:pPr>
        <w:keepNext/>
        <w:keepLines/>
        <w:spacing w:after="0"/>
        <w:contextualSpacing/>
        <w:jc w:val="center"/>
        <w:outlineLvl w:val="0"/>
        <w:rPr>
          <w:rFonts w:ascii="Arial" w:eastAsia="Times New Roman" w:hAnsi="Arial" w:cs="Arial"/>
          <w:b/>
        </w:rPr>
      </w:pPr>
    </w:p>
    <w:p w:rsidR="00D53862" w:rsidRPr="00D53862" w:rsidRDefault="00D53862" w:rsidP="005602F5">
      <w:pPr>
        <w:keepNext/>
        <w:keepLines/>
        <w:numPr>
          <w:ilvl w:val="6"/>
          <w:numId w:val="66"/>
        </w:numPr>
        <w:suppressAutoHyphens w:val="0"/>
        <w:spacing w:after="0" w:line="259" w:lineRule="auto"/>
        <w:ind w:left="284" w:hanging="284"/>
        <w:contextualSpacing/>
        <w:jc w:val="both"/>
        <w:outlineLvl w:val="0"/>
        <w:rPr>
          <w:rFonts w:ascii="Arial" w:eastAsia="Calibri" w:hAnsi="Arial" w:cs="Arial"/>
        </w:rPr>
      </w:pPr>
      <w:r w:rsidRPr="00D53862">
        <w:rPr>
          <w:rFonts w:ascii="Arial" w:eastAsia="Calibri" w:hAnsi="Arial" w:cs="Arial"/>
        </w:rPr>
        <w:t>Umowę niniejszą wraz z załącznikami sporządzono w 2. jednobrzmiących egzemplarzach, w tym 1. egz. dla Wykonawcy i 1. egz. dla Zamawiającego.</w:t>
      </w:r>
    </w:p>
    <w:p w:rsidR="00D53862" w:rsidRPr="00D53862" w:rsidRDefault="00D53862" w:rsidP="005602F5">
      <w:pPr>
        <w:keepNext/>
        <w:keepLines/>
        <w:numPr>
          <w:ilvl w:val="6"/>
          <w:numId w:val="66"/>
        </w:numPr>
        <w:suppressAutoHyphens w:val="0"/>
        <w:spacing w:after="0" w:line="259" w:lineRule="auto"/>
        <w:ind w:left="284" w:hanging="284"/>
        <w:contextualSpacing/>
        <w:outlineLvl w:val="0"/>
        <w:rPr>
          <w:rFonts w:ascii="Arial" w:eastAsia="Calibri" w:hAnsi="Arial" w:cs="Arial"/>
        </w:rPr>
      </w:pPr>
      <w:r w:rsidRPr="00D53862">
        <w:rPr>
          <w:rFonts w:ascii="Arial" w:eastAsia="Times New Roman" w:hAnsi="Arial" w:cs="Arial"/>
          <w:lang w:eastAsia="pl-PL"/>
        </w:rPr>
        <w:t>Integralną część Umowy stanowią:</w:t>
      </w:r>
    </w:p>
    <w:p w:rsidR="00D53862" w:rsidRPr="00D53862" w:rsidRDefault="00D53862" w:rsidP="00D53862">
      <w:pPr>
        <w:widowControl w:val="0"/>
        <w:tabs>
          <w:tab w:val="left" w:pos="284"/>
        </w:tabs>
        <w:spacing w:after="0"/>
        <w:ind w:left="284" w:right="-62"/>
        <w:rPr>
          <w:rFonts w:ascii="Arial" w:eastAsia="Times New Roman" w:hAnsi="Arial" w:cs="Arial"/>
          <w:lang w:eastAsia="pl-PL"/>
        </w:rPr>
      </w:pPr>
      <w:r w:rsidRPr="00D53862">
        <w:rPr>
          <w:rFonts w:ascii="Arial" w:eastAsia="Times New Roman" w:hAnsi="Arial" w:cs="Arial"/>
          <w:lang w:eastAsia="pl-PL"/>
        </w:rPr>
        <w:t>- Opis Przedmiotu Zamówienia,</w:t>
      </w:r>
    </w:p>
    <w:p w:rsidR="00D53862" w:rsidRPr="00D53862" w:rsidRDefault="00D53862" w:rsidP="00D53862">
      <w:pPr>
        <w:widowControl w:val="0"/>
        <w:tabs>
          <w:tab w:val="left" w:pos="284"/>
        </w:tabs>
        <w:spacing w:after="0"/>
        <w:ind w:left="284" w:right="-62"/>
        <w:rPr>
          <w:rFonts w:ascii="Arial" w:eastAsia="Times New Roman" w:hAnsi="Arial" w:cs="Arial"/>
          <w:lang w:eastAsia="pl-PL"/>
        </w:rPr>
      </w:pPr>
      <w:r w:rsidRPr="00D53862">
        <w:rPr>
          <w:rFonts w:ascii="Arial" w:eastAsia="Times New Roman" w:hAnsi="Arial" w:cs="Arial"/>
          <w:lang w:eastAsia="pl-PL"/>
        </w:rPr>
        <w:t>- Oferta Wykonawcy,</w:t>
      </w:r>
    </w:p>
    <w:p w:rsidR="00D53862" w:rsidRPr="00D53862" w:rsidRDefault="00D53862" w:rsidP="00D53862">
      <w:pPr>
        <w:widowControl w:val="0"/>
        <w:tabs>
          <w:tab w:val="left" w:pos="284"/>
        </w:tabs>
        <w:spacing w:after="0"/>
        <w:ind w:left="284" w:right="-62"/>
        <w:rPr>
          <w:rFonts w:ascii="Arial" w:eastAsia="Times New Roman" w:hAnsi="Arial" w:cs="Arial"/>
          <w:lang w:eastAsia="pl-PL"/>
        </w:rPr>
      </w:pPr>
      <w:r w:rsidRPr="00D53862">
        <w:rPr>
          <w:rFonts w:ascii="Arial" w:eastAsia="Times New Roman" w:hAnsi="Arial" w:cs="Arial"/>
          <w:lang w:eastAsia="pl-PL"/>
        </w:rPr>
        <w:t>- Zasady wejścia/wjazdu na teren jednostki,</w:t>
      </w:r>
    </w:p>
    <w:p w:rsidR="00D53862" w:rsidRPr="00D53862" w:rsidRDefault="00D53862" w:rsidP="00D53862">
      <w:pPr>
        <w:widowControl w:val="0"/>
        <w:tabs>
          <w:tab w:val="left" w:pos="284"/>
        </w:tabs>
        <w:spacing w:after="0"/>
        <w:ind w:left="284" w:right="-62"/>
        <w:rPr>
          <w:rFonts w:ascii="Arial" w:eastAsia="Times New Roman" w:hAnsi="Arial" w:cs="Arial"/>
          <w:lang w:eastAsia="pl-PL"/>
        </w:rPr>
      </w:pPr>
      <w:r w:rsidRPr="00D53862">
        <w:rPr>
          <w:rFonts w:ascii="Arial" w:eastAsia="Times New Roman" w:hAnsi="Arial" w:cs="Arial"/>
          <w:lang w:eastAsia="pl-PL"/>
        </w:rPr>
        <w:t>- Wzór Protokołu odbioru towaru.</w:t>
      </w:r>
    </w:p>
    <w:p w:rsidR="00D53862" w:rsidRPr="00D53862" w:rsidRDefault="00D53862" w:rsidP="00D53862">
      <w:pPr>
        <w:widowControl w:val="0"/>
        <w:tabs>
          <w:tab w:val="left" w:pos="284"/>
        </w:tabs>
        <w:spacing w:after="0"/>
        <w:ind w:left="284" w:right="-62"/>
        <w:rPr>
          <w:rFonts w:ascii="Arial" w:eastAsia="Times New Roman" w:hAnsi="Arial" w:cs="Arial"/>
          <w:lang w:eastAsia="pl-PL"/>
        </w:rPr>
      </w:pPr>
    </w:p>
    <w:p w:rsidR="00D53862" w:rsidRPr="00D53862" w:rsidRDefault="00D53862" w:rsidP="00D53862">
      <w:pPr>
        <w:widowControl w:val="0"/>
        <w:tabs>
          <w:tab w:val="left" w:pos="180"/>
          <w:tab w:val="left" w:pos="360"/>
        </w:tabs>
        <w:spacing w:after="0"/>
        <w:rPr>
          <w:rFonts w:ascii="Arial" w:eastAsia="Times New Roman" w:hAnsi="Arial" w:cs="Arial"/>
          <w:b/>
          <w:u w:val="single"/>
          <w:lang w:eastAsia="pl-PL"/>
        </w:rPr>
      </w:pPr>
      <w:r w:rsidRPr="00D53862">
        <w:rPr>
          <w:rFonts w:ascii="Arial" w:eastAsia="Times New Roman" w:hAnsi="Arial" w:cs="Arial"/>
          <w:b/>
          <w:u w:val="single"/>
          <w:lang w:eastAsia="pl-PL"/>
        </w:rPr>
        <w:t>Załączniki do Umowy:</w:t>
      </w:r>
    </w:p>
    <w:p w:rsidR="00D53862" w:rsidRPr="00D53862" w:rsidRDefault="00D53862" w:rsidP="00D53862">
      <w:pPr>
        <w:widowControl w:val="0"/>
        <w:tabs>
          <w:tab w:val="left" w:pos="180"/>
          <w:tab w:val="left" w:pos="360"/>
        </w:tabs>
        <w:spacing w:after="0"/>
        <w:jc w:val="both"/>
        <w:rPr>
          <w:rFonts w:ascii="Arial" w:eastAsia="Times New Roman" w:hAnsi="Arial" w:cs="Arial"/>
          <w:lang w:eastAsia="pl-PL"/>
        </w:rPr>
      </w:pPr>
      <w:r w:rsidRPr="00D53862">
        <w:rPr>
          <w:rFonts w:ascii="Arial" w:eastAsia="Times New Roman" w:hAnsi="Arial" w:cs="Arial"/>
          <w:lang w:eastAsia="pl-PL"/>
        </w:rPr>
        <w:t>Załącznik nr 1 - Opis Przedmiotu Zamówienia,</w:t>
      </w:r>
    </w:p>
    <w:p w:rsidR="00D53862" w:rsidRPr="00D53862" w:rsidRDefault="00D53862" w:rsidP="00D53862">
      <w:pPr>
        <w:spacing w:after="0"/>
        <w:jc w:val="both"/>
        <w:rPr>
          <w:rFonts w:ascii="Arial" w:eastAsia="Calibri" w:hAnsi="Arial" w:cs="Arial"/>
          <w:bCs/>
          <w:color w:val="000000"/>
        </w:rPr>
      </w:pPr>
      <w:r w:rsidRPr="00D53862">
        <w:rPr>
          <w:rFonts w:ascii="Arial" w:eastAsia="Calibri" w:hAnsi="Arial" w:cs="Arial"/>
          <w:bCs/>
          <w:color w:val="000000"/>
        </w:rPr>
        <w:t xml:space="preserve">Załącznik nr 2 - </w:t>
      </w:r>
      <w:r w:rsidRPr="00D53862">
        <w:rPr>
          <w:rFonts w:ascii="Arial" w:eastAsia="Times New Roman" w:hAnsi="Arial" w:cs="Arial"/>
          <w:lang w:eastAsia="pl-PL"/>
        </w:rPr>
        <w:t>Oferta Wykonawcy,</w:t>
      </w:r>
    </w:p>
    <w:p w:rsidR="00D53862" w:rsidRPr="00D53862" w:rsidRDefault="00D53862" w:rsidP="00D53862">
      <w:pPr>
        <w:spacing w:after="0"/>
        <w:jc w:val="both"/>
        <w:rPr>
          <w:rFonts w:ascii="Arial" w:eastAsia="Calibri" w:hAnsi="Arial" w:cs="Arial"/>
          <w:bCs/>
          <w:color w:val="000000"/>
        </w:rPr>
      </w:pPr>
      <w:r w:rsidRPr="00D53862">
        <w:rPr>
          <w:rFonts w:ascii="Arial" w:eastAsia="Calibri" w:hAnsi="Arial" w:cs="Arial"/>
          <w:bCs/>
          <w:color w:val="000000"/>
        </w:rPr>
        <w:t>Załącznik nr 3 - Klauzula informacyjna RODO,</w:t>
      </w:r>
    </w:p>
    <w:p w:rsidR="00D53862" w:rsidRPr="00D53862" w:rsidRDefault="00D53862" w:rsidP="00D53862">
      <w:pPr>
        <w:spacing w:after="0"/>
        <w:jc w:val="both"/>
        <w:rPr>
          <w:rFonts w:ascii="Arial" w:eastAsia="Calibri" w:hAnsi="Arial" w:cs="Arial"/>
          <w:bCs/>
          <w:color w:val="000000"/>
        </w:rPr>
      </w:pPr>
      <w:r w:rsidRPr="00D53862">
        <w:rPr>
          <w:rFonts w:ascii="Arial" w:eastAsia="Calibri" w:hAnsi="Arial" w:cs="Arial"/>
          <w:bCs/>
          <w:color w:val="000000"/>
        </w:rPr>
        <w:t>Załącznik nr 4 - Wzór Protokołu odbioru towaru,</w:t>
      </w:r>
    </w:p>
    <w:p w:rsidR="00D53862" w:rsidRPr="00D53862" w:rsidRDefault="00D53862" w:rsidP="00D53862">
      <w:pPr>
        <w:spacing w:after="0"/>
        <w:jc w:val="both"/>
        <w:rPr>
          <w:rFonts w:ascii="Arial" w:eastAsia="Calibri" w:hAnsi="Arial" w:cs="Arial"/>
        </w:rPr>
      </w:pPr>
      <w:r w:rsidRPr="00D53862">
        <w:rPr>
          <w:rFonts w:ascii="Arial" w:eastAsia="Calibri" w:hAnsi="Arial" w:cs="Arial"/>
        </w:rPr>
        <w:t>Załącznik nr 5 - Zasady wejścia/wjazdu na teren jednostki.</w:t>
      </w:r>
    </w:p>
    <w:p w:rsidR="00D53862" w:rsidRPr="00D53862" w:rsidRDefault="00D53862" w:rsidP="00D53862">
      <w:pPr>
        <w:rPr>
          <w:rFonts w:ascii="Arial" w:eastAsia="Calibri" w:hAnsi="Arial" w:cs="Arial"/>
          <w:color w:val="000000"/>
        </w:rPr>
      </w:pPr>
    </w:p>
    <w:p w:rsidR="00D53862" w:rsidRPr="00D53862" w:rsidRDefault="00D53862" w:rsidP="00D53862">
      <w:pPr>
        <w:rPr>
          <w:rFonts w:ascii="Arial" w:eastAsia="Calibri" w:hAnsi="Arial" w:cs="Arial"/>
          <w:color w:val="000000"/>
        </w:rPr>
      </w:pPr>
    </w:p>
    <w:p w:rsidR="00D53862" w:rsidRPr="00D53862" w:rsidRDefault="00D53862" w:rsidP="00D53862">
      <w:pPr>
        <w:rPr>
          <w:rFonts w:ascii="Arial" w:eastAsia="Calibri" w:hAnsi="Arial" w:cs="Arial"/>
          <w:color w:val="000000"/>
        </w:rPr>
      </w:pPr>
    </w:p>
    <w:p w:rsidR="00D53862" w:rsidRPr="00D53862" w:rsidRDefault="00D53862" w:rsidP="00D53862">
      <w:pPr>
        <w:widowControl w:val="0"/>
        <w:tabs>
          <w:tab w:val="left" w:pos="180"/>
          <w:tab w:val="left" w:pos="360"/>
        </w:tabs>
        <w:spacing w:after="0"/>
        <w:rPr>
          <w:rFonts w:ascii="Arial" w:eastAsia="Times New Roman" w:hAnsi="Arial" w:cs="Arial"/>
          <w:b/>
          <w:bCs/>
          <w:lang w:eastAsia="pl-PL"/>
        </w:rPr>
      </w:pPr>
      <w:r w:rsidRPr="00D53862">
        <w:rPr>
          <w:rFonts w:ascii="Arial" w:eastAsia="Times New Roman" w:hAnsi="Arial" w:cs="Arial"/>
          <w:b/>
          <w:bCs/>
          <w:lang w:eastAsia="pl-PL"/>
        </w:rPr>
        <w:t xml:space="preserve">                      ZAMAWIAJĄCY</w:t>
      </w:r>
      <w:r w:rsidRPr="00D53862">
        <w:rPr>
          <w:rFonts w:ascii="Arial" w:eastAsia="Times New Roman" w:hAnsi="Arial" w:cs="Arial"/>
          <w:lang w:eastAsia="pl-PL"/>
        </w:rPr>
        <w:tab/>
      </w:r>
      <w:r w:rsidRPr="00D53862">
        <w:rPr>
          <w:rFonts w:ascii="Arial" w:eastAsia="Times New Roman" w:hAnsi="Arial" w:cs="Arial"/>
          <w:lang w:eastAsia="pl-PL"/>
        </w:rPr>
        <w:tab/>
      </w:r>
      <w:r w:rsidRPr="00D53862">
        <w:rPr>
          <w:rFonts w:ascii="Arial" w:eastAsia="Times New Roman" w:hAnsi="Arial" w:cs="Arial"/>
          <w:lang w:eastAsia="pl-PL"/>
        </w:rPr>
        <w:tab/>
      </w:r>
      <w:r w:rsidRPr="00D53862">
        <w:rPr>
          <w:rFonts w:ascii="Arial" w:eastAsia="Times New Roman" w:hAnsi="Arial" w:cs="Arial"/>
          <w:lang w:eastAsia="pl-PL"/>
        </w:rPr>
        <w:tab/>
        <w:t xml:space="preserve">      </w:t>
      </w:r>
      <w:r w:rsidRPr="00D53862">
        <w:rPr>
          <w:rFonts w:ascii="Arial" w:eastAsia="Times New Roman" w:hAnsi="Arial" w:cs="Arial"/>
          <w:b/>
          <w:bCs/>
          <w:lang w:eastAsia="pl-PL"/>
        </w:rPr>
        <w:t>WYKONAWCA</w:t>
      </w:r>
    </w:p>
    <w:p w:rsidR="00D53862" w:rsidRPr="00D53862" w:rsidRDefault="00D53862" w:rsidP="00D53862">
      <w:pPr>
        <w:widowControl w:val="0"/>
        <w:tabs>
          <w:tab w:val="left" w:pos="180"/>
          <w:tab w:val="left" w:pos="360"/>
        </w:tabs>
        <w:spacing w:after="0"/>
        <w:rPr>
          <w:rFonts w:ascii="Arial" w:eastAsia="Times New Roman" w:hAnsi="Arial" w:cs="Arial"/>
          <w:b/>
          <w:bCs/>
          <w:lang w:eastAsia="pl-PL"/>
        </w:rPr>
      </w:pPr>
    </w:p>
    <w:p w:rsidR="00D53862" w:rsidRPr="00D53862" w:rsidRDefault="00D53862" w:rsidP="00D53862">
      <w:pPr>
        <w:widowControl w:val="0"/>
        <w:tabs>
          <w:tab w:val="left" w:pos="180"/>
          <w:tab w:val="left" w:pos="360"/>
        </w:tabs>
        <w:spacing w:after="0"/>
        <w:rPr>
          <w:rFonts w:ascii="Arial" w:eastAsia="Times New Roman" w:hAnsi="Arial" w:cs="Arial"/>
          <w:b/>
          <w:bCs/>
          <w:lang w:eastAsia="pl-PL"/>
        </w:rPr>
      </w:pPr>
    </w:p>
    <w:p w:rsidR="00D53862" w:rsidRPr="00D53862" w:rsidRDefault="00D53862" w:rsidP="00D53862">
      <w:pPr>
        <w:widowControl w:val="0"/>
        <w:tabs>
          <w:tab w:val="left" w:pos="180"/>
          <w:tab w:val="left" w:pos="360"/>
        </w:tabs>
        <w:spacing w:after="0"/>
        <w:jc w:val="center"/>
        <w:rPr>
          <w:rFonts w:ascii="Arial" w:eastAsia="Times New Roman" w:hAnsi="Arial" w:cs="Arial"/>
          <w:lang w:eastAsia="pl-PL"/>
        </w:rPr>
      </w:pPr>
      <w:r w:rsidRPr="00D53862">
        <w:rPr>
          <w:rFonts w:ascii="Arial" w:eastAsia="Times New Roman" w:hAnsi="Arial" w:cs="Arial"/>
          <w:lang w:eastAsia="pl-PL"/>
        </w:rPr>
        <w:t>……………………………..………</w:t>
      </w:r>
      <w:r w:rsidRPr="00D53862">
        <w:rPr>
          <w:rFonts w:ascii="Arial" w:eastAsia="Times New Roman" w:hAnsi="Arial" w:cs="Arial"/>
          <w:lang w:eastAsia="pl-PL"/>
        </w:rPr>
        <w:tab/>
      </w:r>
      <w:r w:rsidRPr="00D53862">
        <w:rPr>
          <w:rFonts w:ascii="Arial" w:eastAsia="Times New Roman" w:hAnsi="Arial" w:cs="Arial"/>
          <w:lang w:eastAsia="pl-PL"/>
        </w:rPr>
        <w:tab/>
      </w:r>
      <w:r w:rsidRPr="00D53862">
        <w:rPr>
          <w:rFonts w:ascii="Arial" w:eastAsia="Times New Roman" w:hAnsi="Arial" w:cs="Arial"/>
          <w:lang w:eastAsia="pl-PL"/>
        </w:rPr>
        <w:tab/>
        <w:t>…………………………………….</w:t>
      </w:r>
    </w:p>
    <w:p w:rsidR="00D53862" w:rsidRPr="00D53862" w:rsidRDefault="00D53862" w:rsidP="00D53862">
      <w:pPr>
        <w:widowControl w:val="0"/>
        <w:tabs>
          <w:tab w:val="left" w:pos="180"/>
          <w:tab w:val="left" w:pos="360"/>
        </w:tabs>
        <w:spacing w:after="0"/>
        <w:jc w:val="center"/>
        <w:rPr>
          <w:rFonts w:ascii="Arial" w:eastAsia="Times New Roman" w:hAnsi="Arial" w:cs="Arial"/>
          <w:lang w:eastAsia="pl-PL"/>
        </w:rPr>
      </w:pPr>
      <w:r w:rsidRPr="00D53862">
        <w:rPr>
          <w:rFonts w:ascii="Arial" w:eastAsia="Times New Roman" w:hAnsi="Arial" w:cs="Arial"/>
          <w:i/>
          <w:iCs/>
          <w:lang w:eastAsia="pl-PL"/>
        </w:rPr>
        <w:t xml:space="preserve"> (data, podpis Zamawiającego) </w:t>
      </w:r>
      <w:r w:rsidRPr="00D53862">
        <w:rPr>
          <w:rFonts w:ascii="Arial" w:eastAsia="Times New Roman" w:hAnsi="Arial" w:cs="Arial"/>
          <w:i/>
          <w:iCs/>
          <w:lang w:eastAsia="pl-PL"/>
        </w:rPr>
        <w:tab/>
      </w:r>
      <w:r w:rsidRPr="00D53862">
        <w:rPr>
          <w:rFonts w:ascii="Arial" w:eastAsia="Times New Roman" w:hAnsi="Arial" w:cs="Arial"/>
          <w:i/>
          <w:iCs/>
          <w:lang w:eastAsia="pl-PL"/>
        </w:rPr>
        <w:tab/>
        <w:t xml:space="preserve">               (data, podpis Wykonawcy)</w:t>
      </w:r>
    </w:p>
    <w:p w:rsidR="00D53862" w:rsidRPr="00D53862" w:rsidRDefault="00D53862" w:rsidP="00D53862">
      <w:pPr>
        <w:rPr>
          <w:rFonts w:ascii="Arial" w:eastAsia="Calibri" w:hAnsi="Arial" w:cs="Arial"/>
        </w:rPr>
      </w:pPr>
    </w:p>
    <w:p w:rsidR="00D53862" w:rsidRPr="00D53862" w:rsidRDefault="00D53862" w:rsidP="00D53862">
      <w:pPr>
        <w:rPr>
          <w:rFonts w:ascii="Arial" w:eastAsia="Calibri" w:hAnsi="Arial" w:cs="Arial"/>
          <w:color w:val="000000"/>
        </w:rPr>
      </w:pPr>
    </w:p>
    <w:p w:rsidR="0070645D" w:rsidRDefault="0070645D" w:rsidP="003A573B">
      <w:pPr>
        <w:spacing w:after="0"/>
        <w:jc w:val="both"/>
        <w:rPr>
          <w:rFonts w:ascii="Arial" w:eastAsia="Times New Roman" w:hAnsi="Arial" w:cs="Arial"/>
          <w:b/>
          <w:color w:val="FF0000"/>
          <w:lang w:eastAsia="pl-PL"/>
        </w:rPr>
      </w:pPr>
    </w:p>
    <w:p w:rsidR="00C4068B" w:rsidRDefault="00C4068B" w:rsidP="003A573B">
      <w:pPr>
        <w:spacing w:after="0"/>
        <w:jc w:val="both"/>
        <w:rPr>
          <w:rFonts w:ascii="Arial" w:eastAsia="Times New Roman" w:hAnsi="Arial" w:cs="Arial"/>
          <w:b/>
          <w:color w:val="FF0000"/>
          <w:lang w:eastAsia="pl-PL"/>
        </w:rPr>
      </w:pPr>
    </w:p>
    <w:p w:rsidR="00C4068B" w:rsidRDefault="00C4068B" w:rsidP="003A573B">
      <w:pPr>
        <w:spacing w:after="0"/>
        <w:jc w:val="both"/>
        <w:rPr>
          <w:rFonts w:ascii="Arial" w:eastAsia="Times New Roman" w:hAnsi="Arial" w:cs="Arial"/>
          <w:b/>
          <w:color w:val="FF0000"/>
          <w:lang w:eastAsia="pl-PL"/>
        </w:rPr>
      </w:pPr>
    </w:p>
    <w:p w:rsidR="00C4068B" w:rsidRDefault="00C4068B" w:rsidP="003A573B">
      <w:pPr>
        <w:spacing w:after="0"/>
        <w:jc w:val="both"/>
        <w:rPr>
          <w:rFonts w:ascii="Arial" w:eastAsia="Times New Roman" w:hAnsi="Arial" w:cs="Arial"/>
          <w:b/>
          <w:color w:val="FF0000"/>
          <w:lang w:eastAsia="pl-PL"/>
        </w:rPr>
      </w:pPr>
    </w:p>
    <w:p w:rsidR="00C4068B" w:rsidRDefault="00C4068B" w:rsidP="003A573B">
      <w:pPr>
        <w:spacing w:after="0"/>
        <w:jc w:val="both"/>
        <w:rPr>
          <w:rFonts w:ascii="Arial" w:eastAsia="Times New Roman" w:hAnsi="Arial" w:cs="Arial"/>
          <w:b/>
          <w:color w:val="FF0000"/>
          <w:lang w:eastAsia="pl-PL"/>
        </w:rPr>
      </w:pPr>
    </w:p>
    <w:p w:rsidR="00DA0625" w:rsidRDefault="00DA0625" w:rsidP="003A573B">
      <w:pPr>
        <w:spacing w:after="0"/>
        <w:jc w:val="both"/>
        <w:rPr>
          <w:rFonts w:ascii="Arial" w:eastAsia="Times New Roman" w:hAnsi="Arial" w:cs="Arial"/>
          <w:b/>
          <w:color w:val="FF0000"/>
          <w:lang w:eastAsia="pl-PL"/>
        </w:rPr>
      </w:pPr>
    </w:p>
    <w:p w:rsidR="00DA0625" w:rsidRDefault="00DA0625" w:rsidP="003A573B">
      <w:pPr>
        <w:spacing w:after="0"/>
        <w:jc w:val="both"/>
        <w:rPr>
          <w:rFonts w:ascii="Arial" w:eastAsia="Times New Roman" w:hAnsi="Arial" w:cs="Arial"/>
          <w:b/>
          <w:color w:val="FF0000"/>
          <w:lang w:eastAsia="pl-PL"/>
        </w:rPr>
      </w:pPr>
    </w:p>
    <w:p w:rsidR="00DA0625" w:rsidRDefault="00DA0625" w:rsidP="003A573B">
      <w:pPr>
        <w:spacing w:after="0"/>
        <w:jc w:val="both"/>
        <w:rPr>
          <w:rFonts w:ascii="Arial" w:eastAsia="Times New Roman" w:hAnsi="Arial" w:cs="Arial"/>
          <w:b/>
          <w:color w:val="FF0000"/>
          <w:lang w:eastAsia="pl-PL"/>
        </w:rPr>
      </w:pPr>
    </w:p>
    <w:p w:rsidR="00DA0625" w:rsidRDefault="00DA0625" w:rsidP="003A573B">
      <w:pPr>
        <w:spacing w:after="0"/>
        <w:jc w:val="both"/>
        <w:rPr>
          <w:rFonts w:ascii="Arial" w:eastAsia="Times New Roman" w:hAnsi="Arial" w:cs="Arial"/>
          <w:b/>
          <w:color w:val="FF0000"/>
          <w:lang w:eastAsia="pl-PL"/>
        </w:rPr>
      </w:pPr>
    </w:p>
    <w:p w:rsidR="00DA0625" w:rsidRDefault="00DA0625" w:rsidP="003A573B">
      <w:pPr>
        <w:spacing w:after="0"/>
        <w:jc w:val="both"/>
        <w:rPr>
          <w:rFonts w:ascii="Arial" w:eastAsia="Times New Roman" w:hAnsi="Arial" w:cs="Arial"/>
          <w:b/>
          <w:color w:val="FF0000"/>
          <w:lang w:eastAsia="pl-PL"/>
        </w:rPr>
      </w:pPr>
    </w:p>
    <w:p w:rsidR="00DA0625" w:rsidRDefault="00DA0625" w:rsidP="003A573B">
      <w:pPr>
        <w:spacing w:after="0"/>
        <w:jc w:val="both"/>
        <w:rPr>
          <w:rFonts w:ascii="Arial" w:eastAsia="Times New Roman" w:hAnsi="Arial" w:cs="Arial"/>
          <w:b/>
          <w:color w:val="FF0000"/>
          <w:lang w:eastAsia="pl-PL"/>
        </w:rPr>
      </w:pPr>
    </w:p>
    <w:p w:rsidR="00DA0625" w:rsidRDefault="00DA0625" w:rsidP="003A573B">
      <w:pPr>
        <w:spacing w:after="0"/>
        <w:jc w:val="both"/>
        <w:rPr>
          <w:rFonts w:ascii="Arial" w:eastAsia="Times New Roman" w:hAnsi="Arial" w:cs="Arial"/>
          <w:b/>
          <w:color w:val="FF0000"/>
          <w:lang w:eastAsia="pl-PL"/>
        </w:rPr>
      </w:pPr>
    </w:p>
    <w:p w:rsidR="00735CE2" w:rsidRDefault="00735CE2" w:rsidP="003A573B">
      <w:pPr>
        <w:spacing w:after="0"/>
        <w:jc w:val="both"/>
        <w:rPr>
          <w:rFonts w:ascii="Arial" w:eastAsia="Times New Roman" w:hAnsi="Arial" w:cs="Arial"/>
          <w:b/>
          <w:color w:val="FF0000"/>
          <w:lang w:eastAsia="pl-PL"/>
        </w:rPr>
      </w:pPr>
    </w:p>
    <w:p w:rsidR="00C4068B" w:rsidRDefault="00C4068B" w:rsidP="003A573B">
      <w:pPr>
        <w:spacing w:after="0"/>
        <w:jc w:val="both"/>
        <w:rPr>
          <w:rFonts w:ascii="Arial" w:eastAsia="Times New Roman" w:hAnsi="Arial" w:cs="Arial"/>
          <w:b/>
          <w:color w:val="FF0000"/>
          <w:lang w:eastAsia="pl-PL"/>
        </w:rPr>
      </w:pPr>
    </w:p>
    <w:p w:rsidR="00C4068B" w:rsidRPr="00F33866" w:rsidRDefault="00F33866" w:rsidP="00F33866">
      <w:pPr>
        <w:spacing w:after="0"/>
        <w:jc w:val="right"/>
        <w:rPr>
          <w:rFonts w:ascii="Arial" w:eastAsia="Times New Roman" w:hAnsi="Arial" w:cs="Arial"/>
          <w:b/>
          <w:lang w:eastAsia="pl-PL"/>
        </w:rPr>
      </w:pPr>
      <w:r w:rsidRPr="00F33866">
        <w:rPr>
          <w:rFonts w:ascii="Arial" w:eastAsia="Times New Roman" w:hAnsi="Arial" w:cs="Arial"/>
          <w:b/>
          <w:lang w:eastAsia="pl-PL"/>
        </w:rPr>
        <w:lastRenderedPageBreak/>
        <w:t>Załącznik nr 3 do umowy</w:t>
      </w:r>
    </w:p>
    <w:p w:rsidR="00C4068B" w:rsidRDefault="00C4068B" w:rsidP="003A573B">
      <w:pPr>
        <w:spacing w:after="0"/>
        <w:jc w:val="both"/>
        <w:rPr>
          <w:rFonts w:ascii="Arial" w:eastAsia="Times New Roman" w:hAnsi="Arial" w:cs="Arial"/>
          <w:b/>
          <w:color w:val="FF0000"/>
          <w:lang w:eastAsia="pl-PL"/>
        </w:rPr>
      </w:pPr>
    </w:p>
    <w:p w:rsidR="00F33866" w:rsidRPr="00F33866" w:rsidRDefault="00F33866" w:rsidP="00F33866">
      <w:pPr>
        <w:suppressAutoHyphens w:val="0"/>
        <w:spacing w:after="150" w:line="360" w:lineRule="auto"/>
        <w:ind w:firstLine="567"/>
        <w:jc w:val="both"/>
        <w:rPr>
          <w:rFonts w:ascii="Arial" w:eastAsia="Times New Roman" w:hAnsi="Arial" w:cs="Arial"/>
          <w:lang w:eastAsia="pl-PL"/>
        </w:rPr>
      </w:pPr>
      <w:r w:rsidRPr="00F33866">
        <w:rPr>
          <w:rFonts w:ascii="Arial" w:eastAsia="Times New Roman" w:hAnsi="Arial" w:cs="Arial"/>
          <w:lang w:eastAsia="pl-PL"/>
        </w:rPr>
        <w:t xml:space="preserve">Zgodnie z art. 13 ust. 1 i 2 </w:t>
      </w:r>
      <w:r w:rsidRPr="00F33866">
        <w:rPr>
          <w:rFonts w:ascii="Arial" w:eastAsia="Calibri" w:hAnsi="Arial" w:cs="Arial"/>
        </w:rPr>
        <w:t>rozporządzenia Parlamentu Europejskiego i Rady (UE) 2016/679 z dnia 27 kwietnia 2016 r. w sprawie ochrony osób fizycznych</w:t>
      </w:r>
      <w:r w:rsidRPr="00F3386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33866">
        <w:rPr>
          <w:rFonts w:ascii="Arial" w:eastAsia="Times New Roman" w:hAnsi="Arial" w:cs="Arial"/>
          <w:lang w:eastAsia="pl-PL"/>
        </w:rPr>
        <w:t xml:space="preserve">dalej „RODO”, informuję, że administratorem Pani/Pana danych osobowych jest: </w:t>
      </w:r>
    </w:p>
    <w:p w:rsidR="00F33866" w:rsidRPr="00F33866" w:rsidRDefault="00F33866" w:rsidP="00F33866">
      <w:pPr>
        <w:suppressAutoHyphens w:val="0"/>
        <w:spacing w:after="0" w:line="360" w:lineRule="auto"/>
        <w:ind w:left="360"/>
        <w:jc w:val="center"/>
        <w:rPr>
          <w:rFonts w:ascii="Arial" w:hAnsi="Arial" w:cs="Arial"/>
          <w:b/>
        </w:rPr>
      </w:pPr>
      <w:r w:rsidRPr="00F33866">
        <w:rPr>
          <w:rFonts w:ascii="Arial" w:hAnsi="Arial" w:cs="Arial"/>
          <w:b/>
        </w:rPr>
        <w:t>32 Wojskowy Oddział Gospodarczy w Zamościu,</w:t>
      </w:r>
      <w:r w:rsidRPr="00F33866">
        <w:rPr>
          <w:rFonts w:ascii="Arial" w:hAnsi="Arial" w:cs="Arial"/>
          <w:b/>
        </w:rPr>
        <w:br/>
        <w:t xml:space="preserve"> ul. Wojska Polskiego 2F, 22-400 Zamość,</w:t>
      </w:r>
    </w:p>
    <w:p w:rsidR="00F33866" w:rsidRPr="00F33866" w:rsidRDefault="00F33866" w:rsidP="00F33866">
      <w:pPr>
        <w:suppressAutoHyphens w:val="0"/>
        <w:spacing w:after="0" w:line="360" w:lineRule="auto"/>
        <w:jc w:val="both"/>
        <w:rPr>
          <w:rFonts w:ascii="Arial" w:hAnsi="Arial" w:cs="Arial"/>
        </w:rPr>
      </w:pPr>
      <w:r w:rsidRPr="00F33866">
        <w:rPr>
          <w:rFonts w:ascii="Arial" w:hAnsi="Arial" w:cs="Arial"/>
        </w:rPr>
        <w:t xml:space="preserve">do Pani/Pana dyspozycji pozostaje również </w:t>
      </w:r>
      <w:r w:rsidRPr="00F33866">
        <w:rPr>
          <w:rFonts w:ascii="Arial" w:hAnsi="Arial" w:cs="Arial"/>
          <w:b/>
        </w:rPr>
        <w:t>Inspektor Ochrony Danych</w:t>
      </w:r>
      <w:r w:rsidRPr="00F33866">
        <w:rPr>
          <w:rFonts w:ascii="Arial" w:hAnsi="Arial" w:cs="Arial"/>
        </w:rPr>
        <w:t xml:space="preserve"> </w:t>
      </w:r>
      <w:r w:rsidRPr="00F33866">
        <w:rPr>
          <w:rFonts w:ascii="Arial" w:hAnsi="Arial" w:cs="Arial"/>
          <w:b/>
        </w:rPr>
        <w:t>Osobowych,</w:t>
      </w:r>
      <w:r w:rsidRPr="00F33866">
        <w:rPr>
          <w:rFonts w:ascii="Arial" w:hAnsi="Arial" w:cs="Arial"/>
        </w:rPr>
        <w:t xml:space="preserve"> wszelkie pytania dotyczące ochrony danych osobowych proszę kierować na adres poczty elektronicznej:</w:t>
      </w:r>
    </w:p>
    <w:p w:rsidR="00F33866" w:rsidRPr="00F33866" w:rsidRDefault="00F33866" w:rsidP="00F33866">
      <w:pPr>
        <w:suppressAutoHyphens w:val="0"/>
        <w:spacing w:after="0" w:line="360" w:lineRule="auto"/>
        <w:jc w:val="center"/>
        <w:rPr>
          <w:rFonts w:ascii="Arial" w:hAnsi="Arial" w:cs="Arial"/>
          <w:b/>
          <w:color w:val="0070C0"/>
          <w:u w:val="single"/>
        </w:rPr>
      </w:pPr>
      <w:r w:rsidRPr="00F33866">
        <w:rPr>
          <w:rFonts w:ascii="Arial" w:hAnsi="Arial" w:cs="Arial"/>
          <w:b/>
          <w:color w:val="0070C0"/>
          <w:u w:val="single"/>
        </w:rPr>
        <w:t>32wog.iod@ron.mil.pl</w:t>
      </w:r>
    </w:p>
    <w:p w:rsidR="00F33866" w:rsidRPr="00F33866" w:rsidRDefault="00F33866" w:rsidP="005602F5">
      <w:pPr>
        <w:numPr>
          <w:ilvl w:val="0"/>
          <w:numId w:val="18"/>
        </w:numPr>
        <w:suppressAutoHyphens w:val="0"/>
        <w:spacing w:after="150" w:line="360" w:lineRule="auto"/>
        <w:ind w:left="426" w:hanging="426"/>
        <w:contextualSpacing/>
        <w:jc w:val="both"/>
        <w:rPr>
          <w:rFonts w:ascii="Arial" w:eastAsia="Calibri" w:hAnsi="Arial" w:cs="Arial"/>
        </w:rPr>
      </w:pPr>
      <w:r w:rsidRPr="00F33866">
        <w:rPr>
          <w:rFonts w:ascii="Arial" w:eastAsia="Calibri" w:hAnsi="Arial" w:cs="Arial"/>
        </w:rPr>
        <w:t>Pani/Pana dane osobowe przetwarzane będą na podstawie art. 6 ust. 1 lit.  c</w:t>
      </w:r>
      <w:r w:rsidRPr="00F33866">
        <w:rPr>
          <w:rFonts w:ascii="Arial" w:eastAsia="Calibri" w:hAnsi="Arial" w:cs="Arial"/>
          <w:i/>
        </w:rPr>
        <w:t xml:space="preserve"> </w:t>
      </w:r>
      <w:r w:rsidRPr="00F33866">
        <w:rPr>
          <w:rFonts w:ascii="Arial" w:eastAsia="Calibri" w:hAnsi="Arial" w:cs="Arial"/>
        </w:rPr>
        <w:t xml:space="preserve">RODO w celu związanym z postępowaniem o udzielenie zamówienia publicznego prowadzonym w trybie podstawowym na dostawę wyrobów, tj. „farb, lakierów </w:t>
      </w:r>
      <w:r w:rsidRPr="00F33866">
        <w:rPr>
          <w:rFonts w:ascii="Arial" w:eastAsia="Calibri" w:hAnsi="Arial" w:cs="Arial"/>
        </w:rPr>
        <w:br/>
        <w:t xml:space="preserve">i mastyksów” do 32WOG oraz jednostek i instytucji wojskowych będących na jego zaopatrzeniu. </w:t>
      </w:r>
    </w:p>
    <w:p w:rsidR="00F33866" w:rsidRPr="00F33866" w:rsidRDefault="00F33866" w:rsidP="005602F5">
      <w:pPr>
        <w:numPr>
          <w:ilvl w:val="0"/>
          <w:numId w:val="18"/>
        </w:numPr>
        <w:suppressAutoHyphens w:val="0"/>
        <w:spacing w:after="150" w:line="360" w:lineRule="auto"/>
        <w:ind w:left="426" w:hanging="426"/>
        <w:contextualSpacing/>
        <w:jc w:val="both"/>
        <w:rPr>
          <w:rFonts w:ascii="Arial" w:eastAsia="Times New Roman" w:hAnsi="Arial" w:cs="Arial"/>
          <w:lang w:eastAsia="pl-PL"/>
        </w:rPr>
      </w:pPr>
      <w:r w:rsidRPr="00F3386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(tekst jednolity Dz. U. z 2021 r. poz. 1129), dalej „ustawa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xml:space="preserve">”;  </w:t>
      </w:r>
    </w:p>
    <w:p w:rsidR="00F33866" w:rsidRPr="00F33866" w:rsidRDefault="00F33866" w:rsidP="005602F5">
      <w:pPr>
        <w:numPr>
          <w:ilvl w:val="0"/>
          <w:numId w:val="18"/>
        </w:numPr>
        <w:suppressAutoHyphens w:val="0"/>
        <w:spacing w:after="150" w:line="360" w:lineRule="auto"/>
        <w:ind w:left="426" w:hanging="426"/>
        <w:contextualSpacing/>
        <w:jc w:val="both"/>
        <w:rPr>
          <w:rFonts w:ascii="Arial" w:eastAsia="Times New Roman" w:hAnsi="Arial" w:cs="Arial"/>
          <w:lang w:eastAsia="pl-PL"/>
        </w:rPr>
      </w:pPr>
      <w:r w:rsidRPr="00F33866">
        <w:rPr>
          <w:rFonts w:ascii="Arial" w:eastAsia="Times New Roman" w:hAnsi="Arial" w:cs="Arial"/>
          <w:lang w:eastAsia="pl-PL"/>
        </w:rPr>
        <w:t xml:space="preserve">Pani/Pana dane osobowe będą przechowywane, zgodnie z art. 78 ust. 1 ustawy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33866" w:rsidRPr="00F33866" w:rsidRDefault="00F33866" w:rsidP="005602F5">
      <w:pPr>
        <w:numPr>
          <w:ilvl w:val="0"/>
          <w:numId w:val="18"/>
        </w:numPr>
        <w:suppressAutoHyphens w:val="0"/>
        <w:spacing w:after="150" w:line="360" w:lineRule="auto"/>
        <w:ind w:left="426" w:hanging="426"/>
        <w:contextualSpacing/>
        <w:jc w:val="both"/>
        <w:rPr>
          <w:rFonts w:ascii="Arial" w:eastAsia="Times New Roman" w:hAnsi="Arial" w:cs="Arial"/>
          <w:b/>
          <w:i/>
          <w:lang w:eastAsia="pl-PL"/>
        </w:rPr>
      </w:pPr>
      <w:r w:rsidRPr="00F3386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xml:space="preserve">;  </w:t>
      </w:r>
    </w:p>
    <w:p w:rsidR="00F33866" w:rsidRPr="00F33866" w:rsidRDefault="00F33866" w:rsidP="005602F5">
      <w:pPr>
        <w:numPr>
          <w:ilvl w:val="0"/>
          <w:numId w:val="18"/>
        </w:numPr>
        <w:suppressAutoHyphens w:val="0"/>
        <w:spacing w:after="150" w:line="360" w:lineRule="auto"/>
        <w:ind w:left="426" w:hanging="426"/>
        <w:contextualSpacing/>
        <w:jc w:val="both"/>
        <w:rPr>
          <w:rFonts w:ascii="Arial" w:eastAsia="Calibri" w:hAnsi="Arial" w:cs="Arial"/>
        </w:rPr>
      </w:pPr>
      <w:r w:rsidRPr="00F33866">
        <w:rPr>
          <w:rFonts w:ascii="Arial" w:eastAsia="Times New Roman" w:hAnsi="Arial" w:cs="Arial"/>
          <w:lang w:eastAsia="pl-PL"/>
        </w:rPr>
        <w:t>w odniesieniu do Pani/Pana danych osobowych decyzje nie będą podejmowane</w:t>
      </w:r>
      <w:r w:rsidRPr="00F33866">
        <w:rPr>
          <w:rFonts w:ascii="Arial" w:eastAsia="Times New Roman" w:hAnsi="Arial" w:cs="Arial"/>
          <w:lang w:eastAsia="pl-PL"/>
        </w:rPr>
        <w:br/>
        <w:t xml:space="preserve"> w sposób zautomatyzowany, stosowanie do art. 22 RODO;</w:t>
      </w:r>
    </w:p>
    <w:p w:rsidR="00F33866" w:rsidRPr="00F33866" w:rsidRDefault="00F33866" w:rsidP="005602F5">
      <w:pPr>
        <w:numPr>
          <w:ilvl w:val="0"/>
          <w:numId w:val="18"/>
        </w:numPr>
        <w:suppressAutoHyphens w:val="0"/>
        <w:spacing w:after="150" w:line="360" w:lineRule="auto"/>
        <w:ind w:left="426" w:hanging="426"/>
        <w:contextualSpacing/>
        <w:jc w:val="both"/>
        <w:rPr>
          <w:rFonts w:ascii="Arial" w:eastAsia="Times New Roman" w:hAnsi="Arial" w:cs="Arial"/>
          <w:lang w:eastAsia="pl-PL"/>
        </w:rPr>
      </w:pPr>
      <w:r w:rsidRPr="00F33866">
        <w:rPr>
          <w:rFonts w:ascii="Arial" w:eastAsia="Times New Roman" w:hAnsi="Arial" w:cs="Arial"/>
          <w:lang w:eastAsia="pl-PL"/>
        </w:rPr>
        <w:t>posiada Pani/Pan:</w:t>
      </w:r>
    </w:p>
    <w:p w:rsidR="00F33866" w:rsidRPr="00F33866" w:rsidRDefault="00F33866" w:rsidP="005602F5">
      <w:pPr>
        <w:numPr>
          <w:ilvl w:val="0"/>
          <w:numId w:val="19"/>
        </w:numPr>
        <w:suppressAutoHyphens w:val="0"/>
        <w:spacing w:after="150" w:line="360" w:lineRule="auto"/>
        <w:ind w:left="709" w:hanging="283"/>
        <w:contextualSpacing/>
        <w:jc w:val="both"/>
        <w:rPr>
          <w:rFonts w:ascii="Arial" w:eastAsia="Times New Roman" w:hAnsi="Arial" w:cs="Arial"/>
          <w:lang w:eastAsia="pl-PL"/>
        </w:rPr>
      </w:pPr>
      <w:r w:rsidRPr="00F33866">
        <w:rPr>
          <w:rFonts w:ascii="Arial" w:eastAsia="Times New Roman" w:hAnsi="Arial" w:cs="Arial"/>
          <w:lang w:eastAsia="pl-PL"/>
        </w:rPr>
        <w:t>na podstawie art. 15 RODO prawo dostępu do danych osobowych Pani/Pana dotyczących;</w:t>
      </w:r>
    </w:p>
    <w:p w:rsidR="00F33866" w:rsidRPr="00F33866" w:rsidRDefault="00F33866" w:rsidP="005602F5">
      <w:pPr>
        <w:numPr>
          <w:ilvl w:val="0"/>
          <w:numId w:val="19"/>
        </w:numPr>
        <w:suppressAutoHyphens w:val="0"/>
        <w:spacing w:after="150" w:line="360" w:lineRule="auto"/>
        <w:ind w:left="709" w:hanging="283"/>
        <w:contextualSpacing/>
        <w:jc w:val="both"/>
        <w:rPr>
          <w:rFonts w:ascii="Arial" w:eastAsia="Times New Roman" w:hAnsi="Arial" w:cs="Arial"/>
          <w:lang w:eastAsia="pl-PL"/>
        </w:rPr>
      </w:pPr>
      <w:r w:rsidRPr="00F33866">
        <w:rPr>
          <w:rFonts w:ascii="Arial" w:eastAsia="Times New Roman" w:hAnsi="Arial" w:cs="Arial"/>
          <w:lang w:eastAsia="pl-PL"/>
        </w:rPr>
        <w:lastRenderedPageBreak/>
        <w:t xml:space="preserve">na podstawie art. 16 RODO prawo do sprostowania Pani/Pana danych osobowych </w:t>
      </w:r>
      <w:r w:rsidRPr="00F33866">
        <w:rPr>
          <w:rFonts w:ascii="Arial" w:eastAsia="Times New Roman" w:hAnsi="Arial" w:cs="Arial"/>
          <w:b/>
          <w:vertAlign w:val="superscript"/>
          <w:lang w:eastAsia="pl-PL"/>
        </w:rPr>
        <w:t>**</w:t>
      </w:r>
      <w:r w:rsidRPr="00F33866">
        <w:rPr>
          <w:rFonts w:ascii="Arial" w:eastAsia="Times New Roman" w:hAnsi="Arial" w:cs="Arial"/>
          <w:lang w:eastAsia="pl-PL"/>
        </w:rPr>
        <w:t>;</w:t>
      </w:r>
    </w:p>
    <w:p w:rsidR="00F33866" w:rsidRPr="00F33866" w:rsidRDefault="00F33866" w:rsidP="005602F5">
      <w:pPr>
        <w:numPr>
          <w:ilvl w:val="0"/>
          <w:numId w:val="19"/>
        </w:numPr>
        <w:suppressAutoHyphens w:val="0"/>
        <w:spacing w:after="150" w:line="360" w:lineRule="auto"/>
        <w:ind w:left="709" w:hanging="283"/>
        <w:contextualSpacing/>
        <w:jc w:val="both"/>
        <w:rPr>
          <w:rFonts w:ascii="Arial" w:eastAsia="Times New Roman" w:hAnsi="Arial" w:cs="Arial"/>
          <w:lang w:eastAsia="pl-PL"/>
        </w:rPr>
      </w:pPr>
      <w:r w:rsidRPr="00F3386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F33866" w:rsidRPr="00F33866" w:rsidRDefault="00F33866" w:rsidP="005602F5">
      <w:pPr>
        <w:numPr>
          <w:ilvl w:val="0"/>
          <w:numId w:val="19"/>
        </w:numPr>
        <w:suppressAutoHyphens w:val="0"/>
        <w:spacing w:after="150" w:line="360" w:lineRule="auto"/>
        <w:ind w:left="709" w:hanging="283"/>
        <w:contextualSpacing/>
        <w:jc w:val="both"/>
        <w:rPr>
          <w:rFonts w:ascii="Arial" w:eastAsia="Times New Roman" w:hAnsi="Arial" w:cs="Arial"/>
          <w:i/>
          <w:lang w:eastAsia="pl-PL"/>
        </w:rPr>
      </w:pPr>
      <w:r w:rsidRPr="00F3386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33866" w:rsidRPr="00F33866" w:rsidRDefault="00F33866" w:rsidP="005602F5">
      <w:pPr>
        <w:numPr>
          <w:ilvl w:val="0"/>
          <w:numId w:val="18"/>
        </w:numPr>
        <w:suppressAutoHyphens w:val="0"/>
        <w:spacing w:after="150" w:line="360" w:lineRule="auto"/>
        <w:ind w:left="426" w:hanging="426"/>
        <w:contextualSpacing/>
        <w:jc w:val="both"/>
        <w:rPr>
          <w:rFonts w:ascii="Arial" w:eastAsia="Times New Roman" w:hAnsi="Arial" w:cs="Arial"/>
          <w:i/>
          <w:lang w:eastAsia="pl-PL"/>
        </w:rPr>
      </w:pPr>
      <w:r w:rsidRPr="00F33866">
        <w:rPr>
          <w:rFonts w:ascii="Arial" w:eastAsia="Times New Roman" w:hAnsi="Arial" w:cs="Arial"/>
          <w:lang w:eastAsia="pl-PL"/>
        </w:rPr>
        <w:t>nie przysługuje Pani/Panu:</w:t>
      </w:r>
    </w:p>
    <w:p w:rsidR="00F33866" w:rsidRPr="00F33866" w:rsidRDefault="00F33866" w:rsidP="005602F5">
      <w:pPr>
        <w:numPr>
          <w:ilvl w:val="0"/>
          <w:numId w:val="20"/>
        </w:numPr>
        <w:suppressAutoHyphens w:val="0"/>
        <w:spacing w:after="150" w:line="360" w:lineRule="auto"/>
        <w:ind w:left="709" w:hanging="283"/>
        <w:contextualSpacing/>
        <w:jc w:val="both"/>
        <w:rPr>
          <w:rFonts w:ascii="Arial" w:eastAsia="Times New Roman" w:hAnsi="Arial" w:cs="Arial"/>
          <w:i/>
          <w:lang w:eastAsia="pl-PL"/>
        </w:rPr>
      </w:pPr>
      <w:r w:rsidRPr="00F33866">
        <w:rPr>
          <w:rFonts w:ascii="Arial" w:eastAsia="Times New Roman" w:hAnsi="Arial" w:cs="Arial"/>
          <w:lang w:eastAsia="pl-PL"/>
        </w:rPr>
        <w:t>w związku z art. 17 ust. 3 lit. b, d lub e RODO prawo do usunięcia danych osobowych;</w:t>
      </w:r>
    </w:p>
    <w:p w:rsidR="00F33866" w:rsidRPr="00F33866" w:rsidRDefault="00F33866" w:rsidP="005602F5">
      <w:pPr>
        <w:numPr>
          <w:ilvl w:val="0"/>
          <w:numId w:val="20"/>
        </w:numPr>
        <w:suppressAutoHyphens w:val="0"/>
        <w:spacing w:after="150" w:line="360" w:lineRule="auto"/>
        <w:ind w:left="709" w:hanging="283"/>
        <w:contextualSpacing/>
        <w:jc w:val="both"/>
        <w:rPr>
          <w:rFonts w:ascii="Arial" w:eastAsia="Times New Roman" w:hAnsi="Arial" w:cs="Arial"/>
          <w:b/>
          <w:i/>
          <w:lang w:eastAsia="pl-PL"/>
        </w:rPr>
      </w:pPr>
      <w:r w:rsidRPr="00F33866">
        <w:rPr>
          <w:rFonts w:ascii="Arial" w:eastAsia="Times New Roman" w:hAnsi="Arial" w:cs="Arial"/>
          <w:lang w:eastAsia="pl-PL"/>
        </w:rPr>
        <w:t>prawo do przenoszenia danych osobowych, o którym mowa w art. 20 RODO;</w:t>
      </w:r>
    </w:p>
    <w:p w:rsidR="00F33866" w:rsidRPr="00F33866" w:rsidRDefault="00F33866" w:rsidP="005602F5">
      <w:pPr>
        <w:numPr>
          <w:ilvl w:val="0"/>
          <w:numId w:val="20"/>
        </w:numPr>
        <w:suppressAutoHyphens w:val="0"/>
        <w:spacing w:after="150" w:line="360" w:lineRule="auto"/>
        <w:ind w:left="709" w:hanging="283"/>
        <w:contextualSpacing/>
        <w:jc w:val="both"/>
        <w:rPr>
          <w:rFonts w:ascii="Arial" w:eastAsia="Times New Roman" w:hAnsi="Arial" w:cs="Arial"/>
          <w:b/>
          <w:i/>
          <w:lang w:eastAsia="pl-PL"/>
        </w:rPr>
      </w:pPr>
      <w:r w:rsidRPr="00F33866">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33866">
        <w:rPr>
          <w:rFonts w:ascii="Arial" w:eastAsia="Times New Roman" w:hAnsi="Arial" w:cs="Arial"/>
          <w:lang w:eastAsia="pl-PL"/>
        </w:rPr>
        <w:t>.</w:t>
      </w:r>
      <w:r w:rsidRPr="00F33866">
        <w:rPr>
          <w:rFonts w:ascii="Arial" w:eastAsia="Times New Roman" w:hAnsi="Arial" w:cs="Arial"/>
          <w:b/>
          <w:lang w:eastAsia="pl-PL"/>
        </w:rPr>
        <w:t xml:space="preserve"> </w:t>
      </w:r>
    </w:p>
    <w:p w:rsidR="00F33866" w:rsidRPr="00F33866" w:rsidRDefault="00F33866" w:rsidP="00F33866">
      <w:pPr>
        <w:suppressAutoHyphens w:val="0"/>
        <w:spacing w:after="150" w:line="360" w:lineRule="auto"/>
        <w:ind w:left="709"/>
        <w:contextualSpacing/>
        <w:jc w:val="both"/>
        <w:rPr>
          <w:rFonts w:ascii="Arial" w:eastAsia="Times New Roman" w:hAnsi="Arial" w:cs="Arial"/>
          <w:b/>
          <w:i/>
          <w:lang w:eastAsia="pl-PL"/>
        </w:rPr>
      </w:pPr>
    </w:p>
    <w:p w:rsidR="00F33866" w:rsidRPr="00F33866" w:rsidRDefault="00F33866" w:rsidP="00F33866">
      <w:pPr>
        <w:suppressAutoHyphens w:val="0"/>
        <w:spacing w:before="120" w:after="120"/>
        <w:jc w:val="both"/>
        <w:rPr>
          <w:rFonts w:ascii="Arial" w:eastAsia="Calibri" w:hAnsi="Arial" w:cs="Arial"/>
        </w:rPr>
      </w:pPr>
    </w:p>
    <w:p w:rsidR="00D53862" w:rsidRDefault="00D53862" w:rsidP="003A573B">
      <w:pPr>
        <w:spacing w:after="0"/>
        <w:jc w:val="both"/>
        <w:rPr>
          <w:rFonts w:ascii="Arial" w:eastAsia="Times New Roman" w:hAnsi="Arial" w:cs="Arial"/>
          <w:b/>
          <w:color w:val="FF0000"/>
          <w:lang w:eastAsia="pl-PL"/>
        </w:rPr>
      </w:pPr>
    </w:p>
    <w:p w:rsidR="00D53862" w:rsidRDefault="00D53862" w:rsidP="003A573B">
      <w:pPr>
        <w:spacing w:after="0"/>
        <w:jc w:val="both"/>
        <w:rPr>
          <w:rFonts w:ascii="Arial" w:eastAsia="Times New Roman" w:hAnsi="Arial" w:cs="Arial"/>
          <w:b/>
          <w:color w:val="FF0000"/>
          <w:lang w:eastAsia="pl-PL"/>
        </w:rPr>
      </w:pPr>
    </w:p>
    <w:p w:rsidR="00CA7D0A" w:rsidRDefault="00CA7D0A"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F33866">
      <w:pPr>
        <w:spacing w:after="0"/>
        <w:jc w:val="right"/>
        <w:rPr>
          <w:rFonts w:ascii="Arial" w:eastAsia="Calibri" w:hAnsi="Arial" w:cs="Arial"/>
          <w:bCs/>
          <w:i/>
        </w:rPr>
      </w:pPr>
      <w:r w:rsidRPr="00F33866">
        <w:rPr>
          <w:rFonts w:ascii="Arial" w:eastAsia="Calibri" w:hAnsi="Arial" w:cs="Arial"/>
          <w:bCs/>
          <w:i/>
        </w:rPr>
        <w:lastRenderedPageBreak/>
        <w:t>Załącznik nr 4 do umowy</w:t>
      </w:r>
    </w:p>
    <w:p w:rsidR="00F33866" w:rsidRDefault="00F33866" w:rsidP="00F33866">
      <w:pPr>
        <w:spacing w:after="0"/>
        <w:jc w:val="center"/>
        <w:rPr>
          <w:rFonts w:ascii="Arial" w:eastAsia="Calibri" w:hAnsi="Arial" w:cs="Arial"/>
          <w:bCs/>
          <w:i/>
        </w:rPr>
      </w:pPr>
    </w:p>
    <w:p w:rsidR="00F33866" w:rsidRDefault="00F33866" w:rsidP="00F33866">
      <w:pPr>
        <w:spacing w:after="0"/>
        <w:jc w:val="center"/>
        <w:rPr>
          <w:rFonts w:ascii="Arial" w:eastAsia="Calibri" w:hAnsi="Arial" w:cs="Arial"/>
          <w:bCs/>
          <w:i/>
        </w:rPr>
      </w:pPr>
    </w:p>
    <w:p w:rsidR="00F33866" w:rsidRDefault="00F33866" w:rsidP="00F33866">
      <w:pPr>
        <w:spacing w:after="0"/>
        <w:jc w:val="center"/>
        <w:rPr>
          <w:rFonts w:ascii="Arial" w:eastAsia="Calibri" w:hAnsi="Arial" w:cs="Arial"/>
          <w:b/>
        </w:rPr>
      </w:pPr>
    </w:p>
    <w:p w:rsidR="00F33866" w:rsidRDefault="00F33866" w:rsidP="00F33866">
      <w:pPr>
        <w:spacing w:after="0"/>
        <w:jc w:val="center"/>
        <w:rPr>
          <w:rFonts w:ascii="Arial" w:eastAsia="Calibri" w:hAnsi="Arial" w:cs="Arial"/>
          <w:b/>
        </w:rPr>
      </w:pPr>
      <w:r>
        <w:rPr>
          <w:rFonts w:ascii="Arial" w:eastAsia="Calibri" w:hAnsi="Arial" w:cs="Arial"/>
          <w:b/>
        </w:rPr>
        <w:t>PROTOKÓŁ ODBIORU TOWARU</w:t>
      </w:r>
    </w:p>
    <w:p w:rsidR="00F33866" w:rsidRDefault="00F33866" w:rsidP="00F33866">
      <w:pPr>
        <w:spacing w:after="0"/>
        <w:jc w:val="center"/>
        <w:rPr>
          <w:rFonts w:ascii="Arial" w:eastAsia="Calibri" w:hAnsi="Arial" w:cs="Arial"/>
          <w:b/>
        </w:rPr>
      </w:pPr>
    </w:p>
    <w:p w:rsidR="00F33866" w:rsidRDefault="00F33866" w:rsidP="00F33866">
      <w:pPr>
        <w:spacing w:after="0"/>
        <w:jc w:val="center"/>
        <w:rPr>
          <w:rFonts w:ascii="Arial" w:eastAsia="Calibri" w:hAnsi="Arial" w:cs="Arial"/>
        </w:rPr>
      </w:pPr>
    </w:p>
    <w:p w:rsidR="00F33866" w:rsidRDefault="00F33866" w:rsidP="00F33866">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xml:space="preserve">: faktura nr …………………..…....... z dnia ……………….………. </w:t>
      </w:r>
    </w:p>
    <w:p w:rsidR="00F33866" w:rsidRDefault="00F33866" w:rsidP="00F33866">
      <w:pPr>
        <w:spacing w:after="0" w:line="480" w:lineRule="auto"/>
        <w:rPr>
          <w:rFonts w:ascii="Arial" w:eastAsia="Calibri" w:hAnsi="Arial" w:cs="Arial"/>
        </w:rPr>
      </w:pPr>
      <w:r>
        <w:rPr>
          <w:rFonts w:ascii="Arial" w:eastAsia="Calibri" w:hAnsi="Arial" w:cs="Arial"/>
        </w:rPr>
        <w:t xml:space="preserve">dotycząca umowy nr ………………………………………………….………. </w:t>
      </w:r>
    </w:p>
    <w:p w:rsidR="00F33866" w:rsidRDefault="00F33866" w:rsidP="00F33866">
      <w:pPr>
        <w:spacing w:after="0" w:line="480" w:lineRule="auto"/>
        <w:rPr>
          <w:rFonts w:ascii="Arial" w:eastAsia="Calibri" w:hAnsi="Arial" w:cs="Arial"/>
        </w:rPr>
      </w:pPr>
      <w:r>
        <w:rPr>
          <w:rFonts w:ascii="Arial" w:eastAsia="Calibri" w:hAnsi="Arial" w:cs="Arial"/>
        </w:rPr>
        <w:t>wystawiona przez firmę: ………………………………………………………………………………. …………………………………………………………………………………</w:t>
      </w:r>
    </w:p>
    <w:p w:rsidR="00F33866" w:rsidRDefault="00F33866" w:rsidP="00F33866">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w:t>
      </w:r>
    </w:p>
    <w:p w:rsidR="00F33866" w:rsidRDefault="00F33866" w:rsidP="00F33866">
      <w:pPr>
        <w:spacing w:after="0" w:line="480" w:lineRule="auto"/>
        <w:jc w:val="both"/>
        <w:rPr>
          <w:rFonts w:ascii="Arial" w:eastAsia="Calibri" w:hAnsi="Arial" w:cs="Arial"/>
        </w:rPr>
      </w:pPr>
      <w:r>
        <w:rPr>
          <w:rFonts w:ascii="Arial" w:eastAsia="Calibri" w:hAnsi="Arial" w:cs="Arial"/>
        </w:rPr>
        <w:t>…………………………………………………..</w:t>
      </w:r>
    </w:p>
    <w:p w:rsidR="00F33866" w:rsidRDefault="00F33866" w:rsidP="00F33866">
      <w:pPr>
        <w:spacing w:after="0" w:line="480" w:lineRule="auto"/>
        <w:rPr>
          <w:rFonts w:ascii="Arial" w:eastAsia="Calibri" w:hAnsi="Arial" w:cs="Arial"/>
        </w:rPr>
      </w:pPr>
      <w:r>
        <w:rPr>
          <w:rFonts w:ascii="Arial" w:eastAsia="Calibri" w:hAnsi="Arial" w:cs="Arial"/>
        </w:rPr>
        <w:t xml:space="preserve">W dniu ………………………………………….. </w:t>
      </w:r>
    </w:p>
    <w:p w:rsidR="00F33866" w:rsidRDefault="00F33866" w:rsidP="00F33866">
      <w:pPr>
        <w:spacing w:after="0" w:line="480" w:lineRule="auto"/>
        <w:rPr>
          <w:rFonts w:ascii="Arial" w:eastAsia="Calibri" w:hAnsi="Arial" w:cs="Arial"/>
        </w:rPr>
      </w:pPr>
      <w:r>
        <w:rPr>
          <w:rFonts w:ascii="Arial" w:eastAsia="Calibri" w:hAnsi="Arial" w:cs="Arial"/>
        </w:rPr>
        <w:t>przedstawiciel Zamawiającego: ………………………………………………………………………………………………........</w:t>
      </w:r>
      <w:r>
        <w:rPr>
          <w:rFonts w:ascii="Arial" w:eastAsia="Calibri" w:hAnsi="Arial" w:cs="Arial"/>
        </w:rPr>
        <w:br/>
        <w:t>w obecności przedstawiciela Wykonawcy:     …………………………………………………………………………………………………....</w:t>
      </w:r>
    </w:p>
    <w:p w:rsidR="00F33866" w:rsidRDefault="00F33866" w:rsidP="00F33866">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F33866" w:rsidRPr="001778B7" w:rsidRDefault="00F33866" w:rsidP="00F33866">
      <w:pPr>
        <w:spacing w:after="0" w:line="480" w:lineRule="auto"/>
        <w:jc w:val="both"/>
        <w:rPr>
          <w:rFonts w:ascii="Arial" w:eastAsia="Calibri" w:hAnsi="Arial" w:cs="Arial"/>
        </w:rPr>
      </w:pPr>
      <w:r w:rsidRPr="001778B7">
        <w:rPr>
          <w:rFonts w:ascii="Arial" w:eastAsia="Calibri" w:hAnsi="Arial" w:cs="Arial"/>
        </w:rPr>
        <w:t>……………………………………………………………………………………………………</w:t>
      </w:r>
    </w:p>
    <w:p w:rsidR="00F33866" w:rsidRDefault="00F33866" w:rsidP="00F33866">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F33866" w:rsidRDefault="00F33866" w:rsidP="00F33866">
      <w:pPr>
        <w:spacing w:after="0" w:line="480" w:lineRule="auto"/>
        <w:jc w:val="both"/>
        <w:rPr>
          <w:rFonts w:ascii="Arial" w:eastAsia="Calibri" w:hAnsi="Arial" w:cs="Arial"/>
          <w:b/>
        </w:rPr>
      </w:pPr>
      <w:r>
        <w:rPr>
          <w:rFonts w:ascii="Arial" w:eastAsia="Calibri" w:hAnsi="Arial" w:cs="Arial"/>
          <w:b/>
        </w:rPr>
        <w:t xml:space="preserve">Podpisy: </w:t>
      </w: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735CE2" w:rsidRDefault="00735CE2"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r>
        <w:rPr>
          <w:rFonts w:ascii="Arial" w:eastAsia="Calibri" w:hAnsi="Arial" w:cs="Arial"/>
          <w:bCs/>
          <w:i/>
        </w:rPr>
        <w:lastRenderedPageBreak/>
        <w:t>Załącznik nr 5  do umowy</w:t>
      </w:r>
    </w:p>
    <w:p w:rsidR="00F33866" w:rsidRDefault="00F33866" w:rsidP="00F33866">
      <w:pPr>
        <w:spacing w:after="0"/>
        <w:jc w:val="right"/>
        <w:rPr>
          <w:rFonts w:ascii="Arial" w:eastAsia="Calibri" w:hAnsi="Arial" w:cs="Arial"/>
          <w:bCs/>
          <w:i/>
        </w:rPr>
      </w:pPr>
    </w:p>
    <w:p w:rsidR="00F33866" w:rsidRDefault="00F33866" w:rsidP="00F33866">
      <w:pPr>
        <w:spacing w:after="0"/>
        <w:jc w:val="right"/>
        <w:rPr>
          <w:rFonts w:ascii="Arial" w:eastAsia="Calibri" w:hAnsi="Arial" w:cs="Arial"/>
          <w:bCs/>
          <w:i/>
        </w:rPr>
      </w:pPr>
    </w:p>
    <w:p w:rsidR="00F33866" w:rsidRPr="00F33866" w:rsidRDefault="00F33866" w:rsidP="00F33866">
      <w:pPr>
        <w:shd w:val="clear" w:color="auto" w:fill="FFFFFF"/>
        <w:jc w:val="center"/>
        <w:rPr>
          <w:rFonts w:ascii="Arial" w:hAnsi="Arial" w:cs="Arial"/>
          <w:color w:val="000000" w:themeColor="text1"/>
        </w:rPr>
      </w:pPr>
      <w:r w:rsidRPr="00F33866">
        <w:rPr>
          <w:rFonts w:ascii="Arial" w:hAnsi="Arial" w:cs="Arial"/>
          <w:color w:val="000000" w:themeColor="text1"/>
        </w:rPr>
        <w:t>ZASADY WEJŚCIA / WJAZDU</w:t>
      </w:r>
    </w:p>
    <w:p w:rsidR="00F33866" w:rsidRPr="00F33866" w:rsidRDefault="00F33866" w:rsidP="005602F5">
      <w:pPr>
        <w:numPr>
          <w:ilvl w:val="0"/>
          <w:numId w:val="86"/>
        </w:numPr>
        <w:shd w:val="clear" w:color="auto" w:fill="FFFFFF"/>
        <w:tabs>
          <w:tab w:val="left" w:pos="284"/>
        </w:tabs>
        <w:ind w:left="303"/>
        <w:jc w:val="both"/>
        <w:rPr>
          <w:rFonts w:ascii="Arial" w:hAnsi="Arial" w:cs="Arial"/>
          <w:color w:val="000000" w:themeColor="text1"/>
          <w:kern w:val="1"/>
          <w:lang w:eastAsia="zh-CN"/>
        </w:rPr>
      </w:pPr>
      <w:r w:rsidRPr="00F33866">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F33866">
        <w:rPr>
          <w:rFonts w:ascii="Arial" w:hAnsi="Arial" w:cs="Arial"/>
          <w:color w:val="000000" w:themeColor="text1"/>
          <w:kern w:val="1"/>
          <w:lang w:eastAsia="zh-CN"/>
        </w:rPr>
        <w:t>t.j</w:t>
      </w:r>
      <w:proofErr w:type="spellEnd"/>
      <w:r w:rsidRPr="00F33866">
        <w:rPr>
          <w:rFonts w:ascii="Arial" w:hAnsi="Arial" w:cs="Arial"/>
          <w:color w:val="000000" w:themeColor="text1"/>
          <w:kern w:val="1"/>
          <w:lang w:eastAsia="zh-CN"/>
        </w:rPr>
        <w:t>.) oraz ustawy z dnia 21 stycznia 2021 r. w sprawie zmiany ustawy o ochronie osób i mienia oraz ustawy o Żandarmerii Wojskowej i wojskowych organach porządkowych (Dz. U. z 2021 r. poz. 469) oraz Regulaminu Ogólnego Sił Zbrojnych.</w:t>
      </w:r>
    </w:p>
    <w:p w:rsidR="00F33866" w:rsidRPr="00F33866" w:rsidRDefault="00F33866" w:rsidP="005602F5">
      <w:pPr>
        <w:numPr>
          <w:ilvl w:val="0"/>
          <w:numId w:val="86"/>
        </w:numPr>
        <w:shd w:val="clear" w:color="auto" w:fill="FFFFFF"/>
        <w:tabs>
          <w:tab w:val="left" w:pos="284"/>
        </w:tabs>
        <w:ind w:left="303"/>
        <w:jc w:val="both"/>
        <w:rPr>
          <w:rFonts w:ascii="Arial" w:hAnsi="Arial" w:cs="Arial"/>
          <w:color w:val="000000" w:themeColor="text1"/>
          <w:kern w:val="1"/>
          <w:lang w:eastAsia="zh-CN"/>
        </w:rPr>
      </w:pPr>
      <w:r w:rsidRPr="00F33866">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F33866">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F33866">
        <w:rPr>
          <w:rFonts w:ascii="Arial" w:hAnsi="Arial" w:cs="Arial"/>
          <w:color w:val="000000" w:themeColor="text1"/>
          <w:kern w:val="1"/>
          <w:lang w:eastAsia="zh-CN"/>
        </w:rPr>
        <w:t>przepustkowego</w:t>
      </w:r>
      <w:proofErr w:type="spellEnd"/>
      <w:r w:rsidRPr="00F33866">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33866" w:rsidRPr="00F33866" w:rsidRDefault="00F33866" w:rsidP="005602F5">
      <w:pPr>
        <w:numPr>
          <w:ilvl w:val="0"/>
          <w:numId w:val="86"/>
        </w:numPr>
        <w:shd w:val="clear" w:color="auto" w:fill="FFFFFF"/>
        <w:tabs>
          <w:tab w:val="left" w:pos="284"/>
        </w:tabs>
        <w:ind w:left="303"/>
        <w:jc w:val="both"/>
        <w:rPr>
          <w:rFonts w:ascii="Arial" w:hAnsi="Arial" w:cs="Arial"/>
          <w:color w:val="000000" w:themeColor="text1"/>
          <w:kern w:val="1"/>
          <w:lang w:eastAsia="zh-CN"/>
        </w:rPr>
      </w:pPr>
      <w:r w:rsidRPr="00F33866">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F33866">
        <w:rPr>
          <w:rFonts w:ascii="Arial" w:hAnsi="Arial" w:cs="Arial"/>
          <w:color w:val="000000" w:themeColor="text1"/>
          <w:kern w:val="1"/>
          <w:lang w:eastAsia="zh-CN"/>
        </w:rPr>
        <w:br/>
        <w:t xml:space="preserve">w decyzji Nr 107/MON Ministra Obrony Narodowej z dnia 18 sierpnia 2021 r. </w:t>
      </w:r>
      <w:r w:rsidRPr="00F33866">
        <w:rPr>
          <w:rFonts w:ascii="Arial" w:hAnsi="Arial" w:cs="Arial"/>
          <w:color w:val="000000" w:themeColor="text1"/>
          <w:kern w:val="1"/>
          <w:lang w:eastAsia="zh-CN"/>
        </w:rPr>
        <w:br/>
        <w:t>w sprawie organizowania współpracy międzynarodowej w resorcie obrony narodowej (Dz. Urz. MON z 2021 r. poz. 177).</w:t>
      </w:r>
    </w:p>
    <w:p w:rsidR="00F33866" w:rsidRPr="00F33866" w:rsidRDefault="00F33866" w:rsidP="005602F5">
      <w:pPr>
        <w:numPr>
          <w:ilvl w:val="0"/>
          <w:numId w:val="86"/>
        </w:numPr>
        <w:shd w:val="clear" w:color="auto" w:fill="FFFFFF"/>
        <w:tabs>
          <w:tab w:val="left" w:pos="284"/>
        </w:tabs>
        <w:ind w:left="303"/>
        <w:jc w:val="both"/>
        <w:rPr>
          <w:rFonts w:ascii="Arial" w:hAnsi="Arial" w:cs="Arial"/>
          <w:color w:val="000000" w:themeColor="text1"/>
          <w:kern w:val="1"/>
          <w:lang w:eastAsia="zh-CN"/>
        </w:rPr>
      </w:pPr>
      <w:r w:rsidRPr="00F33866">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F33866" w:rsidRPr="00F33866" w:rsidRDefault="00F33866" w:rsidP="00F33866">
      <w:pPr>
        <w:shd w:val="clear" w:color="auto" w:fill="FFFFFF"/>
        <w:tabs>
          <w:tab w:val="left" w:pos="284"/>
        </w:tabs>
        <w:ind w:firstLine="425"/>
        <w:jc w:val="both"/>
        <w:rPr>
          <w:rFonts w:ascii="Arial" w:hAnsi="Arial" w:cs="Arial"/>
          <w:color w:val="000000" w:themeColor="text1"/>
          <w:kern w:val="1"/>
          <w:lang w:eastAsia="zh-CN"/>
        </w:rPr>
      </w:pPr>
      <w:r w:rsidRPr="00F33866">
        <w:rPr>
          <w:rFonts w:ascii="Arial" w:hAnsi="Arial" w:cs="Arial"/>
          <w:color w:val="000000" w:themeColor="text1"/>
          <w:kern w:val="1"/>
          <w:lang w:eastAsia="zh-CN"/>
        </w:rPr>
        <w:t xml:space="preserve">- aktualny dokument tożsamości z podaniem organu wydającego, </w:t>
      </w:r>
    </w:p>
    <w:p w:rsidR="00F33866" w:rsidRPr="00F33866" w:rsidRDefault="00F33866" w:rsidP="00F33866">
      <w:pPr>
        <w:shd w:val="clear" w:color="auto" w:fill="FFFFFF"/>
        <w:tabs>
          <w:tab w:val="left" w:pos="284"/>
        </w:tabs>
        <w:ind w:firstLine="425"/>
        <w:jc w:val="both"/>
        <w:rPr>
          <w:rFonts w:ascii="Arial" w:hAnsi="Arial" w:cs="Arial"/>
          <w:color w:val="000000" w:themeColor="text1"/>
          <w:kern w:val="1"/>
          <w:lang w:eastAsia="zh-CN"/>
        </w:rPr>
      </w:pPr>
      <w:r w:rsidRPr="00F33866">
        <w:rPr>
          <w:rFonts w:ascii="Arial" w:hAnsi="Arial" w:cs="Arial"/>
          <w:color w:val="000000" w:themeColor="text1"/>
          <w:kern w:val="1"/>
          <w:lang w:eastAsia="zh-CN"/>
        </w:rPr>
        <w:t>- numery rejestracyjne samochodów oraz innego sprzętu.</w:t>
      </w:r>
    </w:p>
    <w:p w:rsidR="00F33866" w:rsidRPr="00F33866" w:rsidRDefault="00F33866" w:rsidP="000931F5">
      <w:pPr>
        <w:pStyle w:val="Akapitzlist"/>
        <w:numPr>
          <w:ilvl w:val="0"/>
          <w:numId w:val="86"/>
        </w:numPr>
        <w:shd w:val="clear" w:color="auto" w:fill="FFFFFF"/>
        <w:tabs>
          <w:tab w:val="left" w:pos="284"/>
        </w:tabs>
        <w:spacing w:line="276" w:lineRule="auto"/>
        <w:ind w:left="284" w:hanging="284"/>
        <w:contextualSpacing/>
        <w:jc w:val="both"/>
        <w:rPr>
          <w:rFonts w:ascii="Arial" w:hAnsi="Arial" w:cs="Arial"/>
          <w:color w:val="000000" w:themeColor="text1"/>
          <w:kern w:val="1"/>
          <w:sz w:val="22"/>
          <w:szCs w:val="22"/>
          <w:lang w:eastAsia="zh-CN"/>
        </w:rPr>
      </w:pPr>
      <w:r w:rsidRPr="00F33866">
        <w:rPr>
          <w:rFonts w:ascii="Arial" w:hAnsi="Arial" w:cs="Arial"/>
          <w:kern w:val="3"/>
          <w:sz w:val="22"/>
          <w:szCs w:val="22"/>
          <w:lang w:eastAsia="zh-CN"/>
        </w:rPr>
        <w:t xml:space="preserve">Wykonawca dostawy jest zobowiązany  stosować się do obowiązujących przepisów w zakresie wejścia i wjazdu do jednostki, parkowania pojazdów, poruszania się po terenie chronionym, jak również </w:t>
      </w:r>
      <w:r w:rsidRPr="00F33866">
        <w:rPr>
          <w:rFonts w:ascii="Arial" w:eastAsia="Lucida Sans Unicode" w:hAnsi="Arial" w:cs="Arial"/>
          <w:kern w:val="3"/>
          <w:sz w:val="22"/>
          <w:szCs w:val="22"/>
          <w:lang w:eastAsia="ar-SA"/>
        </w:rPr>
        <w:t>uzyskania pozwolenia Dowódcy jednostki, na terenie której wykonywana jest dostawa, na:</w:t>
      </w:r>
    </w:p>
    <w:p w:rsidR="00F33866" w:rsidRPr="00F33866" w:rsidRDefault="00F33866" w:rsidP="000931F5">
      <w:pPr>
        <w:tabs>
          <w:tab w:val="left" w:pos="851"/>
        </w:tabs>
        <w:spacing w:after="0"/>
        <w:ind w:left="567" w:hanging="227"/>
        <w:contextualSpacing/>
        <w:jc w:val="both"/>
        <w:rPr>
          <w:rFonts w:ascii="Arial" w:eastAsia="Lucida Sans Unicode" w:hAnsi="Arial" w:cs="Arial"/>
          <w:kern w:val="3"/>
          <w:lang w:eastAsia="ar-SA"/>
        </w:rPr>
      </w:pPr>
      <w:r w:rsidRPr="00F33866">
        <w:rPr>
          <w:rFonts w:ascii="Arial" w:eastAsia="Lucida Sans Unicode" w:hAnsi="Arial" w:cs="Arial"/>
          <w:kern w:val="3"/>
          <w:lang w:eastAsia="ar-SA"/>
        </w:rPr>
        <w:t>- wnoszenie sprzętu audiowizualnego oraz wszelkich urządzeń służących do rejestracji obrazu i dźwięku,</w:t>
      </w:r>
    </w:p>
    <w:p w:rsidR="00F33866" w:rsidRPr="00F33866" w:rsidRDefault="00F33866" w:rsidP="000931F5">
      <w:pPr>
        <w:tabs>
          <w:tab w:val="left" w:pos="851"/>
        </w:tabs>
        <w:spacing w:after="0"/>
        <w:ind w:left="340"/>
        <w:contextualSpacing/>
        <w:jc w:val="both"/>
        <w:rPr>
          <w:rFonts w:ascii="Arial" w:eastAsia="Lucida Sans Unicode" w:hAnsi="Arial" w:cs="Arial"/>
          <w:kern w:val="3"/>
          <w:lang w:eastAsia="ar-SA"/>
        </w:rPr>
      </w:pPr>
      <w:r w:rsidRPr="00F33866">
        <w:rPr>
          <w:rFonts w:ascii="Arial" w:eastAsia="Lucida Sans Unicode" w:hAnsi="Arial" w:cs="Arial"/>
          <w:kern w:val="3"/>
          <w:lang w:eastAsia="ar-SA"/>
        </w:rPr>
        <w:lastRenderedPageBreak/>
        <w:t>- użytkowanie w miejscu wykonywania prac telefonu komórkowego.</w:t>
      </w:r>
    </w:p>
    <w:p w:rsidR="00F33866" w:rsidRPr="00262B65" w:rsidRDefault="00F33866" w:rsidP="000931F5">
      <w:pPr>
        <w:pStyle w:val="Akapitzlist"/>
        <w:numPr>
          <w:ilvl w:val="0"/>
          <w:numId w:val="86"/>
        </w:numPr>
        <w:tabs>
          <w:tab w:val="left" w:pos="851"/>
        </w:tabs>
        <w:spacing w:line="276" w:lineRule="auto"/>
        <w:ind w:left="284" w:hanging="284"/>
        <w:contextualSpacing/>
        <w:jc w:val="both"/>
        <w:rPr>
          <w:rFonts w:ascii="Arial" w:eastAsia="Lucida Sans Unicode" w:hAnsi="Arial" w:cs="Arial"/>
          <w:kern w:val="3"/>
          <w:sz w:val="22"/>
          <w:szCs w:val="22"/>
          <w:lang w:eastAsia="ar-SA"/>
        </w:rPr>
        <w:sectPr w:rsidR="00F33866" w:rsidRPr="00262B65" w:rsidSect="00B32579">
          <w:pgSz w:w="11906" w:h="16838" w:code="9"/>
          <w:pgMar w:top="1418" w:right="1418" w:bottom="1418" w:left="1985" w:header="0" w:footer="709" w:gutter="0"/>
          <w:cols w:space="708"/>
          <w:formProt w:val="0"/>
          <w:docGrid w:linePitch="360" w:charSpace="4096"/>
        </w:sectPr>
      </w:pPr>
      <w:r w:rsidRPr="00F33866">
        <w:rPr>
          <w:rFonts w:ascii="Arial" w:eastAsia="Lucida Sans Unicode" w:hAnsi="Arial" w:cs="Arial"/>
          <w:kern w:val="3"/>
          <w:sz w:val="22"/>
          <w:szCs w:val="22"/>
          <w:lang w:eastAsia="ar-SA"/>
        </w:rPr>
        <w:t xml:space="preserve">Dostawa, wszelkie informacje oraz materiały uzyskane w czasie, i po jej realizacji nie mogą być wykorzystane do żadnego rodzaju materiałów promocyjnych i czynności z tym związanych, w szczególności prezentacji w środkach masowego przekazu, filmach, ulotkach, folderach </w:t>
      </w:r>
      <w:proofErr w:type="spellStart"/>
      <w:r w:rsidRPr="00F33866">
        <w:rPr>
          <w:rFonts w:ascii="Arial" w:eastAsia="Lucida Sans Unicode" w:hAnsi="Arial" w:cs="Arial"/>
          <w:kern w:val="3"/>
          <w:sz w:val="22"/>
          <w:szCs w:val="22"/>
          <w:lang w:eastAsia="ar-SA"/>
        </w:rPr>
        <w:t>itp</w:t>
      </w:r>
      <w:proofErr w:type="spellEnd"/>
    </w:p>
    <w:p w:rsidR="00C4068B" w:rsidRDefault="00C4068B" w:rsidP="007C7D74">
      <w:pPr>
        <w:spacing w:after="0"/>
        <w:rPr>
          <w:rFonts w:ascii="Arial" w:hAnsi="Arial" w:cs="Arial"/>
          <w:color w:val="FF0000"/>
        </w:rPr>
      </w:pPr>
    </w:p>
    <w:p w:rsidR="0043477E" w:rsidRDefault="00E43539" w:rsidP="00E43539">
      <w:pPr>
        <w:spacing w:after="0"/>
        <w:jc w:val="right"/>
        <w:rPr>
          <w:rFonts w:ascii="Arial" w:hAnsi="Arial" w:cs="Arial"/>
          <w:i/>
        </w:rPr>
      </w:pPr>
      <w:r w:rsidRPr="007C7D74">
        <w:rPr>
          <w:rFonts w:ascii="Arial" w:hAnsi="Arial" w:cs="Arial"/>
        </w:rPr>
        <w:tab/>
      </w:r>
      <w:r w:rsidRPr="007C7D74">
        <w:rPr>
          <w:rFonts w:ascii="Arial" w:hAnsi="Arial" w:cs="Arial"/>
        </w:rPr>
        <w:tab/>
      </w:r>
      <w:r w:rsidRPr="007C7D74">
        <w:rPr>
          <w:rFonts w:ascii="Arial" w:hAnsi="Arial" w:cs="Arial"/>
          <w:i/>
        </w:rPr>
        <w:tab/>
      </w:r>
      <w:r w:rsidRPr="007C7D74">
        <w:rPr>
          <w:rFonts w:ascii="Arial" w:hAnsi="Arial" w:cs="Arial"/>
          <w:i/>
        </w:rPr>
        <w:tab/>
      </w:r>
      <w:r w:rsidRPr="007C7D74">
        <w:rPr>
          <w:rFonts w:ascii="Arial" w:hAnsi="Arial" w:cs="Arial"/>
          <w:i/>
        </w:rPr>
        <w:tab/>
        <w:t xml:space="preserve">Załącznik nr </w:t>
      </w:r>
      <w:r w:rsidR="007C7D74">
        <w:rPr>
          <w:rFonts w:ascii="Arial" w:hAnsi="Arial" w:cs="Arial"/>
          <w:i/>
        </w:rPr>
        <w:t>3</w:t>
      </w:r>
      <w:r w:rsidR="00FB5FCC" w:rsidRPr="007C7D74">
        <w:rPr>
          <w:rFonts w:ascii="Arial" w:hAnsi="Arial" w:cs="Arial"/>
          <w:i/>
        </w:rPr>
        <w:t xml:space="preserve"> do </w:t>
      </w:r>
      <w:r w:rsidRPr="007C7D74">
        <w:rPr>
          <w:rFonts w:ascii="Arial" w:hAnsi="Arial" w:cs="Arial"/>
          <w:i/>
        </w:rPr>
        <w:t>ZO</w:t>
      </w:r>
    </w:p>
    <w:p w:rsidR="007C7D74" w:rsidRPr="007C7D74" w:rsidRDefault="007C7D74" w:rsidP="00294A7D">
      <w:pPr>
        <w:spacing w:after="0"/>
        <w:rPr>
          <w:rFonts w:ascii="Arial" w:hAnsi="Arial" w:cs="Arial"/>
          <w:i/>
        </w:rPr>
      </w:pP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r w:rsidRPr="007C7D74">
        <w:rPr>
          <w:rFonts w:ascii="Arial" w:eastAsia="Times New Roman" w:hAnsi="Arial" w:cs="Arial"/>
          <w:b/>
          <w:lang w:eastAsia="ar-SA"/>
        </w:rPr>
        <w:tab/>
      </w:r>
      <w:r w:rsidRPr="007C7D74">
        <w:rPr>
          <w:rFonts w:ascii="Arial" w:eastAsia="Times New Roman" w:hAnsi="Arial" w:cs="Arial"/>
          <w:b/>
          <w:lang w:eastAsia="ar-SA"/>
        </w:rPr>
        <w:tab/>
      </w:r>
      <w:r w:rsidRPr="007C7D74">
        <w:rPr>
          <w:rFonts w:ascii="Arial" w:eastAsia="Times New Roman" w:hAnsi="Arial" w:cs="Arial"/>
          <w:b/>
          <w:lang w:eastAsia="ar-SA"/>
        </w:rPr>
        <w:tab/>
      </w:r>
      <w:r w:rsidRPr="007C7D74">
        <w:rPr>
          <w:rFonts w:ascii="Arial" w:eastAsia="Times New Roman" w:hAnsi="Arial" w:cs="Arial"/>
          <w:b/>
          <w:lang w:eastAsia="ar-SA"/>
        </w:rPr>
        <w:tab/>
        <w:t xml:space="preserve">           ………………………..</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lang w:eastAsia="ar-SA"/>
        </w:rPr>
        <w:t>(nazwa i adres Wykonawcy)</w:t>
      </w:r>
      <w:r w:rsidRPr="007C7D74">
        <w:rPr>
          <w:rFonts w:ascii="Arial" w:eastAsia="Times New Roman" w:hAnsi="Arial" w:cs="Arial"/>
          <w:lang w:eastAsia="ar-SA"/>
        </w:rPr>
        <w:tab/>
        <w:t xml:space="preserve">                                                          (miejscowość i data)</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43477E" w:rsidRPr="007C7D74" w:rsidRDefault="00FB5FCC" w:rsidP="003A573B">
      <w:pPr>
        <w:spacing w:after="0"/>
        <w:rPr>
          <w:rFonts w:ascii="Arial" w:eastAsia="Times New Roman" w:hAnsi="Arial" w:cs="Arial"/>
          <w:lang w:eastAsia="ar-SA"/>
        </w:rPr>
      </w:pPr>
      <w:r w:rsidRPr="007C7D74">
        <w:rPr>
          <w:rFonts w:ascii="Arial" w:eastAsia="Times New Roman" w:hAnsi="Arial" w:cs="Arial"/>
          <w:lang w:eastAsia="ar-SA"/>
        </w:rPr>
        <w:t xml:space="preserve">(numer faksu/telefonu) </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lang w:eastAsia="ar-SA"/>
        </w:rPr>
        <w:t xml:space="preserve"> (NIP)</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43477E" w:rsidRPr="007C7D74" w:rsidRDefault="00FB5FCC" w:rsidP="003A573B">
      <w:pPr>
        <w:spacing w:after="0"/>
        <w:rPr>
          <w:rFonts w:ascii="Arial" w:eastAsia="Times New Roman" w:hAnsi="Arial" w:cs="Arial"/>
          <w:lang w:eastAsia="ar-SA"/>
        </w:rPr>
      </w:pPr>
      <w:r w:rsidRPr="007C7D74">
        <w:rPr>
          <w:rFonts w:ascii="Arial" w:eastAsia="Times New Roman" w:hAnsi="Arial" w:cs="Arial"/>
          <w:lang w:eastAsia="ar-SA"/>
        </w:rPr>
        <w:t xml:space="preserve"> (adres strony internetowej)</w:t>
      </w:r>
    </w:p>
    <w:p w:rsidR="000D6245"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0D6245" w:rsidRPr="007C7D74" w:rsidRDefault="00FB5FCC" w:rsidP="000D6245">
      <w:pPr>
        <w:spacing w:after="0"/>
        <w:rPr>
          <w:rFonts w:ascii="Arial" w:eastAsia="Times New Roman" w:hAnsi="Arial" w:cs="Arial"/>
          <w:lang w:eastAsia="ar-SA"/>
        </w:rPr>
      </w:pPr>
      <w:r w:rsidRPr="007C7D74">
        <w:rPr>
          <w:rFonts w:ascii="Arial" w:eastAsia="Times New Roman" w:hAnsi="Arial" w:cs="Arial"/>
          <w:lang w:eastAsia="ar-SA"/>
        </w:rPr>
        <w:t xml:space="preserve"> (e – mail</w:t>
      </w:r>
      <w:r w:rsidR="00466AF2" w:rsidRPr="007C7D74">
        <w:rPr>
          <w:rFonts w:ascii="Arial" w:eastAsia="Times New Roman" w:hAnsi="Arial" w:cs="Arial"/>
          <w:lang w:eastAsia="ar-SA"/>
        </w:rPr>
        <w:t>)</w:t>
      </w:r>
      <w:r w:rsidR="00466AF2" w:rsidRPr="007C7D74">
        <w:rPr>
          <w:rFonts w:ascii="Arial" w:eastAsia="Times New Roman" w:hAnsi="Arial" w:cs="Arial"/>
          <w:lang w:eastAsia="ar-SA"/>
        </w:rPr>
        <w:tab/>
      </w:r>
      <w:r w:rsidR="00466AF2" w:rsidRPr="007C7D74">
        <w:rPr>
          <w:rFonts w:ascii="Arial" w:eastAsia="Times New Roman" w:hAnsi="Arial" w:cs="Arial"/>
          <w:lang w:eastAsia="ar-SA"/>
        </w:rPr>
        <w:tab/>
        <w:t xml:space="preserve">      </w:t>
      </w:r>
    </w:p>
    <w:p w:rsidR="0043477E" w:rsidRPr="007C7D74" w:rsidRDefault="00FB5FCC" w:rsidP="000D6245">
      <w:pPr>
        <w:spacing w:after="0"/>
        <w:jc w:val="center"/>
        <w:rPr>
          <w:rFonts w:ascii="Arial" w:eastAsia="Times New Roman" w:hAnsi="Arial" w:cs="Arial"/>
          <w:i/>
          <w:lang w:eastAsia="ar-SA"/>
        </w:rPr>
      </w:pPr>
      <w:r w:rsidRPr="007C7D74">
        <w:rPr>
          <w:rFonts w:ascii="Arial" w:eastAsia="Times New Roman" w:hAnsi="Arial" w:cs="Arial"/>
          <w:i/>
          <w:lang w:eastAsia="ar-SA"/>
        </w:rPr>
        <w:t>WZÓR</w:t>
      </w:r>
    </w:p>
    <w:p w:rsidR="0043477E" w:rsidRPr="007C7D74" w:rsidRDefault="00FB5FCC" w:rsidP="003A573B">
      <w:pPr>
        <w:spacing w:after="0"/>
        <w:jc w:val="center"/>
        <w:rPr>
          <w:rFonts w:ascii="Arial" w:eastAsia="Times New Roman" w:hAnsi="Arial" w:cs="Arial"/>
          <w:b/>
          <w:lang w:eastAsia="ar-SA"/>
        </w:rPr>
      </w:pPr>
      <w:r w:rsidRPr="007C7D74">
        <w:rPr>
          <w:rFonts w:ascii="Arial" w:eastAsia="Times New Roman" w:hAnsi="Arial" w:cs="Arial"/>
          <w:b/>
          <w:lang w:eastAsia="ar-SA"/>
        </w:rPr>
        <w:t>OFERTA</w:t>
      </w:r>
    </w:p>
    <w:p w:rsidR="00736654" w:rsidRPr="007C7D74" w:rsidRDefault="00736654" w:rsidP="003A573B">
      <w:pPr>
        <w:spacing w:after="0"/>
        <w:jc w:val="center"/>
        <w:rPr>
          <w:rFonts w:ascii="Arial" w:eastAsia="Times New Roman" w:hAnsi="Arial" w:cs="Arial"/>
          <w:b/>
          <w:lang w:eastAsia="ar-SA"/>
        </w:rPr>
      </w:pPr>
      <w:r w:rsidRPr="007C7D74">
        <w:rPr>
          <w:rFonts w:ascii="Arial" w:eastAsia="Times New Roman" w:hAnsi="Arial" w:cs="Arial"/>
          <w:b/>
          <w:lang w:eastAsia="ar-SA"/>
        </w:rPr>
        <w:t xml:space="preserve">W zakresie części nr 1 </w:t>
      </w:r>
    </w:p>
    <w:p w:rsidR="0043477E" w:rsidRPr="007C7D74" w:rsidRDefault="00FB5FCC" w:rsidP="003A573B">
      <w:pPr>
        <w:widowControl w:val="0"/>
        <w:shd w:val="clear" w:color="auto" w:fill="FFFFFF"/>
        <w:spacing w:after="0"/>
        <w:jc w:val="center"/>
        <w:rPr>
          <w:rFonts w:ascii="Arial" w:eastAsia="Times New Roman" w:hAnsi="Arial" w:cs="Arial"/>
          <w:b/>
          <w:spacing w:val="-1"/>
          <w:lang w:eastAsia="ar-SA"/>
        </w:rPr>
      </w:pPr>
      <w:r w:rsidRPr="007C7D74">
        <w:rPr>
          <w:rFonts w:ascii="Arial" w:eastAsia="Times New Roman" w:hAnsi="Arial" w:cs="Arial"/>
          <w:b/>
          <w:lang w:eastAsia="ar-SA"/>
        </w:rPr>
        <w:t>32</w:t>
      </w:r>
      <w:r w:rsidRPr="007C7D74">
        <w:rPr>
          <w:rFonts w:ascii="Arial" w:eastAsia="Times New Roman" w:hAnsi="Arial" w:cs="Arial"/>
          <w:b/>
          <w:spacing w:val="-1"/>
          <w:lang w:eastAsia="ar-SA"/>
        </w:rPr>
        <w:t xml:space="preserve"> Wojskowy Oddział Gospodarczy</w:t>
      </w:r>
    </w:p>
    <w:p w:rsidR="0043477E" w:rsidRPr="007C7D74" w:rsidRDefault="00FB5FCC" w:rsidP="003A573B">
      <w:pPr>
        <w:widowControl w:val="0"/>
        <w:shd w:val="clear" w:color="auto" w:fill="FFFFFF"/>
        <w:spacing w:after="0"/>
        <w:jc w:val="center"/>
        <w:rPr>
          <w:rFonts w:ascii="Arial" w:eastAsia="Times New Roman" w:hAnsi="Arial" w:cs="Arial"/>
          <w:b/>
          <w:lang w:eastAsia="ar-SA"/>
        </w:rPr>
      </w:pPr>
      <w:r w:rsidRPr="007C7D74">
        <w:rPr>
          <w:rFonts w:ascii="Arial" w:eastAsia="Times New Roman" w:hAnsi="Arial" w:cs="Arial"/>
          <w:b/>
          <w:spacing w:val="-1"/>
          <w:lang w:eastAsia="ar-SA"/>
        </w:rPr>
        <w:t xml:space="preserve">w Zamościu, </w:t>
      </w:r>
      <w:r w:rsidRPr="007C7D74">
        <w:rPr>
          <w:rFonts w:ascii="Arial" w:eastAsia="Times New Roman" w:hAnsi="Arial" w:cs="Arial"/>
          <w:b/>
          <w:lang w:eastAsia="ar-SA"/>
        </w:rPr>
        <w:t>22-400 Zamość</w:t>
      </w:r>
    </w:p>
    <w:p w:rsidR="0043477E" w:rsidRPr="007C7D74" w:rsidRDefault="00FB5FCC" w:rsidP="003A573B">
      <w:pPr>
        <w:widowControl w:val="0"/>
        <w:shd w:val="clear" w:color="auto" w:fill="FFFFFF"/>
        <w:spacing w:after="0"/>
        <w:jc w:val="center"/>
        <w:rPr>
          <w:rFonts w:ascii="Arial" w:eastAsia="Times New Roman" w:hAnsi="Arial" w:cs="Arial"/>
          <w:b/>
          <w:lang w:eastAsia="ar-SA"/>
        </w:rPr>
      </w:pPr>
      <w:r w:rsidRPr="007C7D74">
        <w:rPr>
          <w:rFonts w:ascii="Arial" w:eastAsia="Times New Roman" w:hAnsi="Arial" w:cs="Arial"/>
          <w:b/>
          <w:lang w:eastAsia="ar-SA"/>
        </w:rPr>
        <w:t>ul. Wojska Polskiego 2F</w:t>
      </w:r>
    </w:p>
    <w:p w:rsidR="0043477E" w:rsidRPr="007C7D74" w:rsidRDefault="007E4378" w:rsidP="006243AF">
      <w:pPr>
        <w:spacing w:after="0"/>
        <w:jc w:val="center"/>
        <w:rPr>
          <w:rFonts w:ascii="Arial" w:eastAsia="Times New Roman" w:hAnsi="Arial" w:cs="Arial"/>
          <w:b/>
          <w:lang w:eastAsia="ar-SA"/>
        </w:rPr>
      </w:pPr>
      <w:r w:rsidRPr="007C7D74">
        <w:rPr>
          <w:rFonts w:ascii="Arial" w:eastAsia="Times New Roman" w:hAnsi="Arial" w:cs="Arial"/>
          <w:b/>
          <w:lang w:eastAsia="ar-SA"/>
        </w:rPr>
        <w:t>ZP/ZO/</w:t>
      </w:r>
      <w:r w:rsidR="007C7D74">
        <w:rPr>
          <w:rFonts w:ascii="Arial" w:eastAsia="Times New Roman" w:hAnsi="Arial" w:cs="Arial"/>
          <w:b/>
          <w:lang w:eastAsia="ar-SA"/>
        </w:rPr>
        <w:t>7</w:t>
      </w:r>
      <w:r w:rsidR="000571CD" w:rsidRPr="007C7D74">
        <w:rPr>
          <w:rFonts w:ascii="Arial" w:eastAsia="Times New Roman" w:hAnsi="Arial" w:cs="Arial"/>
          <w:b/>
          <w:lang w:eastAsia="ar-SA"/>
        </w:rPr>
        <w:t>/202</w:t>
      </w:r>
      <w:r w:rsidR="006725AC" w:rsidRPr="007C7D74">
        <w:rPr>
          <w:rFonts w:ascii="Arial" w:eastAsia="Times New Roman" w:hAnsi="Arial" w:cs="Arial"/>
          <w:b/>
          <w:lang w:eastAsia="ar-SA"/>
        </w:rPr>
        <w:t>2</w:t>
      </w:r>
    </w:p>
    <w:p w:rsidR="006243AF" w:rsidRPr="007C7D74" w:rsidRDefault="006243AF" w:rsidP="006243AF">
      <w:pPr>
        <w:spacing w:after="0"/>
        <w:jc w:val="center"/>
        <w:rPr>
          <w:rFonts w:ascii="Arial" w:eastAsia="Times New Roman" w:hAnsi="Arial" w:cs="Arial"/>
          <w:b/>
          <w:lang w:eastAsia="ar-SA"/>
        </w:rPr>
      </w:pPr>
    </w:p>
    <w:p w:rsidR="00381709" w:rsidRPr="007C7D74" w:rsidRDefault="00FB5FCC" w:rsidP="00381709">
      <w:pPr>
        <w:spacing w:after="0"/>
        <w:jc w:val="both"/>
        <w:rPr>
          <w:rFonts w:ascii="Arial" w:hAnsi="Arial" w:cs="Arial"/>
          <w:b/>
          <w:szCs w:val="20"/>
        </w:rPr>
      </w:pPr>
      <w:r w:rsidRPr="007C7D74">
        <w:rPr>
          <w:rFonts w:ascii="Arial" w:hAnsi="Arial" w:cs="Arial"/>
          <w:lang w:eastAsia="ar-SA"/>
        </w:rPr>
        <w:t>Odpowiadając na zapytanie</w:t>
      </w:r>
      <w:r w:rsidRPr="007C7D74">
        <w:rPr>
          <w:rFonts w:ascii="Arial" w:hAnsi="Arial" w:cs="Arial"/>
          <w:b/>
        </w:rPr>
        <w:t xml:space="preserve"> </w:t>
      </w:r>
      <w:r w:rsidRPr="007C7D74">
        <w:rPr>
          <w:rFonts w:ascii="Arial" w:hAnsi="Arial" w:cs="Arial"/>
        </w:rPr>
        <w:t>ofertowe</w:t>
      </w:r>
      <w:r w:rsidRPr="007C7D74">
        <w:rPr>
          <w:rFonts w:ascii="Arial" w:hAnsi="Arial" w:cs="Arial"/>
          <w:b/>
        </w:rPr>
        <w:t xml:space="preserve"> </w:t>
      </w:r>
      <w:r w:rsidRPr="007C7D74">
        <w:rPr>
          <w:rFonts w:ascii="Arial" w:eastAsia="Calibri" w:hAnsi="Arial" w:cs="Arial"/>
        </w:rPr>
        <w:t xml:space="preserve">w postępowaniu pod nazwą: </w:t>
      </w:r>
      <w:bookmarkStart w:id="16" w:name="_Hlk97881479"/>
      <w:r w:rsidR="00905D14" w:rsidRPr="007C7D74">
        <w:rPr>
          <w:rFonts w:ascii="Arial" w:hAnsi="Arial" w:cs="Arial"/>
          <w:b/>
          <w:szCs w:val="20"/>
        </w:rPr>
        <w:t>Dostawa  farb, lakierów i mastyksów</w:t>
      </w:r>
      <w:r w:rsidR="00905D14" w:rsidRPr="007C7D74">
        <w:rPr>
          <w:rFonts w:ascii="Arial" w:hAnsi="Arial" w:cs="Arial"/>
          <w:szCs w:val="20"/>
        </w:rPr>
        <w:t xml:space="preserve"> </w:t>
      </w:r>
      <w:r w:rsidR="00905D14" w:rsidRPr="007C7D74">
        <w:rPr>
          <w:rFonts w:ascii="Arial" w:hAnsi="Arial" w:cs="Arial"/>
          <w:b/>
          <w:szCs w:val="20"/>
        </w:rPr>
        <w:t xml:space="preserve">w zakresie 2 części: farby, lakiery i mastyksy (farby kamuflażowe) – część nr 1; farby, lakiery i mastyksy – część nr 2 wraz </w:t>
      </w:r>
      <w:r w:rsidR="00380E7F">
        <w:rPr>
          <w:rFonts w:ascii="Arial" w:hAnsi="Arial" w:cs="Arial"/>
          <w:b/>
          <w:szCs w:val="20"/>
        </w:rPr>
        <w:br/>
      </w:r>
      <w:r w:rsidR="00905D14" w:rsidRPr="007C7D74">
        <w:rPr>
          <w:rFonts w:ascii="Arial" w:hAnsi="Arial" w:cs="Arial"/>
          <w:b/>
          <w:szCs w:val="20"/>
        </w:rPr>
        <w:t>z transportem i rozładunkiem do magazynów Zamawiającego.</w:t>
      </w:r>
      <w:r w:rsidR="007C7D74" w:rsidRPr="007C7D74">
        <w:rPr>
          <w:rFonts w:ascii="Arial" w:hAnsi="Arial" w:cs="Arial"/>
          <w:b/>
          <w:szCs w:val="20"/>
        </w:rPr>
        <w:t xml:space="preserve"> </w:t>
      </w:r>
      <w:r w:rsidR="00381709" w:rsidRPr="007C7D74">
        <w:rPr>
          <w:rFonts w:ascii="Arial" w:hAnsi="Arial" w:cs="Arial"/>
          <w:b/>
        </w:rPr>
        <w:t>ZP/ZO/</w:t>
      </w:r>
      <w:r w:rsidR="007C7D74" w:rsidRPr="007C7D74">
        <w:rPr>
          <w:rFonts w:ascii="Arial" w:hAnsi="Arial" w:cs="Arial"/>
          <w:b/>
        </w:rPr>
        <w:t>7</w:t>
      </w:r>
      <w:r w:rsidR="001A6CFB" w:rsidRPr="007C7D74">
        <w:rPr>
          <w:rFonts w:ascii="Arial" w:hAnsi="Arial" w:cs="Arial"/>
          <w:b/>
        </w:rPr>
        <w:t>/</w:t>
      </w:r>
      <w:r w:rsidR="00381709" w:rsidRPr="007C7D74">
        <w:rPr>
          <w:rFonts w:ascii="Arial" w:hAnsi="Arial" w:cs="Arial"/>
          <w:b/>
        </w:rPr>
        <w:t>202</w:t>
      </w:r>
      <w:r w:rsidR="001A6CFB" w:rsidRPr="007C7D74">
        <w:rPr>
          <w:rFonts w:ascii="Arial" w:hAnsi="Arial" w:cs="Arial"/>
          <w:b/>
        </w:rPr>
        <w:t>2</w:t>
      </w:r>
    </w:p>
    <w:bookmarkEnd w:id="16"/>
    <w:p w:rsidR="0043477E" w:rsidRPr="00EF4B42" w:rsidRDefault="0043477E" w:rsidP="006243AF">
      <w:pPr>
        <w:spacing w:after="0"/>
        <w:jc w:val="both"/>
        <w:rPr>
          <w:rFonts w:ascii="Arial" w:hAnsi="Arial" w:cs="Arial"/>
          <w:color w:val="FF0000"/>
        </w:rPr>
      </w:pPr>
    </w:p>
    <w:p w:rsidR="00F7072A" w:rsidRDefault="00FB5FCC" w:rsidP="005602F5">
      <w:pPr>
        <w:pStyle w:val="Akapitzlist"/>
        <w:numPr>
          <w:ilvl w:val="0"/>
          <w:numId w:val="14"/>
        </w:numPr>
        <w:tabs>
          <w:tab w:val="left" w:pos="284"/>
        </w:tabs>
        <w:ind w:left="0" w:firstLine="0"/>
        <w:jc w:val="both"/>
        <w:rPr>
          <w:rFonts w:ascii="Arial" w:hAnsi="Arial" w:cs="Arial"/>
          <w:b/>
          <w:sz w:val="22"/>
          <w:szCs w:val="22"/>
        </w:rPr>
      </w:pPr>
      <w:r w:rsidRPr="007C7D74">
        <w:rPr>
          <w:rFonts w:ascii="Arial" w:hAnsi="Arial" w:cs="Arial"/>
          <w:b/>
          <w:sz w:val="22"/>
          <w:szCs w:val="22"/>
        </w:rPr>
        <w:t>O</w:t>
      </w:r>
      <w:r w:rsidR="006243AF" w:rsidRPr="007C7D74">
        <w:rPr>
          <w:rFonts w:ascii="Arial" w:hAnsi="Arial" w:cs="Arial"/>
          <w:b/>
          <w:sz w:val="22"/>
          <w:szCs w:val="22"/>
        </w:rPr>
        <w:t>ferujemy  wykonanie  przedmiotu</w:t>
      </w:r>
      <w:r w:rsidRPr="007C7D74">
        <w:rPr>
          <w:rFonts w:ascii="Arial" w:hAnsi="Arial" w:cs="Arial"/>
          <w:b/>
          <w:sz w:val="22"/>
          <w:szCs w:val="22"/>
        </w:rPr>
        <w:t xml:space="preserve"> zamówienia </w:t>
      </w:r>
      <w:r w:rsidR="00381709" w:rsidRPr="007C7D74">
        <w:rPr>
          <w:rFonts w:ascii="Arial" w:hAnsi="Arial" w:cs="Arial"/>
          <w:b/>
          <w:sz w:val="22"/>
          <w:szCs w:val="22"/>
          <w:u w:val="single"/>
        </w:rPr>
        <w:t>w zakresie części nr 1</w:t>
      </w:r>
      <w:r w:rsidR="00381709" w:rsidRPr="007C7D74">
        <w:rPr>
          <w:rFonts w:ascii="Arial" w:hAnsi="Arial" w:cs="Arial"/>
          <w:b/>
          <w:sz w:val="22"/>
          <w:szCs w:val="22"/>
        </w:rPr>
        <w:t xml:space="preserve"> –</w:t>
      </w:r>
      <w:r w:rsidR="007C7D74" w:rsidRPr="007C7D74">
        <w:rPr>
          <w:rFonts w:ascii="Arial" w:hAnsi="Arial" w:cs="Arial"/>
          <w:b/>
          <w:sz w:val="22"/>
          <w:szCs w:val="22"/>
        </w:rPr>
        <w:t xml:space="preserve"> Dostawa  farb, lakier</w:t>
      </w:r>
      <w:r w:rsidR="007C7D74">
        <w:rPr>
          <w:rFonts w:ascii="Arial" w:hAnsi="Arial" w:cs="Arial"/>
          <w:b/>
          <w:sz w:val="22"/>
          <w:szCs w:val="22"/>
        </w:rPr>
        <w:t>ów</w:t>
      </w:r>
      <w:r w:rsidR="007C7D74" w:rsidRPr="007C7D74">
        <w:rPr>
          <w:rFonts w:ascii="Arial" w:hAnsi="Arial" w:cs="Arial"/>
          <w:b/>
          <w:sz w:val="22"/>
          <w:szCs w:val="22"/>
        </w:rPr>
        <w:t xml:space="preserve"> i mastyks</w:t>
      </w:r>
      <w:r w:rsidR="007C7D74">
        <w:rPr>
          <w:rFonts w:ascii="Arial" w:hAnsi="Arial" w:cs="Arial"/>
          <w:b/>
          <w:sz w:val="22"/>
          <w:szCs w:val="22"/>
        </w:rPr>
        <w:t>ów</w:t>
      </w:r>
      <w:r w:rsidR="007C7D74" w:rsidRPr="007C7D74">
        <w:rPr>
          <w:rFonts w:ascii="Arial" w:hAnsi="Arial" w:cs="Arial"/>
          <w:b/>
          <w:sz w:val="22"/>
          <w:szCs w:val="22"/>
        </w:rPr>
        <w:t xml:space="preserve"> (farby kamuflażowe) - </w:t>
      </w:r>
      <w:r w:rsidR="00381709" w:rsidRPr="007C7D74">
        <w:rPr>
          <w:rFonts w:ascii="Arial" w:hAnsi="Arial" w:cs="Arial"/>
          <w:b/>
          <w:sz w:val="22"/>
          <w:szCs w:val="22"/>
        </w:rPr>
        <w:t>o parametrach techniczno-jakościowych zgodnych z opisem przedmiotu  zamówienia</w:t>
      </w:r>
      <w:r w:rsidR="007C7D74">
        <w:rPr>
          <w:rFonts w:ascii="Arial" w:hAnsi="Arial" w:cs="Arial"/>
          <w:b/>
          <w:sz w:val="22"/>
          <w:szCs w:val="22"/>
        </w:rPr>
        <w:t>.</w:t>
      </w:r>
    </w:p>
    <w:p w:rsidR="007C7D74" w:rsidRDefault="007C7D74" w:rsidP="007C7D74">
      <w:pPr>
        <w:tabs>
          <w:tab w:val="left" w:pos="284"/>
        </w:tabs>
        <w:jc w:val="both"/>
        <w:rPr>
          <w:rFonts w:ascii="Arial" w:hAnsi="Arial" w:cs="Arial"/>
          <w:b/>
        </w:rPr>
      </w:pPr>
    </w:p>
    <w:p w:rsidR="007C7D74" w:rsidRDefault="007C7D74" w:rsidP="005602F5">
      <w:pPr>
        <w:pStyle w:val="Akapitzlist"/>
        <w:numPr>
          <w:ilvl w:val="0"/>
          <w:numId w:val="14"/>
        </w:numPr>
        <w:tabs>
          <w:tab w:val="left" w:pos="426"/>
        </w:tabs>
        <w:suppressAutoHyphens w:val="0"/>
        <w:ind w:left="284" w:hanging="284"/>
        <w:contextualSpacing/>
        <w:jc w:val="both"/>
        <w:rPr>
          <w:rFonts w:ascii="Arial" w:hAnsi="Arial" w:cs="Arial"/>
          <w:b/>
          <w:sz w:val="22"/>
          <w:szCs w:val="22"/>
          <w:lang w:eastAsia="ar-SA"/>
        </w:rPr>
      </w:pPr>
      <w:r w:rsidRPr="007C7D74">
        <w:rPr>
          <w:rFonts w:ascii="Arial" w:hAnsi="Arial" w:cs="Arial"/>
          <w:b/>
          <w:sz w:val="22"/>
          <w:szCs w:val="22"/>
          <w:lang w:eastAsia="ar-SA"/>
        </w:rPr>
        <w:t>ZA CENĘ RYCZAŁTOWĄ OGÓŁEM:</w:t>
      </w:r>
    </w:p>
    <w:p w:rsidR="00294A7D" w:rsidRPr="00294A7D" w:rsidRDefault="00294A7D" w:rsidP="00294A7D">
      <w:pPr>
        <w:tabs>
          <w:tab w:val="left" w:pos="426"/>
        </w:tabs>
        <w:suppressAutoHyphens w:val="0"/>
        <w:contextualSpacing/>
        <w:jc w:val="both"/>
        <w:rPr>
          <w:rFonts w:ascii="Arial" w:hAnsi="Arial" w:cs="Arial"/>
          <w:b/>
          <w:lang w:eastAsia="ar-SA"/>
        </w:rPr>
      </w:pP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 xml:space="preserve">NETTO ………….....…………zł </w:t>
      </w: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 xml:space="preserve">(słownie: ………………………………………………………..….……….00/100 złotych), </w:t>
      </w: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 xml:space="preserve">BRUTTO…………..................zł </w:t>
      </w: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(słownie: ………………………………….……….……….……………….00/100 złotych),</w:t>
      </w:r>
      <w:r w:rsidRPr="007C7D74">
        <w:rPr>
          <w:rFonts w:ascii="Arial" w:eastAsia="Times New Roman" w:hAnsi="Arial" w:cs="Arial"/>
          <w:lang w:eastAsia="ar-SA"/>
        </w:rPr>
        <w:t xml:space="preserve"> </w:t>
      </w:r>
    </w:p>
    <w:p w:rsidR="007C7D74" w:rsidRPr="007C7D74" w:rsidRDefault="007C7D74" w:rsidP="007C7D74">
      <w:pPr>
        <w:spacing w:after="0"/>
        <w:jc w:val="both"/>
        <w:rPr>
          <w:rFonts w:ascii="Arial" w:eastAsia="Times New Roman" w:hAnsi="Arial" w:cs="Arial"/>
          <w:b/>
          <w:lang w:eastAsia="ar-SA"/>
        </w:rPr>
      </w:pP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w tym podatek VAT ... %;</w:t>
      </w:r>
    </w:p>
    <w:p w:rsidR="007C7D74" w:rsidRDefault="007C7D74" w:rsidP="00294A7D">
      <w:pPr>
        <w:spacing w:after="0"/>
        <w:jc w:val="both"/>
        <w:rPr>
          <w:rFonts w:ascii="Arial" w:eastAsia="Times New Roman" w:hAnsi="Arial" w:cs="Arial"/>
          <w:i/>
          <w:snapToGrid w:val="0"/>
          <w:lang w:eastAsia="ar-SA"/>
        </w:rPr>
      </w:pPr>
      <w:r w:rsidRPr="007C7D74">
        <w:rPr>
          <w:rFonts w:ascii="Arial" w:eastAsia="Times New Roman" w:hAnsi="Arial" w:cs="Arial"/>
          <w:b/>
          <w:u w:val="single"/>
          <w:lang w:eastAsia="ar-SA"/>
        </w:rPr>
        <w:t xml:space="preserve">zgodnie z </w:t>
      </w:r>
      <w:r w:rsidRPr="007C7D74">
        <w:rPr>
          <w:rFonts w:ascii="Arial" w:eastAsia="Times New Roman" w:hAnsi="Arial" w:cs="Arial"/>
          <w:b/>
          <w:snapToGrid w:val="0"/>
          <w:u w:val="single"/>
          <w:lang w:eastAsia="ar-SA"/>
        </w:rPr>
        <w:t>Formularzem cenowym</w:t>
      </w:r>
      <w:r w:rsidRPr="007C7D74">
        <w:rPr>
          <w:rFonts w:ascii="Arial" w:eastAsia="Times New Roman" w:hAnsi="Arial" w:cs="Arial"/>
          <w:b/>
          <w:snapToGrid w:val="0"/>
          <w:lang w:eastAsia="ar-SA"/>
        </w:rPr>
        <w:t xml:space="preserve"> </w:t>
      </w:r>
      <w:r w:rsidRPr="007C7D74">
        <w:rPr>
          <w:rFonts w:ascii="Arial" w:eastAsia="Times New Roman" w:hAnsi="Arial" w:cs="Arial"/>
          <w:i/>
          <w:snapToGrid w:val="0"/>
          <w:lang w:eastAsia="ar-SA"/>
        </w:rPr>
        <w:t>- stanowiącym Załącznik nr 1 do oferty</w:t>
      </w:r>
      <w:r>
        <w:rPr>
          <w:rFonts w:ascii="Arial" w:eastAsia="Times New Roman" w:hAnsi="Arial" w:cs="Arial"/>
          <w:i/>
          <w:snapToGrid w:val="0"/>
          <w:lang w:eastAsia="ar-SA"/>
        </w:rPr>
        <w:t>.</w:t>
      </w:r>
    </w:p>
    <w:p w:rsidR="00294A7D" w:rsidRPr="00294A7D" w:rsidRDefault="00294A7D" w:rsidP="00294A7D">
      <w:pPr>
        <w:spacing w:after="0"/>
        <w:jc w:val="both"/>
        <w:rPr>
          <w:rFonts w:ascii="Arial" w:eastAsia="Times New Roman" w:hAnsi="Arial" w:cs="Arial"/>
          <w:i/>
          <w:snapToGrid w:val="0"/>
          <w:lang w:eastAsia="ar-SA"/>
        </w:rPr>
      </w:pPr>
    </w:p>
    <w:p w:rsidR="007C7D74" w:rsidRDefault="007C7D74" w:rsidP="005602F5">
      <w:pPr>
        <w:pStyle w:val="Akapitzlist"/>
        <w:numPr>
          <w:ilvl w:val="0"/>
          <w:numId w:val="14"/>
        </w:numPr>
        <w:suppressAutoHyphens w:val="0"/>
        <w:ind w:left="284" w:hanging="284"/>
        <w:contextualSpacing/>
        <w:jc w:val="both"/>
        <w:rPr>
          <w:rFonts w:ascii="Arial" w:hAnsi="Arial" w:cs="Arial"/>
          <w:b/>
          <w:sz w:val="22"/>
          <w:szCs w:val="22"/>
        </w:rPr>
      </w:pPr>
      <w:r w:rsidRPr="007C7D74">
        <w:rPr>
          <w:rFonts w:ascii="Arial" w:hAnsi="Arial" w:cs="Arial"/>
          <w:b/>
          <w:sz w:val="22"/>
          <w:szCs w:val="22"/>
          <w:u w:val="single"/>
          <w:lang w:eastAsia="ar-SA"/>
        </w:rPr>
        <w:t>Oświadczamy, że powyższa cena</w:t>
      </w:r>
      <w:r w:rsidRPr="007C7D74">
        <w:rPr>
          <w:rFonts w:ascii="Arial" w:hAnsi="Arial" w:cs="Arial"/>
          <w:b/>
          <w:sz w:val="22"/>
          <w:szCs w:val="22"/>
          <w:lang w:eastAsia="ar-SA"/>
        </w:rPr>
        <w:t xml:space="preserve"> </w:t>
      </w:r>
      <w:r w:rsidRPr="007C7D74">
        <w:rPr>
          <w:rFonts w:ascii="Arial" w:hAnsi="Arial" w:cs="Arial"/>
          <w:b/>
          <w:sz w:val="22"/>
          <w:szCs w:val="22"/>
        </w:rPr>
        <w:t xml:space="preserve">zawiera wszystkie koszty związane </w:t>
      </w:r>
      <w:r w:rsidRPr="007C7D74">
        <w:rPr>
          <w:rFonts w:ascii="Arial" w:hAnsi="Arial" w:cs="Arial"/>
          <w:b/>
          <w:sz w:val="22"/>
          <w:szCs w:val="22"/>
        </w:rPr>
        <w:br/>
        <w:t xml:space="preserve">z wykonaniem przedmiotu zamówienia w tym: koszt towaru wraz </w:t>
      </w:r>
      <w:r w:rsidR="008C616C">
        <w:rPr>
          <w:rFonts w:ascii="Arial" w:hAnsi="Arial" w:cs="Arial"/>
          <w:b/>
          <w:sz w:val="22"/>
          <w:szCs w:val="22"/>
        </w:rPr>
        <w:br/>
      </w:r>
      <w:r w:rsidRPr="007C7D74">
        <w:rPr>
          <w:rFonts w:ascii="Arial" w:hAnsi="Arial" w:cs="Arial"/>
          <w:b/>
          <w:sz w:val="22"/>
          <w:szCs w:val="22"/>
        </w:rPr>
        <w:t xml:space="preserve">z opakowaniem, koszt dostawy oraz rozładunku w miejscu dostawy (do wskazanego budynku), wszystkie koszty związane z usunięciem wad wraz </w:t>
      </w:r>
      <w:r w:rsidR="008C616C">
        <w:rPr>
          <w:rFonts w:ascii="Arial" w:hAnsi="Arial" w:cs="Arial"/>
          <w:b/>
          <w:sz w:val="22"/>
          <w:szCs w:val="22"/>
        </w:rPr>
        <w:br/>
      </w:r>
      <w:r w:rsidRPr="007C7D74">
        <w:rPr>
          <w:rFonts w:ascii="Arial" w:hAnsi="Arial" w:cs="Arial"/>
          <w:b/>
          <w:sz w:val="22"/>
          <w:szCs w:val="22"/>
        </w:rPr>
        <w:t xml:space="preserve">z transportem towaru podlegającego reklamacji/gwarancji. </w:t>
      </w:r>
    </w:p>
    <w:p w:rsidR="00051C98" w:rsidRPr="00051C98" w:rsidRDefault="00051C98" w:rsidP="00051C98">
      <w:pPr>
        <w:pStyle w:val="Akapitzlist"/>
        <w:numPr>
          <w:ilvl w:val="0"/>
          <w:numId w:val="14"/>
        </w:numPr>
        <w:suppressAutoHyphens w:val="0"/>
        <w:ind w:left="284" w:hanging="284"/>
        <w:contextualSpacing/>
        <w:jc w:val="both"/>
        <w:rPr>
          <w:rFonts w:ascii="Arial" w:hAnsi="Arial" w:cs="Arial"/>
          <w:b/>
          <w:sz w:val="22"/>
          <w:szCs w:val="22"/>
        </w:rPr>
      </w:pPr>
      <w:r w:rsidRPr="00051C98">
        <w:rPr>
          <w:rFonts w:ascii="Arial" w:hAnsi="Arial" w:cs="Arial"/>
          <w:b/>
          <w:sz w:val="22"/>
          <w:szCs w:val="22"/>
        </w:rPr>
        <w:t xml:space="preserve">Zobowiązujemy się do wykonania przedmiotu umowy w terminie: </w:t>
      </w:r>
    </w:p>
    <w:p w:rsidR="00051C98" w:rsidRPr="00051C98" w:rsidRDefault="00051C98" w:rsidP="00294A7D">
      <w:pPr>
        <w:pStyle w:val="Akapitzlist"/>
        <w:suppressAutoHyphens w:val="0"/>
        <w:ind w:left="426" w:hanging="142"/>
        <w:contextualSpacing/>
        <w:jc w:val="both"/>
        <w:rPr>
          <w:rFonts w:ascii="Arial" w:hAnsi="Arial" w:cs="Arial"/>
          <w:b/>
          <w:sz w:val="22"/>
          <w:szCs w:val="22"/>
        </w:rPr>
      </w:pPr>
      <w:r w:rsidRPr="00051C98">
        <w:rPr>
          <w:rFonts w:ascii="Arial" w:hAnsi="Arial" w:cs="Arial"/>
          <w:b/>
          <w:sz w:val="22"/>
          <w:szCs w:val="22"/>
        </w:rPr>
        <w:t>- termin realizacji przedmiotu umowy: do 28 dni kalendarzowych od daty podpisania umowy,</w:t>
      </w:r>
    </w:p>
    <w:p w:rsidR="00051C98" w:rsidRPr="00051C98" w:rsidRDefault="00051C98" w:rsidP="00294A7D">
      <w:pPr>
        <w:pStyle w:val="Akapitzlist"/>
        <w:suppressAutoHyphens w:val="0"/>
        <w:ind w:left="426" w:hanging="142"/>
        <w:contextualSpacing/>
        <w:jc w:val="both"/>
        <w:rPr>
          <w:rFonts w:ascii="Arial" w:hAnsi="Arial" w:cs="Arial"/>
          <w:b/>
          <w:sz w:val="22"/>
          <w:szCs w:val="22"/>
        </w:rPr>
      </w:pPr>
      <w:r w:rsidRPr="00051C98">
        <w:rPr>
          <w:rFonts w:ascii="Arial" w:hAnsi="Arial" w:cs="Arial"/>
          <w:b/>
          <w:sz w:val="22"/>
          <w:szCs w:val="22"/>
        </w:rPr>
        <w:lastRenderedPageBreak/>
        <w:t>- termin powiadomienia o dacie dostawy: do 14 dni kalendarzowych od daty podpisania umowy,</w:t>
      </w:r>
    </w:p>
    <w:p w:rsidR="00051C98" w:rsidRPr="00051C98" w:rsidRDefault="00051C98" w:rsidP="00294A7D">
      <w:pPr>
        <w:pStyle w:val="Akapitzlist"/>
        <w:suppressAutoHyphens w:val="0"/>
        <w:ind w:left="426" w:hanging="142"/>
        <w:contextualSpacing/>
        <w:jc w:val="both"/>
        <w:rPr>
          <w:rFonts w:ascii="Arial" w:hAnsi="Arial" w:cs="Arial"/>
          <w:b/>
          <w:sz w:val="22"/>
          <w:szCs w:val="22"/>
        </w:rPr>
      </w:pPr>
      <w:r w:rsidRPr="00051C98">
        <w:rPr>
          <w:rFonts w:ascii="Arial" w:hAnsi="Arial" w:cs="Arial"/>
          <w:b/>
          <w:sz w:val="22"/>
          <w:szCs w:val="22"/>
        </w:rPr>
        <w:t>- termin dostarczenia „Karty Wyrobu”: do 14 dni kalendarzowych od daty podpisania umowy.</w:t>
      </w:r>
    </w:p>
    <w:p w:rsidR="00843AEF" w:rsidRDefault="00843AEF" w:rsidP="00051C98">
      <w:pPr>
        <w:pStyle w:val="Akapitzlist"/>
        <w:numPr>
          <w:ilvl w:val="0"/>
          <w:numId w:val="14"/>
        </w:numPr>
        <w:suppressAutoHyphens w:val="0"/>
        <w:spacing w:line="276" w:lineRule="auto"/>
        <w:ind w:left="284" w:hanging="284"/>
        <w:contextualSpacing/>
        <w:jc w:val="both"/>
        <w:rPr>
          <w:rFonts w:ascii="Arial" w:hAnsi="Arial" w:cs="Arial"/>
          <w:b/>
          <w:sz w:val="22"/>
          <w:szCs w:val="22"/>
        </w:rPr>
      </w:pPr>
      <w:r w:rsidRPr="00051C98">
        <w:rPr>
          <w:rFonts w:ascii="Arial" w:hAnsi="Arial" w:cs="Arial"/>
          <w:b/>
          <w:sz w:val="22"/>
          <w:szCs w:val="22"/>
          <w:lang w:eastAsia="ar-SA"/>
        </w:rPr>
        <w:t xml:space="preserve">Warunki płatności – przelew w terminie 21 dni od daty doręczenia faktury do siedziby Zamawiającego (32 WOG, kancelaria – pokój 12) faktur wraz z kopią protokołów odbioru danej partii towarów bez wad i usterek. </w:t>
      </w:r>
    </w:p>
    <w:p w:rsidR="00051C98" w:rsidRPr="00294A7D" w:rsidRDefault="00051C98" w:rsidP="00294A7D">
      <w:pPr>
        <w:pStyle w:val="Akapitzlist"/>
        <w:numPr>
          <w:ilvl w:val="0"/>
          <w:numId w:val="14"/>
        </w:numPr>
        <w:suppressAutoHyphens w:val="0"/>
        <w:spacing w:line="276" w:lineRule="auto"/>
        <w:ind w:left="284" w:hanging="284"/>
        <w:contextualSpacing/>
        <w:jc w:val="both"/>
        <w:rPr>
          <w:rFonts w:ascii="Arial" w:hAnsi="Arial" w:cs="Arial"/>
          <w:b/>
          <w:sz w:val="22"/>
          <w:szCs w:val="22"/>
        </w:rPr>
      </w:pPr>
      <w:r w:rsidRPr="00294A7D">
        <w:rPr>
          <w:rFonts w:ascii="Arial" w:hAnsi="Arial" w:cs="Arial"/>
          <w:b/>
          <w:sz w:val="22"/>
          <w:szCs w:val="22"/>
        </w:rPr>
        <w:t>Okres i warunki gwarancji:</w:t>
      </w:r>
    </w:p>
    <w:p w:rsidR="00051C98" w:rsidRPr="00294A7D" w:rsidRDefault="00051C98" w:rsidP="00294A7D">
      <w:pPr>
        <w:spacing w:after="0"/>
        <w:ind w:left="284"/>
        <w:jc w:val="both"/>
        <w:rPr>
          <w:rFonts w:ascii="Arial" w:hAnsi="Arial" w:cs="Arial"/>
          <w:color w:val="000000"/>
        </w:rPr>
      </w:pPr>
      <w:r w:rsidRPr="00051C98">
        <w:rPr>
          <w:rFonts w:ascii="Arial" w:eastAsia="Calibri" w:hAnsi="Arial" w:cs="Arial"/>
        </w:rPr>
        <w:t xml:space="preserve">Wykonawca oświadcza, iż udziela gwarancji </w:t>
      </w:r>
      <w:r w:rsidRPr="00051C98">
        <w:rPr>
          <w:rFonts w:ascii="Arial" w:hAnsi="Arial" w:cs="Arial"/>
          <w:color w:val="000000"/>
        </w:rPr>
        <w:t>jakości na przedmiot zamówienia na okres 12 miesięcy. Gwarancja udzielona przez Wykonawcę nie może ograniczać gwarancji producenta. Gwarancja obejmuje swoim zakresem rzeczowym dostawy zawarte w przedmiocie zamówienia. Okres gwarancji jest jednakowy dla całego ww. zakresu rzeczowego zgodnie i rozpoczyna swój bieg od daty podpisania protokołu odbioru.</w:t>
      </w:r>
    </w:p>
    <w:p w:rsidR="00294A7D" w:rsidRPr="00294A7D" w:rsidRDefault="00294A7D" w:rsidP="00294A7D">
      <w:pPr>
        <w:pStyle w:val="Akapitzlist"/>
        <w:numPr>
          <w:ilvl w:val="0"/>
          <w:numId w:val="14"/>
        </w:numPr>
        <w:spacing w:line="276" w:lineRule="auto"/>
        <w:ind w:left="284" w:hanging="284"/>
        <w:rPr>
          <w:rFonts w:ascii="Arial" w:hAnsi="Arial" w:cs="Arial"/>
          <w:color w:val="000000"/>
          <w:sz w:val="22"/>
          <w:szCs w:val="22"/>
        </w:rPr>
      </w:pPr>
      <w:r w:rsidRPr="00294A7D">
        <w:rPr>
          <w:rFonts w:ascii="Arial" w:hAnsi="Arial" w:cs="Arial"/>
          <w:color w:val="000000"/>
          <w:sz w:val="22"/>
          <w:szCs w:val="22"/>
        </w:rPr>
        <w:t>Oświadczam, że  wykonam zamówienie własnymi siłami.</w:t>
      </w:r>
    </w:p>
    <w:p w:rsidR="0043477E" w:rsidRPr="00294A7D" w:rsidRDefault="00FB5FCC" w:rsidP="00294A7D">
      <w:pPr>
        <w:pStyle w:val="Akapitzlist"/>
        <w:numPr>
          <w:ilvl w:val="0"/>
          <w:numId w:val="14"/>
        </w:numPr>
        <w:spacing w:line="276" w:lineRule="auto"/>
        <w:ind w:left="284" w:hanging="284"/>
        <w:rPr>
          <w:rFonts w:ascii="Arial" w:hAnsi="Arial" w:cs="Arial"/>
          <w:color w:val="000000"/>
          <w:sz w:val="22"/>
          <w:szCs w:val="22"/>
        </w:rPr>
      </w:pPr>
      <w:r w:rsidRPr="00294A7D">
        <w:rPr>
          <w:rFonts w:ascii="Arial" w:hAnsi="Arial" w:cs="Arial"/>
          <w:b/>
          <w:sz w:val="22"/>
          <w:szCs w:val="22"/>
        </w:rPr>
        <w:t>Oświadczam</w:t>
      </w:r>
      <w:r w:rsidRPr="00294A7D">
        <w:rPr>
          <w:rFonts w:ascii="Arial" w:hAnsi="Arial" w:cs="Arial"/>
          <w:sz w:val="22"/>
          <w:szCs w:val="22"/>
        </w:rPr>
        <w:t>, że zapoznaliśmy się z zapytaniem ofertowym (w tym ze wzorem umowy) i nie wnosimy do niej zastrzeżeń oraz przyjmujemy warunki w niej zawarte.</w:t>
      </w:r>
    </w:p>
    <w:p w:rsidR="0043477E" w:rsidRPr="00294A7D" w:rsidRDefault="00FB5FCC" w:rsidP="00096EC2">
      <w:pPr>
        <w:pStyle w:val="Akapitzlist"/>
        <w:numPr>
          <w:ilvl w:val="0"/>
          <w:numId w:val="14"/>
        </w:numPr>
        <w:spacing w:line="276" w:lineRule="auto"/>
        <w:ind w:left="284" w:hanging="284"/>
        <w:jc w:val="both"/>
        <w:rPr>
          <w:rFonts w:ascii="Arial" w:hAnsi="Arial" w:cs="Arial"/>
          <w:color w:val="000000"/>
          <w:sz w:val="22"/>
          <w:szCs w:val="22"/>
        </w:rPr>
      </w:pPr>
      <w:r w:rsidRPr="00294A7D">
        <w:rPr>
          <w:rFonts w:ascii="Arial" w:hAnsi="Arial" w:cs="Arial"/>
          <w:sz w:val="22"/>
          <w:szCs w:val="22"/>
          <w:lang w:eastAsia="ar-SA"/>
        </w:rPr>
        <w:t>Oświadczam, że wypełniłem obowiązki informacyjne przewidziane w art. 13 lub 14 RODO</w:t>
      </w:r>
      <w:r w:rsidRPr="00294A7D">
        <w:rPr>
          <w:rFonts w:ascii="Arial" w:hAnsi="Arial" w:cs="Arial"/>
          <w:sz w:val="22"/>
          <w:szCs w:val="22"/>
          <w:vertAlign w:val="superscript"/>
          <w:lang w:eastAsia="ar-SA"/>
        </w:rPr>
        <w:t xml:space="preserve">* </w:t>
      </w:r>
      <w:r w:rsidRPr="00294A7D">
        <w:rPr>
          <w:rFonts w:ascii="Arial" w:hAnsi="Arial" w:cs="Arial"/>
          <w:sz w:val="22"/>
          <w:szCs w:val="22"/>
          <w:lang w:eastAsia="ar-SA"/>
        </w:rPr>
        <w:t>wobec osób fizycznych, od których dane osobowe bezpośrednio lub pośrednio pozyskałem w celu ubiegania się o zamówienie publiczne w niniejszym postępowaniu.</w:t>
      </w:r>
    </w:p>
    <w:p w:rsidR="0043477E" w:rsidRPr="00294A7D" w:rsidRDefault="00FB5FCC" w:rsidP="00294A7D">
      <w:pPr>
        <w:pStyle w:val="Akapitzlist"/>
        <w:numPr>
          <w:ilvl w:val="0"/>
          <w:numId w:val="14"/>
        </w:numPr>
        <w:spacing w:line="276" w:lineRule="auto"/>
        <w:ind w:left="284" w:hanging="426"/>
        <w:jc w:val="both"/>
        <w:rPr>
          <w:rFonts w:ascii="Arial" w:hAnsi="Arial" w:cs="Arial"/>
          <w:color w:val="000000"/>
          <w:sz w:val="22"/>
          <w:szCs w:val="22"/>
        </w:rPr>
      </w:pPr>
      <w:r w:rsidRPr="00294A7D">
        <w:rPr>
          <w:rFonts w:ascii="Arial" w:hAnsi="Arial" w:cs="Arial"/>
          <w:sz w:val="22"/>
          <w:szCs w:val="22"/>
          <w:lang w:eastAsia="ar-SA"/>
        </w:rPr>
        <w:t xml:space="preserve">W przypadku wyboru naszej oferty, zobowiązujemy się do zawarcia umowy </w:t>
      </w:r>
      <w:r w:rsidRPr="00294A7D">
        <w:rPr>
          <w:rFonts w:ascii="Arial" w:hAnsi="Arial" w:cs="Arial"/>
          <w:sz w:val="22"/>
          <w:szCs w:val="22"/>
          <w:lang w:eastAsia="ar-SA"/>
        </w:rPr>
        <w:br/>
        <w:t>o treści zgodnej ze wzorem umowy stanowiącym załącznik do ZO, w miejscu,</w:t>
      </w:r>
      <w:r w:rsidRPr="00294A7D">
        <w:rPr>
          <w:rFonts w:ascii="Arial" w:hAnsi="Arial" w:cs="Arial"/>
          <w:sz w:val="22"/>
          <w:szCs w:val="22"/>
          <w:lang w:eastAsia="ar-SA"/>
        </w:rPr>
        <w:br/>
        <w:t>terminie i na zasadach wskazanych przez Zamawiającego.</w:t>
      </w:r>
    </w:p>
    <w:p w:rsidR="0043477E" w:rsidRPr="00294A7D" w:rsidRDefault="00FB5FCC" w:rsidP="00294A7D">
      <w:pPr>
        <w:pStyle w:val="Akapitzlist"/>
        <w:numPr>
          <w:ilvl w:val="0"/>
          <w:numId w:val="14"/>
        </w:numPr>
        <w:spacing w:line="276" w:lineRule="auto"/>
        <w:ind w:left="284" w:hanging="426"/>
        <w:jc w:val="both"/>
        <w:rPr>
          <w:rFonts w:ascii="Arial" w:hAnsi="Arial" w:cs="Arial"/>
          <w:color w:val="000000"/>
          <w:sz w:val="22"/>
          <w:szCs w:val="22"/>
        </w:rPr>
      </w:pPr>
      <w:r w:rsidRPr="00294A7D">
        <w:rPr>
          <w:rFonts w:ascii="Arial" w:hAnsi="Arial" w:cs="Arial"/>
          <w:spacing w:val="2"/>
          <w:sz w:val="22"/>
          <w:szCs w:val="22"/>
        </w:rPr>
        <w:t xml:space="preserve">Oferta  została  złożona  na </w:t>
      </w:r>
      <w:r w:rsidR="000931F5">
        <w:rPr>
          <w:rFonts w:ascii="Arial" w:hAnsi="Arial" w:cs="Arial"/>
          <w:spacing w:val="2"/>
          <w:sz w:val="22"/>
          <w:szCs w:val="22"/>
        </w:rPr>
        <w:t>..</w:t>
      </w:r>
      <w:r w:rsidRPr="00294A7D">
        <w:rPr>
          <w:rFonts w:ascii="Arial" w:hAnsi="Arial" w:cs="Arial"/>
          <w:spacing w:val="2"/>
          <w:sz w:val="22"/>
          <w:szCs w:val="22"/>
        </w:rPr>
        <w:t xml:space="preserve">... </w:t>
      </w:r>
      <w:r w:rsidRPr="00294A7D">
        <w:rPr>
          <w:rFonts w:ascii="Arial" w:hAnsi="Arial" w:cs="Arial"/>
          <w:spacing w:val="1"/>
          <w:sz w:val="22"/>
          <w:szCs w:val="22"/>
        </w:rPr>
        <w:t xml:space="preserve">stronach. Wszystkie  zapisane  strony  oferty  wraz  </w:t>
      </w:r>
      <w:r w:rsidR="007B3A96" w:rsidRPr="00294A7D">
        <w:rPr>
          <w:rFonts w:ascii="Arial" w:hAnsi="Arial" w:cs="Arial"/>
          <w:spacing w:val="1"/>
          <w:sz w:val="22"/>
          <w:szCs w:val="22"/>
        </w:rPr>
        <w:t xml:space="preserve"> </w:t>
      </w:r>
      <w:r w:rsidRPr="00294A7D">
        <w:rPr>
          <w:rFonts w:ascii="Arial" w:hAnsi="Arial" w:cs="Arial"/>
          <w:spacing w:val="1"/>
          <w:sz w:val="22"/>
          <w:szCs w:val="22"/>
        </w:rPr>
        <w:t>z załącznikami</w:t>
      </w:r>
      <w:r w:rsidRPr="00294A7D">
        <w:rPr>
          <w:rFonts w:ascii="Arial" w:hAnsi="Arial" w:cs="Arial"/>
          <w:spacing w:val="-12"/>
          <w:sz w:val="22"/>
          <w:szCs w:val="22"/>
        </w:rPr>
        <w:t xml:space="preserve">  </w:t>
      </w:r>
      <w:r w:rsidRPr="00294A7D">
        <w:rPr>
          <w:rFonts w:ascii="Arial" w:hAnsi="Arial" w:cs="Arial"/>
          <w:spacing w:val="1"/>
          <w:sz w:val="22"/>
          <w:szCs w:val="22"/>
        </w:rPr>
        <w:t>do  oferty  są  ponumerowane  od  nr ...</w:t>
      </w:r>
      <w:r w:rsidR="000931F5">
        <w:rPr>
          <w:rFonts w:ascii="Arial" w:hAnsi="Arial" w:cs="Arial"/>
          <w:spacing w:val="1"/>
          <w:sz w:val="22"/>
          <w:szCs w:val="22"/>
        </w:rPr>
        <w:t>..</w:t>
      </w:r>
      <w:r w:rsidRPr="00294A7D">
        <w:rPr>
          <w:rFonts w:ascii="Arial" w:hAnsi="Arial" w:cs="Arial"/>
          <w:spacing w:val="1"/>
          <w:sz w:val="22"/>
          <w:szCs w:val="22"/>
        </w:rPr>
        <w:t xml:space="preserve"> </w:t>
      </w:r>
      <w:r w:rsidRPr="00294A7D">
        <w:rPr>
          <w:rFonts w:ascii="Arial" w:hAnsi="Arial" w:cs="Arial"/>
          <w:spacing w:val="-2"/>
          <w:sz w:val="22"/>
          <w:szCs w:val="22"/>
        </w:rPr>
        <w:t>do  nr</w:t>
      </w:r>
      <w:r w:rsidRPr="00294A7D">
        <w:rPr>
          <w:rFonts w:ascii="Arial" w:hAnsi="Arial" w:cs="Arial"/>
          <w:sz w:val="22"/>
          <w:szCs w:val="22"/>
        </w:rPr>
        <w:t xml:space="preserve"> </w:t>
      </w:r>
      <w:r w:rsidR="000931F5">
        <w:rPr>
          <w:rFonts w:ascii="Arial" w:hAnsi="Arial" w:cs="Arial"/>
          <w:sz w:val="22"/>
          <w:szCs w:val="22"/>
        </w:rPr>
        <w:t>….</w:t>
      </w:r>
      <w:r w:rsidRPr="00294A7D">
        <w:rPr>
          <w:rFonts w:ascii="Arial" w:hAnsi="Arial" w:cs="Arial"/>
          <w:sz w:val="22"/>
          <w:szCs w:val="22"/>
        </w:rPr>
        <w:t>.</w:t>
      </w:r>
    </w:p>
    <w:p w:rsidR="0043477E" w:rsidRPr="00294A7D" w:rsidRDefault="00FB5FCC" w:rsidP="00294A7D">
      <w:pPr>
        <w:pStyle w:val="Akapitzlist"/>
        <w:numPr>
          <w:ilvl w:val="0"/>
          <w:numId w:val="14"/>
        </w:numPr>
        <w:spacing w:line="276" w:lineRule="auto"/>
        <w:ind w:left="284" w:hanging="426"/>
        <w:jc w:val="both"/>
        <w:rPr>
          <w:rFonts w:ascii="Arial" w:hAnsi="Arial" w:cs="Arial"/>
          <w:color w:val="000000"/>
          <w:sz w:val="22"/>
          <w:szCs w:val="22"/>
        </w:rPr>
      </w:pPr>
      <w:r w:rsidRPr="00294A7D">
        <w:rPr>
          <w:rFonts w:ascii="Arial" w:hAnsi="Arial" w:cs="Arial"/>
          <w:sz w:val="22"/>
          <w:szCs w:val="22"/>
          <w:lang w:eastAsia="ar-SA"/>
        </w:rPr>
        <w:t xml:space="preserve">Niniejszym informujemy, iż informacje, zawarte na stronach od </w:t>
      </w:r>
      <w:r w:rsidR="000931F5">
        <w:rPr>
          <w:rFonts w:ascii="Arial" w:hAnsi="Arial" w:cs="Arial"/>
          <w:sz w:val="22"/>
          <w:szCs w:val="22"/>
          <w:lang w:eastAsia="ar-SA"/>
        </w:rPr>
        <w:t>..</w:t>
      </w:r>
      <w:r w:rsidRPr="00294A7D">
        <w:rPr>
          <w:rFonts w:ascii="Arial" w:hAnsi="Arial" w:cs="Arial"/>
          <w:sz w:val="22"/>
          <w:szCs w:val="22"/>
          <w:lang w:eastAsia="ar-SA"/>
        </w:rPr>
        <w:t xml:space="preserve">... do </w:t>
      </w:r>
      <w:r w:rsidR="000931F5">
        <w:rPr>
          <w:rFonts w:ascii="Arial" w:hAnsi="Arial" w:cs="Arial"/>
          <w:sz w:val="22"/>
          <w:szCs w:val="22"/>
          <w:lang w:eastAsia="ar-SA"/>
        </w:rPr>
        <w:t>…</w:t>
      </w:r>
      <w:r w:rsidRPr="00294A7D">
        <w:rPr>
          <w:rFonts w:ascii="Arial" w:hAnsi="Arial" w:cs="Arial"/>
          <w:sz w:val="22"/>
          <w:szCs w:val="22"/>
          <w:lang w:eastAsia="ar-SA"/>
        </w:rPr>
        <w:t>.. stanowią tajemnicę przedsiębiorstwa w rozumieniu przepisów ustawy o zwalczaniu nieuczciwej konkurencji i jako takie nie mogą być ogólnie udostępnione.</w:t>
      </w:r>
    </w:p>
    <w:p w:rsidR="0043477E" w:rsidRPr="00294A7D" w:rsidRDefault="00FB5FCC" w:rsidP="00294A7D">
      <w:pPr>
        <w:pStyle w:val="Akapitzlist"/>
        <w:numPr>
          <w:ilvl w:val="0"/>
          <w:numId w:val="14"/>
        </w:numPr>
        <w:spacing w:line="276" w:lineRule="auto"/>
        <w:ind w:left="284" w:hanging="426"/>
        <w:jc w:val="both"/>
        <w:rPr>
          <w:rFonts w:ascii="Arial" w:hAnsi="Arial" w:cs="Arial"/>
          <w:color w:val="000000"/>
          <w:sz w:val="22"/>
          <w:szCs w:val="22"/>
        </w:rPr>
      </w:pPr>
      <w:r w:rsidRPr="00294A7D">
        <w:rPr>
          <w:rFonts w:ascii="Arial" w:hAnsi="Arial" w:cs="Arial"/>
          <w:sz w:val="22"/>
          <w:szCs w:val="22"/>
          <w:lang w:eastAsia="ar-SA"/>
        </w:rPr>
        <w:t>Wykaz oświadczeń i dokumentów dołączonych do oferty:</w:t>
      </w:r>
    </w:p>
    <w:p w:rsidR="0043477E" w:rsidRPr="00294A7D" w:rsidRDefault="00FB5FCC" w:rsidP="00294A7D">
      <w:pPr>
        <w:tabs>
          <w:tab w:val="left" w:pos="426"/>
        </w:tabs>
        <w:spacing w:after="0"/>
        <w:ind w:left="426"/>
        <w:rPr>
          <w:rFonts w:ascii="Arial" w:hAnsi="Arial" w:cs="Arial"/>
          <w:lang w:eastAsia="ar-SA"/>
        </w:rPr>
      </w:pPr>
      <w:r w:rsidRPr="00294A7D">
        <w:rPr>
          <w:rFonts w:ascii="Arial" w:hAnsi="Arial" w:cs="Arial"/>
          <w:lang w:eastAsia="ar-SA"/>
        </w:rPr>
        <w:t>…………………………………………………</w:t>
      </w:r>
    </w:p>
    <w:p w:rsidR="0043477E" w:rsidRPr="00294A7D" w:rsidRDefault="00FB5FCC" w:rsidP="00294A7D">
      <w:pPr>
        <w:tabs>
          <w:tab w:val="left" w:pos="426"/>
        </w:tabs>
        <w:spacing w:after="0"/>
        <w:ind w:left="426"/>
        <w:rPr>
          <w:rFonts w:ascii="Arial" w:hAnsi="Arial" w:cs="Arial"/>
          <w:lang w:eastAsia="ar-SA"/>
        </w:rPr>
      </w:pPr>
      <w:r w:rsidRPr="00294A7D">
        <w:rPr>
          <w:rFonts w:ascii="Arial" w:hAnsi="Arial" w:cs="Arial"/>
          <w:lang w:eastAsia="ar-SA"/>
        </w:rPr>
        <w:t xml:space="preserve">………………………………………………… itd. </w:t>
      </w:r>
    </w:p>
    <w:p w:rsidR="00071A5F" w:rsidRPr="00EF4B42" w:rsidRDefault="00071A5F" w:rsidP="00071A5F">
      <w:pPr>
        <w:tabs>
          <w:tab w:val="left" w:pos="426"/>
        </w:tabs>
        <w:spacing w:after="0"/>
        <w:ind w:left="426"/>
        <w:rPr>
          <w:rFonts w:ascii="Arial" w:hAnsi="Arial" w:cs="Arial"/>
          <w:color w:val="FF0000"/>
          <w:lang w:eastAsia="ar-SA"/>
        </w:rPr>
      </w:pPr>
    </w:p>
    <w:p w:rsidR="0043477E" w:rsidRPr="00A06E30" w:rsidRDefault="00FB5FCC" w:rsidP="00071A5F">
      <w:pPr>
        <w:spacing w:after="0"/>
        <w:jc w:val="both"/>
        <w:rPr>
          <w:rFonts w:ascii="Arial" w:hAnsi="Arial" w:cs="Arial"/>
          <w:i/>
          <w:sz w:val="18"/>
          <w:szCs w:val="18"/>
          <w:lang w:eastAsia="ar-SA"/>
        </w:rPr>
      </w:pPr>
      <w:r w:rsidRPr="00A06E30">
        <w:rPr>
          <w:rFonts w:ascii="Arial" w:hAnsi="Arial" w:cs="Arial"/>
          <w:i/>
          <w:vertAlign w:val="superscript"/>
          <w:lang w:eastAsia="ar-SA"/>
        </w:rPr>
        <w:t>*</w:t>
      </w:r>
      <w:r w:rsidRPr="00A06E30">
        <w:rPr>
          <w:rFonts w:ascii="Arial" w:hAnsi="Arial" w:cs="Arial"/>
          <w:i/>
          <w:sz w:val="18"/>
          <w:szCs w:val="18"/>
          <w:lang w:eastAsia="ar-SA"/>
        </w:rPr>
        <w:t>Rozporządzenie Parlamentu Europejskiego i Rady (UE) 2016/</w:t>
      </w:r>
      <w:r w:rsidR="005C0894" w:rsidRPr="00A06E30">
        <w:rPr>
          <w:rFonts w:ascii="Arial" w:hAnsi="Arial" w:cs="Arial"/>
          <w:i/>
          <w:sz w:val="18"/>
          <w:szCs w:val="18"/>
          <w:lang w:eastAsia="ar-SA"/>
        </w:rPr>
        <w:t xml:space="preserve">679 z dnia 27 kwietnia 2016 r. </w:t>
      </w:r>
      <w:r w:rsidRPr="00A06E30">
        <w:rPr>
          <w:rFonts w:ascii="Arial" w:hAnsi="Arial" w:cs="Arial"/>
          <w:i/>
          <w:sz w:val="18"/>
          <w:szCs w:val="18"/>
          <w:lang w:eastAsia="ar-SA"/>
        </w:rPr>
        <w:t>w sprawie ochrony osób fizycznych w związku z przetwarzaniem danych osobowych i w sprawie swobodnego przepływu takich danych oraz uchylenia dyrektywy 95/46/WE (ogólne rozp</w:t>
      </w:r>
      <w:r w:rsidR="005C0894" w:rsidRPr="00A06E30">
        <w:rPr>
          <w:rFonts w:ascii="Arial" w:hAnsi="Arial" w:cs="Arial"/>
          <w:i/>
          <w:sz w:val="18"/>
          <w:szCs w:val="18"/>
          <w:lang w:eastAsia="ar-SA"/>
        </w:rPr>
        <w:t xml:space="preserve">orządzenie </w:t>
      </w:r>
      <w:r w:rsidRPr="00A06E30">
        <w:rPr>
          <w:rFonts w:ascii="Arial" w:hAnsi="Arial" w:cs="Arial"/>
          <w:i/>
          <w:sz w:val="18"/>
          <w:szCs w:val="18"/>
          <w:lang w:eastAsia="ar-SA"/>
        </w:rPr>
        <w:t>o ochronie danych) (Dz. Urz. UE L. 119 z 04.05.2016r., str. 1)</w:t>
      </w:r>
    </w:p>
    <w:p w:rsidR="00071A5F" w:rsidRPr="00A06E30" w:rsidRDefault="00071A5F" w:rsidP="00071A5F">
      <w:pPr>
        <w:spacing w:after="0"/>
        <w:jc w:val="both"/>
        <w:rPr>
          <w:rFonts w:ascii="Arial" w:hAnsi="Arial" w:cs="Arial"/>
          <w:i/>
          <w:sz w:val="18"/>
          <w:szCs w:val="18"/>
          <w:lang w:eastAsia="ar-SA"/>
        </w:rPr>
      </w:pPr>
    </w:p>
    <w:p w:rsidR="0043477E" w:rsidRPr="00A06E30" w:rsidRDefault="00FB5FCC" w:rsidP="00071A5F">
      <w:pPr>
        <w:spacing w:after="0"/>
        <w:jc w:val="both"/>
        <w:rPr>
          <w:rFonts w:ascii="Arial" w:hAnsi="Arial" w:cs="Arial"/>
          <w:i/>
          <w:sz w:val="18"/>
          <w:szCs w:val="18"/>
          <w:lang w:eastAsia="ar-SA"/>
        </w:rPr>
      </w:pPr>
      <w:r w:rsidRPr="00A06E30">
        <w:rPr>
          <w:rFonts w:ascii="Arial" w:hAnsi="Arial" w:cs="Arial"/>
          <w:i/>
          <w:sz w:val="18"/>
          <w:szCs w:val="18"/>
          <w:vertAlign w:val="superscript"/>
          <w:lang w:eastAsia="ar-SA"/>
        </w:rPr>
        <w:t xml:space="preserve">** </w:t>
      </w:r>
      <w:r w:rsidRPr="00A06E30">
        <w:rPr>
          <w:rFonts w:ascii="Arial" w:hAnsi="Arial" w:cs="Arial"/>
          <w:i/>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294A7D" w:rsidRDefault="00294A7D" w:rsidP="00466AF2">
      <w:pPr>
        <w:spacing w:after="0"/>
        <w:rPr>
          <w:rFonts w:ascii="Arial" w:hAnsi="Arial" w:cs="Arial"/>
          <w:color w:val="FF0000"/>
        </w:rPr>
      </w:pPr>
    </w:p>
    <w:p w:rsidR="0073304B" w:rsidRDefault="0073304B" w:rsidP="00466AF2">
      <w:pPr>
        <w:spacing w:after="0"/>
        <w:rPr>
          <w:rFonts w:ascii="Arial" w:hAnsi="Arial" w:cs="Arial"/>
          <w:color w:val="FF0000"/>
        </w:rPr>
        <w:sectPr w:rsidR="0073304B" w:rsidSect="0073304B">
          <w:pgSz w:w="11906" w:h="16838"/>
          <w:pgMar w:top="1418" w:right="1701" w:bottom="1418" w:left="1701" w:header="0" w:footer="709" w:gutter="0"/>
          <w:cols w:space="708"/>
          <w:formProt w:val="0"/>
          <w:docGrid w:linePitch="360" w:charSpace="4096"/>
        </w:sectPr>
      </w:pPr>
    </w:p>
    <w:p w:rsidR="00096EC2" w:rsidRDefault="00096EC2" w:rsidP="00466AF2">
      <w:pPr>
        <w:spacing w:after="0"/>
        <w:rPr>
          <w:rFonts w:ascii="Arial" w:hAnsi="Arial" w:cs="Arial"/>
          <w:color w:val="FF0000"/>
        </w:rPr>
      </w:pPr>
    </w:p>
    <w:p w:rsidR="0073304B" w:rsidRPr="001D12B2" w:rsidRDefault="0073304B" w:rsidP="0073304B">
      <w:pPr>
        <w:tabs>
          <w:tab w:val="right" w:pos="14004"/>
        </w:tabs>
        <w:suppressAutoHyphens w:val="0"/>
        <w:spacing w:after="0"/>
        <w:jc w:val="right"/>
        <w:rPr>
          <w:rFonts w:ascii="Arial" w:hAnsi="Arial" w:cs="Arial"/>
        </w:rPr>
      </w:pPr>
      <w:r w:rsidRPr="001D12B2">
        <w:rPr>
          <w:rFonts w:ascii="Arial" w:hAnsi="Arial" w:cs="Arial"/>
          <w:i/>
        </w:rPr>
        <w:t>Załącznik nr 1 do oferty</w:t>
      </w:r>
    </w:p>
    <w:p w:rsidR="0073304B" w:rsidRPr="001D12B2" w:rsidRDefault="0073304B" w:rsidP="0073304B">
      <w:pPr>
        <w:tabs>
          <w:tab w:val="right" w:pos="14004"/>
        </w:tabs>
        <w:suppressAutoHyphens w:val="0"/>
        <w:spacing w:after="0"/>
        <w:rPr>
          <w:rFonts w:ascii="Arial" w:hAnsi="Arial" w:cs="Arial"/>
        </w:rPr>
      </w:pPr>
      <w:r w:rsidRPr="001D12B2">
        <w:rPr>
          <w:rFonts w:ascii="Arial" w:hAnsi="Arial" w:cs="Arial"/>
        </w:rPr>
        <w:t>………………………………………</w:t>
      </w:r>
    </w:p>
    <w:p w:rsidR="0073304B" w:rsidRPr="001D12B2" w:rsidRDefault="0073304B" w:rsidP="0073304B">
      <w:pPr>
        <w:tabs>
          <w:tab w:val="right" w:pos="14004"/>
        </w:tabs>
        <w:suppressAutoHyphens w:val="0"/>
        <w:spacing w:after="0"/>
        <w:rPr>
          <w:rFonts w:ascii="Arial" w:hAnsi="Arial" w:cs="Arial"/>
          <w:i/>
          <w:color w:val="FF0000"/>
        </w:rPr>
      </w:pPr>
      <w:r w:rsidRPr="001D12B2">
        <w:rPr>
          <w:rFonts w:ascii="Arial" w:hAnsi="Arial" w:cs="Arial"/>
        </w:rPr>
        <w:t xml:space="preserve">                (nazwa firmy)</w:t>
      </w:r>
      <w:r w:rsidRPr="001D12B2">
        <w:rPr>
          <w:rFonts w:ascii="Arial" w:hAnsi="Arial" w:cs="Arial"/>
          <w:b/>
        </w:rPr>
        <w:tab/>
      </w:r>
    </w:p>
    <w:p w:rsidR="0073304B" w:rsidRDefault="0073304B" w:rsidP="0073304B">
      <w:pPr>
        <w:suppressAutoHyphens w:val="0"/>
        <w:spacing w:after="0"/>
        <w:jc w:val="center"/>
        <w:rPr>
          <w:rFonts w:ascii="Arial" w:hAnsi="Arial" w:cs="Arial"/>
          <w:b/>
          <w:sz w:val="24"/>
        </w:rPr>
      </w:pPr>
    </w:p>
    <w:p w:rsidR="0073304B" w:rsidRDefault="0073304B" w:rsidP="0073304B">
      <w:pPr>
        <w:suppressAutoHyphens w:val="0"/>
        <w:spacing w:after="0"/>
        <w:jc w:val="center"/>
        <w:rPr>
          <w:rFonts w:ascii="Arial" w:hAnsi="Arial" w:cs="Arial"/>
          <w:b/>
          <w:sz w:val="24"/>
        </w:rPr>
      </w:pPr>
      <w:r w:rsidRPr="001D12B2">
        <w:rPr>
          <w:rFonts w:ascii="Arial" w:hAnsi="Arial" w:cs="Arial"/>
          <w:b/>
          <w:sz w:val="24"/>
        </w:rPr>
        <w:t>FORMULARZ CENOWY</w:t>
      </w:r>
    </w:p>
    <w:p w:rsidR="0073304B" w:rsidRDefault="0073304B" w:rsidP="0073304B">
      <w:pPr>
        <w:suppressAutoHyphens w:val="0"/>
        <w:spacing w:after="0"/>
        <w:jc w:val="center"/>
        <w:rPr>
          <w:rFonts w:ascii="Arial" w:hAnsi="Arial" w:cs="Arial"/>
          <w:b/>
          <w:sz w:val="24"/>
        </w:rPr>
      </w:pPr>
    </w:p>
    <w:p w:rsidR="0073304B" w:rsidRPr="0073304B" w:rsidRDefault="0073304B" w:rsidP="0073304B">
      <w:pPr>
        <w:suppressAutoHyphens w:val="0"/>
        <w:spacing w:after="0" w:line="240" w:lineRule="auto"/>
        <w:jc w:val="center"/>
        <w:rPr>
          <w:rFonts w:ascii="Arial" w:hAnsi="Arial" w:cs="Arial"/>
          <w:b/>
        </w:rPr>
      </w:pPr>
      <w:r w:rsidRPr="00EF4B42">
        <w:rPr>
          <w:rFonts w:ascii="Arial" w:hAnsi="Arial" w:cs="Arial"/>
          <w:b/>
          <w:szCs w:val="20"/>
        </w:rPr>
        <w:t>Dostawa  farb, lakierów i mastyksów</w:t>
      </w:r>
      <w:r w:rsidRPr="00EF4B42">
        <w:rPr>
          <w:rFonts w:ascii="Arial" w:hAnsi="Arial" w:cs="Arial"/>
          <w:szCs w:val="20"/>
        </w:rPr>
        <w:t xml:space="preserve"> </w:t>
      </w:r>
      <w:r w:rsidRPr="00EF4B42">
        <w:rPr>
          <w:rFonts w:ascii="Arial" w:hAnsi="Arial" w:cs="Arial"/>
          <w:b/>
          <w:szCs w:val="20"/>
        </w:rPr>
        <w:t>(farby kamuflażowe) wraz z transportem i rozładunkiem do magazynów Zamawiającego</w:t>
      </w:r>
      <w:r w:rsidRPr="001D12B2">
        <w:rPr>
          <w:rFonts w:ascii="Arial" w:hAnsi="Arial" w:cs="Arial"/>
          <w:b/>
        </w:rPr>
        <w:t xml:space="preserve"> dla służby czołgowo-samochodowej</w:t>
      </w:r>
      <w:r>
        <w:rPr>
          <w:rFonts w:ascii="Arial" w:hAnsi="Arial" w:cs="Arial"/>
          <w:b/>
        </w:rPr>
        <w:t xml:space="preserve"> </w:t>
      </w:r>
      <w:r w:rsidRPr="000D6AE7">
        <w:rPr>
          <w:rFonts w:ascii="Arial" w:hAnsi="Arial" w:cs="Arial"/>
          <w:b/>
          <w:u w:val="single"/>
        </w:rPr>
        <w:t>w zakresie części nr 1</w:t>
      </w:r>
      <w:r w:rsidRPr="001D12B2">
        <w:rPr>
          <w:rFonts w:ascii="Arial" w:hAnsi="Arial" w:cs="Arial"/>
          <w:b/>
          <w:u w:val="single"/>
        </w:rPr>
        <w:t>,</w:t>
      </w:r>
      <w:r w:rsidRPr="001D12B2">
        <w:rPr>
          <w:rFonts w:ascii="Arial" w:hAnsi="Arial" w:cs="Arial"/>
          <w:b/>
        </w:rPr>
        <w:t xml:space="preserve"> nr sprawy: ZP/</w:t>
      </w:r>
      <w:r>
        <w:rPr>
          <w:rFonts w:ascii="Arial" w:hAnsi="Arial" w:cs="Arial"/>
          <w:b/>
        </w:rPr>
        <w:t>ZO</w:t>
      </w:r>
      <w:r w:rsidRPr="001D12B2">
        <w:rPr>
          <w:rFonts w:ascii="Arial" w:hAnsi="Arial" w:cs="Arial"/>
          <w:b/>
        </w:rPr>
        <w:t>/</w:t>
      </w:r>
      <w:r>
        <w:rPr>
          <w:rFonts w:ascii="Arial" w:hAnsi="Arial" w:cs="Arial"/>
          <w:b/>
        </w:rPr>
        <w:t>7</w:t>
      </w:r>
      <w:r w:rsidRPr="001D12B2">
        <w:rPr>
          <w:rFonts w:ascii="Arial" w:hAnsi="Arial" w:cs="Arial"/>
          <w:b/>
        </w:rPr>
        <w:t>/20</w:t>
      </w:r>
      <w:r>
        <w:rPr>
          <w:rFonts w:ascii="Arial" w:hAnsi="Arial" w:cs="Arial"/>
          <w:b/>
        </w:rPr>
        <w:t>22.</w:t>
      </w:r>
    </w:p>
    <w:tbl>
      <w:tblPr>
        <w:tblpPr w:leftFromText="141" w:rightFromText="141" w:vertAnchor="text" w:horzAnchor="margin" w:tblpXSpec="center" w:tblpY="713"/>
        <w:tblW w:w="15871" w:type="dxa"/>
        <w:tblLayout w:type="fixed"/>
        <w:tblCellMar>
          <w:left w:w="70" w:type="dxa"/>
          <w:right w:w="70" w:type="dxa"/>
        </w:tblCellMar>
        <w:tblLook w:val="04A0" w:firstRow="1" w:lastRow="0" w:firstColumn="1" w:lastColumn="0" w:noHBand="0" w:noVBand="1"/>
      </w:tblPr>
      <w:tblGrid>
        <w:gridCol w:w="460"/>
        <w:gridCol w:w="6198"/>
        <w:gridCol w:w="516"/>
        <w:gridCol w:w="567"/>
        <w:gridCol w:w="1043"/>
        <w:gridCol w:w="3260"/>
        <w:gridCol w:w="992"/>
        <w:gridCol w:w="851"/>
        <w:gridCol w:w="992"/>
        <w:gridCol w:w="992"/>
      </w:tblGrid>
      <w:tr w:rsidR="0073304B" w:rsidRPr="001D12B2" w:rsidTr="0073304B">
        <w:trPr>
          <w:trHeight w:val="960"/>
        </w:trPr>
        <w:tc>
          <w:tcPr>
            <w:tcW w:w="46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L.p.</w:t>
            </w:r>
          </w:p>
        </w:tc>
        <w:tc>
          <w:tcPr>
            <w:tcW w:w="6198" w:type="dxa"/>
            <w:tcBorders>
              <w:top w:val="single" w:sz="4" w:space="0" w:color="auto"/>
              <w:left w:val="nil"/>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Nazwa wyrobu</w:t>
            </w:r>
          </w:p>
        </w:tc>
        <w:tc>
          <w:tcPr>
            <w:tcW w:w="516" w:type="dxa"/>
            <w:tcBorders>
              <w:top w:val="single" w:sz="4" w:space="0" w:color="auto"/>
              <w:left w:val="nil"/>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J.M.</w:t>
            </w:r>
          </w:p>
        </w:tc>
        <w:tc>
          <w:tcPr>
            <w:tcW w:w="567" w:type="dxa"/>
            <w:tcBorders>
              <w:top w:val="single" w:sz="4" w:space="0" w:color="auto"/>
              <w:left w:val="nil"/>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Ilość</w:t>
            </w:r>
          </w:p>
        </w:tc>
        <w:tc>
          <w:tcPr>
            <w:tcW w:w="1043" w:type="dxa"/>
            <w:tcBorders>
              <w:top w:val="single" w:sz="4" w:space="0" w:color="auto"/>
              <w:left w:val="nil"/>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Producent oferowanego wyrobu</w:t>
            </w:r>
          </w:p>
        </w:tc>
        <w:tc>
          <w:tcPr>
            <w:tcW w:w="3260" w:type="dxa"/>
            <w:tcBorders>
              <w:top w:val="single" w:sz="4" w:space="0" w:color="auto"/>
              <w:left w:val="nil"/>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Nazwa handlowa lub/i numer katalogowy oferowanego produktu umożliwiający jego identyfikację*. Dodatkowo należy wpisać pojemność opakowania.</w:t>
            </w:r>
          </w:p>
        </w:tc>
        <w:tc>
          <w:tcPr>
            <w:tcW w:w="992" w:type="dxa"/>
            <w:tcBorders>
              <w:top w:val="single" w:sz="4" w:space="0" w:color="auto"/>
              <w:left w:val="nil"/>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Cena jednostkowa   netto</w:t>
            </w:r>
          </w:p>
        </w:tc>
        <w:tc>
          <w:tcPr>
            <w:tcW w:w="851" w:type="dxa"/>
            <w:tcBorders>
              <w:top w:val="single" w:sz="4" w:space="0" w:color="auto"/>
              <w:left w:val="nil"/>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Wartość netto</w:t>
            </w:r>
          </w:p>
        </w:tc>
        <w:tc>
          <w:tcPr>
            <w:tcW w:w="992" w:type="dxa"/>
            <w:tcBorders>
              <w:top w:val="single" w:sz="4" w:space="0" w:color="auto"/>
              <w:left w:val="nil"/>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Stawka VAT w %</w:t>
            </w:r>
          </w:p>
        </w:tc>
        <w:tc>
          <w:tcPr>
            <w:tcW w:w="992" w:type="dxa"/>
            <w:tcBorders>
              <w:top w:val="single" w:sz="4" w:space="0" w:color="auto"/>
              <w:left w:val="nil"/>
              <w:bottom w:val="single" w:sz="4" w:space="0" w:color="auto"/>
              <w:right w:val="single" w:sz="4" w:space="0" w:color="auto"/>
            </w:tcBorders>
            <w:shd w:val="clear" w:color="auto" w:fill="00B0F0"/>
            <w:vAlign w:val="center"/>
            <w:hideMark/>
          </w:tcPr>
          <w:p w:rsidR="0073304B" w:rsidRPr="001D12B2" w:rsidRDefault="0073304B" w:rsidP="0073304B">
            <w:pPr>
              <w:suppressAutoHyphens w:val="0"/>
              <w:spacing w:after="0" w:line="240" w:lineRule="auto"/>
              <w:jc w:val="center"/>
              <w:rPr>
                <w:rFonts w:ascii="Arial" w:eastAsia="Times New Roman" w:hAnsi="Arial" w:cs="Arial"/>
                <w:b/>
                <w:bCs/>
                <w:color w:val="000000"/>
                <w:sz w:val="18"/>
                <w:szCs w:val="18"/>
                <w:lang w:eastAsia="pl-PL"/>
              </w:rPr>
            </w:pPr>
            <w:r w:rsidRPr="001D12B2">
              <w:rPr>
                <w:rFonts w:ascii="Arial" w:eastAsia="Times New Roman" w:hAnsi="Arial" w:cs="Arial"/>
                <w:b/>
                <w:bCs/>
                <w:color w:val="000000"/>
                <w:sz w:val="18"/>
                <w:szCs w:val="18"/>
                <w:lang w:eastAsia="pl-PL"/>
              </w:rPr>
              <w:t>Wartość brutto</w:t>
            </w:r>
          </w:p>
        </w:tc>
      </w:tr>
      <w:tr w:rsidR="0073304B" w:rsidRPr="001D12B2" w:rsidTr="0073304B">
        <w:trPr>
          <w:trHeight w:val="86"/>
        </w:trPr>
        <w:tc>
          <w:tcPr>
            <w:tcW w:w="460" w:type="dxa"/>
            <w:tcBorders>
              <w:top w:val="nil"/>
              <w:left w:val="single" w:sz="4" w:space="0" w:color="auto"/>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1</w:t>
            </w:r>
          </w:p>
        </w:tc>
        <w:tc>
          <w:tcPr>
            <w:tcW w:w="6198" w:type="dxa"/>
            <w:tcBorders>
              <w:top w:val="nil"/>
              <w:left w:val="nil"/>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2</w:t>
            </w:r>
          </w:p>
        </w:tc>
        <w:tc>
          <w:tcPr>
            <w:tcW w:w="516" w:type="dxa"/>
            <w:tcBorders>
              <w:top w:val="nil"/>
              <w:left w:val="nil"/>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3</w:t>
            </w:r>
          </w:p>
        </w:tc>
        <w:tc>
          <w:tcPr>
            <w:tcW w:w="567" w:type="dxa"/>
            <w:tcBorders>
              <w:top w:val="nil"/>
              <w:left w:val="nil"/>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4</w:t>
            </w:r>
          </w:p>
        </w:tc>
        <w:tc>
          <w:tcPr>
            <w:tcW w:w="1043" w:type="dxa"/>
            <w:tcBorders>
              <w:top w:val="nil"/>
              <w:left w:val="nil"/>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5</w:t>
            </w:r>
          </w:p>
        </w:tc>
        <w:tc>
          <w:tcPr>
            <w:tcW w:w="3260" w:type="dxa"/>
            <w:tcBorders>
              <w:top w:val="nil"/>
              <w:left w:val="nil"/>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6 </w:t>
            </w:r>
          </w:p>
        </w:tc>
        <w:tc>
          <w:tcPr>
            <w:tcW w:w="992" w:type="dxa"/>
            <w:tcBorders>
              <w:top w:val="nil"/>
              <w:left w:val="nil"/>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7</w:t>
            </w:r>
          </w:p>
        </w:tc>
        <w:tc>
          <w:tcPr>
            <w:tcW w:w="851" w:type="dxa"/>
            <w:tcBorders>
              <w:top w:val="nil"/>
              <w:left w:val="nil"/>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8</w:t>
            </w:r>
          </w:p>
        </w:tc>
        <w:tc>
          <w:tcPr>
            <w:tcW w:w="992" w:type="dxa"/>
            <w:tcBorders>
              <w:top w:val="nil"/>
              <w:left w:val="nil"/>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9</w:t>
            </w:r>
          </w:p>
        </w:tc>
        <w:tc>
          <w:tcPr>
            <w:tcW w:w="992" w:type="dxa"/>
            <w:tcBorders>
              <w:top w:val="nil"/>
              <w:left w:val="nil"/>
              <w:bottom w:val="single" w:sz="4" w:space="0" w:color="auto"/>
              <w:right w:val="single" w:sz="4" w:space="0" w:color="auto"/>
            </w:tcBorders>
            <w:shd w:val="clear" w:color="auto" w:fill="00B0F0"/>
            <w:noWrap/>
            <w:vAlign w:val="bottom"/>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10</w:t>
            </w:r>
          </w:p>
        </w:tc>
      </w:tr>
      <w:tr w:rsidR="0073304B" w:rsidRPr="001D12B2" w:rsidTr="0073304B">
        <w:trPr>
          <w:trHeight w:val="812"/>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1</w:t>
            </w:r>
          </w:p>
        </w:tc>
        <w:tc>
          <w:tcPr>
            <w:tcW w:w="6198"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rPr>
                <w:rFonts w:ascii="Arial" w:eastAsia="Times New Roman" w:hAnsi="Arial" w:cs="Arial"/>
                <w:sz w:val="20"/>
                <w:szCs w:val="20"/>
                <w:lang w:eastAsia="pl-PL"/>
              </w:rPr>
            </w:pPr>
            <w:r w:rsidRPr="001D12B2">
              <w:rPr>
                <w:rFonts w:ascii="Arial" w:eastAsia="Times New Roman" w:hAnsi="Arial" w:cs="Arial"/>
                <w:sz w:val="20"/>
                <w:szCs w:val="20"/>
                <w:lang w:eastAsia="pl-PL"/>
              </w:rPr>
              <w:t>Farba nawierzchniowa poliuretanowa, specjalna kamuflażowa, zielona 6031 matowa w pełni spełniająca wymagania normy NO-80-A200;2021, odporna na czynniki agresywne w tym odkażalnik  ’’ORO’’ oraz zgodna z certyfikatem WITI, opakowanie 1L, 2L lub 5L</w:t>
            </w:r>
          </w:p>
        </w:tc>
        <w:tc>
          <w:tcPr>
            <w:tcW w:w="516"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L</w:t>
            </w:r>
          </w:p>
        </w:tc>
        <w:tc>
          <w:tcPr>
            <w:tcW w:w="567"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67</w:t>
            </w:r>
          </w:p>
        </w:tc>
        <w:tc>
          <w:tcPr>
            <w:tcW w:w="1043"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p>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p>
        </w:tc>
        <w:tc>
          <w:tcPr>
            <w:tcW w:w="3260"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lang w:eastAsia="pl-PL"/>
              </w:rPr>
            </w:pPr>
            <w:r w:rsidRPr="001D12B2">
              <w:rPr>
                <w:rFonts w:ascii="Arial" w:eastAsia="Times New Roman" w:hAnsi="Arial" w:cs="Arial"/>
                <w:color w:val="00000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FF0000"/>
                <w:sz w:val="16"/>
                <w:szCs w:val="16"/>
                <w:lang w:eastAsia="pl-PL"/>
              </w:rPr>
            </w:pPr>
            <w:r w:rsidRPr="001D12B2">
              <w:rPr>
                <w:rFonts w:ascii="Arial" w:eastAsia="Times New Roman" w:hAnsi="Arial" w:cs="Arial"/>
                <w:color w:val="FF0000"/>
                <w:sz w:val="16"/>
                <w:szCs w:val="16"/>
                <w:lang w:eastAsia="pl-PL"/>
              </w:rPr>
              <w:t> </w:t>
            </w:r>
          </w:p>
        </w:tc>
      </w:tr>
      <w:tr w:rsidR="0073304B" w:rsidRPr="001D12B2" w:rsidTr="0073304B">
        <w:trPr>
          <w:trHeight w:val="8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2</w:t>
            </w:r>
          </w:p>
        </w:tc>
        <w:tc>
          <w:tcPr>
            <w:tcW w:w="6198"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rPr>
                <w:rFonts w:ascii="Arial" w:eastAsia="Times New Roman" w:hAnsi="Arial" w:cs="Arial"/>
                <w:sz w:val="20"/>
                <w:szCs w:val="20"/>
                <w:lang w:eastAsia="pl-PL"/>
              </w:rPr>
            </w:pPr>
            <w:r w:rsidRPr="001D12B2">
              <w:rPr>
                <w:rFonts w:ascii="Arial" w:eastAsia="Times New Roman" w:hAnsi="Arial" w:cs="Arial"/>
                <w:sz w:val="20"/>
                <w:szCs w:val="20"/>
                <w:lang w:eastAsia="pl-PL"/>
              </w:rPr>
              <w:t xml:space="preserve">Farba nawierzchniowa poliuretanowa, specjalna kamuflażowa, brązowa 8027 matowa w pełni spełniająca wymagania normy NO-80-A200;2021, odporna na czynniki agresywne w tym odkażalnik  ’’ORO’’ oraz zgodna z certyfikatem WITI, opakowanie 1L, 2L lub 5L  </w:t>
            </w:r>
          </w:p>
        </w:tc>
        <w:tc>
          <w:tcPr>
            <w:tcW w:w="516"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L</w:t>
            </w:r>
          </w:p>
        </w:tc>
        <w:tc>
          <w:tcPr>
            <w:tcW w:w="567"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42</w:t>
            </w:r>
          </w:p>
        </w:tc>
        <w:tc>
          <w:tcPr>
            <w:tcW w:w="1043" w:type="dxa"/>
            <w:tcBorders>
              <w:top w:val="nil"/>
              <w:left w:val="nil"/>
              <w:bottom w:val="single" w:sz="4" w:space="0" w:color="auto"/>
              <w:right w:val="single" w:sz="4" w:space="0" w:color="auto"/>
            </w:tcBorders>
            <w:shd w:val="clear" w:color="000000" w:fill="FFFFFF"/>
            <w:noWrap/>
            <w:vAlign w:val="center"/>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p>
        </w:tc>
        <w:tc>
          <w:tcPr>
            <w:tcW w:w="3260"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lang w:eastAsia="pl-PL"/>
              </w:rPr>
            </w:pPr>
            <w:r w:rsidRPr="001D12B2">
              <w:rPr>
                <w:rFonts w:ascii="Arial" w:eastAsia="Times New Roman" w:hAnsi="Arial" w:cs="Arial"/>
                <w:color w:val="00000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FF0000"/>
                <w:sz w:val="16"/>
                <w:szCs w:val="16"/>
                <w:lang w:eastAsia="pl-PL"/>
              </w:rPr>
            </w:pPr>
            <w:r w:rsidRPr="001D12B2">
              <w:rPr>
                <w:rFonts w:ascii="Arial" w:eastAsia="Times New Roman" w:hAnsi="Arial" w:cs="Arial"/>
                <w:color w:val="FF0000"/>
                <w:sz w:val="16"/>
                <w:szCs w:val="16"/>
                <w:lang w:eastAsia="pl-PL"/>
              </w:rPr>
              <w:t> </w:t>
            </w:r>
          </w:p>
        </w:tc>
      </w:tr>
      <w:tr w:rsidR="0073304B" w:rsidRPr="001D12B2" w:rsidTr="0073304B">
        <w:trPr>
          <w:trHeight w:val="8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3</w:t>
            </w:r>
          </w:p>
        </w:tc>
        <w:tc>
          <w:tcPr>
            <w:tcW w:w="6198"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rPr>
                <w:rFonts w:ascii="Arial" w:eastAsia="Times New Roman" w:hAnsi="Arial" w:cs="Arial"/>
                <w:sz w:val="20"/>
                <w:szCs w:val="20"/>
                <w:lang w:eastAsia="pl-PL"/>
              </w:rPr>
            </w:pPr>
            <w:r w:rsidRPr="001D12B2">
              <w:rPr>
                <w:rFonts w:ascii="Arial" w:eastAsia="Times New Roman" w:hAnsi="Arial" w:cs="Arial"/>
                <w:sz w:val="20"/>
                <w:szCs w:val="20"/>
                <w:lang w:eastAsia="pl-PL"/>
              </w:rPr>
              <w:t xml:space="preserve">Farba nawierzchniowa poliuretanowa, specjalna kamuflażowa, czarna 9021 matowa w pełni spełniająca wymagania normy NO-80A200; 2021, odporna  na czynniki agresywne w tym odkażalnik  ’’ORO’’ oraz zgodna z certyfikatem WITI, opakowanie 1L, 2L lub 5L  </w:t>
            </w:r>
          </w:p>
        </w:tc>
        <w:tc>
          <w:tcPr>
            <w:tcW w:w="516"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L</w:t>
            </w:r>
          </w:p>
        </w:tc>
        <w:tc>
          <w:tcPr>
            <w:tcW w:w="567"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38</w:t>
            </w:r>
          </w:p>
        </w:tc>
        <w:tc>
          <w:tcPr>
            <w:tcW w:w="1043" w:type="dxa"/>
            <w:tcBorders>
              <w:top w:val="nil"/>
              <w:left w:val="nil"/>
              <w:bottom w:val="single" w:sz="4" w:space="0" w:color="auto"/>
              <w:right w:val="single" w:sz="4" w:space="0" w:color="auto"/>
            </w:tcBorders>
            <w:shd w:val="clear" w:color="000000" w:fill="FFFFFF"/>
            <w:noWrap/>
            <w:vAlign w:val="center"/>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p>
        </w:tc>
        <w:tc>
          <w:tcPr>
            <w:tcW w:w="3260"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lang w:eastAsia="pl-PL"/>
              </w:rPr>
            </w:pPr>
            <w:r w:rsidRPr="001D12B2">
              <w:rPr>
                <w:rFonts w:ascii="Arial" w:eastAsia="Times New Roman" w:hAnsi="Arial" w:cs="Arial"/>
                <w:color w:val="00000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FF0000"/>
                <w:sz w:val="16"/>
                <w:szCs w:val="16"/>
                <w:lang w:eastAsia="pl-PL"/>
              </w:rPr>
            </w:pPr>
            <w:r w:rsidRPr="001D12B2">
              <w:rPr>
                <w:rFonts w:ascii="Arial" w:eastAsia="Times New Roman" w:hAnsi="Arial" w:cs="Arial"/>
                <w:color w:val="FF0000"/>
                <w:sz w:val="16"/>
                <w:szCs w:val="16"/>
                <w:lang w:eastAsia="pl-PL"/>
              </w:rPr>
              <w:t> </w:t>
            </w:r>
          </w:p>
        </w:tc>
      </w:tr>
      <w:tr w:rsidR="0073304B" w:rsidRPr="001D12B2" w:rsidTr="0073304B">
        <w:trPr>
          <w:trHeight w:val="441"/>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4</w:t>
            </w:r>
          </w:p>
        </w:tc>
        <w:tc>
          <w:tcPr>
            <w:tcW w:w="6198"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rPr>
                <w:rFonts w:ascii="Arial" w:eastAsia="Times New Roman" w:hAnsi="Arial" w:cs="Arial"/>
                <w:sz w:val="20"/>
                <w:szCs w:val="20"/>
                <w:lang w:eastAsia="pl-PL"/>
              </w:rPr>
            </w:pPr>
            <w:r w:rsidRPr="001D12B2">
              <w:rPr>
                <w:rFonts w:ascii="Arial" w:eastAsia="Times New Roman" w:hAnsi="Arial" w:cs="Arial"/>
                <w:sz w:val="20"/>
                <w:szCs w:val="20"/>
                <w:lang w:eastAsia="pl-PL"/>
              </w:rPr>
              <w:t xml:space="preserve">Rozpuszczalnik do farb poliuretanowych, w pełni spełniający wymagania normy NO-80A200;2021, opakowanie 1L, 2L lub 5L  </w:t>
            </w:r>
          </w:p>
        </w:tc>
        <w:tc>
          <w:tcPr>
            <w:tcW w:w="516"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L</w:t>
            </w:r>
          </w:p>
        </w:tc>
        <w:tc>
          <w:tcPr>
            <w:tcW w:w="567"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35</w:t>
            </w:r>
          </w:p>
        </w:tc>
        <w:tc>
          <w:tcPr>
            <w:tcW w:w="1043" w:type="dxa"/>
            <w:tcBorders>
              <w:top w:val="nil"/>
              <w:left w:val="nil"/>
              <w:bottom w:val="single" w:sz="4" w:space="0" w:color="auto"/>
              <w:right w:val="single" w:sz="4" w:space="0" w:color="auto"/>
            </w:tcBorders>
            <w:shd w:val="clear" w:color="000000" w:fill="FFFFFF"/>
            <w:noWrap/>
            <w:vAlign w:val="center"/>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p>
        </w:tc>
        <w:tc>
          <w:tcPr>
            <w:tcW w:w="3260"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lang w:eastAsia="pl-PL"/>
              </w:rPr>
            </w:pPr>
            <w:r w:rsidRPr="001D12B2">
              <w:rPr>
                <w:rFonts w:ascii="Arial" w:eastAsia="Times New Roman" w:hAnsi="Arial" w:cs="Arial"/>
                <w:color w:val="00000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FF0000"/>
                <w:sz w:val="16"/>
                <w:szCs w:val="16"/>
                <w:lang w:eastAsia="pl-PL"/>
              </w:rPr>
            </w:pPr>
            <w:r w:rsidRPr="001D12B2">
              <w:rPr>
                <w:rFonts w:ascii="Arial" w:eastAsia="Times New Roman" w:hAnsi="Arial" w:cs="Arial"/>
                <w:color w:val="FF0000"/>
                <w:sz w:val="16"/>
                <w:szCs w:val="16"/>
                <w:lang w:eastAsia="pl-PL"/>
              </w:rPr>
              <w:t> </w:t>
            </w:r>
          </w:p>
        </w:tc>
      </w:tr>
      <w:tr w:rsidR="0073304B" w:rsidRPr="001D12B2" w:rsidTr="0073304B">
        <w:trPr>
          <w:trHeight w:val="293"/>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5</w:t>
            </w:r>
          </w:p>
        </w:tc>
        <w:tc>
          <w:tcPr>
            <w:tcW w:w="6198"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rPr>
                <w:rFonts w:ascii="Arial" w:eastAsia="Times New Roman" w:hAnsi="Arial" w:cs="Arial"/>
                <w:sz w:val="20"/>
                <w:szCs w:val="20"/>
                <w:lang w:eastAsia="pl-PL"/>
              </w:rPr>
            </w:pPr>
            <w:r w:rsidRPr="001D12B2">
              <w:rPr>
                <w:rFonts w:ascii="Arial" w:eastAsia="Times New Roman" w:hAnsi="Arial" w:cs="Arial"/>
                <w:sz w:val="20"/>
                <w:szCs w:val="20"/>
                <w:lang w:eastAsia="pl-PL"/>
              </w:rPr>
              <w:t xml:space="preserve">Utwardzacz do farb poliuretanowych, w pełni spełniający wymagania normy NO-80A200;2021, opakowanie 1L, 2L lub 5L  </w:t>
            </w:r>
          </w:p>
        </w:tc>
        <w:tc>
          <w:tcPr>
            <w:tcW w:w="516"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L</w:t>
            </w:r>
          </w:p>
        </w:tc>
        <w:tc>
          <w:tcPr>
            <w:tcW w:w="567"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35</w:t>
            </w:r>
          </w:p>
        </w:tc>
        <w:tc>
          <w:tcPr>
            <w:tcW w:w="1043" w:type="dxa"/>
            <w:tcBorders>
              <w:top w:val="nil"/>
              <w:left w:val="nil"/>
              <w:bottom w:val="single" w:sz="4" w:space="0" w:color="auto"/>
              <w:right w:val="single" w:sz="4" w:space="0" w:color="auto"/>
            </w:tcBorders>
            <w:shd w:val="clear" w:color="000000" w:fill="FFFFFF"/>
            <w:noWrap/>
            <w:vAlign w:val="center"/>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p>
        </w:tc>
        <w:tc>
          <w:tcPr>
            <w:tcW w:w="3260"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lang w:eastAsia="pl-PL"/>
              </w:rPr>
            </w:pPr>
            <w:r w:rsidRPr="001D12B2">
              <w:rPr>
                <w:rFonts w:ascii="Arial" w:eastAsia="Times New Roman" w:hAnsi="Arial" w:cs="Arial"/>
                <w:color w:val="00000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FF0000"/>
                <w:sz w:val="16"/>
                <w:szCs w:val="16"/>
                <w:lang w:eastAsia="pl-PL"/>
              </w:rPr>
            </w:pPr>
            <w:r w:rsidRPr="001D12B2">
              <w:rPr>
                <w:rFonts w:ascii="Arial" w:eastAsia="Times New Roman" w:hAnsi="Arial" w:cs="Arial"/>
                <w:color w:val="FF0000"/>
                <w:sz w:val="16"/>
                <w:szCs w:val="16"/>
                <w:lang w:eastAsia="pl-PL"/>
              </w:rPr>
              <w:t> </w:t>
            </w:r>
          </w:p>
        </w:tc>
      </w:tr>
      <w:tr w:rsidR="0073304B" w:rsidRPr="001D12B2" w:rsidTr="0073304B">
        <w:trPr>
          <w:trHeight w:val="767"/>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lastRenderedPageBreak/>
              <w:t>6</w:t>
            </w:r>
          </w:p>
        </w:tc>
        <w:tc>
          <w:tcPr>
            <w:tcW w:w="6198"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rPr>
                <w:rFonts w:ascii="Arial" w:eastAsia="Times New Roman" w:hAnsi="Arial" w:cs="Arial"/>
                <w:sz w:val="20"/>
                <w:szCs w:val="20"/>
                <w:lang w:eastAsia="pl-PL"/>
              </w:rPr>
            </w:pPr>
            <w:r w:rsidRPr="001D12B2">
              <w:rPr>
                <w:rFonts w:ascii="Arial" w:eastAsia="Times New Roman" w:hAnsi="Arial" w:cs="Arial"/>
                <w:sz w:val="20"/>
                <w:szCs w:val="20"/>
                <w:lang w:eastAsia="pl-PL"/>
              </w:rPr>
              <w:t xml:space="preserve">Farba podkładowa poliuretanowa w pełni spełniająca wymagania normy NO-80-A200;2021, odporna na czynniki agresywne w tym odkażalnik  ’’ORO’’ oraz zgodna z certyfikatem WITI, opakowanie 1L, 2L lub 5L  </w:t>
            </w:r>
          </w:p>
        </w:tc>
        <w:tc>
          <w:tcPr>
            <w:tcW w:w="516"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L</w:t>
            </w:r>
          </w:p>
        </w:tc>
        <w:tc>
          <w:tcPr>
            <w:tcW w:w="567" w:type="dxa"/>
            <w:tcBorders>
              <w:top w:val="nil"/>
              <w:left w:val="nil"/>
              <w:bottom w:val="single" w:sz="4" w:space="0" w:color="auto"/>
              <w:right w:val="single" w:sz="4" w:space="0" w:color="auto"/>
            </w:tcBorders>
            <w:shd w:val="clear" w:color="000000" w:fill="FFFFFF"/>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12</w:t>
            </w:r>
          </w:p>
        </w:tc>
        <w:tc>
          <w:tcPr>
            <w:tcW w:w="1043" w:type="dxa"/>
            <w:tcBorders>
              <w:top w:val="nil"/>
              <w:left w:val="nil"/>
              <w:bottom w:val="single" w:sz="4" w:space="0" w:color="auto"/>
              <w:right w:val="single" w:sz="4" w:space="0" w:color="auto"/>
            </w:tcBorders>
            <w:shd w:val="clear" w:color="000000" w:fill="FFFFFF"/>
            <w:noWrap/>
            <w:vAlign w:val="center"/>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p>
        </w:tc>
        <w:tc>
          <w:tcPr>
            <w:tcW w:w="3260"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000000"/>
                <w:lang w:eastAsia="pl-PL"/>
              </w:rPr>
            </w:pPr>
            <w:r w:rsidRPr="001D12B2">
              <w:rPr>
                <w:rFonts w:ascii="Arial" w:eastAsia="Times New Roman" w:hAnsi="Arial" w:cs="Arial"/>
                <w:color w:val="000000"/>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3304B" w:rsidRPr="001D12B2" w:rsidRDefault="0073304B" w:rsidP="0073304B">
            <w:pPr>
              <w:suppressAutoHyphens w:val="0"/>
              <w:spacing w:after="0" w:line="240" w:lineRule="auto"/>
              <w:jc w:val="center"/>
              <w:rPr>
                <w:rFonts w:ascii="Arial" w:eastAsia="Times New Roman" w:hAnsi="Arial" w:cs="Arial"/>
                <w:color w:val="FF0000"/>
                <w:sz w:val="16"/>
                <w:szCs w:val="16"/>
                <w:lang w:eastAsia="pl-PL"/>
              </w:rPr>
            </w:pPr>
            <w:r w:rsidRPr="001D12B2">
              <w:rPr>
                <w:rFonts w:ascii="Arial" w:eastAsia="Times New Roman" w:hAnsi="Arial" w:cs="Arial"/>
                <w:color w:val="FF0000"/>
                <w:sz w:val="16"/>
                <w:szCs w:val="16"/>
                <w:lang w:eastAsia="pl-PL"/>
              </w:rPr>
              <w:t> </w:t>
            </w:r>
          </w:p>
        </w:tc>
      </w:tr>
      <w:tr w:rsidR="0073304B" w:rsidRPr="001D12B2" w:rsidTr="0073304B">
        <w:trPr>
          <w:trHeight w:val="463"/>
        </w:trPr>
        <w:tc>
          <w:tcPr>
            <w:tcW w:w="13036" w:type="dxa"/>
            <w:gridSpan w:val="7"/>
            <w:tcBorders>
              <w:top w:val="single" w:sz="4" w:space="0" w:color="auto"/>
              <w:left w:val="single" w:sz="4" w:space="0" w:color="auto"/>
              <w:bottom w:val="single" w:sz="4" w:space="0" w:color="auto"/>
              <w:right w:val="single" w:sz="4" w:space="0" w:color="auto"/>
            </w:tcBorders>
            <w:shd w:val="clear" w:color="auto" w:fill="00B0F0"/>
            <w:noWrap/>
            <w:vAlign w:val="center"/>
          </w:tcPr>
          <w:p w:rsidR="0073304B" w:rsidRPr="001D12B2" w:rsidRDefault="0073304B" w:rsidP="0073304B">
            <w:pPr>
              <w:suppressAutoHyphens w:val="0"/>
              <w:spacing w:after="0" w:line="240" w:lineRule="auto"/>
              <w:jc w:val="center"/>
              <w:rPr>
                <w:rFonts w:ascii="Arial" w:eastAsia="Times New Roman" w:hAnsi="Arial" w:cs="Arial"/>
                <w:b/>
                <w:color w:val="000000"/>
                <w:sz w:val="20"/>
                <w:szCs w:val="20"/>
                <w:lang w:eastAsia="pl-PL"/>
              </w:rPr>
            </w:pPr>
            <w:r w:rsidRPr="001D12B2">
              <w:rPr>
                <w:rFonts w:ascii="Arial" w:eastAsia="Times New Roman" w:hAnsi="Arial" w:cs="Arial"/>
                <w:b/>
                <w:color w:val="000000"/>
                <w:sz w:val="20"/>
                <w:szCs w:val="20"/>
                <w:lang w:eastAsia="pl-PL"/>
              </w:rPr>
              <w:t xml:space="preserve">                                                                                                                       Wartość ogółem</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rsidR="0073304B" w:rsidRPr="001D12B2" w:rsidRDefault="0073304B" w:rsidP="0073304B">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3304B" w:rsidRPr="001D12B2" w:rsidRDefault="0073304B" w:rsidP="0073304B">
            <w:pPr>
              <w:suppressAutoHyphens w:val="0"/>
              <w:spacing w:after="0" w:line="240" w:lineRule="auto"/>
              <w:jc w:val="center"/>
              <w:rPr>
                <w:rFonts w:ascii="Arial" w:eastAsia="Times New Roman" w:hAnsi="Arial" w:cs="Arial"/>
                <w:color w:val="000000"/>
                <w:lang w:eastAsia="pl-PL"/>
              </w:rPr>
            </w:pPr>
            <w:r w:rsidRPr="001D12B2">
              <w:rPr>
                <w:rFonts w:ascii="Arial" w:eastAsia="Times New Roman" w:hAnsi="Arial" w:cs="Arial"/>
                <w:color w:val="000000"/>
                <w:lang w:eastAsia="pl-PL"/>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3304B" w:rsidRPr="001D12B2" w:rsidRDefault="0073304B" w:rsidP="0073304B">
            <w:pPr>
              <w:suppressAutoHyphens w:val="0"/>
              <w:spacing w:after="0" w:line="240" w:lineRule="auto"/>
              <w:jc w:val="center"/>
              <w:rPr>
                <w:rFonts w:ascii="Arial" w:eastAsia="Times New Roman" w:hAnsi="Arial" w:cs="Arial"/>
                <w:color w:val="FF0000"/>
                <w:sz w:val="16"/>
                <w:szCs w:val="16"/>
                <w:lang w:eastAsia="pl-PL"/>
              </w:rPr>
            </w:pPr>
            <w:r w:rsidRPr="001D12B2">
              <w:rPr>
                <w:rFonts w:ascii="Arial" w:eastAsia="Times New Roman" w:hAnsi="Arial" w:cs="Arial"/>
                <w:color w:val="FF0000"/>
                <w:sz w:val="16"/>
                <w:szCs w:val="16"/>
                <w:lang w:eastAsia="pl-PL"/>
              </w:rPr>
              <w:t> </w:t>
            </w:r>
          </w:p>
        </w:tc>
      </w:tr>
    </w:tbl>
    <w:p w:rsidR="0073304B" w:rsidRDefault="0073304B" w:rsidP="0073304B">
      <w:pPr>
        <w:spacing w:after="0"/>
        <w:jc w:val="both"/>
        <w:rPr>
          <w:rFonts w:ascii="Arial" w:hAnsi="Arial" w:cs="Arial"/>
          <w:sz w:val="20"/>
          <w:szCs w:val="20"/>
        </w:rPr>
      </w:pPr>
    </w:p>
    <w:p w:rsidR="0073304B" w:rsidRDefault="0073304B" w:rsidP="0073304B">
      <w:pPr>
        <w:rPr>
          <w:rFonts w:ascii="Arial" w:hAnsi="Arial" w:cs="Arial"/>
          <w:sz w:val="20"/>
          <w:szCs w:val="20"/>
        </w:rPr>
      </w:pPr>
    </w:p>
    <w:p w:rsidR="0073304B" w:rsidRPr="00881520" w:rsidRDefault="0073304B" w:rsidP="0073304B">
      <w:pPr>
        <w:spacing w:after="0"/>
        <w:jc w:val="both"/>
        <w:rPr>
          <w:rFonts w:ascii="Arial" w:hAnsi="Arial" w:cs="Arial"/>
          <w:sz w:val="20"/>
          <w:szCs w:val="20"/>
        </w:rPr>
      </w:pPr>
      <w:r w:rsidRPr="00881520">
        <w:rPr>
          <w:rFonts w:ascii="Arial" w:hAnsi="Arial" w:cs="Arial"/>
          <w:sz w:val="20"/>
          <w:szCs w:val="20"/>
        </w:rPr>
        <w:t>* dopuszcza się wskazanie obydwu elementów (nazwa handlowa i numer katalogowy) ale minimum jednego, który w połączeniu z opisem zamówienia umożliwi jego jednoznaczną identyfikację</w:t>
      </w:r>
    </w:p>
    <w:p w:rsidR="0073304B" w:rsidRPr="00881520" w:rsidRDefault="0073304B" w:rsidP="0073304B">
      <w:pPr>
        <w:suppressAutoHyphens w:val="0"/>
        <w:spacing w:after="0"/>
        <w:jc w:val="both"/>
        <w:rPr>
          <w:rFonts w:ascii="Arial" w:hAnsi="Arial" w:cs="Arial"/>
          <w:b/>
          <w:u w:val="single"/>
        </w:rPr>
      </w:pPr>
      <w:r w:rsidRPr="00881520">
        <w:rPr>
          <w:rFonts w:ascii="Arial" w:hAnsi="Arial" w:cs="Arial"/>
          <w:b/>
          <w:u w:val="single"/>
        </w:rPr>
        <w:t>Uwag</w:t>
      </w:r>
      <w:r>
        <w:rPr>
          <w:rFonts w:ascii="Arial" w:hAnsi="Arial" w:cs="Arial"/>
          <w:b/>
          <w:u w:val="single"/>
        </w:rPr>
        <w:t>a</w:t>
      </w:r>
      <w:r w:rsidRPr="00881520">
        <w:rPr>
          <w:rFonts w:ascii="Arial" w:hAnsi="Arial" w:cs="Arial"/>
          <w:b/>
          <w:u w:val="single"/>
        </w:rPr>
        <w:t>:</w:t>
      </w:r>
    </w:p>
    <w:p w:rsidR="0073304B" w:rsidRPr="00881520" w:rsidRDefault="0073304B" w:rsidP="0073304B">
      <w:pPr>
        <w:numPr>
          <w:ilvl w:val="0"/>
          <w:numId w:val="90"/>
        </w:numPr>
        <w:suppressAutoHyphens w:val="0"/>
        <w:spacing w:after="0"/>
        <w:ind w:left="426" w:hanging="284"/>
        <w:contextualSpacing/>
        <w:jc w:val="both"/>
        <w:rPr>
          <w:rFonts w:ascii="Arial" w:hAnsi="Arial" w:cs="Arial"/>
          <w:b/>
        </w:rPr>
      </w:pPr>
      <w:r w:rsidRPr="00881520">
        <w:rPr>
          <w:rFonts w:ascii="Arial" w:hAnsi="Arial" w:cs="Arial"/>
          <w:b/>
        </w:rPr>
        <w:t>W formularzu cenowym należy wypełnić kolumny: 5, 6, 7, 8, 9, 10.</w:t>
      </w:r>
    </w:p>
    <w:p w:rsidR="0073304B" w:rsidRPr="00881520" w:rsidRDefault="0073304B" w:rsidP="0073304B">
      <w:pPr>
        <w:numPr>
          <w:ilvl w:val="0"/>
          <w:numId w:val="90"/>
        </w:numPr>
        <w:suppressAutoHyphens w:val="0"/>
        <w:ind w:left="426" w:hanging="284"/>
        <w:contextualSpacing/>
        <w:rPr>
          <w:rFonts w:ascii="Arial" w:hAnsi="Arial" w:cs="Arial"/>
          <w:b/>
        </w:rPr>
      </w:pPr>
      <w:r w:rsidRPr="00881520">
        <w:rPr>
          <w:rFonts w:ascii="Arial" w:hAnsi="Arial" w:cs="Arial"/>
          <w:b/>
        </w:rPr>
        <w:t>Dodatkowo wymagane jest, aby Wykonawca wpisał w kolumnie nr 6:  pojemności opakowania oferowanych produktów (dla których Zamawiający określił kryteria). Nie uzupełnienie tych danych, będzie skutkować odrzuceniem oferty.</w:t>
      </w:r>
    </w:p>
    <w:p w:rsidR="0073304B" w:rsidRPr="00881520" w:rsidRDefault="0073304B" w:rsidP="0073304B">
      <w:pPr>
        <w:numPr>
          <w:ilvl w:val="0"/>
          <w:numId w:val="90"/>
        </w:numPr>
        <w:suppressAutoHyphens w:val="0"/>
        <w:spacing w:after="0"/>
        <w:ind w:left="426" w:hanging="284"/>
        <w:contextualSpacing/>
        <w:jc w:val="both"/>
        <w:rPr>
          <w:rFonts w:ascii="Arial" w:hAnsi="Arial" w:cs="Arial"/>
        </w:rPr>
      </w:pPr>
      <w:r w:rsidRPr="00881520">
        <w:rPr>
          <w:rFonts w:ascii="Arial" w:hAnsi="Arial" w:cs="Arial"/>
        </w:rPr>
        <w:t>Podana nazwa handlowa/numer katalogowy/opis asortymentu muszą umożliwić Zamawiającemu identyfikację produktu na podstawie ogólnodostępnych informacji (np. strona internetowa/przesłany katalog produktów)</w:t>
      </w:r>
    </w:p>
    <w:p w:rsidR="0073304B" w:rsidRPr="00881520" w:rsidRDefault="0073304B" w:rsidP="0073304B">
      <w:pPr>
        <w:tabs>
          <w:tab w:val="left" w:pos="1005"/>
        </w:tabs>
        <w:rPr>
          <w:rFonts w:ascii="Arial" w:hAnsi="Arial" w:cs="Arial"/>
          <w:b/>
        </w:rPr>
      </w:pPr>
      <w:r w:rsidRPr="00881520">
        <w:rPr>
          <w:rFonts w:ascii="Arial" w:hAnsi="Arial" w:cs="Arial"/>
          <w:b/>
        </w:rPr>
        <w:t>OGÓŁEM ZA CENĘ:</w:t>
      </w:r>
    </w:p>
    <w:p w:rsidR="0073304B" w:rsidRPr="00881520" w:rsidRDefault="0073304B" w:rsidP="0073304B">
      <w:pPr>
        <w:tabs>
          <w:tab w:val="left" w:pos="1005"/>
        </w:tabs>
        <w:rPr>
          <w:rFonts w:ascii="Arial" w:hAnsi="Arial" w:cs="Arial"/>
          <w:b/>
        </w:rPr>
      </w:pPr>
      <w:r w:rsidRPr="00881520">
        <w:rPr>
          <w:rFonts w:ascii="Arial" w:hAnsi="Arial" w:cs="Arial"/>
          <w:b/>
        </w:rPr>
        <w:t>NETTO: ……………......................................... zł (słownie: ……………………………….........................................…………………………...….. zł)</w:t>
      </w:r>
    </w:p>
    <w:p w:rsidR="0073304B" w:rsidRPr="00881520" w:rsidRDefault="0073304B" w:rsidP="0073304B">
      <w:pPr>
        <w:tabs>
          <w:tab w:val="left" w:pos="1005"/>
        </w:tabs>
        <w:rPr>
          <w:rFonts w:ascii="Arial" w:hAnsi="Arial" w:cs="Arial"/>
          <w:b/>
        </w:rPr>
      </w:pPr>
      <w:r w:rsidRPr="00881520">
        <w:rPr>
          <w:rFonts w:ascii="Arial" w:hAnsi="Arial" w:cs="Arial"/>
          <w:b/>
        </w:rPr>
        <w:t>BRUTTO: .............................................…..….. zł (słownie: …………………………………………………..........................................……....…….. zł)</w:t>
      </w:r>
    </w:p>
    <w:p w:rsidR="0073304B" w:rsidRDefault="0073304B" w:rsidP="0073304B">
      <w:pPr>
        <w:tabs>
          <w:tab w:val="left" w:pos="1005"/>
        </w:tabs>
        <w:rPr>
          <w:rFonts w:ascii="Arial" w:hAnsi="Arial" w:cs="Arial"/>
        </w:rPr>
      </w:pPr>
      <w:r w:rsidRPr="00881520">
        <w:rPr>
          <w:rFonts w:ascii="Arial" w:hAnsi="Arial" w:cs="Arial"/>
        </w:rPr>
        <w:t>Cena ogółem podana powyżej musi być tożsama z ceną ogółem wpisaną w Formularzu oferty w pkt 2.</w:t>
      </w:r>
    </w:p>
    <w:p w:rsidR="0073304B" w:rsidRPr="00881520" w:rsidRDefault="0073304B" w:rsidP="0073304B">
      <w:pPr>
        <w:suppressAutoHyphens w:val="0"/>
        <w:spacing w:after="0" w:line="480" w:lineRule="auto"/>
        <w:rPr>
          <w:rFonts w:ascii="Arial" w:hAnsi="Arial" w:cs="Arial"/>
          <w:b/>
        </w:rPr>
      </w:pPr>
    </w:p>
    <w:p w:rsidR="0073304B" w:rsidRPr="00881520" w:rsidRDefault="0073304B" w:rsidP="0073304B">
      <w:pPr>
        <w:keepLines/>
        <w:tabs>
          <w:tab w:val="left" w:pos="9356"/>
        </w:tabs>
        <w:suppressAutoHyphens w:val="0"/>
        <w:autoSpaceDE w:val="0"/>
        <w:autoSpaceDN w:val="0"/>
        <w:adjustRightInd w:val="0"/>
        <w:spacing w:after="0" w:line="240" w:lineRule="auto"/>
        <w:ind w:right="49"/>
        <w:jc w:val="both"/>
        <w:rPr>
          <w:rFonts w:ascii="Arial" w:eastAsia="Times New Roman" w:hAnsi="Arial" w:cs="Arial"/>
          <w:b/>
          <w:i/>
          <w:sz w:val="20"/>
          <w:szCs w:val="20"/>
          <w:lang w:eastAsia="pl-PL"/>
        </w:rPr>
      </w:pPr>
      <w:r w:rsidRPr="00881520">
        <w:rPr>
          <w:rFonts w:ascii="Arial" w:eastAsia="Times New Roman" w:hAnsi="Arial" w:cs="Arial"/>
          <w:b/>
          <w:i/>
          <w:sz w:val="20"/>
          <w:szCs w:val="20"/>
          <w:lang w:eastAsia="pl-PL"/>
        </w:rPr>
        <w:t>Miejscowość: ..........................................................., dnia ................………   2022r.</w:t>
      </w:r>
    </w:p>
    <w:p w:rsidR="0073304B" w:rsidRPr="00881520" w:rsidRDefault="0073304B" w:rsidP="0073304B">
      <w:pPr>
        <w:suppressAutoHyphens w:val="0"/>
        <w:spacing w:after="0"/>
        <w:rPr>
          <w:rFonts w:ascii="Arial" w:hAnsi="Arial" w:cs="Arial"/>
          <w:b/>
        </w:rPr>
      </w:pP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p>
    <w:p w:rsidR="0073304B" w:rsidRPr="00881520" w:rsidRDefault="0073304B" w:rsidP="0073304B">
      <w:pPr>
        <w:suppressAutoHyphens w:val="0"/>
        <w:spacing w:after="0"/>
        <w:jc w:val="right"/>
        <w:rPr>
          <w:rFonts w:ascii="Arial" w:hAnsi="Arial" w:cs="Arial"/>
          <w:b/>
        </w:rPr>
      </w:pPr>
      <w:r w:rsidRPr="00881520">
        <w:rPr>
          <w:rFonts w:ascii="Arial" w:hAnsi="Arial" w:cs="Arial"/>
          <w:b/>
        </w:rPr>
        <w:t>………………………………</w:t>
      </w:r>
    </w:p>
    <w:p w:rsidR="0073304B" w:rsidRDefault="0073304B" w:rsidP="0073304B">
      <w:pPr>
        <w:tabs>
          <w:tab w:val="left" w:pos="1005"/>
        </w:tabs>
        <w:rPr>
          <w:rFonts w:ascii="Arial" w:hAnsi="Arial" w:cs="Arial"/>
          <w:i/>
        </w:rPr>
        <w:sectPr w:rsidR="0073304B" w:rsidSect="0073304B">
          <w:pgSz w:w="16838" w:h="11906" w:orient="landscape"/>
          <w:pgMar w:top="1985" w:right="1418" w:bottom="1418" w:left="1418" w:header="0" w:footer="709" w:gutter="0"/>
          <w:cols w:space="708"/>
          <w:formProt w:val="0"/>
          <w:docGrid w:linePitch="360" w:charSpace="4096"/>
        </w:sectPr>
      </w:pPr>
      <w:r w:rsidRPr="000D6AE7">
        <w:rPr>
          <w:rFonts w:ascii="Arial" w:hAnsi="Arial" w:cs="Arial"/>
          <w:b/>
          <w:i/>
        </w:rPr>
        <w:t xml:space="preserve">                                                                                                                                                                                                (pieczęć i podpis</w:t>
      </w:r>
      <w:r>
        <w:rPr>
          <w:rFonts w:ascii="Arial" w:hAnsi="Arial" w:cs="Arial"/>
          <w:b/>
          <w:i/>
        </w:rPr>
        <w:t>)</w:t>
      </w:r>
    </w:p>
    <w:p w:rsidR="004C35FB" w:rsidRDefault="004C35FB" w:rsidP="0073304B">
      <w:pPr>
        <w:spacing w:after="0"/>
        <w:rPr>
          <w:rFonts w:ascii="Arial" w:hAnsi="Arial" w:cs="Arial"/>
          <w:i/>
        </w:rPr>
      </w:pPr>
    </w:p>
    <w:p w:rsidR="00294A7D" w:rsidRDefault="00294A7D" w:rsidP="00294A7D">
      <w:pPr>
        <w:spacing w:after="0"/>
        <w:jc w:val="right"/>
        <w:rPr>
          <w:rFonts w:ascii="Arial" w:hAnsi="Arial" w:cs="Arial"/>
          <w:i/>
        </w:rPr>
      </w:pPr>
      <w:r w:rsidRPr="007C7D74">
        <w:rPr>
          <w:rFonts w:ascii="Arial" w:hAnsi="Arial" w:cs="Arial"/>
          <w:i/>
        </w:rPr>
        <w:tab/>
      </w:r>
      <w:r w:rsidRPr="007C7D74">
        <w:rPr>
          <w:rFonts w:ascii="Arial" w:hAnsi="Arial" w:cs="Arial"/>
          <w:i/>
        </w:rPr>
        <w:tab/>
        <w:t xml:space="preserve">Załącznik nr </w:t>
      </w:r>
      <w:r>
        <w:rPr>
          <w:rFonts w:ascii="Arial" w:hAnsi="Arial" w:cs="Arial"/>
          <w:i/>
        </w:rPr>
        <w:t>3</w:t>
      </w:r>
      <w:r w:rsidRPr="007C7D74">
        <w:rPr>
          <w:rFonts w:ascii="Arial" w:hAnsi="Arial" w:cs="Arial"/>
          <w:i/>
        </w:rPr>
        <w:t xml:space="preserve"> do ZO</w:t>
      </w:r>
    </w:p>
    <w:p w:rsidR="00294A7D" w:rsidRPr="007C7D74" w:rsidRDefault="00294A7D" w:rsidP="00294A7D">
      <w:pPr>
        <w:spacing w:after="0"/>
        <w:rPr>
          <w:rFonts w:ascii="Arial" w:hAnsi="Arial" w:cs="Arial"/>
          <w:i/>
        </w:rPr>
      </w:pPr>
    </w:p>
    <w:p w:rsidR="00294A7D" w:rsidRPr="007C7D74" w:rsidRDefault="00294A7D" w:rsidP="00294A7D">
      <w:pPr>
        <w:spacing w:after="0"/>
        <w:rPr>
          <w:rFonts w:ascii="Arial" w:eastAsia="Times New Roman" w:hAnsi="Arial" w:cs="Arial"/>
          <w:b/>
          <w:lang w:eastAsia="ar-SA"/>
        </w:rPr>
      </w:pPr>
      <w:r w:rsidRPr="007C7D74">
        <w:rPr>
          <w:rFonts w:ascii="Arial" w:eastAsia="Times New Roman" w:hAnsi="Arial" w:cs="Arial"/>
          <w:b/>
          <w:lang w:eastAsia="ar-SA"/>
        </w:rPr>
        <w:t xml:space="preserve">…………………………………   </w:t>
      </w:r>
      <w:r w:rsidRPr="007C7D74">
        <w:rPr>
          <w:rFonts w:ascii="Arial" w:eastAsia="Times New Roman" w:hAnsi="Arial" w:cs="Arial"/>
          <w:b/>
          <w:lang w:eastAsia="ar-SA"/>
        </w:rPr>
        <w:tab/>
      </w:r>
      <w:r w:rsidRPr="007C7D74">
        <w:rPr>
          <w:rFonts w:ascii="Arial" w:eastAsia="Times New Roman" w:hAnsi="Arial" w:cs="Arial"/>
          <w:b/>
          <w:lang w:eastAsia="ar-SA"/>
        </w:rPr>
        <w:tab/>
      </w:r>
      <w:r w:rsidRPr="007C7D74">
        <w:rPr>
          <w:rFonts w:ascii="Arial" w:eastAsia="Times New Roman" w:hAnsi="Arial" w:cs="Arial"/>
          <w:b/>
          <w:lang w:eastAsia="ar-SA"/>
        </w:rPr>
        <w:tab/>
      </w:r>
      <w:r w:rsidRPr="007C7D74">
        <w:rPr>
          <w:rFonts w:ascii="Arial" w:eastAsia="Times New Roman" w:hAnsi="Arial" w:cs="Arial"/>
          <w:b/>
          <w:lang w:eastAsia="ar-SA"/>
        </w:rPr>
        <w:tab/>
        <w:t xml:space="preserve">           ………………………..</w:t>
      </w:r>
    </w:p>
    <w:p w:rsidR="00294A7D" w:rsidRPr="007C7D74" w:rsidRDefault="00294A7D" w:rsidP="00294A7D">
      <w:pPr>
        <w:spacing w:after="0"/>
        <w:rPr>
          <w:rFonts w:ascii="Arial" w:eastAsia="Times New Roman" w:hAnsi="Arial" w:cs="Arial"/>
          <w:b/>
          <w:lang w:eastAsia="ar-SA"/>
        </w:rPr>
      </w:pPr>
      <w:r w:rsidRPr="007C7D74">
        <w:rPr>
          <w:rFonts w:ascii="Arial" w:eastAsia="Times New Roman" w:hAnsi="Arial" w:cs="Arial"/>
          <w:lang w:eastAsia="ar-SA"/>
        </w:rPr>
        <w:t>(nazwa i adres Wykonawcy)</w:t>
      </w:r>
      <w:r w:rsidRPr="007C7D74">
        <w:rPr>
          <w:rFonts w:ascii="Arial" w:eastAsia="Times New Roman" w:hAnsi="Arial" w:cs="Arial"/>
          <w:lang w:eastAsia="ar-SA"/>
        </w:rPr>
        <w:tab/>
        <w:t xml:space="preserve">                                                          (miejscowość i data)</w:t>
      </w:r>
    </w:p>
    <w:p w:rsidR="00294A7D" w:rsidRPr="007C7D74" w:rsidRDefault="00294A7D" w:rsidP="00294A7D">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294A7D" w:rsidRPr="007C7D74" w:rsidRDefault="00294A7D" w:rsidP="00294A7D">
      <w:pPr>
        <w:spacing w:after="0"/>
        <w:rPr>
          <w:rFonts w:ascii="Arial" w:eastAsia="Times New Roman" w:hAnsi="Arial" w:cs="Arial"/>
          <w:lang w:eastAsia="ar-SA"/>
        </w:rPr>
      </w:pPr>
      <w:r w:rsidRPr="007C7D74">
        <w:rPr>
          <w:rFonts w:ascii="Arial" w:eastAsia="Times New Roman" w:hAnsi="Arial" w:cs="Arial"/>
          <w:lang w:eastAsia="ar-SA"/>
        </w:rPr>
        <w:t xml:space="preserve">(numer faksu/telefonu) </w:t>
      </w:r>
    </w:p>
    <w:p w:rsidR="00294A7D" w:rsidRPr="007C7D74" w:rsidRDefault="00294A7D" w:rsidP="00294A7D">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294A7D" w:rsidRPr="007C7D74" w:rsidRDefault="00294A7D" w:rsidP="00294A7D">
      <w:pPr>
        <w:spacing w:after="0"/>
        <w:rPr>
          <w:rFonts w:ascii="Arial" w:eastAsia="Times New Roman" w:hAnsi="Arial" w:cs="Arial"/>
          <w:b/>
          <w:lang w:eastAsia="ar-SA"/>
        </w:rPr>
      </w:pPr>
      <w:r w:rsidRPr="007C7D74">
        <w:rPr>
          <w:rFonts w:ascii="Arial" w:eastAsia="Times New Roman" w:hAnsi="Arial" w:cs="Arial"/>
          <w:lang w:eastAsia="ar-SA"/>
        </w:rPr>
        <w:t xml:space="preserve"> (NIP)</w:t>
      </w:r>
    </w:p>
    <w:p w:rsidR="00294A7D" w:rsidRPr="007C7D74" w:rsidRDefault="00294A7D" w:rsidP="00294A7D">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294A7D" w:rsidRPr="007C7D74" w:rsidRDefault="00294A7D" w:rsidP="00294A7D">
      <w:pPr>
        <w:spacing w:after="0"/>
        <w:rPr>
          <w:rFonts w:ascii="Arial" w:eastAsia="Times New Roman" w:hAnsi="Arial" w:cs="Arial"/>
          <w:lang w:eastAsia="ar-SA"/>
        </w:rPr>
      </w:pPr>
      <w:r w:rsidRPr="007C7D74">
        <w:rPr>
          <w:rFonts w:ascii="Arial" w:eastAsia="Times New Roman" w:hAnsi="Arial" w:cs="Arial"/>
          <w:lang w:eastAsia="ar-SA"/>
        </w:rPr>
        <w:t xml:space="preserve"> (adres strony internetowej)</w:t>
      </w:r>
    </w:p>
    <w:p w:rsidR="00294A7D" w:rsidRPr="007C7D74" w:rsidRDefault="00294A7D" w:rsidP="00294A7D">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294A7D" w:rsidRPr="007C7D74" w:rsidRDefault="00294A7D" w:rsidP="00294A7D">
      <w:pPr>
        <w:spacing w:after="0"/>
        <w:rPr>
          <w:rFonts w:ascii="Arial" w:eastAsia="Times New Roman" w:hAnsi="Arial" w:cs="Arial"/>
          <w:lang w:eastAsia="ar-SA"/>
        </w:rPr>
      </w:pPr>
      <w:r w:rsidRPr="007C7D74">
        <w:rPr>
          <w:rFonts w:ascii="Arial" w:eastAsia="Times New Roman" w:hAnsi="Arial" w:cs="Arial"/>
          <w:lang w:eastAsia="ar-SA"/>
        </w:rPr>
        <w:t xml:space="preserve"> (e – mail)</w:t>
      </w:r>
      <w:r w:rsidRPr="007C7D74">
        <w:rPr>
          <w:rFonts w:ascii="Arial" w:eastAsia="Times New Roman" w:hAnsi="Arial" w:cs="Arial"/>
          <w:lang w:eastAsia="ar-SA"/>
        </w:rPr>
        <w:tab/>
      </w:r>
      <w:r w:rsidRPr="007C7D74">
        <w:rPr>
          <w:rFonts w:ascii="Arial" w:eastAsia="Times New Roman" w:hAnsi="Arial" w:cs="Arial"/>
          <w:lang w:eastAsia="ar-SA"/>
        </w:rPr>
        <w:tab/>
        <w:t xml:space="preserve">      </w:t>
      </w:r>
    </w:p>
    <w:p w:rsidR="00294A7D" w:rsidRPr="007C7D74" w:rsidRDefault="00294A7D" w:rsidP="00294A7D">
      <w:pPr>
        <w:spacing w:after="0"/>
        <w:rPr>
          <w:rFonts w:ascii="Arial" w:eastAsia="Times New Roman" w:hAnsi="Arial" w:cs="Arial"/>
          <w:lang w:eastAsia="ar-SA"/>
        </w:rPr>
      </w:pPr>
    </w:p>
    <w:p w:rsidR="00294A7D" w:rsidRPr="007C7D74" w:rsidRDefault="00294A7D" w:rsidP="00294A7D">
      <w:pPr>
        <w:spacing w:after="0"/>
        <w:jc w:val="center"/>
        <w:rPr>
          <w:rFonts w:ascii="Arial" w:eastAsia="Times New Roman" w:hAnsi="Arial" w:cs="Arial"/>
          <w:i/>
          <w:lang w:eastAsia="ar-SA"/>
        </w:rPr>
      </w:pPr>
      <w:r w:rsidRPr="007C7D74">
        <w:rPr>
          <w:rFonts w:ascii="Arial" w:eastAsia="Times New Roman" w:hAnsi="Arial" w:cs="Arial"/>
          <w:i/>
          <w:lang w:eastAsia="ar-SA"/>
        </w:rPr>
        <w:t>WZÓR</w:t>
      </w:r>
    </w:p>
    <w:p w:rsidR="00294A7D" w:rsidRPr="007C7D74" w:rsidRDefault="00294A7D" w:rsidP="00294A7D">
      <w:pPr>
        <w:spacing w:after="0"/>
        <w:jc w:val="center"/>
        <w:rPr>
          <w:rFonts w:ascii="Arial" w:eastAsia="Times New Roman" w:hAnsi="Arial" w:cs="Arial"/>
          <w:b/>
          <w:lang w:eastAsia="ar-SA"/>
        </w:rPr>
      </w:pPr>
      <w:r w:rsidRPr="007C7D74">
        <w:rPr>
          <w:rFonts w:ascii="Arial" w:eastAsia="Times New Roman" w:hAnsi="Arial" w:cs="Arial"/>
          <w:b/>
          <w:lang w:eastAsia="ar-SA"/>
        </w:rPr>
        <w:t>OFERTA</w:t>
      </w:r>
    </w:p>
    <w:p w:rsidR="00294A7D" w:rsidRPr="007C7D74" w:rsidRDefault="00294A7D" w:rsidP="00294A7D">
      <w:pPr>
        <w:spacing w:after="0"/>
        <w:jc w:val="center"/>
        <w:rPr>
          <w:rFonts w:ascii="Arial" w:eastAsia="Times New Roman" w:hAnsi="Arial" w:cs="Arial"/>
          <w:b/>
          <w:lang w:eastAsia="ar-SA"/>
        </w:rPr>
      </w:pPr>
      <w:r w:rsidRPr="007C7D74">
        <w:rPr>
          <w:rFonts w:ascii="Arial" w:eastAsia="Times New Roman" w:hAnsi="Arial" w:cs="Arial"/>
          <w:b/>
          <w:lang w:eastAsia="ar-SA"/>
        </w:rPr>
        <w:t xml:space="preserve">W zakresie części nr </w:t>
      </w:r>
      <w:r>
        <w:rPr>
          <w:rFonts w:ascii="Arial" w:eastAsia="Times New Roman" w:hAnsi="Arial" w:cs="Arial"/>
          <w:b/>
          <w:lang w:eastAsia="ar-SA"/>
        </w:rPr>
        <w:t>2</w:t>
      </w:r>
      <w:r w:rsidRPr="007C7D74">
        <w:rPr>
          <w:rFonts w:ascii="Arial" w:eastAsia="Times New Roman" w:hAnsi="Arial" w:cs="Arial"/>
          <w:b/>
          <w:lang w:eastAsia="ar-SA"/>
        </w:rPr>
        <w:t xml:space="preserve"> </w:t>
      </w:r>
    </w:p>
    <w:p w:rsidR="00294A7D" w:rsidRPr="007C7D74" w:rsidRDefault="00294A7D" w:rsidP="00294A7D">
      <w:pPr>
        <w:widowControl w:val="0"/>
        <w:shd w:val="clear" w:color="auto" w:fill="FFFFFF"/>
        <w:spacing w:after="0"/>
        <w:jc w:val="center"/>
        <w:rPr>
          <w:rFonts w:ascii="Arial" w:eastAsia="Times New Roman" w:hAnsi="Arial" w:cs="Arial"/>
          <w:b/>
          <w:spacing w:val="-1"/>
          <w:lang w:eastAsia="ar-SA"/>
        </w:rPr>
      </w:pPr>
      <w:r w:rsidRPr="007C7D74">
        <w:rPr>
          <w:rFonts w:ascii="Arial" w:eastAsia="Times New Roman" w:hAnsi="Arial" w:cs="Arial"/>
          <w:b/>
          <w:lang w:eastAsia="ar-SA"/>
        </w:rPr>
        <w:t>32</w:t>
      </w:r>
      <w:r w:rsidRPr="007C7D74">
        <w:rPr>
          <w:rFonts w:ascii="Arial" w:eastAsia="Times New Roman" w:hAnsi="Arial" w:cs="Arial"/>
          <w:b/>
          <w:spacing w:val="-1"/>
          <w:lang w:eastAsia="ar-SA"/>
        </w:rPr>
        <w:t xml:space="preserve"> Wojskowy Oddział Gospodarczy</w:t>
      </w:r>
    </w:p>
    <w:p w:rsidR="00294A7D" w:rsidRPr="007C7D74" w:rsidRDefault="00294A7D" w:rsidP="00294A7D">
      <w:pPr>
        <w:widowControl w:val="0"/>
        <w:shd w:val="clear" w:color="auto" w:fill="FFFFFF"/>
        <w:spacing w:after="0"/>
        <w:jc w:val="center"/>
        <w:rPr>
          <w:rFonts w:ascii="Arial" w:eastAsia="Times New Roman" w:hAnsi="Arial" w:cs="Arial"/>
          <w:b/>
          <w:lang w:eastAsia="ar-SA"/>
        </w:rPr>
      </w:pPr>
      <w:r w:rsidRPr="007C7D74">
        <w:rPr>
          <w:rFonts w:ascii="Arial" w:eastAsia="Times New Roman" w:hAnsi="Arial" w:cs="Arial"/>
          <w:b/>
          <w:spacing w:val="-1"/>
          <w:lang w:eastAsia="ar-SA"/>
        </w:rPr>
        <w:t xml:space="preserve">w Zamościu, </w:t>
      </w:r>
      <w:r w:rsidRPr="007C7D74">
        <w:rPr>
          <w:rFonts w:ascii="Arial" w:eastAsia="Times New Roman" w:hAnsi="Arial" w:cs="Arial"/>
          <w:b/>
          <w:lang w:eastAsia="ar-SA"/>
        </w:rPr>
        <w:t>22-400 Zamość</w:t>
      </w:r>
    </w:p>
    <w:p w:rsidR="00294A7D" w:rsidRPr="007C7D74" w:rsidRDefault="00294A7D" w:rsidP="00294A7D">
      <w:pPr>
        <w:widowControl w:val="0"/>
        <w:shd w:val="clear" w:color="auto" w:fill="FFFFFF"/>
        <w:spacing w:after="0"/>
        <w:jc w:val="center"/>
        <w:rPr>
          <w:rFonts w:ascii="Arial" w:eastAsia="Times New Roman" w:hAnsi="Arial" w:cs="Arial"/>
          <w:b/>
          <w:lang w:eastAsia="ar-SA"/>
        </w:rPr>
      </w:pPr>
      <w:r w:rsidRPr="007C7D74">
        <w:rPr>
          <w:rFonts w:ascii="Arial" w:eastAsia="Times New Roman" w:hAnsi="Arial" w:cs="Arial"/>
          <w:b/>
          <w:lang w:eastAsia="ar-SA"/>
        </w:rPr>
        <w:t>ul. Wojska Polskiego 2F</w:t>
      </w:r>
    </w:p>
    <w:p w:rsidR="00294A7D" w:rsidRPr="007C7D74" w:rsidRDefault="00294A7D" w:rsidP="00294A7D">
      <w:pPr>
        <w:spacing w:after="0"/>
        <w:jc w:val="center"/>
        <w:rPr>
          <w:rFonts w:ascii="Arial" w:eastAsia="Times New Roman" w:hAnsi="Arial" w:cs="Arial"/>
          <w:b/>
          <w:lang w:eastAsia="ar-SA"/>
        </w:rPr>
      </w:pPr>
      <w:r w:rsidRPr="007C7D74">
        <w:rPr>
          <w:rFonts w:ascii="Arial" w:eastAsia="Times New Roman" w:hAnsi="Arial" w:cs="Arial"/>
          <w:b/>
          <w:lang w:eastAsia="ar-SA"/>
        </w:rPr>
        <w:t>ZP/ZO/</w:t>
      </w:r>
      <w:r>
        <w:rPr>
          <w:rFonts w:ascii="Arial" w:eastAsia="Times New Roman" w:hAnsi="Arial" w:cs="Arial"/>
          <w:b/>
          <w:lang w:eastAsia="ar-SA"/>
        </w:rPr>
        <w:t>7</w:t>
      </w:r>
      <w:r w:rsidRPr="007C7D74">
        <w:rPr>
          <w:rFonts w:ascii="Arial" w:eastAsia="Times New Roman" w:hAnsi="Arial" w:cs="Arial"/>
          <w:b/>
          <w:lang w:eastAsia="ar-SA"/>
        </w:rPr>
        <w:t>/2022</w:t>
      </w:r>
    </w:p>
    <w:p w:rsidR="00294A7D" w:rsidRPr="007C7D74" w:rsidRDefault="00294A7D" w:rsidP="00294A7D">
      <w:pPr>
        <w:spacing w:after="0"/>
        <w:jc w:val="center"/>
        <w:rPr>
          <w:rFonts w:ascii="Arial" w:eastAsia="Times New Roman" w:hAnsi="Arial" w:cs="Arial"/>
          <w:b/>
          <w:lang w:eastAsia="ar-SA"/>
        </w:rPr>
      </w:pPr>
    </w:p>
    <w:p w:rsidR="00294A7D" w:rsidRPr="007C7D74" w:rsidRDefault="00294A7D" w:rsidP="00294A7D">
      <w:pPr>
        <w:spacing w:after="0"/>
        <w:jc w:val="both"/>
        <w:rPr>
          <w:rFonts w:ascii="Arial" w:hAnsi="Arial" w:cs="Arial"/>
          <w:b/>
          <w:szCs w:val="20"/>
        </w:rPr>
      </w:pPr>
      <w:r w:rsidRPr="007C7D74">
        <w:rPr>
          <w:rFonts w:ascii="Arial" w:hAnsi="Arial" w:cs="Arial"/>
          <w:lang w:eastAsia="ar-SA"/>
        </w:rPr>
        <w:t>Odpowiadając na zapytanie</w:t>
      </w:r>
      <w:r w:rsidRPr="007C7D74">
        <w:rPr>
          <w:rFonts w:ascii="Arial" w:hAnsi="Arial" w:cs="Arial"/>
          <w:b/>
        </w:rPr>
        <w:t xml:space="preserve"> </w:t>
      </w:r>
      <w:r w:rsidRPr="007C7D74">
        <w:rPr>
          <w:rFonts w:ascii="Arial" w:hAnsi="Arial" w:cs="Arial"/>
        </w:rPr>
        <w:t>ofertowe</w:t>
      </w:r>
      <w:r w:rsidRPr="007C7D74">
        <w:rPr>
          <w:rFonts w:ascii="Arial" w:hAnsi="Arial" w:cs="Arial"/>
          <w:b/>
        </w:rPr>
        <w:t xml:space="preserve"> </w:t>
      </w:r>
      <w:r w:rsidRPr="007C7D74">
        <w:rPr>
          <w:rFonts w:ascii="Arial" w:eastAsia="Calibri" w:hAnsi="Arial" w:cs="Arial"/>
        </w:rPr>
        <w:t xml:space="preserve">w postępowaniu pod nazwą: </w:t>
      </w:r>
      <w:r w:rsidRPr="007C7D74">
        <w:rPr>
          <w:rFonts w:ascii="Arial" w:hAnsi="Arial" w:cs="Arial"/>
          <w:b/>
          <w:szCs w:val="20"/>
        </w:rPr>
        <w:t>Dostawa  farb, lakierów i mastyksów</w:t>
      </w:r>
      <w:r w:rsidRPr="007C7D74">
        <w:rPr>
          <w:rFonts w:ascii="Arial" w:hAnsi="Arial" w:cs="Arial"/>
          <w:szCs w:val="20"/>
        </w:rPr>
        <w:t xml:space="preserve"> </w:t>
      </w:r>
      <w:r w:rsidRPr="007C7D74">
        <w:rPr>
          <w:rFonts w:ascii="Arial" w:hAnsi="Arial" w:cs="Arial"/>
          <w:b/>
          <w:szCs w:val="20"/>
        </w:rPr>
        <w:t xml:space="preserve">w zakresie 2 części: farby, lakiery i mastyksy (farby kamuflażowe) – część nr 1; farby, lakiery i mastyksy – część nr 2 wraz z transportem i rozładunkiem do magazynów Zamawiającego. </w:t>
      </w:r>
      <w:r w:rsidRPr="007C7D74">
        <w:rPr>
          <w:rFonts w:ascii="Arial" w:hAnsi="Arial" w:cs="Arial"/>
          <w:b/>
        </w:rPr>
        <w:t>ZP/ZO/7/2022</w:t>
      </w:r>
    </w:p>
    <w:p w:rsidR="00294A7D" w:rsidRPr="00EF4B42" w:rsidRDefault="00294A7D" w:rsidP="00294A7D">
      <w:pPr>
        <w:spacing w:after="0"/>
        <w:jc w:val="both"/>
        <w:rPr>
          <w:rFonts w:ascii="Arial" w:hAnsi="Arial" w:cs="Arial"/>
          <w:color w:val="FF0000"/>
        </w:rPr>
      </w:pPr>
    </w:p>
    <w:p w:rsidR="00294A7D" w:rsidRDefault="00294A7D" w:rsidP="00294A7D">
      <w:pPr>
        <w:pStyle w:val="Akapitzlist"/>
        <w:numPr>
          <w:ilvl w:val="0"/>
          <w:numId w:val="89"/>
        </w:numPr>
        <w:tabs>
          <w:tab w:val="left" w:pos="284"/>
        </w:tabs>
        <w:ind w:left="284" w:hanging="284"/>
        <w:jc w:val="both"/>
        <w:rPr>
          <w:rFonts w:ascii="Arial" w:hAnsi="Arial" w:cs="Arial"/>
          <w:b/>
          <w:sz w:val="22"/>
          <w:szCs w:val="22"/>
        </w:rPr>
      </w:pPr>
      <w:r w:rsidRPr="007C7D74">
        <w:rPr>
          <w:rFonts w:ascii="Arial" w:hAnsi="Arial" w:cs="Arial"/>
          <w:b/>
          <w:sz w:val="22"/>
          <w:szCs w:val="22"/>
        </w:rPr>
        <w:t xml:space="preserve">Oferujemy  wykonanie  przedmiotu zamówienia </w:t>
      </w:r>
      <w:r w:rsidRPr="007C7D74">
        <w:rPr>
          <w:rFonts w:ascii="Arial" w:hAnsi="Arial" w:cs="Arial"/>
          <w:b/>
          <w:sz w:val="22"/>
          <w:szCs w:val="22"/>
          <w:u w:val="single"/>
        </w:rPr>
        <w:t xml:space="preserve">w zakresie części nr </w:t>
      </w:r>
      <w:r>
        <w:rPr>
          <w:rFonts w:ascii="Arial" w:hAnsi="Arial" w:cs="Arial"/>
          <w:b/>
          <w:sz w:val="22"/>
          <w:szCs w:val="22"/>
          <w:u w:val="single"/>
        </w:rPr>
        <w:t>2</w:t>
      </w:r>
      <w:r w:rsidRPr="007C7D74">
        <w:rPr>
          <w:rFonts w:ascii="Arial" w:hAnsi="Arial" w:cs="Arial"/>
          <w:b/>
          <w:sz w:val="22"/>
          <w:szCs w:val="22"/>
        </w:rPr>
        <w:t xml:space="preserve"> – Dostawa  farb, lakier</w:t>
      </w:r>
      <w:r>
        <w:rPr>
          <w:rFonts w:ascii="Arial" w:hAnsi="Arial" w:cs="Arial"/>
          <w:b/>
          <w:sz w:val="22"/>
          <w:szCs w:val="22"/>
        </w:rPr>
        <w:t>ów</w:t>
      </w:r>
      <w:r w:rsidRPr="007C7D74">
        <w:rPr>
          <w:rFonts w:ascii="Arial" w:hAnsi="Arial" w:cs="Arial"/>
          <w:b/>
          <w:sz w:val="22"/>
          <w:szCs w:val="22"/>
        </w:rPr>
        <w:t xml:space="preserve"> i mastyks</w:t>
      </w:r>
      <w:r>
        <w:rPr>
          <w:rFonts w:ascii="Arial" w:hAnsi="Arial" w:cs="Arial"/>
          <w:b/>
          <w:sz w:val="22"/>
          <w:szCs w:val="22"/>
        </w:rPr>
        <w:t>ów</w:t>
      </w:r>
      <w:r w:rsidRPr="007C7D74">
        <w:rPr>
          <w:rFonts w:ascii="Arial" w:hAnsi="Arial" w:cs="Arial"/>
          <w:b/>
          <w:sz w:val="22"/>
          <w:szCs w:val="22"/>
        </w:rPr>
        <w:t xml:space="preserve"> - o parametrach techniczno-jakościowych zgodnych z opisem przedmiotu  zamówienia</w:t>
      </w:r>
      <w:r>
        <w:rPr>
          <w:rFonts w:ascii="Arial" w:hAnsi="Arial" w:cs="Arial"/>
          <w:b/>
          <w:sz w:val="22"/>
          <w:szCs w:val="22"/>
        </w:rPr>
        <w:t>.</w:t>
      </w:r>
    </w:p>
    <w:p w:rsidR="00294A7D" w:rsidRPr="00294A7D" w:rsidRDefault="00294A7D" w:rsidP="00294A7D">
      <w:pPr>
        <w:pStyle w:val="Akapitzlist"/>
        <w:tabs>
          <w:tab w:val="left" w:pos="284"/>
        </w:tabs>
        <w:ind w:left="284"/>
        <w:jc w:val="both"/>
        <w:rPr>
          <w:rFonts w:ascii="Arial" w:hAnsi="Arial" w:cs="Arial"/>
          <w:b/>
          <w:sz w:val="22"/>
          <w:szCs w:val="22"/>
        </w:rPr>
      </w:pPr>
    </w:p>
    <w:p w:rsidR="00294A7D" w:rsidRDefault="00294A7D" w:rsidP="00294A7D">
      <w:pPr>
        <w:pStyle w:val="Akapitzlist"/>
        <w:numPr>
          <w:ilvl w:val="0"/>
          <w:numId w:val="89"/>
        </w:numPr>
        <w:tabs>
          <w:tab w:val="left" w:pos="426"/>
        </w:tabs>
        <w:suppressAutoHyphens w:val="0"/>
        <w:ind w:left="284" w:hanging="284"/>
        <w:contextualSpacing/>
        <w:jc w:val="both"/>
        <w:rPr>
          <w:rFonts w:ascii="Arial" w:hAnsi="Arial" w:cs="Arial"/>
          <w:b/>
          <w:sz w:val="22"/>
          <w:szCs w:val="22"/>
          <w:lang w:eastAsia="ar-SA"/>
        </w:rPr>
      </w:pPr>
      <w:r w:rsidRPr="007C7D74">
        <w:rPr>
          <w:rFonts w:ascii="Arial" w:hAnsi="Arial" w:cs="Arial"/>
          <w:b/>
          <w:sz w:val="22"/>
          <w:szCs w:val="22"/>
          <w:lang w:eastAsia="ar-SA"/>
        </w:rPr>
        <w:t>ZA CENĘ RYCZAŁTOWĄ OGÓŁEM:</w:t>
      </w:r>
    </w:p>
    <w:p w:rsidR="00294A7D" w:rsidRPr="00294A7D" w:rsidRDefault="00294A7D" w:rsidP="00294A7D">
      <w:pPr>
        <w:tabs>
          <w:tab w:val="left" w:pos="426"/>
        </w:tabs>
        <w:suppressAutoHyphens w:val="0"/>
        <w:contextualSpacing/>
        <w:jc w:val="both"/>
        <w:rPr>
          <w:rFonts w:ascii="Arial" w:hAnsi="Arial" w:cs="Arial"/>
          <w:b/>
          <w:lang w:eastAsia="ar-SA"/>
        </w:rPr>
      </w:pPr>
    </w:p>
    <w:p w:rsidR="00294A7D" w:rsidRPr="007C7D74" w:rsidRDefault="00294A7D" w:rsidP="00294A7D">
      <w:pPr>
        <w:spacing w:after="0"/>
        <w:jc w:val="both"/>
        <w:rPr>
          <w:rFonts w:ascii="Arial" w:eastAsia="Times New Roman" w:hAnsi="Arial" w:cs="Arial"/>
          <w:b/>
          <w:lang w:eastAsia="ar-SA"/>
        </w:rPr>
      </w:pPr>
      <w:r w:rsidRPr="007C7D74">
        <w:rPr>
          <w:rFonts w:ascii="Arial" w:eastAsia="Times New Roman" w:hAnsi="Arial" w:cs="Arial"/>
          <w:b/>
          <w:lang w:eastAsia="ar-SA"/>
        </w:rPr>
        <w:t xml:space="preserve">NETTO ………….....…………zł </w:t>
      </w:r>
    </w:p>
    <w:p w:rsidR="00294A7D" w:rsidRPr="007C7D74" w:rsidRDefault="00294A7D" w:rsidP="00294A7D">
      <w:pPr>
        <w:spacing w:after="0"/>
        <w:jc w:val="both"/>
        <w:rPr>
          <w:rFonts w:ascii="Arial" w:eastAsia="Times New Roman" w:hAnsi="Arial" w:cs="Arial"/>
          <w:b/>
          <w:lang w:eastAsia="ar-SA"/>
        </w:rPr>
      </w:pPr>
      <w:r w:rsidRPr="007C7D74">
        <w:rPr>
          <w:rFonts w:ascii="Arial" w:eastAsia="Times New Roman" w:hAnsi="Arial" w:cs="Arial"/>
          <w:b/>
          <w:lang w:eastAsia="ar-SA"/>
        </w:rPr>
        <w:t xml:space="preserve">(słownie: ………………………………………………………..….……….00/100 złotych), </w:t>
      </w:r>
    </w:p>
    <w:p w:rsidR="00294A7D" w:rsidRPr="007C7D74" w:rsidRDefault="00294A7D" w:rsidP="00294A7D">
      <w:pPr>
        <w:spacing w:after="0"/>
        <w:jc w:val="both"/>
        <w:rPr>
          <w:rFonts w:ascii="Arial" w:eastAsia="Times New Roman" w:hAnsi="Arial" w:cs="Arial"/>
          <w:b/>
          <w:lang w:eastAsia="ar-SA"/>
        </w:rPr>
      </w:pPr>
      <w:r w:rsidRPr="007C7D74">
        <w:rPr>
          <w:rFonts w:ascii="Arial" w:eastAsia="Times New Roman" w:hAnsi="Arial" w:cs="Arial"/>
          <w:b/>
          <w:lang w:eastAsia="ar-SA"/>
        </w:rPr>
        <w:t xml:space="preserve">BRUTTO…………..................zł </w:t>
      </w:r>
    </w:p>
    <w:p w:rsidR="00294A7D" w:rsidRPr="007C7D74" w:rsidRDefault="00294A7D" w:rsidP="00294A7D">
      <w:pPr>
        <w:spacing w:after="0"/>
        <w:jc w:val="both"/>
        <w:rPr>
          <w:rFonts w:ascii="Arial" w:eastAsia="Times New Roman" w:hAnsi="Arial" w:cs="Arial"/>
          <w:b/>
          <w:lang w:eastAsia="ar-SA"/>
        </w:rPr>
      </w:pPr>
      <w:r w:rsidRPr="007C7D74">
        <w:rPr>
          <w:rFonts w:ascii="Arial" w:eastAsia="Times New Roman" w:hAnsi="Arial" w:cs="Arial"/>
          <w:b/>
          <w:lang w:eastAsia="ar-SA"/>
        </w:rPr>
        <w:t>(słownie: ………………………………….……….……….……………….00/100 złotych),</w:t>
      </w:r>
      <w:r w:rsidRPr="007C7D74">
        <w:rPr>
          <w:rFonts w:ascii="Arial" w:eastAsia="Times New Roman" w:hAnsi="Arial" w:cs="Arial"/>
          <w:lang w:eastAsia="ar-SA"/>
        </w:rPr>
        <w:t xml:space="preserve"> </w:t>
      </w:r>
    </w:p>
    <w:p w:rsidR="00294A7D" w:rsidRPr="007C7D74" w:rsidRDefault="00294A7D" w:rsidP="00294A7D">
      <w:pPr>
        <w:spacing w:after="0"/>
        <w:jc w:val="both"/>
        <w:rPr>
          <w:rFonts w:ascii="Arial" w:eastAsia="Times New Roman" w:hAnsi="Arial" w:cs="Arial"/>
          <w:b/>
          <w:lang w:eastAsia="ar-SA"/>
        </w:rPr>
      </w:pPr>
    </w:p>
    <w:p w:rsidR="00294A7D" w:rsidRPr="007C7D74" w:rsidRDefault="00294A7D" w:rsidP="00294A7D">
      <w:pPr>
        <w:spacing w:after="0"/>
        <w:jc w:val="both"/>
        <w:rPr>
          <w:rFonts w:ascii="Arial" w:eastAsia="Times New Roman" w:hAnsi="Arial" w:cs="Arial"/>
          <w:b/>
          <w:lang w:eastAsia="ar-SA"/>
        </w:rPr>
      </w:pPr>
      <w:r w:rsidRPr="007C7D74">
        <w:rPr>
          <w:rFonts w:ascii="Arial" w:eastAsia="Times New Roman" w:hAnsi="Arial" w:cs="Arial"/>
          <w:b/>
          <w:lang w:eastAsia="ar-SA"/>
        </w:rPr>
        <w:t>w tym podatek VAT ... %;</w:t>
      </w:r>
    </w:p>
    <w:p w:rsidR="00294A7D" w:rsidRPr="007C7D74" w:rsidRDefault="00294A7D" w:rsidP="00294A7D">
      <w:pPr>
        <w:spacing w:after="0"/>
        <w:jc w:val="both"/>
        <w:rPr>
          <w:rFonts w:ascii="Arial" w:eastAsia="Times New Roman" w:hAnsi="Arial" w:cs="Arial"/>
          <w:i/>
          <w:snapToGrid w:val="0"/>
          <w:lang w:eastAsia="ar-SA"/>
        </w:rPr>
      </w:pPr>
      <w:r w:rsidRPr="007C7D74">
        <w:rPr>
          <w:rFonts w:ascii="Arial" w:eastAsia="Times New Roman" w:hAnsi="Arial" w:cs="Arial"/>
          <w:b/>
          <w:u w:val="single"/>
          <w:lang w:eastAsia="ar-SA"/>
        </w:rPr>
        <w:t xml:space="preserve">zgodnie z </w:t>
      </w:r>
      <w:r w:rsidRPr="007C7D74">
        <w:rPr>
          <w:rFonts w:ascii="Arial" w:eastAsia="Times New Roman" w:hAnsi="Arial" w:cs="Arial"/>
          <w:b/>
          <w:snapToGrid w:val="0"/>
          <w:u w:val="single"/>
          <w:lang w:eastAsia="ar-SA"/>
        </w:rPr>
        <w:t>Formularzem cenowym</w:t>
      </w:r>
      <w:r w:rsidRPr="007C7D74">
        <w:rPr>
          <w:rFonts w:ascii="Arial" w:eastAsia="Times New Roman" w:hAnsi="Arial" w:cs="Arial"/>
          <w:b/>
          <w:snapToGrid w:val="0"/>
          <w:lang w:eastAsia="ar-SA"/>
        </w:rPr>
        <w:t xml:space="preserve"> </w:t>
      </w:r>
      <w:r w:rsidRPr="007C7D74">
        <w:rPr>
          <w:rFonts w:ascii="Arial" w:eastAsia="Times New Roman" w:hAnsi="Arial" w:cs="Arial"/>
          <w:i/>
          <w:snapToGrid w:val="0"/>
          <w:lang w:eastAsia="ar-SA"/>
        </w:rPr>
        <w:t>- stanowiącym Załącznik nr 1 do oferty</w:t>
      </w:r>
      <w:r>
        <w:rPr>
          <w:rFonts w:ascii="Arial" w:eastAsia="Times New Roman" w:hAnsi="Arial" w:cs="Arial"/>
          <w:i/>
          <w:snapToGrid w:val="0"/>
          <w:lang w:eastAsia="ar-SA"/>
        </w:rPr>
        <w:t>.</w:t>
      </w:r>
    </w:p>
    <w:p w:rsidR="00294A7D" w:rsidRDefault="00294A7D" w:rsidP="00294A7D">
      <w:pPr>
        <w:tabs>
          <w:tab w:val="left" w:pos="284"/>
        </w:tabs>
        <w:jc w:val="both"/>
        <w:rPr>
          <w:rFonts w:ascii="Arial" w:hAnsi="Arial" w:cs="Arial"/>
          <w:b/>
        </w:rPr>
      </w:pPr>
    </w:p>
    <w:p w:rsidR="00294A7D" w:rsidRDefault="00294A7D" w:rsidP="00294A7D">
      <w:pPr>
        <w:pStyle w:val="Akapitzlist"/>
        <w:numPr>
          <w:ilvl w:val="0"/>
          <w:numId w:val="89"/>
        </w:numPr>
        <w:suppressAutoHyphens w:val="0"/>
        <w:ind w:left="284" w:hanging="284"/>
        <w:contextualSpacing/>
        <w:jc w:val="both"/>
        <w:rPr>
          <w:rFonts w:ascii="Arial" w:hAnsi="Arial" w:cs="Arial"/>
          <w:b/>
          <w:sz w:val="22"/>
          <w:szCs w:val="22"/>
        </w:rPr>
      </w:pPr>
      <w:r w:rsidRPr="007C7D74">
        <w:rPr>
          <w:rFonts w:ascii="Arial" w:hAnsi="Arial" w:cs="Arial"/>
          <w:b/>
          <w:sz w:val="22"/>
          <w:szCs w:val="22"/>
          <w:u w:val="single"/>
          <w:lang w:eastAsia="ar-SA"/>
        </w:rPr>
        <w:t>Oświadczamy, że powyższa cena</w:t>
      </w:r>
      <w:r w:rsidRPr="007C7D74">
        <w:rPr>
          <w:rFonts w:ascii="Arial" w:hAnsi="Arial" w:cs="Arial"/>
          <w:b/>
          <w:sz w:val="22"/>
          <w:szCs w:val="22"/>
          <w:lang w:eastAsia="ar-SA"/>
        </w:rPr>
        <w:t xml:space="preserve"> </w:t>
      </w:r>
      <w:r w:rsidRPr="007C7D74">
        <w:rPr>
          <w:rFonts w:ascii="Arial" w:hAnsi="Arial" w:cs="Arial"/>
          <w:b/>
          <w:sz w:val="22"/>
          <w:szCs w:val="22"/>
        </w:rPr>
        <w:t xml:space="preserve">zawiera wszystkie koszty związane </w:t>
      </w:r>
      <w:r w:rsidRPr="007C7D74">
        <w:rPr>
          <w:rFonts w:ascii="Arial" w:hAnsi="Arial" w:cs="Arial"/>
          <w:b/>
          <w:sz w:val="22"/>
          <w:szCs w:val="22"/>
        </w:rPr>
        <w:br/>
        <w:t xml:space="preserve">z wykonaniem przedmiotu zamówienia w tym: koszt towaru wraz z opakowaniem, koszt dostawy oraz rozładunku w miejscu dostawy (do wskazanego budynku), wszystkie koszty związane z usunięciem wad wraz z transportem towaru podlegającego reklamacji/gwarancji. </w:t>
      </w:r>
    </w:p>
    <w:p w:rsidR="00294A7D" w:rsidRPr="00051C98" w:rsidRDefault="00294A7D" w:rsidP="00294A7D">
      <w:pPr>
        <w:pStyle w:val="Akapitzlist"/>
        <w:numPr>
          <w:ilvl w:val="0"/>
          <w:numId w:val="89"/>
        </w:numPr>
        <w:suppressAutoHyphens w:val="0"/>
        <w:ind w:left="284" w:hanging="284"/>
        <w:contextualSpacing/>
        <w:jc w:val="both"/>
        <w:rPr>
          <w:rFonts w:ascii="Arial" w:hAnsi="Arial" w:cs="Arial"/>
          <w:b/>
          <w:sz w:val="22"/>
          <w:szCs w:val="22"/>
        </w:rPr>
      </w:pPr>
      <w:r w:rsidRPr="00051C98">
        <w:rPr>
          <w:rFonts w:ascii="Arial" w:hAnsi="Arial" w:cs="Arial"/>
          <w:b/>
          <w:sz w:val="22"/>
          <w:szCs w:val="22"/>
        </w:rPr>
        <w:t xml:space="preserve">Zobowiązujemy się do wykonania przedmiotu umowy w terminie: </w:t>
      </w:r>
    </w:p>
    <w:p w:rsidR="00294A7D" w:rsidRPr="00051C98" w:rsidRDefault="00294A7D" w:rsidP="00294A7D">
      <w:pPr>
        <w:pStyle w:val="Akapitzlist"/>
        <w:suppressAutoHyphens w:val="0"/>
        <w:ind w:left="426" w:hanging="142"/>
        <w:contextualSpacing/>
        <w:jc w:val="both"/>
        <w:rPr>
          <w:rFonts w:ascii="Arial" w:hAnsi="Arial" w:cs="Arial"/>
          <w:b/>
          <w:sz w:val="22"/>
          <w:szCs w:val="22"/>
        </w:rPr>
      </w:pPr>
      <w:r w:rsidRPr="00051C98">
        <w:rPr>
          <w:rFonts w:ascii="Arial" w:hAnsi="Arial" w:cs="Arial"/>
          <w:b/>
          <w:sz w:val="22"/>
          <w:szCs w:val="22"/>
        </w:rPr>
        <w:t>- termin realizacji przedmiotu umowy: do 28 dni kalendarzowych od daty podpisania umowy,</w:t>
      </w:r>
    </w:p>
    <w:p w:rsidR="00294A7D" w:rsidRPr="00051C98" w:rsidRDefault="00294A7D" w:rsidP="00294A7D">
      <w:pPr>
        <w:pStyle w:val="Akapitzlist"/>
        <w:suppressAutoHyphens w:val="0"/>
        <w:ind w:left="426" w:hanging="142"/>
        <w:contextualSpacing/>
        <w:jc w:val="both"/>
        <w:rPr>
          <w:rFonts w:ascii="Arial" w:hAnsi="Arial" w:cs="Arial"/>
          <w:b/>
          <w:sz w:val="22"/>
          <w:szCs w:val="22"/>
        </w:rPr>
      </w:pPr>
      <w:r w:rsidRPr="00051C98">
        <w:rPr>
          <w:rFonts w:ascii="Arial" w:hAnsi="Arial" w:cs="Arial"/>
          <w:b/>
          <w:sz w:val="22"/>
          <w:szCs w:val="22"/>
        </w:rPr>
        <w:lastRenderedPageBreak/>
        <w:t>- termin powiadomienia o dacie dostawy: do 14 dni kalendarzowych od daty podpisania umowy,</w:t>
      </w:r>
    </w:p>
    <w:p w:rsidR="00294A7D" w:rsidRPr="00051C98" w:rsidRDefault="00294A7D" w:rsidP="00294A7D">
      <w:pPr>
        <w:pStyle w:val="Akapitzlist"/>
        <w:suppressAutoHyphens w:val="0"/>
        <w:ind w:left="426" w:hanging="142"/>
        <w:contextualSpacing/>
        <w:jc w:val="both"/>
        <w:rPr>
          <w:rFonts w:ascii="Arial" w:hAnsi="Arial" w:cs="Arial"/>
          <w:b/>
          <w:sz w:val="22"/>
          <w:szCs w:val="22"/>
        </w:rPr>
      </w:pPr>
      <w:r w:rsidRPr="00051C98">
        <w:rPr>
          <w:rFonts w:ascii="Arial" w:hAnsi="Arial" w:cs="Arial"/>
          <w:b/>
          <w:sz w:val="22"/>
          <w:szCs w:val="22"/>
        </w:rPr>
        <w:t>- termin dostarczenia „Karty Wyrobu”: do 14 dni kalendarzowych od daty podpisania umowy.</w:t>
      </w:r>
    </w:p>
    <w:p w:rsidR="00294A7D" w:rsidRDefault="00294A7D" w:rsidP="00294A7D">
      <w:pPr>
        <w:pStyle w:val="Akapitzlist"/>
        <w:numPr>
          <w:ilvl w:val="0"/>
          <w:numId w:val="89"/>
        </w:numPr>
        <w:suppressAutoHyphens w:val="0"/>
        <w:spacing w:line="276" w:lineRule="auto"/>
        <w:ind w:left="284" w:hanging="284"/>
        <w:contextualSpacing/>
        <w:jc w:val="both"/>
        <w:rPr>
          <w:rFonts w:ascii="Arial" w:hAnsi="Arial" w:cs="Arial"/>
          <w:b/>
          <w:sz w:val="22"/>
          <w:szCs w:val="22"/>
        </w:rPr>
      </w:pPr>
      <w:r w:rsidRPr="00051C98">
        <w:rPr>
          <w:rFonts w:ascii="Arial" w:hAnsi="Arial" w:cs="Arial"/>
          <w:b/>
          <w:sz w:val="22"/>
          <w:szCs w:val="22"/>
          <w:lang w:eastAsia="ar-SA"/>
        </w:rPr>
        <w:t xml:space="preserve">Warunki płatności – przelew w terminie 21 dni od daty doręczenia faktury do siedziby Zamawiającego (32 WOG, kancelaria – pokój 12) faktur wraz z kopią protokołów odbioru danej partii towarów bez wad i usterek. </w:t>
      </w:r>
    </w:p>
    <w:p w:rsidR="00294A7D" w:rsidRPr="00294A7D" w:rsidRDefault="00294A7D" w:rsidP="00294A7D">
      <w:pPr>
        <w:pStyle w:val="Akapitzlist"/>
        <w:numPr>
          <w:ilvl w:val="0"/>
          <w:numId w:val="89"/>
        </w:numPr>
        <w:suppressAutoHyphens w:val="0"/>
        <w:spacing w:line="276" w:lineRule="auto"/>
        <w:ind w:left="284" w:hanging="284"/>
        <w:contextualSpacing/>
        <w:jc w:val="both"/>
        <w:rPr>
          <w:rFonts w:ascii="Arial" w:hAnsi="Arial" w:cs="Arial"/>
          <w:b/>
          <w:sz w:val="22"/>
          <w:szCs w:val="22"/>
        </w:rPr>
      </w:pPr>
      <w:r w:rsidRPr="00294A7D">
        <w:rPr>
          <w:rFonts w:ascii="Arial" w:hAnsi="Arial" w:cs="Arial"/>
          <w:b/>
          <w:sz w:val="22"/>
          <w:szCs w:val="22"/>
        </w:rPr>
        <w:t>Okres i warunki gwarancji:</w:t>
      </w:r>
    </w:p>
    <w:p w:rsidR="00294A7D" w:rsidRPr="00294A7D" w:rsidRDefault="00294A7D" w:rsidP="00294A7D">
      <w:pPr>
        <w:spacing w:after="0"/>
        <w:ind w:left="284"/>
        <w:jc w:val="both"/>
        <w:rPr>
          <w:rFonts w:ascii="Arial" w:hAnsi="Arial" w:cs="Arial"/>
          <w:color w:val="000000"/>
        </w:rPr>
      </w:pPr>
      <w:r w:rsidRPr="00051C98">
        <w:rPr>
          <w:rFonts w:ascii="Arial" w:eastAsia="Calibri" w:hAnsi="Arial" w:cs="Arial"/>
        </w:rPr>
        <w:t xml:space="preserve">Wykonawca oświadcza, iż udziela gwarancji </w:t>
      </w:r>
      <w:r w:rsidRPr="00051C98">
        <w:rPr>
          <w:rFonts w:ascii="Arial" w:hAnsi="Arial" w:cs="Arial"/>
          <w:color w:val="000000"/>
        </w:rPr>
        <w:t>jakości na przedmiot zamówienia na okres 12 miesięcy. Gwarancja udzielona przez Wykonawcę nie może ograniczać gwarancji producenta. Gwarancja obejmuje swoim zakresem rzeczowym dostawy zawarte w przedmiocie zamówienia. Okres gwarancji jest jednakowy dla całego ww. zakresu rzeczowego zgodnie i rozpoczyna swój bieg od daty podpisania protokołu odbioru.</w:t>
      </w:r>
    </w:p>
    <w:p w:rsidR="00294A7D" w:rsidRPr="00294A7D" w:rsidRDefault="00294A7D" w:rsidP="00294A7D">
      <w:pPr>
        <w:pStyle w:val="Akapitzlist"/>
        <w:numPr>
          <w:ilvl w:val="0"/>
          <w:numId w:val="89"/>
        </w:numPr>
        <w:spacing w:line="276" w:lineRule="auto"/>
        <w:ind w:left="284" w:hanging="284"/>
        <w:rPr>
          <w:rFonts w:ascii="Arial" w:hAnsi="Arial" w:cs="Arial"/>
          <w:color w:val="000000"/>
          <w:sz w:val="22"/>
          <w:szCs w:val="22"/>
        </w:rPr>
      </w:pPr>
      <w:r w:rsidRPr="00294A7D">
        <w:rPr>
          <w:rFonts w:ascii="Arial" w:hAnsi="Arial" w:cs="Arial"/>
          <w:color w:val="000000"/>
          <w:sz w:val="22"/>
          <w:szCs w:val="22"/>
        </w:rPr>
        <w:t>Oświadczam, że  wykonam zamówienie własnymi siłami.</w:t>
      </w:r>
    </w:p>
    <w:p w:rsidR="00294A7D" w:rsidRPr="00294A7D" w:rsidRDefault="00294A7D" w:rsidP="00294A7D">
      <w:pPr>
        <w:pStyle w:val="Akapitzlist"/>
        <w:numPr>
          <w:ilvl w:val="0"/>
          <w:numId w:val="89"/>
        </w:numPr>
        <w:spacing w:line="276" w:lineRule="auto"/>
        <w:ind w:left="284" w:hanging="284"/>
        <w:rPr>
          <w:rFonts w:ascii="Arial" w:hAnsi="Arial" w:cs="Arial"/>
          <w:color w:val="000000"/>
          <w:sz w:val="22"/>
          <w:szCs w:val="22"/>
        </w:rPr>
      </w:pPr>
      <w:r w:rsidRPr="00294A7D">
        <w:rPr>
          <w:rFonts w:ascii="Arial" w:hAnsi="Arial" w:cs="Arial"/>
          <w:b/>
          <w:sz w:val="22"/>
          <w:szCs w:val="22"/>
        </w:rPr>
        <w:t>Oświadczam</w:t>
      </w:r>
      <w:r w:rsidRPr="00294A7D">
        <w:rPr>
          <w:rFonts w:ascii="Arial" w:hAnsi="Arial" w:cs="Arial"/>
          <w:sz w:val="22"/>
          <w:szCs w:val="22"/>
        </w:rPr>
        <w:t>, że zapoznaliśmy się z zapytaniem ofertowym (w tym ze wzorem umowy) i nie wnosimy do niej zastrzeżeń oraz przyjmujemy warunki w niej zawarte.</w:t>
      </w:r>
    </w:p>
    <w:p w:rsidR="00294A7D" w:rsidRPr="00294A7D" w:rsidRDefault="00294A7D" w:rsidP="00096EC2">
      <w:pPr>
        <w:pStyle w:val="Akapitzlist"/>
        <w:numPr>
          <w:ilvl w:val="0"/>
          <w:numId w:val="89"/>
        </w:numPr>
        <w:spacing w:line="276" w:lineRule="auto"/>
        <w:ind w:left="284" w:hanging="284"/>
        <w:jc w:val="both"/>
        <w:rPr>
          <w:rFonts w:ascii="Arial" w:hAnsi="Arial" w:cs="Arial"/>
          <w:color w:val="000000"/>
          <w:sz w:val="22"/>
          <w:szCs w:val="22"/>
        </w:rPr>
      </w:pPr>
      <w:r w:rsidRPr="00294A7D">
        <w:rPr>
          <w:rFonts w:ascii="Arial" w:hAnsi="Arial" w:cs="Arial"/>
          <w:sz w:val="22"/>
          <w:szCs w:val="22"/>
          <w:lang w:eastAsia="ar-SA"/>
        </w:rPr>
        <w:t>Oświadczam, że wypełniłem obowiązki informacyjne przewidziane w art. 13 lub 14 RODO</w:t>
      </w:r>
      <w:r w:rsidRPr="00294A7D">
        <w:rPr>
          <w:rFonts w:ascii="Arial" w:hAnsi="Arial" w:cs="Arial"/>
          <w:sz w:val="22"/>
          <w:szCs w:val="22"/>
          <w:vertAlign w:val="superscript"/>
          <w:lang w:eastAsia="ar-SA"/>
        </w:rPr>
        <w:t xml:space="preserve">* </w:t>
      </w:r>
      <w:r w:rsidRPr="00294A7D">
        <w:rPr>
          <w:rFonts w:ascii="Arial" w:hAnsi="Arial" w:cs="Arial"/>
          <w:sz w:val="22"/>
          <w:szCs w:val="22"/>
          <w:lang w:eastAsia="ar-SA"/>
        </w:rPr>
        <w:t>wobec osób fizycznych, od których dane osobowe bezpośrednio lub pośrednio pozyskałem w celu ubiegania się o zamówienie publiczne w niniejszym postępowaniu.</w:t>
      </w:r>
    </w:p>
    <w:p w:rsidR="00294A7D" w:rsidRPr="00294A7D" w:rsidRDefault="00294A7D" w:rsidP="00294A7D">
      <w:pPr>
        <w:pStyle w:val="Akapitzlist"/>
        <w:numPr>
          <w:ilvl w:val="0"/>
          <w:numId w:val="89"/>
        </w:numPr>
        <w:spacing w:line="276" w:lineRule="auto"/>
        <w:ind w:left="284" w:hanging="426"/>
        <w:jc w:val="both"/>
        <w:rPr>
          <w:rFonts w:ascii="Arial" w:hAnsi="Arial" w:cs="Arial"/>
          <w:color w:val="000000"/>
          <w:sz w:val="22"/>
          <w:szCs w:val="22"/>
        </w:rPr>
      </w:pPr>
      <w:r w:rsidRPr="00294A7D">
        <w:rPr>
          <w:rFonts w:ascii="Arial" w:hAnsi="Arial" w:cs="Arial"/>
          <w:sz w:val="22"/>
          <w:szCs w:val="22"/>
          <w:lang w:eastAsia="ar-SA"/>
        </w:rPr>
        <w:t xml:space="preserve">W przypadku wyboru naszej oferty, zobowiązujemy się do zawarcia umowy </w:t>
      </w:r>
      <w:r w:rsidRPr="00294A7D">
        <w:rPr>
          <w:rFonts w:ascii="Arial" w:hAnsi="Arial" w:cs="Arial"/>
          <w:sz w:val="22"/>
          <w:szCs w:val="22"/>
          <w:lang w:eastAsia="ar-SA"/>
        </w:rPr>
        <w:br/>
        <w:t>o treści zgodnej ze wzorem umowy stanowiącym załącznik do ZO, w miejscu,</w:t>
      </w:r>
      <w:r w:rsidRPr="00294A7D">
        <w:rPr>
          <w:rFonts w:ascii="Arial" w:hAnsi="Arial" w:cs="Arial"/>
          <w:sz w:val="22"/>
          <w:szCs w:val="22"/>
          <w:lang w:eastAsia="ar-SA"/>
        </w:rPr>
        <w:br/>
        <w:t>terminie i na zasadach wskazanych przez Zamawiającego.</w:t>
      </w:r>
    </w:p>
    <w:p w:rsidR="00294A7D" w:rsidRPr="00294A7D" w:rsidRDefault="00294A7D" w:rsidP="00294A7D">
      <w:pPr>
        <w:pStyle w:val="Akapitzlist"/>
        <w:numPr>
          <w:ilvl w:val="0"/>
          <w:numId w:val="89"/>
        </w:numPr>
        <w:spacing w:line="276" w:lineRule="auto"/>
        <w:ind w:left="284" w:hanging="426"/>
        <w:jc w:val="both"/>
        <w:rPr>
          <w:rFonts w:ascii="Arial" w:hAnsi="Arial" w:cs="Arial"/>
          <w:color w:val="000000"/>
          <w:sz w:val="22"/>
          <w:szCs w:val="22"/>
        </w:rPr>
      </w:pPr>
      <w:r w:rsidRPr="00294A7D">
        <w:rPr>
          <w:rFonts w:ascii="Arial" w:hAnsi="Arial" w:cs="Arial"/>
          <w:spacing w:val="2"/>
          <w:sz w:val="22"/>
          <w:szCs w:val="22"/>
        </w:rPr>
        <w:t xml:space="preserve">Oferta  została  złożona  na </w:t>
      </w:r>
      <w:r w:rsidR="000931F5">
        <w:rPr>
          <w:rFonts w:ascii="Arial" w:hAnsi="Arial" w:cs="Arial"/>
          <w:spacing w:val="2"/>
          <w:sz w:val="22"/>
          <w:szCs w:val="22"/>
        </w:rPr>
        <w:t>…</w:t>
      </w:r>
      <w:r w:rsidRPr="00294A7D">
        <w:rPr>
          <w:rFonts w:ascii="Arial" w:hAnsi="Arial" w:cs="Arial"/>
          <w:spacing w:val="2"/>
          <w:sz w:val="22"/>
          <w:szCs w:val="22"/>
        </w:rPr>
        <w:t xml:space="preserve">.. </w:t>
      </w:r>
      <w:r w:rsidRPr="00294A7D">
        <w:rPr>
          <w:rFonts w:ascii="Arial" w:hAnsi="Arial" w:cs="Arial"/>
          <w:spacing w:val="1"/>
          <w:sz w:val="22"/>
          <w:szCs w:val="22"/>
        </w:rPr>
        <w:t>stronach. Wszystkie  zapisane  strony  oferty  wraz   z załącznikami</w:t>
      </w:r>
      <w:r w:rsidRPr="00294A7D">
        <w:rPr>
          <w:rFonts w:ascii="Arial" w:hAnsi="Arial" w:cs="Arial"/>
          <w:spacing w:val="-12"/>
          <w:sz w:val="22"/>
          <w:szCs w:val="22"/>
        </w:rPr>
        <w:t xml:space="preserve">  </w:t>
      </w:r>
      <w:r w:rsidRPr="00294A7D">
        <w:rPr>
          <w:rFonts w:ascii="Arial" w:hAnsi="Arial" w:cs="Arial"/>
          <w:spacing w:val="1"/>
          <w:sz w:val="22"/>
          <w:szCs w:val="22"/>
        </w:rPr>
        <w:t xml:space="preserve">do  oferty  są  ponumerowane  od  nr </w:t>
      </w:r>
      <w:r w:rsidR="000931F5">
        <w:rPr>
          <w:rFonts w:ascii="Arial" w:hAnsi="Arial" w:cs="Arial"/>
          <w:spacing w:val="1"/>
          <w:sz w:val="22"/>
          <w:szCs w:val="22"/>
        </w:rPr>
        <w:t>….</w:t>
      </w:r>
      <w:r w:rsidRPr="00294A7D">
        <w:rPr>
          <w:rFonts w:ascii="Arial" w:hAnsi="Arial" w:cs="Arial"/>
          <w:spacing w:val="1"/>
          <w:sz w:val="22"/>
          <w:szCs w:val="22"/>
        </w:rPr>
        <w:t xml:space="preserve">. </w:t>
      </w:r>
      <w:r w:rsidRPr="00294A7D">
        <w:rPr>
          <w:rFonts w:ascii="Arial" w:hAnsi="Arial" w:cs="Arial"/>
          <w:spacing w:val="-2"/>
          <w:sz w:val="22"/>
          <w:szCs w:val="22"/>
        </w:rPr>
        <w:t>do  nr</w:t>
      </w:r>
      <w:r w:rsidRPr="00294A7D">
        <w:rPr>
          <w:rFonts w:ascii="Arial" w:hAnsi="Arial" w:cs="Arial"/>
          <w:sz w:val="22"/>
          <w:szCs w:val="22"/>
        </w:rPr>
        <w:t xml:space="preserve"> ...</w:t>
      </w:r>
      <w:r w:rsidR="000931F5">
        <w:rPr>
          <w:rFonts w:ascii="Arial" w:hAnsi="Arial" w:cs="Arial"/>
          <w:sz w:val="22"/>
          <w:szCs w:val="22"/>
        </w:rPr>
        <w:t>..</w:t>
      </w:r>
    </w:p>
    <w:p w:rsidR="00294A7D" w:rsidRPr="00294A7D" w:rsidRDefault="00294A7D" w:rsidP="00294A7D">
      <w:pPr>
        <w:pStyle w:val="Akapitzlist"/>
        <w:numPr>
          <w:ilvl w:val="0"/>
          <w:numId w:val="89"/>
        </w:numPr>
        <w:spacing w:line="276" w:lineRule="auto"/>
        <w:ind w:left="284" w:hanging="426"/>
        <w:jc w:val="both"/>
        <w:rPr>
          <w:rFonts w:ascii="Arial" w:hAnsi="Arial" w:cs="Arial"/>
          <w:color w:val="000000"/>
          <w:sz w:val="22"/>
          <w:szCs w:val="22"/>
        </w:rPr>
      </w:pPr>
      <w:r w:rsidRPr="00294A7D">
        <w:rPr>
          <w:rFonts w:ascii="Arial" w:hAnsi="Arial" w:cs="Arial"/>
          <w:sz w:val="22"/>
          <w:szCs w:val="22"/>
          <w:lang w:eastAsia="ar-SA"/>
        </w:rPr>
        <w:t>Niniejszym informujemy, iż informacje, zawarte na stronach od ...</w:t>
      </w:r>
      <w:r w:rsidR="000931F5">
        <w:rPr>
          <w:rFonts w:ascii="Arial" w:hAnsi="Arial" w:cs="Arial"/>
          <w:sz w:val="22"/>
          <w:szCs w:val="22"/>
          <w:lang w:eastAsia="ar-SA"/>
        </w:rPr>
        <w:t>..</w:t>
      </w:r>
      <w:r w:rsidRPr="00294A7D">
        <w:rPr>
          <w:rFonts w:ascii="Arial" w:hAnsi="Arial" w:cs="Arial"/>
          <w:sz w:val="22"/>
          <w:szCs w:val="22"/>
          <w:lang w:eastAsia="ar-SA"/>
        </w:rPr>
        <w:t xml:space="preserve"> do ...</w:t>
      </w:r>
      <w:r w:rsidR="000931F5">
        <w:rPr>
          <w:rFonts w:ascii="Arial" w:hAnsi="Arial" w:cs="Arial"/>
          <w:sz w:val="22"/>
          <w:szCs w:val="22"/>
          <w:lang w:eastAsia="ar-SA"/>
        </w:rPr>
        <w:t>..</w:t>
      </w:r>
      <w:r w:rsidRPr="00294A7D">
        <w:rPr>
          <w:rFonts w:ascii="Arial" w:hAnsi="Arial" w:cs="Arial"/>
          <w:sz w:val="22"/>
          <w:szCs w:val="22"/>
          <w:lang w:eastAsia="ar-SA"/>
        </w:rPr>
        <w:t xml:space="preserve"> stanowią tajemnicę przedsiębiorstwa w rozumieniu przepisów ustawy o zwalczaniu nieuczciwej konkurencji i jako takie nie mogą być ogólnie udostępnione.</w:t>
      </w:r>
    </w:p>
    <w:p w:rsidR="00294A7D" w:rsidRPr="00294A7D" w:rsidRDefault="00294A7D" w:rsidP="00294A7D">
      <w:pPr>
        <w:pStyle w:val="Akapitzlist"/>
        <w:numPr>
          <w:ilvl w:val="0"/>
          <w:numId w:val="89"/>
        </w:numPr>
        <w:spacing w:line="276" w:lineRule="auto"/>
        <w:ind w:left="284" w:hanging="426"/>
        <w:jc w:val="both"/>
        <w:rPr>
          <w:rFonts w:ascii="Arial" w:hAnsi="Arial" w:cs="Arial"/>
          <w:color w:val="000000"/>
          <w:sz w:val="22"/>
          <w:szCs w:val="22"/>
        </w:rPr>
      </w:pPr>
      <w:r w:rsidRPr="00294A7D">
        <w:rPr>
          <w:rFonts w:ascii="Arial" w:hAnsi="Arial" w:cs="Arial"/>
          <w:sz w:val="22"/>
          <w:szCs w:val="22"/>
          <w:lang w:eastAsia="ar-SA"/>
        </w:rPr>
        <w:t>Wykaz oświadczeń i dokumentów dołączonych do oferty:</w:t>
      </w:r>
    </w:p>
    <w:p w:rsidR="00294A7D" w:rsidRPr="00294A7D" w:rsidRDefault="00294A7D" w:rsidP="00294A7D">
      <w:pPr>
        <w:tabs>
          <w:tab w:val="left" w:pos="426"/>
        </w:tabs>
        <w:spacing w:after="0"/>
        <w:ind w:left="426"/>
        <w:rPr>
          <w:rFonts w:ascii="Arial" w:hAnsi="Arial" w:cs="Arial"/>
          <w:lang w:eastAsia="ar-SA"/>
        </w:rPr>
      </w:pPr>
      <w:r w:rsidRPr="00294A7D">
        <w:rPr>
          <w:rFonts w:ascii="Arial" w:hAnsi="Arial" w:cs="Arial"/>
          <w:lang w:eastAsia="ar-SA"/>
        </w:rPr>
        <w:t>…………………………………………………</w:t>
      </w:r>
    </w:p>
    <w:p w:rsidR="00294A7D" w:rsidRPr="00294A7D" w:rsidRDefault="00294A7D" w:rsidP="00294A7D">
      <w:pPr>
        <w:tabs>
          <w:tab w:val="left" w:pos="426"/>
        </w:tabs>
        <w:spacing w:after="0"/>
        <w:ind w:left="426"/>
        <w:rPr>
          <w:rFonts w:ascii="Arial" w:hAnsi="Arial" w:cs="Arial"/>
          <w:lang w:eastAsia="ar-SA"/>
        </w:rPr>
      </w:pPr>
      <w:r w:rsidRPr="00294A7D">
        <w:rPr>
          <w:rFonts w:ascii="Arial" w:hAnsi="Arial" w:cs="Arial"/>
          <w:lang w:eastAsia="ar-SA"/>
        </w:rPr>
        <w:t xml:space="preserve">………………………………………………… itd. </w:t>
      </w:r>
    </w:p>
    <w:p w:rsidR="00294A7D" w:rsidRPr="00EF4B42" w:rsidRDefault="00294A7D" w:rsidP="00294A7D">
      <w:pPr>
        <w:tabs>
          <w:tab w:val="left" w:pos="426"/>
        </w:tabs>
        <w:spacing w:after="0"/>
        <w:ind w:left="426"/>
        <w:rPr>
          <w:rFonts w:ascii="Arial" w:hAnsi="Arial" w:cs="Arial"/>
          <w:color w:val="FF0000"/>
          <w:lang w:eastAsia="ar-SA"/>
        </w:rPr>
      </w:pPr>
    </w:p>
    <w:p w:rsidR="00294A7D" w:rsidRPr="00A06E30" w:rsidRDefault="00294A7D" w:rsidP="00294A7D">
      <w:pPr>
        <w:spacing w:after="0"/>
        <w:jc w:val="both"/>
        <w:rPr>
          <w:rFonts w:ascii="Arial" w:hAnsi="Arial" w:cs="Arial"/>
          <w:i/>
          <w:sz w:val="18"/>
          <w:szCs w:val="18"/>
          <w:lang w:eastAsia="ar-SA"/>
        </w:rPr>
      </w:pPr>
      <w:r w:rsidRPr="00A06E30">
        <w:rPr>
          <w:rFonts w:ascii="Arial" w:hAnsi="Arial" w:cs="Arial"/>
          <w:i/>
          <w:vertAlign w:val="superscript"/>
          <w:lang w:eastAsia="ar-SA"/>
        </w:rPr>
        <w:t>*</w:t>
      </w:r>
      <w:r w:rsidRPr="00A06E30">
        <w:rPr>
          <w:rFonts w:ascii="Arial" w:hAnsi="Arial" w:cs="Arial"/>
          <w:i/>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294A7D" w:rsidRPr="00A06E30" w:rsidRDefault="00294A7D" w:rsidP="00294A7D">
      <w:pPr>
        <w:spacing w:after="0"/>
        <w:jc w:val="both"/>
        <w:rPr>
          <w:rFonts w:ascii="Arial" w:hAnsi="Arial" w:cs="Arial"/>
          <w:i/>
          <w:sz w:val="18"/>
          <w:szCs w:val="18"/>
          <w:lang w:eastAsia="ar-SA"/>
        </w:rPr>
      </w:pPr>
    </w:p>
    <w:p w:rsidR="001D12B2" w:rsidRPr="0073304B" w:rsidRDefault="00294A7D" w:rsidP="0073304B">
      <w:pPr>
        <w:spacing w:after="0"/>
        <w:jc w:val="both"/>
        <w:rPr>
          <w:rFonts w:ascii="Arial" w:hAnsi="Arial" w:cs="Arial"/>
          <w:i/>
          <w:sz w:val="18"/>
          <w:szCs w:val="18"/>
          <w:lang w:eastAsia="ar-SA"/>
        </w:rPr>
        <w:sectPr w:rsidR="001D12B2" w:rsidRPr="0073304B" w:rsidSect="00CA7D0A">
          <w:pgSz w:w="11906" w:h="16838"/>
          <w:pgMar w:top="1418" w:right="1418" w:bottom="1418" w:left="1985" w:header="0" w:footer="709" w:gutter="0"/>
          <w:cols w:space="708"/>
          <w:formProt w:val="0"/>
          <w:docGrid w:linePitch="360" w:charSpace="4096"/>
        </w:sectPr>
      </w:pPr>
      <w:r w:rsidRPr="00A06E30">
        <w:rPr>
          <w:rFonts w:ascii="Arial" w:hAnsi="Arial" w:cs="Arial"/>
          <w:i/>
          <w:sz w:val="18"/>
          <w:szCs w:val="18"/>
          <w:vertAlign w:val="superscript"/>
          <w:lang w:eastAsia="ar-SA"/>
        </w:rPr>
        <w:t xml:space="preserve">** </w:t>
      </w:r>
      <w:r w:rsidRPr="00A06E30">
        <w:rPr>
          <w:rFonts w:ascii="Arial" w:hAnsi="Arial" w:cs="Arial"/>
          <w:i/>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r w:rsidR="0073304B">
        <w:rPr>
          <w:rFonts w:ascii="Arial" w:hAnsi="Arial" w:cs="Arial"/>
          <w:i/>
          <w:sz w:val="18"/>
          <w:szCs w:val="18"/>
          <w:lang w:eastAsia="ar-SA"/>
        </w:rPr>
        <w:t>.</w:t>
      </w:r>
    </w:p>
    <w:p w:rsidR="00301260" w:rsidRDefault="00301260" w:rsidP="0073304B">
      <w:pPr>
        <w:tabs>
          <w:tab w:val="left" w:pos="12165"/>
        </w:tabs>
        <w:rPr>
          <w:rFonts w:ascii="Arial" w:hAnsi="Arial" w:cs="Arial"/>
          <w:b/>
        </w:rPr>
      </w:pPr>
    </w:p>
    <w:p w:rsidR="000D6AE7" w:rsidRPr="001D12B2" w:rsidRDefault="000D6AE7" w:rsidP="000D6AE7">
      <w:pPr>
        <w:tabs>
          <w:tab w:val="right" w:pos="14004"/>
        </w:tabs>
        <w:suppressAutoHyphens w:val="0"/>
        <w:spacing w:after="0"/>
        <w:jc w:val="right"/>
        <w:rPr>
          <w:rFonts w:ascii="Arial" w:hAnsi="Arial" w:cs="Arial"/>
        </w:rPr>
      </w:pPr>
      <w:r w:rsidRPr="001D12B2">
        <w:rPr>
          <w:rFonts w:ascii="Arial" w:hAnsi="Arial" w:cs="Arial"/>
          <w:i/>
        </w:rPr>
        <w:t>Załącznik nr 1 do oferty</w:t>
      </w:r>
    </w:p>
    <w:p w:rsidR="000D6AE7" w:rsidRPr="001D12B2" w:rsidRDefault="000D6AE7" w:rsidP="000D6AE7">
      <w:pPr>
        <w:tabs>
          <w:tab w:val="right" w:pos="14004"/>
        </w:tabs>
        <w:suppressAutoHyphens w:val="0"/>
        <w:spacing w:after="0"/>
        <w:rPr>
          <w:rFonts w:ascii="Arial" w:hAnsi="Arial" w:cs="Arial"/>
        </w:rPr>
      </w:pPr>
      <w:r w:rsidRPr="001D12B2">
        <w:rPr>
          <w:rFonts w:ascii="Arial" w:hAnsi="Arial" w:cs="Arial"/>
        </w:rPr>
        <w:t>………………………………………</w:t>
      </w:r>
    </w:p>
    <w:p w:rsidR="000D6AE7" w:rsidRPr="001D12B2" w:rsidRDefault="000D6AE7" w:rsidP="000D6AE7">
      <w:pPr>
        <w:tabs>
          <w:tab w:val="right" w:pos="14004"/>
        </w:tabs>
        <w:suppressAutoHyphens w:val="0"/>
        <w:spacing w:after="0"/>
        <w:rPr>
          <w:rFonts w:ascii="Arial" w:hAnsi="Arial" w:cs="Arial"/>
          <w:i/>
          <w:color w:val="FF0000"/>
        </w:rPr>
      </w:pPr>
      <w:r w:rsidRPr="001D12B2">
        <w:rPr>
          <w:rFonts w:ascii="Arial" w:hAnsi="Arial" w:cs="Arial"/>
        </w:rPr>
        <w:t xml:space="preserve">                (nazwa firmy)</w:t>
      </w:r>
      <w:r w:rsidRPr="001D12B2">
        <w:rPr>
          <w:rFonts w:ascii="Arial" w:hAnsi="Arial" w:cs="Arial"/>
          <w:b/>
        </w:rPr>
        <w:tab/>
      </w:r>
    </w:p>
    <w:p w:rsidR="000D6AE7" w:rsidRPr="001D12B2" w:rsidRDefault="000D6AE7" w:rsidP="000D6AE7">
      <w:pPr>
        <w:suppressAutoHyphens w:val="0"/>
        <w:spacing w:after="0"/>
        <w:jc w:val="center"/>
        <w:rPr>
          <w:rFonts w:ascii="Arial" w:hAnsi="Arial" w:cs="Arial"/>
          <w:b/>
          <w:sz w:val="24"/>
        </w:rPr>
      </w:pPr>
      <w:r w:rsidRPr="001D12B2">
        <w:rPr>
          <w:rFonts w:ascii="Arial" w:hAnsi="Arial" w:cs="Arial"/>
          <w:b/>
          <w:sz w:val="24"/>
        </w:rPr>
        <w:t>FORMULARZ CENOWY</w:t>
      </w:r>
    </w:p>
    <w:p w:rsidR="000D6AE7" w:rsidRDefault="000D6AE7" w:rsidP="00F03526">
      <w:pPr>
        <w:suppressAutoHyphens w:val="0"/>
        <w:spacing w:after="0" w:line="240" w:lineRule="auto"/>
        <w:jc w:val="center"/>
        <w:rPr>
          <w:rFonts w:ascii="Arial" w:hAnsi="Arial" w:cs="Arial"/>
          <w:b/>
        </w:rPr>
      </w:pPr>
      <w:r w:rsidRPr="00EF4B42">
        <w:rPr>
          <w:rFonts w:ascii="Arial" w:hAnsi="Arial" w:cs="Arial"/>
          <w:b/>
          <w:szCs w:val="20"/>
        </w:rPr>
        <w:t>Dostawa  farb, lakierów i mastyksów</w:t>
      </w:r>
      <w:r w:rsidRPr="00EF4B42">
        <w:rPr>
          <w:rFonts w:ascii="Arial" w:hAnsi="Arial" w:cs="Arial"/>
          <w:szCs w:val="20"/>
        </w:rPr>
        <w:t xml:space="preserve"> </w:t>
      </w:r>
      <w:r w:rsidRPr="00EF4B42">
        <w:rPr>
          <w:rFonts w:ascii="Arial" w:hAnsi="Arial" w:cs="Arial"/>
          <w:b/>
          <w:szCs w:val="20"/>
        </w:rPr>
        <w:t>wraz z transportem i rozładunkiem do magazynów Zamawiającego</w:t>
      </w:r>
      <w:r w:rsidRPr="001D12B2">
        <w:rPr>
          <w:rFonts w:ascii="Arial" w:hAnsi="Arial" w:cs="Arial"/>
          <w:b/>
        </w:rPr>
        <w:t xml:space="preserve"> dla służby czołgowo-</w:t>
      </w:r>
      <w:r w:rsidR="00F03526">
        <w:rPr>
          <w:rFonts w:ascii="Arial" w:hAnsi="Arial" w:cs="Arial"/>
          <w:b/>
        </w:rPr>
        <w:br/>
      </w:r>
      <w:r w:rsidRPr="001D12B2">
        <w:rPr>
          <w:rFonts w:ascii="Arial" w:hAnsi="Arial" w:cs="Arial"/>
          <w:b/>
        </w:rPr>
        <w:t>samochodowej</w:t>
      </w:r>
      <w:r>
        <w:rPr>
          <w:rFonts w:ascii="Arial" w:hAnsi="Arial" w:cs="Arial"/>
          <w:b/>
        </w:rPr>
        <w:t xml:space="preserve"> </w:t>
      </w:r>
      <w:r w:rsidRPr="000D6AE7">
        <w:rPr>
          <w:rFonts w:ascii="Arial" w:hAnsi="Arial" w:cs="Arial"/>
          <w:b/>
          <w:u w:val="single"/>
        </w:rPr>
        <w:t xml:space="preserve">w zakresie części nr </w:t>
      </w:r>
      <w:r>
        <w:rPr>
          <w:rFonts w:ascii="Arial" w:hAnsi="Arial" w:cs="Arial"/>
          <w:b/>
          <w:u w:val="single"/>
        </w:rPr>
        <w:t>2</w:t>
      </w:r>
      <w:r w:rsidRPr="001D12B2">
        <w:rPr>
          <w:rFonts w:ascii="Arial" w:hAnsi="Arial" w:cs="Arial"/>
          <w:b/>
          <w:u w:val="single"/>
        </w:rPr>
        <w:t>,</w:t>
      </w:r>
      <w:r w:rsidRPr="001D12B2">
        <w:rPr>
          <w:rFonts w:ascii="Arial" w:hAnsi="Arial" w:cs="Arial"/>
          <w:b/>
        </w:rPr>
        <w:t xml:space="preserve"> nr sprawy: ZP/</w:t>
      </w:r>
      <w:r>
        <w:rPr>
          <w:rFonts w:ascii="Arial" w:hAnsi="Arial" w:cs="Arial"/>
          <w:b/>
        </w:rPr>
        <w:t>ZO</w:t>
      </w:r>
      <w:r w:rsidRPr="001D12B2">
        <w:rPr>
          <w:rFonts w:ascii="Arial" w:hAnsi="Arial" w:cs="Arial"/>
          <w:b/>
        </w:rPr>
        <w:t>/</w:t>
      </w:r>
      <w:r>
        <w:rPr>
          <w:rFonts w:ascii="Arial" w:hAnsi="Arial" w:cs="Arial"/>
          <w:b/>
        </w:rPr>
        <w:t>7</w:t>
      </w:r>
      <w:r w:rsidRPr="001D12B2">
        <w:rPr>
          <w:rFonts w:ascii="Arial" w:hAnsi="Arial" w:cs="Arial"/>
          <w:b/>
        </w:rPr>
        <w:t>/2022</w:t>
      </w:r>
      <w:r>
        <w:rPr>
          <w:rFonts w:ascii="Arial" w:hAnsi="Arial" w:cs="Arial"/>
          <w:b/>
        </w:rPr>
        <w:t>.</w:t>
      </w:r>
    </w:p>
    <w:tbl>
      <w:tblPr>
        <w:tblW w:w="14175" w:type="dxa"/>
        <w:jc w:val="center"/>
        <w:shd w:val="clear" w:color="auto" w:fill="FFFFFF" w:themeFill="background1"/>
        <w:tblCellMar>
          <w:left w:w="70" w:type="dxa"/>
          <w:right w:w="70" w:type="dxa"/>
        </w:tblCellMar>
        <w:tblLook w:val="04A0" w:firstRow="1" w:lastRow="0" w:firstColumn="1" w:lastColumn="0" w:noHBand="0" w:noVBand="1"/>
      </w:tblPr>
      <w:tblGrid>
        <w:gridCol w:w="501"/>
        <w:gridCol w:w="4879"/>
        <w:gridCol w:w="529"/>
        <w:gridCol w:w="608"/>
        <w:gridCol w:w="1387"/>
        <w:gridCol w:w="2207"/>
        <w:gridCol w:w="1231"/>
        <w:gridCol w:w="947"/>
        <w:gridCol w:w="956"/>
        <w:gridCol w:w="930"/>
      </w:tblGrid>
      <w:tr w:rsidR="000D6AE7" w:rsidRPr="000D6AE7" w:rsidTr="00301260">
        <w:trPr>
          <w:trHeight w:val="2694"/>
          <w:jc w:val="center"/>
        </w:trPr>
        <w:tc>
          <w:tcPr>
            <w:tcW w:w="501"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0D6AE7" w:rsidRPr="000D6AE7" w:rsidRDefault="000D6AE7" w:rsidP="00F03526">
            <w:pPr>
              <w:suppressAutoHyphens w:val="0"/>
              <w:spacing w:after="0" w:line="240" w:lineRule="auto"/>
              <w:jc w:val="center"/>
              <w:rPr>
                <w:rFonts w:ascii="Arial" w:eastAsia="Times New Roman" w:hAnsi="Arial" w:cs="Arial"/>
                <w:b/>
                <w:color w:val="000000"/>
                <w:sz w:val="20"/>
                <w:szCs w:val="20"/>
                <w:lang w:eastAsia="pl-PL"/>
              </w:rPr>
            </w:pPr>
            <w:r w:rsidRPr="000D6AE7">
              <w:rPr>
                <w:rFonts w:ascii="Arial" w:eastAsia="Times New Roman" w:hAnsi="Arial" w:cs="Arial"/>
                <w:b/>
                <w:color w:val="000000"/>
                <w:sz w:val="20"/>
                <w:szCs w:val="20"/>
                <w:lang w:eastAsia="pl-PL"/>
              </w:rPr>
              <w:t>Lp.</w:t>
            </w:r>
          </w:p>
        </w:tc>
        <w:tc>
          <w:tcPr>
            <w:tcW w:w="4879"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F03526">
            <w:pPr>
              <w:suppressAutoHyphens w:val="0"/>
              <w:spacing w:after="0" w:line="240" w:lineRule="auto"/>
              <w:jc w:val="center"/>
              <w:rPr>
                <w:rFonts w:ascii="Arial" w:eastAsia="Times New Roman" w:hAnsi="Arial" w:cs="Arial"/>
                <w:b/>
                <w:color w:val="000000"/>
                <w:sz w:val="20"/>
                <w:szCs w:val="20"/>
                <w:lang w:eastAsia="pl-PL"/>
              </w:rPr>
            </w:pPr>
            <w:r w:rsidRPr="000D6AE7">
              <w:rPr>
                <w:rFonts w:ascii="Arial" w:eastAsia="Times New Roman" w:hAnsi="Arial" w:cs="Arial"/>
                <w:b/>
                <w:color w:val="000000"/>
                <w:sz w:val="20"/>
                <w:szCs w:val="20"/>
                <w:lang w:eastAsia="pl-PL"/>
              </w:rPr>
              <w:t>Przedmiot zamówienia</w:t>
            </w:r>
          </w:p>
        </w:tc>
        <w:tc>
          <w:tcPr>
            <w:tcW w:w="529"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F03526">
            <w:pPr>
              <w:suppressAutoHyphens w:val="0"/>
              <w:spacing w:after="0" w:line="240" w:lineRule="auto"/>
              <w:jc w:val="center"/>
              <w:rPr>
                <w:rFonts w:ascii="Arial" w:eastAsia="Times New Roman" w:hAnsi="Arial" w:cs="Arial"/>
                <w:b/>
                <w:color w:val="000000"/>
                <w:sz w:val="20"/>
                <w:szCs w:val="20"/>
                <w:lang w:eastAsia="pl-PL"/>
              </w:rPr>
            </w:pPr>
            <w:r w:rsidRPr="000D6AE7">
              <w:rPr>
                <w:rFonts w:ascii="Arial" w:eastAsia="Times New Roman" w:hAnsi="Arial" w:cs="Arial"/>
                <w:b/>
                <w:color w:val="000000"/>
                <w:sz w:val="20"/>
                <w:szCs w:val="20"/>
                <w:lang w:eastAsia="pl-PL"/>
              </w:rPr>
              <w:t>J.M.</w:t>
            </w:r>
          </w:p>
        </w:tc>
        <w:tc>
          <w:tcPr>
            <w:tcW w:w="608"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F03526">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Ilość</w:t>
            </w:r>
          </w:p>
        </w:tc>
        <w:tc>
          <w:tcPr>
            <w:tcW w:w="1387"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F03526">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Producent oferowanego wyrobu</w:t>
            </w:r>
          </w:p>
        </w:tc>
        <w:tc>
          <w:tcPr>
            <w:tcW w:w="2212"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F03526">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Nazwa handlowa lub/i numer katalogowy oferowanego produktu umożliwiający jego identyfikację*. Dodatkowo należy wpisać:  pojemności, wagi, itp. oferowanych produktów (jeśli Zamawiający określił kryteria).</w:t>
            </w:r>
          </w:p>
        </w:tc>
        <w:tc>
          <w:tcPr>
            <w:tcW w:w="1206"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F03526">
            <w:pPr>
              <w:suppressAutoHyphens w:val="0"/>
              <w:spacing w:after="0" w:line="240" w:lineRule="auto"/>
              <w:jc w:val="center"/>
              <w:rPr>
                <w:rFonts w:ascii="Arial" w:eastAsia="Times New Roman" w:hAnsi="Arial" w:cs="Arial"/>
                <w:b/>
                <w:bCs/>
                <w:color w:val="000000"/>
                <w:sz w:val="18"/>
                <w:szCs w:val="18"/>
                <w:lang w:eastAsia="pl-PL"/>
              </w:rPr>
            </w:pPr>
            <w:r w:rsidRPr="000D6AE7">
              <w:rPr>
                <w:rFonts w:ascii="Arial" w:eastAsia="Times New Roman" w:hAnsi="Arial" w:cs="Arial"/>
                <w:b/>
                <w:bCs/>
                <w:color w:val="000000"/>
                <w:sz w:val="18"/>
                <w:szCs w:val="18"/>
                <w:lang w:eastAsia="pl-PL"/>
              </w:rPr>
              <w:t>Cena jednostkowa   netto</w:t>
            </w:r>
          </w:p>
        </w:tc>
        <w:tc>
          <w:tcPr>
            <w:tcW w:w="950"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F03526">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Wartość netto</w:t>
            </w:r>
          </w:p>
        </w:tc>
        <w:tc>
          <w:tcPr>
            <w:tcW w:w="981"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F03526">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Stawka VAT w %</w:t>
            </w:r>
          </w:p>
        </w:tc>
        <w:tc>
          <w:tcPr>
            <w:tcW w:w="922"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F03526">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Wartość brutto</w:t>
            </w:r>
          </w:p>
        </w:tc>
      </w:tr>
      <w:tr w:rsidR="000D6AE7" w:rsidRPr="000D6AE7" w:rsidTr="008C616C">
        <w:trPr>
          <w:trHeight w:val="255"/>
          <w:jc w:val="center"/>
        </w:trPr>
        <w:tc>
          <w:tcPr>
            <w:tcW w:w="501"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0D6AE7" w:rsidRPr="000D6AE7" w:rsidRDefault="000D6AE7" w:rsidP="000D6AE7">
            <w:pPr>
              <w:suppressAutoHyphens w:val="0"/>
              <w:spacing w:after="0" w:line="240" w:lineRule="auto"/>
              <w:jc w:val="center"/>
              <w:rPr>
                <w:rFonts w:ascii="Arial" w:eastAsia="Times New Roman" w:hAnsi="Arial" w:cs="Arial"/>
                <w:b/>
                <w:color w:val="000000"/>
                <w:sz w:val="20"/>
                <w:szCs w:val="20"/>
                <w:lang w:eastAsia="pl-PL"/>
              </w:rPr>
            </w:pPr>
            <w:r w:rsidRPr="000D6AE7">
              <w:rPr>
                <w:rFonts w:ascii="Arial" w:eastAsia="Times New Roman" w:hAnsi="Arial" w:cs="Arial"/>
                <w:b/>
                <w:color w:val="000000"/>
                <w:sz w:val="20"/>
                <w:szCs w:val="20"/>
                <w:lang w:eastAsia="pl-PL"/>
              </w:rPr>
              <w:t>1</w:t>
            </w:r>
          </w:p>
        </w:tc>
        <w:tc>
          <w:tcPr>
            <w:tcW w:w="4879"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0D6AE7">
            <w:pPr>
              <w:suppressAutoHyphens w:val="0"/>
              <w:spacing w:after="0" w:line="240" w:lineRule="auto"/>
              <w:jc w:val="center"/>
              <w:rPr>
                <w:rFonts w:ascii="Arial" w:eastAsia="Times New Roman" w:hAnsi="Arial" w:cs="Arial"/>
                <w:b/>
                <w:color w:val="000000"/>
                <w:sz w:val="20"/>
                <w:szCs w:val="20"/>
                <w:lang w:eastAsia="pl-PL"/>
              </w:rPr>
            </w:pPr>
            <w:r w:rsidRPr="000D6AE7">
              <w:rPr>
                <w:rFonts w:ascii="Arial" w:eastAsia="Times New Roman" w:hAnsi="Arial" w:cs="Arial"/>
                <w:b/>
                <w:color w:val="000000"/>
                <w:sz w:val="20"/>
                <w:szCs w:val="20"/>
                <w:lang w:eastAsia="pl-PL"/>
              </w:rPr>
              <w:t>2</w:t>
            </w:r>
          </w:p>
        </w:tc>
        <w:tc>
          <w:tcPr>
            <w:tcW w:w="529"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0D6AE7">
            <w:pPr>
              <w:suppressAutoHyphens w:val="0"/>
              <w:spacing w:after="0" w:line="240" w:lineRule="auto"/>
              <w:jc w:val="center"/>
              <w:rPr>
                <w:rFonts w:ascii="Arial" w:eastAsia="Times New Roman" w:hAnsi="Arial" w:cs="Arial"/>
                <w:b/>
                <w:color w:val="000000"/>
                <w:sz w:val="20"/>
                <w:szCs w:val="20"/>
                <w:lang w:eastAsia="pl-PL"/>
              </w:rPr>
            </w:pPr>
            <w:r w:rsidRPr="000D6AE7">
              <w:rPr>
                <w:rFonts w:ascii="Arial" w:eastAsia="Times New Roman" w:hAnsi="Arial" w:cs="Arial"/>
                <w:b/>
                <w:color w:val="000000"/>
                <w:sz w:val="20"/>
                <w:szCs w:val="20"/>
                <w:lang w:eastAsia="pl-PL"/>
              </w:rPr>
              <w:t>3</w:t>
            </w:r>
          </w:p>
        </w:tc>
        <w:tc>
          <w:tcPr>
            <w:tcW w:w="608"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4</w:t>
            </w:r>
          </w:p>
        </w:tc>
        <w:tc>
          <w:tcPr>
            <w:tcW w:w="1387"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5</w:t>
            </w:r>
          </w:p>
        </w:tc>
        <w:tc>
          <w:tcPr>
            <w:tcW w:w="2212"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6</w:t>
            </w:r>
          </w:p>
        </w:tc>
        <w:tc>
          <w:tcPr>
            <w:tcW w:w="1206"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7</w:t>
            </w:r>
          </w:p>
        </w:tc>
        <w:tc>
          <w:tcPr>
            <w:tcW w:w="950"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8</w:t>
            </w:r>
          </w:p>
        </w:tc>
        <w:tc>
          <w:tcPr>
            <w:tcW w:w="981"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9</w:t>
            </w:r>
          </w:p>
        </w:tc>
        <w:tc>
          <w:tcPr>
            <w:tcW w:w="922" w:type="dxa"/>
            <w:tcBorders>
              <w:top w:val="single" w:sz="4" w:space="0" w:color="auto"/>
              <w:left w:val="nil"/>
              <w:bottom w:val="single" w:sz="4" w:space="0" w:color="auto"/>
              <w:right w:val="single" w:sz="4" w:space="0" w:color="auto"/>
            </w:tcBorders>
            <w:shd w:val="clear" w:color="auto" w:fill="00B0F0"/>
            <w:vAlign w:val="center"/>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10</w:t>
            </w:r>
          </w:p>
        </w:tc>
      </w:tr>
      <w:tr w:rsidR="000D6AE7" w:rsidRPr="000D6AE7" w:rsidTr="008C616C">
        <w:trPr>
          <w:trHeight w:val="273"/>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Talk techniczny, min. opak.1kg - opakowanie z tworzywa sztucznego</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13</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237"/>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Pasta lutownicza, min. opak. 50g, topnik do lutowania na „miękko” </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E37CB6">
        <w:trPr>
          <w:trHeight w:val="558"/>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 xml:space="preserve">Silikon szklarski bezbarwny, tuba min. 300ml, charakteryzuje się dobrą przyczepnością do gładkich materiałów takich jak szkło, płytki ceramiczne, aluminium i niekorodujące metale. stosowany   w uszczelnianiu połączeń szyb z drewnem i aluminium, </w:t>
            </w:r>
            <w:r w:rsidRPr="00301260">
              <w:rPr>
                <w:rFonts w:ascii="Arial" w:eastAsia="Times New Roman" w:hAnsi="Arial" w:cs="Arial"/>
                <w:sz w:val="20"/>
                <w:szCs w:val="20"/>
                <w:lang w:eastAsia="pl-PL"/>
              </w:rPr>
              <w:t>jest odporny na działanie warunków atmosferycznych,  promieniowanie UV, starzenie, pękanie i odbarwienia</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18</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274"/>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lastRenderedPageBreak/>
              <w:t>4</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 xml:space="preserve">Silikon </w:t>
            </w:r>
            <w:proofErr w:type="spellStart"/>
            <w:r w:rsidRPr="000D6AE7">
              <w:rPr>
                <w:rFonts w:ascii="Arial" w:eastAsia="Times New Roman" w:hAnsi="Arial" w:cs="Arial"/>
                <w:sz w:val="20"/>
                <w:szCs w:val="20"/>
                <w:lang w:eastAsia="pl-PL"/>
              </w:rPr>
              <w:t>wysokotemp</w:t>
            </w:r>
            <w:proofErr w:type="spellEnd"/>
            <w:r w:rsidRPr="000D6AE7">
              <w:rPr>
                <w:rFonts w:ascii="Arial" w:eastAsia="Times New Roman" w:hAnsi="Arial" w:cs="Arial"/>
                <w:sz w:val="20"/>
                <w:szCs w:val="20"/>
                <w:lang w:eastAsia="pl-PL"/>
              </w:rPr>
              <w:t>. czarny, min. opak. 300ml, elastyczny, jednoskładnikowy uszczelniacz, odporny na temp. do +300st.C oraz na chemikalia (smary, oleje), działanie czynników atmosferycznych</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38</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699"/>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36</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6</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11</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553"/>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7</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Klej butapren, min. opak. 800g, możliwość klejenia skóry naturalnej i syntetycznej, gumy, tkanin z surowców naturalnych, filcu oraz kombinacji wymienionych materiałów ze sobą.</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16</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561"/>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8</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Klej </w:t>
            </w:r>
            <w:proofErr w:type="spellStart"/>
            <w:r w:rsidRPr="000D6AE7">
              <w:rPr>
                <w:rFonts w:ascii="Arial" w:eastAsia="Times New Roman" w:hAnsi="Arial" w:cs="Arial"/>
                <w:color w:val="000000"/>
                <w:sz w:val="20"/>
                <w:szCs w:val="20"/>
                <w:lang w:eastAsia="pl-PL"/>
              </w:rPr>
              <w:t>cyjanoakrylowy</w:t>
            </w:r>
            <w:proofErr w:type="spellEnd"/>
            <w:r w:rsidRPr="000D6AE7">
              <w:rPr>
                <w:rFonts w:ascii="Arial" w:eastAsia="Times New Roman" w:hAnsi="Arial" w:cs="Arial"/>
                <w:color w:val="000000"/>
                <w:sz w:val="20"/>
                <w:szCs w:val="20"/>
                <w:lang w:eastAsia="pl-PL"/>
              </w:rPr>
              <w:t>, min. opak. 20g, o gęstej konsystencji, w kilkanaście sekund sklei metal, szkło, drewno, gumę, plastik (nieduże ilości), powierzchnie ceramiczne i inne materiały.</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31</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961"/>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9</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20</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167"/>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10</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Farba podkładowa biała, nitro, min. opak 0,9L</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31</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30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11</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podkładowa ftalowa, tlenkowa czerwona, opak. 1L</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30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12</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Farba akrylowa podkładowa, czarna, spray, min. opak 500ml</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30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lastRenderedPageBreak/>
              <w:t>13</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podkładowa szara, podkład pod emalie ftalowe, opak. 1L</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29</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132"/>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14</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Emalia nitro khaki RAL6014 matowa opak. 1L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77</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251"/>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15</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Emalia nitro, khaki RAL6003, matowa, opak.1L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60</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A64C1A">
        <w:trPr>
          <w:trHeight w:val="300"/>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16</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9E036C" w:rsidRDefault="000D6AE7" w:rsidP="000D6AE7">
            <w:pPr>
              <w:suppressAutoHyphens w:val="0"/>
              <w:spacing w:after="0" w:line="240" w:lineRule="auto"/>
              <w:rPr>
                <w:rFonts w:ascii="Arial" w:eastAsia="Times New Roman" w:hAnsi="Arial" w:cs="Arial"/>
                <w:sz w:val="20"/>
                <w:szCs w:val="20"/>
                <w:lang w:eastAsia="pl-PL"/>
              </w:rPr>
            </w:pPr>
            <w:r w:rsidRPr="009E036C">
              <w:rPr>
                <w:rFonts w:ascii="Arial" w:eastAsia="Times New Roman" w:hAnsi="Arial" w:cs="Arial"/>
                <w:sz w:val="20"/>
                <w:szCs w:val="20"/>
                <w:lang w:eastAsia="pl-PL"/>
              </w:rPr>
              <w:t xml:space="preserve">Emalia </w:t>
            </w:r>
            <w:proofErr w:type="spellStart"/>
            <w:r w:rsidRPr="009E036C">
              <w:rPr>
                <w:rFonts w:ascii="Arial" w:eastAsia="Times New Roman" w:hAnsi="Arial" w:cs="Arial"/>
                <w:sz w:val="20"/>
                <w:szCs w:val="20"/>
                <w:lang w:eastAsia="pl-PL"/>
              </w:rPr>
              <w:t>podkładowa,nitro,szara,matowa,min.</w:t>
            </w:r>
            <w:r w:rsidR="009E036C">
              <w:rPr>
                <w:rFonts w:ascii="Arial" w:eastAsia="Times New Roman" w:hAnsi="Arial" w:cs="Arial"/>
                <w:sz w:val="18"/>
                <w:szCs w:val="18"/>
                <w:lang w:eastAsia="pl-PL"/>
              </w:rPr>
              <w:t>o</w:t>
            </w:r>
            <w:r w:rsidRPr="009E036C">
              <w:rPr>
                <w:rFonts w:ascii="Arial" w:eastAsia="Times New Roman" w:hAnsi="Arial" w:cs="Arial"/>
                <w:sz w:val="18"/>
                <w:szCs w:val="18"/>
                <w:lang w:eastAsia="pl-PL"/>
              </w:rPr>
              <w:t>pak</w:t>
            </w:r>
            <w:proofErr w:type="spellEnd"/>
            <w:r w:rsidR="009E036C">
              <w:rPr>
                <w:rFonts w:ascii="Arial" w:eastAsia="Times New Roman" w:hAnsi="Arial" w:cs="Arial"/>
                <w:sz w:val="18"/>
                <w:szCs w:val="18"/>
                <w:lang w:eastAsia="pl-PL"/>
              </w:rPr>
              <w:t xml:space="preserve"> </w:t>
            </w:r>
            <w:r w:rsidRPr="009E036C">
              <w:rPr>
                <w:rFonts w:ascii="Arial" w:eastAsia="Times New Roman" w:hAnsi="Arial" w:cs="Arial"/>
                <w:sz w:val="18"/>
                <w:szCs w:val="18"/>
                <w:lang w:eastAsia="pl-PL"/>
              </w:rPr>
              <w:t>0,9L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66</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9E036C">
        <w:trPr>
          <w:trHeight w:val="142"/>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17</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Emalia nitro, czarna, matowa, opak. 1L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61</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9E036C">
        <w:trPr>
          <w:trHeight w:val="174"/>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18</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Emalia nitro, biała, matowa,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24</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118"/>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19</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nitro, brązowa, matowa,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44</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164"/>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20</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Farba nitro, czerwona, matowa,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29</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211"/>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21</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Farba nitro, żółta, matowa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207"/>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22</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Emalia nitro, szara, matowa, opak.1L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24</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30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23</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Emalia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xml:space="preserve"> biała połysk, min. opak. 400ml, RAL9003</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30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24</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Emalia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xml:space="preserve"> czarna połysk, min. opak. 400ml, RAL9005</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35</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153"/>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25</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Emalia ftalowa, khaki RAL 6003, matowa,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34</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9E036C">
        <w:trPr>
          <w:trHeight w:val="165"/>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26</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Emalia ftalowa, czarna, matowa,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38</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30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27</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Podkład chlorokauczukowy, tlenkowy czerwony, opak.1L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13</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9E036C">
        <w:trPr>
          <w:trHeight w:val="75"/>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28</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Emalia ftalowa, żółta, matowa, min. opak 0,9L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5</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185"/>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29</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Emalia ftalowa, szara, matowa, min. opak. 0,9L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6</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419"/>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30</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chlorokauczukowa, khaki RAL 6003, matowa,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45</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196"/>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31</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chlorokauczukowa, czarna, matowa,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39</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30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32</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Farba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xml:space="preserve"> akrylowa, biały mat, min. opak. 400ml, RAL9010</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16</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291"/>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33</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Farba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akrylowa, czarny mat, min. opak 400ml, RAL9011</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28</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30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34</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Farba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akrylowa, szara, matowa, min. opak. 400ml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328"/>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35</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Farba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akrylowa, khaki RAL6014, matowa, min. opak. 400ml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31</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A64C1A">
        <w:trPr>
          <w:trHeight w:val="345"/>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36</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Farba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akrylowa, czerwona, matowa, min. opak. 400ml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14</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300"/>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lastRenderedPageBreak/>
              <w:t>37</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9E036C" w:rsidRDefault="000D6AE7" w:rsidP="000D6AE7">
            <w:pPr>
              <w:suppressAutoHyphens w:val="0"/>
              <w:spacing w:after="0" w:line="240" w:lineRule="auto"/>
              <w:rPr>
                <w:rFonts w:ascii="Arial" w:eastAsia="Times New Roman" w:hAnsi="Arial" w:cs="Arial"/>
                <w:color w:val="000000"/>
                <w:sz w:val="18"/>
                <w:szCs w:val="18"/>
                <w:lang w:eastAsia="pl-PL"/>
              </w:rPr>
            </w:pPr>
            <w:r w:rsidRPr="009E036C">
              <w:rPr>
                <w:rFonts w:ascii="Arial" w:eastAsia="Times New Roman" w:hAnsi="Arial" w:cs="Arial"/>
                <w:color w:val="000000"/>
                <w:sz w:val="18"/>
                <w:szCs w:val="18"/>
                <w:lang w:eastAsia="pl-PL"/>
              </w:rPr>
              <w:t xml:space="preserve">Farba w </w:t>
            </w:r>
            <w:proofErr w:type="spellStart"/>
            <w:r w:rsidRPr="009E036C">
              <w:rPr>
                <w:rFonts w:ascii="Arial" w:eastAsia="Times New Roman" w:hAnsi="Arial" w:cs="Arial"/>
                <w:color w:val="000000"/>
                <w:sz w:val="18"/>
                <w:szCs w:val="18"/>
                <w:lang w:eastAsia="pl-PL"/>
              </w:rPr>
              <w:t>spray’u</w:t>
            </w:r>
            <w:proofErr w:type="spellEnd"/>
            <w:r w:rsidRPr="009E036C">
              <w:rPr>
                <w:rFonts w:ascii="Arial" w:eastAsia="Times New Roman" w:hAnsi="Arial" w:cs="Arial"/>
                <w:color w:val="000000"/>
                <w:sz w:val="18"/>
                <w:szCs w:val="18"/>
                <w:lang w:eastAsia="pl-PL"/>
              </w:rPr>
              <w:t>, akrylowa, żółta, matowa, min. opak.</w:t>
            </w:r>
            <w:r w:rsidR="009E036C" w:rsidRPr="009E036C">
              <w:rPr>
                <w:rFonts w:ascii="Arial" w:eastAsia="Times New Roman" w:hAnsi="Arial" w:cs="Arial"/>
                <w:color w:val="000000"/>
                <w:sz w:val="18"/>
                <w:szCs w:val="18"/>
                <w:lang w:eastAsia="pl-PL"/>
              </w:rPr>
              <w:t xml:space="preserve"> </w:t>
            </w:r>
            <w:r w:rsidRPr="009E036C">
              <w:rPr>
                <w:rFonts w:ascii="Arial" w:eastAsia="Times New Roman" w:hAnsi="Arial" w:cs="Arial"/>
                <w:color w:val="000000"/>
                <w:sz w:val="18"/>
                <w:szCs w:val="18"/>
                <w:lang w:eastAsia="pl-PL"/>
              </w:rPr>
              <w:t>400ml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9</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380"/>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38</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Farba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xml:space="preserve">, akrylowa, khaki RAL6003, matowa, min. opak. 400ml </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22</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545"/>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39</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chlorokauczukowa (na bazie żywic) do powierzchni : beton, asfalt, drewno, do użytku wewnątrz i na zewnątrz, kolor żółty min. opak. 2,5L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5</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40</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chlorokauczukowa (na bazie żywic) do powierzchni : beton, asfalt, drewno, do użytku wewnątrz i na zewnątrz, kolor czarny min. opak. 2,5L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425"/>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41</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Lakier samochodowy numer koloru - FIAT 249A, spray do napraw powłok lakierniczych na powierzchni karoserii, min. opak 400ml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50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42</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podkładowa czarna, spray, do stosowania bezpośrednio na rdzę, stare powłoki lakiernicze, min. opak. 400ml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34</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708"/>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43</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Farba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żaroodporna, srebrna, wysokiej jakości, wytrzymująca temperatury do +600st.C lub więcej. Zapewnia idealne pokrycie malowanej powierzchni, a także podwyższa odporność na szkodliwe działanie czynników atmosferycznych, min. opak. 400ml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34</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845"/>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44</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żaroodporna srebrna, wysokiej jakości, wytrzymująca temperatury do +600st.C lub więcej. Zapewnia idealne pokrycie malowanej powierzchni, a także podwyższa odporność na szkodliwe działanie czynników atmosferycznych, min.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14</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262"/>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45</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Farba żaroodporna czarny mat, odporna na temp. do +600stC lub więcej, min.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9</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171"/>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46</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Lakier asfaltowy ogólnego stosowania czarny, min. opak. 1L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13</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561"/>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47</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Podkład antykorozyjny, czerwony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xml:space="preserve">, odporna na korozję wg. DIN50021 i wpływ wysokich temperatur, min. opak 500ml </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42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145"/>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48</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Rozcieńczalnik uniwersalny, min. opak 5L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132"/>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49</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Rozcieńczalnik nitro, min. opak 5L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35</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300"/>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lastRenderedPageBreak/>
              <w:t>50</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Rozcieńczalnik do </w:t>
            </w:r>
            <w:r w:rsidRPr="009E036C">
              <w:rPr>
                <w:rFonts w:ascii="Arial" w:eastAsia="Times New Roman" w:hAnsi="Arial" w:cs="Arial"/>
                <w:color w:val="000000"/>
                <w:sz w:val="18"/>
                <w:szCs w:val="18"/>
                <w:lang w:eastAsia="pl-PL"/>
              </w:rPr>
              <w:t>wyrobów ftalowych, min. opak</w:t>
            </w:r>
            <w:r w:rsidRPr="000D6AE7">
              <w:rPr>
                <w:rFonts w:ascii="Arial" w:eastAsia="Times New Roman" w:hAnsi="Arial" w:cs="Arial"/>
                <w:color w:val="000000"/>
                <w:sz w:val="20"/>
                <w:szCs w:val="20"/>
                <w:lang w:eastAsia="pl-PL"/>
              </w:rPr>
              <w:t xml:space="preserve"> </w:t>
            </w:r>
            <w:r w:rsidRPr="009E036C">
              <w:rPr>
                <w:rFonts w:ascii="Arial" w:eastAsia="Times New Roman" w:hAnsi="Arial" w:cs="Arial"/>
                <w:color w:val="000000"/>
                <w:sz w:val="18"/>
                <w:szCs w:val="18"/>
                <w:lang w:eastAsia="pl-PL"/>
              </w:rPr>
              <w:t>500ml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24</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380"/>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51</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Rozcieńczalnik do wyrobów chlorokauczukowych, min. opak 500ml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20</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282"/>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52</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Lakier akrylowy do felg samochodowych, srebrny, spray, min. opak 500ml, typu </w:t>
            </w:r>
            <w:proofErr w:type="spellStart"/>
            <w:r w:rsidRPr="000D6AE7">
              <w:rPr>
                <w:rFonts w:ascii="Arial" w:eastAsia="Times New Roman" w:hAnsi="Arial" w:cs="Arial"/>
                <w:color w:val="000000"/>
                <w:sz w:val="20"/>
                <w:szCs w:val="20"/>
                <w:lang w:eastAsia="pl-PL"/>
              </w:rPr>
              <w:t>Boll</w:t>
            </w:r>
            <w:proofErr w:type="spellEnd"/>
            <w:r w:rsidRPr="000D6AE7">
              <w:rPr>
                <w:rFonts w:ascii="Arial" w:eastAsia="Times New Roman" w:hAnsi="Arial" w:cs="Arial"/>
                <w:color w:val="000000"/>
                <w:sz w:val="20"/>
                <w:szCs w:val="20"/>
                <w:lang w:eastAsia="pl-PL"/>
              </w:rPr>
              <w:t xml:space="preserve"> lub równoważny</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6</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152"/>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53</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Lakier bezbarwny akrylowy, spray, min. opak 400ml</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232"/>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54</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Benzyna ekstrakcyjna, min. opak 5l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41</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9E036C">
        <w:trPr>
          <w:trHeight w:val="614"/>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55</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Cynk w </w:t>
            </w:r>
            <w:proofErr w:type="spellStart"/>
            <w:r w:rsidRPr="000D6AE7">
              <w:rPr>
                <w:rFonts w:ascii="Arial" w:eastAsia="Times New Roman" w:hAnsi="Arial" w:cs="Arial"/>
                <w:color w:val="000000"/>
                <w:sz w:val="20"/>
                <w:szCs w:val="20"/>
                <w:lang w:eastAsia="pl-PL"/>
              </w:rPr>
              <w:t>spray’u</w:t>
            </w:r>
            <w:proofErr w:type="spellEnd"/>
            <w:r w:rsidRPr="000D6AE7">
              <w:rPr>
                <w:rFonts w:ascii="Arial" w:eastAsia="Times New Roman" w:hAnsi="Arial" w:cs="Arial"/>
                <w:color w:val="000000"/>
                <w:sz w:val="20"/>
                <w:szCs w:val="20"/>
                <w:lang w:eastAsia="pl-PL"/>
              </w:rPr>
              <w:t>, odporność na temp. do 350st.C, zawartość cynku w suchej warstwie minimum 90%, min. opak. 400ml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16</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1394"/>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56</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F03526" w:rsidRDefault="000D6AE7" w:rsidP="000D6AE7">
            <w:pPr>
              <w:suppressAutoHyphens w:val="0"/>
              <w:spacing w:after="0" w:line="240" w:lineRule="auto"/>
              <w:rPr>
                <w:rFonts w:ascii="Arial" w:eastAsia="Times New Roman" w:hAnsi="Arial" w:cs="Arial"/>
                <w:sz w:val="20"/>
                <w:szCs w:val="20"/>
                <w:lang w:eastAsia="pl-PL"/>
              </w:rPr>
            </w:pPr>
            <w:r w:rsidRPr="00F03526">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4</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297"/>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57</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Pasta smar do tłoczków hamulcowych, min. opak. 100ml, typu K2 lub równoważna</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27</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416"/>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58</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 xml:space="preserve">Preparat do konserwacji podwozia </w:t>
            </w:r>
            <w:proofErr w:type="spellStart"/>
            <w:r w:rsidRPr="000D6AE7">
              <w:rPr>
                <w:rFonts w:ascii="Arial" w:eastAsia="Times New Roman" w:hAnsi="Arial" w:cs="Arial"/>
                <w:sz w:val="20"/>
                <w:szCs w:val="20"/>
                <w:lang w:eastAsia="pl-PL"/>
              </w:rPr>
              <w:t>samoch</w:t>
            </w:r>
            <w:proofErr w:type="spellEnd"/>
            <w:r w:rsidRPr="000D6AE7">
              <w:rPr>
                <w:rFonts w:ascii="Arial" w:eastAsia="Times New Roman" w:hAnsi="Arial" w:cs="Arial"/>
                <w:sz w:val="20"/>
                <w:szCs w:val="20"/>
                <w:lang w:eastAsia="pl-PL"/>
              </w:rPr>
              <w:t xml:space="preserve">.,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w:t>
            </w:r>
            <w:r w:rsidRPr="000D6AE7">
              <w:rPr>
                <w:rFonts w:ascii="Arial" w:eastAsia="Times New Roman" w:hAnsi="Arial" w:cs="Arial"/>
                <w:sz w:val="20"/>
                <w:szCs w:val="20"/>
                <w:lang w:eastAsia="pl-PL"/>
              </w:rPr>
              <w:lastRenderedPageBreak/>
              <w:t>oraz negatywnym oddziaływaniem soli., min. opak. 5l, typu BITGUM lub równoważny</w:t>
            </w:r>
          </w:p>
        </w:tc>
        <w:tc>
          <w:tcPr>
            <w:tcW w:w="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lastRenderedPageBreak/>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21</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522"/>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59</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Pasta montażowa do uszczelnienia wydechów samochodowych, wysokotemperaturowa, odporność 1200st.C, min opak 150g</w:t>
            </w:r>
          </w:p>
        </w:tc>
        <w:tc>
          <w:tcPr>
            <w:tcW w:w="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19</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301260">
        <w:trPr>
          <w:trHeight w:val="815"/>
          <w:jc w:val="center"/>
        </w:trPr>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60</w:t>
            </w:r>
          </w:p>
        </w:tc>
        <w:tc>
          <w:tcPr>
            <w:tcW w:w="4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 xml:space="preserve">Silikon pasta uszczelniająca, zastosowanie do uszczelnienia: miski olejowej, pokrywy zaworów, pokrywy rozrządu, itp., temp. od -60st.C do+300st.C, min. opak. 70ml, </w:t>
            </w:r>
            <w:r w:rsidRPr="00F03526">
              <w:rPr>
                <w:rFonts w:ascii="Arial" w:eastAsia="Times New Roman" w:hAnsi="Arial" w:cs="Arial"/>
                <w:sz w:val="18"/>
                <w:szCs w:val="18"/>
                <w:lang w:eastAsia="pl-PL"/>
              </w:rPr>
              <w:t>typu DIRKO 60-008 lub równoważna</w:t>
            </w:r>
          </w:p>
        </w:tc>
        <w:tc>
          <w:tcPr>
            <w:tcW w:w="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33</w:t>
            </w:r>
          </w:p>
        </w:tc>
        <w:tc>
          <w:tcPr>
            <w:tcW w:w="1387"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single" w:sz="4" w:space="0" w:color="auto"/>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9E036C">
        <w:trPr>
          <w:trHeight w:val="340"/>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61</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sz w:val="20"/>
                <w:szCs w:val="20"/>
                <w:lang w:eastAsia="pl-PL"/>
              </w:rPr>
            </w:pPr>
            <w:r w:rsidRPr="000D6AE7">
              <w:rPr>
                <w:rFonts w:ascii="Arial" w:eastAsia="Times New Roman" w:hAnsi="Arial" w:cs="Arial"/>
                <w:sz w:val="20"/>
                <w:szCs w:val="20"/>
                <w:lang w:eastAsia="pl-PL"/>
              </w:rPr>
              <w:t>Silikon do uszczelek samochodowych, spray, min. opak. 300ml</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363"/>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62</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9E036C" w:rsidRDefault="000D6AE7" w:rsidP="000D6AE7">
            <w:pPr>
              <w:suppressAutoHyphens w:val="0"/>
              <w:spacing w:after="0" w:line="240" w:lineRule="auto"/>
              <w:rPr>
                <w:rFonts w:ascii="Arial" w:eastAsia="Times New Roman" w:hAnsi="Arial" w:cs="Arial"/>
                <w:color w:val="000000"/>
                <w:sz w:val="20"/>
                <w:szCs w:val="20"/>
                <w:lang w:eastAsia="pl-PL"/>
              </w:rPr>
            </w:pPr>
            <w:r w:rsidRPr="009E036C">
              <w:rPr>
                <w:rFonts w:ascii="Arial" w:eastAsia="Times New Roman" w:hAnsi="Arial" w:cs="Arial"/>
                <w:color w:val="000000"/>
                <w:sz w:val="20"/>
                <w:szCs w:val="20"/>
                <w:lang w:eastAsia="pl-PL"/>
              </w:rPr>
              <w:t>Smar grafitowy, spray, min. opak.  400ml, typu K2 lub równoważny</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31</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272"/>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63</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Smar biały z teflonem, spray, min. opak. 400ml, typu K2 lub równoważny</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33</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758"/>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64</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Smar miedziany, spray, wysokotemperaturowy, szybkoschnący, redukuje tarcie części metalowych, zapobiega zacieraniu, chroni przed korozja śruby, nakrętki i łożyska, odporny na działanie wody i warunków atmosferycznych, zakres stosowania: -40st.C do 1100st.C, min. opak. 400ml, typu K2 lub równoważny</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25</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9E036C">
        <w:trPr>
          <w:trHeight w:val="183"/>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65</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Szpachlówka </w:t>
            </w:r>
            <w:proofErr w:type="spellStart"/>
            <w:r w:rsidRPr="000D6AE7">
              <w:rPr>
                <w:rFonts w:ascii="Arial" w:eastAsia="Times New Roman" w:hAnsi="Arial" w:cs="Arial"/>
                <w:color w:val="000000"/>
                <w:sz w:val="20"/>
                <w:szCs w:val="20"/>
                <w:lang w:eastAsia="pl-PL"/>
              </w:rPr>
              <w:t>uniwer</w:t>
            </w:r>
            <w:proofErr w:type="spellEnd"/>
            <w:r w:rsidRPr="000D6AE7">
              <w:rPr>
                <w:rFonts w:ascii="Arial" w:eastAsia="Times New Roman" w:hAnsi="Arial" w:cs="Arial"/>
                <w:color w:val="000000"/>
                <w:sz w:val="20"/>
                <w:szCs w:val="20"/>
                <w:lang w:eastAsia="pl-PL"/>
              </w:rPr>
              <w:t>. (do metalu, plastików) poliestr., min. opak 750g+utwardzacz</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20</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0D6AE7">
        <w:trPr>
          <w:trHeight w:val="402"/>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66</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Szpachlówka z włóknem szklanym. Dwuskładnikowa szpachla poliestrowa z dodatkiem specjalnego ciętego włókna szklanego, podwyższającego wytrzymałość mechaniczną wyrobu. </w:t>
            </w:r>
            <w:r w:rsidRPr="00F03526">
              <w:rPr>
                <w:rFonts w:ascii="Arial" w:eastAsia="Times New Roman" w:hAnsi="Arial" w:cs="Arial"/>
                <w:color w:val="000000"/>
                <w:sz w:val="18"/>
                <w:szCs w:val="18"/>
                <w:lang w:eastAsia="pl-PL"/>
              </w:rPr>
              <w:t>min. opak. 500g+utwardzacz</w:t>
            </w:r>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17</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9E036C">
        <w:trPr>
          <w:trHeight w:val="416"/>
          <w:jc w:val="center"/>
        </w:trPr>
        <w:tc>
          <w:tcPr>
            <w:tcW w:w="5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67</w:t>
            </w:r>
          </w:p>
        </w:tc>
        <w:tc>
          <w:tcPr>
            <w:tcW w:w="487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t xml:space="preserve">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w:t>
            </w:r>
            <w:r w:rsidRPr="000D6AE7">
              <w:rPr>
                <w:rFonts w:ascii="Arial" w:eastAsia="Times New Roman" w:hAnsi="Arial" w:cs="Arial"/>
                <w:color w:val="000000"/>
                <w:sz w:val="20"/>
                <w:szCs w:val="20"/>
                <w:lang w:eastAsia="pl-PL"/>
              </w:rPr>
              <w:lastRenderedPageBreak/>
              <w:t xml:space="preserve">dowolnymi szpachlówkami poliestrowymi w celu uzyskania odpowiedniej gładkości powierzchni. </w:t>
            </w:r>
            <w:r w:rsidRPr="009E036C">
              <w:rPr>
                <w:rFonts w:ascii="Arial" w:eastAsia="Times New Roman" w:hAnsi="Arial" w:cs="Arial"/>
                <w:color w:val="000000"/>
                <w:sz w:val="20"/>
                <w:szCs w:val="20"/>
                <w:lang w:eastAsia="pl-PL"/>
              </w:rPr>
              <w:t xml:space="preserve">Opakowanie 250g żywicy+0,25m2 maty </w:t>
            </w:r>
            <w:proofErr w:type="spellStart"/>
            <w:r w:rsidRPr="009E036C">
              <w:rPr>
                <w:rFonts w:ascii="Arial" w:eastAsia="Times New Roman" w:hAnsi="Arial" w:cs="Arial"/>
                <w:color w:val="000000"/>
                <w:sz w:val="20"/>
                <w:szCs w:val="20"/>
                <w:lang w:eastAsia="pl-PL"/>
              </w:rPr>
              <w:t>szklanej+utwardzacz</w:t>
            </w:r>
            <w:proofErr w:type="spellEnd"/>
          </w:p>
        </w:tc>
        <w:tc>
          <w:tcPr>
            <w:tcW w:w="529"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0D6AE7">
              <w:rPr>
                <w:rFonts w:ascii="Arial" w:eastAsia="Times New Roman" w:hAnsi="Arial" w:cs="Arial"/>
                <w:color w:val="000000"/>
                <w:sz w:val="20"/>
                <w:szCs w:val="20"/>
                <w:lang w:eastAsia="pl-PL"/>
              </w:rPr>
              <w:lastRenderedPageBreak/>
              <w:t>szt.</w:t>
            </w:r>
          </w:p>
        </w:tc>
        <w:tc>
          <w:tcPr>
            <w:tcW w:w="608" w:type="dxa"/>
            <w:tcBorders>
              <w:top w:val="nil"/>
              <w:left w:val="nil"/>
              <w:bottom w:val="single" w:sz="4" w:space="0" w:color="auto"/>
              <w:right w:val="single" w:sz="4" w:space="0" w:color="auto"/>
            </w:tcBorders>
            <w:shd w:val="clear" w:color="auto" w:fill="FFFFFF" w:themeFill="background1"/>
            <w:vAlign w:val="center"/>
            <w:hideMark/>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r w:rsidRPr="000D6AE7">
              <w:rPr>
                <w:rFonts w:ascii="Arial" w:eastAsia="Times New Roman" w:hAnsi="Arial" w:cs="Arial"/>
                <w:b/>
                <w:bCs/>
                <w:color w:val="000000"/>
                <w:sz w:val="20"/>
                <w:szCs w:val="20"/>
                <w:lang w:eastAsia="pl-PL"/>
              </w:rPr>
              <w:t>12</w:t>
            </w:r>
          </w:p>
        </w:tc>
        <w:tc>
          <w:tcPr>
            <w:tcW w:w="1387"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221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1206"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81"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c>
          <w:tcPr>
            <w:tcW w:w="922" w:type="dxa"/>
            <w:tcBorders>
              <w:top w:val="nil"/>
              <w:left w:val="nil"/>
              <w:bottom w:val="single" w:sz="4" w:space="0" w:color="auto"/>
              <w:right w:val="single" w:sz="4" w:space="0" w:color="auto"/>
            </w:tcBorders>
            <w:shd w:val="clear" w:color="auto" w:fill="FFFFFF" w:themeFill="background1"/>
          </w:tcPr>
          <w:p w:rsidR="000D6AE7" w:rsidRPr="000D6AE7" w:rsidRDefault="000D6AE7" w:rsidP="000D6AE7">
            <w:pPr>
              <w:suppressAutoHyphens w:val="0"/>
              <w:spacing w:after="0" w:line="240" w:lineRule="auto"/>
              <w:jc w:val="center"/>
              <w:rPr>
                <w:rFonts w:ascii="Arial" w:eastAsia="Times New Roman" w:hAnsi="Arial" w:cs="Arial"/>
                <w:b/>
                <w:bCs/>
                <w:color w:val="000000"/>
                <w:sz w:val="20"/>
                <w:szCs w:val="20"/>
                <w:lang w:eastAsia="pl-PL"/>
              </w:rPr>
            </w:pPr>
          </w:p>
        </w:tc>
      </w:tr>
      <w:tr w:rsidR="000D6AE7" w:rsidRPr="000D6AE7" w:rsidTr="00F03526">
        <w:trPr>
          <w:trHeight w:val="274"/>
          <w:jc w:val="center"/>
        </w:trPr>
        <w:tc>
          <w:tcPr>
            <w:tcW w:w="11322" w:type="dxa"/>
            <w:gridSpan w:val="7"/>
            <w:tcBorders>
              <w:top w:val="single" w:sz="4" w:space="0" w:color="auto"/>
              <w:left w:val="single" w:sz="4" w:space="0" w:color="auto"/>
              <w:bottom w:val="single" w:sz="4" w:space="0" w:color="auto"/>
              <w:right w:val="single" w:sz="4" w:space="0" w:color="auto"/>
            </w:tcBorders>
            <w:shd w:val="clear" w:color="auto" w:fill="00B0F0"/>
            <w:noWrap/>
            <w:vAlign w:val="center"/>
          </w:tcPr>
          <w:p w:rsidR="000D6AE7" w:rsidRPr="001D12B2" w:rsidRDefault="000D6AE7" w:rsidP="000D6AE7">
            <w:pPr>
              <w:suppressAutoHyphens w:val="0"/>
              <w:spacing w:after="0" w:line="240" w:lineRule="auto"/>
              <w:jc w:val="center"/>
              <w:rPr>
                <w:rFonts w:ascii="Arial" w:eastAsia="Times New Roman" w:hAnsi="Arial" w:cs="Arial"/>
                <w:b/>
                <w:color w:val="000000"/>
                <w:sz w:val="20"/>
                <w:szCs w:val="20"/>
                <w:lang w:eastAsia="pl-PL"/>
              </w:rPr>
            </w:pPr>
            <w:r w:rsidRPr="001D12B2">
              <w:rPr>
                <w:rFonts w:ascii="Arial" w:eastAsia="Times New Roman" w:hAnsi="Arial" w:cs="Arial"/>
                <w:b/>
                <w:color w:val="000000"/>
                <w:sz w:val="20"/>
                <w:szCs w:val="20"/>
                <w:lang w:eastAsia="pl-PL"/>
              </w:rPr>
              <w:t xml:space="preserve">                                                                                                                       Wartość ogółem</w:t>
            </w:r>
          </w:p>
        </w:tc>
        <w:tc>
          <w:tcPr>
            <w:tcW w:w="950" w:type="dxa"/>
            <w:tcBorders>
              <w:top w:val="nil"/>
              <w:left w:val="nil"/>
              <w:bottom w:val="single" w:sz="4" w:space="0" w:color="auto"/>
              <w:right w:val="single" w:sz="4" w:space="0" w:color="auto"/>
            </w:tcBorders>
            <w:shd w:val="clear" w:color="auto" w:fill="D9D9D9" w:themeFill="background1" w:themeFillShade="D9"/>
            <w:vAlign w:val="center"/>
          </w:tcPr>
          <w:p w:rsidR="000D6AE7" w:rsidRPr="001D12B2" w:rsidRDefault="000D6AE7" w:rsidP="000D6AE7">
            <w:pPr>
              <w:suppressAutoHyphens w:val="0"/>
              <w:spacing w:after="0" w:line="240" w:lineRule="auto"/>
              <w:jc w:val="center"/>
              <w:rPr>
                <w:rFonts w:ascii="Arial" w:eastAsia="Times New Roman" w:hAnsi="Arial" w:cs="Arial"/>
                <w:color w:val="000000"/>
                <w:sz w:val="20"/>
                <w:szCs w:val="20"/>
                <w:lang w:eastAsia="pl-PL"/>
              </w:rPr>
            </w:pPr>
            <w:r w:rsidRPr="001D12B2">
              <w:rPr>
                <w:rFonts w:ascii="Arial" w:eastAsia="Times New Roman" w:hAnsi="Arial" w:cs="Arial"/>
                <w:color w:val="000000"/>
                <w:sz w:val="20"/>
                <w:szCs w:val="20"/>
                <w:lang w:eastAsia="pl-PL"/>
              </w:rPr>
              <w:t> </w:t>
            </w:r>
          </w:p>
        </w:tc>
        <w:tc>
          <w:tcPr>
            <w:tcW w:w="981" w:type="dxa"/>
            <w:tcBorders>
              <w:top w:val="nil"/>
              <w:left w:val="nil"/>
              <w:bottom w:val="single" w:sz="4" w:space="0" w:color="auto"/>
              <w:right w:val="single" w:sz="4" w:space="0" w:color="auto"/>
            </w:tcBorders>
            <w:shd w:val="clear" w:color="auto" w:fill="D9D9D9" w:themeFill="background1" w:themeFillShade="D9"/>
            <w:vAlign w:val="center"/>
          </w:tcPr>
          <w:p w:rsidR="000D6AE7" w:rsidRPr="001D12B2" w:rsidRDefault="000D6AE7" w:rsidP="000D6AE7">
            <w:pPr>
              <w:suppressAutoHyphens w:val="0"/>
              <w:spacing w:after="0" w:line="240" w:lineRule="auto"/>
              <w:jc w:val="center"/>
              <w:rPr>
                <w:rFonts w:ascii="Arial" w:eastAsia="Times New Roman" w:hAnsi="Arial" w:cs="Arial"/>
                <w:color w:val="000000"/>
                <w:lang w:eastAsia="pl-PL"/>
              </w:rPr>
            </w:pPr>
            <w:r w:rsidRPr="001D12B2">
              <w:rPr>
                <w:rFonts w:ascii="Arial" w:eastAsia="Times New Roman" w:hAnsi="Arial" w:cs="Arial"/>
                <w:color w:val="000000"/>
                <w:lang w:eastAsia="pl-PL"/>
              </w:rPr>
              <w:t> </w:t>
            </w:r>
          </w:p>
        </w:tc>
        <w:tc>
          <w:tcPr>
            <w:tcW w:w="922" w:type="dxa"/>
            <w:tcBorders>
              <w:top w:val="nil"/>
              <w:left w:val="nil"/>
              <w:bottom w:val="single" w:sz="4" w:space="0" w:color="auto"/>
              <w:right w:val="single" w:sz="4" w:space="0" w:color="auto"/>
            </w:tcBorders>
            <w:shd w:val="clear" w:color="auto" w:fill="D9D9D9" w:themeFill="background1" w:themeFillShade="D9"/>
            <w:vAlign w:val="center"/>
          </w:tcPr>
          <w:p w:rsidR="000D6AE7" w:rsidRPr="001D12B2" w:rsidRDefault="000D6AE7" w:rsidP="000D6AE7">
            <w:pPr>
              <w:suppressAutoHyphens w:val="0"/>
              <w:spacing w:after="0" w:line="240" w:lineRule="auto"/>
              <w:jc w:val="center"/>
              <w:rPr>
                <w:rFonts w:ascii="Arial" w:eastAsia="Times New Roman" w:hAnsi="Arial" w:cs="Arial"/>
                <w:color w:val="FF0000"/>
                <w:sz w:val="16"/>
                <w:szCs w:val="16"/>
                <w:lang w:eastAsia="pl-PL"/>
              </w:rPr>
            </w:pPr>
            <w:r w:rsidRPr="001D12B2">
              <w:rPr>
                <w:rFonts w:ascii="Arial" w:eastAsia="Times New Roman" w:hAnsi="Arial" w:cs="Arial"/>
                <w:color w:val="FF0000"/>
                <w:sz w:val="16"/>
                <w:szCs w:val="16"/>
                <w:lang w:eastAsia="pl-PL"/>
              </w:rPr>
              <w:t> </w:t>
            </w:r>
          </w:p>
        </w:tc>
      </w:tr>
    </w:tbl>
    <w:p w:rsidR="000D6AE7" w:rsidRPr="000D6AE7" w:rsidRDefault="000D6AE7" w:rsidP="000D6AE7">
      <w:pPr>
        <w:spacing w:after="0"/>
        <w:jc w:val="both"/>
        <w:rPr>
          <w:rFonts w:ascii="Arial" w:hAnsi="Arial" w:cs="Arial"/>
          <w:sz w:val="20"/>
          <w:szCs w:val="20"/>
        </w:rPr>
      </w:pPr>
      <w:r w:rsidRPr="000D6AE7">
        <w:rPr>
          <w:rFonts w:ascii="Arial" w:hAnsi="Arial" w:cs="Arial"/>
          <w:sz w:val="20"/>
          <w:szCs w:val="20"/>
        </w:rPr>
        <w:t>* dopuszcza się wskazanie obydwu elementów (nazwa handlowa i numer katalogowy) ale minimum jednego, który w połączeniu z opisem zamówienia umożliwi jego jednoznaczną identyfikację</w:t>
      </w:r>
    </w:p>
    <w:p w:rsidR="000D6AE7" w:rsidRPr="000D6AE7" w:rsidRDefault="000D6AE7" w:rsidP="000D6AE7">
      <w:pPr>
        <w:suppressAutoHyphens w:val="0"/>
        <w:spacing w:after="0"/>
        <w:jc w:val="both"/>
        <w:rPr>
          <w:rFonts w:ascii="Arial" w:hAnsi="Arial" w:cs="Arial"/>
          <w:b/>
          <w:u w:val="single"/>
        </w:rPr>
      </w:pPr>
      <w:r w:rsidRPr="000D6AE7">
        <w:rPr>
          <w:rFonts w:ascii="Arial" w:hAnsi="Arial" w:cs="Arial"/>
          <w:b/>
          <w:u w:val="single"/>
        </w:rPr>
        <w:t>Uwag</w:t>
      </w:r>
      <w:r>
        <w:rPr>
          <w:rFonts w:ascii="Arial" w:hAnsi="Arial" w:cs="Arial"/>
          <w:b/>
          <w:u w:val="single"/>
        </w:rPr>
        <w:t>a</w:t>
      </w:r>
      <w:r w:rsidRPr="000D6AE7">
        <w:rPr>
          <w:rFonts w:ascii="Arial" w:hAnsi="Arial" w:cs="Arial"/>
          <w:b/>
          <w:u w:val="single"/>
        </w:rPr>
        <w:t>:</w:t>
      </w:r>
    </w:p>
    <w:p w:rsidR="000D6AE7" w:rsidRPr="000D6AE7" w:rsidRDefault="000D6AE7" w:rsidP="000D6AE7">
      <w:pPr>
        <w:numPr>
          <w:ilvl w:val="0"/>
          <w:numId w:val="91"/>
        </w:numPr>
        <w:suppressAutoHyphens w:val="0"/>
        <w:spacing w:after="0"/>
        <w:contextualSpacing/>
        <w:jc w:val="both"/>
        <w:rPr>
          <w:rFonts w:ascii="Arial" w:hAnsi="Arial" w:cs="Arial"/>
        </w:rPr>
      </w:pPr>
      <w:r w:rsidRPr="000D6AE7">
        <w:rPr>
          <w:rFonts w:ascii="Arial" w:hAnsi="Arial" w:cs="Arial"/>
        </w:rPr>
        <w:t>W przypadku zaproponowania produktów równoważnych, Wykonawca zobowiązany jest dołączyć do oferty dokładny opis oferowanego produktu w języku polskim w postaci np. kart katalogowych produktu, informacji producenta itp., które potwierdzają, że oferowane produkty równoważne odpowiadają wymaganiom określonym przez Zamawiającego.</w:t>
      </w:r>
    </w:p>
    <w:p w:rsidR="000D6AE7" w:rsidRPr="000D6AE7" w:rsidRDefault="000D6AE7" w:rsidP="000D6AE7">
      <w:pPr>
        <w:numPr>
          <w:ilvl w:val="0"/>
          <w:numId w:val="91"/>
        </w:numPr>
        <w:suppressAutoHyphens w:val="0"/>
        <w:contextualSpacing/>
        <w:rPr>
          <w:rFonts w:ascii="Arial" w:hAnsi="Arial" w:cs="Arial"/>
        </w:rPr>
      </w:pPr>
      <w:r w:rsidRPr="000D6AE7">
        <w:rPr>
          <w:rFonts w:ascii="Arial" w:hAnsi="Arial" w:cs="Arial"/>
        </w:rPr>
        <w:t>W przypadku użycia w opisie zamówienia symbolu katalogowego lub nazw własnych Zamawiający wprowadza zapis ,,lub równoważny’’.</w:t>
      </w:r>
    </w:p>
    <w:p w:rsidR="000D6AE7" w:rsidRPr="000D6AE7" w:rsidRDefault="000D6AE7" w:rsidP="000D6AE7">
      <w:pPr>
        <w:numPr>
          <w:ilvl w:val="0"/>
          <w:numId w:val="91"/>
        </w:numPr>
        <w:suppressAutoHyphens w:val="0"/>
        <w:spacing w:after="0"/>
        <w:contextualSpacing/>
        <w:jc w:val="both"/>
        <w:rPr>
          <w:rFonts w:ascii="Arial" w:hAnsi="Arial" w:cs="Arial"/>
        </w:rPr>
      </w:pPr>
      <w:r w:rsidRPr="000D6AE7">
        <w:rPr>
          <w:rFonts w:ascii="Arial" w:hAnsi="Arial" w:cs="Arial"/>
        </w:rPr>
        <w:t xml:space="preserve">Ewentualne podane w opisach nazwy własne mają na celu sprecyzowanie oczekiwań jakościowych i technicznych Zamawiającego </w:t>
      </w:r>
      <w:r w:rsidRPr="000D6AE7">
        <w:rPr>
          <w:rFonts w:ascii="Arial" w:hAnsi="Arial" w:cs="Arial"/>
        </w:rPr>
        <w:br/>
        <w:t>w zakresie poszczególnych części zamówienia</w:t>
      </w:r>
    </w:p>
    <w:p w:rsidR="000D6AE7" w:rsidRPr="000D6AE7" w:rsidRDefault="000D6AE7" w:rsidP="000D6AE7">
      <w:pPr>
        <w:numPr>
          <w:ilvl w:val="0"/>
          <w:numId w:val="91"/>
        </w:numPr>
        <w:suppressAutoHyphens w:val="0"/>
        <w:spacing w:after="0"/>
        <w:contextualSpacing/>
        <w:jc w:val="both"/>
        <w:rPr>
          <w:rFonts w:ascii="Arial" w:hAnsi="Arial" w:cs="Arial"/>
          <w:b/>
        </w:rPr>
      </w:pPr>
      <w:r w:rsidRPr="000D6AE7">
        <w:rPr>
          <w:rFonts w:ascii="Arial" w:hAnsi="Arial" w:cs="Arial"/>
          <w:b/>
        </w:rPr>
        <w:t>W formularzu cenowym należy wypełnić kolumny: 5, 6, 7, 8, 9, 10.</w:t>
      </w:r>
    </w:p>
    <w:p w:rsidR="000D6AE7" w:rsidRPr="000D6AE7" w:rsidRDefault="000D6AE7" w:rsidP="000D6AE7">
      <w:pPr>
        <w:numPr>
          <w:ilvl w:val="0"/>
          <w:numId w:val="91"/>
        </w:numPr>
        <w:suppressAutoHyphens w:val="0"/>
        <w:contextualSpacing/>
        <w:rPr>
          <w:rFonts w:ascii="Arial" w:hAnsi="Arial" w:cs="Arial"/>
          <w:b/>
        </w:rPr>
      </w:pPr>
      <w:r w:rsidRPr="000D6AE7">
        <w:rPr>
          <w:rFonts w:ascii="Arial" w:hAnsi="Arial" w:cs="Arial"/>
          <w:b/>
        </w:rPr>
        <w:t>Dodatkowo wymagane jest, aby Wykonawca wpisał w kolumnie nr 6:  pojemności, wagi, itp. oferowanych produktów (dla pozycji w których Zamawiający określił kryteria).</w:t>
      </w:r>
      <w:r w:rsidR="009B0B6F">
        <w:rPr>
          <w:rFonts w:ascii="Arial" w:hAnsi="Arial" w:cs="Arial"/>
          <w:b/>
        </w:rPr>
        <w:t xml:space="preserve"> </w:t>
      </w:r>
      <w:r w:rsidRPr="000D6AE7">
        <w:rPr>
          <w:rFonts w:ascii="Arial" w:hAnsi="Arial" w:cs="Arial"/>
          <w:b/>
        </w:rPr>
        <w:t>Nie uzupełnienie tych danych, będzie skutkować odrzuceniem oferty.</w:t>
      </w:r>
    </w:p>
    <w:p w:rsidR="00EF70BB" w:rsidRPr="0073304B" w:rsidRDefault="000D6AE7" w:rsidP="0073304B">
      <w:pPr>
        <w:numPr>
          <w:ilvl w:val="0"/>
          <w:numId w:val="91"/>
        </w:numPr>
        <w:suppressAutoHyphens w:val="0"/>
        <w:spacing w:after="0"/>
        <w:contextualSpacing/>
        <w:jc w:val="both"/>
        <w:rPr>
          <w:rFonts w:ascii="Arial" w:hAnsi="Arial" w:cs="Arial"/>
        </w:rPr>
      </w:pPr>
      <w:r w:rsidRPr="000D6AE7">
        <w:rPr>
          <w:rFonts w:ascii="Arial" w:hAnsi="Arial" w:cs="Arial"/>
        </w:rPr>
        <w:t>Podana nazwa handlowa/numer katalogowy/opis asortymentu muszą umożliwić Zamawiającemu identyfikację produktu na podstawie ogólnodostępnych informacji (np. strona internetowa/przesłany katalog produktów)</w:t>
      </w:r>
      <w:r w:rsidR="00883E39">
        <w:rPr>
          <w:rFonts w:ascii="Arial" w:hAnsi="Arial" w:cs="Arial"/>
        </w:rPr>
        <w:t>.</w:t>
      </w:r>
      <w:bookmarkStart w:id="17" w:name="_GoBack"/>
      <w:bookmarkEnd w:id="17"/>
    </w:p>
    <w:p w:rsidR="000D6AE7" w:rsidRPr="000D6AE7" w:rsidRDefault="000D6AE7" w:rsidP="000D6AE7">
      <w:pPr>
        <w:tabs>
          <w:tab w:val="left" w:pos="9585"/>
        </w:tabs>
        <w:rPr>
          <w:rFonts w:ascii="Arial" w:hAnsi="Arial" w:cs="Arial"/>
          <w:b/>
        </w:rPr>
      </w:pPr>
      <w:r w:rsidRPr="000D6AE7">
        <w:rPr>
          <w:rFonts w:ascii="Arial" w:hAnsi="Arial" w:cs="Arial"/>
          <w:b/>
        </w:rPr>
        <w:t>OGÓŁEM ZA CENĘ:</w:t>
      </w:r>
    </w:p>
    <w:p w:rsidR="000D6AE7" w:rsidRPr="000D6AE7" w:rsidRDefault="000D6AE7" w:rsidP="000D6AE7">
      <w:pPr>
        <w:tabs>
          <w:tab w:val="left" w:pos="9585"/>
        </w:tabs>
        <w:rPr>
          <w:rFonts w:ascii="Arial" w:hAnsi="Arial" w:cs="Arial"/>
          <w:b/>
        </w:rPr>
      </w:pPr>
      <w:r w:rsidRPr="000D6AE7">
        <w:rPr>
          <w:rFonts w:ascii="Arial" w:hAnsi="Arial" w:cs="Arial"/>
          <w:b/>
        </w:rPr>
        <w:t>NETTO: ……………......................................... zł (słownie: ……………………………….........................................…………………………...….. zł)</w:t>
      </w:r>
    </w:p>
    <w:p w:rsidR="000D6AE7" w:rsidRPr="000D6AE7" w:rsidRDefault="000D6AE7" w:rsidP="000D6AE7">
      <w:pPr>
        <w:tabs>
          <w:tab w:val="left" w:pos="9585"/>
        </w:tabs>
        <w:rPr>
          <w:rFonts w:ascii="Arial" w:hAnsi="Arial" w:cs="Arial"/>
          <w:b/>
        </w:rPr>
      </w:pPr>
      <w:r w:rsidRPr="000D6AE7">
        <w:rPr>
          <w:rFonts w:ascii="Arial" w:hAnsi="Arial" w:cs="Arial"/>
          <w:b/>
        </w:rPr>
        <w:t>BRUTTO: .............................................…..….. zł (słownie: …………………………………………………........................................……....…….. zł)</w:t>
      </w:r>
    </w:p>
    <w:p w:rsidR="000D6AE7" w:rsidRPr="00301260" w:rsidRDefault="000D6AE7" w:rsidP="000D6AE7">
      <w:pPr>
        <w:tabs>
          <w:tab w:val="left" w:pos="9585"/>
        </w:tabs>
        <w:rPr>
          <w:rFonts w:ascii="Arial" w:hAnsi="Arial" w:cs="Arial"/>
        </w:rPr>
      </w:pPr>
      <w:r w:rsidRPr="00E37CB6">
        <w:rPr>
          <w:rFonts w:ascii="Arial" w:hAnsi="Arial" w:cs="Arial"/>
        </w:rPr>
        <w:t>Cena ogółem podana powyżej musi być tożsama z ceną ogółem wpisaną w Formularzu oferty w pkt 2.</w:t>
      </w:r>
    </w:p>
    <w:p w:rsidR="000D6AE7" w:rsidRPr="00E37CB6" w:rsidRDefault="000D6AE7" w:rsidP="000D6AE7">
      <w:pPr>
        <w:tabs>
          <w:tab w:val="left" w:pos="9585"/>
        </w:tabs>
        <w:rPr>
          <w:rFonts w:ascii="Arial" w:hAnsi="Arial" w:cs="Arial"/>
          <w:b/>
          <w:i/>
        </w:rPr>
      </w:pPr>
      <w:r w:rsidRPr="00E37CB6">
        <w:rPr>
          <w:rFonts w:ascii="Arial" w:hAnsi="Arial" w:cs="Arial"/>
          <w:b/>
          <w:i/>
        </w:rPr>
        <w:t>Miejscowość: ..........................................................., dnia ................………   2022r.</w:t>
      </w:r>
      <w:r w:rsidRPr="00E37CB6">
        <w:rPr>
          <w:rFonts w:ascii="Arial" w:hAnsi="Arial" w:cs="Arial"/>
          <w:b/>
          <w:i/>
        </w:rPr>
        <w:tab/>
      </w:r>
      <w:r w:rsidRPr="00E37CB6">
        <w:rPr>
          <w:rFonts w:ascii="Arial" w:hAnsi="Arial" w:cs="Arial"/>
          <w:b/>
          <w:i/>
        </w:rPr>
        <w:tab/>
      </w:r>
    </w:p>
    <w:p w:rsidR="000D6AE7" w:rsidRPr="00E37CB6" w:rsidRDefault="000D6AE7" w:rsidP="000D6AE7">
      <w:pPr>
        <w:tabs>
          <w:tab w:val="left" w:pos="9585"/>
        </w:tabs>
        <w:rPr>
          <w:rFonts w:ascii="Arial" w:hAnsi="Arial" w:cs="Arial"/>
          <w:b/>
          <w:i/>
        </w:rPr>
      </w:pPr>
      <w:r w:rsidRPr="00E37CB6">
        <w:rPr>
          <w:rFonts w:ascii="Arial" w:hAnsi="Arial" w:cs="Arial"/>
          <w:b/>
          <w:i/>
        </w:rPr>
        <w:t xml:space="preserve">                                                                                                                                                                                          </w:t>
      </w:r>
      <w:r w:rsidR="00883E39">
        <w:rPr>
          <w:rFonts w:ascii="Arial" w:hAnsi="Arial" w:cs="Arial"/>
          <w:b/>
          <w:i/>
        </w:rPr>
        <w:t xml:space="preserve">   </w:t>
      </w:r>
      <w:r w:rsidRPr="00E37CB6">
        <w:rPr>
          <w:rFonts w:ascii="Arial" w:hAnsi="Arial" w:cs="Arial"/>
          <w:b/>
          <w:i/>
        </w:rPr>
        <w:t>…………………………</w:t>
      </w:r>
    </w:p>
    <w:p w:rsidR="001D12B2" w:rsidRPr="00883E39" w:rsidRDefault="000D6AE7" w:rsidP="00B174EF">
      <w:pPr>
        <w:tabs>
          <w:tab w:val="left" w:pos="9585"/>
        </w:tabs>
        <w:rPr>
          <w:rFonts w:ascii="Arial" w:hAnsi="Arial" w:cs="Arial"/>
        </w:rPr>
      </w:pPr>
      <w:r w:rsidRPr="00E37CB6">
        <w:rPr>
          <w:rFonts w:ascii="Arial" w:hAnsi="Arial" w:cs="Arial"/>
          <w:b/>
          <w:i/>
        </w:rPr>
        <w:t xml:space="preserve">                                                                                                                                                                                                (pieczęć i pod</w:t>
      </w:r>
      <w:r w:rsidR="00883E39">
        <w:rPr>
          <w:rFonts w:ascii="Arial" w:hAnsi="Arial" w:cs="Arial"/>
          <w:b/>
          <w:i/>
        </w:rPr>
        <w:t>pis)</w:t>
      </w:r>
    </w:p>
    <w:sectPr w:rsidR="001D12B2" w:rsidRPr="00883E39" w:rsidSect="00883E39">
      <w:pgSz w:w="16838" w:h="11906" w:orient="landscape"/>
      <w:pgMar w:top="1985"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6AF" w:rsidRDefault="006976AF">
      <w:pPr>
        <w:spacing w:after="0" w:line="240" w:lineRule="auto"/>
      </w:pPr>
      <w:r>
        <w:separator/>
      </w:r>
    </w:p>
  </w:endnote>
  <w:endnote w:type="continuationSeparator" w:id="0">
    <w:p w:rsidR="006976AF" w:rsidRDefault="0069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Calibri"/>
    <w:charset w:val="00"/>
    <w:family w:val="auto"/>
    <w:pitch w:val="variable"/>
  </w:font>
  <w:font w:name="ArialMT">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Arial-BoldMT">
    <w:charset w:val="EE"/>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353366"/>
      <w:docPartObj>
        <w:docPartGallery w:val="Page Numbers (Bottom of Page)"/>
        <w:docPartUnique/>
      </w:docPartObj>
    </w:sdtPr>
    <w:sdtContent>
      <w:p w:rsidR="004C35FB" w:rsidRDefault="004C35FB">
        <w:pPr>
          <w:pStyle w:val="Stopka"/>
          <w:jc w:val="right"/>
        </w:pPr>
        <w:r>
          <w:fldChar w:fldCharType="begin"/>
        </w:r>
        <w:r>
          <w:instrText>PAGE   \* MERGEFORMAT</w:instrText>
        </w:r>
        <w:r>
          <w:fldChar w:fldCharType="separate"/>
        </w:r>
        <w:r>
          <w:rPr>
            <w:noProof/>
          </w:rPr>
          <w:t>17</w:t>
        </w:r>
        <w:r>
          <w:fldChar w:fldCharType="end"/>
        </w:r>
      </w:p>
    </w:sdtContent>
  </w:sdt>
  <w:p w:rsidR="004C35FB" w:rsidRDefault="004C35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6AF" w:rsidRDefault="006976AF">
      <w:pPr>
        <w:spacing w:after="0" w:line="240" w:lineRule="auto"/>
      </w:pPr>
      <w:r>
        <w:separator/>
      </w:r>
    </w:p>
  </w:footnote>
  <w:footnote w:type="continuationSeparator" w:id="0">
    <w:p w:rsidR="006976AF" w:rsidRDefault="00697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C20A430"/>
    <w:name w:val="WW8Num1"/>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5735C"/>
    <w:multiLevelType w:val="multilevel"/>
    <w:tmpl w:val="A25C208A"/>
    <w:styleLink w:val="WWNum3"/>
    <w:lvl w:ilvl="0">
      <w:start w:val="1"/>
      <w:numFmt w:val="decimal"/>
      <w:lvlText w:val="%1."/>
      <w:lvlJc w:val="left"/>
      <w:rPr>
        <w:rFonts w:ascii="Arial" w:hAnsi="Arial" w:cs="Arial"/>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3586BDB"/>
    <w:multiLevelType w:val="hybridMultilevel"/>
    <w:tmpl w:val="EC865E0E"/>
    <w:lvl w:ilvl="0" w:tplc="04DE2AC6">
      <w:start w:val="1"/>
      <w:numFmt w:val="bullet"/>
      <w:lvlText w:val=""/>
      <w:lvlJc w:val="center"/>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3EF098A"/>
    <w:multiLevelType w:val="multilevel"/>
    <w:tmpl w:val="4270258C"/>
    <w:styleLink w:val="WWNum13"/>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3F77CF"/>
    <w:multiLevelType w:val="multilevel"/>
    <w:tmpl w:val="02442D3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AF4C1E"/>
    <w:multiLevelType w:val="hybridMultilevel"/>
    <w:tmpl w:val="9B86F4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405446"/>
    <w:multiLevelType w:val="hybridMultilevel"/>
    <w:tmpl w:val="B2ACE3AE"/>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9" w15:restartNumberingAfterBreak="0">
    <w:nsid w:val="08B827EC"/>
    <w:multiLevelType w:val="hybridMultilevel"/>
    <w:tmpl w:val="AB9627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A9350C2"/>
    <w:multiLevelType w:val="multilevel"/>
    <w:tmpl w:val="F4AA9FF4"/>
    <w:styleLink w:val="WWNum11"/>
    <w:lvl w:ilvl="0">
      <w:start w:val="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03344F"/>
    <w:multiLevelType w:val="hybridMultilevel"/>
    <w:tmpl w:val="819CDC0A"/>
    <w:lvl w:ilvl="0" w:tplc="986048DC">
      <w:start w:val="4"/>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41090E"/>
    <w:multiLevelType w:val="hybridMultilevel"/>
    <w:tmpl w:val="1512BA0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0FD5AE9"/>
    <w:multiLevelType w:val="multilevel"/>
    <w:tmpl w:val="C7BC0846"/>
    <w:styleLink w:val="WWNum30"/>
    <w:lvl w:ilvl="0">
      <w:numFmt w:val="bullet"/>
      <w:lvlText w:val=""/>
      <w:lvlJc w:val="left"/>
      <w:pPr>
        <w:ind w:left="786" w:hanging="360"/>
      </w:pPr>
      <w:rPr>
        <w:rFonts w:ascii="Symbol" w:hAnsi="Symbol" w:cs="Symbol"/>
        <w:b/>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4" w15:restartNumberingAfterBreak="0">
    <w:nsid w:val="11E81F7C"/>
    <w:multiLevelType w:val="multilevel"/>
    <w:tmpl w:val="42263706"/>
    <w:lvl w:ilvl="0">
      <w:start w:val="1"/>
      <w:numFmt w:val="decimal"/>
      <w:lvlText w:val="%1."/>
      <w:lvlJc w:val="left"/>
      <w:pPr>
        <w:tabs>
          <w:tab w:val="num" w:pos="0"/>
        </w:tabs>
        <w:ind w:left="720" w:hanging="360"/>
      </w:pPr>
      <w:rPr>
        <w:rFonts w:ascii="Arial" w:eastAsia="Calibri" w:hAnsi="Arial" w:cs="Arial"/>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5593AC7"/>
    <w:multiLevelType w:val="multilevel"/>
    <w:tmpl w:val="146E0EE4"/>
    <w:styleLink w:val="WWNum19"/>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88E42C2"/>
    <w:multiLevelType w:val="hybridMultilevel"/>
    <w:tmpl w:val="F5CC580E"/>
    <w:lvl w:ilvl="0" w:tplc="63E604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1BE310F7"/>
    <w:multiLevelType w:val="hybridMultilevel"/>
    <w:tmpl w:val="EF9CE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23" w15:restartNumberingAfterBreak="0">
    <w:nsid w:val="1E9A2D18"/>
    <w:multiLevelType w:val="hybridMultilevel"/>
    <w:tmpl w:val="3BE4E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DE65E5"/>
    <w:multiLevelType w:val="multilevel"/>
    <w:tmpl w:val="A8764228"/>
    <w:styleLink w:val="WWNum8"/>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E00B05"/>
    <w:multiLevelType w:val="hybridMultilevel"/>
    <w:tmpl w:val="BC1897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2A1F16"/>
    <w:multiLevelType w:val="multilevel"/>
    <w:tmpl w:val="AE9886D2"/>
    <w:styleLink w:val="WWNum20"/>
    <w:lvl w:ilvl="0">
      <w:start w:val="3"/>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10E3BD0"/>
    <w:multiLevelType w:val="multilevel"/>
    <w:tmpl w:val="BF06E580"/>
    <w:styleLink w:val="WWNum10"/>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794224"/>
    <w:multiLevelType w:val="hybridMultilevel"/>
    <w:tmpl w:val="7102E526"/>
    <w:lvl w:ilvl="0" w:tplc="847C1B04">
      <w:start w:val="1"/>
      <w:numFmt w:val="ordinal"/>
      <w:lvlText w:val="4. %1"/>
      <w:lvlJc w:val="left"/>
      <w:pPr>
        <w:tabs>
          <w:tab w:val="num" w:pos="360"/>
        </w:tabs>
        <w:ind w:left="360" w:firstLine="0"/>
      </w:pPr>
      <w:rPr>
        <w:rFonts w:hint="default"/>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9" w15:restartNumberingAfterBreak="0">
    <w:nsid w:val="287E23B2"/>
    <w:multiLevelType w:val="multilevel"/>
    <w:tmpl w:val="35985472"/>
    <w:styleLink w:val="WWNum2"/>
    <w:lvl w:ilvl="0">
      <w:start w:val="1"/>
      <w:numFmt w:val="decimal"/>
      <w:lvlText w:val="%1."/>
      <w:lvlJc w:val="left"/>
      <w:pPr>
        <w:ind w:left="720" w:hanging="360"/>
      </w:pPr>
      <w:rPr>
        <w:rFonts w:ascii="Arial" w:eastAsia="Times New Roman"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2BE51DA7"/>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EBB711F"/>
    <w:multiLevelType w:val="multilevel"/>
    <w:tmpl w:val="FFF4F5A4"/>
    <w:styleLink w:val="WWNum9"/>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29B29CB"/>
    <w:multiLevelType w:val="multilevel"/>
    <w:tmpl w:val="14CAD296"/>
    <w:lvl w:ilvl="0">
      <w:start w:val="1"/>
      <w:numFmt w:val="bullet"/>
      <w:lvlText w:val=""/>
      <w:lvlJc w:val="center"/>
      <w:pPr>
        <w:tabs>
          <w:tab w:val="num" w:pos="1004"/>
        </w:tabs>
        <w:ind w:left="1004" w:hanging="360"/>
      </w:pPr>
      <w:rPr>
        <w:rFonts w:ascii="Symbol" w:hAnsi="Symbol" w:hint="default"/>
        <w:b w:val="0"/>
        <w:bC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32E35BED"/>
    <w:multiLevelType w:val="multilevel"/>
    <w:tmpl w:val="70EA35E0"/>
    <w:styleLink w:val="WWNum18"/>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37F1629F"/>
    <w:multiLevelType w:val="hybridMultilevel"/>
    <w:tmpl w:val="86946C1A"/>
    <w:lvl w:ilvl="0" w:tplc="04DE2AC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512B4C"/>
    <w:multiLevelType w:val="hybridMultilevel"/>
    <w:tmpl w:val="AA60B6D6"/>
    <w:lvl w:ilvl="0" w:tplc="0415000F">
      <w:start w:val="2"/>
      <w:numFmt w:val="decimal"/>
      <w:lvlText w:val="%1."/>
      <w:lvlJc w:val="left"/>
      <w:pPr>
        <w:ind w:left="720" w:hanging="360"/>
      </w:pPr>
      <w:rPr>
        <w:rFonts w:hint="default"/>
      </w:rPr>
    </w:lvl>
    <w:lvl w:ilvl="1" w:tplc="D29C4D2E">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F304EE"/>
    <w:multiLevelType w:val="multilevel"/>
    <w:tmpl w:val="9BCEB4DC"/>
    <w:styleLink w:val="WWNum2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3B9D2C18"/>
    <w:multiLevelType w:val="hybridMultilevel"/>
    <w:tmpl w:val="F66C2420"/>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81BBB"/>
    <w:multiLevelType w:val="hybridMultilevel"/>
    <w:tmpl w:val="D44635A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0F">
      <w:start w:val="1"/>
      <w:numFmt w:val="decimal"/>
      <w:lvlText w:val="%2."/>
      <w:lvlJc w:val="left"/>
      <w:pPr>
        <w:tabs>
          <w:tab w:val="num" w:pos="1420"/>
        </w:tabs>
        <w:ind w:left="1420" w:hanging="34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0CD33C7"/>
    <w:multiLevelType w:val="multilevel"/>
    <w:tmpl w:val="ED545246"/>
    <w:styleLink w:val="WWNum1"/>
    <w:lvl w:ilvl="0">
      <w:start w:val="1"/>
      <w:numFmt w:val="decimal"/>
      <w:lvlText w:val="%1."/>
      <w:lvlJc w:val="left"/>
      <w:pPr>
        <w:ind w:left="360" w:hanging="360"/>
      </w:pPr>
      <w:rPr>
        <w:rFonts w:ascii="Arial" w:hAnsi="Arial"/>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1" w15:restartNumberingAfterBreak="0">
    <w:nsid w:val="4691653A"/>
    <w:multiLevelType w:val="hybridMultilevel"/>
    <w:tmpl w:val="E7F66C6C"/>
    <w:lvl w:ilvl="0" w:tplc="26CE1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B6B1CB9"/>
    <w:multiLevelType w:val="hybridMultilevel"/>
    <w:tmpl w:val="C622814C"/>
    <w:lvl w:ilvl="0" w:tplc="99D025EA">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1029B0"/>
    <w:multiLevelType w:val="multilevel"/>
    <w:tmpl w:val="BC00C4FA"/>
    <w:lvl w:ilvl="0">
      <w:start w:val="1"/>
      <w:numFmt w:val="decimal"/>
      <w:lvlText w:val="%1."/>
      <w:lvlJc w:val="left"/>
      <w:pPr>
        <w:tabs>
          <w:tab w:val="num" w:pos="0"/>
        </w:tabs>
        <w:ind w:left="0" w:firstLine="0"/>
      </w:pPr>
      <w:rPr>
        <w:rFonts w:hint="default"/>
        <w:b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51D52F5C"/>
    <w:multiLevelType w:val="hybridMultilevel"/>
    <w:tmpl w:val="5062350E"/>
    <w:lvl w:ilvl="0" w:tplc="04DE2AC6">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35539C2"/>
    <w:multiLevelType w:val="multilevel"/>
    <w:tmpl w:val="93DE561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15:restartNumberingAfterBreak="0">
    <w:nsid w:val="586615DA"/>
    <w:multiLevelType w:val="multilevel"/>
    <w:tmpl w:val="26C6C71A"/>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A4A1901"/>
    <w:multiLevelType w:val="hybridMultilevel"/>
    <w:tmpl w:val="CDEEA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813F18"/>
    <w:multiLevelType w:val="multilevel"/>
    <w:tmpl w:val="E36AD4A0"/>
    <w:styleLink w:val="WWNum4"/>
    <w:lvl w:ilvl="0">
      <w:start w:val="1"/>
      <w:numFmt w:val="decimal"/>
      <w:lvlText w:val="%1."/>
      <w:lvlJc w:val="left"/>
      <w:pPr>
        <w:ind w:left="340" w:hanging="34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5C5A2076"/>
    <w:multiLevelType w:val="multilevel"/>
    <w:tmpl w:val="17EE81B6"/>
    <w:styleLink w:val="WWNum6"/>
    <w:lvl w:ilvl="0">
      <w:start w:val="1"/>
      <w:numFmt w:val="decimal"/>
      <w:lvlText w:val="%1)"/>
      <w:lvlJc w:val="left"/>
      <w:pPr>
        <w:ind w:left="1260" w:hanging="360"/>
      </w:pPr>
      <w:rPr>
        <w:rFonts w:ascii="Arial" w:eastAsia="Times New Roman" w:hAnsi="Arial" w:cs="Arial"/>
        <w:b w:val="0"/>
        <w:color w:val="auto"/>
      </w:rPr>
    </w:lvl>
    <w:lvl w:ilvl="1">
      <w:start w:val="1"/>
      <w:numFmt w:val="decimal"/>
      <w:lvlText w:val="%2."/>
      <w:lvlJc w:val="left"/>
      <w:pPr>
        <w:ind w:left="1420" w:hanging="34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5C5D2A88"/>
    <w:multiLevelType w:val="multilevel"/>
    <w:tmpl w:val="ACBC1542"/>
    <w:styleLink w:val="WWNum21"/>
    <w:lvl w:ilvl="0">
      <w:start w:val="1"/>
      <w:numFmt w:val="decimal"/>
      <w:lvlText w:val="%1)"/>
      <w:lvlJc w:val="left"/>
      <w:pPr>
        <w:ind w:left="1004" w:hanging="360"/>
      </w:pPr>
      <w:rPr>
        <w:rFonts w:ascii="Arial" w:hAnsi="Arial"/>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5" w15:restartNumberingAfterBreak="0">
    <w:nsid w:val="5DAB2838"/>
    <w:multiLevelType w:val="multilevel"/>
    <w:tmpl w:val="6B7AA3D8"/>
    <w:styleLink w:val="WWNum14"/>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F115035"/>
    <w:multiLevelType w:val="multilevel"/>
    <w:tmpl w:val="68E69FC6"/>
    <w:styleLink w:val="WWNum12"/>
    <w:lvl w:ilvl="0">
      <w:start w:val="1"/>
      <w:numFmt w:val="decimal"/>
      <w:lvlText w:val="%1."/>
      <w:lvlJc w:val="left"/>
      <w:pPr>
        <w:ind w:left="644" w:hanging="360"/>
      </w:pPr>
      <w:rPr>
        <w:rFonts w:ascii="Arial" w:eastAsia="Times New Roman" w:hAnsi="Arial" w:cs="Arial"/>
        <w:b w:val="0"/>
        <w:bCs/>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60CC3496"/>
    <w:multiLevelType w:val="multilevel"/>
    <w:tmpl w:val="D840A160"/>
    <w:styleLink w:val="WWNum2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2220C53"/>
    <w:multiLevelType w:val="multilevel"/>
    <w:tmpl w:val="EA903792"/>
    <w:styleLink w:val="WWNum17"/>
    <w:lvl w:ilvl="0">
      <w:start w:val="10"/>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6235618B"/>
    <w:multiLevelType w:val="hybridMultilevel"/>
    <w:tmpl w:val="F66C2420"/>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405FC0"/>
    <w:multiLevelType w:val="hybridMultilevel"/>
    <w:tmpl w:val="12F48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4B6B43"/>
    <w:multiLevelType w:val="multilevel"/>
    <w:tmpl w:val="4EE6448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4B07942"/>
    <w:multiLevelType w:val="multilevel"/>
    <w:tmpl w:val="5C405FFC"/>
    <w:styleLink w:val="WWNum22"/>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69B097D"/>
    <w:multiLevelType w:val="hybridMultilevel"/>
    <w:tmpl w:val="3FEEF562"/>
    <w:lvl w:ilvl="0" w:tplc="746A97EC">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76B435A"/>
    <w:multiLevelType w:val="hybridMultilevel"/>
    <w:tmpl w:val="1E5AD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902818"/>
    <w:multiLevelType w:val="multilevel"/>
    <w:tmpl w:val="AB36C59E"/>
    <w:styleLink w:val="WWNum25"/>
    <w:lvl w:ilvl="0">
      <w:start w:val="5"/>
      <w:numFmt w:val="decimal"/>
      <w:lvlText w:val="%1."/>
      <w:lvlJc w:val="left"/>
      <w:pPr>
        <w:ind w:left="1004"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15:restartNumberingAfterBreak="0">
    <w:nsid w:val="6A16264D"/>
    <w:multiLevelType w:val="multilevel"/>
    <w:tmpl w:val="EFC4FAEE"/>
    <w:styleLink w:val="WWNum23"/>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9" w15:restartNumberingAfterBreak="0">
    <w:nsid w:val="6FD87E76"/>
    <w:multiLevelType w:val="multilevel"/>
    <w:tmpl w:val="8BD4CD3E"/>
    <w:styleLink w:val="WWNum31"/>
    <w:lvl w:ilvl="0">
      <w:start w:val="1"/>
      <w:numFmt w:val="decimal"/>
      <w:lvlText w:val="%1."/>
      <w:lvlJc w:val="left"/>
      <w:rPr>
        <w:rFonts w:ascii="Arial" w:hAnsi="Arial" w:cs="Arial"/>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15:restartNumberingAfterBreak="0">
    <w:nsid w:val="71C97638"/>
    <w:multiLevelType w:val="hybridMultilevel"/>
    <w:tmpl w:val="DB807A88"/>
    <w:lvl w:ilvl="0" w:tplc="04DE2AC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2307964"/>
    <w:multiLevelType w:val="hybridMultilevel"/>
    <w:tmpl w:val="12F48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7C5D6E"/>
    <w:multiLevelType w:val="multilevel"/>
    <w:tmpl w:val="FC08442C"/>
    <w:styleLink w:val="WWNum5"/>
    <w:lvl w:ilvl="0">
      <w:start w:val="2"/>
      <w:numFmt w:val="decimal"/>
      <w:lvlText w:val="%1."/>
      <w:lvlJc w:val="left"/>
      <w:pPr>
        <w:ind w:left="360" w:firstLine="0"/>
      </w:pPr>
      <w:rPr>
        <w:rFonts w:ascii="Arial" w:hAnsi="Arial"/>
        <w:b w:val="0"/>
      </w:rPr>
    </w:lvl>
    <w:lvl w:ilvl="1">
      <w:start w:val="1"/>
      <w:numFmt w:val="lowerLetter"/>
      <w:lvlText w:val="%2."/>
      <w:lvlJc w:val="left"/>
      <w:pPr>
        <w:ind w:left="1440" w:hanging="360"/>
      </w:pPr>
    </w:lvl>
    <w:lvl w:ilvl="2">
      <w:start w:val="1"/>
      <w:numFmt w:val="decimal"/>
      <w:lvlText w:val="%3)"/>
      <w:lvlJc w:val="left"/>
      <w:pPr>
        <w:ind w:left="1260" w:hanging="360"/>
      </w:pPr>
      <w:rPr>
        <w:rFonts w:ascii="Arial" w:hAnsi="Arial"/>
        <w:b w:val="0"/>
        <w:sz w:val="20"/>
      </w:rPr>
    </w:lvl>
    <w:lvl w:ilvl="3">
      <w:start w:val="4"/>
      <w:numFmt w:val="decimal"/>
      <w:lvlText w:val="%4."/>
      <w:lvlJc w:val="left"/>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743C77D8"/>
    <w:multiLevelType w:val="hybridMultilevel"/>
    <w:tmpl w:val="E312E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5532F75"/>
    <w:multiLevelType w:val="multilevel"/>
    <w:tmpl w:val="710EB3C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764F0198"/>
    <w:multiLevelType w:val="multilevel"/>
    <w:tmpl w:val="0254C6DE"/>
    <w:styleLink w:val="WWNum24"/>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6" w15:restartNumberingAfterBreak="0">
    <w:nsid w:val="77E0301C"/>
    <w:multiLevelType w:val="multilevel"/>
    <w:tmpl w:val="9D1CD046"/>
    <w:styleLink w:val="WWNum2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7"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788146EE"/>
    <w:multiLevelType w:val="hybridMultilevel"/>
    <w:tmpl w:val="9C4ECE88"/>
    <w:lvl w:ilvl="0" w:tplc="DC8A4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0"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44"/>
  </w:num>
  <w:num w:numId="3">
    <w:abstractNumId w:val="30"/>
  </w:num>
  <w:num w:numId="4">
    <w:abstractNumId w:val="32"/>
  </w:num>
  <w:num w:numId="5">
    <w:abstractNumId w:val="78"/>
  </w:num>
  <w:num w:numId="6">
    <w:abstractNumId w:val="48"/>
  </w:num>
  <w:num w:numId="7">
    <w:abstractNumId w:val="22"/>
  </w:num>
  <w:num w:numId="8">
    <w:abstractNumId w:val="89"/>
  </w:num>
  <w:num w:numId="9">
    <w:abstractNumId w:val="38"/>
  </w:num>
  <w:num w:numId="10">
    <w:abstractNumId w:val="52"/>
  </w:num>
  <w:num w:numId="11">
    <w:abstractNumId w:val="21"/>
  </w:num>
  <w:num w:numId="12">
    <w:abstractNumId w:val="39"/>
  </w:num>
  <w:num w:numId="13">
    <w:abstractNumId w:val="58"/>
  </w:num>
  <w:num w:numId="14">
    <w:abstractNumId w:val="45"/>
  </w:num>
  <w:num w:numId="15">
    <w:abstractNumId w:val="12"/>
  </w:num>
  <w:num w:numId="16">
    <w:abstractNumId w:val="18"/>
  </w:num>
  <w:num w:numId="17">
    <w:abstractNumId w:val="31"/>
  </w:num>
  <w:num w:numId="18">
    <w:abstractNumId w:val="87"/>
  </w:num>
  <w:num w:numId="19">
    <w:abstractNumId w:val="47"/>
  </w:num>
  <w:num w:numId="20">
    <w:abstractNumId w:val="37"/>
  </w:num>
  <w:num w:numId="21">
    <w:abstractNumId w:val="49"/>
  </w:num>
  <w:num w:numId="22">
    <w:abstractNumId w:val="2"/>
  </w:num>
  <w:num w:numId="23">
    <w:abstractNumId w:val="82"/>
  </w:num>
  <w:num w:numId="24">
    <w:abstractNumId w:val="63"/>
  </w:num>
  <w:num w:numId="25">
    <w:abstractNumId w:val="24"/>
  </w:num>
  <w:num w:numId="26">
    <w:abstractNumId w:val="34"/>
  </w:num>
  <w:num w:numId="27">
    <w:abstractNumId w:val="27"/>
  </w:num>
  <w:num w:numId="28">
    <w:abstractNumId w:val="10"/>
  </w:num>
  <w:num w:numId="29">
    <w:abstractNumId w:val="66"/>
  </w:num>
  <w:num w:numId="30">
    <w:abstractNumId w:val="4"/>
  </w:num>
  <w:num w:numId="31">
    <w:abstractNumId w:val="65"/>
  </w:num>
  <w:num w:numId="32">
    <w:abstractNumId w:val="5"/>
  </w:num>
  <w:num w:numId="33">
    <w:abstractNumId w:val="59"/>
  </w:num>
  <w:num w:numId="34">
    <w:abstractNumId w:val="68"/>
  </w:num>
  <w:num w:numId="35">
    <w:abstractNumId w:val="26"/>
  </w:num>
  <w:num w:numId="36">
    <w:abstractNumId w:val="64"/>
  </w:num>
  <w:num w:numId="37">
    <w:abstractNumId w:val="72"/>
  </w:num>
  <w:num w:numId="38">
    <w:abstractNumId w:val="75"/>
  </w:num>
  <w:num w:numId="39">
    <w:abstractNumId w:val="42"/>
  </w:num>
  <w:num w:numId="40">
    <w:abstractNumId w:val="86"/>
  </w:num>
  <w:num w:numId="41">
    <w:abstractNumId w:val="13"/>
  </w:num>
  <w:num w:numId="42">
    <w:abstractNumId w:val="79"/>
  </w:num>
  <w:num w:numId="43">
    <w:abstractNumId w:val="36"/>
  </w:num>
  <w:num w:numId="44">
    <w:abstractNumId w:val="57"/>
  </w:num>
  <w:num w:numId="45">
    <w:abstractNumId w:val="16"/>
  </w:num>
  <w:num w:numId="46">
    <w:abstractNumId w:val="29"/>
  </w:num>
  <w:num w:numId="47">
    <w:abstractNumId w:val="50"/>
  </w:num>
  <w:num w:numId="48">
    <w:abstractNumId w:val="62"/>
  </w:num>
  <w:num w:numId="49">
    <w:abstractNumId w:val="67"/>
  </w:num>
  <w:num w:numId="50">
    <w:abstractNumId w:val="71"/>
  </w:num>
  <w:num w:numId="51">
    <w:abstractNumId w:val="77"/>
  </w:num>
  <w:num w:numId="52">
    <w:abstractNumId w:val="85"/>
  </w:num>
  <w:num w:numId="53">
    <w:abstractNumId w:val="61"/>
  </w:num>
  <w:num w:numId="54">
    <w:abstractNumId w:val="25"/>
  </w:num>
  <w:num w:numId="55">
    <w:abstractNumId w:val="74"/>
  </w:num>
  <w:num w:numId="56">
    <w:abstractNumId w:val="83"/>
  </w:num>
  <w:num w:numId="57">
    <w:abstractNumId w:val="51"/>
  </w:num>
  <w:num w:numId="58">
    <w:abstractNumId w:val="6"/>
  </w:num>
  <w:num w:numId="59">
    <w:abstractNumId w:val="9"/>
  </w:num>
  <w:num w:numId="60">
    <w:abstractNumId w:val="33"/>
  </w:num>
  <w:num w:numId="61">
    <w:abstractNumId w:val="19"/>
  </w:num>
  <w:num w:numId="62">
    <w:abstractNumId w:val="55"/>
  </w:num>
  <w:num w:numId="63">
    <w:abstractNumId w:val="60"/>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84"/>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20"/>
  </w:num>
  <w:num w:numId="72">
    <w:abstractNumId w:val="11"/>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num>
  <w:num w:numId="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num>
  <w:num w:numId="79">
    <w:abstractNumId w:val="40"/>
  </w:num>
  <w:num w:numId="80">
    <w:abstractNumId w:val="80"/>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num>
  <w:num w:numId="84">
    <w:abstractNumId w:val="41"/>
  </w:num>
  <w:num w:numId="85">
    <w:abstractNumId w:val="88"/>
  </w:num>
  <w:num w:numId="86">
    <w:abstractNumId w:val="90"/>
  </w:num>
  <w:num w:numId="87">
    <w:abstractNumId w:val="7"/>
  </w:num>
  <w:num w:numId="88">
    <w:abstractNumId w:val="3"/>
  </w:num>
  <w:num w:numId="89">
    <w:abstractNumId w:val="69"/>
  </w:num>
  <w:num w:numId="90">
    <w:abstractNumId w:val="70"/>
  </w:num>
  <w:num w:numId="91">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7E"/>
    <w:rsid w:val="00004C6D"/>
    <w:rsid w:val="000171E9"/>
    <w:rsid w:val="00017F94"/>
    <w:rsid w:val="00022A32"/>
    <w:rsid w:val="00051C98"/>
    <w:rsid w:val="00055337"/>
    <w:rsid w:val="000571CD"/>
    <w:rsid w:val="0006076F"/>
    <w:rsid w:val="00064F11"/>
    <w:rsid w:val="0006626B"/>
    <w:rsid w:val="00066B60"/>
    <w:rsid w:val="00071A5F"/>
    <w:rsid w:val="000931F5"/>
    <w:rsid w:val="000939F9"/>
    <w:rsid w:val="00096EC2"/>
    <w:rsid w:val="000A268D"/>
    <w:rsid w:val="000A743B"/>
    <w:rsid w:val="000A7C27"/>
    <w:rsid w:val="000B1110"/>
    <w:rsid w:val="000B7219"/>
    <w:rsid w:val="000C6556"/>
    <w:rsid w:val="000D5B1E"/>
    <w:rsid w:val="000D6245"/>
    <w:rsid w:val="000D6AE7"/>
    <w:rsid w:val="000D775B"/>
    <w:rsid w:val="0011404D"/>
    <w:rsid w:val="00120E93"/>
    <w:rsid w:val="00135F05"/>
    <w:rsid w:val="001407F8"/>
    <w:rsid w:val="00151408"/>
    <w:rsid w:val="00160340"/>
    <w:rsid w:val="00162C7E"/>
    <w:rsid w:val="00164065"/>
    <w:rsid w:val="00173D38"/>
    <w:rsid w:val="001813E6"/>
    <w:rsid w:val="001854DF"/>
    <w:rsid w:val="001A6CFB"/>
    <w:rsid w:val="001B1CEE"/>
    <w:rsid w:val="001C233F"/>
    <w:rsid w:val="001D12B2"/>
    <w:rsid w:val="001D68B9"/>
    <w:rsid w:val="001D6E75"/>
    <w:rsid w:val="001E0152"/>
    <w:rsid w:val="00200994"/>
    <w:rsid w:val="00206FE3"/>
    <w:rsid w:val="002126FA"/>
    <w:rsid w:val="0023274E"/>
    <w:rsid w:val="00244673"/>
    <w:rsid w:val="00262B65"/>
    <w:rsid w:val="0028189D"/>
    <w:rsid w:val="002820D5"/>
    <w:rsid w:val="002866DD"/>
    <w:rsid w:val="00294A7D"/>
    <w:rsid w:val="00295414"/>
    <w:rsid w:val="002A0F06"/>
    <w:rsid w:val="002D081F"/>
    <w:rsid w:val="002D55D2"/>
    <w:rsid w:val="002D5A7B"/>
    <w:rsid w:val="002E6233"/>
    <w:rsid w:val="002E7249"/>
    <w:rsid w:val="002F356B"/>
    <w:rsid w:val="00301260"/>
    <w:rsid w:val="00305AA9"/>
    <w:rsid w:val="00305F4A"/>
    <w:rsid w:val="00316C65"/>
    <w:rsid w:val="00333B53"/>
    <w:rsid w:val="00341093"/>
    <w:rsid w:val="00343BEE"/>
    <w:rsid w:val="003659B2"/>
    <w:rsid w:val="00380E7F"/>
    <w:rsid w:val="00381709"/>
    <w:rsid w:val="00384040"/>
    <w:rsid w:val="003956F0"/>
    <w:rsid w:val="003A4586"/>
    <w:rsid w:val="003A513F"/>
    <w:rsid w:val="003A573B"/>
    <w:rsid w:val="003C3401"/>
    <w:rsid w:val="003E1077"/>
    <w:rsid w:val="003F023E"/>
    <w:rsid w:val="003F4A19"/>
    <w:rsid w:val="0040502D"/>
    <w:rsid w:val="00420364"/>
    <w:rsid w:val="00426F76"/>
    <w:rsid w:val="0043477E"/>
    <w:rsid w:val="00435141"/>
    <w:rsid w:val="00440488"/>
    <w:rsid w:val="004649BD"/>
    <w:rsid w:val="00466AF2"/>
    <w:rsid w:val="0047459D"/>
    <w:rsid w:val="0048254A"/>
    <w:rsid w:val="004836D2"/>
    <w:rsid w:val="00487A68"/>
    <w:rsid w:val="0049210B"/>
    <w:rsid w:val="004B34FB"/>
    <w:rsid w:val="004B4C86"/>
    <w:rsid w:val="004B59EE"/>
    <w:rsid w:val="004B6B4B"/>
    <w:rsid w:val="004C35FB"/>
    <w:rsid w:val="004D0B4F"/>
    <w:rsid w:val="004D34F2"/>
    <w:rsid w:val="004E1D72"/>
    <w:rsid w:val="004E2F88"/>
    <w:rsid w:val="004F09B7"/>
    <w:rsid w:val="004F382B"/>
    <w:rsid w:val="00504945"/>
    <w:rsid w:val="00531032"/>
    <w:rsid w:val="005357AA"/>
    <w:rsid w:val="00550497"/>
    <w:rsid w:val="005535A2"/>
    <w:rsid w:val="005602F5"/>
    <w:rsid w:val="005608E8"/>
    <w:rsid w:val="005A112E"/>
    <w:rsid w:val="005C0894"/>
    <w:rsid w:val="005C5D18"/>
    <w:rsid w:val="00612BD2"/>
    <w:rsid w:val="006239EB"/>
    <w:rsid w:val="006243AF"/>
    <w:rsid w:val="00630064"/>
    <w:rsid w:val="00632B77"/>
    <w:rsid w:val="00651221"/>
    <w:rsid w:val="00651BED"/>
    <w:rsid w:val="0065343F"/>
    <w:rsid w:val="006538E7"/>
    <w:rsid w:val="006569ED"/>
    <w:rsid w:val="00663179"/>
    <w:rsid w:val="006725AC"/>
    <w:rsid w:val="00682D70"/>
    <w:rsid w:val="006902D4"/>
    <w:rsid w:val="006976AF"/>
    <w:rsid w:val="006B6DC0"/>
    <w:rsid w:val="006C628C"/>
    <w:rsid w:val="006D3A38"/>
    <w:rsid w:val="006D4E14"/>
    <w:rsid w:val="006F3AA2"/>
    <w:rsid w:val="006F4B62"/>
    <w:rsid w:val="006F4C65"/>
    <w:rsid w:val="00700A42"/>
    <w:rsid w:val="00705B6B"/>
    <w:rsid w:val="0070645D"/>
    <w:rsid w:val="00716972"/>
    <w:rsid w:val="00727F39"/>
    <w:rsid w:val="0073304B"/>
    <w:rsid w:val="00735CE2"/>
    <w:rsid w:val="00735E03"/>
    <w:rsid w:val="00736654"/>
    <w:rsid w:val="007418FF"/>
    <w:rsid w:val="00747A6E"/>
    <w:rsid w:val="007504D5"/>
    <w:rsid w:val="00755DAF"/>
    <w:rsid w:val="00756D37"/>
    <w:rsid w:val="00771687"/>
    <w:rsid w:val="00772A0C"/>
    <w:rsid w:val="00784611"/>
    <w:rsid w:val="00785011"/>
    <w:rsid w:val="00794662"/>
    <w:rsid w:val="007A4A9C"/>
    <w:rsid w:val="007B1E7A"/>
    <w:rsid w:val="007B3A96"/>
    <w:rsid w:val="007C3379"/>
    <w:rsid w:val="007C6589"/>
    <w:rsid w:val="007C7D74"/>
    <w:rsid w:val="007E355F"/>
    <w:rsid w:val="007E4378"/>
    <w:rsid w:val="007E7DB2"/>
    <w:rsid w:val="008029F5"/>
    <w:rsid w:val="00803FCC"/>
    <w:rsid w:val="008042AC"/>
    <w:rsid w:val="008042CC"/>
    <w:rsid w:val="008115FC"/>
    <w:rsid w:val="00813B3C"/>
    <w:rsid w:val="00824F39"/>
    <w:rsid w:val="00826B2F"/>
    <w:rsid w:val="00843AEF"/>
    <w:rsid w:val="008508E9"/>
    <w:rsid w:val="00852A46"/>
    <w:rsid w:val="008651F1"/>
    <w:rsid w:val="008665F4"/>
    <w:rsid w:val="00881520"/>
    <w:rsid w:val="00883E39"/>
    <w:rsid w:val="008A3747"/>
    <w:rsid w:val="008B055B"/>
    <w:rsid w:val="008B543E"/>
    <w:rsid w:val="008C2EB6"/>
    <w:rsid w:val="008C4961"/>
    <w:rsid w:val="008C616C"/>
    <w:rsid w:val="008D4B36"/>
    <w:rsid w:val="008F6887"/>
    <w:rsid w:val="00902B6B"/>
    <w:rsid w:val="00905D14"/>
    <w:rsid w:val="00913012"/>
    <w:rsid w:val="0091587E"/>
    <w:rsid w:val="009234D3"/>
    <w:rsid w:val="00923D69"/>
    <w:rsid w:val="0092689B"/>
    <w:rsid w:val="00935A85"/>
    <w:rsid w:val="00942278"/>
    <w:rsid w:val="00960569"/>
    <w:rsid w:val="009623E7"/>
    <w:rsid w:val="00996EAF"/>
    <w:rsid w:val="009B0B6F"/>
    <w:rsid w:val="009B3ECF"/>
    <w:rsid w:val="009C1915"/>
    <w:rsid w:val="009D3701"/>
    <w:rsid w:val="009D40FD"/>
    <w:rsid w:val="009E036C"/>
    <w:rsid w:val="009E4184"/>
    <w:rsid w:val="009F0A1C"/>
    <w:rsid w:val="009F100D"/>
    <w:rsid w:val="009F130F"/>
    <w:rsid w:val="00A0541F"/>
    <w:rsid w:val="00A06E30"/>
    <w:rsid w:val="00A07F62"/>
    <w:rsid w:val="00A16772"/>
    <w:rsid w:val="00A21283"/>
    <w:rsid w:val="00A26386"/>
    <w:rsid w:val="00A51E0E"/>
    <w:rsid w:val="00A64C1A"/>
    <w:rsid w:val="00A8272B"/>
    <w:rsid w:val="00AC033B"/>
    <w:rsid w:val="00AD311C"/>
    <w:rsid w:val="00AF5E04"/>
    <w:rsid w:val="00AF617E"/>
    <w:rsid w:val="00B174EF"/>
    <w:rsid w:val="00B27215"/>
    <w:rsid w:val="00B32579"/>
    <w:rsid w:val="00B564D2"/>
    <w:rsid w:val="00B579EB"/>
    <w:rsid w:val="00B7194A"/>
    <w:rsid w:val="00B754C9"/>
    <w:rsid w:val="00B9027E"/>
    <w:rsid w:val="00BA4132"/>
    <w:rsid w:val="00BC4ED7"/>
    <w:rsid w:val="00BC5C28"/>
    <w:rsid w:val="00BE5993"/>
    <w:rsid w:val="00C4068B"/>
    <w:rsid w:val="00C50C51"/>
    <w:rsid w:val="00C57441"/>
    <w:rsid w:val="00C605D3"/>
    <w:rsid w:val="00C637BA"/>
    <w:rsid w:val="00C728A0"/>
    <w:rsid w:val="00C83DBD"/>
    <w:rsid w:val="00C96056"/>
    <w:rsid w:val="00C979E4"/>
    <w:rsid w:val="00CA773E"/>
    <w:rsid w:val="00CA7D0A"/>
    <w:rsid w:val="00CE3B75"/>
    <w:rsid w:val="00D00DC8"/>
    <w:rsid w:val="00D02C79"/>
    <w:rsid w:val="00D0366F"/>
    <w:rsid w:val="00D04CBE"/>
    <w:rsid w:val="00D11B51"/>
    <w:rsid w:val="00D16940"/>
    <w:rsid w:val="00D52C1B"/>
    <w:rsid w:val="00D53862"/>
    <w:rsid w:val="00D62583"/>
    <w:rsid w:val="00D66595"/>
    <w:rsid w:val="00D73C94"/>
    <w:rsid w:val="00D73FA3"/>
    <w:rsid w:val="00D81346"/>
    <w:rsid w:val="00D83A28"/>
    <w:rsid w:val="00D85E2E"/>
    <w:rsid w:val="00D94AAA"/>
    <w:rsid w:val="00DA0625"/>
    <w:rsid w:val="00DB3E5C"/>
    <w:rsid w:val="00DC681E"/>
    <w:rsid w:val="00DD1AC7"/>
    <w:rsid w:val="00DD31B6"/>
    <w:rsid w:val="00DD768F"/>
    <w:rsid w:val="00DE3487"/>
    <w:rsid w:val="00DF08F7"/>
    <w:rsid w:val="00DF2FD9"/>
    <w:rsid w:val="00E01021"/>
    <w:rsid w:val="00E025A4"/>
    <w:rsid w:val="00E13E7E"/>
    <w:rsid w:val="00E20876"/>
    <w:rsid w:val="00E21265"/>
    <w:rsid w:val="00E24238"/>
    <w:rsid w:val="00E27415"/>
    <w:rsid w:val="00E368FD"/>
    <w:rsid w:val="00E37CB6"/>
    <w:rsid w:val="00E43539"/>
    <w:rsid w:val="00E46463"/>
    <w:rsid w:val="00E71C84"/>
    <w:rsid w:val="00E72B27"/>
    <w:rsid w:val="00E75960"/>
    <w:rsid w:val="00E77533"/>
    <w:rsid w:val="00E84231"/>
    <w:rsid w:val="00E90ABA"/>
    <w:rsid w:val="00EA02D6"/>
    <w:rsid w:val="00EA4FD0"/>
    <w:rsid w:val="00EA5F85"/>
    <w:rsid w:val="00EB326D"/>
    <w:rsid w:val="00EB3AA5"/>
    <w:rsid w:val="00EB4625"/>
    <w:rsid w:val="00EB64E0"/>
    <w:rsid w:val="00EE4E71"/>
    <w:rsid w:val="00EF4B42"/>
    <w:rsid w:val="00EF70BB"/>
    <w:rsid w:val="00F03526"/>
    <w:rsid w:val="00F0662E"/>
    <w:rsid w:val="00F140B1"/>
    <w:rsid w:val="00F238F9"/>
    <w:rsid w:val="00F24277"/>
    <w:rsid w:val="00F30325"/>
    <w:rsid w:val="00F33866"/>
    <w:rsid w:val="00F37164"/>
    <w:rsid w:val="00F628EC"/>
    <w:rsid w:val="00F7072A"/>
    <w:rsid w:val="00F8110A"/>
    <w:rsid w:val="00F814CD"/>
    <w:rsid w:val="00F97D49"/>
    <w:rsid w:val="00FA42CB"/>
    <w:rsid w:val="00FA6C9D"/>
    <w:rsid w:val="00FB397D"/>
    <w:rsid w:val="00FB3EEC"/>
    <w:rsid w:val="00FB4070"/>
    <w:rsid w:val="00FB5FCC"/>
    <w:rsid w:val="00FC0274"/>
    <w:rsid w:val="00FD59B3"/>
    <w:rsid w:val="00FE3D17"/>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7BB5"/>
  <w15:docId w15:val="{B13AE080-9843-41D9-95DB-115DD3F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6EAF"/>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nhideWhenUsed/>
    <w:rsid w:val="00B27215"/>
    <w:rPr>
      <w:vertAlign w:val="superscript"/>
    </w:rPr>
  </w:style>
  <w:style w:type="paragraph" w:customStyle="1" w:styleId="Footnote">
    <w:name w:val="Footnote"/>
    <w:basedOn w:val="Standard"/>
    <w:rsid w:val="00AF617E"/>
    <w:pPr>
      <w:widowControl/>
    </w:pPr>
    <w:rPr>
      <w:rFonts w:ascii="Calibri" w:eastAsia="Calibri" w:hAnsi="Calibri" w:cs="F"/>
      <w:kern w:val="0"/>
      <w:sz w:val="20"/>
      <w:szCs w:val="20"/>
      <w:lang w:eastAsia="en-US"/>
    </w:rPr>
  </w:style>
  <w:style w:type="numbering" w:customStyle="1" w:styleId="WWNum1">
    <w:name w:val="WWNum1"/>
    <w:basedOn w:val="Bezlisty"/>
    <w:rsid w:val="00AF617E"/>
    <w:pPr>
      <w:numPr>
        <w:numId w:val="47"/>
      </w:numPr>
    </w:pPr>
  </w:style>
  <w:style w:type="numbering" w:customStyle="1" w:styleId="WWNum2">
    <w:name w:val="WWNum2"/>
    <w:basedOn w:val="Bezlisty"/>
    <w:rsid w:val="00AF617E"/>
    <w:pPr>
      <w:numPr>
        <w:numId w:val="46"/>
      </w:numPr>
    </w:pPr>
  </w:style>
  <w:style w:type="numbering" w:customStyle="1" w:styleId="WWNum3">
    <w:name w:val="WWNum3"/>
    <w:basedOn w:val="Bezlisty"/>
    <w:rsid w:val="00AF617E"/>
    <w:pPr>
      <w:numPr>
        <w:numId w:val="22"/>
      </w:numPr>
    </w:pPr>
  </w:style>
  <w:style w:type="numbering" w:customStyle="1" w:styleId="WWNum4">
    <w:name w:val="WWNum4"/>
    <w:basedOn w:val="Bezlisty"/>
    <w:rsid w:val="00AF617E"/>
    <w:pPr>
      <w:numPr>
        <w:numId w:val="48"/>
      </w:numPr>
    </w:pPr>
  </w:style>
  <w:style w:type="numbering" w:customStyle="1" w:styleId="WWNum5">
    <w:name w:val="WWNum5"/>
    <w:basedOn w:val="Bezlisty"/>
    <w:rsid w:val="00AF617E"/>
    <w:pPr>
      <w:numPr>
        <w:numId w:val="23"/>
      </w:numPr>
    </w:pPr>
  </w:style>
  <w:style w:type="numbering" w:customStyle="1" w:styleId="WWNum6">
    <w:name w:val="WWNum6"/>
    <w:basedOn w:val="Bezlisty"/>
    <w:rsid w:val="00AF617E"/>
    <w:pPr>
      <w:numPr>
        <w:numId w:val="24"/>
      </w:numPr>
    </w:pPr>
  </w:style>
  <w:style w:type="numbering" w:customStyle="1" w:styleId="WWNum7">
    <w:name w:val="WWNum7"/>
    <w:basedOn w:val="Bezlisty"/>
    <w:rsid w:val="00AF617E"/>
    <w:pPr>
      <w:numPr>
        <w:numId w:val="44"/>
      </w:numPr>
    </w:pPr>
  </w:style>
  <w:style w:type="numbering" w:customStyle="1" w:styleId="WWNum8">
    <w:name w:val="WWNum8"/>
    <w:basedOn w:val="Bezlisty"/>
    <w:rsid w:val="00AF617E"/>
    <w:pPr>
      <w:numPr>
        <w:numId w:val="25"/>
      </w:numPr>
    </w:pPr>
  </w:style>
  <w:style w:type="numbering" w:customStyle="1" w:styleId="WWNum9">
    <w:name w:val="WWNum9"/>
    <w:basedOn w:val="Bezlisty"/>
    <w:rsid w:val="00AF617E"/>
    <w:pPr>
      <w:numPr>
        <w:numId w:val="26"/>
      </w:numPr>
    </w:pPr>
  </w:style>
  <w:style w:type="numbering" w:customStyle="1" w:styleId="WWNum10">
    <w:name w:val="WWNum10"/>
    <w:basedOn w:val="Bezlisty"/>
    <w:rsid w:val="00AF617E"/>
    <w:pPr>
      <w:numPr>
        <w:numId w:val="27"/>
      </w:numPr>
    </w:pPr>
  </w:style>
  <w:style w:type="numbering" w:customStyle="1" w:styleId="WWNum11">
    <w:name w:val="WWNum11"/>
    <w:basedOn w:val="Bezlisty"/>
    <w:rsid w:val="00AF617E"/>
    <w:pPr>
      <w:numPr>
        <w:numId w:val="28"/>
      </w:numPr>
    </w:pPr>
  </w:style>
  <w:style w:type="numbering" w:customStyle="1" w:styleId="WWNum12">
    <w:name w:val="WWNum12"/>
    <w:basedOn w:val="Bezlisty"/>
    <w:rsid w:val="00AF617E"/>
    <w:pPr>
      <w:numPr>
        <w:numId w:val="29"/>
      </w:numPr>
    </w:pPr>
  </w:style>
  <w:style w:type="numbering" w:customStyle="1" w:styleId="WWNum13">
    <w:name w:val="WWNum13"/>
    <w:basedOn w:val="Bezlisty"/>
    <w:rsid w:val="00AF617E"/>
    <w:pPr>
      <w:numPr>
        <w:numId w:val="30"/>
      </w:numPr>
    </w:pPr>
  </w:style>
  <w:style w:type="numbering" w:customStyle="1" w:styleId="WWNum14">
    <w:name w:val="WWNum14"/>
    <w:basedOn w:val="Bezlisty"/>
    <w:rsid w:val="00AF617E"/>
    <w:pPr>
      <w:numPr>
        <w:numId w:val="31"/>
      </w:numPr>
    </w:pPr>
  </w:style>
  <w:style w:type="numbering" w:customStyle="1" w:styleId="WWNum15">
    <w:name w:val="WWNum15"/>
    <w:basedOn w:val="Bezlisty"/>
    <w:rsid w:val="00AF617E"/>
    <w:pPr>
      <w:numPr>
        <w:numId w:val="32"/>
      </w:numPr>
    </w:pPr>
  </w:style>
  <w:style w:type="numbering" w:customStyle="1" w:styleId="WWNum16">
    <w:name w:val="WWNum16"/>
    <w:basedOn w:val="Bezlisty"/>
    <w:rsid w:val="00AF617E"/>
    <w:pPr>
      <w:numPr>
        <w:numId w:val="33"/>
      </w:numPr>
    </w:pPr>
  </w:style>
  <w:style w:type="numbering" w:customStyle="1" w:styleId="WWNum17">
    <w:name w:val="WWNum17"/>
    <w:basedOn w:val="Bezlisty"/>
    <w:rsid w:val="00AF617E"/>
    <w:pPr>
      <w:numPr>
        <w:numId w:val="34"/>
      </w:numPr>
    </w:pPr>
  </w:style>
  <w:style w:type="numbering" w:customStyle="1" w:styleId="WWNum18">
    <w:name w:val="WWNum18"/>
    <w:basedOn w:val="Bezlisty"/>
    <w:rsid w:val="00AF617E"/>
    <w:pPr>
      <w:numPr>
        <w:numId w:val="43"/>
      </w:numPr>
    </w:pPr>
  </w:style>
  <w:style w:type="numbering" w:customStyle="1" w:styleId="WWNum19">
    <w:name w:val="WWNum19"/>
    <w:basedOn w:val="Bezlisty"/>
    <w:rsid w:val="00AF617E"/>
    <w:pPr>
      <w:numPr>
        <w:numId w:val="45"/>
      </w:numPr>
    </w:pPr>
  </w:style>
  <w:style w:type="numbering" w:customStyle="1" w:styleId="WWNum20">
    <w:name w:val="WWNum20"/>
    <w:basedOn w:val="Bezlisty"/>
    <w:rsid w:val="00AF617E"/>
    <w:pPr>
      <w:numPr>
        <w:numId w:val="35"/>
      </w:numPr>
    </w:pPr>
  </w:style>
  <w:style w:type="numbering" w:customStyle="1" w:styleId="WWNum21">
    <w:name w:val="WWNum21"/>
    <w:basedOn w:val="Bezlisty"/>
    <w:rsid w:val="00AF617E"/>
    <w:pPr>
      <w:numPr>
        <w:numId w:val="36"/>
      </w:numPr>
    </w:pPr>
  </w:style>
  <w:style w:type="numbering" w:customStyle="1" w:styleId="WWNum22">
    <w:name w:val="WWNum22"/>
    <w:basedOn w:val="Bezlisty"/>
    <w:rsid w:val="00AF617E"/>
    <w:pPr>
      <w:numPr>
        <w:numId w:val="37"/>
      </w:numPr>
    </w:pPr>
  </w:style>
  <w:style w:type="numbering" w:customStyle="1" w:styleId="WWNum23">
    <w:name w:val="WWNum23"/>
    <w:basedOn w:val="Bezlisty"/>
    <w:rsid w:val="00AF617E"/>
    <w:pPr>
      <w:numPr>
        <w:numId w:val="51"/>
      </w:numPr>
    </w:pPr>
  </w:style>
  <w:style w:type="numbering" w:customStyle="1" w:styleId="WWNum24">
    <w:name w:val="WWNum24"/>
    <w:basedOn w:val="Bezlisty"/>
    <w:rsid w:val="00AF617E"/>
    <w:pPr>
      <w:numPr>
        <w:numId w:val="52"/>
      </w:numPr>
    </w:pPr>
  </w:style>
  <w:style w:type="numbering" w:customStyle="1" w:styleId="WWNum25">
    <w:name w:val="WWNum25"/>
    <w:basedOn w:val="Bezlisty"/>
    <w:rsid w:val="00AF617E"/>
    <w:pPr>
      <w:numPr>
        <w:numId w:val="38"/>
      </w:numPr>
    </w:pPr>
  </w:style>
  <w:style w:type="numbering" w:customStyle="1" w:styleId="WWNum26">
    <w:name w:val="WWNum26"/>
    <w:basedOn w:val="Bezlisty"/>
    <w:rsid w:val="00AF617E"/>
    <w:pPr>
      <w:numPr>
        <w:numId w:val="49"/>
      </w:numPr>
    </w:pPr>
  </w:style>
  <w:style w:type="numbering" w:customStyle="1" w:styleId="WWNum27">
    <w:name w:val="WWNum27"/>
    <w:basedOn w:val="Bezlisty"/>
    <w:rsid w:val="00AF617E"/>
    <w:pPr>
      <w:numPr>
        <w:numId w:val="39"/>
      </w:numPr>
    </w:pPr>
  </w:style>
  <w:style w:type="numbering" w:customStyle="1" w:styleId="WWNum28">
    <w:name w:val="WWNum28"/>
    <w:basedOn w:val="Bezlisty"/>
    <w:rsid w:val="00AF617E"/>
    <w:pPr>
      <w:numPr>
        <w:numId w:val="40"/>
      </w:numPr>
    </w:pPr>
  </w:style>
  <w:style w:type="numbering" w:customStyle="1" w:styleId="WWNum29">
    <w:name w:val="WWNum29"/>
    <w:basedOn w:val="Bezlisty"/>
    <w:rsid w:val="00AF617E"/>
    <w:pPr>
      <w:numPr>
        <w:numId w:val="50"/>
      </w:numPr>
    </w:pPr>
  </w:style>
  <w:style w:type="numbering" w:customStyle="1" w:styleId="WWNum30">
    <w:name w:val="WWNum30"/>
    <w:basedOn w:val="Bezlisty"/>
    <w:rsid w:val="00AF617E"/>
    <w:pPr>
      <w:numPr>
        <w:numId w:val="41"/>
      </w:numPr>
    </w:pPr>
  </w:style>
  <w:style w:type="numbering" w:customStyle="1" w:styleId="WWNum31">
    <w:name w:val="WWNum31"/>
    <w:basedOn w:val="Bezlisty"/>
    <w:rsid w:val="00AF617E"/>
    <w:pPr>
      <w:numPr>
        <w:numId w:val="42"/>
      </w:numPr>
    </w:pPr>
  </w:style>
  <w:style w:type="numbering" w:customStyle="1" w:styleId="Bezlisty1">
    <w:name w:val="Bez listy1"/>
    <w:next w:val="Bezlisty"/>
    <w:uiPriority w:val="99"/>
    <w:semiHidden/>
    <w:unhideWhenUsed/>
    <w:rsid w:val="00996EAF"/>
  </w:style>
  <w:style w:type="table" w:customStyle="1" w:styleId="Tabela-Siatka1">
    <w:name w:val="Tabela - Siatka1"/>
    <w:basedOn w:val="Standardowy"/>
    <w:next w:val="Tabela-Siatka"/>
    <w:uiPriority w:val="59"/>
    <w:rsid w:val="00996EA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96EAF"/>
    <w:rPr>
      <w:color w:val="800080"/>
      <w:u w:val="single"/>
    </w:rPr>
  </w:style>
  <w:style w:type="paragraph" w:customStyle="1" w:styleId="msonormal0">
    <w:name w:val="msonormal"/>
    <w:basedOn w:val="Normalny"/>
    <w:rsid w:val="00996EA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996EAF"/>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996EAF"/>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996EAF"/>
    <w:pPr>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66">
    <w:name w:val="xl66"/>
    <w:basedOn w:val="Normalny"/>
    <w:rsid w:val="00996EAF"/>
    <w:pPr>
      <w:suppressAutoHyphens w:val="0"/>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7">
    <w:name w:val="xl67"/>
    <w:basedOn w:val="Normalny"/>
    <w:rsid w:val="00996EAF"/>
    <w:pPr>
      <w:pBdr>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996EAF"/>
    <w:pPr>
      <w:shd w:val="clear" w:color="000000" w:fill="FFFFFF"/>
      <w:suppressAutoHyphens w:val="0"/>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996EAF"/>
    <w:pPr>
      <w:shd w:val="clear" w:color="000000"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996EAF"/>
    <w:pP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71">
    <w:name w:val="xl71"/>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72">
    <w:name w:val="xl72"/>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3">
    <w:name w:val="xl73"/>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4">
    <w:name w:val="xl74"/>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5">
    <w:name w:val="xl75"/>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7">
    <w:name w:val="xl77"/>
    <w:basedOn w:val="Normalny"/>
    <w:rsid w:val="00996EA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996EA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9">
    <w:name w:val="xl79"/>
    <w:basedOn w:val="Normalny"/>
    <w:rsid w:val="00996EA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rsid w:val="00996EA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81">
    <w:name w:val="xl81"/>
    <w:basedOn w:val="Normalny"/>
    <w:rsid w:val="00996EAF"/>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2">
    <w:name w:val="xl82"/>
    <w:basedOn w:val="Normalny"/>
    <w:rsid w:val="00996EAF"/>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3">
    <w:name w:val="xl83"/>
    <w:basedOn w:val="Normalny"/>
    <w:rsid w:val="00996EAF"/>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4">
    <w:name w:val="xl84"/>
    <w:basedOn w:val="Normalny"/>
    <w:rsid w:val="00996EAF"/>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5">
    <w:name w:val="xl85"/>
    <w:basedOn w:val="Normalny"/>
    <w:rsid w:val="00996EA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6">
    <w:name w:val="xl86"/>
    <w:basedOn w:val="Normalny"/>
    <w:rsid w:val="00996EAF"/>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996EAF"/>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996EAF"/>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996EAF"/>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0">
    <w:name w:val="xl90"/>
    <w:basedOn w:val="Normalny"/>
    <w:rsid w:val="00996EAF"/>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1">
    <w:name w:val="xl91"/>
    <w:basedOn w:val="Normalny"/>
    <w:rsid w:val="00996EAF"/>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2">
    <w:name w:val="xl92"/>
    <w:basedOn w:val="Normalny"/>
    <w:rsid w:val="00996EAF"/>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3">
    <w:name w:val="xl93"/>
    <w:basedOn w:val="Normalny"/>
    <w:rsid w:val="00996EAF"/>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4">
    <w:name w:val="xl94"/>
    <w:basedOn w:val="Normalny"/>
    <w:rsid w:val="00996EAF"/>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996EAF"/>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996EAF"/>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7">
    <w:name w:val="xl97"/>
    <w:basedOn w:val="Normalny"/>
    <w:rsid w:val="00996EAF"/>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8">
    <w:name w:val="xl98"/>
    <w:basedOn w:val="Normalny"/>
    <w:rsid w:val="00996EAF"/>
    <w:pPr>
      <w:pBdr>
        <w:left w:val="single" w:sz="4" w:space="0" w:color="auto"/>
        <w:bottom w:val="single" w:sz="4" w:space="0" w:color="auto"/>
        <w:right w:val="single" w:sz="4" w:space="0" w:color="auto"/>
      </w:pBdr>
      <w:shd w:val="clear" w:color="000000" w:fill="DDD9C4"/>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9">
    <w:name w:val="xl99"/>
    <w:basedOn w:val="Normalny"/>
    <w:rsid w:val="00996EAF"/>
    <w:pPr>
      <w:pBdr>
        <w:left w:val="single" w:sz="4" w:space="0" w:color="auto"/>
        <w:bottom w:val="single" w:sz="4" w:space="0" w:color="auto"/>
        <w:right w:val="single" w:sz="4" w:space="0" w:color="auto"/>
      </w:pBdr>
      <w:shd w:val="clear" w:color="000000" w:fill="C5D9F1"/>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996EAF"/>
    <w:pPr>
      <w:pBdr>
        <w:left w:val="single" w:sz="4" w:space="0" w:color="auto"/>
        <w:bottom w:val="single" w:sz="4" w:space="0" w:color="auto"/>
        <w:right w:val="single" w:sz="4" w:space="0" w:color="auto"/>
      </w:pBdr>
      <w:shd w:val="clear" w:color="000000" w:fill="DCE6F1"/>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1">
    <w:name w:val="xl101"/>
    <w:basedOn w:val="Normalny"/>
    <w:rsid w:val="00996EAF"/>
    <w:pPr>
      <w:pBdr>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2">
    <w:name w:val="xl102"/>
    <w:basedOn w:val="Normalny"/>
    <w:rsid w:val="00996EAF"/>
    <w:pPr>
      <w:pBdr>
        <w:left w:val="single" w:sz="4" w:space="0" w:color="auto"/>
        <w:bottom w:val="single" w:sz="4" w:space="0" w:color="auto"/>
      </w:pBdr>
      <w:shd w:val="clear" w:color="000000" w:fill="EBF1DE"/>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3">
    <w:name w:val="xl103"/>
    <w:basedOn w:val="Normalny"/>
    <w:rsid w:val="00996EAF"/>
    <w:pPr>
      <w:pBdr>
        <w:left w:val="single" w:sz="4" w:space="0" w:color="auto"/>
        <w:bottom w:val="single" w:sz="4" w:space="0" w:color="auto"/>
        <w:right w:val="single" w:sz="4" w:space="0" w:color="auto"/>
      </w:pBdr>
      <w:shd w:val="clear" w:color="000000" w:fill="E4DFEC"/>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4">
    <w:name w:val="xl104"/>
    <w:basedOn w:val="Normalny"/>
    <w:rsid w:val="00996EAF"/>
    <w:pPr>
      <w:pBdr>
        <w:left w:val="single" w:sz="4" w:space="0" w:color="auto"/>
        <w:bottom w:val="single" w:sz="4" w:space="0" w:color="auto"/>
        <w:right w:val="single" w:sz="4" w:space="0" w:color="auto"/>
      </w:pBdr>
      <w:shd w:val="clear" w:color="000000" w:fill="DAEEF3"/>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5">
    <w:name w:val="xl105"/>
    <w:basedOn w:val="Normalny"/>
    <w:rsid w:val="00996EAF"/>
    <w:pPr>
      <w:pBdr>
        <w:left w:val="single" w:sz="4" w:space="0" w:color="auto"/>
        <w:bottom w:val="single" w:sz="4" w:space="0" w:color="auto"/>
        <w:right w:val="single" w:sz="4" w:space="0" w:color="auto"/>
      </w:pBdr>
      <w:shd w:val="clear" w:color="000000" w:fill="FDE9D9"/>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996EAF"/>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996EA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8">
    <w:name w:val="xl108"/>
    <w:basedOn w:val="Normalny"/>
    <w:rsid w:val="00996EAF"/>
    <w:pPr>
      <w:pBdr>
        <w:top w:val="single" w:sz="4" w:space="0" w:color="auto"/>
        <w:left w:val="single" w:sz="4" w:space="0" w:color="auto"/>
        <w:bottom w:val="single" w:sz="4" w:space="0" w:color="auto"/>
      </w:pBdr>
      <w:shd w:val="clear" w:color="000000" w:fill="EBF1DE"/>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996EAF"/>
    <w:pPr>
      <w:pBdr>
        <w:top w:val="single" w:sz="4" w:space="0" w:color="auto"/>
        <w:left w:val="single" w:sz="4" w:space="0" w:color="auto"/>
        <w:bottom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unhideWhenUsed/>
    <w:rsid w:val="00B32579"/>
  </w:style>
  <w:style w:type="table" w:customStyle="1" w:styleId="Tabela-Siatka2">
    <w:name w:val="Tabela - Siatka2"/>
    <w:basedOn w:val="Standardowy"/>
    <w:next w:val="Tabela-Siatka"/>
    <w:uiPriority w:val="59"/>
    <w:rsid w:val="00B3257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265E-A15B-4516-B2F1-73014B9F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60</Pages>
  <Words>19325</Words>
  <Characters>115951</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Gruszka Monika</dc:creator>
  <cp:lastModifiedBy>Lichota Dariusz</cp:lastModifiedBy>
  <cp:revision>14</cp:revision>
  <cp:lastPrinted>2022-03-24T07:18:00Z</cp:lastPrinted>
  <dcterms:created xsi:type="dcterms:W3CDTF">2022-03-21T06:32:00Z</dcterms:created>
  <dcterms:modified xsi:type="dcterms:W3CDTF">2022-03-24T08:57:00Z</dcterms:modified>
  <dc:language>pl-PL</dc:language>
</cp:coreProperties>
</file>