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6B" w:rsidRDefault="00F8486B" w:rsidP="00F8486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2B</w:t>
      </w:r>
      <w:bookmarkStart w:id="0" w:name="_GoBack"/>
      <w:bookmarkEnd w:id="0"/>
    </w:p>
    <w:p w:rsidR="00F8486B" w:rsidRDefault="00F8486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noga z kurczaka mrożona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lastRenderedPageBreak/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11019B" w:rsidRPr="00D83481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9A3CBD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>Niniejsz</w:t>
      </w:r>
      <w:r>
        <w:rPr>
          <w:rFonts w:ascii="Arial" w:hAnsi="Arial" w:cs="Arial"/>
          <w:shadow w:val="0"/>
        </w:rPr>
        <w:t>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nogi z</w:t>
      </w:r>
      <w:r w:rsidRPr="009A0CF0">
        <w:rPr>
          <w:rFonts w:ascii="Arial" w:hAnsi="Arial" w:cs="Arial"/>
          <w:shadow w:val="0"/>
        </w:rPr>
        <w:t xml:space="preserve"> kurczaka</w:t>
      </w:r>
      <w:r>
        <w:rPr>
          <w:rFonts w:ascii="Arial" w:hAnsi="Arial" w:cs="Arial"/>
          <w:shadow w:val="0"/>
        </w:rPr>
        <w:t xml:space="preserve"> mrożonej.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3CBD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nogi z </w:t>
      </w:r>
      <w:r w:rsidRPr="009A0CF0">
        <w:rPr>
          <w:rFonts w:ascii="Arial" w:hAnsi="Arial" w:cs="Arial"/>
          <w:shadow w:val="0"/>
        </w:rPr>
        <w:t xml:space="preserve">kurczaka </w:t>
      </w:r>
      <w:r>
        <w:rPr>
          <w:rFonts w:ascii="Arial" w:hAnsi="Arial" w:cs="Arial"/>
          <w:shadow w:val="0"/>
        </w:rPr>
        <w:t>mrożonej przeznaczonej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Noga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  <w:r>
        <w:rPr>
          <w:rFonts w:ascii="Arial" w:hAnsi="Arial" w:cs="Arial"/>
          <w:b/>
          <w:bCs/>
          <w:sz w:val="20"/>
          <w:szCs w:val="20"/>
        </w:rPr>
        <w:t xml:space="preserve"> mrożona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</w:t>
      </w:r>
      <w:r>
        <w:rPr>
          <w:rFonts w:ascii="Arial" w:hAnsi="Arial" w:cs="Arial"/>
          <w:sz w:val="20"/>
        </w:rPr>
        <w:t xml:space="preserve">kości - udową, piszczelową i strzałkową, łącznie z otaczającymi je mięśniami, poddany procesowi mrożenia IQF. 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0707DF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0707DF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9A3CB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11019B" w:rsidRPr="004433C6" w:rsidTr="000B64CA">
        <w:trPr>
          <w:jc w:val="center"/>
        </w:trPr>
        <w:tc>
          <w:tcPr>
            <w:tcW w:w="500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555" w:type="dxa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11019B" w:rsidRPr="008D00F1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0F1">
              <w:rPr>
                <w:rFonts w:ascii="Arial" w:hAnsi="Arial" w:cs="Arial"/>
                <w:sz w:val="18"/>
                <w:szCs w:val="18"/>
              </w:rPr>
              <w:t xml:space="preserve">Noga właściwie umięśniona, prawidłowo wykrwawiona i ocieknięta, linie cięcia równe, gładkie, powierzchnia powinna być czysta, wolna od jakichkolwiek widocznych substancji obcych, zabrudzeń lub krwi, dopuszcza się niewielkie nacięcia skóry i mięśni przy krawędziach cięcia, nie dopuszcza się mięśni i skóry nie związanych ze sobą; dopuszcza się w opakowaniu 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 oraz  resztek upierzenia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3323">
              <w:rPr>
                <w:rFonts w:ascii="Arial" w:hAnsi="Arial" w:cs="Arial"/>
                <w:sz w:val="18"/>
                <w:szCs w:val="18"/>
              </w:rPr>
              <w:t>dopuszcza się przyciemnieni</w:t>
            </w:r>
            <w:r>
              <w:rPr>
                <w:rFonts w:ascii="Arial" w:hAnsi="Arial" w:cs="Arial"/>
                <w:sz w:val="18"/>
                <w:szCs w:val="18"/>
              </w:rPr>
              <w:t>e naturalnej barwy powierzchni</w:t>
            </w:r>
            <w:r w:rsidRPr="00E23323">
              <w:rPr>
                <w:rFonts w:ascii="Arial" w:hAnsi="Arial" w:cs="Arial"/>
                <w:sz w:val="18"/>
                <w:szCs w:val="18"/>
              </w:rPr>
              <w:t xml:space="preserve">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4433C6" w:rsidTr="000B64CA">
        <w:trPr>
          <w:jc w:val="center"/>
        </w:trPr>
        <w:tc>
          <w:tcPr>
            <w:tcW w:w="500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11019B" w:rsidRPr="004433C6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11019B" w:rsidRPr="004433C6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jc w:val="both"/>
        <w:rPr>
          <w:rFonts w:ascii="Arial" w:hAnsi="Arial" w:cs="Arial"/>
          <w:b/>
          <w:sz w:val="20"/>
          <w:szCs w:val="20"/>
        </w:rPr>
      </w:pPr>
    </w:p>
    <w:p w:rsidR="0011019B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11019B" w:rsidRPr="000707DF" w:rsidRDefault="0011019B" w:rsidP="0011019B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0707DF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11019B" w:rsidRPr="009A3CBD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11019B" w:rsidRPr="00331670" w:rsidRDefault="0011019B" w:rsidP="001101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11019B" w:rsidRPr="000707D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 miesięcy od daty dostawy do magazynu odbiorcy.</w:t>
      </w:r>
    </w:p>
    <w:p w:rsidR="0011019B" w:rsidRPr="009A3CB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0707DF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0707DF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4.1.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organoleptycznie na próbkach mrożonych. W przypadkach spornych próbki należy poddać rozmrożeniu wg pkt. 4.1.</w:t>
      </w:r>
    </w:p>
    <w:p w:rsidR="0011019B" w:rsidRPr="001400DC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1400DC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Opakowania</w:t>
      </w:r>
      <w:r w:rsidRPr="001400DC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1400DC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1400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1400DC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400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11019B" w:rsidRPr="00A7714F" w:rsidRDefault="0011019B" w:rsidP="0011019B">
      <w:pPr>
        <w:pStyle w:val="E-1"/>
        <w:numPr>
          <w:ilvl w:val="1"/>
          <w:numId w:val="3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14634B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14634B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kurczaka mrożony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Pr="00B710A1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161431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wymaganiami jakościowymi </w:t>
      </w:r>
      <w:r w:rsidRPr="009A0CF0">
        <w:rPr>
          <w:rFonts w:ascii="Arial" w:hAnsi="Arial" w:cs="Arial"/>
          <w:shadow w:val="0"/>
        </w:rPr>
        <w:t>objęto wymagania, metody badań oraz warunki przechowywania i pakowania fileta z piersi kurczaka</w:t>
      </w:r>
      <w:r>
        <w:rPr>
          <w:rFonts w:ascii="Arial" w:hAnsi="Arial" w:cs="Arial"/>
          <w:shadow w:val="0"/>
        </w:rPr>
        <w:t xml:space="preserve"> mrożonego.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B41D2E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fileta z piersi kurczaka </w:t>
      </w:r>
      <w:r>
        <w:rPr>
          <w:rFonts w:ascii="Arial" w:hAnsi="Arial" w:cs="Arial"/>
          <w:shadow w:val="0"/>
        </w:rPr>
        <w:t xml:space="preserve">mrożonego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161431" w:rsidRDefault="0011019B" w:rsidP="0011019B">
      <w:pPr>
        <w:numPr>
          <w:ilvl w:val="1"/>
          <w:numId w:val="1"/>
        </w:numPr>
        <w:spacing w:before="240" w:after="240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A0CF0">
        <w:rPr>
          <w:rFonts w:ascii="Arial" w:hAnsi="Arial" w:cs="Arial"/>
          <w:b/>
          <w:bCs/>
          <w:sz w:val="20"/>
          <w:szCs w:val="20"/>
        </w:rPr>
        <w:t>Filet z piersi kurczaka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mięsień piersiowo powierzchniowy i /lub głęboki bez przylegającej skóry, w ca</w:t>
      </w:r>
      <w:r>
        <w:rPr>
          <w:rFonts w:ascii="Arial" w:hAnsi="Arial" w:cs="Arial"/>
          <w:sz w:val="20"/>
        </w:rPr>
        <w:t>łości lub podzielony na części, poddany procesowi mrożenia IQF.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920246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161431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F200A6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11019B" w:rsidRPr="00E23323" w:rsidTr="000B64CA">
        <w:trPr>
          <w:jc w:val="center"/>
        </w:trPr>
        <w:tc>
          <w:tcPr>
            <w:tcW w:w="500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838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11019B" w:rsidRPr="009E6C67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C67">
              <w:rPr>
                <w:rFonts w:ascii="Arial" w:hAnsi="Arial" w:cs="Arial"/>
                <w:sz w:val="18"/>
                <w:szCs w:val="18"/>
              </w:rPr>
              <w:t xml:space="preserve">Mięśnie piersiowe pozbawione skóry, kości i ścięgien, czyste, wolne od jakichkolwiek widocznych substancji obcych, zabrudzeń lub krwi, dopuszcza się niewielkie rozerwania i nacięcia mięśni powstałe podczas oddzielania od skóry </w:t>
            </w:r>
            <w:r w:rsidRPr="009E6C67">
              <w:rPr>
                <w:rFonts w:ascii="Arial" w:hAnsi="Arial" w:cs="Arial"/>
                <w:sz w:val="18"/>
                <w:szCs w:val="18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E23323">
              <w:rPr>
                <w:rFonts w:ascii="Arial" w:hAnsi="Arial" w:cs="Arial"/>
                <w:sz w:val="18"/>
                <w:szCs w:val="18"/>
              </w:rPr>
              <w:t xml:space="preserve">, niedopuszczalny zapach obcy, </w:t>
            </w:r>
            <w:r w:rsidRPr="00E23323">
              <w:rPr>
                <w:rFonts w:ascii="Arial" w:hAnsi="Arial" w:cs="Arial"/>
                <w:sz w:val="18"/>
                <w:szCs w:val="18"/>
              </w:rPr>
              <w:lastRenderedPageBreak/>
              <w:t>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lastRenderedPageBreak/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1C4312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920246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920246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11019B" w:rsidRPr="00920246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920246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badanego elementu przy naturalnym świetle lub przy świetle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4.1.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Należy wykonać organoleptycznie na próbkach mrożonych. W przypadkach spornych próbki należy poddać rozmrożeniu wg pkt. 4.1.</w:t>
      </w:r>
    </w:p>
    <w:p w:rsidR="0011019B" w:rsidRPr="00F34F00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920246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92024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920246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92024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920246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20246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B710A1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B710A1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indyka mrożony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1 Wstęp</w:t>
      </w:r>
    </w:p>
    <w:p w:rsidR="0011019B" w:rsidRPr="007F6DE7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fileta z piersi indyka mrożonego</w:t>
      </w:r>
      <w:r w:rsidRPr="009A0CF0"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</w:p>
    <w:p w:rsidR="0011019B" w:rsidRPr="007F6DE7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>fileta z piersi indyka</w:t>
      </w:r>
      <w:r w:rsidRPr="009A0CF0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mrożonego </w:t>
      </w:r>
      <w:r w:rsidRPr="009A0CF0">
        <w:rPr>
          <w:rFonts w:ascii="Arial" w:hAnsi="Arial" w:cs="Arial"/>
          <w:shadow w:val="0"/>
        </w:rPr>
        <w:t>przeznaczonego</w:t>
      </w:r>
      <w:r>
        <w:rPr>
          <w:rFonts w:ascii="Arial" w:hAnsi="Arial" w:cs="Arial"/>
          <w:shadow w:val="0"/>
        </w:rPr>
        <w:t xml:space="preserve"> dla odbiorcy.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indy</w:t>
      </w:r>
      <w:r w:rsidRPr="009A0CF0">
        <w:rPr>
          <w:rFonts w:ascii="Arial" w:hAnsi="Arial" w:cs="Arial"/>
          <w:b/>
          <w:bCs/>
          <w:sz w:val="20"/>
          <w:szCs w:val="20"/>
        </w:rPr>
        <w:t>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11019B" w:rsidRPr="009A0CF0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indyczej</w:t>
      </w:r>
      <w:r w:rsidRPr="009A0CF0">
        <w:rPr>
          <w:rFonts w:ascii="Arial" w:hAnsi="Arial" w:cs="Arial"/>
          <w:sz w:val="20"/>
        </w:rPr>
        <w:t xml:space="preserve"> obejmujący mięsień</w:t>
      </w:r>
      <w:r>
        <w:rPr>
          <w:rFonts w:ascii="Arial" w:hAnsi="Arial" w:cs="Arial"/>
          <w:sz w:val="20"/>
        </w:rPr>
        <w:t xml:space="preserve"> piersiowy</w:t>
      </w:r>
      <w:r w:rsidRPr="009A0C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głęboki, poddany procesowi mrożenia IQF.</w:t>
      </w:r>
    </w:p>
    <w:p w:rsidR="0011019B" w:rsidRPr="009525B6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7F6DE7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7F6DE7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DA02DA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lastRenderedPageBreak/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11019B" w:rsidRPr="00E23323" w:rsidTr="000B64CA">
        <w:trPr>
          <w:jc w:val="center"/>
        </w:trPr>
        <w:tc>
          <w:tcPr>
            <w:tcW w:w="500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838" w:type="dxa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11019B" w:rsidRPr="0066321E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1E">
              <w:rPr>
                <w:rFonts w:ascii="Arial" w:hAnsi="Arial" w:cs="Arial"/>
                <w:sz w:val="18"/>
                <w:szCs w:val="18"/>
              </w:rPr>
              <w:t xml:space="preserve">Mięśnie piersiowe pozbawione skóry, kości i ścięgien, czyste, wolne od jakichkolwiek widocznych substancji obcych, zabrudzeń lub krwi, dopuszcza się niewielkie rozerwania i nacięcia mięśni powstałe podczas oddzielania od skóry </w:t>
            </w:r>
            <w:r w:rsidRPr="0066321E">
              <w:rPr>
                <w:rFonts w:ascii="Arial" w:hAnsi="Arial" w:cs="Arial"/>
                <w:sz w:val="18"/>
                <w:szCs w:val="18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19B" w:rsidRPr="00E23323" w:rsidTr="000B64CA">
        <w:trPr>
          <w:jc w:val="center"/>
        </w:trPr>
        <w:tc>
          <w:tcPr>
            <w:tcW w:w="500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11019B" w:rsidRPr="00E23323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11019B" w:rsidRPr="00E23323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indyczego</w:t>
            </w:r>
            <w:r w:rsidRPr="00E23323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11019B" w:rsidRDefault="0011019B" w:rsidP="0011019B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Pr="00D81680" w:rsidRDefault="0011019B" w:rsidP="0011019B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Pr="00CA5BF6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9A0CF0" w:rsidRDefault="0011019B" w:rsidP="001101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1019B" w:rsidRPr="001F6E1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11019B" w:rsidRPr="001F6E1F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Badania 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Przygotowanie próbek do badań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11019B" w:rsidRPr="001F6E1F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Rozmrażanie należy przeprowadzać w wodzie o temperaturze około 30ºC lub w powietrzu </w:t>
      </w:r>
      <w:r>
        <w:rPr>
          <w:rFonts w:ascii="Arial" w:hAnsi="Arial" w:cs="Arial"/>
          <w:shadow w:val="0"/>
        </w:rPr>
        <w:br/>
        <w:t xml:space="preserve">w temperaturze pokojowej. Rozmrażanie zakończyć w momencie osiągnięcia wewnątrz mięśni temperatury 2ºC - 4ºC. 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 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5.1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922AB2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Wykonać metodą wizualną na zgodność z pkt. </w:t>
      </w:r>
      <w:r w:rsidRPr="008D1117">
        <w:rPr>
          <w:rFonts w:ascii="Arial" w:hAnsi="Arial" w:cs="Arial"/>
          <w:shadow w:val="0"/>
        </w:rPr>
        <w:t>6.1 i 6.2.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360" w:after="240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 xml:space="preserve">5.3 </w:t>
      </w:r>
      <w:r w:rsidRPr="009A0CF0">
        <w:rPr>
          <w:rFonts w:ascii="Arial" w:hAnsi="Arial" w:cs="Arial"/>
          <w:b/>
          <w:shadow w:val="0"/>
        </w:rPr>
        <w:t>Sprawdzanie</w:t>
      </w:r>
      <w:r>
        <w:rPr>
          <w:rFonts w:ascii="Arial" w:hAnsi="Arial" w:cs="Arial"/>
          <w:b/>
          <w:shadow w:val="0"/>
        </w:rPr>
        <w:t xml:space="preserve">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Pr="009A0CF0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Sprawdzanie cech</w:t>
      </w:r>
      <w:r w:rsidRPr="009A0CF0">
        <w:rPr>
          <w:rFonts w:ascii="Arial" w:hAnsi="Arial" w:cs="Arial"/>
          <w:shadow w:val="0"/>
        </w:rPr>
        <w:t xml:space="preserve"> ogólnych należy wykonać przez </w:t>
      </w:r>
      <w:r>
        <w:rPr>
          <w:rFonts w:ascii="Arial" w:hAnsi="Arial" w:cs="Arial"/>
          <w:shadow w:val="0"/>
        </w:rPr>
        <w:t xml:space="preserve">dokładne </w:t>
      </w:r>
      <w:r w:rsidRPr="009A0CF0">
        <w:rPr>
          <w:rFonts w:ascii="Arial" w:hAnsi="Arial" w:cs="Arial"/>
          <w:shadow w:val="0"/>
        </w:rPr>
        <w:t>oględziny próbki.</w:t>
      </w:r>
    </w:p>
    <w:p w:rsidR="0011019B" w:rsidRPr="009A0CF0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9A0CF0">
        <w:rPr>
          <w:rFonts w:ascii="Arial" w:hAnsi="Arial" w:cs="Arial"/>
          <w:b/>
          <w:shadow w:val="0"/>
        </w:rPr>
        <w:t xml:space="preserve">.1 Określanie wyglądu i barwy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</w:t>
      </w:r>
      <w:r w:rsidRPr="009A0CF0">
        <w:rPr>
          <w:rFonts w:ascii="Arial" w:hAnsi="Arial" w:cs="Arial"/>
          <w:shadow w:val="0"/>
        </w:rPr>
        <w:t>ależy wykonać organoleptycznie przez dokładne obejrzenie b</w:t>
      </w:r>
      <w:r>
        <w:rPr>
          <w:rFonts w:ascii="Arial" w:hAnsi="Arial" w:cs="Arial"/>
          <w:shadow w:val="0"/>
        </w:rPr>
        <w:t xml:space="preserve">adanego elementu przy </w:t>
      </w:r>
      <w:r w:rsidRPr="009A0CF0">
        <w:rPr>
          <w:rFonts w:ascii="Arial" w:hAnsi="Arial" w:cs="Arial"/>
          <w:shadow w:val="0"/>
        </w:rPr>
        <w:t>świetle</w:t>
      </w:r>
      <w:r>
        <w:rPr>
          <w:rFonts w:ascii="Arial" w:hAnsi="Arial" w:cs="Arial"/>
          <w:shadow w:val="0"/>
        </w:rPr>
        <w:t xml:space="preserve"> naturalnym lub</w:t>
      </w:r>
      <w:r w:rsidRPr="009A0CF0">
        <w:rPr>
          <w:rFonts w:ascii="Arial" w:hAnsi="Arial" w:cs="Arial"/>
          <w:shadow w:val="0"/>
        </w:rPr>
        <w:t xml:space="preserve"> sztucznym nie powodującym zmiany barwy.</w:t>
      </w:r>
      <w:r>
        <w:rPr>
          <w:rFonts w:ascii="Arial" w:hAnsi="Arial" w:cs="Arial"/>
          <w:shadow w:val="0"/>
        </w:rPr>
        <w:t xml:space="preserve"> W przypadkach spornych próbki należy poddać rozmrożeniu wg pkt. 4.2.</w:t>
      </w:r>
    </w:p>
    <w:p w:rsidR="0011019B" w:rsidRPr="008E3349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>.3</w:t>
      </w:r>
      <w:r w:rsidRPr="009A0CF0">
        <w:rPr>
          <w:rFonts w:ascii="Arial" w:hAnsi="Arial" w:cs="Arial"/>
          <w:b/>
          <w:shadow w:val="0"/>
        </w:rPr>
        <w:t xml:space="preserve">.2 Sprawdzanie zapachu 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organoleptycznie na próbkach mrożonych. W przypadkach spornych próbki należy poddać rozmrożeniu wg pkt. 4.2.</w:t>
      </w:r>
    </w:p>
    <w:p w:rsidR="0011019B" w:rsidRPr="001F6E1F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6.1 Pakowanie </w:t>
      </w:r>
    </w:p>
    <w:p w:rsidR="0011019B" w:rsidRPr="004C391F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11019B" w:rsidRPr="004C391F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4C391F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C391F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A83F38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83F38">
        <w:rPr>
          <w:rFonts w:ascii="Arial" w:hAnsi="Arial" w:cs="Arial"/>
          <w:shadow w:val="0"/>
        </w:rPr>
        <w:t>godnie z aktualnie obowiązującym prawem.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Pr="00873362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wątroba z kurczaka 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D10A51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wątroby z</w:t>
      </w:r>
      <w:r w:rsidRPr="009A0CF0">
        <w:rPr>
          <w:rFonts w:ascii="Arial" w:hAnsi="Arial" w:cs="Arial"/>
          <w:shadow w:val="0"/>
        </w:rPr>
        <w:t xml:space="preserve"> kurczaka</w:t>
      </w:r>
      <w:r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>wątroby z</w:t>
      </w:r>
      <w:r w:rsidRPr="009A0CF0">
        <w:rPr>
          <w:rFonts w:ascii="Arial" w:hAnsi="Arial" w:cs="Arial"/>
          <w:shadow w:val="0"/>
        </w:rPr>
        <w:t xml:space="preserve"> kurczaka </w:t>
      </w:r>
      <w:r>
        <w:rPr>
          <w:rFonts w:ascii="Arial" w:hAnsi="Arial" w:cs="Arial"/>
          <w:shadow w:val="0"/>
        </w:rPr>
        <w:t>przeznaczonej dla odbiorcy.</w:t>
      </w:r>
    </w:p>
    <w:p w:rsidR="0011019B" w:rsidRPr="009A0CF0" w:rsidRDefault="0011019B" w:rsidP="0011019B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1.2 Normy powołane</w:t>
      </w:r>
    </w:p>
    <w:p w:rsidR="0011019B" w:rsidRPr="00D81680" w:rsidRDefault="0011019B" w:rsidP="0011019B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11019B" w:rsidRPr="00D70733" w:rsidRDefault="0011019B" w:rsidP="0011019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PN-A-86523 Produkty drobiarskie. Podroby drobiowe.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Wątroba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11019B" w:rsidRPr="00D70733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Wątroba z kurczaka uzyskana podczas patroszenia tuszki kurczęcej w postaci podwójnych lub pojedynczych płatów i pozbawiona części niejadalnych.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11019B" w:rsidRPr="00D70733" w:rsidRDefault="0011019B" w:rsidP="0011019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D70733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D55C6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5811"/>
        <w:gridCol w:w="1771"/>
      </w:tblGrid>
      <w:tr w:rsidR="0011019B" w:rsidRPr="00761242" w:rsidTr="000B64CA">
        <w:trPr>
          <w:jc w:val="center"/>
        </w:trPr>
        <w:tc>
          <w:tcPr>
            <w:tcW w:w="496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134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71" w:type="dxa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1" w:type="dxa"/>
            <w:vAlign w:val="center"/>
          </w:tcPr>
          <w:p w:rsidR="0011019B" w:rsidRPr="00FF7C44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C44">
              <w:rPr>
                <w:rFonts w:ascii="Arial" w:hAnsi="Arial" w:cs="Arial"/>
                <w:sz w:val="18"/>
                <w:szCs w:val="18"/>
              </w:rPr>
              <w:t xml:space="preserve">Podwójne lub pojedyncze płaty bez zanieczyszczeń </w:t>
            </w:r>
            <w:r w:rsidRPr="00FF7C44">
              <w:rPr>
                <w:rFonts w:ascii="Arial" w:hAnsi="Arial" w:cs="Arial"/>
                <w:sz w:val="18"/>
                <w:szCs w:val="18"/>
              </w:rPr>
              <w:br/>
              <w:t xml:space="preserve">i skrzepów krwi, dopuszcza się pojedyncze części płatów </w:t>
            </w:r>
            <w:r w:rsidRPr="00FF7C44">
              <w:rPr>
                <w:rFonts w:ascii="Arial" w:hAnsi="Arial" w:cs="Arial"/>
                <w:sz w:val="18"/>
                <w:szCs w:val="18"/>
              </w:rPr>
              <w:br/>
              <w:t>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1771" w:type="dxa"/>
            <w:vMerge w:val="restart"/>
            <w:vAlign w:val="center"/>
          </w:tcPr>
          <w:p w:rsidR="0011019B" w:rsidRPr="00FF7C44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C44">
              <w:rPr>
                <w:rFonts w:ascii="Arial" w:hAnsi="Arial" w:cs="Arial"/>
                <w:sz w:val="18"/>
                <w:szCs w:val="18"/>
              </w:rPr>
              <w:t>PN-A-86523</w:t>
            </w: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61242">
              <w:rPr>
                <w:rFonts w:ascii="Arial" w:hAnsi="Arial" w:cs="Arial"/>
                <w:sz w:val="18"/>
                <w:szCs w:val="18"/>
              </w:rPr>
              <w:t>eżowa do brunatnowiśniowej, charakterystyczna dla wątroby świeżej.</w:t>
            </w:r>
          </w:p>
        </w:tc>
        <w:tc>
          <w:tcPr>
            <w:tcW w:w="1771" w:type="dxa"/>
            <w:vMerge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9B" w:rsidRPr="00761242" w:rsidTr="000B64CA">
        <w:trPr>
          <w:jc w:val="center"/>
        </w:trPr>
        <w:tc>
          <w:tcPr>
            <w:tcW w:w="496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019B" w:rsidRPr="00761242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811" w:type="dxa"/>
            <w:vAlign w:val="center"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61242">
              <w:rPr>
                <w:rFonts w:ascii="Arial" w:hAnsi="Arial" w:cs="Arial"/>
                <w:sz w:val="18"/>
                <w:szCs w:val="18"/>
              </w:rPr>
              <w:t>aturalny, charakterystyczny dla świeżej wątroby drobiowej, niedopuszczalny zapach świadczący o nieświeżości lub inny obcy.</w:t>
            </w:r>
          </w:p>
        </w:tc>
        <w:tc>
          <w:tcPr>
            <w:tcW w:w="1771" w:type="dxa"/>
            <w:vMerge/>
          </w:tcPr>
          <w:p w:rsidR="0011019B" w:rsidRPr="00761242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Default="0011019B" w:rsidP="0011019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D70733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D70733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11019B" w:rsidRPr="00D70733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D70733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455169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D70733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normy podanej w Tablicy 1.</w:t>
      </w:r>
    </w:p>
    <w:p w:rsidR="0011019B" w:rsidRPr="00D70733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D70733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D70733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11019B" w:rsidRPr="00D70733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D7073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D70733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70733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9"/>
        </w:numPr>
        <w:spacing w:before="240" w:after="240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5374A6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5374A6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Default="0011019B" w:rsidP="0011019B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jc w:val="center"/>
        <w:rPr>
          <w:rFonts w:ascii="Arial" w:hAnsi="Arial" w:cs="Arial"/>
          <w:caps/>
        </w:rPr>
      </w:pPr>
    </w:p>
    <w:p w:rsidR="0011019B" w:rsidRDefault="0011019B" w:rsidP="0011019B">
      <w:pPr>
        <w:rPr>
          <w:rFonts w:ascii="Arial" w:hAnsi="Arial" w:cs="Arial"/>
          <w:caps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19B" w:rsidRDefault="0011019B" w:rsidP="0011019B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żołądki z kurczaka </w:t>
      </w:r>
    </w:p>
    <w:p w:rsidR="0011019B" w:rsidRDefault="0011019B" w:rsidP="0011019B">
      <w:pPr>
        <w:ind w:left="2124" w:firstLine="708"/>
        <w:rPr>
          <w:rFonts w:ascii="Arial" w:hAnsi="Arial" w:cs="Arial"/>
          <w:b/>
          <w:caps/>
          <w:sz w:val="32"/>
        </w:rPr>
      </w:pPr>
    </w:p>
    <w:p w:rsidR="0011019B" w:rsidRDefault="0011019B" w:rsidP="0011019B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1019B" w:rsidTr="000B64CA">
        <w:tc>
          <w:tcPr>
            <w:tcW w:w="4606" w:type="dxa"/>
            <w:vAlign w:val="center"/>
          </w:tcPr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11019B" w:rsidRDefault="0011019B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11019B" w:rsidRDefault="0011019B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Default="0011019B" w:rsidP="0011019B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11019B" w:rsidRDefault="0011019B" w:rsidP="0011019B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11019B" w:rsidRDefault="0011019B" w:rsidP="0011019B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11019B" w:rsidRPr="009A0CF0" w:rsidRDefault="0011019B" w:rsidP="0011019B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11019B" w:rsidRPr="009A0CF0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11019B" w:rsidRPr="00025063" w:rsidRDefault="0011019B" w:rsidP="0011019B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 xml:space="preserve">Zakres </w:t>
      </w:r>
    </w:p>
    <w:p w:rsidR="0011019B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9A0CF0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 xml:space="preserve">żołądków </w:t>
      </w:r>
      <w:r w:rsidRPr="009A0CF0">
        <w:rPr>
          <w:rFonts w:ascii="Arial" w:hAnsi="Arial" w:cs="Arial"/>
          <w:shadow w:val="0"/>
        </w:rPr>
        <w:t>kurczaka</w:t>
      </w:r>
      <w:r>
        <w:rPr>
          <w:rFonts w:ascii="Arial" w:hAnsi="Arial" w:cs="Arial"/>
          <w:shadow w:val="0"/>
        </w:rPr>
        <w:t>.</w:t>
      </w: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11019B" w:rsidRPr="009A0CF0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9A0CF0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>minimalnych wymagań jakościowych</w:t>
      </w:r>
      <w:r w:rsidRPr="009A0CF0">
        <w:rPr>
          <w:rFonts w:ascii="Arial" w:hAnsi="Arial" w:cs="Arial"/>
          <w:shadow w:val="0"/>
        </w:rPr>
        <w:t xml:space="preserve"> wykorzystywane są podczas produkcji i obrotu handlowego </w:t>
      </w:r>
      <w:r>
        <w:rPr>
          <w:rFonts w:ascii="Arial" w:hAnsi="Arial" w:cs="Arial"/>
          <w:shadow w:val="0"/>
        </w:rPr>
        <w:t xml:space="preserve">żołądków </w:t>
      </w:r>
      <w:r w:rsidRPr="009A0CF0">
        <w:rPr>
          <w:rFonts w:ascii="Arial" w:hAnsi="Arial" w:cs="Arial"/>
          <w:shadow w:val="0"/>
        </w:rPr>
        <w:t xml:space="preserve">kurczaka </w:t>
      </w:r>
      <w:r>
        <w:rPr>
          <w:rFonts w:ascii="Arial" w:hAnsi="Arial" w:cs="Arial"/>
          <w:shadow w:val="0"/>
        </w:rPr>
        <w:t>przeznaczonych dla odbiorcy..</w:t>
      </w:r>
    </w:p>
    <w:p w:rsidR="0011019B" w:rsidRPr="009A0CF0" w:rsidRDefault="0011019B" w:rsidP="0011019B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1.2 Normy powołane</w:t>
      </w:r>
    </w:p>
    <w:p w:rsidR="0011019B" w:rsidRPr="00D81680" w:rsidRDefault="0011019B" w:rsidP="0011019B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11019B" w:rsidRPr="00025063" w:rsidRDefault="0011019B" w:rsidP="0011019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PN-A-86523 Produkty drobiarskie. Podroby drobiowe.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11019B" w:rsidRPr="009A0CF0" w:rsidRDefault="0011019B" w:rsidP="0011019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Żołądki 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11019B" w:rsidRDefault="0011019B" w:rsidP="0011019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Żołądki z kurczaka uzyskane podczas patroszenia tuszki kurczęcej i pozbawione części niejadalnych.</w:t>
      </w:r>
    </w:p>
    <w:p w:rsidR="0011019B" w:rsidRPr="009A0CF0" w:rsidRDefault="0011019B" w:rsidP="0011019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9A0CF0">
        <w:rPr>
          <w:rFonts w:ascii="Arial" w:hAnsi="Arial" w:cs="Arial"/>
          <w:b/>
          <w:bCs/>
          <w:shadow w:val="0"/>
        </w:rPr>
        <w:t>2 Wymagania</w:t>
      </w:r>
    </w:p>
    <w:p w:rsidR="0011019B" w:rsidRDefault="0011019B" w:rsidP="0011019B">
      <w:pPr>
        <w:pStyle w:val="Nagwek11"/>
        <w:rPr>
          <w:bCs w:val="0"/>
        </w:rPr>
      </w:pPr>
      <w:r>
        <w:rPr>
          <w:bCs w:val="0"/>
        </w:rPr>
        <w:lastRenderedPageBreak/>
        <w:t>2.1 Wymagania ogólne</w:t>
      </w:r>
    </w:p>
    <w:p w:rsidR="0011019B" w:rsidRPr="004F26A4" w:rsidRDefault="0011019B" w:rsidP="0011019B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1019B" w:rsidRPr="004F26A4" w:rsidRDefault="0011019B" w:rsidP="0011019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11019B" w:rsidRPr="008100AD" w:rsidRDefault="0011019B" w:rsidP="0011019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11019B" w:rsidRPr="005D1EA8" w:rsidRDefault="0011019B" w:rsidP="0011019B">
      <w:pPr>
        <w:pStyle w:val="Nagwek3"/>
        <w:rPr>
          <w:rFonts w:ascii="Arial" w:hAnsi="Arial" w:cs="Arial"/>
          <w:b/>
          <w:sz w:val="20"/>
        </w:rPr>
      </w:pPr>
      <w:r w:rsidRPr="005D1EA8">
        <w:rPr>
          <w:rFonts w:ascii="Arial" w:hAnsi="Arial" w:cs="Arial"/>
          <w:b/>
          <w:sz w:val="20"/>
        </w:rPr>
        <w:t>Tablica 1 – Wymagania organoleptyczne</w:t>
      </w:r>
    </w:p>
    <w:p w:rsidR="0011019B" w:rsidRPr="005D1EA8" w:rsidRDefault="0011019B" w:rsidP="0011019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4"/>
        <w:gridCol w:w="5640"/>
        <w:gridCol w:w="1942"/>
      </w:tblGrid>
      <w:tr w:rsidR="0011019B" w:rsidRPr="00F024B1" w:rsidTr="000B64CA">
        <w:trPr>
          <w:jc w:val="center"/>
        </w:trPr>
        <w:tc>
          <w:tcPr>
            <w:tcW w:w="466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164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942" w:type="dxa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40" w:type="dxa"/>
            <w:vAlign w:val="center"/>
          </w:tcPr>
          <w:p w:rsidR="0011019B" w:rsidRPr="00915C2C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C2C">
              <w:rPr>
                <w:rFonts w:ascii="Arial" w:hAnsi="Arial" w:cs="Arial"/>
                <w:sz w:val="18"/>
                <w:szCs w:val="18"/>
              </w:rPr>
              <w:t xml:space="preserve">Żołądek mięśniowy oczyszczony z treści pokarmowej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 xml:space="preserve">i pozbawiony rogowatego nabłonka, z odciętym przy mięśniu żołądkiem gruczołowym i dwunastnicą, tłuszcz usunięty; dopuszcza się niewielkie uszkodzenie mięśnia żołądka oraz pozostałość tkanki łącznej i niewielką ilość tkanki tłuszczowej; powierzchnia mokra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 xml:space="preserve">z naturalnym połyskiem; dopuszcza się lekkie obeschnięcie </w:t>
            </w:r>
            <w:r w:rsidRPr="00915C2C">
              <w:rPr>
                <w:rFonts w:ascii="Arial" w:hAnsi="Arial" w:cs="Arial"/>
                <w:sz w:val="18"/>
                <w:szCs w:val="18"/>
              </w:rPr>
              <w:br/>
              <w:t>i niewielki wyciek w opakowaniu.</w:t>
            </w:r>
          </w:p>
        </w:tc>
        <w:tc>
          <w:tcPr>
            <w:tcW w:w="1942" w:type="dxa"/>
            <w:vMerge w:val="restart"/>
            <w:vAlign w:val="center"/>
          </w:tcPr>
          <w:p w:rsidR="0011019B" w:rsidRPr="00915C2C" w:rsidRDefault="0011019B" w:rsidP="000B64C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C2C">
              <w:rPr>
                <w:rFonts w:ascii="Arial" w:hAnsi="Arial" w:cs="Arial"/>
                <w:sz w:val="18"/>
                <w:szCs w:val="18"/>
              </w:rPr>
              <w:t>PN-A-86523</w:t>
            </w: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Naturalna, na przekroju mięś</w:t>
            </w:r>
            <w:r w:rsidRPr="00F024B1">
              <w:rPr>
                <w:rFonts w:ascii="Arial" w:hAnsi="Arial" w:cs="Arial"/>
                <w:sz w:val="18"/>
                <w:szCs w:val="18"/>
              </w:rPr>
              <w:t>ni jasnoczerwona do ciemnoczerwonej, niedopuszczalna zielonkawa, powierzchnia wewnętrzna pokryta jasnobeżową śluzówką.</w:t>
            </w:r>
          </w:p>
        </w:tc>
        <w:tc>
          <w:tcPr>
            <w:tcW w:w="1942" w:type="dxa"/>
            <w:vMerge/>
          </w:tcPr>
          <w:p w:rsidR="0011019B" w:rsidRPr="00F024B1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9B" w:rsidRPr="00F024B1" w:rsidTr="000B64CA">
        <w:trPr>
          <w:jc w:val="center"/>
        </w:trPr>
        <w:tc>
          <w:tcPr>
            <w:tcW w:w="466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vAlign w:val="center"/>
          </w:tcPr>
          <w:p w:rsidR="0011019B" w:rsidRPr="00F024B1" w:rsidRDefault="0011019B" w:rsidP="000B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640" w:type="dxa"/>
            <w:vAlign w:val="center"/>
          </w:tcPr>
          <w:p w:rsidR="0011019B" w:rsidRPr="00F024B1" w:rsidRDefault="0011019B" w:rsidP="000B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024B1">
              <w:rPr>
                <w:rFonts w:ascii="Arial" w:hAnsi="Arial" w:cs="Arial"/>
                <w:sz w:val="18"/>
                <w:szCs w:val="18"/>
              </w:rPr>
              <w:t xml:space="preserve">aturalny, charakterystyczny, niedopuszczalny zapach świadczący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24B1">
              <w:rPr>
                <w:rFonts w:ascii="Arial" w:hAnsi="Arial" w:cs="Arial"/>
                <w:sz w:val="18"/>
                <w:szCs w:val="18"/>
              </w:rPr>
              <w:t>o nieświeżości lub inny obcy.</w:t>
            </w:r>
          </w:p>
        </w:tc>
        <w:tc>
          <w:tcPr>
            <w:tcW w:w="1942" w:type="dxa"/>
            <w:vMerge/>
          </w:tcPr>
          <w:p w:rsidR="0011019B" w:rsidRPr="00F024B1" w:rsidRDefault="0011019B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11019B" w:rsidRDefault="0011019B" w:rsidP="0011019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11019B" w:rsidRDefault="0011019B" w:rsidP="0011019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11019B" w:rsidRPr="00FB5740" w:rsidRDefault="0011019B" w:rsidP="0011019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11019B" w:rsidRPr="008100AD" w:rsidRDefault="0011019B" w:rsidP="0011019B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11019B" w:rsidRPr="008100A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9A0CF0">
        <w:rPr>
          <w:rFonts w:ascii="Arial" w:hAnsi="Arial" w:cs="Arial"/>
          <w:b/>
          <w:shadow w:val="0"/>
        </w:rPr>
        <w:t>Trwałość</w:t>
      </w:r>
    </w:p>
    <w:p w:rsidR="0011019B" w:rsidRPr="009A0CF0" w:rsidRDefault="0011019B" w:rsidP="0011019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11019B" w:rsidRPr="008100AD" w:rsidRDefault="0011019B" w:rsidP="0011019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8100AD">
        <w:rPr>
          <w:rFonts w:ascii="Arial" w:hAnsi="Arial" w:cs="Arial"/>
          <w:b/>
          <w:shadow w:val="0"/>
        </w:rPr>
        <w:t>Metody badań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9A0CF0">
        <w:rPr>
          <w:rFonts w:ascii="Arial" w:hAnsi="Arial" w:cs="Arial"/>
          <w:b/>
          <w:shadow w:val="0"/>
        </w:rPr>
        <w:t xml:space="preserve">.1 </w:t>
      </w:r>
      <w:r>
        <w:rPr>
          <w:rFonts w:ascii="Arial" w:hAnsi="Arial" w:cs="Arial"/>
          <w:b/>
          <w:shadow w:val="0"/>
        </w:rPr>
        <w:t>Sprawdzenie znakowania i stanu opakowania</w:t>
      </w:r>
    </w:p>
    <w:p w:rsidR="0011019B" w:rsidRPr="00F024B1" w:rsidRDefault="0011019B" w:rsidP="0011019B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</w:t>
      </w:r>
      <w:r w:rsidRPr="008D1117">
        <w:rPr>
          <w:rFonts w:ascii="Arial" w:hAnsi="Arial" w:cs="Arial"/>
          <w:shadow w:val="0"/>
        </w:rPr>
        <w:t>.2.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4.2 </w:t>
      </w:r>
      <w:r w:rsidRPr="0034180F">
        <w:rPr>
          <w:rFonts w:ascii="Arial" w:hAnsi="Arial" w:cs="Arial"/>
          <w:b/>
          <w:shadow w:val="0"/>
        </w:rPr>
        <w:t xml:space="preserve">Sprawdzenie </w:t>
      </w:r>
      <w:r>
        <w:rPr>
          <w:rFonts w:ascii="Arial" w:hAnsi="Arial" w:cs="Arial"/>
          <w:b/>
          <w:shadow w:val="0"/>
        </w:rPr>
        <w:t>masy netto</w:t>
      </w:r>
    </w:p>
    <w:p w:rsidR="0011019B" w:rsidRPr="007613DE" w:rsidRDefault="0011019B" w:rsidP="0011019B">
      <w:pPr>
        <w:pStyle w:val="E-1"/>
        <w:spacing w:before="100" w:beforeAutospacing="1" w:after="100" w:afterAutospacing="1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11019B" w:rsidRDefault="0011019B" w:rsidP="0011019B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4.3 Oznaczanie cech</w:t>
      </w:r>
      <w:r w:rsidRPr="009A0CF0">
        <w:rPr>
          <w:rFonts w:ascii="Arial" w:hAnsi="Arial" w:cs="Arial"/>
          <w:b/>
          <w:shadow w:val="0"/>
        </w:rPr>
        <w:t xml:space="preserve"> organoleptycznych</w:t>
      </w:r>
    </w:p>
    <w:p w:rsidR="0011019B" w:rsidRDefault="0011019B" w:rsidP="0011019B">
      <w:pPr>
        <w:pStyle w:val="E-1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normy podanej w Tablicy 1</w:t>
      </w:r>
    </w:p>
    <w:p w:rsidR="0011019B" w:rsidRPr="008100AD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9A0CF0">
        <w:rPr>
          <w:rFonts w:ascii="Arial" w:hAnsi="Arial" w:cs="Arial"/>
          <w:b/>
          <w:shadow w:val="0"/>
        </w:rPr>
        <w:t xml:space="preserve"> Pakowanie, znakowanie, przechowywanie 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9A0CF0">
        <w:rPr>
          <w:rFonts w:ascii="Arial" w:hAnsi="Arial" w:cs="Arial"/>
          <w:b/>
          <w:shadow w:val="0"/>
        </w:rPr>
        <w:t xml:space="preserve">.1 Pakowanie </w:t>
      </w:r>
    </w:p>
    <w:p w:rsidR="0011019B" w:rsidRPr="008100AD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11019B" w:rsidRPr="008100AD" w:rsidRDefault="0011019B" w:rsidP="0011019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1019B" w:rsidRPr="008100AD" w:rsidRDefault="0011019B" w:rsidP="0011019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100AD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1019B" w:rsidRPr="00A7714F" w:rsidRDefault="0011019B" w:rsidP="0011019B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11019B" w:rsidRPr="002979E6" w:rsidRDefault="0011019B" w:rsidP="0011019B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2979E6">
        <w:rPr>
          <w:rFonts w:ascii="Arial" w:hAnsi="Arial" w:cs="Arial"/>
          <w:shadow w:val="0"/>
        </w:rPr>
        <w:t>godnie z aktualnie obowiązującym prawem.</w:t>
      </w:r>
    </w:p>
    <w:p w:rsidR="0011019B" w:rsidRPr="00A7714F" w:rsidRDefault="0011019B" w:rsidP="0011019B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11019B" w:rsidRPr="008D1117" w:rsidRDefault="0011019B" w:rsidP="0011019B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11019B" w:rsidRDefault="0011019B" w:rsidP="0011019B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6B" w:rsidRDefault="00F8486B" w:rsidP="00F8486B">
      <w:r>
        <w:separator/>
      </w:r>
    </w:p>
  </w:endnote>
  <w:endnote w:type="continuationSeparator" w:id="0">
    <w:p w:rsidR="00F8486B" w:rsidRDefault="00F8486B" w:rsidP="00F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6B" w:rsidRDefault="00F8486B" w:rsidP="00F8486B">
      <w:r>
        <w:separator/>
      </w:r>
    </w:p>
  </w:footnote>
  <w:footnote w:type="continuationSeparator" w:id="0">
    <w:p w:rsidR="00F8486B" w:rsidRDefault="00F8486B" w:rsidP="00F8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435"/>
    <w:multiLevelType w:val="multilevel"/>
    <w:tmpl w:val="90B022C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7901C3"/>
    <w:multiLevelType w:val="multilevel"/>
    <w:tmpl w:val="06122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0457401"/>
    <w:multiLevelType w:val="multilevel"/>
    <w:tmpl w:val="42949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0855A3"/>
    <w:multiLevelType w:val="multilevel"/>
    <w:tmpl w:val="DF9E6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BA72FEB"/>
    <w:multiLevelType w:val="multilevel"/>
    <w:tmpl w:val="FF68E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19D06FB"/>
    <w:multiLevelType w:val="multilevel"/>
    <w:tmpl w:val="B0B467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9B"/>
    <w:rsid w:val="0011019B"/>
    <w:rsid w:val="005A2618"/>
    <w:rsid w:val="005D2C92"/>
    <w:rsid w:val="006A7FFE"/>
    <w:rsid w:val="007A62CC"/>
    <w:rsid w:val="00877D32"/>
    <w:rsid w:val="008D6A7F"/>
    <w:rsid w:val="00A53A23"/>
    <w:rsid w:val="00C22813"/>
    <w:rsid w:val="00C44139"/>
    <w:rsid w:val="00CC6B97"/>
    <w:rsid w:val="00F73A70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58ED"/>
  <w15:docId w15:val="{91736E0C-51F9-40C2-A40C-55902D20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1019B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101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rek">
    <w:name w:val="marek"/>
    <w:basedOn w:val="Normalny"/>
    <w:rsid w:val="0011019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110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-1">
    <w:name w:val="E-1"/>
    <w:basedOn w:val="Normalny"/>
    <w:rsid w:val="0011019B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11019B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11019B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1101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01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8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B0EA-540B-438D-B7B6-63724311D5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F542FF-26E4-43AC-A7C5-094BC48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2644</Words>
  <Characters>15870</Characters>
  <Application>Microsoft Office Word</Application>
  <DocSecurity>0</DocSecurity>
  <Lines>132</Lines>
  <Paragraphs>36</Paragraphs>
  <ScaleCrop>false</ScaleCrop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4</cp:revision>
  <dcterms:created xsi:type="dcterms:W3CDTF">2021-12-04T06:52:00Z</dcterms:created>
  <dcterms:modified xsi:type="dcterms:W3CDTF">2021-12-10T08:55:00Z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1dad4d68-ba5b-42c5-b68f-df8b40d5ad95</vt:lpwstr>
  </property>
  <property fmtid="{D5CDD505-2E9C-101B-9397-08002B2CF9AE}" pid="3" name="bjSaver">
    <vt:lpwstr>v7QlV+7SzazTqpYV0wP9Ey3lERZTJOIb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