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A8383" w14:textId="77777777" w:rsidR="00212A45" w:rsidRDefault="00212A45">
      <w:pPr>
        <w:shd w:val="clear" w:color="auto" w:fill="FFFFFF"/>
        <w:tabs>
          <w:tab w:val="left" w:pos="6998"/>
        </w:tabs>
        <w:spacing w:after="43"/>
        <w:ind w:left="698"/>
        <w:rPr>
          <w:rFonts w:ascii="Arial"/>
          <w:b/>
          <w:bCs/>
          <w:color w:val="DC2964"/>
          <w:sz w:val="24"/>
          <w:szCs w:val="24"/>
        </w:rPr>
      </w:pPr>
    </w:p>
    <w:p w14:paraId="7323F1C2" w14:textId="72790405" w:rsidR="00212A45" w:rsidRPr="00EC4C9C" w:rsidRDefault="00212A45">
      <w:pPr>
        <w:shd w:val="clear" w:color="auto" w:fill="FFFFFF"/>
        <w:tabs>
          <w:tab w:val="left" w:pos="6998"/>
        </w:tabs>
        <w:spacing w:after="43"/>
        <w:ind w:left="698"/>
      </w:pPr>
      <w:r>
        <w:rPr>
          <w:rFonts w:ascii="Arial"/>
          <w:b/>
          <w:bCs/>
          <w:color w:val="DC2964"/>
          <w:sz w:val="24"/>
          <w:szCs w:val="24"/>
        </w:rPr>
        <w:tab/>
      </w:r>
      <w:r w:rsidRPr="00EC4C9C">
        <w:rPr>
          <w:spacing w:val="-3"/>
          <w:sz w:val="24"/>
          <w:szCs w:val="24"/>
        </w:rPr>
        <w:t xml:space="preserve">Giżycko, </w:t>
      </w:r>
      <w:r w:rsidR="004B747B" w:rsidRPr="00EC4C9C">
        <w:rPr>
          <w:spacing w:val="-3"/>
          <w:sz w:val="24"/>
          <w:szCs w:val="24"/>
        </w:rPr>
        <w:t>1</w:t>
      </w:r>
      <w:r w:rsidR="00153084">
        <w:rPr>
          <w:spacing w:val="-3"/>
          <w:sz w:val="24"/>
          <w:szCs w:val="24"/>
        </w:rPr>
        <w:t>5</w:t>
      </w:r>
      <w:r w:rsidR="00266207" w:rsidRPr="00EC4C9C">
        <w:rPr>
          <w:spacing w:val="-3"/>
          <w:sz w:val="24"/>
          <w:szCs w:val="24"/>
        </w:rPr>
        <w:t>.0</w:t>
      </w:r>
      <w:r w:rsidR="004B747B" w:rsidRPr="00EC4C9C">
        <w:rPr>
          <w:spacing w:val="-3"/>
          <w:sz w:val="24"/>
          <w:szCs w:val="24"/>
        </w:rPr>
        <w:t>3</w:t>
      </w:r>
      <w:r w:rsidRPr="00EC4C9C">
        <w:rPr>
          <w:spacing w:val="-3"/>
          <w:sz w:val="24"/>
          <w:szCs w:val="24"/>
        </w:rPr>
        <w:t>.20</w:t>
      </w:r>
      <w:r w:rsidR="0054784E" w:rsidRPr="00EC4C9C">
        <w:rPr>
          <w:spacing w:val="-3"/>
          <w:sz w:val="24"/>
          <w:szCs w:val="24"/>
        </w:rPr>
        <w:t>2</w:t>
      </w:r>
      <w:r w:rsidR="004B747B" w:rsidRPr="00EC4C9C">
        <w:rPr>
          <w:spacing w:val="-3"/>
          <w:sz w:val="24"/>
          <w:szCs w:val="24"/>
        </w:rPr>
        <w:t>4</w:t>
      </w:r>
      <w:r w:rsidRPr="00EC4C9C">
        <w:rPr>
          <w:spacing w:val="-3"/>
          <w:sz w:val="24"/>
          <w:szCs w:val="24"/>
        </w:rPr>
        <w:t xml:space="preserve"> r.</w:t>
      </w:r>
    </w:p>
    <w:p w14:paraId="7487977D" w14:textId="77777777" w:rsidR="002C0731" w:rsidRPr="004B747B" w:rsidRDefault="002C0731" w:rsidP="002C073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44FE9005" w14:textId="672E412F" w:rsidR="00D1292B" w:rsidRPr="004B747B" w:rsidRDefault="00D1292B" w:rsidP="002C073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B747B">
        <w:rPr>
          <w:b/>
          <w:color w:val="000000"/>
          <w:sz w:val="24"/>
          <w:szCs w:val="24"/>
        </w:rPr>
        <w:t>ZAPYTANIE OFERTOWE</w:t>
      </w:r>
      <w:r w:rsidR="002C0731" w:rsidRPr="004B747B">
        <w:rPr>
          <w:b/>
          <w:color w:val="000000"/>
          <w:sz w:val="24"/>
          <w:szCs w:val="24"/>
        </w:rPr>
        <w:t xml:space="preserve"> </w:t>
      </w:r>
    </w:p>
    <w:p w14:paraId="5A2E351E" w14:textId="7548E6BD" w:rsidR="002C0731" w:rsidRPr="004B747B" w:rsidRDefault="002C0731" w:rsidP="002C073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B747B">
        <w:rPr>
          <w:b/>
          <w:color w:val="000000"/>
          <w:sz w:val="24"/>
          <w:szCs w:val="24"/>
        </w:rPr>
        <w:t>z opcją zawarcia umowy</w:t>
      </w:r>
    </w:p>
    <w:p w14:paraId="74E7E30F" w14:textId="77777777" w:rsidR="00D1292B" w:rsidRPr="004B747B" w:rsidRDefault="00D1292B" w:rsidP="00D1292B">
      <w:pPr>
        <w:shd w:val="clear" w:color="auto" w:fill="FFFFFF"/>
        <w:spacing w:before="266"/>
      </w:pPr>
      <w:r w:rsidRPr="004B747B">
        <w:rPr>
          <w:color w:val="000000"/>
          <w:sz w:val="24"/>
          <w:szCs w:val="24"/>
        </w:rPr>
        <w:t>I.    Zamawiający:</w:t>
      </w:r>
    </w:p>
    <w:p w14:paraId="7EFEAF15" w14:textId="77777777" w:rsidR="00212A45" w:rsidRPr="004B747B" w:rsidRDefault="00E33F72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B747B">
        <w:rPr>
          <w:color w:val="000000"/>
          <w:sz w:val="22"/>
          <w:szCs w:val="22"/>
        </w:rPr>
        <w:t>Gmina</w:t>
      </w:r>
      <w:r w:rsidR="00212A45" w:rsidRPr="004B747B">
        <w:rPr>
          <w:color w:val="000000"/>
          <w:sz w:val="22"/>
          <w:szCs w:val="22"/>
        </w:rPr>
        <w:t xml:space="preserve"> Giżycko</w:t>
      </w:r>
    </w:p>
    <w:p w14:paraId="0B8FA38E" w14:textId="77777777" w:rsidR="00212A45" w:rsidRPr="004B747B" w:rsidRDefault="00E33F72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B747B">
        <w:rPr>
          <w:color w:val="000000"/>
          <w:sz w:val="22"/>
          <w:szCs w:val="22"/>
        </w:rPr>
        <w:t>u</w:t>
      </w:r>
      <w:r w:rsidR="00212A45" w:rsidRPr="004B747B">
        <w:rPr>
          <w:color w:val="000000"/>
          <w:sz w:val="22"/>
          <w:szCs w:val="22"/>
        </w:rPr>
        <w:t>l. Mickiewicza 22</w:t>
      </w:r>
    </w:p>
    <w:p w14:paraId="208239DB" w14:textId="77777777" w:rsidR="00212A45" w:rsidRPr="004B747B" w:rsidRDefault="00212A45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B747B">
        <w:rPr>
          <w:color w:val="000000"/>
          <w:sz w:val="22"/>
          <w:szCs w:val="22"/>
        </w:rPr>
        <w:t>11-500 Giżycko</w:t>
      </w:r>
    </w:p>
    <w:p w14:paraId="3EF25409" w14:textId="77777777" w:rsidR="00212A45" w:rsidRPr="004B747B" w:rsidRDefault="00212A45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B747B">
        <w:rPr>
          <w:color w:val="000000"/>
          <w:sz w:val="22"/>
          <w:szCs w:val="22"/>
        </w:rPr>
        <w:t>tel. 87 429 99 60,  fax. 87 429 99 76</w:t>
      </w:r>
    </w:p>
    <w:p w14:paraId="718EB010" w14:textId="77777777" w:rsidR="00212A45" w:rsidRPr="004B747B" w:rsidRDefault="00212A45" w:rsidP="00187E3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434343"/>
          <w:sz w:val="15"/>
          <w:szCs w:val="15"/>
        </w:rPr>
      </w:pPr>
    </w:p>
    <w:p w14:paraId="0A054B01" w14:textId="77777777" w:rsidR="000D4C76" w:rsidRPr="004B747B" w:rsidRDefault="00212A45" w:rsidP="00187E37">
      <w:pPr>
        <w:shd w:val="clear" w:color="auto" w:fill="FFFFFF"/>
        <w:spacing w:line="317" w:lineRule="exact"/>
        <w:ind w:left="720"/>
        <w:rPr>
          <w:color w:val="000000"/>
          <w:sz w:val="24"/>
          <w:szCs w:val="24"/>
        </w:rPr>
      </w:pPr>
      <w:r w:rsidRPr="004B747B">
        <w:rPr>
          <w:color w:val="000000"/>
          <w:sz w:val="24"/>
          <w:szCs w:val="24"/>
        </w:rPr>
        <w:t>zaprasza do złożenia oferty na wykonanie zamówienia pod nazwą:</w:t>
      </w:r>
    </w:p>
    <w:p w14:paraId="052492AC" w14:textId="77777777" w:rsidR="00A24022" w:rsidRDefault="00212A45" w:rsidP="00A24022">
      <w:pPr>
        <w:shd w:val="clear" w:color="auto" w:fill="FFFFFF"/>
        <w:ind w:left="130" w:firstLine="125"/>
        <w:jc w:val="center"/>
        <w:rPr>
          <w:b/>
          <w:bCs/>
          <w:sz w:val="24"/>
          <w:szCs w:val="24"/>
        </w:rPr>
      </w:pPr>
      <w:bookmarkStart w:id="0" w:name="_Hlk161303788"/>
      <w:bookmarkStart w:id="1" w:name="_Hlk107556378"/>
      <w:r w:rsidRPr="004B747B">
        <w:rPr>
          <w:b/>
          <w:bCs/>
          <w:sz w:val="24"/>
          <w:szCs w:val="24"/>
        </w:rPr>
        <w:t xml:space="preserve">„WYKONANIE EKSPERTYZY/OPINII BIEGŁEGO/SPECJALISTY W ZAKRESIE HYDROLOGII, HYDROGEOLOGII, STOSUNKÓW WODNYCH LUB MELIORACJI WODNEJ, </w:t>
      </w:r>
      <w:bookmarkStart w:id="2" w:name="_Hlk161303881"/>
      <w:r w:rsidRPr="004B747B">
        <w:rPr>
          <w:b/>
          <w:bCs/>
          <w:sz w:val="24"/>
          <w:szCs w:val="24"/>
        </w:rPr>
        <w:t xml:space="preserve">DOTYCZĄCEJ </w:t>
      </w:r>
      <w:r w:rsidR="004B747B" w:rsidRPr="004B747B">
        <w:rPr>
          <w:b/>
          <w:bCs/>
          <w:sz w:val="24"/>
          <w:szCs w:val="24"/>
        </w:rPr>
        <w:t xml:space="preserve">ZMIANY STANU WODY NA GRUNTACH </w:t>
      </w:r>
    </w:p>
    <w:p w14:paraId="6063A24C" w14:textId="542E21FE" w:rsidR="00A24022" w:rsidRDefault="004B747B" w:rsidP="00A24022">
      <w:pPr>
        <w:shd w:val="clear" w:color="auto" w:fill="FFFFFF"/>
        <w:ind w:left="130" w:firstLine="125"/>
        <w:jc w:val="center"/>
        <w:rPr>
          <w:b/>
          <w:bCs/>
          <w:sz w:val="24"/>
          <w:szCs w:val="24"/>
        </w:rPr>
      </w:pPr>
      <w:r w:rsidRPr="004B747B">
        <w:rPr>
          <w:b/>
          <w:bCs/>
          <w:sz w:val="24"/>
          <w:szCs w:val="24"/>
        </w:rPr>
        <w:t>SĄSIEDNICH ZE SZKODĄ DLA GRUNTU OZNACZONEGO</w:t>
      </w:r>
    </w:p>
    <w:p w14:paraId="081B1C24" w14:textId="69562E39" w:rsidR="00212A45" w:rsidRPr="004B747B" w:rsidRDefault="00A24022" w:rsidP="00A24022">
      <w:pPr>
        <w:shd w:val="clear" w:color="auto" w:fill="FFFFFF"/>
        <w:ind w:left="130" w:firstLine="125"/>
        <w:jc w:val="center"/>
        <w:rPr>
          <w:rStyle w:val="Pogrubienie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4B747B" w:rsidRPr="004B747B">
        <w:rPr>
          <w:b/>
          <w:bCs/>
          <w:sz w:val="24"/>
          <w:szCs w:val="24"/>
        </w:rPr>
        <w:t>R GEOD. 337/7, OBRĘB  WILKASY</w:t>
      </w:r>
      <w:bookmarkEnd w:id="2"/>
      <w:r w:rsidR="004373E3" w:rsidRPr="004B747B">
        <w:rPr>
          <w:rStyle w:val="Pogrubienie"/>
          <w:color w:val="000000"/>
          <w:sz w:val="24"/>
          <w:szCs w:val="24"/>
        </w:rPr>
        <w:t>”</w:t>
      </w:r>
      <w:bookmarkEnd w:id="0"/>
    </w:p>
    <w:bookmarkEnd w:id="1"/>
    <w:p w14:paraId="5F6A50EE" w14:textId="77777777" w:rsidR="002C0731" w:rsidRPr="004B747B" w:rsidRDefault="002C0731" w:rsidP="002C0731">
      <w:pPr>
        <w:shd w:val="clear" w:color="auto" w:fill="FFFFFF"/>
        <w:jc w:val="both"/>
        <w:rPr>
          <w:rFonts w:ascii="Palatino Linotype" w:hAnsi="Palatino Linotype" w:cs="Helvetica"/>
          <w:b/>
          <w:bCs/>
          <w:u w:val="single"/>
        </w:rPr>
      </w:pPr>
    </w:p>
    <w:p w14:paraId="322CBBC0" w14:textId="37F57A87" w:rsidR="002C0731" w:rsidRPr="004B747B" w:rsidRDefault="002C0731" w:rsidP="002C0731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4B747B">
        <w:rPr>
          <w:b/>
          <w:bCs/>
          <w:sz w:val="24"/>
          <w:szCs w:val="24"/>
          <w:u w:val="single"/>
        </w:rPr>
        <w:t>Zamawiający zastrzega, że postępowanie może zakończyć się brakiem wyboru oferty w przypadku niewystarczających środków na realizację zamówienia</w:t>
      </w:r>
      <w:r w:rsidRPr="004B747B">
        <w:rPr>
          <w:sz w:val="24"/>
          <w:szCs w:val="24"/>
        </w:rPr>
        <w:t>.</w:t>
      </w:r>
    </w:p>
    <w:p w14:paraId="792B7D5A" w14:textId="77777777" w:rsidR="002C0731" w:rsidRPr="004B747B" w:rsidRDefault="002C0731" w:rsidP="002C0731">
      <w:pPr>
        <w:shd w:val="clear" w:color="auto" w:fill="FFFFFF"/>
        <w:jc w:val="both"/>
        <w:rPr>
          <w:sz w:val="24"/>
          <w:szCs w:val="24"/>
        </w:rPr>
      </w:pPr>
    </w:p>
    <w:p w14:paraId="1474E646" w14:textId="1530BB45" w:rsidR="002C0731" w:rsidRPr="004B747B" w:rsidRDefault="002C0731" w:rsidP="002C0731">
      <w:pPr>
        <w:shd w:val="clear" w:color="auto" w:fill="FFFFFF"/>
        <w:spacing w:after="100" w:afterAutospacing="1"/>
        <w:jc w:val="both"/>
        <w:rPr>
          <w:sz w:val="24"/>
          <w:szCs w:val="24"/>
          <w:u w:val="single"/>
        </w:rPr>
      </w:pPr>
      <w:r w:rsidRPr="004B747B">
        <w:rPr>
          <w:sz w:val="24"/>
          <w:szCs w:val="24"/>
          <w:u w:val="single"/>
        </w:rPr>
        <w:t>Złożenie oferty nie rodzi po stronie Oferenta roszczenia o zawarcie umowy.</w:t>
      </w:r>
    </w:p>
    <w:p w14:paraId="098CFBB8" w14:textId="00A1776C" w:rsidR="002C0731" w:rsidRPr="004B747B" w:rsidRDefault="002C0731" w:rsidP="002C0731">
      <w:pPr>
        <w:shd w:val="clear" w:color="auto" w:fill="FFFFFF"/>
        <w:spacing w:after="100" w:afterAutospacing="1"/>
        <w:jc w:val="both"/>
        <w:rPr>
          <w:sz w:val="24"/>
          <w:szCs w:val="24"/>
          <w:highlight w:val="yellow"/>
          <w:u w:val="single"/>
        </w:rPr>
      </w:pPr>
    </w:p>
    <w:p w14:paraId="4D6F18D7" w14:textId="5AA67B7C" w:rsidR="002C0731" w:rsidRPr="004B747B" w:rsidRDefault="002C0731" w:rsidP="002C0731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4B747B">
        <w:rPr>
          <w:sz w:val="24"/>
          <w:szCs w:val="24"/>
        </w:rPr>
        <w:t xml:space="preserve">Postępowanie o udzielenie zamówienia publicznego zwolnione ze stosowania ustawy z dnia </w:t>
      </w:r>
      <w:r w:rsidRPr="004B747B">
        <w:rPr>
          <w:sz w:val="24"/>
          <w:szCs w:val="24"/>
        </w:rPr>
        <w:br/>
        <w:t>11 września 2019 r. - Prawo zamówień publicznych (</w:t>
      </w:r>
      <w:r w:rsidR="004B747B" w:rsidRPr="004B747B">
        <w:rPr>
          <w:sz w:val="24"/>
          <w:szCs w:val="24"/>
        </w:rPr>
        <w:t>t.j. Dz. U. z 2023 r. poz. 1605 z późn. zm.</w:t>
      </w:r>
      <w:r w:rsidRPr="004B747B">
        <w:rPr>
          <w:sz w:val="24"/>
          <w:szCs w:val="24"/>
        </w:rPr>
        <w:t>) na podstawie art. 2 ust. 1 pkt 1 - zamówienie poniżej 130 tys. zł.</w:t>
      </w:r>
    </w:p>
    <w:p w14:paraId="13133C17" w14:textId="77777777" w:rsidR="000D4C76" w:rsidRPr="004B747B" w:rsidRDefault="000D4C76" w:rsidP="00212A45">
      <w:pPr>
        <w:pStyle w:val="NormalnyWeb"/>
        <w:shd w:val="clear" w:color="auto" w:fill="FFFFFF"/>
        <w:spacing w:before="0" w:beforeAutospacing="0" w:after="106" w:afterAutospacing="0" w:line="215" w:lineRule="atLeast"/>
        <w:jc w:val="center"/>
        <w:rPr>
          <w:color w:val="000000"/>
        </w:rPr>
      </w:pPr>
    </w:p>
    <w:p w14:paraId="63F4FBDF" w14:textId="77777777" w:rsidR="00212A45" w:rsidRPr="004B747B" w:rsidRDefault="00212A45" w:rsidP="00212A4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09" w:hanging="709"/>
        <w:jc w:val="both"/>
        <w:rPr>
          <w:color w:val="000000"/>
          <w:sz w:val="24"/>
          <w:szCs w:val="24"/>
        </w:rPr>
      </w:pPr>
      <w:r w:rsidRPr="004B747B">
        <w:rPr>
          <w:color w:val="434343"/>
          <w:sz w:val="24"/>
          <w:szCs w:val="24"/>
        </w:rPr>
        <w:t>Dod</w:t>
      </w:r>
      <w:r w:rsidRPr="004B747B">
        <w:rPr>
          <w:color w:val="000000"/>
          <w:sz w:val="24"/>
          <w:szCs w:val="24"/>
        </w:rPr>
        <w:t xml:space="preserve">atkowe informacje i materiały dotyczące wykonania zamówienia można uzyskać w pokoju nr 26 Urzędu Gminy Giżycko. Osobą uprawnioną do kontaktowania się </w:t>
      </w:r>
      <w:r w:rsidRPr="004B747B">
        <w:rPr>
          <w:color w:val="000000"/>
          <w:sz w:val="24"/>
          <w:szCs w:val="24"/>
        </w:rPr>
        <w:br/>
        <w:t>z Wykonawcami jest Pa</w:t>
      </w:r>
      <w:r w:rsidR="00D1292B" w:rsidRPr="004B747B">
        <w:rPr>
          <w:color w:val="000000"/>
          <w:sz w:val="24"/>
          <w:szCs w:val="24"/>
        </w:rPr>
        <w:t xml:space="preserve">n Artur Pawlukowski pod nr tel. </w:t>
      </w:r>
      <w:r w:rsidR="00C764D7" w:rsidRPr="004B747B">
        <w:rPr>
          <w:color w:val="000000"/>
          <w:sz w:val="24"/>
          <w:szCs w:val="24"/>
        </w:rPr>
        <w:t>(</w:t>
      </w:r>
      <w:r w:rsidRPr="004B747B">
        <w:rPr>
          <w:color w:val="000000"/>
          <w:sz w:val="24"/>
          <w:szCs w:val="24"/>
        </w:rPr>
        <w:t>87</w:t>
      </w:r>
      <w:r w:rsidR="00C764D7" w:rsidRPr="004B747B">
        <w:rPr>
          <w:color w:val="000000"/>
          <w:sz w:val="24"/>
          <w:szCs w:val="24"/>
        </w:rPr>
        <w:t>)</w:t>
      </w:r>
      <w:r w:rsidRPr="004B747B">
        <w:rPr>
          <w:color w:val="000000"/>
          <w:sz w:val="24"/>
          <w:szCs w:val="24"/>
        </w:rPr>
        <w:t> 429 99 81</w:t>
      </w:r>
      <w:r w:rsidR="00D1292B" w:rsidRPr="004B747B">
        <w:rPr>
          <w:color w:val="000000"/>
          <w:sz w:val="24"/>
          <w:szCs w:val="24"/>
        </w:rPr>
        <w:t xml:space="preserve">, </w:t>
      </w:r>
      <w:r w:rsidRPr="004B747B">
        <w:rPr>
          <w:color w:val="000000"/>
          <w:sz w:val="24"/>
          <w:szCs w:val="24"/>
        </w:rPr>
        <w:t xml:space="preserve">wew. 303, </w:t>
      </w:r>
      <w:r w:rsidRPr="004B747B">
        <w:rPr>
          <w:color w:val="000000"/>
          <w:sz w:val="24"/>
          <w:szCs w:val="24"/>
        </w:rPr>
        <w:br/>
        <w:t xml:space="preserve">e-mail: </w:t>
      </w:r>
      <w:hyperlink r:id="rId5" w:history="1">
        <w:r w:rsidRPr="004B747B">
          <w:rPr>
            <w:rStyle w:val="Hipercze"/>
            <w:color w:val="000000"/>
            <w:sz w:val="24"/>
            <w:szCs w:val="24"/>
          </w:rPr>
          <w:t>komunalne@ugg.pl</w:t>
        </w:r>
      </w:hyperlink>
    </w:p>
    <w:p w14:paraId="486F78B9" w14:textId="77777777" w:rsidR="00212A45" w:rsidRPr="004B747B" w:rsidRDefault="00212A45" w:rsidP="00212A45">
      <w:pPr>
        <w:widowControl/>
        <w:shd w:val="clear" w:color="auto" w:fill="FFFFFF"/>
        <w:autoSpaceDE/>
        <w:autoSpaceDN/>
        <w:adjustRightInd/>
        <w:jc w:val="both"/>
        <w:rPr>
          <w:color w:val="434343"/>
          <w:sz w:val="24"/>
          <w:szCs w:val="24"/>
        </w:rPr>
      </w:pPr>
    </w:p>
    <w:p w14:paraId="77771B75" w14:textId="77777777" w:rsidR="00212A45" w:rsidRPr="004B747B" w:rsidRDefault="00212A45" w:rsidP="00212A45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317" w:lineRule="exact"/>
        <w:ind w:left="14"/>
        <w:rPr>
          <w:color w:val="000000"/>
          <w:spacing w:val="-9"/>
          <w:sz w:val="24"/>
          <w:szCs w:val="24"/>
        </w:rPr>
      </w:pPr>
      <w:r w:rsidRPr="004B747B">
        <w:rPr>
          <w:color w:val="000000"/>
          <w:sz w:val="24"/>
          <w:szCs w:val="24"/>
        </w:rPr>
        <w:t>Przedmiot zamówienia obejmuje:</w:t>
      </w:r>
    </w:p>
    <w:p w14:paraId="2F6557EF" w14:textId="77777777" w:rsidR="00212A45" w:rsidRPr="004B747B" w:rsidRDefault="00212A45" w:rsidP="00212A45">
      <w:pPr>
        <w:widowControl/>
        <w:shd w:val="clear" w:color="auto" w:fill="FFFFFF"/>
        <w:autoSpaceDE/>
        <w:autoSpaceDN/>
        <w:adjustRightInd/>
        <w:ind w:left="993" w:hanging="284"/>
        <w:jc w:val="both"/>
        <w:rPr>
          <w:color w:val="000000"/>
          <w:sz w:val="24"/>
          <w:szCs w:val="24"/>
        </w:rPr>
      </w:pPr>
      <w:r w:rsidRPr="004B747B">
        <w:rPr>
          <w:color w:val="000000"/>
          <w:spacing w:val="-26"/>
          <w:sz w:val="24"/>
          <w:szCs w:val="24"/>
        </w:rPr>
        <w:t>1.</w:t>
      </w:r>
      <w:r w:rsidRPr="004B747B">
        <w:rPr>
          <w:color w:val="000000"/>
          <w:sz w:val="24"/>
          <w:szCs w:val="24"/>
        </w:rPr>
        <w:t xml:space="preserve"> Wykonanie ekspertyzy i sporządzenie opinii biegłego/specjalisty w dziedzinie hydrologii, hydrogeologii, stosunków wodnych lub melioracji wodnej posiadającego stosowne uprawnienia w związku z prowadzonym postępowaniem administracyjnym.</w:t>
      </w:r>
    </w:p>
    <w:p w14:paraId="5DEB2C30" w14:textId="25A6A3B4" w:rsidR="00212A45" w:rsidRPr="006B33AC" w:rsidRDefault="00E33F72" w:rsidP="00212A45">
      <w:pPr>
        <w:numPr>
          <w:ilvl w:val="0"/>
          <w:numId w:val="3"/>
        </w:numPr>
        <w:shd w:val="clear" w:color="auto" w:fill="FFFFFF"/>
        <w:tabs>
          <w:tab w:val="left" w:pos="950"/>
        </w:tabs>
        <w:ind w:left="993" w:hanging="284"/>
        <w:jc w:val="both"/>
        <w:rPr>
          <w:color w:val="000000"/>
          <w:spacing w:val="-11"/>
          <w:sz w:val="24"/>
          <w:szCs w:val="24"/>
        </w:rPr>
      </w:pPr>
      <w:r w:rsidRPr="004B747B">
        <w:rPr>
          <w:sz w:val="24"/>
          <w:szCs w:val="24"/>
        </w:rPr>
        <w:t xml:space="preserve">Przedmiotem ekspertyzy, o której mowa ust. 1 będzie określenie </w:t>
      </w:r>
      <w:bookmarkStart w:id="3" w:name="_Hlk161304042"/>
      <w:r w:rsidRPr="004B747B">
        <w:rPr>
          <w:sz w:val="24"/>
          <w:szCs w:val="24"/>
        </w:rPr>
        <w:t>czy działania właścicieli dział</w:t>
      </w:r>
      <w:r w:rsidR="004B747B" w:rsidRPr="004B747B">
        <w:rPr>
          <w:sz w:val="24"/>
          <w:szCs w:val="24"/>
        </w:rPr>
        <w:t xml:space="preserve">ek sąsiednich </w:t>
      </w:r>
      <w:r w:rsidRPr="004B747B">
        <w:rPr>
          <w:sz w:val="24"/>
          <w:szCs w:val="24"/>
        </w:rPr>
        <w:t xml:space="preserve">doprowadziły </w:t>
      </w:r>
      <w:r w:rsidRPr="004B747B">
        <w:rPr>
          <w:color w:val="000000"/>
          <w:sz w:val="24"/>
          <w:szCs w:val="24"/>
        </w:rPr>
        <w:t>do zaburzenia stanu wody ze szkodą dla grunt</w:t>
      </w:r>
      <w:r w:rsidR="004B747B" w:rsidRPr="004B747B">
        <w:rPr>
          <w:color w:val="000000"/>
          <w:sz w:val="24"/>
          <w:szCs w:val="24"/>
        </w:rPr>
        <w:t xml:space="preserve">u położonego na </w:t>
      </w:r>
      <w:r w:rsidRPr="004B747B">
        <w:rPr>
          <w:sz w:val="24"/>
          <w:szCs w:val="24"/>
        </w:rPr>
        <w:t>dział</w:t>
      </w:r>
      <w:r w:rsidR="004B747B" w:rsidRPr="004B747B">
        <w:rPr>
          <w:sz w:val="24"/>
          <w:szCs w:val="24"/>
        </w:rPr>
        <w:t>ce</w:t>
      </w:r>
      <w:r w:rsidRPr="004B747B">
        <w:rPr>
          <w:sz w:val="24"/>
          <w:szCs w:val="24"/>
        </w:rPr>
        <w:t xml:space="preserve"> ozn. nr geod. </w:t>
      </w:r>
      <w:r w:rsidR="004B747B" w:rsidRPr="004B747B">
        <w:rPr>
          <w:sz w:val="24"/>
          <w:szCs w:val="24"/>
        </w:rPr>
        <w:t>337/7, obręb  Wilkasy</w:t>
      </w:r>
      <w:r w:rsidRPr="004B747B">
        <w:rPr>
          <w:sz w:val="24"/>
          <w:szCs w:val="24"/>
        </w:rPr>
        <w:t>,</w:t>
      </w:r>
      <w:r w:rsidRPr="004B747B">
        <w:rPr>
          <w:color w:val="000000"/>
          <w:sz w:val="24"/>
          <w:szCs w:val="24"/>
        </w:rPr>
        <w:t xml:space="preserve"> w myśl art. 234 ustawy z dnia 20 lipca 2017 r. – Prawo wodne </w:t>
      </w:r>
      <w:r w:rsidR="001C51C6" w:rsidRPr="004B747B">
        <w:rPr>
          <w:color w:val="000000"/>
          <w:sz w:val="24"/>
          <w:szCs w:val="24"/>
        </w:rPr>
        <w:t>(</w:t>
      </w:r>
      <w:r w:rsidR="004B747B" w:rsidRPr="004B747B">
        <w:rPr>
          <w:color w:val="000000"/>
          <w:sz w:val="24"/>
          <w:szCs w:val="24"/>
        </w:rPr>
        <w:t>t.j. Dz. U. z 2023 r. poz. 1478 z późn. zm.</w:t>
      </w:r>
      <w:r w:rsidR="001C51C6" w:rsidRPr="004B747B">
        <w:rPr>
          <w:color w:val="000000"/>
          <w:sz w:val="24"/>
          <w:szCs w:val="24"/>
        </w:rPr>
        <w:t>)</w:t>
      </w:r>
      <w:r w:rsidRPr="004B747B">
        <w:rPr>
          <w:color w:val="000000"/>
          <w:sz w:val="24"/>
          <w:szCs w:val="24"/>
        </w:rPr>
        <w:t xml:space="preserve"> oraz ewentualne zaproponowanie sposobu przywrócenia prawidłowego stanu </w:t>
      </w:r>
      <w:r w:rsidRPr="006B33AC">
        <w:rPr>
          <w:color w:val="000000"/>
          <w:sz w:val="24"/>
          <w:szCs w:val="24"/>
        </w:rPr>
        <w:t>wody na gruncie</w:t>
      </w:r>
      <w:bookmarkEnd w:id="3"/>
      <w:r w:rsidR="00212A45" w:rsidRPr="006B33AC">
        <w:rPr>
          <w:color w:val="000000"/>
          <w:sz w:val="24"/>
          <w:szCs w:val="24"/>
        </w:rPr>
        <w:t>.</w:t>
      </w:r>
    </w:p>
    <w:p w14:paraId="220B0867" w14:textId="77777777" w:rsidR="00212A45" w:rsidRPr="006B33AC" w:rsidRDefault="00212A45" w:rsidP="00212A45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274" w:lineRule="exact"/>
        <w:ind w:left="706"/>
        <w:rPr>
          <w:color w:val="000000"/>
          <w:spacing w:val="-11"/>
          <w:sz w:val="24"/>
          <w:szCs w:val="24"/>
        </w:rPr>
      </w:pPr>
      <w:r w:rsidRPr="006B33AC">
        <w:rPr>
          <w:color w:val="000000"/>
          <w:sz w:val="24"/>
          <w:szCs w:val="24"/>
        </w:rPr>
        <w:t>Opracowanie powinno zawierać:</w:t>
      </w:r>
    </w:p>
    <w:p w14:paraId="1C4E1E87" w14:textId="77777777" w:rsidR="00212A45" w:rsidRPr="006B33AC" w:rsidRDefault="00212A45">
      <w:pPr>
        <w:rPr>
          <w:sz w:val="2"/>
          <w:szCs w:val="2"/>
        </w:rPr>
      </w:pPr>
    </w:p>
    <w:p w14:paraId="7BF5E2FA" w14:textId="77777777" w:rsidR="00212A45" w:rsidRPr="006B33AC" w:rsidRDefault="00212A45" w:rsidP="00212A45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066"/>
        <w:rPr>
          <w:color w:val="000000"/>
          <w:spacing w:val="-10"/>
          <w:sz w:val="24"/>
          <w:szCs w:val="24"/>
        </w:rPr>
      </w:pPr>
      <w:bookmarkStart w:id="4" w:name="_Hlk161305401"/>
      <w:r w:rsidRPr="006B33AC">
        <w:rPr>
          <w:color w:val="000000"/>
          <w:sz w:val="24"/>
          <w:szCs w:val="24"/>
        </w:rPr>
        <w:t>opis istniejącego stanu wody na gruncie</w:t>
      </w:r>
      <w:r w:rsidR="00C764D7" w:rsidRPr="006B33AC">
        <w:rPr>
          <w:color w:val="000000"/>
          <w:sz w:val="24"/>
          <w:szCs w:val="24"/>
        </w:rPr>
        <w:t>;</w:t>
      </w:r>
    </w:p>
    <w:p w14:paraId="23118B08" w14:textId="77777777" w:rsidR="00212A45" w:rsidRPr="006B33AC" w:rsidRDefault="00212A45" w:rsidP="00212A45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066"/>
        <w:rPr>
          <w:color w:val="000000"/>
          <w:spacing w:val="-7"/>
          <w:sz w:val="24"/>
          <w:szCs w:val="24"/>
        </w:rPr>
      </w:pPr>
      <w:r w:rsidRPr="006B33AC">
        <w:rPr>
          <w:color w:val="000000"/>
          <w:sz w:val="24"/>
          <w:szCs w:val="24"/>
        </w:rPr>
        <w:t>dokumentację fotograficzną obecnej sytuacji na gruncie</w:t>
      </w:r>
      <w:r w:rsidR="00C764D7" w:rsidRPr="006B33AC">
        <w:rPr>
          <w:color w:val="000000"/>
          <w:sz w:val="24"/>
          <w:szCs w:val="24"/>
        </w:rPr>
        <w:t>;</w:t>
      </w:r>
    </w:p>
    <w:p w14:paraId="730F6F45" w14:textId="77777777" w:rsidR="00212A45" w:rsidRPr="006B33AC" w:rsidRDefault="00212A45" w:rsidP="00212A45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426" w:hanging="360"/>
        <w:jc w:val="both"/>
        <w:rPr>
          <w:color w:val="000000"/>
          <w:spacing w:val="-10"/>
          <w:sz w:val="24"/>
          <w:szCs w:val="24"/>
        </w:rPr>
      </w:pPr>
      <w:r w:rsidRPr="006B33AC">
        <w:rPr>
          <w:color w:val="000000"/>
          <w:sz w:val="24"/>
          <w:szCs w:val="24"/>
        </w:rPr>
        <w:t>czy i kiedy na przedmiotowych działkach nastąpiła zmiana stanu wody na gruncie i przez kogo ona nastąpiła;</w:t>
      </w:r>
    </w:p>
    <w:p w14:paraId="322CA134" w14:textId="77777777" w:rsidR="00212A45" w:rsidRPr="006B33AC" w:rsidRDefault="00212A45" w:rsidP="00212A45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426" w:right="22" w:hanging="360"/>
        <w:jc w:val="both"/>
        <w:rPr>
          <w:color w:val="000000"/>
          <w:spacing w:val="-10"/>
          <w:sz w:val="24"/>
          <w:szCs w:val="24"/>
        </w:rPr>
      </w:pPr>
      <w:r w:rsidRPr="006B33AC">
        <w:rPr>
          <w:color w:val="000000"/>
          <w:sz w:val="24"/>
          <w:szCs w:val="24"/>
        </w:rPr>
        <w:t>czy nastąpiła zmiana kierunku odpływu wody opadowej, (jeśli tak to, z jakiej przyczyny, czy z powodu dokonanych zmian);</w:t>
      </w:r>
    </w:p>
    <w:p w14:paraId="75311A89" w14:textId="77777777" w:rsidR="00212A45" w:rsidRPr="006B33AC" w:rsidRDefault="00212A45" w:rsidP="00212A45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066"/>
        <w:rPr>
          <w:color w:val="000000"/>
          <w:spacing w:val="-10"/>
          <w:sz w:val="24"/>
          <w:szCs w:val="24"/>
        </w:rPr>
      </w:pPr>
      <w:r w:rsidRPr="006B33AC">
        <w:rPr>
          <w:color w:val="000000"/>
          <w:sz w:val="24"/>
          <w:szCs w:val="24"/>
        </w:rPr>
        <w:t>kto jest sprawcą zmiany stanu wody na gruncie;</w:t>
      </w:r>
    </w:p>
    <w:p w14:paraId="77D3E105" w14:textId="77777777" w:rsidR="00212A45" w:rsidRPr="006B33AC" w:rsidRDefault="00212A45" w:rsidP="00212A45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066"/>
        <w:rPr>
          <w:color w:val="000000"/>
          <w:spacing w:val="-15"/>
          <w:sz w:val="24"/>
          <w:szCs w:val="24"/>
        </w:rPr>
      </w:pPr>
      <w:r w:rsidRPr="006B33AC">
        <w:rPr>
          <w:color w:val="000000"/>
          <w:sz w:val="24"/>
          <w:szCs w:val="24"/>
        </w:rPr>
        <w:lastRenderedPageBreak/>
        <w:t>na czym polegała zmiana stanu wody na gruncie;</w:t>
      </w:r>
    </w:p>
    <w:p w14:paraId="166C6259" w14:textId="080891B2" w:rsidR="00212A45" w:rsidRPr="006B33AC" w:rsidRDefault="00212A45" w:rsidP="00212A45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066"/>
        <w:rPr>
          <w:color w:val="000000"/>
          <w:spacing w:val="-10"/>
          <w:sz w:val="24"/>
          <w:szCs w:val="24"/>
        </w:rPr>
      </w:pPr>
      <w:r w:rsidRPr="006B33AC">
        <w:rPr>
          <w:color w:val="000000"/>
          <w:sz w:val="24"/>
          <w:szCs w:val="24"/>
        </w:rPr>
        <w:t>czy dochodzi do zalewania dział</w:t>
      </w:r>
      <w:r w:rsidR="00B27D9C" w:rsidRPr="006B33AC">
        <w:rPr>
          <w:color w:val="000000"/>
          <w:sz w:val="24"/>
          <w:szCs w:val="24"/>
        </w:rPr>
        <w:t xml:space="preserve">ki nr 337/7 </w:t>
      </w:r>
      <w:r w:rsidRPr="006B33AC">
        <w:rPr>
          <w:color w:val="000000"/>
          <w:sz w:val="24"/>
          <w:szCs w:val="24"/>
        </w:rPr>
        <w:t>i jaka jest tego przyczyna;</w:t>
      </w:r>
    </w:p>
    <w:p w14:paraId="5705A89A" w14:textId="478CF3BA" w:rsidR="00212A45" w:rsidRPr="006B33AC" w:rsidRDefault="00212A45">
      <w:pPr>
        <w:shd w:val="clear" w:color="auto" w:fill="FFFFFF"/>
        <w:spacing w:line="274" w:lineRule="exact"/>
        <w:ind w:left="1426" w:hanging="360"/>
        <w:jc w:val="both"/>
      </w:pPr>
      <w:r w:rsidRPr="006B33AC">
        <w:rPr>
          <w:color w:val="000000"/>
          <w:sz w:val="24"/>
          <w:szCs w:val="24"/>
        </w:rPr>
        <w:t xml:space="preserve">h) </w:t>
      </w:r>
      <w:r w:rsidR="00F45C26" w:rsidRPr="006B33AC">
        <w:rPr>
          <w:color w:val="000000"/>
          <w:sz w:val="24"/>
          <w:szCs w:val="24"/>
        </w:rPr>
        <w:t xml:space="preserve"> </w:t>
      </w:r>
      <w:r w:rsidRPr="006B33AC">
        <w:rPr>
          <w:color w:val="000000"/>
          <w:sz w:val="24"/>
          <w:szCs w:val="24"/>
        </w:rPr>
        <w:t>pomiary sytuacyjno-wysokościowe wraz z niezbędnymi przekrojami, określenie położenia działk</w:t>
      </w:r>
      <w:r w:rsidR="00B27D9C" w:rsidRPr="006B33AC">
        <w:rPr>
          <w:color w:val="000000"/>
          <w:sz w:val="24"/>
          <w:szCs w:val="24"/>
        </w:rPr>
        <w:t>i</w:t>
      </w:r>
      <w:r w:rsidRPr="006B33AC">
        <w:rPr>
          <w:color w:val="000000"/>
          <w:sz w:val="24"/>
          <w:szCs w:val="24"/>
        </w:rPr>
        <w:t xml:space="preserve"> o nr geod.</w:t>
      </w:r>
      <w:r w:rsidR="00B27D9C" w:rsidRPr="006B33AC">
        <w:rPr>
          <w:color w:val="000000"/>
          <w:sz w:val="24"/>
          <w:szCs w:val="24"/>
        </w:rPr>
        <w:t xml:space="preserve"> 337/7</w:t>
      </w:r>
      <w:r w:rsidR="001C51C6" w:rsidRPr="006B33AC">
        <w:rPr>
          <w:sz w:val="24"/>
          <w:szCs w:val="24"/>
        </w:rPr>
        <w:t xml:space="preserve">, obręb Wilkasy </w:t>
      </w:r>
      <w:r w:rsidRPr="006B33AC">
        <w:rPr>
          <w:color w:val="000000"/>
          <w:sz w:val="24"/>
          <w:szCs w:val="24"/>
        </w:rPr>
        <w:t>w stosunku do działek sąsiednich (czy jest położona wyżej bądź niżej, określić</w:t>
      </w:r>
      <w:r w:rsidR="001C51C6" w:rsidRPr="006B33AC">
        <w:rPr>
          <w:color w:val="000000"/>
          <w:sz w:val="24"/>
          <w:szCs w:val="24"/>
        </w:rPr>
        <w:t xml:space="preserve"> </w:t>
      </w:r>
      <w:r w:rsidRPr="006B33AC">
        <w:rPr>
          <w:color w:val="000000"/>
          <w:sz w:val="24"/>
          <w:szCs w:val="24"/>
        </w:rPr>
        <w:t>o ile);</w:t>
      </w:r>
    </w:p>
    <w:p w14:paraId="0F220599" w14:textId="77777777" w:rsidR="00212A45" w:rsidRPr="006B33AC" w:rsidRDefault="00212A45">
      <w:pPr>
        <w:shd w:val="clear" w:color="auto" w:fill="FFFFFF"/>
        <w:spacing w:line="274" w:lineRule="exact"/>
        <w:ind w:left="1433" w:hanging="360"/>
        <w:jc w:val="both"/>
      </w:pPr>
      <w:r w:rsidRPr="006B33AC">
        <w:rPr>
          <w:color w:val="000000"/>
          <w:sz w:val="24"/>
          <w:szCs w:val="24"/>
        </w:rPr>
        <w:t xml:space="preserve">i) wyszczególnienie konkretnych działań właścicieli działek, które ingerują </w:t>
      </w:r>
      <w:r w:rsidR="00F45C26" w:rsidRPr="006B33AC">
        <w:rPr>
          <w:color w:val="000000"/>
          <w:sz w:val="24"/>
          <w:szCs w:val="24"/>
        </w:rPr>
        <w:br/>
      </w:r>
      <w:r w:rsidRPr="006B33AC">
        <w:rPr>
          <w:color w:val="000000"/>
          <w:sz w:val="24"/>
          <w:szCs w:val="24"/>
        </w:rPr>
        <w:t>w ukształtowany w terenie system zasobów wodnych;</w:t>
      </w:r>
    </w:p>
    <w:p w14:paraId="273D7668" w14:textId="290B31BC" w:rsidR="00212A45" w:rsidRPr="006B33AC" w:rsidRDefault="00212A45">
      <w:pPr>
        <w:shd w:val="clear" w:color="auto" w:fill="FFFFFF"/>
        <w:spacing w:line="274" w:lineRule="exact"/>
        <w:ind w:left="1433" w:hanging="389"/>
        <w:jc w:val="both"/>
      </w:pPr>
      <w:r w:rsidRPr="006B33AC">
        <w:rPr>
          <w:color w:val="000000"/>
          <w:sz w:val="24"/>
          <w:szCs w:val="24"/>
        </w:rPr>
        <w:t xml:space="preserve">j) </w:t>
      </w:r>
      <w:r w:rsidR="00C764D7" w:rsidRPr="006B33AC">
        <w:rPr>
          <w:color w:val="000000"/>
          <w:sz w:val="24"/>
          <w:szCs w:val="24"/>
        </w:rPr>
        <w:t xml:space="preserve">  </w:t>
      </w:r>
      <w:r w:rsidRPr="006B33AC">
        <w:rPr>
          <w:color w:val="000000"/>
          <w:sz w:val="24"/>
          <w:szCs w:val="24"/>
        </w:rPr>
        <w:t>czy ewentualna zmiana stosunków wodnych spowodowała szkody na dział</w:t>
      </w:r>
      <w:r w:rsidR="00B27D9C" w:rsidRPr="006B33AC">
        <w:rPr>
          <w:color w:val="000000"/>
          <w:sz w:val="24"/>
          <w:szCs w:val="24"/>
        </w:rPr>
        <w:t>ce</w:t>
      </w:r>
      <w:r w:rsidRPr="006B33AC">
        <w:rPr>
          <w:color w:val="000000"/>
          <w:sz w:val="24"/>
          <w:szCs w:val="24"/>
        </w:rPr>
        <w:t xml:space="preserve"> </w:t>
      </w:r>
      <w:r w:rsidR="00B27D9C" w:rsidRPr="006B33AC">
        <w:rPr>
          <w:color w:val="000000"/>
          <w:sz w:val="24"/>
          <w:szCs w:val="24"/>
        </w:rPr>
        <w:t xml:space="preserve">nr 337/7 </w:t>
      </w:r>
      <w:r w:rsidRPr="006B33AC">
        <w:rPr>
          <w:color w:val="000000"/>
          <w:sz w:val="24"/>
          <w:szCs w:val="24"/>
        </w:rPr>
        <w:t>(jeżeli tak to wyszczególnić);</w:t>
      </w:r>
    </w:p>
    <w:p w14:paraId="7BF4339E" w14:textId="77777777" w:rsidR="00212A45" w:rsidRPr="006B33AC" w:rsidRDefault="00212A45">
      <w:pPr>
        <w:shd w:val="clear" w:color="auto" w:fill="FFFFFF"/>
        <w:spacing w:line="274" w:lineRule="exact"/>
        <w:ind w:left="1073"/>
      </w:pPr>
      <w:r w:rsidRPr="006B33AC">
        <w:rPr>
          <w:color w:val="000000"/>
          <w:sz w:val="24"/>
          <w:szCs w:val="24"/>
        </w:rPr>
        <w:t>k)  wpływ wód opadowych i roztopowych w najmniej korzystnym okresie roku;</w:t>
      </w:r>
    </w:p>
    <w:p w14:paraId="626D2B4F" w14:textId="554AC8B3" w:rsidR="00212A45" w:rsidRPr="006B33AC" w:rsidRDefault="00212A45">
      <w:pPr>
        <w:shd w:val="clear" w:color="auto" w:fill="FFFFFF"/>
        <w:spacing w:line="274" w:lineRule="exact"/>
        <w:ind w:left="1404" w:hanging="360"/>
        <w:jc w:val="both"/>
      </w:pPr>
      <w:r w:rsidRPr="006B33AC">
        <w:rPr>
          <w:color w:val="000000"/>
          <w:sz w:val="24"/>
          <w:szCs w:val="24"/>
        </w:rPr>
        <w:t xml:space="preserve">1) </w:t>
      </w:r>
      <w:r w:rsidR="00F45C26" w:rsidRPr="006B33AC">
        <w:rPr>
          <w:color w:val="000000"/>
          <w:sz w:val="24"/>
          <w:szCs w:val="24"/>
        </w:rPr>
        <w:t xml:space="preserve"> </w:t>
      </w:r>
      <w:r w:rsidRPr="006B33AC">
        <w:rPr>
          <w:color w:val="000000"/>
          <w:sz w:val="24"/>
          <w:szCs w:val="24"/>
        </w:rPr>
        <w:t xml:space="preserve">wnioski i zalecenia, które powinny być konkretne i w przypadku stwierdzenia, że zasadne jest wykonanie urządzeń zapobiegających szkodom powinny jednoznacznie określać jakie urządzenia powinny zostać wykonane, a w przypadku jeżeli wnioski i zalecenia będą wskazywały na konieczność </w:t>
      </w:r>
      <w:r w:rsidRPr="006B33AC">
        <w:rPr>
          <w:color w:val="000000"/>
          <w:spacing w:val="-1"/>
          <w:sz w:val="24"/>
          <w:szCs w:val="24"/>
        </w:rPr>
        <w:t xml:space="preserve">przywrócenia stanu poprzedniego to powinny wskazać jednoznacznie jaki był stan </w:t>
      </w:r>
      <w:r w:rsidR="00915C6C" w:rsidRPr="006B33AC">
        <w:rPr>
          <w:color w:val="000000"/>
          <w:sz w:val="24"/>
          <w:szCs w:val="24"/>
        </w:rPr>
        <w:t>poprzedni na działce, który</w:t>
      </w:r>
      <w:r w:rsidRPr="006B33AC">
        <w:rPr>
          <w:color w:val="000000"/>
          <w:sz w:val="24"/>
          <w:szCs w:val="24"/>
        </w:rPr>
        <w:t xml:space="preserve"> ma zostać przywrócon</w:t>
      </w:r>
      <w:r w:rsidR="006B33AC">
        <w:rPr>
          <w:color w:val="000000"/>
          <w:sz w:val="24"/>
          <w:szCs w:val="24"/>
        </w:rPr>
        <w:t>y</w:t>
      </w:r>
      <w:r w:rsidRPr="006B33AC">
        <w:rPr>
          <w:color w:val="000000"/>
          <w:sz w:val="24"/>
          <w:szCs w:val="24"/>
        </w:rPr>
        <w:t xml:space="preserve"> do stanu poprzedniego.</w:t>
      </w:r>
    </w:p>
    <w:bookmarkEnd w:id="4"/>
    <w:p w14:paraId="112359BB" w14:textId="77777777" w:rsidR="00212A45" w:rsidRPr="006B33AC" w:rsidRDefault="00212A45">
      <w:pPr>
        <w:shd w:val="clear" w:color="auto" w:fill="FFFFFF"/>
        <w:tabs>
          <w:tab w:val="left" w:pos="1080"/>
        </w:tabs>
        <w:spacing w:line="274" w:lineRule="exact"/>
        <w:ind w:left="1001" w:right="14" w:hanging="288"/>
        <w:jc w:val="both"/>
      </w:pPr>
      <w:r w:rsidRPr="006B33AC">
        <w:rPr>
          <w:color w:val="000000"/>
          <w:spacing w:val="-8"/>
          <w:sz w:val="24"/>
          <w:szCs w:val="24"/>
        </w:rPr>
        <w:t>4.</w:t>
      </w:r>
      <w:r w:rsidRPr="006B33AC">
        <w:rPr>
          <w:color w:val="000000"/>
          <w:sz w:val="24"/>
          <w:szCs w:val="24"/>
        </w:rPr>
        <w:tab/>
      </w:r>
      <w:r w:rsidR="0072334A" w:rsidRPr="006B33AC">
        <w:rPr>
          <w:color w:val="000000"/>
          <w:sz w:val="24"/>
          <w:szCs w:val="24"/>
        </w:rPr>
        <w:t>W celu realizacji zamówienia Zamawiający udostępni Wykonawcy materiały</w:t>
      </w:r>
      <w:r w:rsidR="0072334A" w:rsidRPr="006B33AC">
        <w:rPr>
          <w:color w:val="000000"/>
          <w:sz w:val="24"/>
          <w:szCs w:val="24"/>
        </w:rPr>
        <w:br/>
      </w:r>
      <w:r w:rsidR="0072334A" w:rsidRPr="006B33AC">
        <w:rPr>
          <w:color w:val="000000"/>
          <w:spacing w:val="-1"/>
          <w:sz w:val="24"/>
          <w:szCs w:val="24"/>
        </w:rPr>
        <w:t xml:space="preserve">prowadzonego postępowania, określając lokalizację działek, charakter sprawy, przebieg </w:t>
      </w:r>
      <w:r w:rsidR="0072334A" w:rsidRPr="006B33AC">
        <w:rPr>
          <w:color w:val="000000"/>
          <w:sz w:val="24"/>
          <w:szCs w:val="24"/>
        </w:rPr>
        <w:t>postępowania, udzielając wszelkich posiadanych informacji, niezbędnych do przeprowadzenia badań. Pozostałe materiały Wykonawca zobowiązany jest zapewnić we własnym zakresie na własny koszt.</w:t>
      </w:r>
    </w:p>
    <w:p w14:paraId="14362138" w14:textId="77777777" w:rsidR="00212A45" w:rsidRPr="006B33AC" w:rsidRDefault="00212A45" w:rsidP="00212A45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274" w:lineRule="exact"/>
        <w:ind w:left="994" w:right="14" w:hanging="274"/>
        <w:jc w:val="both"/>
        <w:rPr>
          <w:color w:val="000000"/>
          <w:spacing w:val="-14"/>
          <w:sz w:val="24"/>
          <w:szCs w:val="24"/>
        </w:rPr>
      </w:pPr>
      <w:r w:rsidRPr="006B33AC">
        <w:rPr>
          <w:color w:val="000000"/>
          <w:sz w:val="24"/>
          <w:szCs w:val="24"/>
        </w:rPr>
        <w:t xml:space="preserve">W trakcie przygotowywania ekspertyzy należy wziąć pod uwagę prawo stron </w:t>
      </w:r>
      <w:r w:rsidR="00C15DEC" w:rsidRPr="006B33AC">
        <w:rPr>
          <w:color w:val="000000"/>
          <w:sz w:val="24"/>
          <w:szCs w:val="24"/>
        </w:rPr>
        <w:br/>
      </w:r>
      <w:r w:rsidRPr="006B33AC">
        <w:rPr>
          <w:color w:val="000000"/>
          <w:sz w:val="24"/>
          <w:szCs w:val="24"/>
        </w:rPr>
        <w:t>i organów do zadawania pytań dotyczących ekspertyzy.</w:t>
      </w:r>
    </w:p>
    <w:p w14:paraId="7BA5235A" w14:textId="77777777" w:rsidR="00212A45" w:rsidRPr="006B33AC" w:rsidRDefault="00212A45" w:rsidP="00212A45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274" w:lineRule="exact"/>
        <w:ind w:left="994" w:right="14" w:hanging="274"/>
        <w:jc w:val="both"/>
        <w:rPr>
          <w:color w:val="000000"/>
          <w:spacing w:val="-12"/>
          <w:sz w:val="24"/>
          <w:szCs w:val="24"/>
        </w:rPr>
      </w:pPr>
      <w:r w:rsidRPr="006B33AC">
        <w:rPr>
          <w:color w:val="000000"/>
          <w:sz w:val="24"/>
          <w:szCs w:val="24"/>
        </w:rPr>
        <w:t xml:space="preserve">Po sporządzeniu opinii i przedstawieniu jej stronom, w przypadku złożenia przez strony uwag do opinii, Wykonawca będzie miał obowiązek ustosunkować się pisemnie do tych uwag w wyznaczonym przez Zamawiającego terminie. Wraz </w:t>
      </w:r>
      <w:r w:rsidRPr="006B33AC">
        <w:rPr>
          <w:color w:val="000000"/>
          <w:spacing w:val="-1"/>
          <w:sz w:val="24"/>
          <w:szCs w:val="24"/>
        </w:rPr>
        <w:t xml:space="preserve">z podpisaniem umowy Wykonawca zostanie powołany na biegłego postanowieniem </w:t>
      </w:r>
      <w:r w:rsidR="0072334A" w:rsidRPr="006B33AC">
        <w:rPr>
          <w:color w:val="000000"/>
          <w:sz w:val="24"/>
          <w:szCs w:val="24"/>
        </w:rPr>
        <w:t>Wójta Gminy Giżycko</w:t>
      </w:r>
      <w:r w:rsidRPr="006B33AC">
        <w:rPr>
          <w:color w:val="000000"/>
          <w:sz w:val="24"/>
          <w:szCs w:val="24"/>
        </w:rPr>
        <w:t>.</w:t>
      </w:r>
    </w:p>
    <w:p w14:paraId="094A34E0" w14:textId="77777777" w:rsidR="00212A45" w:rsidRPr="006B33AC" w:rsidRDefault="00212A45">
      <w:pPr>
        <w:shd w:val="clear" w:color="auto" w:fill="FFFFFF"/>
        <w:tabs>
          <w:tab w:val="left" w:pos="1073"/>
        </w:tabs>
        <w:spacing w:line="274" w:lineRule="exact"/>
        <w:ind w:left="994" w:right="14" w:hanging="274"/>
        <w:jc w:val="both"/>
      </w:pPr>
      <w:r w:rsidRPr="006B33AC">
        <w:rPr>
          <w:color w:val="000000"/>
          <w:spacing w:val="-15"/>
          <w:sz w:val="24"/>
          <w:szCs w:val="24"/>
        </w:rPr>
        <w:t>7.</w:t>
      </w:r>
      <w:r w:rsidRPr="006B33AC">
        <w:rPr>
          <w:color w:val="000000"/>
          <w:sz w:val="24"/>
          <w:szCs w:val="24"/>
        </w:rPr>
        <w:tab/>
        <w:t>W trakcie trwania postępowania administracyjnego należy wziąć pod uwagę</w:t>
      </w:r>
      <w:r w:rsidRPr="006B33AC">
        <w:rPr>
          <w:color w:val="000000"/>
          <w:sz w:val="24"/>
          <w:szCs w:val="24"/>
        </w:rPr>
        <w:br/>
        <w:t>możliwość udzielania odpowiedzi lub opisów zagadnień stawianych przez</w:t>
      </w:r>
      <w:r w:rsidRPr="006B33AC">
        <w:rPr>
          <w:color w:val="000000"/>
          <w:sz w:val="24"/>
          <w:szCs w:val="24"/>
        </w:rPr>
        <w:br/>
      </w:r>
      <w:r w:rsidRPr="006B33AC">
        <w:rPr>
          <w:color w:val="000000"/>
          <w:spacing w:val="-1"/>
          <w:sz w:val="24"/>
          <w:szCs w:val="24"/>
        </w:rPr>
        <w:t xml:space="preserve">Samorządowe Kolegium Odwoławcze </w:t>
      </w:r>
      <w:r w:rsidR="00C15DEC" w:rsidRPr="006B33AC">
        <w:rPr>
          <w:color w:val="000000"/>
          <w:spacing w:val="-1"/>
          <w:sz w:val="24"/>
          <w:szCs w:val="24"/>
        </w:rPr>
        <w:t>w Olsztynie.</w:t>
      </w:r>
    </w:p>
    <w:p w14:paraId="7EDB2E8B" w14:textId="61365301" w:rsidR="00212A45" w:rsidRPr="006B33AC" w:rsidRDefault="00212A45" w:rsidP="00212A45">
      <w:pPr>
        <w:numPr>
          <w:ilvl w:val="0"/>
          <w:numId w:val="6"/>
        </w:numPr>
        <w:shd w:val="clear" w:color="auto" w:fill="FFFFFF"/>
        <w:tabs>
          <w:tab w:val="left" w:pos="958"/>
        </w:tabs>
        <w:spacing w:line="274" w:lineRule="exact"/>
        <w:ind w:left="958" w:right="22" w:hanging="238"/>
        <w:jc w:val="both"/>
        <w:rPr>
          <w:color w:val="000000"/>
          <w:spacing w:val="-15"/>
          <w:sz w:val="24"/>
          <w:szCs w:val="24"/>
        </w:rPr>
      </w:pPr>
      <w:r w:rsidRPr="006B33AC">
        <w:rPr>
          <w:color w:val="000000"/>
          <w:spacing w:val="-1"/>
          <w:sz w:val="24"/>
          <w:szCs w:val="24"/>
        </w:rPr>
        <w:t xml:space="preserve">Wykonawca zobowiązany jest dostarczyć do Urzędu </w:t>
      </w:r>
      <w:r w:rsidR="00C15DEC" w:rsidRPr="006B33AC">
        <w:rPr>
          <w:color w:val="000000"/>
          <w:spacing w:val="-1"/>
          <w:sz w:val="24"/>
          <w:szCs w:val="24"/>
        </w:rPr>
        <w:t>Gminy Giżycko</w:t>
      </w:r>
      <w:r w:rsidRPr="006B33AC">
        <w:rPr>
          <w:color w:val="000000"/>
          <w:spacing w:val="-1"/>
          <w:sz w:val="24"/>
          <w:szCs w:val="24"/>
        </w:rPr>
        <w:t xml:space="preserve"> opinie, o których mowa wyżej w trzech egzemplarzach w wersji papierowej oraz w jednym </w:t>
      </w:r>
      <w:r w:rsidRPr="006B33AC">
        <w:rPr>
          <w:color w:val="000000"/>
          <w:sz w:val="24"/>
          <w:szCs w:val="24"/>
        </w:rPr>
        <w:t xml:space="preserve">egzemplarzu w </w:t>
      </w:r>
      <w:r w:rsidR="00B27D9C" w:rsidRPr="006B33AC">
        <w:rPr>
          <w:color w:val="000000"/>
          <w:sz w:val="24"/>
          <w:szCs w:val="24"/>
        </w:rPr>
        <w:t xml:space="preserve">edytowalnej </w:t>
      </w:r>
      <w:r w:rsidRPr="006B33AC">
        <w:rPr>
          <w:color w:val="000000"/>
          <w:sz w:val="24"/>
          <w:szCs w:val="24"/>
        </w:rPr>
        <w:t>wersji elektronicznej</w:t>
      </w:r>
      <w:r w:rsidR="00B27D9C" w:rsidRPr="006B33AC">
        <w:rPr>
          <w:color w:val="000000"/>
          <w:sz w:val="24"/>
          <w:szCs w:val="24"/>
        </w:rPr>
        <w:t xml:space="preserve"> (w formacie .docx)</w:t>
      </w:r>
      <w:r w:rsidRPr="006B33AC">
        <w:rPr>
          <w:color w:val="000000"/>
          <w:sz w:val="24"/>
          <w:szCs w:val="24"/>
        </w:rPr>
        <w:t>.</w:t>
      </w:r>
    </w:p>
    <w:p w14:paraId="39957B0A" w14:textId="77777777" w:rsidR="00212A45" w:rsidRPr="006B33AC" w:rsidRDefault="00212A45" w:rsidP="00212A45">
      <w:pPr>
        <w:numPr>
          <w:ilvl w:val="0"/>
          <w:numId w:val="6"/>
        </w:numPr>
        <w:shd w:val="clear" w:color="auto" w:fill="FFFFFF"/>
        <w:tabs>
          <w:tab w:val="left" w:pos="958"/>
        </w:tabs>
        <w:spacing w:line="274" w:lineRule="exact"/>
        <w:ind w:left="720"/>
        <w:rPr>
          <w:color w:val="000000"/>
          <w:spacing w:val="-12"/>
          <w:sz w:val="24"/>
          <w:szCs w:val="24"/>
        </w:rPr>
      </w:pPr>
      <w:r w:rsidRPr="006B33AC">
        <w:rPr>
          <w:color w:val="000000"/>
          <w:spacing w:val="-1"/>
          <w:sz w:val="24"/>
          <w:szCs w:val="24"/>
        </w:rPr>
        <w:t>Kryterium wyboru ofert: cena 100 %.</w:t>
      </w:r>
    </w:p>
    <w:p w14:paraId="369E01E1" w14:textId="3B8A673B" w:rsidR="00212A45" w:rsidRPr="006B33AC" w:rsidRDefault="00212A45" w:rsidP="00C15DEC">
      <w:pPr>
        <w:shd w:val="clear" w:color="auto" w:fill="FFFFFF"/>
        <w:tabs>
          <w:tab w:val="left" w:pos="1145"/>
        </w:tabs>
        <w:spacing w:line="274" w:lineRule="exact"/>
        <w:ind w:left="994" w:right="7" w:hanging="285"/>
        <w:jc w:val="both"/>
      </w:pPr>
      <w:r w:rsidRPr="006B33AC">
        <w:rPr>
          <w:color w:val="000000"/>
          <w:spacing w:val="-15"/>
          <w:sz w:val="24"/>
          <w:szCs w:val="24"/>
        </w:rPr>
        <w:t>10.</w:t>
      </w:r>
      <w:r w:rsidRPr="006B33AC">
        <w:rPr>
          <w:color w:val="000000"/>
          <w:sz w:val="24"/>
          <w:szCs w:val="24"/>
        </w:rPr>
        <w:tab/>
      </w:r>
      <w:r w:rsidR="00273478" w:rsidRPr="006B33AC">
        <w:rPr>
          <w:color w:val="000000"/>
          <w:sz w:val="24"/>
          <w:szCs w:val="24"/>
        </w:rPr>
        <w:t xml:space="preserve"> </w:t>
      </w:r>
      <w:r w:rsidRPr="006B33AC">
        <w:rPr>
          <w:color w:val="000000"/>
          <w:sz w:val="24"/>
          <w:szCs w:val="24"/>
        </w:rPr>
        <w:t>Termin wyko</w:t>
      </w:r>
      <w:r w:rsidR="00273478" w:rsidRPr="006B33AC">
        <w:rPr>
          <w:color w:val="000000"/>
          <w:sz w:val="24"/>
          <w:szCs w:val="24"/>
        </w:rPr>
        <w:t xml:space="preserve">nania przedmiotu zamówienia: do </w:t>
      </w:r>
      <w:r w:rsidR="00B27D9C" w:rsidRPr="006B33AC">
        <w:rPr>
          <w:color w:val="000000"/>
          <w:sz w:val="24"/>
          <w:szCs w:val="24"/>
        </w:rPr>
        <w:t>4</w:t>
      </w:r>
      <w:r w:rsidR="00273478" w:rsidRPr="006B33AC">
        <w:rPr>
          <w:color w:val="000000"/>
          <w:sz w:val="24"/>
          <w:szCs w:val="24"/>
        </w:rPr>
        <w:t xml:space="preserve">0 dni </w:t>
      </w:r>
      <w:r w:rsidRPr="006B33AC">
        <w:rPr>
          <w:color w:val="000000"/>
          <w:sz w:val="24"/>
          <w:szCs w:val="24"/>
        </w:rPr>
        <w:t>od daty podpisania</w:t>
      </w:r>
      <w:r w:rsidRPr="006B33AC">
        <w:rPr>
          <w:color w:val="000000"/>
          <w:sz w:val="24"/>
          <w:szCs w:val="24"/>
        </w:rPr>
        <w:br/>
      </w:r>
      <w:r w:rsidRPr="006B33AC">
        <w:rPr>
          <w:color w:val="000000"/>
          <w:spacing w:val="-1"/>
          <w:sz w:val="24"/>
          <w:szCs w:val="24"/>
        </w:rPr>
        <w:t>umowy. W przypadku wystąpienia okoliczności, które uniemożliwią wykonanie usługi</w:t>
      </w:r>
      <w:r w:rsidRPr="006B33AC">
        <w:rPr>
          <w:color w:val="000000"/>
          <w:spacing w:val="-1"/>
          <w:sz w:val="24"/>
          <w:szCs w:val="24"/>
        </w:rPr>
        <w:br/>
      </w:r>
      <w:r w:rsidRPr="006B33AC">
        <w:rPr>
          <w:color w:val="000000"/>
          <w:sz w:val="24"/>
          <w:szCs w:val="24"/>
        </w:rPr>
        <w:t>w terminie (np. warunki atmosferyczne), może on ulec zmianie za porozumieniem</w:t>
      </w:r>
      <w:r w:rsidRPr="006B33AC">
        <w:rPr>
          <w:color w:val="000000"/>
          <w:sz w:val="24"/>
          <w:szCs w:val="24"/>
        </w:rPr>
        <w:br/>
      </w:r>
      <w:r w:rsidRPr="006B33AC">
        <w:rPr>
          <w:color w:val="000000"/>
          <w:spacing w:val="-1"/>
          <w:sz w:val="24"/>
          <w:szCs w:val="24"/>
        </w:rPr>
        <w:t>stron, na podstawie pisemnie sporządzonego aneksu do umowy.</w:t>
      </w:r>
    </w:p>
    <w:p w14:paraId="66BAE702" w14:textId="77777777" w:rsidR="00212A45" w:rsidRPr="006B33AC" w:rsidRDefault="00212A45" w:rsidP="00C764D7">
      <w:pPr>
        <w:shd w:val="clear" w:color="auto" w:fill="FFFFFF"/>
        <w:spacing w:line="310" w:lineRule="exact"/>
        <w:ind w:left="709" w:hanging="709"/>
        <w:jc w:val="both"/>
      </w:pPr>
      <w:r w:rsidRPr="006B33AC">
        <w:rPr>
          <w:color w:val="000000"/>
          <w:sz w:val="24"/>
          <w:szCs w:val="24"/>
        </w:rPr>
        <w:t>IV.</w:t>
      </w:r>
      <w:r w:rsidR="00C764D7" w:rsidRPr="006B33AC">
        <w:rPr>
          <w:color w:val="000000"/>
          <w:sz w:val="24"/>
          <w:szCs w:val="24"/>
        </w:rPr>
        <w:t xml:space="preserve"> </w:t>
      </w:r>
      <w:r w:rsidRPr="006B33AC">
        <w:rPr>
          <w:color w:val="000000"/>
          <w:sz w:val="24"/>
          <w:szCs w:val="24"/>
        </w:rPr>
        <w:t xml:space="preserve"> </w:t>
      </w:r>
      <w:r w:rsidR="00C764D7" w:rsidRPr="006B33AC">
        <w:rPr>
          <w:color w:val="000000"/>
          <w:sz w:val="24"/>
          <w:szCs w:val="24"/>
        </w:rPr>
        <w:t xml:space="preserve">   </w:t>
      </w:r>
      <w:r w:rsidRPr="006B33AC">
        <w:rPr>
          <w:color w:val="000000"/>
          <w:sz w:val="24"/>
          <w:szCs w:val="24"/>
        </w:rPr>
        <w:t>Wymagania jakie powinien spełniać wykonawca zamówienia w zakresie dokumentów</w:t>
      </w:r>
      <w:r w:rsidR="00C15DEC" w:rsidRPr="006B33AC">
        <w:rPr>
          <w:color w:val="000000"/>
          <w:sz w:val="24"/>
          <w:szCs w:val="24"/>
        </w:rPr>
        <w:br/>
      </w:r>
      <w:r w:rsidRPr="006B33AC">
        <w:rPr>
          <w:color w:val="000000"/>
          <w:sz w:val="24"/>
          <w:szCs w:val="24"/>
        </w:rPr>
        <w:t xml:space="preserve"> i oświadczeń.</w:t>
      </w:r>
    </w:p>
    <w:p w14:paraId="2B3D2280" w14:textId="77777777" w:rsidR="00212A45" w:rsidRPr="006B33AC" w:rsidRDefault="00212A45" w:rsidP="00C764D7">
      <w:pPr>
        <w:shd w:val="clear" w:color="auto" w:fill="FFFFFF"/>
        <w:spacing w:line="310" w:lineRule="exact"/>
        <w:ind w:left="742"/>
        <w:jc w:val="both"/>
      </w:pPr>
      <w:r w:rsidRPr="006B33AC">
        <w:rPr>
          <w:color w:val="000000"/>
          <w:spacing w:val="-1"/>
          <w:sz w:val="24"/>
          <w:szCs w:val="24"/>
        </w:rPr>
        <w:t>1. Zamawiający wymaga, aby każda oferta zawierała minimum następujące dokumenty:</w:t>
      </w:r>
    </w:p>
    <w:p w14:paraId="63615C1E" w14:textId="08AEC24E" w:rsidR="00212A45" w:rsidRPr="006B33AC" w:rsidRDefault="00E56D04" w:rsidP="00C764D7">
      <w:pPr>
        <w:numPr>
          <w:ilvl w:val="0"/>
          <w:numId w:val="7"/>
        </w:numPr>
        <w:shd w:val="clear" w:color="auto" w:fill="FFFFFF"/>
        <w:tabs>
          <w:tab w:val="left" w:pos="1418"/>
        </w:tabs>
        <w:spacing w:line="274" w:lineRule="exact"/>
        <w:ind w:left="1418" w:hanging="288"/>
        <w:jc w:val="both"/>
        <w:rPr>
          <w:color w:val="000000"/>
          <w:spacing w:val="-14"/>
          <w:sz w:val="24"/>
          <w:szCs w:val="24"/>
        </w:rPr>
      </w:pPr>
      <w:r w:rsidRPr="006B33AC">
        <w:rPr>
          <w:color w:val="000000"/>
          <w:sz w:val="24"/>
          <w:szCs w:val="24"/>
        </w:rPr>
        <w:t>w</w:t>
      </w:r>
      <w:r w:rsidR="002C0731" w:rsidRPr="006B33AC">
        <w:rPr>
          <w:color w:val="000000"/>
          <w:sz w:val="24"/>
          <w:szCs w:val="24"/>
        </w:rPr>
        <w:t>ypełniony formularz na platformie zakupowej</w:t>
      </w:r>
      <w:r w:rsidR="00212A45" w:rsidRPr="006B33AC">
        <w:rPr>
          <w:color w:val="000000"/>
          <w:sz w:val="24"/>
          <w:szCs w:val="24"/>
        </w:rPr>
        <w:t>,</w:t>
      </w:r>
    </w:p>
    <w:p w14:paraId="348E00B1" w14:textId="279A35AF" w:rsidR="002C0731" w:rsidRPr="006B33AC" w:rsidRDefault="00E56D04" w:rsidP="00C764D7">
      <w:pPr>
        <w:numPr>
          <w:ilvl w:val="0"/>
          <w:numId w:val="7"/>
        </w:numPr>
        <w:shd w:val="clear" w:color="auto" w:fill="FFFFFF"/>
        <w:tabs>
          <w:tab w:val="left" w:pos="1418"/>
        </w:tabs>
        <w:spacing w:line="274" w:lineRule="exact"/>
        <w:ind w:left="1418" w:hanging="288"/>
        <w:jc w:val="both"/>
        <w:rPr>
          <w:color w:val="000000"/>
          <w:spacing w:val="-14"/>
          <w:sz w:val="24"/>
          <w:szCs w:val="24"/>
        </w:rPr>
      </w:pPr>
      <w:r w:rsidRPr="006B33AC">
        <w:rPr>
          <w:color w:val="000000"/>
          <w:spacing w:val="-14"/>
          <w:sz w:val="24"/>
          <w:szCs w:val="24"/>
        </w:rPr>
        <w:t>dokument (kopia) potwierdzający prowadzenie działalności,</w:t>
      </w:r>
    </w:p>
    <w:p w14:paraId="1E779DCD" w14:textId="1910D1E9" w:rsidR="00010C82" w:rsidRPr="006B33AC" w:rsidRDefault="00915C6C" w:rsidP="00010C82">
      <w:pPr>
        <w:numPr>
          <w:ilvl w:val="0"/>
          <w:numId w:val="7"/>
        </w:numPr>
        <w:shd w:val="clear" w:color="auto" w:fill="FFFFFF"/>
        <w:tabs>
          <w:tab w:val="left" w:pos="1418"/>
        </w:tabs>
        <w:spacing w:line="274" w:lineRule="exact"/>
        <w:ind w:left="1418" w:hanging="288"/>
        <w:jc w:val="both"/>
        <w:rPr>
          <w:color w:val="000000"/>
          <w:spacing w:val="-7"/>
          <w:sz w:val="24"/>
          <w:szCs w:val="24"/>
        </w:rPr>
      </w:pPr>
      <w:r w:rsidRPr="006B33AC">
        <w:rPr>
          <w:color w:val="000000"/>
          <w:sz w:val="24"/>
          <w:szCs w:val="24"/>
        </w:rPr>
        <w:t xml:space="preserve">oświadczenie o </w:t>
      </w:r>
      <w:bookmarkStart w:id="5" w:name="_Hlk107556412"/>
      <w:r w:rsidRPr="006B33AC">
        <w:rPr>
          <w:color w:val="000000"/>
          <w:sz w:val="24"/>
          <w:szCs w:val="24"/>
        </w:rPr>
        <w:t>posiadaniu wymaganych uprawnień i kwalifikacji niezbędne do wykonania przedmiotu umowy</w:t>
      </w:r>
      <w:bookmarkEnd w:id="5"/>
      <w:r w:rsidR="00010C82" w:rsidRPr="006B33AC">
        <w:rPr>
          <w:color w:val="000000"/>
          <w:sz w:val="24"/>
          <w:szCs w:val="24"/>
        </w:rPr>
        <w:t>,</w:t>
      </w:r>
    </w:p>
    <w:p w14:paraId="68B830D1" w14:textId="35519CA8" w:rsidR="00010C82" w:rsidRPr="006B33AC" w:rsidRDefault="00010C82" w:rsidP="00010C82">
      <w:pPr>
        <w:numPr>
          <w:ilvl w:val="0"/>
          <w:numId w:val="7"/>
        </w:numPr>
        <w:shd w:val="clear" w:color="auto" w:fill="FFFFFF"/>
        <w:tabs>
          <w:tab w:val="left" w:pos="1418"/>
        </w:tabs>
        <w:spacing w:line="274" w:lineRule="exact"/>
        <w:ind w:left="1418" w:hanging="288"/>
        <w:jc w:val="both"/>
        <w:rPr>
          <w:color w:val="000000"/>
          <w:spacing w:val="-7"/>
          <w:sz w:val="24"/>
          <w:szCs w:val="24"/>
        </w:rPr>
      </w:pPr>
      <w:r w:rsidRPr="006B33AC">
        <w:rPr>
          <w:color w:val="000000"/>
          <w:spacing w:val="-7"/>
          <w:sz w:val="24"/>
          <w:szCs w:val="24"/>
        </w:rPr>
        <w:t>oświadczenie o braku podstaw wykluczenia z postępowania.</w:t>
      </w:r>
    </w:p>
    <w:p w14:paraId="13F9A943" w14:textId="77777777" w:rsidR="00212A45" w:rsidRPr="006B33AC" w:rsidRDefault="00212A45">
      <w:pPr>
        <w:rPr>
          <w:sz w:val="2"/>
          <w:szCs w:val="2"/>
        </w:rPr>
      </w:pPr>
    </w:p>
    <w:p w14:paraId="6BDF1E78" w14:textId="30E1E411" w:rsidR="00212A45" w:rsidRPr="006B33AC" w:rsidRDefault="00212A45" w:rsidP="003F2204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317" w:lineRule="exact"/>
        <w:ind w:left="713" w:right="7" w:hanging="713"/>
        <w:jc w:val="both"/>
        <w:rPr>
          <w:color w:val="000000"/>
          <w:spacing w:val="-6"/>
          <w:sz w:val="24"/>
          <w:szCs w:val="24"/>
        </w:rPr>
      </w:pPr>
      <w:r w:rsidRPr="006B33AC">
        <w:rPr>
          <w:color w:val="000000"/>
          <w:sz w:val="24"/>
          <w:szCs w:val="24"/>
        </w:rPr>
        <w:t xml:space="preserve">Ofertę należy sporządzić zgodnie z formularzem ofertowym </w:t>
      </w:r>
      <w:r w:rsidR="00E56D04" w:rsidRPr="006B33AC">
        <w:rPr>
          <w:color w:val="000000"/>
          <w:sz w:val="24"/>
          <w:szCs w:val="24"/>
        </w:rPr>
        <w:t>na Platformie Zakupowej.</w:t>
      </w:r>
    </w:p>
    <w:p w14:paraId="69A0C519" w14:textId="729CD38D" w:rsidR="00212A45" w:rsidRPr="00EC4C9C" w:rsidRDefault="00212A45" w:rsidP="00212A45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317" w:lineRule="exact"/>
        <w:ind w:left="713" w:hanging="713"/>
        <w:jc w:val="both"/>
        <w:rPr>
          <w:color w:val="000000"/>
          <w:spacing w:val="-6"/>
          <w:sz w:val="24"/>
          <w:szCs w:val="24"/>
        </w:rPr>
      </w:pPr>
      <w:r w:rsidRPr="00EC4C9C">
        <w:rPr>
          <w:color w:val="000000"/>
          <w:sz w:val="24"/>
          <w:szCs w:val="24"/>
        </w:rPr>
        <w:t xml:space="preserve">Miejsce i termin złożenia ofert: ofertę należy złożyć </w:t>
      </w:r>
      <w:r w:rsidR="00E56D04" w:rsidRPr="00EC4C9C">
        <w:rPr>
          <w:color w:val="000000"/>
          <w:sz w:val="24"/>
          <w:szCs w:val="24"/>
        </w:rPr>
        <w:t xml:space="preserve">poprzez Platformę Zakupową </w:t>
      </w:r>
      <w:r w:rsidR="00E33F72" w:rsidRPr="00EC4C9C">
        <w:rPr>
          <w:color w:val="000000"/>
          <w:sz w:val="24"/>
          <w:szCs w:val="24"/>
        </w:rPr>
        <w:t xml:space="preserve">Urzędu Gminy Giżycko </w:t>
      </w:r>
      <w:r w:rsidR="00C15DEC" w:rsidRPr="00EC4C9C">
        <w:rPr>
          <w:b/>
          <w:bCs/>
          <w:color w:val="000000"/>
          <w:sz w:val="24"/>
          <w:szCs w:val="24"/>
        </w:rPr>
        <w:t xml:space="preserve">do </w:t>
      </w:r>
      <w:r w:rsidR="00C15DEC" w:rsidRPr="00EC4C9C">
        <w:rPr>
          <w:b/>
          <w:bCs/>
          <w:sz w:val="24"/>
          <w:szCs w:val="24"/>
        </w:rPr>
        <w:t xml:space="preserve">dnia </w:t>
      </w:r>
      <w:r w:rsidR="00235514" w:rsidRPr="00EC4C9C">
        <w:rPr>
          <w:b/>
          <w:bCs/>
          <w:sz w:val="24"/>
          <w:szCs w:val="24"/>
        </w:rPr>
        <w:t>22</w:t>
      </w:r>
      <w:r w:rsidRPr="00EC4C9C">
        <w:rPr>
          <w:b/>
          <w:bCs/>
          <w:sz w:val="24"/>
          <w:szCs w:val="24"/>
        </w:rPr>
        <w:t>.</w:t>
      </w:r>
      <w:r w:rsidR="00C15DEC" w:rsidRPr="00EC4C9C">
        <w:rPr>
          <w:b/>
          <w:bCs/>
          <w:sz w:val="24"/>
          <w:szCs w:val="24"/>
        </w:rPr>
        <w:t>0</w:t>
      </w:r>
      <w:r w:rsidR="00EC4C9C" w:rsidRPr="00EC4C9C">
        <w:rPr>
          <w:b/>
          <w:bCs/>
          <w:sz w:val="24"/>
          <w:szCs w:val="24"/>
        </w:rPr>
        <w:t>3</w:t>
      </w:r>
      <w:r w:rsidRPr="00EC4C9C">
        <w:rPr>
          <w:b/>
          <w:bCs/>
          <w:sz w:val="24"/>
          <w:szCs w:val="24"/>
        </w:rPr>
        <w:t>.20</w:t>
      </w:r>
      <w:r w:rsidR="009D7108" w:rsidRPr="00EC4C9C">
        <w:rPr>
          <w:b/>
          <w:bCs/>
          <w:sz w:val="24"/>
          <w:szCs w:val="24"/>
        </w:rPr>
        <w:t>2</w:t>
      </w:r>
      <w:r w:rsidR="00EC4C9C" w:rsidRPr="00EC4C9C">
        <w:rPr>
          <w:b/>
          <w:bCs/>
          <w:sz w:val="24"/>
          <w:szCs w:val="24"/>
        </w:rPr>
        <w:t>4</w:t>
      </w:r>
      <w:r w:rsidRPr="00EC4C9C">
        <w:rPr>
          <w:b/>
          <w:bCs/>
          <w:sz w:val="24"/>
          <w:szCs w:val="24"/>
        </w:rPr>
        <w:t xml:space="preserve"> r.</w:t>
      </w:r>
      <w:r w:rsidR="00B554EB" w:rsidRPr="00EC4C9C">
        <w:rPr>
          <w:b/>
          <w:bCs/>
          <w:sz w:val="24"/>
          <w:szCs w:val="24"/>
        </w:rPr>
        <w:t xml:space="preserve"> </w:t>
      </w:r>
      <w:r w:rsidR="00B554EB" w:rsidRPr="00EC4C9C">
        <w:rPr>
          <w:b/>
          <w:bCs/>
          <w:color w:val="000000"/>
          <w:sz w:val="24"/>
          <w:szCs w:val="24"/>
        </w:rPr>
        <w:t>do godz. 1</w:t>
      </w:r>
      <w:r w:rsidR="00153084">
        <w:rPr>
          <w:b/>
          <w:bCs/>
          <w:color w:val="000000"/>
          <w:sz w:val="24"/>
          <w:szCs w:val="24"/>
        </w:rPr>
        <w:t>4</w:t>
      </w:r>
      <w:r w:rsidR="00B554EB" w:rsidRPr="00EC4C9C">
        <w:rPr>
          <w:b/>
          <w:bCs/>
          <w:color w:val="000000"/>
          <w:sz w:val="24"/>
          <w:szCs w:val="24"/>
        </w:rPr>
        <w:t>.00.</w:t>
      </w:r>
    </w:p>
    <w:p w14:paraId="57B63250" w14:textId="77777777" w:rsidR="00212A45" w:rsidRPr="00EC4C9C" w:rsidRDefault="00212A45" w:rsidP="00212A45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317" w:lineRule="exact"/>
        <w:rPr>
          <w:color w:val="000000"/>
          <w:spacing w:val="-5"/>
          <w:sz w:val="24"/>
          <w:szCs w:val="24"/>
        </w:rPr>
      </w:pPr>
      <w:r w:rsidRPr="00EC4C9C">
        <w:rPr>
          <w:color w:val="000000"/>
          <w:spacing w:val="-1"/>
          <w:sz w:val="24"/>
          <w:szCs w:val="24"/>
        </w:rPr>
        <w:t>Zamawiający nie przewiduje zwrotu kosztów udziału w postępowaniu.</w:t>
      </w:r>
    </w:p>
    <w:p w14:paraId="49F38331" w14:textId="1DE5726B" w:rsidR="00915C6C" w:rsidRPr="00EC4C9C" w:rsidRDefault="00915C6C" w:rsidP="00010C82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317" w:lineRule="exact"/>
        <w:ind w:left="709" w:hanging="709"/>
        <w:jc w:val="both"/>
        <w:rPr>
          <w:color w:val="000000"/>
          <w:spacing w:val="-5"/>
          <w:sz w:val="24"/>
          <w:szCs w:val="24"/>
        </w:rPr>
      </w:pPr>
      <w:r w:rsidRPr="00EC4C9C">
        <w:rPr>
          <w:sz w:val="24"/>
          <w:szCs w:val="24"/>
        </w:rPr>
        <w:t>Zamawiający zastrzega sobie prawo do unieważnienia postępowania bez podawania przyczyn.</w:t>
      </w:r>
    </w:p>
    <w:sectPr w:rsidR="00915C6C" w:rsidRPr="00EC4C9C">
      <w:pgSz w:w="11916" w:h="16848"/>
      <w:pgMar w:top="842" w:right="1404" w:bottom="1346" w:left="116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E6A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7F2C87"/>
    <w:multiLevelType w:val="hybridMultilevel"/>
    <w:tmpl w:val="FFFFFFFF"/>
    <w:lvl w:ilvl="0" w:tplc="5A1A1342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" w15:restartNumberingAfterBreak="0">
    <w:nsid w:val="21C35D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262931"/>
    <w:multiLevelType w:val="singleLevel"/>
    <w:tmpl w:val="FFFFFFFF"/>
    <w:lvl w:ilvl="0">
      <w:start w:val="5"/>
      <w:numFmt w:val="upperRoman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34447D"/>
    <w:multiLevelType w:val="singleLevel"/>
    <w:tmpl w:val="FFFFFFFF"/>
    <w:lvl w:ilvl="0">
      <w:start w:val="2"/>
      <w:numFmt w:val="upperRoman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433FCF"/>
    <w:multiLevelType w:val="singleLevel"/>
    <w:tmpl w:val="FFFFFFFF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A47F09"/>
    <w:multiLevelType w:val="singleLevel"/>
    <w:tmpl w:val="FFFFFFFF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AB535C"/>
    <w:multiLevelType w:val="singleLevel"/>
    <w:tmpl w:val="FFFFFFFF"/>
    <w:lvl w:ilvl="0">
      <w:start w:val="8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422C1B"/>
    <w:multiLevelType w:val="singleLevel"/>
    <w:tmpl w:val="FFFFFFFF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2C0BE2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2037152801">
    <w:abstractNumId w:val="4"/>
  </w:num>
  <w:num w:numId="2" w16cid:durableId="1169909424">
    <w:abstractNumId w:val="6"/>
  </w:num>
  <w:num w:numId="3" w16cid:durableId="877667278">
    <w:abstractNumId w:val="6"/>
    <w:lvlOverride w:ilvl="0">
      <w:lvl w:ilvl="0">
        <w:start w:val="2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 w16cid:durableId="1423799105">
    <w:abstractNumId w:val="9"/>
  </w:num>
  <w:num w:numId="5" w16cid:durableId="1589920066">
    <w:abstractNumId w:val="8"/>
  </w:num>
  <w:num w:numId="6" w16cid:durableId="1129938544">
    <w:abstractNumId w:val="7"/>
  </w:num>
  <w:num w:numId="7" w16cid:durableId="1624995138">
    <w:abstractNumId w:val="5"/>
  </w:num>
  <w:num w:numId="8" w16cid:durableId="1200700179">
    <w:abstractNumId w:val="3"/>
  </w:num>
  <w:num w:numId="9" w16cid:durableId="268701179">
    <w:abstractNumId w:val="2"/>
  </w:num>
  <w:num w:numId="10" w16cid:durableId="2047439982">
    <w:abstractNumId w:val="0"/>
  </w:num>
  <w:num w:numId="11" w16cid:durableId="2113478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5"/>
    <w:rsid w:val="00010C82"/>
    <w:rsid w:val="000571CE"/>
    <w:rsid w:val="00057616"/>
    <w:rsid w:val="000D4C76"/>
    <w:rsid w:val="00125E04"/>
    <w:rsid w:val="00153084"/>
    <w:rsid w:val="00187E37"/>
    <w:rsid w:val="001C51C6"/>
    <w:rsid w:val="00212A45"/>
    <w:rsid w:val="00235514"/>
    <w:rsid w:val="00266207"/>
    <w:rsid w:val="00273478"/>
    <w:rsid w:val="0028381E"/>
    <w:rsid w:val="002C0731"/>
    <w:rsid w:val="003840D8"/>
    <w:rsid w:val="0039536A"/>
    <w:rsid w:val="003F2204"/>
    <w:rsid w:val="004373E3"/>
    <w:rsid w:val="004B747B"/>
    <w:rsid w:val="0054784E"/>
    <w:rsid w:val="0055728C"/>
    <w:rsid w:val="006B33AC"/>
    <w:rsid w:val="006C6E30"/>
    <w:rsid w:val="0072334A"/>
    <w:rsid w:val="00882EC2"/>
    <w:rsid w:val="00915C6C"/>
    <w:rsid w:val="009D7108"/>
    <w:rsid w:val="00A24022"/>
    <w:rsid w:val="00A8037A"/>
    <w:rsid w:val="00B27D9C"/>
    <w:rsid w:val="00B44996"/>
    <w:rsid w:val="00B554EB"/>
    <w:rsid w:val="00B64B4D"/>
    <w:rsid w:val="00BC02A8"/>
    <w:rsid w:val="00C15DEC"/>
    <w:rsid w:val="00C764D7"/>
    <w:rsid w:val="00CC0F66"/>
    <w:rsid w:val="00D1292B"/>
    <w:rsid w:val="00E14FAF"/>
    <w:rsid w:val="00E33F72"/>
    <w:rsid w:val="00E56D04"/>
    <w:rsid w:val="00E56FF8"/>
    <w:rsid w:val="00EC4C9C"/>
    <w:rsid w:val="00EC4D81"/>
    <w:rsid w:val="00F03D10"/>
    <w:rsid w:val="00F272A7"/>
    <w:rsid w:val="00F35763"/>
    <w:rsid w:val="00F45C26"/>
    <w:rsid w:val="00F72D78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2ED2E"/>
  <w14:defaultImageDpi w14:val="0"/>
  <w15:docId w15:val="{CEC1C58B-A259-48C9-ABD6-CE5658D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2A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12A4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212A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e@ug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Pawlukowski Artur</cp:lastModifiedBy>
  <cp:revision>7</cp:revision>
  <dcterms:created xsi:type="dcterms:W3CDTF">2022-07-01T06:11:00Z</dcterms:created>
  <dcterms:modified xsi:type="dcterms:W3CDTF">2024-03-15T06:48:00Z</dcterms:modified>
</cp:coreProperties>
</file>