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5BB445CD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0C5499">
        <w:rPr>
          <w:rFonts w:ascii="Times New Roman" w:hAnsi="Times New Roman" w:cs="Times New Roman"/>
          <w:sz w:val="24"/>
          <w:szCs w:val="24"/>
        </w:rPr>
        <w:t>.10</w:t>
      </w:r>
      <w:r w:rsidR="00B61CBD">
        <w:rPr>
          <w:rFonts w:ascii="Times New Roman" w:hAnsi="Times New Roman" w:cs="Times New Roman"/>
          <w:sz w:val="24"/>
          <w:szCs w:val="24"/>
        </w:rPr>
        <w:t>7</w:t>
      </w:r>
      <w:r w:rsidR="000C5499">
        <w:rPr>
          <w:rFonts w:ascii="Times New Roman" w:hAnsi="Times New Roman" w:cs="Times New Roman"/>
          <w:sz w:val="24"/>
          <w:szCs w:val="24"/>
        </w:rPr>
        <w:t>.</w:t>
      </w:r>
      <w:r w:rsidR="00002FB9">
        <w:rPr>
          <w:rFonts w:ascii="Times New Roman" w:hAnsi="Times New Roman" w:cs="Times New Roman"/>
          <w:sz w:val="24"/>
          <w:szCs w:val="24"/>
        </w:rPr>
        <w:t>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C9E648C" w14:textId="5A2CBCCB" w:rsidR="00F16239" w:rsidRPr="00D96912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Wykonanie wewnętrznej instalacji centralnego ogrzewania, gazu, ciepłej i zimnej wody użytkowej oraz wentylacji dla</w:t>
      </w:r>
      <w:r w:rsidR="00B61CBD">
        <w:rPr>
          <w:rFonts w:ascii="Times New Roman" w:hAnsi="Times New Roman" w:cs="Times New Roman"/>
          <w:b/>
          <w:bCs/>
          <w:sz w:val="24"/>
          <w:szCs w:val="24"/>
        </w:rPr>
        <w:t xml:space="preserve"> lokalu mieszkalnego przy ul. Sikorskiego 10/6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 xml:space="preserve"> w Świnoujściu</w:t>
      </w:r>
      <w:bookmarkEnd w:id="0"/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3CB09FAF" w14:textId="77777777" w:rsidR="006A47CA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EC6B3BB" w14:textId="77777777" w:rsidR="006A47CA" w:rsidRPr="0041141F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7EA1AC6" w14:textId="77777777" w:rsidR="006A47CA" w:rsidRPr="0041141F" w:rsidRDefault="006A47CA" w:rsidP="006A47CA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B11F1EC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7ADC53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36634414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378AA2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2CE3AC1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BB826CA" w14:textId="77777777" w:rsidR="006A47CA" w:rsidRDefault="005754F2" w:rsidP="006A47CA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41C8A467" w14:textId="42B5069F" w:rsidR="008F177D" w:rsidRDefault="006A47CA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6A47CA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72F14F73" w14:textId="77777777" w:rsidR="00713EF8" w:rsidRPr="006A47CA" w:rsidRDefault="00713EF8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1"/>
    <w:p w14:paraId="543A64A0" w14:textId="4C934957" w:rsidR="00833634" w:rsidRPr="00DC1FB2" w:rsidRDefault="00630A03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Pozostałe, indywidualne warunki, określone przez Wykonawcę:</w:t>
      </w:r>
    </w:p>
    <w:p w14:paraId="0C3468D4" w14:textId="1173E387" w:rsidR="00833634" w:rsidRDefault="00630A03" w:rsidP="00DC1FB2">
      <w:pPr>
        <w:pStyle w:val="Akapitzlist"/>
        <w:widowControl w:val="0"/>
        <w:numPr>
          <w:ilvl w:val="1"/>
          <w:numId w:val="3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Oświadczam, że zabezpieczenie należytego wykonania umowy złożymy w formie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25EC7C60" w14:textId="0590CFB9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lastRenderedPageBreak/>
        <w:t>*niepotrzebne skreślić</w:t>
      </w:r>
    </w:p>
    <w:p w14:paraId="1F7D9040" w14:textId="77777777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BE95C5" w14:textId="0B420168" w:rsidR="003C018A" w:rsidRP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pieniężnej;</w:t>
      </w:r>
    </w:p>
    <w:p w14:paraId="329243B4" w14:textId="0A0ABB73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1082700"/>
      <w:bookmarkEnd w:id="2"/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 bankowego lub poręczenia spółdzielczej kasy oszczędnościowo-kredytowej, z tym że zobowiązanie kasy jest zawsze zobowiązaniem pieniężnym;</w:t>
      </w:r>
    </w:p>
    <w:p w14:paraId="652B688C" w14:textId="51D2642B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bankowej; </w:t>
      </w:r>
    </w:p>
    <w:p w14:paraId="0F59AB74" w14:textId="039CFC5D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ubezpieczeniowej; </w:t>
      </w:r>
    </w:p>
    <w:p w14:paraId="2841E939" w14:textId="6F4DF0BE" w:rsidR="003C018A" w:rsidRP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poręczeń 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udzielanych przez podmioty, o których mowa w </w:t>
      </w:r>
      <w:hyperlink r:id="rId10" w:history="1">
        <w:r w:rsidRPr="003C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6b ust. 5 pkt 2</w:t>
        </w:r>
      </w:hyperlink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 listopada 2000 r. o utworzeniu Polskiej Agencji Rozwoju Przedsiębiorczości.</w:t>
      </w: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002FB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1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1082701"/>
      <w:bookmarkEnd w:id="3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063BE8E0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E54F5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064A4C43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002FB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14.12.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05B800B6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nr </w:t>
      </w:r>
      <w:r w:rsidR="009C78F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wypełniam/y obowiązki informacyjne przewidziane w art. 13 lub art. 14 RODO wobec osób fizycznych, od których dane osobowe bezpośrednio lub 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</w:t>
      </w:r>
      <w:bookmarkStart w:id="4" w:name="_GoBack"/>
      <w:bookmarkEnd w:id="4"/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7C3CA97E" w14:textId="77777777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8C7CAB" w14:textId="190231C2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zabezpieczenie należytego wykonania umowy należy zwrócić na rachunek bankowy nr ………………………………………………….</w:t>
      </w: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825B45F" w14:textId="21A18858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5"/>
    <w:p w14:paraId="04D5E90D" w14:textId="1F990AE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1D5A5B29" w14:textId="5F31951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osób, stanowiący </w:t>
      </w:r>
      <w:r w:rsidRPr="00C8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aproszenia, </w:t>
      </w:r>
    </w:p>
    <w:p w14:paraId="2E67F9A7" w14:textId="0FEF7E2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4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15C5AE16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E63901">
      <w:rPr>
        <w:rFonts w:ascii="Times New Roman" w:hAnsi="Times New Roman" w:cs="Times New Roman"/>
        <w:sz w:val="24"/>
        <w:szCs w:val="24"/>
      </w:rPr>
      <w:t>6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0C5499">
      <w:rPr>
        <w:rFonts w:ascii="Times New Roman" w:hAnsi="Times New Roman" w:cs="Times New Roman"/>
        <w:sz w:val="24"/>
        <w:szCs w:val="24"/>
      </w:rPr>
      <w:t>.10</w:t>
    </w:r>
    <w:r w:rsidR="00B61CBD">
      <w:rPr>
        <w:rFonts w:ascii="Times New Roman" w:hAnsi="Times New Roman" w:cs="Times New Roman"/>
        <w:sz w:val="24"/>
        <w:szCs w:val="24"/>
      </w:rPr>
      <w:t>7</w:t>
    </w:r>
    <w:r w:rsidR="000C5499">
      <w:rPr>
        <w:rFonts w:ascii="Times New Roman" w:hAnsi="Times New Roman" w:cs="Times New Roman"/>
        <w:sz w:val="24"/>
        <w:szCs w:val="24"/>
      </w:rPr>
      <w:t>.</w:t>
    </w:r>
    <w:r w:rsidR="00002FB9">
      <w:rPr>
        <w:rFonts w:ascii="Times New Roman" w:hAnsi="Times New Roman" w:cs="Times New Roman"/>
        <w:sz w:val="24"/>
        <w:szCs w:val="24"/>
      </w:rPr>
      <w:t>1.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="00002FB9">
      <w:rPr>
        <w:rFonts w:ascii="Times New Roman" w:hAnsi="Times New Roman" w:cs="Times New Roman"/>
        <w:sz w:val="24"/>
        <w:szCs w:val="24"/>
      </w:rPr>
      <w:t>31</w:t>
    </w:r>
    <w:r w:rsidR="000C5499">
      <w:rPr>
        <w:rFonts w:ascii="Times New Roman" w:hAnsi="Times New Roman" w:cs="Times New Roman"/>
        <w:sz w:val="24"/>
        <w:szCs w:val="24"/>
      </w:rPr>
      <w:t xml:space="preserve"> października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1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8"/>
  </w:num>
  <w:num w:numId="11">
    <w:abstractNumId w:val="30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27"/>
  </w:num>
  <w:num w:numId="22">
    <w:abstractNumId w:val="28"/>
  </w:num>
  <w:num w:numId="23">
    <w:abstractNumId w:val="24"/>
  </w:num>
  <w:num w:numId="24">
    <w:abstractNumId w:val="12"/>
  </w:num>
  <w:num w:numId="25">
    <w:abstractNumId w:val="21"/>
  </w:num>
  <w:num w:numId="26">
    <w:abstractNumId w:val="25"/>
  </w:num>
  <w:num w:numId="27">
    <w:abstractNumId w:val="16"/>
  </w:num>
  <w:num w:numId="28">
    <w:abstractNumId w:val="3"/>
  </w:num>
  <w:num w:numId="29">
    <w:abstractNumId w:val="4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83A05"/>
    <w:rsid w:val="008E1E73"/>
    <w:rsid w:val="008F177D"/>
    <w:rsid w:val="008F380C"/>
    <w:rsid w:val="00925B7B"/>
    <w:rsid w:val="00946F96"/>
    <w:rsid w:val="009535DA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mzsge2dmltqmfyc4nbxgqytcobtg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1A66-B55E-40DE-BE40-31A1C30C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45E13298</Template>
  <TotalTime>107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32</cp:revision>
  <cp:lastPrinted>2023-10-30T13:01:00Z</cp:lastPrinted>
  <dcterms:created xsi:type="dcterms:W3CDTF">2021-06-16T23:31:00Z</dcterms:created>
  <dcterms:modified xsi:type="dcterms:W3CDTF">2023-10-30T13:02:00Z</dcterms:modified>
</cp:coreProperties>
</file>