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695AF" w14:textId="6C3EA18C" w:rsidR="006722AA" w:rsidRPr="008709FE" w:rsidRDefault="006722AA" w:rsidP="000F5C1B">
      <w:pPr>
        <w:pStyle w:val="Tekstpodstawowywcity3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709FE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247772" w:rsidRPr="008709FE">
        <w:rPr>
          <w:rFonts w:asciiTheme="minorHAnsi" w:hAnsiTheme="minorHAnsi" w:cstheme="minorHAnsi"/>
          <w:b/>
          <w:sz w:val="22"/>
          <w:szCs w:val="22"/>
        </w:rPr>
        <w:t>5</w:t>
      </w:r>
      <w:r w:rsidRPr="008709FE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3C405A" w:rsidRPr="008709FE">
        <w:rPr>
          <w:rFonts w:asciiTheme="minorHAnsi" w:hAnsiTheme="minorHAnsi" w:cstheme="minorHAnsi"/>
          <w:b/>
          <w:sz w:val="22"/>
          <w:szCs w:val="22"/>
        </w:rPr>
        <w:t>SWZ</w:t>
      </w:r>
    </w:p>
    <w:p w14:paraId="58EC73E1" w14:textId="474C6459" w:rsidR="006722AA" w:rsidRPr="008709FE" w:rsidRDefault="006722AA" w:rsidP="007D4F06">
      <w:pPr>
        <w:pStyle w:val="Tekstpodstawowywcity3"/>
        <w:ind w:lef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09FE">
        <w:rPr>
          <w:rFonts w:asciiTheme="minorHAnsi" w:hAnsiTheme="minorHAnsi" w:cstheme="minorHAnsi"/>
          <w:b/>
          <w:sz w:val="22"/>
          <w:szCs w:val="22"/>
        </w:rPr>
        <w:t>Projekt umowy</w:t>
      </w:r>
      <w:r w:rsidR="007D4F06" w:rsidRPr="008709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52D8" w:rsidRPr="008709FE">
        <w:rPr>
          <w:rFonts w:asciiTheme="minorHAnsi" w:hAnsiTheme="minorHAnsi" w:cstheme="minorHAnsi"/>
          <w:b/>
          <w:bCs/>
          <w:sz w:val="22"/>
          <w:szCs w:val="22"/>
        </w:rPr>
        <w:t>IBI.272.</w:t>
      </w:r>
      <w:r w:rsidR="00A42A66">
        <w:rPr>
          <w:rFonts w:asciiTheme="minorHAnsi" w:hAnsiTheme="minorHAnsi" w:cstheme="minorHAnsi"/>
          <w:b/>
          <w:bCs/>
          <w:sz w:val="22"/>
          <w:szCs w:val="22"/>
        </w:rPr>
        <w:t>11.</w:t>
      </w:r>
      <w:r w:rsidR="004352D8" w:rsidRPr="008709F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9D098D" w:rsidRPr="008709F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7D4F06" w:rsidRPr="008709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226737B" w14:textId="77777777" w:rsidR="006722AA" w:rsidRPr="008709FE" w:rsidRDefault="006722AA" w:rsidP="00A138AD">
      <w:pPr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828E903" w14:textId="3AB2DD4A" w:rsidR="006722AA" w:rsidRPr="008709FE" w:rsidRDefault="006722AA" w:rsidP="00A138AD">
      <w:pPr>
        <w:adjustRightInd w:val="0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zawarta </w:t>
      </w:r>
      <w:r w:rsidR="005F75C3" w:rsidRPr="008709FE">
        <w:rPr>
          <w:rFonts w:asciiTheme="minorHAnsi" w:hAnsiTheme="minorHAnsi" w:cstheme="minorHAnsi"/>
          <w:sz w:val="22"/>
          <w:szCs w:val="22"/>
        </w:rPr>
        <w:t xml:space="preserve">[w Golubiu-Dobrzyniu w dniu …………]* </w:t>
      </w:r>
      <w:r w:rsidRPr="008709FE">
        <w:rPr>
          <w:rFonts w:asciiTheme="minorHAnsi" w:hAnsiTheme="minorHAnsi" w:cstheme="minorHAnsi"/>
          <w:sz w:val="22"/>
          <w:szCs w:val="22"/>
        </w:rPr>
        <w:t xml:space="preserve">pomiędzy </w:t>
      </w:r>
      <w:r w:rsidR="004352D8" w:rsidRPr="008709FE">
        <w:rPr>
          <w:rFonts w:asciiTheme="minorHAnsi" w:hAnsiTheme="minorHAnsi" w:cstheme="minorHAnsi"/>
          <w:b/>
          <w:bCs/>
          <w:sz w:val="22"/>
          <w:szCs w:val="22"/>
        </w:rPr>
        <w:t>Powiatem</w:t>
      </w:r>
      <w:r w:rsidRPr="008709FE">
        <w:rPr>
          <w:rFonts w:asciiTheme="minorHAnsi" w:hAnsiTheme="minorHAnsi" w:cstheme="minorHAnsi"/>
          <w:sz w:val="22"/>
          <w:szCs w:val="22"/>
        </w:rPr>
        <w:t xml:space="preserve"> </w:t>
      </w:r>
      <w:r w:rsidR="004352D8" w:rsidRPr="008709FE">
        <w:rPr>
          <w:rFonts w:asciiTheme="minorHAnsi" w:hAnsiTheme="minorHAnsi" w:cstheme="minorHAnsi"/>
          <w:sz w:val="22"/>
          <w:szCs w:val="22"/>
        </w:rPr>
        <w:t xml:space="preserve">Golubsko-Dobrzyńskim, Plac 1000-lecia 25, 87-400 Golub-Dobrzyń </w:t>
      </w:r>
      <w:r w:rsidRPr="008709FE">
        <w:rPr>
          <w:rFonts w:asciiTheme="minorHAnsi" w:hAnsiTheme="minorHAnsi" w:cstheme="minorHAnsi"/>
          <w:sz w:val="22"/>
          <w:szCs w:val="22"/>
        </w:rPr>
        <w:t xml:space="preserve">zwanym dalej w treści niniejszej umowy </w:t>
      </w:r>
      <w:r w:rsidRPr="008709FE">
        <w:rPr>
          <w:rFonts w:asciiTheme="minorHAnsi" w:hAnsiTheme="minorHAnsi" w:cstheme="minorHAnsi"/>
          <w:b/>
          <w:bCs/>
          <w:sz w:val="22"/>
          <w:szCs w:val="22"/>
        </w:rPr>
        <w:t>„Zamawiającym”</w:t>
      </w:r>
      <w:r w:rsidRPr="008709FE">
        <w:rPr>
          <w:rFonts w:asciiTheme="minorHAnsi" w:hAnsiTheme="minorHAnsi" w:cstheme="minorHAnsi"/>
          <w:sz w:val="22"/>
          <w:szCs w:val="22"/>
        </w:rPr>
        <w:t>, reprezentowanym przez:</w:t>
      </w:r>
    </w:p>
    <w:p w14:paraId="68212649" w14:textId="3D407D91" w:rsidR="006722AA" w:rsidRPr="008709FE" w:rsidRDefault="00A7721E" w:rsidP="00A87DA1">
      <w:pPr>
        <w:pStyle w:val="Akapitzlist"/>
        <w:numPr>
          <w:ilvl w:val="0"/>
          <w:numId w:val="20"/>
        </w:numPr>
        <w:adjustRightInd w:val="0"/>
        <w:ind w:left="0" w:firstLine="0"/>
        <w:rPr>
          <w:rFonts w:asciiTheme="minorHAnsi" w:hAnsiTheme="minorHAnsi" w:cstheme="minorHAnsi"/>
          <w:b/>
          <w:bCs/>
          <w:sz w:val="22"/>
        </w:rPr>
      </w:pPr>
      <w:r w:rsidRPr="008709FE">
        <w:rPr>
          <w:rFonts w:asciiTheme="minorHAnsi" w:hAnsiTheme="minorHAnsi" w:cstheme="minorHAnsi"/>
          <w:b/>
          <w:bCs/>
          <w:sz w:val="22"/>
        </w:rPr>
        <w:t>……………………………………………………</w:t>
      </w:r>
    </w:p>
    <w:p w14:paraId="074143AB" w14:textId="5C65B747" w:rsidR="00A87DA1" w:rsidRPr="008709FE" w:rsidRDefault="00A7721E" w:rsidP="00A87DA1">
      <w:pPr>
        <w:pStyle w:val="Akapitzlist"/>
        <w:numPr>
          <w:ilvl w:val="0"/>
          <w:numId w:val="20"/>
        </w:numPr>
        <w:adjustRightInd w:val="0"/>
        <w:ind w:left="0" w:firstLine="0"/>
        <w:rPr>
          <w:rFonts w:asciiTheme="minorHAnsi" w:hAnsiTheme="minorHAnsi" w:cstheme="minorHAnsi"/>
          <w:b/>
          <w:bCs/>
          <w:sz w:val="22"/>
        </w:rPr>
      </w:pPr>
      <w:r w:rsidRPr="008709FE">
        <w:rPr>
          <w:rFonts w:asciiTheme="minorHAnsi" w:hAnsiTheme="minorHAnsi" w:cstheme="minorHAnsi"/>
          <w:b/>
          <w:bCs/>
          <w:sz w:val="22"/>
        </w:rPr>
        <w:t>……………………………………………………</w:t>
      </w:r>
    </w:p>
    <w:p w14:paraId="5AC6A971" w14:textId="77777777" w:rsidR="006722AA" w:rsidRPr="008709FE" w:rsidRDefault="006722AA" w:rsidP="00A138AD">
      <w:pPr>
        <w:adjustRightInd w:val="0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przy kontrasygnacie</w:t>
      </w:r>
    </w:p>
    <w:p w14:paraId="125F359C" w14:textId="2EC2140B" w:rsidR="006722AA" w:rsidRPr="008709FE" w:rsidRDefault="00A7721E" w:rsidP="00A138AD">
      <w:pPr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8709FE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………………………………………………….</w:t>
      </w:r>
    </w:p>
    <w:p w14:paraId="6998682D" w14:textId="77777777" w:rsidR="006722AA" w:rsidRPr="008709FE" w:rsidRDefault="006722AA" w:rsidP="00A138AD">
      <w:pPr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6E183A1" w14:textId="77777777" w:rsidR="006722AA" w:rsidRPr="008709FE" w:rsidRDefault="006722AA" w:rsidP="00A138AD">
      <w:pPr>
        <w:adjustRightInd w:val="0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a</w:t>
      </w:r>
    </w:p>
    <w:p w14:paraId="648385F0" w14:textId="77777777" w:rsidR="006722AA" w:rsidRPr="008709FE" w:rsidRDefault="006722AA" w:rsidP="00A138AD">
      <w:pPr>
        <w:adjustRightInd w:val="0"/>
        <w:rPr>
          <w:rFonts w:asciiTheme="minorHAnsi" w:hAnsiTheme="minorHAnsi" w:cstheme="minorHAnsi"/>
          <w:sz w:val="22"/>
          <w:szCs w:val="22"/>
        </w:rPr>
      </w:pPr>
    </w:p>
    <w:p w14:paraId="6003DF55" w14:textId="1C3717BC" w:rsidR="004352D8" w:rsidRPr="008709FE" w:rsidRDefault="005F75C3" w:rsidP="00A138AD">
      <w:pPr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8709FE">
        <w:rPr>
          <w:rFonts w:asciiTheme="minorHAnsi" w:hAnsiTheme="minorHAnsi" w:cstheme="minorHAnsi"/>
          <w:bCs/>
          <w:sz w:val="22"/>
          <w:szCs w:val="22"/>
        </w:rPr>
        <w:t>……………………..</w:t>
      </w:r>
    </w:p>
    <w:p w14:paraId="0914102E" w14:textId="4F09FC2C" w:rsidR="005F75C3" w:rsidRPr="008709FE" w:rsidRDefault="005F75C3" w:rsidP="00A138AD">
      <w:pPr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8709FE">
        <w:rPr>
          <w:rFonts w:asciiTheme="minorHAnsi" w:hAnsiTheme="minorHAnsi" w:cstheme="minorHAnsi"/>
          <w:bCs/>
          <w:sz w:val="22"/>
          <w:szCs w:val="22"/>
        </w:rPr>
        <w:t>……………………..</w:t>
      </w:r>
    </w:p>
    <w:p w14:paraId="095F5CB7" w14:textId="4DFF1D0B" w:rsidR="005F75C3" w:rsidRPr="008709FE" w:rsidRDefault="005F75C3" w:rsidP="00A138AD">
      <w:pPr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8709FE">
        <w:rPr>
          <w:rFonts w:asciiTheme="minorHAnsi" w:hAnsiTheme="minorHAnsi" w:cstheme="minorHAnsi"/>
          <w:bCs/>
          <w:sz w:val="22"/>
          <w:szCs w:val="22"/>
        </w:rPr>
        <w:t>……………………..</w:t>
      </w:r>
    </w:p>
    <w:p w14:paraId="5F289C3B" w14:textId="77777777" w:rsidR="004352D8" w:rsidRPr="008709FE" w:rsidRDefault="004352D8" w:rsidP="00A138AD">
      <w:pPr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24B628D9" w14:textId="0F9B9826" w:rsidR="006722AA" w:rsidRPr="008709FE" w:rsidRDefault="006722AA" w:rsidP="00A138AD">
      <w:pPr>
        <w:adjustRightInd w:val="0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reprezentowaną przez</w:t>
      </w:r>
    </w:p>
    <w:p w14:paraId="7B49CC71" w14:textId="590A70BA" w:rsidR="006722AA" w:rsidRPr="008709FE" w:rsidRDefault="005F75C3" w:rsidP="00A138AD">
      <w:pPr>
        <w:adjustRightInd w:val="0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5935136B" w14:textId="77777777" w:rsidR="006722AA" w:rsidRPr="008709FE" w:rsidRDefault="006722AA" w:rsidP="00A138AD">
      <w:pPr>
        <w:adjustRightInd w:val="0"/>
        <w:rPr>
          <w:rFonts w:asciiTheme="minorHAnsi" w:hAnsiTheme="minorHAnsi" w:cstheme="minorHAnsi"/>
          <w:sz w:val="22"/>
          <w:szCs w:val="22"/>
        </w:rPr>
      </w:pPr>
    </w:p>
    <w:p w14:paraId="6436E030" w14:textId="45771D14" w:rsidR="006722AA" w:rsidRPr="008709FE" w:rsidRDefault="001A4232" w:rsidP="00A138AD">
      <w:pPr>
        <w:adjustRightInd w:val="0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z</w:t>
      </w:r>
      <w:r w:rsidR="006722AA" w:rsidRPr="008709FE">
        <w:rPr>
          <w:rFonts w:asciiTheme="minorHAnsi" w:hAnsiTheme="minorHAnsi" w:cstheme="minorHAnsi"/>
          <w:sz w:val="22"/>
          <w:szCs w:val="22"/>
        </w:rPr>
        <w:t>wan</w:t>
      </w:r>
      <w:r w:rsidRPr="008709FE">
        <w:rPr>
          <w:rFonts w:asciiTheme="minorHAnsi" w:hAnsiTheme="minorHAnsi" w:cstheme="minorHAnsi"/>
          <w:sz w:val="22"/>
          <w:szCs w:val="22"/>
        </w:rPr>
        <w:t>ą</w:t>
      </w:r>
      <w:r w:rsidR="006722AA" w:rsidRPr="008709FE">
        <w:rPr>
          <w:rFonts w:asciiTheme="minorHAnsi" w:hAnsiTheme="minorHAnsi" w:cstheme="minorHAnsi"/>
          <w:sz w:val="22"/>
          <w:szCs w:val="22"/>
        </w:rPr>
        <w:t xml:space="preserve"> dalej </w:t>
      </w:r>
      <w:r w:rsidR="006722AA" w:rsidRPr="008709FE">
        <w:rPr>
          <w:rFonts w:asciiTheme="minorHAnsi" w:hAnsiTheme="minorHAnsi" w:cstheme="minorHAnsi"/>
          <w:b/>
          <w:bCs/>
          <w:sz w:val="22"/>
          <w:szCs w:val="22"/>
        </w:rPr>
        <w:t>Wykonawcą</w:t>
      </w:r>
      <w:r w:rsidR="006722AA" w:rsidRPr="008709FE">
        <w:rPr>
          <w:rFonts w:asciiTheme="minorHAnsi" w:hAnsiTheme="minorHAnsi" w:cstheme="minorHAnsi"/>
          <w:sz w:val="22"/>
          <w:szCs w:val="22"/>
        </w:rPr>
        <w:t>.</w:t>
      </w:r>
    </w:p>
    <w:p w14:paraId="284375FE" w14:textId="77777777" w:rsidR="006722AA" w:rsidRPr="008709FE" w:rsidRDefault="006722AA" w:rsidP="00A138AD">
      <w:pPr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95AFA32" w14:textId="77777777" w:rsidR="00A7721E" w:rsidRPr="008709FE" w:rsidRDefault="00A7721E" w:rsidP="00A138A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Zadanie dofinansowane w ramach programu grantowego „Cyberbezpieczny Samorząd” z Funduszy Europejskich na Rozwój Cyfrowy 2021-2027 (FERC) Priorytet II: Zaawansowane usługi cyfrowe, Działanie 2.2. – Wzmocnienie krajowego systemu cyberbezpieczeństwa. </w:t>
      </w:r>
    </w:p>
    <w:p w14:paraId="3F4558FC" w14:textId="77777777" w:rsidR="006722AA" w:rsidRPr="008709FE" w:rsidRDefault="006722AA" w:rsidP="00A138AD">
      <w:pPr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27398FB" w14:textId="77777777" w:rsidR="006722AA" w:rsidRPr="008709FE" w:rsidRDefault="006722AA" w:rsidP="00A138AD">
      <w:pPr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09FE">
        <w:rPr>
          <w:rFonts w:asciiTheme="minorHAnsi" w:hAnsiTheme="minorHAnsi" w:cstheme="minorHAnsi"/>
          <w:b/>
          <w:bCs/>
          <w:sz w:val="22"/>
          <w:szCs w:val="22"/>
        </w:rPr>
        <w:t>§1</w:t>
      </w:r>
    </w:p>
    <w:p w14:paraId="67DC9FCD" w14:textId="5C5C3FA0" w:rsidR="00B4192C" w:rsidRPr="008709FE" w:rsidRDefault="00B4192C" w:rsidP="00A138AD">
      <w:pPr>
        <w:pStyle w:val="Bezodstpw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1. </w:t>
      </w:r>
      <w:r w:rsidR="006722AA" w:rsidRPr="008709FE">
        <w:rPr>
          <w:rFonts w:asciiTheme="minorHAnsi" w:hAnsiTheme="minorHAnsi" w:cstheme="minorHAnsi"/>
          <w:sz w:val="22"/>
          <w:szCs w:val="22"/>
        </w:rPr>
        <w:t xml:space="preserve">Zamawiający zgodnie z postępowaniem przetargowym  przeprowadzonym </w:t>
      </w:r>
      <w:r w:rsidRPr="008709FE">
        <w:rPr>
          <w:rFonts w:asciiTheme="minorHAnsi" w:hAnsiTheme="minorHAnsi" w:cstheme="minorHAnsi"/>
          <w:color w:val="000000"/>
          <w:sz w:val="22"/>
          <w:szCs w:val="22"/>
        </w:rPr>
        <w:t>w trybie podstawowym, o którym mowa w art. 275 pkt 1 ustawy z dnia 11 września 2019 r. prawo zamówień publicznych</w:t>
      </w:r>
      <w:r w:rsidR="005F75C3" w:rsidRPr="008709FE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F75C3" w:rsidRPr="008709FE">
        <w:rPr>
          <w:rFonts w:asciiTheme="minorHAnsi" w:hAnsiTheme="minorHAnsi" w:cstheme="minorHAnsi"/>
          <w:sz w:val="22"/>
          <w:szCs w:val="22"/>
        </w:rPr>
        <w:t xml:space="preserve">tj. z dnia 14 lipca 2023 r. (Dz.U. z 2023 r. poz. 1605 ze zm.), </w:t>
      </w: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zwanej dalej "ustawą pzp" o wartości zamówienia poniżej kwoty </w:t>
      </w:r>
      <w:r w:rsidR="00685E74" w:rsidRPr="008709FE">
        <w:rPr>
          <w:rFonts w:asciiTheme="minorHAnsi" w:hAnsiTheme="minorHAnsi" w:cstheme="minorHAnsi"/>
          <w:color w:val="000000"/>
          <w:sz w:val="22"/>
          <w:szCs w:val="22"/>
        </w:rPr>
        <w:t>215</w:t>
      </w:r>
      <w:r w:rsidRPr="008709FE">
        <w:rPr>
          <w:rFonts w:asciiTheme="minorHAnsi" w:hAnsiTheme="minorHAnsi" w:cstheme="minorHAnsi"/>
          <w:color w:val="000000"/>
          <w:sz w:val="22"/>
          <w:szCs w:val="22"/>
        </w:rPr>
        <w:t>.000 euro udziela W</w:t>
      </w:r>
      <w:r w:rsidRPr="00A42A66">
        <w:rPr>
          <w:rFonts w:asciiTheme="minorHAnsi" w:hAnsiTheme="minorHAnsi" w:cstheme="minorHAnsi"/>
          <w:color w:val="000000"/>
          <w:sz w:val="22"/>
          <w:szCs w:val="22"/>
        </w:rPr>
        <w:t>ykonawcy zamówienia na</w:t>
      </w:r>
      <w:r w:rsidR="00A42A66" w:rsidRPr="00A42A6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A42A66" w:rsidRPr="00A42A66">
        <w:rPr>
          <w:rFonts w:asciiTheme="minorHAnsi" w:hAnsiTheme="minorHAnsi" w:cstheme="minorHAnsi"/>
          <w:b/>
          <w:bCs/>
          <w:sz w:val="22"/>
          <w:szCs w:val="22"/>
        </w:rPr>
        <w:t>Dostawę UTM  dla podległych jednostek organizacyjnych powiatu golubsko-dobrzyńskiego w ramach projektu „Cyberbezpieczny Powiat Golubsko-Dobrzyński”.</w:t>
      </w:r>
    </w:p>
    <w:p w14:paraId="08EFC95C" w14:textId="1708D178" w:rsidR="006722AA" w:rsidRPr="008709FE" w:rsidRDefault="00B4192C" w:rsidP="00A138AD">
      <w:p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rPr>
          <w:rFonts w:asciiTheme="minorHAnsi" w:hAnsiTheme="minorHAnsi" w:cstheme="minorHAnsi"/>
          <w:kern w:val="16"/>
          <w:sz w:val="22"/>
          <w:szCs w:val="22"/>
        </w:rPr>
      </w:pPr>
      <w:r w:rsidRPr="008709FE">
        <w:rPr>
          <w:rFonts w:asciiTheme="minorHAnsi" w:hAnsiTheme="minorHAnsi" w:cstheme="minorHAnsi"/>
          <w:kern w:val="16"/>
          <w:sz w:val="22"/>
          <w:szCs w:val="22"/>
        </w:rPr>
        <w:t xml:space="preserve">2. </w:t>
      </w:r>
      <w:r w:rsidR="006722AA" w:rsidRPr="008709FE">
        <w:rPr>
          <w:rFonts w:asciiTheme="minorHAnsi" w:hAnsiTheme="minorHAnsi" w:cstheme="minorHAnsi"/>
          <w:kern w:val="16"/>
          <w:sz w:val="22"/>
          <w:szCs w:val="22"/>
        </w:rPr>
        <w:t>Szczegółowy opis przedmiotu umowy określają: Specyfikacja Warunków Zamówienia z Opisem Przedmiotu Zamówienia oraz oferta Wykonawcy.</w:t>
      </w:r>
    </w:p>
    <w:p w14:paraId="0B98E282" w14:textId="77777777" w:rsidR="00EA666F" w:rsidRPr="008709FE" w:rsidRDefault="00EA666F" w:rsidP="00A138AD">
      <w:p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rPr>
          <w:rFonts w:asciiTheme="minorHAnsi" w:hAnsiTheme="minorHAnsi" w:cstheme="minorHAnsi"/>
          <w:kern w:val="16"/>
          <w:sz w:val="22"/>
          <w:szCs w:val="22"/>
        </w:rPr>
      </w:pPr>
    </w:p>
    <w:p w14:paraId="04B8C2A6" w14:textId="3F1014C0" w:rsidR="0063343A" w:rsidRPr="008709FE" w:rsidRDefault="006722AA" w:rsidP="00A138AD">
      <w:pPr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09FE">
        <w:rPr>
          <w:rFonts w:asciiTheme="minorHAnsi" w:hAnsiTheme="minorHAnsi" w:cstheme="minorHAnsi"/>
          <w:b/>
          <w:bCs/>
          <w:sz w:val="22"/>
          <w:szCs w:val="22"/>
        </w:rPr>
        <w:t>§2</w:t>
      </w:r>
    </w:p>
    <w:p w14:paraId="05AF61A6" w14:textId="47FDFE9B" w:rsidR="0063343A" w:rsidRPr="008709FE" w:rsidRDefault="006722AA" w:rsidP="00AB2962">
      <w:pPr>
        <w:numPr>
          <w:ilvl w:val="3"/>
          <w:numId w:val="8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Wykonawca oświadcza, że </w:t>
      </w:r>
      <w:r w:rsidR="00AB2962" w:rsidRPr="008709FE">
        <w:rPr>
          <w:rFonts w:asciiTheme="minorHAnsi" w:hAnsiTheme="minorHAnsi" w:cstheme="minorHAnsi"/>
          <w:sz w:val="22"/>
          <w:szCs w:val="22"/>
        </w:rPr>
        <w:t>d</w:t>
      </w:r>
      <w:r w:rsidR="0063343A" w:rsidRPr="008709FE">
        <w:rPr>
          <w:rFonts w:asciiTheme="minorHAnsi" w:hAnsiTheme="minorHAnsi" w:cstheme="minorHAnsi"/>
          <w:sz w:val="22"/>
          <w:szCs w:val="22"/>
        </w:rPr>
        <w:t xml:space="preserve">ostarczone licencje </w:t>
      </w:r>
      <w:r w:rsidR="000A6B9F">
        <w:rPr>
          <w:rFonts w:asciiTheme="minorHAnsi" w:hAnsiTheme="minorHAnsi" w:cstheme="minorHAnsi"/>
          <w:sz w:val="22"/>
          <w:szCs w:val="22"/>
        </w:rPr>
        <w:t xml:space="preserve">na funkcje bezpieczeństwa </w:t>
      </w:r>
      <w:r w:rsidR="0063343A" w:rsidRPr="008709FE">
        <w:rPr>
          <w:rFonts w:asciiTheme="minorHAnsi" w:hAnsiTheme="minorHAnsi" w:cstheme="minorHAnsi"/>
          <w:sz w:val="22"/>
          <w:szCs w:val="22"/>
        </w:rPr>
        <w:t xml:space="preserve">będą uprawniać Zamawiającego do pobierania poprawek, aktualizacji i nowych wersji </w:t>
      </w:r>
      <w:r w:rsidR="00AB2962" w:rsidRPr="008709FE">
        <w:rPr>
          <w:rFonts w:asciiTheme="minorHAnsi" w:hAnsiTheme="minorHAnsi" w:cstheme="minorHAnsi"/>
          <w:sz w:val="22"/>
          <w:szCs w:val="22"/>
        </w:rPr>
        <w:t>o</w:t>
      </w:r>
      <w:r w:rsidR="0063343A" w:rsidRPr="008709FE">
        <w:rPr>
          <w:rFonts w:asciiTheme="minorHAnsi" w:hAnsiTheme="minorHAnsi" w:cstheme="minorHAnsi"/>
          <w:sz w:val="22"/>
          <w:szCs w:val="22"/>
        </w:rPr>
        <w:t>programowania przez okres … miesięcy</w:t>
      </w:r>
      <w:r w:rsidR="00AB2962" w:rsidRPr="008709FE">
        <w:rPr>
          <w:rFonts w:asciiTheme="minorHAnsi" w:hAnsiTheme="minorHAnsi" w:cstheme="minorHAnsi"/>
          <w:sz w:val="22"/>
          <w:szCs w:val="22"/>
        </w:rPr>
        <w:t xml:space="preserve"> </w:t>
      </w:r>
      <w:r w:rsidR="0063343A" w:rsidRPr="008709FE">
        <w:rPr>
          <w:rFonts w:asciiTheme="minorHAnsi" w:hAnsiTheme="minorHAnsi" w:cstheme="minorHAnsi"/>
          <w:sz w:val="22"/>
          <w:szCs w:val="22"/>
        </w:rPr>
        <w:t>zgodnie z celem umowy.</w:t>
      </w:r>
    </w:p>
    <w:p w14:paraId="5FE9A62F" w14:textId="2E8028F1" w:rsidR="006722AA" w:rsidRPr="008709FE" w:rsidRDefault="006722AA" w:rsidP="00A138AD">
      <w:pPr>
        <w:tabs>
          <w:tab w:val="left" w:pos="720"/>
        </w:tabs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09FE">
        <w:rPr>
          <w:rFonts w:asciiTheme="minorHAnsi" w:hAnsiTheme="minorHAnsi" w:cstheme="minorHAnsi"/>
          <w:b/>
          <w:sz w:val="22"/>
          <w:szCs w:val="22"/>
        </w:rPr>
        <w:t>§ 3</w:t>
      </w:r>
    </w:p>
    <w:p w14:paraId="21993C35" w14:textId="66A14E73" w:rsidR="006722AA" w:rsidRPr="008709FE" w:rsidRDefault="006722AA" w:rsidP="00A138AD">
      <w:pPr>
        <w:widowControl w:val="0"/>
        <w:numPr>
          <w:ilvl w:val="3"/>
          <w:numId w:val="3"/>
        </w:numPr>
        <w:tabs>
          <w:tab w:val="clear" w:pos="2880"/>
          <w:tab w:val="num" w:pos="360"/>
        </w:tabs>
        <w:overflowPunct w:val="0"/>
        <w:autoSpaceDE w:val="0"/>
        <w:autoSpaceDN w:val="0"/>
        <w:adjustRightInd w:val="0"/>
        <w:spacing w:before="120" w:line="276" w:lineRule="auto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Wykonawca zobowiązuje się dostarczyć </w:t>
      </w:r>
      <w:r w:rsidR="000A6B9F">
        <w:rPr>
          <w:rFonts w:asciiTheme="minorHAnsi" w:hAnsiTheme="minorHAnsi" w:cstheme="minorHAnsi"/>
          <w:sz w:val="22"/>
          <w:szCs w:val="22"/>
        </w:rPr>
        <w:t>urządzenia UTM</w:t>
      </w:r>
      <w:r w:rsidRPr="008709FE">
        <w:rPr>
          <w:rFonts w:asciiTheme="minorHAnsi" w:hAnsiTheme="minorHAnsi" w:cstheme="minorHAnsi"/>
          <w:sz w:val="22"/>
          <w:szCs w:val="22"/>
        </w:rPr>
        <w:t xml:space="preserve"> będące przedmiotem niniejszej umowy w terminie </w:t>
      </w:r>
      <w:r w:rsidR="000A6B9F">
        <w:rPr>
          <w:rFonts w:asciiTheme="minorHAnsi" w:hAnsiTheme="minorHAnsi" w:cstheme="minorHAnsi"/>
          <w:sz w:val="22"/>
          <w:szCs w:val="22"/>
        </w:rPr>
        <w:t>……</w:t>
      </w:r>
      <w:r w:rsidR="0063343A" w:rsidRPr="008709FE">
        <w:rPr>
          <w:rFonts w:asciiTheme="minorHAnsi" w:hAnsiTheme="minorHAnsi" w:cstheme="minorHAnsi"/>
          <w:sz w:val="22"/>
          <w:szCs w:val="22"/>
        </w:rPr>
        <w:t xml:space="preserve"> </w:t>
      </w:r>
      <w:r w:rsidR="004352D8" w:rsidRPr="008709FE">
        <w:rPr>
          <w:rFonts w:asciiTheme="minorHAnsi" w:hAnsiTheme="minorHAnsi" w:cstheme="minorHAnsi"/>
          <w:sz w:val="22"/>
          <w:szCs w:val="22"/>
        </w:rPr>
        <w:t>dni</w:t>
      </w:r>
      <w:r w:rsidR="00AB2962" w:rsidRPr="008709FE">
        <w:rPr>
          <w:rFonts w:asciiTheme="minorHAnsi" w:hAnsiTheme="minorHAnsi" w:cstheme="minorHAnsi"/>
          <w:sz w:val="22"/>
          <w:szCs w:val="22"/>
        </w:rPr>
        <w:t xml:space="preserve"> od podpisania umowy</w:t>
      </w:r>
      <w:r w:rsidRPr="008709FE">
        <w:rPr>
          <w:rFonts w:asciiTheme="minorHAnsi" w:hAnsiTheme="minorHAnsi" w:cstheme="minorHAnsi"/>
          <w:sz w:val="22"/>
          <w:szCs w:val="22"/>
        </w:rPr>
        <w:t>, zgodnie z ofertą Wykonawcy</w:t>
      </w:r>
      <w:r w:rsidR="00FA0772">
        <w:rPr>
          <w:rFonts w:asciiTheme="minorHAnsi" w:hAnsiTheme="minorHAnsi" w:cstheme="minorHAnsi"/>
          <w:sz w:val="22"/>
          <w:szCs w:val="22"/>
        </w:rPr>
        <w:t xml:space="preserve"> do siedziby Zamawiającego</w:t>
      </w:r>
      <w:r w:rsidRPr="008709F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6C6343F" w14:textId="09C30DE8" w:rsidR="006722AA" w:rsidRPr="008709FE" w:rsidRDefault="006722AA" w:rsidP="00A138AD">
      <w:pPr>
        <w:widowControl w:val="0"/>
        <w:numPr>
          <w:ilvl w:val="3"/>
          <w:numId w:val="3"/>
        </w:numPr>
        <w:tabs>
          <w:tab w:val="clear" w:pos="2880"/>
          <w:tab w:val="num" w:pos="360"/>
        </w:tabs>
        <w:overflowPunct w:val="0"/>
        <w:autoSpaceDE w:val="0"/>
        <w:autoSpaceDN w:val="0"/>
        <w:adjustRightInd w:val="0"/>
        <w:spacing w:before="120" w:line="276" w:lineRule="auto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Odbiór przedmiotu umowy nastąpi na podstawie protokołu odbioru, sporządzonego                                    </w:t>
      </w:r>
      <w:r w:rsidRPr="008709FE">
        <w:rPr>
          <w:rFonts w:asciiTheme="minorHAnsi" w:hAnsiTheme="minorHAnsi" w:cstheme="minorHAnsi"/>
          <w:sz w:val="22"/>
          <w:szCs w:val="22"/>
        </w:rPr>
        <w:lastRenderedPageBreak/>
        <w:t xml:space="preserve">i podpisanego przez Zamawiającego niezwłocznie po przyjęciu </w:t>
      </w:r>
      <w:r w:rsidR="00A32B31" w:rsidRPr="008709FE">
        <w:rPr>
          <w:rFonts w:asciiTheme="minorHAnsi" w:hAnsiTheme="minorHAnsi" w:cstheme="minorHAnsi"/>
          <w:sz w:val="22"/>
          <w:szCs w:val="22"/>
        </w:rPr>
        <w:t>oprogramowania.</w:t>
      </w:r>
    </w:p>
    <w:p w14:paraId="328958DB" w14:textId="2EB1E597" w:rsidR="004277CC" w:rsidRPr="008709FE" w:rsidRDefault="004277CC" w:rsidP="00A138AD">
      <w:pPr>
        <w:numPr>
          <w:ilvl w:val="3"/>
          <w:numId w:val="3"/>
        </w:numPr>
        <w:tabs>
          <w:tab w:val="clear" w:pos="2880"/>
          <w:tab w:val="num" w:pos="426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Wykonawca zobowiązuje się wykonać Umowę zgodnie z obowiązującymi przepisami, treścią i celem Umowy, przy zachowaniu najwyższej staranności, uwzględniając zawodowy charakter prowadzonej działalności, zgodnie z zasadami współczesnej wiedzy technicznej i stosowanymi normami technicznymi, dobrymi praktykami i regułami.</w:t>
      </w:r>
    </w:p>
    <w:p w14:paraId="642C2BE2" w14:textId="61D62F5F" w:rsidR="006722AA" w:rsidRPr="008709FE" w:rsidRDefault="006722AA" w:rsidP="00A138AD">
      <w:pPr>
        <w:numPr>
          <w:ilvl w:val="3"/>
          <w:numId w:val="3"/>
        </w:numPr>
        <w:tabs>
          <w:tab w:val="clear" w:pos="2880"/>
          <w:tab w:val="num" w:pos="426"/>
          <w:tab w:val="num" w:pos="3448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Wykonawca może zlecić wykonanie zamówienia podwykonawcom w zakresie wskazanym w Ofercie.</w:t>
      </w:r>
    </w:p>
    <w:p w14:paraId="6593D6DB" w14:textId="03602893" w:rsidR="00A32B31" w:rsidRPr="008709FE" w:rsidRDefault="006722AA" w:rsidP="00A32B31">
      <w:pPr>
        <w:numPr>
          <w:ilvl w:val="3"/>
          <w:numId w:val="3"/>
        </w:numPr>
        <w:tabs>
          <w:tab w:val="clear" w:pos="2880"/>
          <w:tab w:val="num" w:pos="426"/>
          <w:tab w:val="num" w:pos="3448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Wykonawca nie może rozszerzyć podwykonawstwa poza zakres wskazany w Ofercie bez pisemnej zgody Zamawiającego pod rygorem nieważności.</w:t>
      </w:r>
    </w:p>
    <w:p w14:paraId="336A2D13" w14:textId="7DB7EFFC" w:rsidR="004277CC" w:rsidRPr="008709FE" w:rsidRDefault="004277CC" w:rsidP="00A138AD">
      <w:pPr>
        <w:numPr>
          <w:ilvl w:val="3"/>
          <w:numId w:val="3"/>
        </w:numPr>
        <w:tabs>
          <w:tab w:val="clear" w:pos="2880"/>
          <w:tab w:val="num" w:pos="426"/>
          <w:tab w:val="num" w:pos="3448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W celu umożliwienia Wykonawcy wywiązania się ze swoich zobowiązań, Zamawiający zobowiązuje się w zakresie wymaganym dla prawidłowej realizacji Umowy:</w:t>
      </w:r>
    </w:p>
    <w:p w14:paraId="0B4FFB8F" w14:textId="77777777" w:rsidR="004277CC" w:rsidRPr="008709FE" w:rsidRDefault="004277CC" w:rsidP="00A32B31">
      <w:pPr>
        <w:tabs>
          <w:tab w:val="num" w:pos="3448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1) współdziałać z Wykonawcą przy wykonywaniu Umowy,</w:t>
      </w:r>
    </w:p>
    <w:p w14:paraId="0C3099CF" w14:textId="77777777" w:rsidR="004277CC" w:rsidRPr="008709FE" w:rsidRDefault="004277CC" w:rsidP="00A32B31">
      <w:pPr>
        <w:tabs>
          <w:tab w:val="num" w:pos="3448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2) zgłaszać Wykonawcy problemy związane z realizacją przedmiotu Umowy.</w:t>
      </w:r>
    </w:p>
    <w:p w14:paraId="65203A83" w14:textId="311D98FD" w:rsidR="004277CC" w:rsidRPr="008709FE" w:rsidRDefault="004277CC" w:rsidP="00FA0772">
      <w:pPr>
        <w:tabs>
          <w:tab w:val="num" w:pos="344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9. </w:t>
      </w:r>
      <w:r w:rsidR="006360E9">
        <w:rPr>
          <w:rFonts w:asciiTheme="minorHAnsi" w:hAnsiTheme="minorHAnsi" w:cstheme="minorHAnsi"/>
          <w:sz w:val="22"/>
          <w:szCs w:val="22"/>
        </w:rPr>
        <w:t xml:space="preserve">  </w:t>
      </w:r>
      <w:r w:rsidRPr="008709FE">
        <w:rPr>
          <w:rFonts w:asciiTheme="minorHAnsi" w:hAnsiTheme="minorHAnsi" w:cstheme="minorHAnsi"/>
          <w:sz w:val="22"/>
          <w:szCs w:val="22"/>
        </w:rPr>
        <w:t>Wykonawca oświadcza i gwarantuje, iż</w:t>
      </w:r>
      <w:r w:rsidR="00FA0772">
        <w:rPr>
          <w:rFonts w:asciiTheme="minorHAnsi" w:hAnsiTheme="minorHAnsi" w:cstheme="minorHAnsi"/>
          <w:sz w:val="22"/>
          <w:szCs w:val="22"/>
        </w:rPr>
        <w:t xml:space="preserve"> </w:t>
      </w:r>
      <w:r w:rsidRPr="008709FE">
        <w:rPr>
          <w:rFonts w:asciiTheme="minorHAnsi" w:hAnsiTheme="minorHAnsi" w:cstheme="minorHAnsi"/>
          <w:sz w:val="22"/>
          <w:szCs w:val="22"/>
        </w:rPr>
        <w:t>posiada prawo do zrealizowania przedmiotu Umowy</w:t>
      </w:r>
      <w:r w:rsidR="00FA0772">
        <w:rPr>
          <w:rFonts w:asciiTheme="minorHAnsi" w:hAnsiTheme="minorHAnsi" w:cstheme="minorHAnsi"/>
          <w:sz w:val="22"/>
          <w:szCs w:val="22"/>
        </w:rPr>
        <w:t>.</w:t>
      </w:r>
    </w:p>
    <w:p w14:paraId="78626C6F" w14:textId="7AFB0CCD" w:rsidR="004277CC" w:rsidRPr="008709FE" w:rsidRDefault="004277CC" w:rsidP="00A138AD">
      <w:pPr>
        <w:tabs>
          <w:tab w:val="num" w:pos="344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10. Wykonawca zobowiązuje się w szczególności:</w:t>
      </w:r>
    </w:p>
    <w:p w14:paraId="72E6DE99" w14:textId="77777777" w:rsidR="004277CC" w:rsidRPr="008709FE" w:rsidRDefault="004277CC" w:rsidP="00A32B31">
      <w:pPr>
        <w:tabs>
          <w:tab w:val="num" w:pos="3448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1) działać jedynie w zakresie swoich uprawnień i przestrzegać wskazówek Zamawiającego,</w:t>
      </w:r>
    </w:p>
    <w:p w14:paraId="1DF69297" w14:textId="3E1BCCE9" w:rsidR="004277CC" w:rsidRPr="008709FE" w:rsidRDefault="004277CC" w:rsidP="00A32B31">
      <w:pPr>
        <w:tabs>
          <w:tab w:val="num" w:pos="3448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2) do przestrzegania obowiązujących przepisów o ochronie danych osobowych oraz ochronie informacji prawnie chronionych,</w:t>
      </w:r>
    </w:p>
    <w:p w14:paraId="039F8D2D" w14:textId="57D7F0AF" w:rsidR="004277CC" w:rsidRPr="008709FE" w:rsidRDefault="0021460E" w:rsidP="00A32B31">
      <w:pPr>
        <w:tabs>
          <w:tab w:val="num" w:pos="3448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3</w:t>
      </w:r>
      <w:r w:rsidR="004277CC" w:rsidRPr="008709FE">
        <w:rPr>
          <w:rFonts w:asciiTheme="minorHAnsi" w:hAnsiTheme="minorHAnsi" w:cstheme="minorHAnsi"/>
          <w:sz w:val="22"/>
          <w:szCs w:val="22"/>
        </w:rPr>
        <w:t>) do wykonania Umowy w sposób niepowodujący zaprzestania lub zakłócenia pracy Zamawiającego,</w:t>
      </w:r>
    </w:p>
    <w:p w14:paraId="1AF7AF19" w14:textId="3BA236BF" w:rsidR="004277CC" w:rsidRPr="008709FE" w:rsidRDefault="0021460E" w:rsidP="00A32B31">
      <w:pPr>
        <w:tabs>
          <w:tab w:val="num" w:pos="3448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4</w:t>
      </w:r>
      <w:r w:rsidR="004277CC" w:rsidRPr="008709FE">
        <w:rPr>
          <w:rFonts w:asciiTheme="minorHAnsi" w:hAnsiTheme="minorHAnsi" w:cstheme="minorHAnsi"/>
          <w:sz w:val="22"/>
          <w:szCs w:val="22"/>
        </w:rPr>
        <w:t>) udostępniać na każde żądanie Zamawiającego dokumentację związaną z realizacją przedmiotu Umowy,</w:t>
      </w:r>
    </w:p>
    <w:p w14:paraId="2B050AF4" w14:textId="7F6DDCB4" w:rsidR="004277CC" w:rsidRPr="008709FE" w:rsidRDefault="0021460E" w:rsidP="00A32B31">
      <w:pPr>
        <w:tabs>
          <w:tab w:val="num" w:pos="3448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5</w:t>
      </w:r>
      <w:r w:rsidR="004277CC" w:rsidRPr="008709FE">
        <w:rPr>
          <w:rFonts w:asciiTheme="minorHAnsi" w:hAnsiTheme="minorHAnsi" w:cstheme="minorHAnsi"/>
          <w:sz w:val="22"/>
          <w:szCs w:val="22"/>
        </w:rPr>
        <w:t>) podjąć wszelkie środki w celu zapobieżenia powstaniu jakiegokolwiek ryzyka konfliktu interesów, które mogłyby wpłynąć na bezstronne i obiektywne realizowanie zadań wynikających z niniejszej umowy. Konflikt interesów, o którym mowa w zdaniu pierwszym powstaje w szczególności w przypadku istnienia interesu ekonomicznego, powinowactwa politycznego lub narodowego, powodów rodzinnych lub emocjonalnych lub innego wspólnego interesu,</w:t>
      </w:r>
    </w:p>
    <w:p w14:paraId="1CF13F0D" w14:textId="5677274D" w:rsidR="004277CC" w:rsidRPr="008709FE" w:rsidRDefault="0021460E" w:rsidP="00A32B31">
      <w:pPr>
        <w:tabs>
          <w:tab w:val="num" w:pos="3448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6</w:t>
      </w:r>
      <w:r w:rsidR="004277CC" w:rsidRPr="008709FE">
        <w:rPr>
          <w:rFonts w:asciiTheme="minorHAnsi" w:hAnsiTheme="minorHAnsi" w:cstheme="minorHAnsi"/>
          <w:sz w:val="22"/>
          <w:szCs w:val="22"/>
        </w:rPr>
        <w:t>) niezwłocznie zawiadomić na piśmie kierownika Zamawiającego o wszelkich sytuacjach stanowiących lub mogących prowadzić do konfliktu interesów. W takiej sytuacji Zamawiający podejmie wszelkie środki konieczne do usunięcia konfliktu interesów, w szczególności środki wskazane przez kierownika Zamawiającego.</w:t>
      </w:r>
    </w:p>
    <w:p w14:paraId="6AAD1173" w14:textId="6152C41B" w:rsidR="007F4640" w:rsidRPr="008709FE" w:rsidRDefault="007F4640" w:rsidP="00A138AD">
      <w:pPr>
        <w:tabs>
          <w:tab w:val="num" w:pos="344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1</w:t>
      </w:r>
      <w:r w:rsidR="00A32B31" w:rsidRPr="008709FE">
        <w:rPr>
          <w:rFonts w:asciiTheme="minorHAnsi" w:hAnsiTheme="minorHAnsi" w:cstheme="minorHAnsi"/>
          <w:sz w:val="22"/>
          <w:szCs w:val="22"/>
        </w:rPr>
        <w:t>1</w:t>
      </w:r>
      <w:r w:rsidRPr="008709FE">
        <w:rPr>
          <w:rFonts w:asciiTheme="minorHAnsi" w:hAnsiTheme="minorHAnsi" w:cstheme="minorHAnsi"/>
          <w:sz w:val="22"/>
          <w:szCs w:val="22"/>
        </w:rPr>
        <w:t>. Wykonawca oświadcza i gwarantuje, że:</w:t>
      </w:r>
    </w:p>
    <w:p w14:paraId="0C836490" w14:textId="77777777" w:rsidR="007F4640" w:rsidRPr="008709FE" w:rsidRDefault="007F4640" w:rsidP="00A32B31">
      <w:pPr>
        <w:tabs>
          <w:tab w:val="num" w:pos="3448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1) dysponuje odpowiednią wiedzą, doświadczeniem i personelem niezbędnym do należytego wykonania zobowiązań wynikających z niniejszej Umowy,</w:t>
      </w:r>
    </w:p>
    <w:p w14:paraId="7D8DE165" w14:textId="61888B6F" w:rsidR="007F4640" w:rsidRPr="008709FE" w:rsidRDefault="007F4640" w:rsidP="000A6B9F">
      <w:pPr>
        <w:tabs>
          <w:tab w:val="num" w:pos="3448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2) licencje </w:t>
      </w:r>
      <w:r w:rsidR="000A6B9F">
        <w:rPr>
          <w:rFonts w:asciiTheme="minorHAnsi" w:hAnsiTheme="minorHAnsi" w:cstheme="minorHAnsi"/>
          <w:sz w:val="22"/>
          <w:szCs w:val="22"/>
        </w:rPr>
        <w:t>na funkcje bezpieczeństwa</w:t>
      </w:r>
      <w:r w:rsidRPr="008709FE">
        <w:rPr>
          <w:rFonts w:asciiTheme="minorHAnsi" w:hAnsiTheme="minorHAnsi" w:cstheme="minorHAnsi"/>
          <w:sz w:val="22"/>
          <w:szCs w:val="22"/>
        </w:rPr>
        <w:t xml:space="preserve"> będą zgodne z Umową i będą realizowały wszystkie funkcjonalności wymagane </w:t>
      </w:r>
      <w:r w:rsidR="000A6B9F">
        <w:rPr>
          <w:rFonts w:asciiTheme="minorHAnsi" w:hAnsiTheme="minorHAnsi" w:cstheme="minorHAnsi"/>
          <w:sz w:val="22"/>
          <w:szCs w:val="22"/>
        </w:rPr>
        <w:t>w OPZ</w:t>
      </w:r>
      <w:r w:rsidRPr="008709FE">
        <w:rPr>
          <w:rFonts w:asciiTheme="minorHAnsi" w:hAnsiTheme="minorHAnsi" w:cstheme="minorHAnsi"/>
          <w:sz w:val="22"/>
          <w:szCs w:val="22"/>
        </w:rPr>
        <w:t>,</w:t>
      </w:r>
    </w:p>
    <w:p w14:paraId="470CE48A" w14:textId="6EE27676" w:rsidR="007F4640" w:rsidRPr="008709FE" w:rsidRDefault="000A6B9F" w:rsidP="00A32B31">
      <w:pPr>
        <w:tabs>
          <w:tab w:val="num" w:pos="3448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7F4640" w:rsidRPr="008709FE">
        <w:rPr>
          <w:rFonts w:asciiTheme="minorHAnsi" w:hAnsiTheme="minorHAnsi" w:cstheme="minorHAnsi"/>
          <w:sz w:val="22"/>
          <w:szCs w:val="22"/>
        </w:rPr>
        <w:t>) wykona przedmiot Umowy zgodnie z obowiązującymi przepisami i normami, w sposób profesjonalny, z uwzględnieniem najlepszych praktyk.</w:t>
      </w:r>
    </w:p>
    <w:p w14:paraId="54A85DEB" w14:textId="4941F528" w:rsidR="007F4640" w:rsidRPr="008709FE" w:rsidRDefault="000A6B9F" w:rsidP="00A32B31">
      <w:pPr>
        <w:tabs>
          <w:tab w:val="num" w:pos="3448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A32B31" w:rsidRPr="008709FE">
        <w:rPr>
          <w:rFonts w:asciiTheme="minorHAnsi" w:hAnsiTheme="minorHAnsi" w:cstheme="minorHAnsi"/>
          <w:sz w:val="22"/>
          <w:szCs w:val="22"/>
        </w:rPr>
        <w:t xml:space="preserve">) </w:t>
      </w:r>
      <w:r w:rsidR="007F4640" w:rsidRPr="008709FE">
        <w:rPr>
          <w:rFonts w:asciiTheme="minorHAnsi" w:hAnsiTheme="minorHAnsi" w:cstheme="minorHAnsi"/>
          <w:sz w:val="22"/>
          <w:szCs w:val="22"/>
        </w:rPr>
        <w:t xml:space="preserve">Wykonawca zobowiązuje się do zapewnienia we własnym zakresie i w ramach wynagrodzenia, o którym mowa w § </w:t>
      </w:r>
      <w:r w:rsidR="00FB6CB0" w:rsidRPr="008709FE">
        <w:rPr>
          <w:rFonts w:asciiTheme="minorHAnsi" w:hAnsiTheme="minorHAnsi" w:cstheme="minorHAnsi"/>
          <w:sz w:val="22"/>
          <w:szCs w:val="22"/>
        </w:rPr>
        <w:t>6</w:t>
      </w:r>
      <w:r w:rsidR="007F4640" w:rsidRPr="008709FE">
        <w:rPr>
          <w:rFonts w:asciiTheme="minorHAnsi" w:hAnsiTheme="minorHAnsi" w:cstheme="minorHAnsi"/>
          <w:sz w:val="22"/>
          <w:szCs w:val="22"/>
        </w:rPr>
        <w:t xml:space="preserve"> ust. </w:t>
      </w:r>
      <w:r w:rsidR="00FB6CB0" w:rsidRPr="008709FE">
        <w:rPr>
          <w:rFonts w:asciiTheme="minorHAnsi" w:hAnsiTheme="minorHAnsi" w:cstheme="minorHAnsi"/>
          <w:sz w:val="22"/>
          <w:szCs w:val="22"/>
        </w:rPr>
        <w:t>3</w:t>
      </w:r>
      <w:r w:rsidR="007F4640" w:rsidRPr="008709FE">
        <w:rPr>
          <w:rFonts w:asciiTheme="minorHAnsi" w:hAnsiTheme="minorHAnsi" w:cstheme="minorHAnsi"/>
          <w:sz w:val="22"/>
          <w:szCs w:val="22"/>
        </w:rPr>
        <w:t xml:space="preserve"> Umowy wszystkich ewentualnych pozwoleń, zgód, certyfikatów wymaganych przez obowiązujące przepisy prawa w zakresie niezbędnym do prawidłowej realizacji Umowy.</w:t>
      </w:r>
    </w:p>
    <w:p w14:paraId="5A27EDC4" w14:textId="4E9AD0D9" w:rsidR="007F4640" w:rsidRPr="008709FE" w:rsidRDefault="007F4640" w:rsidP="00A138AD">
      <w:pPr>
        <w:tabs>
          <w:tab w:val="num" w:pos="344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8. </w:t>
      </w:r>
      <w:r w:rsidR="000A6B9F">
        <w:rPr>
          <w:rFonts w:asciiTheme="minorHAnsi" w:hAnsiTheme="minorHAnsi" w:cstheme="minorHAnsi"/>
          <w:sz w:val="22"/>
          <w:szCs w:val="22"/>
        </w:rPr>
        <w:t>Urządzenia UTM wraz z l</w:t>
      </w:r>
      <w:r w:rsidRPr="008709FE">
        <w:rPr>
          <w:rFonts w:asciiTheme="minorHAnsi" w:hAnsiTheme="minorHAnsi" w:cstheme="minorHAnsi"/>
          <w:sz w:val="22"/>
          <w:szCs w:val="22"/>
        </w:rPr>
        <w:t>icencj</w:t>
      </w:r>
      <w:r w:rsidR="000A6B9F">
        <w:rPr>
          <w:rFonts w:asciiTheme="minorHAnsi" w:hAnsiTheme="minorHAnsi" w:cstheme="minorHAnsi"/>
          <w:sz w:val="22"/>
          <w:szCs w:val="22"/>
        </w:rPr>
        <w:t>ami</w:t>
      </w:r>
      <w:r w:rsidRPr="008709FE">
        <w:rPr>
          <w:rFonts w:asciiTheme="minorHAnsi" w:hAnsiTheme="minorHAnsi" w:cstheme="minorHAnsi"/>
          <w:sz w:val="22"/>
          <w:szCs w:val="22"/>
        </w:rPr>
        <w:t xml:space="preserve"> pochodzić będą z legalnego, tj. akceptowanego przez producenta Oprogramowania kanału dystrybucji. </w:t>
      </w:r>
    </w:p>
    <w:p w14:paraId="48D95989" w14:textId="01F6D43E" w:rsidR="007F4640" w:rsidRPr="008709FE" w:rsidRDefault="007F4640" w:rsidP="00A138AD">
      <w:pPr>
        <w:tabs>
          <w:tab w:val="num" w:pos="344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lastRenderedPageBreak/>
        <w:t xml:space="preserve">9. Wykonawca zapewnia, że w wyniku zawarcia Umowy nie dojdzie do naruszenia praw osób trzecich. </w:t>
      </w:r>
      <w:r w:rsidR="008709FE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8709FE">
        <w:rPr>
          <w:rFonts w:asciiTheme="minorHAnsi" w:hAnsiTheme="minorHAnsi" w:cstheme="minorHAnsi"/>
          <w:sz w:val="22"/>
          <w:szCs w:val="22"/>
        </w:rPr>
        <w:t>W przypadku zgłoszenia wobec Zamawiającego roszczeń o naruszenie praw osób trzecich, Wykonawca podejmie na swój koszt wszelkie środki obrony Zamawiającego przed takimi roszczeniami lub zarzutami i spowoduje, że Zamawiający będzie od nich zwolniony, a także pokryje wszelkie koszty i straty, jakie poniesie Zamawiający z tego tytułu.</w:t>
      </w:r>
    </w:p>
    <w:p w14:paraId="554CB4BC" w14:textId="00410224" w:rsidR="007F4640" w:rsidRPr="008709FE" w:rsidRDefault="007F4640" w:rsidP="00A138AD">
      <w:pPr>
        <w:tabs>
          <w:tab w:val="num" w:pos="344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10. Wykonawca jest uprawniony do powierzenia wykonania Umowy podwykonawcom, z zastrzeżeniem poniższych postanowień.</w:t>
      </w:r>
    </w:p>
    <w:p w14:paraId="7ABE7393" w14:textId="60586100" w:rsidR="007F4640" w:rsidRPr="008709FE" w:rsidRDefault="007F4640" w:rsidP="00A138AD">
      <w:pPr>
        <w:tabs>
          <w:tab w:val="num" w:pos="344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11. Wykonawca jest odpowiedzialny za działania, uchybienia i zaniedbania podwykonawców i jego pracowników w takim samym stopniu, jakby to były uchybienia lub zaniedbania jego własnych pracowników.</w:t>
      </w:r>
    </w:p>
    <w:p w14:paraId="7764C217" w14:textId="5F3F41DC" w:rsidR="007F4640" w:rsidRPr="008709FE" w:rsidRDefault="007F4640" w:rsidP="00A138AD">
      <w:pPr>
        <w:tabs>
          <w:tab w:val="num" w:pos="344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12. Wykonawca ponosi wyłączną odpowiedzialność za zapłatę wynagrodzenia podwykonawcom.</w:t>
      </w:r>
    </w:p>
    <w:p w14:paraId="5FC7D748" w14:textId="5B0F039A" w:rsidR="004277CC" w:rsidRPr="008709FE" w:rsidRDefault="007F4640" w:rsidP="00A138AD">
      <w:pPr>
        <w:tabs>
          <w:tab w:val="num" w:pos="344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13. Wykonawca zobowiązany jest do poinformowania Zamawiającego w formie pisemnej o każdej zmianie danych dotyczących podwykonawców wskazanych w ofercie, jak również o ewentualnych nowych podwykonawcach, którym zamierza powierzyć prace w ramach realizacji Umowy w terminie jednego dnia roboczego od dokonania zmiany.</w:t>
      </w:r>
    </w:p>
    <w:p w14:paraId="47E0045E" w14:textId="73E16860" w:rsidR="006722AA" w:rsidRPr="008709FE" w:rsidRDefault="006722AA" w:rsidP="005D04DE">
      <w:pPr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1</w:t>
      </w:r>
      <w:r w:rsidR="007F4640" w:rsidRPr="008709FE">
        <w:rPr>
          <w:rFonts w:asciiTheme="minorHAnsi" w:hAnsiTheme="minorHAnsi" w:cstheme="minorHAnsi"/>
          <w:sz w:val="22"/>
          <w:szCs w:val="22"/>
        </w:rPr>
        <w:t>4</w:t>
      </w:r>
      <w:r w:rsidRPr="008709FE">
        <w:rPr>
          <w:rFonts w:asciiTheme="minorHAnsi" w:hAnsiTheme="minorHAnsi" w:cstheme="minorHAnsi"/>
          <w:sz w:val="22"/>
          <w:szCs w:val="22"/>
        </w:rPr>
        <w:t xml:space="preserve">. W kwestiach dotyczących warunków gwarancji i rękojmi, nieuregulowanych w treści umowy, </w:t>
      </w:r>
      <w:r w:rsidR="003C405A" w:rsidRPr="008709FE">
        <w:rPr>
          <w:rFonts w:asciiTheme="minorHAnsi" w:hAnsiTheme="minorHAnsi" w:cstheme="minorHAnsi"/>
          <w:sz w:val="22"/>
          <w:szCs w:val="22"/>
        </w:rPr>
        <w:t>SWZ</w:t>
      </w:r>
      <w:r w:rsidRPr="008709FE">
        <w:rPr>
          <w:rFonts w:asciiTheme="minorHAnsi" w:hAnsiTheme="minorHAnsi" w:cstheme="minorHAnsi"/>
          <w:sz w:val="22"/>
          <w:szCs w:val="22"/>
        </w:rPr>
        <w:t xml:space="preserve"> lub w załącznikach do niniejszej umowy stosuje się postanowienia </w:t>
      </w:r>
      <w:r w:rsidR="007F4640" w:rsidRPr="008709FE">
        <w:rPr>
          <w:rFonts w:asciiTheme="minorHAnsi" w:hAnsiTheme="minorHAnsi" w:cstheme="minorHAnsi"/>
          <w:sz w:val="22"/>
          <w:szCs w:val="22"/>
        </w:rPr>
        <w:t xml:space="preserve">ustawy Prawo zamówień publicznych i </w:t>
      </w:r>
      <w:r w:rsidRPr="008709FE">
        <w:rPr>
          <w:rFonts w:asciiTheme="minorHAnsi" w:hAnsiTheme="minorHAnsi" w:cstheme="minorHAnsi"/>
          <w:sz w:val="22"/>
          <w:szCs w:val="22"/>
        </w:rPr>
        <w:t>kodeksu cywilnego.</w:t>
      </w:r>
    </w:p>
    <w:p w14:paraId="78145825" w14:textId="77777777" w:rsidR="006722AA" w:rsidRPr="008709FE" w:rsidRDefault="006722AA" w:rsidP="00A138AD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09FE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3F868704" w14:textId="77777777" w:rsidR="006722AA" w:rsidRPr="008709FE" w:rsidRDefault="006722AA" w:rsidP="00A138AD">
      <w:pPr>
        <w:widowControl w:val="0"/>
        <w:numPr>
          <w:ilvl w:val="4"/>
          <w:numId w:val="3"/>
        </w:numPr>
        <w:tabs>
          <w:tab w:val="clear" w:pos="3600"/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360" w:hanging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Wykonawca oświadcza, że:</w:t>
      </w:r>
    </w:p>
    <w:p w14:paraId="26CF8642" w14:textId="7635E91C" w:rsidR="00E2532F" w:rsidRPr="008709FE" w:rsidRDefault="000A6B9F" w:rsidP="00A138A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Urządzenia UTM wraz z licencją na funkcje bezpieczeństwa </w:t>
      </w:r>
      <w:r w:rsidR="006722AA" w:rsidRPr="008709FE">
        <w:rPr>
          <w:rFonts w:asciiTheme="minorHAnsi" w:hAnsiTheme="minorHAnsi" w:cstheme="minorHAnsi"/>
          <w:sz w:val="22"/>
          <w:szCs w:val="22"/>
        </w:rPr>
        <w:t>dostarczon</w:t>
      </w:r>
      <w:r w:rsidR="00011C95" w:rsidRPr="008709FE">
        <w:rPr>
          <w:rFonts w:asciiTheme="minorHAnsi" w:hAnsiTheme="minorHAnsi" w:cstheme="minorHAnsi"/>
          <w:sz w:val="22"/>
          <w:szCs w:val="22"/>
        </w:rPr>
        <w:t>e</w:t>
      </w:r>
      <w:r w:rsidR="006722AA" w:rsidRPr="008709FE">
        <w:rPr>
          <w:rFonts w:asciiTheme="minorHAnsi" w:hAnsiTheme="minorHAnsi" w:cstheme="minorHAnsi"/>
          <w:sz w:val="22"/>
          <w:szCs w:val="22"/>
        </w:rPr>
        <w:t xml:space="preserve"> w ramach umowy </w:t>
      </w:r>
      <w:r>
        <w:rPr>
          <w:rFonts w:asciiTheme="minorHAnsi" w:hAnsiTheme="minorHAnsi" w:cstheme="minorHAnsi"/>
          <w:sz w:val="22"/>
          <w:szCs w:val="22"/>
        </w:rPr>
        <w:t>są</w:t>
      </w:r>
      <w:r w:rsidR="006722AA" w:rsidRPr="008709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zgodne </w:t>
      </w:r>
      <w:r w:rsidR="00011C95" w:rsidRPr="008709FE">
        <w:rPr>
          <w:rFonts w:asciiTheme="minorHAnsi" w:hAnsiTheme="minorHAnsi" w:cstheme="minorHAnsi"/>
          <w:sz w:val="22"/>
          <w:szCs w:val="22"/>
        </w:rPr>
        <w:t>ze wskazaniami opisanymi w SWZ.</w:t>
      </w:r>
    </w:p>
    <w:p w14:paraId="24295D57" w14:textId="432D86B4" w:rsidR="00E2532F" w:rsidRPr="008709FE" w:rsidRDefault="00E2532F" w:rsidP="00A138A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Dostarczone przez Wykonawcę </w:t>
      </w:r>
      <w:r w:rsidR="000A6B9F">
        <w:rPr>
          <w:rFonts w:asciiTheme="minorHAnsi" w:hAnsiTheme="minorHAnsi" w:cstheme="minorHAnsi"/>
          <w:sz w:val="22"/>
          <w:szCs w:val="22"/>
        </w:rPr>
        <w:t xml:space="preserve">urządzenia UTM wraz z licencjami </w:t>
      </w:r>
      <w:r w:rsidRPr="008709FE">
        <w:rPr>
          <w:rFonts w:asciiTheme="minorHAnsi" w:hAnsiTheme="minorHAnsi" w:cstheme="minorHAnsi"/>
          <w:sz w:val="22"/>
          <w:szCs w:val="22"/>
        </w:rPr>
        <w:t>muszą zapewniać pełną i prawidłową realizację celu Umowy, zamierzonego przez Zamawiającego.</w:t>
      </w:r>
    </w:p>
    <w:p w14:paraId="4C735361" w14:textId="6D973A89" w:rsidR="00E2532F" w:rsidRPr="008709FE" w:rsidRDefault="00E2532F" w:rsidP="00A138A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Wykonawca ma świadomość, iż umowa i dane go identyfikujące podlegają udostępnieniu na podstawie informacji o dostępie do informacji publicznej i stanowią informację publiczną</w:t>
      </w:r>
      <w:r w:rsidR="00FB6CB0" w:rsidRPr="008709FE">
        <w:rPr>
          <w:rFonts w:asciiTheme="minorHAnsi" w:hAnsiTheme="minorHAnsi" w:cstheme="minorHAnsi"/>
          <w:sz w:val="22"/>
          <w:szCs w:val="22"/>
        </w:rPr>
        <w:t xml:space="preserve"> </w:t>
      </w:r>
      <w:r w:rsidRPr="008709FE">
        <w:rPr>
          <w:rFonts w:asciiTheme="minorHAnsi" w:hAnsiTheme="minorHAnsi" w:cstheme="minorHAnsi"/>
          <w:sz w:val="22"/>
          <w:szCs w:val="22"/>
        </w:rPr>
        <w:t>w rozumieniu ustawy z dnia 6 września 2001 r. o dostępie do informacji publicznej (tj. Dz.U. z 2019, poz.1429 z późn zm,).</w:t>
      </w:r>
    </w:p>
    <w:p w14:paraId="0EB0C38D" w14:textId="77777777" w:rsidR="006722AA" w:rsidRPr="008709FE" w:rsidRDefault="006722AA" w:rsidP="00A138AD">
      <w:pPr>
        <w:tabs>
          <w:tab w:val="left" w:pos="284"/>
        </w:tabs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09FE">
        <w:rPr>
          <w:rFonts w:asciiTheme="minorHAnsi" w:hAnsiTheme="minorHAnsi" w:cstheme="minorHAnsi"/>
          <w:b/>
          <w:sz w:val="22"/>
          <w:szCs w:val="22"/>
        </w:rPr>
        <w:t>§ 5</w:t>
      </w:r>
    </w:p>
    <w:p w14:paraId="2E4ABA50" w14:textId="77777777" w:rsidR="006722AA" w:rsidRPr="008709FE" w:rsidRDefault="006722AA" w:rsidP="00A138AD">
      <w:pPr>
        <w:pStyle w:val="Tekstpodstawowy"/>
        <w:widowControl w:val="0"/>
        <w:numPr>
          <w:ilvl w:val="6"/>
          <w:numId w:val="13"/>
        </w:numPr>
        <w:tabs>
          <w:tab w:val="clear" w:pos="2520"/>
          <w:tab w:val="clear" w:pos="5521"/>
          <w:tab w:val="num" w:pos="284"/>
        </w:tabs>
        <w:adjustRightInd w:val="0"/>
        <w:ind w:left="284" w:hanging="284"/>
        <w:jc w:val="left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Nadzór nad realizacją umowy, wszelkie kontakty, raporty, rozliczenia płatności i pozostała korespondencja pomiędzy Zamawiającym a Wykonawcą będą dokonywane przez następujące osoby: </w:t>
      </w:r>
    </w:p>
    <w:p w14:paraId="7F7085A2" w14:textId="13FE2DD6" w:rsidR="006722AA" w:rsidRPr="008709FE" w:rsidRDefault="006722AA" w:rsidP="00A138AD">
      <w:pPr>
        <w:widowControl w:val="0"/>
        <w:numPr>
          <w:ilvl w:val="2"/>
          <w:numId w:val="4"/>
        </w:numPr>
        <w:tabs>
          <w:tab w:val="clear" w:pos="2864"/>
          <w:tab w:val="num" w:pos="709"/>
        </w:tabs>
        <w:overflowPunct w:val="0"/>
        <w:autoSpaceDE w:val="0"/>
        <w:autoSpaceDN w:val="0"/>
        <w:adjustRightInd w:val="0"/>
        <w:spacing w:before="120" w:line="276" w:lineRule="auto"/>
        <w:ind w:left="426" w:hanging="142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dla Zamawiającego: Marcin Nowak – </w:t>
      </w:r>
      <w:r w:rsidR="00E2532F" w:rsidRPr="008709FE">
        <w:rPr>
          <w:rFonts w:asciiTheme="minorHAnsi" w:hAnsiTheme="minorHAnsi" w:cstheme="minorHAnsi"/>
          <w:sz w:val="22"/>
          <w:szCs w:val="22"/>
        </w:rPr>
        <w:t>koordynator Biura Informatyki i Bezpieczeństwa Informacji</w:t>
      </w:r>
      <w:r w:rsidRPr="008709FE">
        <w:rPr>
          <w:rFonts w:asciiTheme="minorHAnsi" w:hAnsiTheme="minorHAnsi" w:cstheme="minorHAnsi"/>
          <w:sz w:val="22"/>
          <w:szCs w:val="22"/>
        </w:rPr>
        <w:t>, m.nowak@golub-dobrzyn.com.pl</w:t>
      </w:r>
    </w:p>
    <w:p w14:paraId="1EC537BA" w14:textId="21A5A76B" w:rsidR="00E2532F" w:rsidRPr="008709FE" w:rsidRDefault="006722AA" w:rsidP="00A138AD">
      <w:pPr>
        <w:widowControl w:val="0"/>
        <w:numPr>
          <w:ilvl w:val="0"/>
          <w:numId w:val="4"/>
        </w:numPr>
        <w:tabs>
          <w:tab w:val="clear" w:pos="1004"/>
          <w:tab w:val="num" w:pos="709"/>
        </w:tabs>
        <w:overflowPunct w:val="0"/>
        <w:autoSpaceDE w:val="0"/>
        <w:autoSpaceDN w:val="0"/>
        <w:adjustRightInd w:val="0"/>
        <w:ind w:left="426" w:hanging="142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dla Wykonawcy:</w:t>
      </w:r>
      <w:r w:rsidR="00836480" w:rsidRPr="008709FE">
        <w:rPr>
          <w:rFonts w:asciiTheme="minorHAnsi" w:hAnsiTheme="minorHAnsi" w:cstheme="minorHAnsi"/>
          <w:sz w:val="22"/>
          <w:szCs w:val="22"/>
        </w:rPr>
        <w:t xml:space="preserve"> </w:t>
      </w:r>
      <w:r w:rsidR="00C266B7" w:rsidRPr="008709FE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14:paraId="41E5043E" w14:textId="4415DF40" w:rsidR="00630D6C" w:rsidRPr="008709FE" w:rsidRDefault="00E2532F" w:rsidP="00A138AD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</w:rPr>
      </w:pPr>
      <w:r w:rsidRPr="008709FE">
        <w:rPr>
          <w:rFonts w:asciiTheme="minorHAnsi" w:hAnsiTheme="minorHAnsi" w:cstheme="minorHAnsi"/>
          <w:sz w:val="22"/>
        </w:rPr>
        <w:t>Wykonawca zobowiązany jest zastosować obowiązek informacyjny w imieniu Zamawiającego w stosunku do wskazanych powyżej osób do kontaktu, w zakresie art. 14 ust. 1 i 2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7F76730D" w14:textId="77777777" w:rsidR="006722AA" w:rsidRPr="008709FE" w:rsidRDefault="006722AA" w:rsidP="00A138A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09FE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8709FE">
        <w:rPr>
          <w:rFonts w:asciiTheme="minorHAnsi" w:hAnsiTheme="minorHAnsi" w:cstheme="minorHAnsi"/>
          <w:b/>
          <w:bCs/>
          <w:sz w:val="22"/>
          <w:szCs w:val="22"/>
        </w:rPr>
        <w:t xml:space="preserve"> 6</w:t>
      </w:r>
    </w:p>
    <w:p w14:paraId="7E28C263" w14:textId="77777777" w:rsidR="006722AA" w:rsidRPr="008709FE" w:rsidRDefault="006722AA" w:rsidP="00A138A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CB65C27" w14:textId="77777777" w:rsidR="006722AA" w:rsidRPr="008709FE" w:rsidRDefault="006722AA" w:rsidP="00A138AD">
      <w:pPr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Po realizacji zamówienia, Wykonawca przedłoży zamawiającemu fakturę VAT.</w:t>
      </w:r>
    </w:p>
    <w:p w14:paraId="6D434C16" w14:textId="7FF7E864" w:rsidR="006722AA" w:rsidRPr="008709FE" w:rsidRDefault="006722AA" w:rsidP="00A138AD">
      <w:pPr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lastRenderedPageBreak/>
        <w:t>Płatność  realizowana będzie po realizacji zamówienia  w terminie 30 dni po przedłożeniu faktury przez Wykonawcę</w:t>
      </w:r>
      <w:r w:rsidR="00C004FF" w:rsidRPr="008709FE">
        <w:rPr>
          <w:rFonts w:asciiTheme="minorHAnsi" w:hAnsiTheme="minorHAnsi" w:cstheme="minorHAnsi"/>
          <w:sz w:val="22"/>
          <w:szCs w:val="22"/>
        </w:rPr>
        <w:t>.</w:t>
      </w:r>
    </w:p>
    <w:p w14:paraId="49CACEB8" w14:textId="1BA2DDEA" w:rsidR="006722AA" w:rsidRPr="008709FE" w:rsidRDefault="006722AA" w:rsidP="00A138AD">
      <w:pPr>
        <w:numPr>
          <w:ilvl w:val="0"/>
          <w:numId w:val="2"/>
        </w:numPr>
        <w:tabs>
          <w:tab w:val="clear" w:pos="720"/>
          <w:tab w:val="left" w:pos="360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Zamawiający zapłaci Wykonawcy z tytułu dostawy sprzętu będącym przedmiotem umowy wynagrodzenie, w wysokości: </w:t>
      </w:r>
      <w:r w:rsidR="00C266B7" w:rsidRPr="008709FE">
        <w:rPr>
          <w:rFonts w:asciiTheme="minorHAnsi" w:hAnsiTheme="minorHAnsi" w:cstheme="minorHAnsi"/>
          <w:sz w:val="22"/>
          <w:szCs w:val="22"/>
        </w:rPr>
        <w:t>………………….</w:t>
      </w:r>
      <w:r w:rsidRPr="008709FE">
        <w:rPr>
          <w:rFonts w:asciiTheme="minorHAnsi" w:hAnsiTheme="minorHAnsi" w:cstheme="minorHAnsi"/>
          <w:sz w:val="22"/>
          <w:szCs w:val="22"/>
        </w:rPr>
        <w:t xml:space="preserve"> zł</w:t>
      </w:r>
      <w:r w:rsidRPr="008709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09FE">
        <w:rPr>
          <w:rFonts w:asciiTheme="minorHAnsi" w:hAnsiTheme="minorHAnsi" w:cstheme="minorHAnsi"/>
          <w:sz w:val="22"/>
          <w:szCs w:val="22"/>
        </w:rPr>
        <w:t>brutto</w:t>
      </w:r>
      <w:r w:rsidRPr="008709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09FE">
        <w:rPr>
          <w:rFonts w:asciiTheme="minorHAnsi" w:hAnsiTheme="minorHAnsi" w:cstheme="minorHAnsi"/>
          <w:bCs/>
          <w:sz w:val="22"/>
          <w:szCs w:val="22"/>
        </w:rPr>
        <w:t xml:space="preserve">(słownie: </w:t>
      </w:r>
      <w:r w:rsidR="00C266B7" w:rsidRPr="008709FE">
        <w:rPr>
          <w:rFonts w:asciiTheme="minorHAnsi" w:hAnsiTheme="minorHAnsi" w:cstheme="minorHAnsi"/>
          <w:bCs/>
          <w:sz w:val="22"/>
          <w:szCs w:val="22"/>
        </w:rPr>
        <w:t>……………….. zł</w:t>
      </w:r>
      <w:r w:rsidR="00630D6C" w:rsidRPr="008709FE">
        <w:rPr>
          <w:rFonts w:asciiTheme="minorHAnsi" w:hAnsiTheme="minorHAnsi" w:cstheme="minorHAnsi"/>
          <w:bCs/>
          <w:sz w:val="22"/>
          <w:szCs w:val="22"/>
        </w:rPr>
        <w:t xml:space="preserve"> brutto</w:t>
      </w:r>
      <w:r w:rsidRPr="008709FE">
        <w:rPr>
          <w:rFonts w:asciiTheme="minorHAnsi" w:hAnsiTheme="minorHAnsi" w:cstheme="minorHAnsi"/>
          <w:sz w:val="22"/>
          <w:szCs w:val="22"/>
        </w:rPr>
        <w:t>), zgodnie z Ofertą Wykonawcy stanowiącą Załącznik nr 2 do umowy.</w:t>
      </w:r>
    </w:p>
    <w:p w14:paraId="046943E3" w14:textId="67747D27" w:rsidR="006722AA" w:rsidRPr="008709FE" w:rsidRDefault="006722AA" w:rsidP="00A138AD">
      <w:pPr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Podstawą do wystawienia faktury VAT będzie podpisany bez uwag końcowy protokół odbioru sprzętu przez Zamawiającego, o którym mowa w </w:t>
      </w:r>
      <w:r w:rsidRPr="008709FE">
        <w:rPr>
          <w:rFonts w:asciiTheme="minorHAnsi" w:hAnsiTheme="minorHAnsi" w:cstheme="minorHAnsi"/>
          <w:bCs/>
          <w:sz w:val="22"/>
          <w:szCs w:val="22"/>
        </w:rPr>
        <w:sym w:font="Times New Roman" w:char="00A7"/>
      </w:r>
      <w:r w:rsidRPr="008709FE">
        <w:rPr>
          <w:rFonts w:asciiTheme="minorHAnsi" w:hAnsiTheme="minorHAnsi" w:cstheme="minorHAnsi"/>
          <w:bCs/>
          <w:sz w:val="22"/>
          <w:szCs w:val="22"/>
        </w:rPr>
        <w:t xml:space="preserve"> 3 ust. </w:t>
      </w:r>
      <w:r w:rsidR="00FB6CB0" w:rsidRPr="008709FE">
        <w:rPr>
          <w:rFonts w:asciiTheme="minorHAnsi" w:hAnsiTheme="minorHAnsi" w:cstheme="minorHAnsi"/>
          <w:bCs/>
          <w:sz w:val="22"/>
          <w:szCs w:val="22"/>
        </w:rPr>
        <w:t>2</w:t>
      </w:r>
      <w:r w:rsidRPr="008709FE">
        <w:rPr>
          <w:rFonts w:asciiTheme="minorHAnsi" w:hAnsiTheme="minorHAnsi" w:cstheme="minorHAnsi"/>
          <w:bCs/>
          <w:sz w:val="22"/>
          <w:szCs w:val="22"/>
        </w:rPr>
        <w:t>.</w:t>
      </w:r>
    </w:p>
    <w:p w14:paraId="555E032D" w14:textId="77777777" w:rsidR="006722AA" w:rsidRPr="008709FE" w:rsidRDefault="006722AA" w:rsidP="00A138AD">
      <w:pPr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bCs/>
          <w:sz w:val="22"/>
          <w:szCs w:val="22"/>
        </w:rPr>
        <w:t>Płatność zostanie przekazana na konto bankowe Wykonawcy wskazane na fakturze VAT.</w:t>
      </w:r>
    </w:p>
    <w:p w14:paraId="12ACB988" w14:textId="55A2822C" w:rsidR="006722AA" w:rsidRPr="008709FE" w:rsidRDefault="006722AA" w:rsidP="00A138AD">
      <w:pPr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bCs/>
          <w:sz w:val="22"/>
          <w:szCs w:val="22"/>
        </w:rPr>
        <w:t xml:space="preserve">Wykonawca w terminie do </w:t>
      </w:r>
      <w:r w:rsidR="009148C1" w:rsidRPr="008709FE">
        <w:rPr>
          <w:rFonts w:asciiTheme="minorHAnsi" w:hAnsiTheme="minorHAnsi" w:cstheme="minorHAnsi"/>
          <w:bCs/>
          <w:sz w:val="22"/>
          <w:szCs w:val="22"/>
        </w:rPr>
        <w:t>14</w:t>
      </w:r>
      <w:r w:rsidRPr="008709FE">
        <w:rPr>
          <w:rFonts w:asciiTheme="minorHAnsi" w:hAnsiTheme="minorHAnsi" w:cstheme="minorHAnsi"/>
          <w:bCs/>
          <w:sz w:val="22"/>
          <w:szCs w:val="22"/>
        </w:rPr>
        <w:t xml:space="preserve"> dni od dnia podpisania  końcowego protokołu odbioru sprzętu wystawi i dostarczy Zamawiającemu fakturę VAT.</w:t>
      </w:r>
    </w:p>
    <w:p w14:paraId="71EDEBF4" w14:textId="44B8B201" w:rsidR="00D5380E" w:rsidRPr="008709FE" w:rsidRDefault="006722AA" w:rsidP="00A138AD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ind w:left="357" w:hanging="357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Faktura VAT wystawiona będzie  na:</w:t>
      </w:r>
    </w:p>
    <w:p w14:paraId="13859E7A" w14:textId="77777777" w:rsidR="006722AA" w:rsidRPr="008709FE" w:rsidRDefault="006722AA" w:rsidP="00A138AD">
      <w:pPr>
        <w:pStyle w:val="ListNumbers"/>
        <w:numPr>
          <w:ilvl w:val="0"/>
          <w:numId w:val="0"/>
        </w:numPr>
        <w:spacing w:after="0" w:line="240" w:lineRule="auto"/>
        <w:ind w:left="567"/>
        <w:jc w:val="left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Powiat Golubsko-Dobrzyński</w:t>
      </w:r>
    </w:p>
    <w:p w14:paraId="081D6386" w14:textId="77777777" w:rsidR="006722AA" w:rsidRPr="008709FE" w:rsidRDefault="006722AA" w:rsidP="00A138AD">
      <w:pPr>
        <w:pStyle w:val="ListNumbers"/>
        <w:numPr>
          <w:ilvl w:val="0"/>
          <w:numId w:val="0"/>
        </w:numPr>
        <w:spacing w:after="0" w:line="240" w:lineRule="auto"/>
        <w:ind w:left="567"/>
        <w:jc w:val="left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ul. Plac 1000-Lecia 25</w:t>
      </w:r>
    </w:p>
    <w:p w14:paraId="6A7FBDCE" w14:textId="77777777" w:rsidR="006722AA" w:rsidRPr="008709FE" w:rsidRDefault="006722AA" w:rsidP="00A138AD">
      <w:pPr>
        <w:pStyle w:val="ListNumbers"/>
        <w:numPr>
          <w:ilvl w:val="0"/>
          <w:numId w:val="0"/>
        </w:numPr>
        <w:spacing w:after="0" w:line="240" w:lineRule="auto"/>
        <w:ind w:left="567"/>
        <w:jc w:val="left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87-400 Golub-Dobrzyń</w:t>
      </w:r>
    </w:p>
    <w:p w14:paraId="41A17588" w14:textId="77777777" w:rsidR="006722AA" w:rsidRPr="008709FE" w:rsidRDefault="006722AA" w:rsidP="00A138AD">
      <w:pPr>
        <w:pStyle w:val="ListNumbers"/>
        <w:numPr>
          <w:ilvl w:val="0"/>
          <w:numId w:val="0"/>
        </w:numPr>
        <w:spacing w:after="0" w:line="240" w:lineRule="auto"/>
        <w:ind w:left="567"/>
        <w:jc w:val="left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NIP: 503 005 43 68</w:t>
      </w:r>
    </w:p>
    <w:p w14:paraId="6EE5A189" w14:textId="7C91978B" w:rsidR="00C266B7" w:rsidRPr="008709FE" w:rsidRDefault="006722AA" w:rsidP="00A138AD">
      <w:pPr>
        <w:pStyle w:val="ListNumbers"/>
        <w:numPr>
          <w:ilvl w:val="0"/>
          <w:numId w:val="0"/>
        </w:numPr>
        <w:spacing w:after="0" w:line="240" w:lineRule="auto"/>
        <w:ind w:left="567"/>
        <w:jc w:val="left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REGON 871 118</w:t>
      </w:r>
      <w:r w:rsidR="00C266B7" w:rsidRPr="008709FE">
        <w:rPr>
          <w:rFonts w:asciiTheme="minorHAnsi" w:hAnsiTheme="minorHAnsi" w:cstheme="minorHAnsi"/>
          <w:sz w:val="22"/>
          <w:szCs w:val="22"/>
        </w:rPr>
        <w:t> </w:t>
      </w:r>
      <w:r w:rsidRPr="008709FE">
        <w:rPr>
          <w:rFonts w:asciiTheme="minorHAnsi" w:hAnsiTheme="minorHAnsi" w:cstheme="minorHAnsi"/>
          <w:sz w:val="22"/>
          <w:szCs w:val="22"/>
        </w:rPr>
        <w:t>550</w:t>
      </w:r>
    </w:p>
    <w:p w14:paraId="1545E1D3" w14:textId="5C9679D6" w:rsidR="008709FE" w:rsidRDefault="006722AA" w:rsidP="00F92708">
      <w:pPr>
        <w:pStyle w:val="ListNumbers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Za dzień zapłaty wynagrodzenia przyjmuje się dzień obciążenia rachunku Zamawiającego.</w:t>
      </w:r>
    </w:p>
    <w:p w14:paraId="397F5B62" w14:textId="77777777" w:rsidR="00F92708" w:rsidRPr="00F92708" w:rsidRDefault="00F92708" w:rsidP="00F92708">
      <w:pPr>
        <w:pStyle w:val="ListNumbers"/>
        <w:numPr>
          <w:ilvl w:val="0"/>
          <w:numId w:val="0"/>
        </w:numPr>
        <w:spacing w:after="0" w:line="240" w:lineRule="auto"/>
        <w:ind w:left="426"/>
        <w:jc w:val="left"/>
        <w:rPr>
          <w:rFonts w:asciiTheme="minorHAnsi" w:hAnsiTheme="minorHAnsi" w:cstheme="minorHAnsi"/>
          <w:sz w:val="22"/>
          <w:szCs w:val="22"/>
        </w:rPr>
      </w:pPr>
    </w:p>
    <w:p w14:paraId="3A3951B6" w14:textId="11917BC5" w:rsidR="006722AA" w:rsidRPr="008709FE" w:rsidRDefault="006722AA" w:rsidP="00A138AD">
      <w:pPr>
        <w:tabs>
          <w:tab w:val="left" w:pos="284"/>
        </w:tabs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09FE">
        <w:rPr>
          <w:rFonts w:asciiTheme="minorHAnsi" w:hAnsiTheme="minorHAnsi" w:cstheme="minorHAnsi"/>
          <w:b/>
          <w:sz w:val="22"/>
          <w:szCs w:val="22"/>
        </w:rPr>
        <w:t>§ 7</w:t>
      </w:r>
    </w:p>
    <w:p w14:paraId="440098B8" w14:textId="77777777" w:rsidR="006722AA" w:rsidRPr="008709FE" w:rsidRDefault="006722AA" w:rsidP="00A138AD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Zamawiający może odstąpić od umowy lub od jej części ze skutkiem natychmiastowym, </w:t>
      </w:r>
      <w:r w:rsidRPr="008709FE">
        <w:rPr>
          <w:rFonts w:asciiTheme="minorHAnsi" w:hAnsiTheme="minorHAnsi" w:cstheme="minorHAnsi"/>
          <w:bCs/>
          <w:sz w:val="22"/>
          <w:szCs w:val="22"/>
        </w:rPr>
        <w:t>bez wyznaczania terminu dodatkowego, w wypadkach</w:t>
      </w:r>
      <w:r w:rsidRPr="008709FE">
        <w:rPr>
          <w:rFonts w:asciiTheme="minorHAnsi" w:hAnsiTheme="minorHAnsi" w:cstheme="minorHAnsi"/>
          <w:sz w:val="22"/>
          <w:szCs w:val="22"/>
        </w:rPr>
        <w:t>:</w:t>
      </w:r>
    </w:p>
    <w:p w14:paraId="65EFB05F" w14:textId="5A241243" w:rsidR="006722AA" w:rsidRPr="008709FE" w:rsidRDefault="006722AA" w:rsidP="00A138AD">
      <w:pPr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gdy Wykonawca zaprzestał prowadzenia działalności, wszczęte zostało wobec niego postępowanie likwidacyjne, upadłościowe bądź naprawcze, w terminie 14 dni od dnia,  w którym Zamawiający powziął wiadomość o okolicznościach uzasadniających odstąpienie od umowy z tych przyczyn;</w:t>
      </w:r>
    </w:p>
    <w:p w14:paraId="374E0B12" w14:textId="301A7264" w:rsidR="006722AA" w:rsidRPr="008709FE" w:rsidRDefault="006722AA" w:rsidP="00A138AD">
      <w:pPr>
        <w:numPr>
          <w:ilvl w:val="1"/>
          <w:numId w:val="16"/>
        </w:numPr>
        <w:ind w:left="709" w:hanging="425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jeżeli Wykonawca złoży fałszywe oświadczenie w ramach realizacji niniejszej umowy albo</w:t>
      </w:r>
      <w:r w:rsidR="000B1CA3">
        <w:rPr>
          <w:rFonts w:asciiTheme="minorHAnsi" w:hAnsiTheme="minorHAnsi" w:cstheme="minorHAnsi"/>
          <w:sz w:val="22"/>
          <w:szCs w:val="22"/>
        </w:rPr>
        <w:t xml:space="preserve"> </w:t>
      </w:r>
      <w:r w:rsidRPr="008709FE">
        <w:rPr>
          <w:rFonts w:asciiTheme="minorHAnsi" w:hAnsiTheme="minorHAnsi" w:cstheme="minorHAnsi"/>
          <w:sz w:val="22"/>
          <w:szCs w:val="22"/>
        </w:rPr>
        <w:t>oświadczenie niekompletne, którego nie uzupełni w terminie wyznaczonym przez Zamawiającego w terminie 14 dni od dnia, kiedy Zamawiający powziął informacje o okolicznościach warunkujących odstąpienie od umowy;</w:t>
      </w:r>
    </w:p>
    <w:p w14:paraId="480B9438" w14:textId="3C688796" w:rsidR="006722AA" w:rsidRPr="008709FE" w:rsidRDefault="006722AA" w:rsidP="00A138AD">
      <w:pPr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gdy Wykonawca wykonuje umowę w sposób sprzeczny z umową, m.in. w zakresie zapewnienia naprawy sprzętu lub rozszerza zakres podwykonawstwa poza wskazany w ofercie w terminie 14 dni od dnia, kiedy Zamawiający powziął informacje o okolicznościach warunkujących odstąpienie od umowy; </w:t>
      </w:r>
    </w:p>
    <w:p w14:paraId="7F420AA5" w14:textId="01A32905" w:rsidR="006722AA" w:rsidRPr="008709FE" w:rsidRDefault="006722AA" w:rsidP="00A138AD">
      <w:pPr>
        <w:numPr>
          <w:ilvl w:val="1"/>
          <w:numId w:val="16"/>
        </w:numPr>
        <w:ind w:left="709" w:hanging="425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jeżeli wystąpi jedna z przesłanek określonych w art. 24 ust. 1 pkt 4 – 11 ustawy Prawo zamówień publicznych, w terminie 14 dni od dnia, kiedy powziął wiadomość o okolicznościach uzasadniających odstąpienie od umowy z tych przyczyn;</w:t>
      </w:r>
    </w:p>
    <w:p w14:paraId="239F6822" w14:textId="77777777" w:rsidR="006722AA" w:rsidRPr="008709FE" w:rsidRDefault="006722AA" w:rsidP="00A138AD">
      <w:pPr>
        <w:numPr>
          <w:ilvl w:val="1"/>
          <w:numId w:val="16"/>
        </w:numPr>
        <w:ind w:left="709" w:hanging="425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jeżeli Wykonawca zaprzestanie realizacji umowy lub opóźnienie w dostawie w stosunku do terminu określonego w § 3 ust. 1 będzie trwało dłużej niż 7 dni;</w:t>
      </w:r>
    </w:p>
    <w:p w14:paraId="356AB47F" w14:textId="77777777" w:rsidR="006722AA" w:rsidRPr="008709FE" w:rsidRDefault="006722AA" w:rsidP="00A138AD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W przypadku odstąpienia przez Zamawiającego od umowy na podstawie ust. 1, Zamawiający nie traci uprawnienia do naliczenia kar umownych należnych z innego tytułu.</w:t>
      </w:r>
    </w:p>
    <w:p w14:paraId="599B454D" w14:textId="77777777" w:rsidR="006722AA" w:rsidRPr="008709FE" w:rsidRDefault="006722AA" w:rsidP="00A138AD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W przypadku odstąpienia od umowy przez Zamawiającego lub rozwiązania umowy na innej podstawie:</w:t>
      </w:r>
    </w:p>
    <w:p w14:paraId="34BE7AA8" w14:textId="7765DB95" w:rsidR="006722AA" w:rsidRPr="008709FE" w:rsidRDefault="006722AA" w:rsidP="00A138AD">
      <w:pPr>
        <w:pStyle w:val="Tekstpodstawowy2"/>
        <w:numPr>
          <w:ilvl w:val="1"/>
          <w:numId w:val="14"/>
        </w:numPr>
        <w:tabs>
          <w:tab w:val="clear" w:pos="1440"/>
          <w:tab w:val="num" w:pos="709"/>
        </w:tabs>
        <w:suppressAutoHyphens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Wykonawca i Zamawiający zobowiązują się do sporządzenia protokołu, który będzie zawierał opis</w:t>
      </w:r>
      <w:r w:rsidRPr="008709FE">
        <w:rPr>
          <w:rFonts w:asciiTheme="minorHAnsi" w:hAnsiTheme="minorHAnsi" w:cstheme="minorHAnsi"/>
          <w:bCs/>
          <w:sz w:val="22"/>
          <w:szCs w:val="22"/>
        </w:rPr>
        <w:t xml:space="preserve"> dostarczonego </w:t>
      </w:r>
      <w:r w:rsidR="00FB6CB0" w:rsidRPr="008709FE">
        <w:rPr>
          <w:rFonts w:asciiTheme="minorHAnsi" w:hAnsiTheme="minorHAnsi" w:cstheme="minorHAnsi"/>
          <w:bCs/>
          <w:sz w:val="22"/>
          <w:szCs w:val="22"/>
        </w:rPr>
        <w:t>oprogramowania</w:t>
      </w:r>
      <w:r w:rsidRPr="008709FE">
        <w:rPr>
          <w:rFonts w:asciiTheme="minorHAnsi" w:hAnsiTheme="minorHAnsi" w:cstheme="minorHAnsi"/>
          <w:bCs/>
          <w:sz w:val="22"/>
          <w:szCs w:val="22"/>
        </w:rPr>
        <w:t>;</w:t>
      </w:r>
    </w:p>
    <w:p w14:paraId="0A745727" w14:textId="535B027B" w:rsidR="006722AA" w:rsidRPr="008709FE" w:rsidRDefault="006722AA" w:rsidP="00A138AD">
      <w:pPr>
        <w:pStyle w:val="Tekstpodstawowy2"/>
        <w:numPr>
          <w:ilvl w:val="1"/>
          <w:numId w:val="14"/>
        </w:numPr>
        <w:tabs>
          <w:tab w:val="clear" w:pos="1440"/>
          <w:tab w:val="num" w:pos="709"/>
        </w:tabs>
        <w:suppressAutoHyphens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wysokość wynagrodzenia należna Wykonawcy zostanie ustalona proporcjonalnie na podstawie opisu dostarczonego </w:t>
      </w:r>
      <w:r w:rsidR="00FB6CB0" w:rsidRPr="008709FE">
        <w:rPr>
          <w:rFonts w:asciiTheme="minorHAnsi" w:hAnsiTheme="minorHAnsi" w:cstheme="minorHAnsi"/>
          <w:sz w:val="22"/>
          <w:szCs w:val="22"/>
        </w:rPr>
        <w:t>oprogramowania</w:t>
      </w:r>
      <w:r w:rsidRPr="008709FE">
        <w:rPr>
          <w:rFonts w:asciiTheme="minorHAnsi" w:hAnsiTheme="minorHAnsi" w:cstheme="minorHAnsi"/>
          <w:sz w:val="22"/>
          <w:szCs w:val="22"/>
        </w:rPr>
        <w:t>;</w:t>
      </w:r>
    </w:p>
    <w:p w14:paraId="2C4017A9" w14:textId="77777777" w:rsidR="006722AA" w:rsidRPr="008709FE" w:rsidRDefault="006722AA" w:rsidP="00A138AD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Oświadczenie Zamawiającego o odstąpieniu od umowy będzie miało formę pisemną i będzie zawierało uzasadnienie. Oświadczenie to może zostać doręczone Wykonawcy listem poleconym lub osobiście.</w:t>
      </w:r>
    </w:p>
    <w:p w14:paraId="31D8737B" w14:textId="77777777" w:rsidR="006722AA" w:rsidRPr="008709FE" w:rsidRDefault="006722AA" w:rsidP="00A138AD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Odstąpienie od umowy nie zwalnia Wykonawcy z obowiązku zapłaty kar umownych określonych w § 8 ust. 2 umowy.</w:t>
      </w:r>
    </w:p>
    <w:p w14:paraId="57D2FB4A" w14:textId="77777777" w:rsidR="006722AA" w:rsidRPr="008709FE" w:rsidRDefault="006722AA" w:rsidP="00A138AD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Zastrzega się prawo do wypowiedzenia umowy przez Wykonawcę wyłącznie z ważnych powodów.  </w:t>
      </w:r>
    </w:p>
    <w:p w14:paraId="53FF3C45" w14:textId="77777777" w:rsidR="006722AA" w:rsidRPr="008709FE" w:rsidRDefault="006722AA" w:rsidP="00A138AD">
      <w:pPr>
        <w:tabs>
          <w:tab w:val="num" w:pos="360"/>
        </w:tabs>
        <w:spacing w:before="120" w:line="276" w:lineRule="auto"/>
        <w:ind w:left="360" w:hanging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09FE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8</w:t>
      </w:r>
    </w:p>
    <w:p w14:paraId="01B7FC9C" w14:textId="77777777" w:rsidR="006722AA" w:rsidRPr="008709FE" w:rsidRDefault="006722AA" w:rsidP="00A138AD">
      <w:pPr>
        <w:numPr>
          <w:ilvl w:val="0"/>
          <w:numId w:val="5"/>
        </w:numPr>
        <w:tabs>
          <w:tab w:val="clear" w:pos="1440"/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Strony ustalają odpowiedzialność za niewykonanie lub nienależyte wykonanie umowy w formie kar umownych.</w:t>
      </w:r>
    </w:p>
    <w:p w14:paraId="0A62A279" w14:textId="77777777" w:rsidR="006722AA" w:rsidRPr="008709FE" w:rsidRDefault="006722AA" w:rsidP="00A138AD">
      <w:pPr>
        <w:numPr>
          <w:ilvl w:val="0"/>
          <w:numId w:val="5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before="120" w:line="276" w:lineRule="auto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Wykonawca zapłaci Zamawiającemu karę umowną:</w:t>
      </w:r>
    </w:p>
    <w:p w14:paraId="04FFBF79" w14:textId="77777777" w:rsidR="006722AA" w:rsidRPr="008709FE" w:rsidRDefault="006722AA" w:rsidP="00A138AD">
      <w:pPr>
        <w:pStyle w:val="Akapitzlist"/>
        <w:numPr>
          <w:ilvl w:val="1"/>
          <w:numId w:val="5"/>
        </w:numPr>
        <w:tabs>
          <w:tab w:val="clear" w:pos="2520"/>
          <w:tab w:val="num" w:pos="709"/>
        </w:tabs>
        <w:spacing w:after="0" w:line="240" w:lineRule="auto"/>
        <w:ind w:left="709" w:hanging="357"/>
        <w:contextualSpacing w:val="0"/>
        <w:rPr>
          <w:rFonts w:asciiTheme="minorHAnsi" w:hAnsiTheme="minorHAnsi" w:cstheme="minorHAnsi"/>
          <w:sz w:val="22"/>
        </w:rPr>
      </w:pPr>
      <w:r w:rsidRPr="008709FE">
        <w:rPr>
          <w:rFonts w:asciiTheme="minorHAnsi" w:hAnsiTheme="minorHAnsi" w:cstheme="minorHAnsi"/>
          <w:sz w:val="22"/>
        </w:rPr>
        <w:t>w przypadku odstąpienia od umowy przez Zamawiającego z przyczyn leżących po stronie Wykonawcy lub za rozwiązanie umowy przez Wykonawcę z przyczyn leżących po jego stronie, w wysokości 10% wynagrodzenia brutto, o którym mowa  w § 6 ust. 3;</w:t>
      </w:r>
    </w:p>
    <w:p w14:paraId="62614250" w14:textId="077D590E" w:rsidR="006722AA" w:rsidRPr="008709FE" w:rsidRDefault="006722AA" w:rsidP="00A138AD">
      <w:pPr>
        <w:numPr>
          <w:ilvl w:val="1"/>
          <w:numId w:val="5"/>
        </w:numPr>
        <w:tabs>
          <w:tab w:val="clear" w:pos="2520"/>
          <w:tab w:val="num" w:pos="720"/>
        </w:tabs>
        <w:overflowPunct w:val="0"/>
        <w:autoSpaceDE w:val="0"/>
        <w:autoSpaceDN w:val="0"/>
        <w:adjustRightInd w:val="0"/>
        <w:ind w:left="720" w:hanging="357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w przypadku opóźnienia w dostawie w stosunku do terminu określonego w § 3 ust. 1, w wysokości 1% kwoty brutto, o której mowa w § 6 ust. 3, za każdy dzień opóźnienia w dostawie.</w:t>
      </w:r>
    </w:p>
    <w:p w14:paraId="54ABC96A" w14:textId="77777777" w:rsidR="006722AA" w:rsidRPr="008709FE" w:rsidRDefault="006722AA" w:rsidP="00A138AD">
      <w:pPr>
        <w:numPr>
          <w:ilvl w:val="0"/>
          <w:numId w:val="5"/>
        </w:numPr>
        <w:tabs>
          <w:tab w:val="clear" w:pos="1440"/>
          <w:tab w:val="num" w:pos="426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Naliczenie kar umownych z poszczególnych tytułów wskazanych w niniejszym paragrafie jest niezależne od siebie. Zamawiający jest uprawniony do potrącania kwot kar umownych z wynagrodzenia należnego Wykonawcy (w tym także z wynagrodzenia przyszłego), na co Wykonawca wyraża zgodę.</w:t>
      </w:r>
    </w:p>
    <w:p w14:paraId="5D5AD8F3" w14:textId="6ECE29F3" w:rsidR="006722AA" w:rsidRPr="008709FE" w:rsidRDefault="006722AA" w:rsidP="00A138AD">
      <w:pPr>
        <w:numPr>
          <w:ilvl w:val="0"/>
          <w:numId w:val="5"/>
        </w:numPr>
        <w:tabs>
          <w:tab w:val="clear" w:pos="1440"/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Wykonawca zobowiązuje się do zapłaty kar umownych na rachunek Zamawiającego                           wskazany w nocie obciążeniowej, w terminie 14 dni kalendarzowych od dnia otrzymania takiej noty.</w:t>
      </w:r>
    </w:p>
    <w:p w14:paraId="0141BC45" w14:textId="77777777" w:rsidR="006722AA" w:rsidRPr="008709FE" w:rsidRDefault="006722AA" w:rsidP="00A138AD">
      <w:pPr>
        <w:numPr>
          <w:ilvl w:val="0"/>
          <w:numId w:val="5"/>
        </w:numPr>
        <w:tabs>
          <w:tab w:val="clear" w:pos="1440"/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Kary umowne mogą podlegać łączeniu. </w:t>
      </w:r>
    </w:p>
    <w:p w14:paraId="51E05C50" w14:textId="77777777" w:rsidR="006722AA" w:rsidRPr="008709FE" w:rsidRDefault="006722AA" w:rsidP="00A138AD">
      <w:pPr>
        <w:numPr>
          <w:ilvl w:val="0"/>
          <w:numId w:val="5"/>
        </w:numPr>
        <w:tabs>
          <w:tab w:val="clear" w:pos="1440"/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Zapłata kary umownej nie wyklucza dochodzenia przez Zamawiającego naprawienia szkód dalej idących, przewyższających wysokość należnych kar umownych.</w:t>
      </w:r>
    </w:p>
    <w:p w14:paraId="27423A36" w14:textId="77777777" w:rsidR="006722AA" w:rsidRPr="008709FE" w:rsidRDefault="006722AA" w:rsidP="00A138AD">
      <w:pPr>
        <w:numPr>
          <w:ilvl w:val="0"/>
          <w:numId w:val="5"/>
        </w:numPr>
        <w:tabs>
          <w:tab w:val="clear" w:pos="1440"/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Na kary umowne zostanie wystawiona przez Zamawiającego nota obciążeniowa.</w:t>
      </w:r>
    </w:p>
    <w:p w14:paraId="0B687025" w14:textId="77777777" w:rsidR="006722AA" w:rsidRPr="008709FE" w:rsidRDefault="006722AA" w:rsidP="00A138AD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09FE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8709FE">
        <w:rPr>
          <w:rFonts w:asciiTheme="minorHAnsi" w:hAnsiTheme="minorHAnsi" w:cstheme="minorHAnsi"/>
          <w:b/>
          <w:bCs/>
          <w:sz w:val="22"/>
          <w:szCs w:val="22"/>
        </w:rPr>
        <w:t xml:space="preserve"> 9</w:t>
      </w:r>
    </w:p>
    <w:p w14:paraId="40A2F3DD" w14:textId="77777777" w:rsidR="006722AA" w:rsidRPr="008709FE" w:rsidRDefault="006722AA" w:rsidP="00A138AD">
      <w:pPr>
        <w:numPr>
          <w:ilvl w:val="0"/>
          <w:numId w:val="10"/>
        </w:numPr>
        <w:spacing w:before="60" w:after="60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Zamawiający przewiduje możliwość zmiany treści zawartej umowy w następujących </w:t>
      </w:r>
      <w:r w:rsidRPr="008709FE">
        <w:rPr>
          <w:rFonts w:asciiTheme="minorHAnsi" w:hAnsiTheme="minorHAnsi" w:cstheme="minorHAnsi"/>
          <w:sz w:val="22"/>
          <w:szCs w:val="22"/>
        </w:rPr>
        <w:br/>
        <w:t>w przypadkach:</w:t>
      </w:r>
    </w:p>
    <w:p w14:paraId="46723682" w14:textId="77777777" w:rsidR="006722AA" w:rsidRPr="008709FE" w:rsidRDefault="006722AA" w:rsidP="00A138AD">
      <w:pPr>
        <w:autoSpaceDE w:val="0"/>
        <w:autoSpaceDN w:val="0"/>
        <w:adjustRightInd w:val="0"/>
        <w:spacing w:after="21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a) w uzasadnionych przypadkach, gdy zajdzie konieczność wprowadzenia zmian wynikających z okoliczności, których nie można było przewidzieć w chwili zawarcia umowy, </w:t>
      </w:r>
    </w:p>
    <w:p w14:paraId="26A1EF2C" w14:textId="77777777" w:rsidR="006722AA" w:rsidRPr="008709FE" w:rsidRDefault="006722AA" w:rsidP="00A138AD">
      <w:pPr>
        <w:autoSpaceDE w:val="0"/>
        <w:autoSpaceDN w:val="0"/>
        <w:adjustRightInd w:val="0"/>
        <w:spacing w:after="21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b) w przypadku, gdy zmiany postanowień zawartej umowy będą korzystne dla Zamawiającego, a zmiany wynikły w trakcie realizacji zamówienia, </w:t>
      </w:r>
    </w:p>
    <w:p w14:paraId="2D612B93" w14:textId="77777777" w:rsidR="006722AA" w:rsidRPr="008709FE" w:rsidRDefault="006722AA" w:rsidP="00A138AD">
      <w:pPr>
        <w:autoSpaceDE w:val="0"/>
        <w:autoSpaceDN w:val="0"/>
        <w:adjustRightInd w:val="0"/>
        <w:spacing w:after="21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c) zawieszenia wykonywania dostawy przez Zamawiającego, </w:t>
      </w:r>
    </w:p>
    <w:p w14:paraId="03D16FE9" w14:textId="77777777" w:rsidR="006722AA" w:rsidRPr="008709FE" w:rsidRDefault="006722AA" w:rsidP="00A138AD">
      <w:pPr>
        <w:autoSpaceDE w:val="0"/>
        <w:autoSpaceDN w:val="0"/>
        <w:adjustRightInd w:val="0"/>
        <w:spacing w:after="21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d) zmiany miejsca dostawy, rozmieszczenia, instalacji, </w:t>
      </w:r>
    </w:p>
    <w:p w14:paraId="14BEF864" w14:textId="77777777" w:rsidR="006722AA" w:rsidRPr="008709FE" w:rsidRDefault="006722AA" w:rsidP="00A138AD">
      <w:pPr>
        <w:autoSpaceDE w:val="0"/>
        <w:autoSpaceDN w:val="0"/>
        <w:adjustRightInd w:val="0"/>
        <w:spacing w:after="21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e) zmiany w sposobie dokonywania płatności, rozliczenia, </w:t>
      </w:r>
    </w:p>
    <w:p w14:paraId="7D4BD763" w14:textId="77777777" w:rsidR="006722AA" w:rsidRPr="008709FE" w:rsidRDefault="006722AA" w:rsidP="00A138AD">
      <w:pPr>
        <w:autoSpaceDE w:val="0"/>
        <w:autoSpaceDN w:val="0"/>
        <w:adjustRightInd w:val="0"/>
        <w:spacing w:after="21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f) zmiany danych Wykonawcy np. zmiana adresu, konta bankowego, nr REGON, osób kontaktowych itp. </w:t>
      </w:r>
    </w:p>
    <w:p w14:paraId="6192E09B" w14:textId="77777777" w:rsidR="006722AA" w:rsidRPr="008709FE" w:rsidRDefault="006722AA" w:rsidP="00A138AD">
      <w:pPr>
        <w:autoSpaceDE w:val="0"/>
        <w:autoSpaceDN w:val="0"/>
        <w:adjustRightInd w:val="0"/>
        <w:spacing w:after="21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g) uwarunkowań społecznych (protestów, listów, petycji, itp.), </w:t>
      </w:r>
    </w:p>
    <w:p w14:paraId="5ABF8D06" w14:textId="77777777" w:rsidR="006722AA" w:rsidRPr="008709FE" w:rsidRDefault="006722AA" w:rsidP="00A138AD">
      <w:pPr>
        <w:autoSpaceDE w:val="0"/>
        <w:autoSpaceDN w:val="0"/>
        <w:adjustRightInd w:val="0"/>
        <w:spacing w:after="21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h) rezygnacji przez Zamawiającego z części dostawy, </w:t>
      </w:r>
    </w:p>
    <w:p w14:paraId="0191FC8B" w14:textId="77777777" w:rsidR="006722AA" w:rsidRPr="008709FE" w:rsidRDefault="006722AA" w:rsidP="00A138AD">
      <w:pPr>
        <w:autoSpaceDE w:val="0"/>
        <w:autoSpaceDN w:val="0"/>
        <w:adjustRightInd w:val="0"/>
        <w:spacing w:after="21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i) zmiany stanu prawnego, </w:t>
      </w:r>
    </w:p>
    <w:p w14:paraId="58922069" w14:textId="77777777" w:rsidR="006722AA" w:rsidRPr="008709FE" w:rsidRDefault="006722AA" w:rsidP="00A138AD">
      <w:pPr>
        <w:autoSpaceDE w:val="0"/>
        <w:autoSpaceDN w:val="0"/>
        <w:adjustRightInd w:val="0"/>
        <w:spacing w:after="21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j) braku możliwości kontynuacji dostawy z winy Zamawiającego, </w:t>
      </w:r>
    </w:p>
    <w:p w14:paraId="78F233A9" w14:textId="77777777" w:rsidR="006722AA" w:rsidRPr="008709FE" w:rsidRDefault="006722AA" w:rsidP="00A138AD">
      <w:pPr>
        <w:autoSpaceDE w:val="0"/>
        <w:autoSpaceDN w:val="0"/>
        <w:adjustRightInd w:val="0"/>
        <w:spacing w:after="21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k) działania sił natury, </w:t>
      </w:r>
    </w:p>
    <w:p w14:paraId="7EB4C5B0" w14:textId="77777777" w:rsidR="006722AA" w:rsidRPr="008709FE" w:rsidRDefault="006722AA" w:rsidP="00A138AD">
      <w:pPr>
        <w:autoSpaceDE w:val="0"/>
        <w:autoSpaceDN w:val="0"/>
        <w:adjustRightInd w:val="0"/>
        <w:spacing w:after="21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l) konieczności zmiany terminu końcowego wykonania przedmiotu umowy, w przypadku, gdy nie można było tego przewidzieć w chwili podpisania umowy, </w:t>
      </w:r>
    </w:p>
    <w:p w14:paraId="7810F555" w14:textId="77777777" w:rsidR="006722AA" w:rsidRPr="008709FE" w:rsidRDefault="006722AA" w:rsidP="00A138AD">
      <w:pPr>
        <w:autoSpaceDE w:val="0"/>
        <w:autoSpaceDN w:val="0"/>
        <w:adjustRightInd w:val="0"/>
        <w:spacing w:after="21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m) możliwa jest korzystna dla Zamawiającego zmiana terminów i sposobu płatności za realizację przedmiotu zamówienia, </w:t>
      </w:r>
    </w:p>
    <w:p w14:paraId="3DA0BC95" w14:textId="67B232AE" w:rsidR="006722AA" w:rsidRPr="008709FE" w:rsidRDefault="006722AA" w:rsidP="00A138AD">
      <w:pPr>
        <w:autoSpaceDE w:val="0"/>
        <w:autoSpaceDN w:val="0"/>
        <w:adjustRightInd w:val="0"/>
        <w:spacing w:after="21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>n) gdy z przyczyn niezależnych od Wykonawcy nie jest możliwe dostarczenie wskazan</w:t>
      </w:r>
      <w:r w:rsidR="0063740F" w:rsidRPr="008709FE">
        <w:rPr>
          <w:rFonts w:asciiTheme="minorHAnsi" w:hAnsiTheme="minorHAnsi" w:cstheme="minorHAnsi"/>
          <w:color w:val="000000"/>
          <w:sz w:val="22"/>
          <w:szCs w:val="22"/>
        </w:rPr>
        <w:t>ego</w:t>
      </w: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 w ofercie </w:t>
      </w:r>
      <w:r w:rsidR="0063740F" w:rsidRPr="008709FE">
        <w:rPr>
          <w:rFonts w:asciiTheme="minorHAnsi" w:hAnsiTheme="minorHAnsi" w:cstheme="minorHAnsi"/>
          <w:color w:val="000000"/>
          <w:sz w:val="22"/>
          <w:szCs w:val="22"/>
        </w:rPr>
        <w:t>oprogramowania</w:t>
      </w: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, Zamawiający dopuszcza zmianę </w:t>
      </w:r>
      <w:r w:rsidR="0063740F" w:rsidRPr="008709FE">
        <w:rPr>
          <w:rFonts w:asciiTheme="minorHAnsi" w:hAnsiTheme="minorHAnsi" w:cstheme="minorHAnsi"/>
          <w:color w:val="000000"/>
          <w:sz w:val="22"/>
          <w:szCs w:val="22"/>
        </w:rPr>
        <w:t>tego oprogramowania</w:t>
      </w: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 na </w:t>
      </w:r>
      <w:r w:rsidR="00836DE5"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równoważne, </w:t>
      </w: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spełniające warunki opisane w </w:t>
      </w:r>
      <w:r w:rsidR="003C405A" w:rsidRPr="008709FE">
        <w:rPr>
          <w:rFonts w:asciiTheme="minorHAnsi" w:hAnsiTheme="minorHAnsi" w:cstheme="minorHAnsi"/>
          <w:color w:val="000000"/>
          <w:sz w:val="22"/>
          <w:szCs w:val="22"/>
        </w:rPr>
        <w:t>SWZ</w:t>
      </w: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14:paraId="5A6F7FF6" w14:textId="3CF3B021" w:rsidR="006722AA" w:rsidRPr="008709FE" w:rsidRDefault="006722AA" w:rsidP="00A138AD">
      <w:pPr>
        <w:autoSpaceDE w:val="0"/>
        <w:autoSpaceDN w:val="0"/>
        <w:adjustRightInd w:val="0"/>
        <w:spacing w:after="21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>o) po podpisaniu umowy doszło do wydłużenia okresu gwarancyjnego</w:t>
      </w:r>
      <w:r w:rsidR="00B34351"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 lub serwisowego</w:t>
      </w: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 przez producenta, </w:t>
      </w:r>
    </w:p>
    <w:p w14:paraId="028CE66C" w14:textId="77777777" w:rsidR="006722AA" w:rsidRPr="008709FE" w:rsidRDefault="006722AA" w:rsidP="00A138AD">
      <w:pPr>
        <w:autoSpaceDE w:val="0"/>
        <w:autoSpaceDN w:val="0"/>
        <w:adjustRightInd w:val="0"/>
        <w:spacing w:after="21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p) niezbędna jest zmiana sposobu wykonania zobowiązania, o ile taka zmiana jest korzystna dla Zamawiającego lub jest konieczna w celu prawidłowego wykonania umowy, </w:t>
      </w:r>
    </w:p>
    <w:p w14:paraId="72707FD8" w14:textId="77777777" w:rsidR="006722AA" w:rsidRPr="008709FE" w:rsidRDefault="006722AA" w:rsidP="00A138AD">
      <w:pPr>
        <w:autoSpaceDE w:val="0"/>
        <w:autoSpaceDN w:val="0"/>
        <w:adjustRightInd w:val="0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r) Zamawiający dopuszcza zmianę Wykonawcy, któremu udzielił zamówienia. Wykonawcę dotychczasowego może zastąpić nowy Wykonawca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umowy. </w:t>
      </w:r>
    </w:p>
    <w:p w14:paraId="60E56DAA" w14:textId="77777777" w:rsidR="006722AA" w:rsidRPr="008709FE" w:rsidRDefault="006722AA" w:rsidP="00A138AD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Wszelkie zmiany umowy wymagają formy pisemnej pod rygorem nieważności.</w:t>
      </w:r>
    </w:p>
    <w:p w14:paraId="5CAD0EC3" w14:textId="77777777" w:rsidR="006722AA" w:rsidRPr="008709FE" w:rsidRDefault="006722AA" w:rsidP="00A138AD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Zmiana postanowień zawartej umowy może nastąpić wyłącznie za zgodą obu stron, wyrażoną na piśmie, pod rygorem nieważności, </w:t>
      </w:r>
    </w:p>
    <w:p w14:paraId="761C4047" w14:textId="77777777" w:rsidR="006722AA" w:rsidRPr="008709FE" w:rsidRDefault="006722AA" w:rsidP="00A138AD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Strona występująca o zmianę postanowień zawartej umowy: </w:t>
      </w:r>
    </w:p>
    <w:p w14:paraId="34DAE425" w14:textId="77777777" w:rsidR="006722AA" w:rsidRPr="008709FE" w:rsidRDefault="006722AA" w:rsidP="00A138AD">
      <w:pPr>
        <w:autoSpaceDE w:val="0"/>
        <w:autoSpaceDN w:val="0"/>
        <w:adjustRightInd w:val="0"/>
        <w:spacing w:after="21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- opisze zaistniałe okoliczności, </w:t>
      </w:r>
    </w:p>
    <w:p w14:paraId="4C6F3F20" w14:textId="77777777" w:rsidR="006722AA" w:rsidRPr="008709FE" w:rsidRDefault="006722AA" w:rsidP="00A138AD">
      <w:pPr>
        <w:autoSpaceDE w:val="0"/>
        <w:autoSpaceDN w:val="0"/>
        <w:adjustRightInd w:val="0"/>
        <w:spacing w:after="21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- uzasadni, udokumentuje zaistnienie powyższych okoliczności, </w:t>
      </w:r>
    </w:p>
    <w:p w14:paraId="62D586BD" w14:textId="77777777" w:rsidR="006722AA" w:rsidRPr="008709FE" w:rsidRDefault="006722AA" w:rsidP="00A138AD">
      <w:pPr>
        <w:autoSpaceDE w:val="0"/>
        <w:autoSpaceDN w:val="0"/>
        <w:adjustRightInd w:val="0"/>
        <w:spacing w:after="21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- obliczy koszty zmiany, jeśli zmiana będzie miała wpływ na wynagrodzenie Wykonawcy, </w:t>
      </w:r>
    </w:p>
    <w:p w14:paraId="349EF1E1" w14:textId="77777777" w:rsidR="006722AA" w:rsidRPr="008709FE" w:rsidRDefault="006722AA" w:rsidP="00A138AD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- opisze wpływ zmian na termin wykonania umowy. </w:t>
      </w:r>
    </w:p>
    <w:p w14:paraId="592FA942" w14:textId="1D81B966" w:rsidR="006722AA" w:rsidRPr="008709FE" w:rsidRDefault="006722AA" w:rsidP="00A138AD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- wniosek o zmianę postanowień zawartej umowy musi być wyrażony na piśmie. </w:t>
      </w:r>
    </w:p>
    <w:p w14:paraId="147D3F5E" w14:textId="77777777" w:rsidR="006722AA" w:rsidRPr="008709FE" w:rsidRDefault="006722AA" w:rsidP="00A138AD">
      <w:pPr>
        <w:keepNext/>
        <w:keepLines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09FE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8709FE">
        <w:rPr>
          <w:rFonts w:asciiTheme="minorHAnsi" w:hAnsiTheme="minorHAnsi" w:cstheme="minorHAnsi"/>
          <w:b/>
          <w:bCs/>
          <w:sz w:val="22"/>
          <w:szCs w:val="22"/>
        </w:rPr>
        <w:t xml:space="preserve"> 10</w:t>
      </w:r>
    </w:p>
    <w:p w14:paraId="23F4AC54" w14:textId="77777777" w:rsidR="006722AA" w:rsidRPr="008709FE" w:rsidRDefault="006722AA" w:rsidP="00A138AD">
      <w:pPr>
        <w:numPr>
          <w:ilvl w:val="2"/>
          <w:numId w:val="15"/>
        </w:numPr>
        <w:shd w:val="clear" w:color="auto" w:fill="FFFFFF"/>
        <w:tabs>
          <w:tab w:val="left" w:pos="426"/>
        </w:tabs>
        <w:spacing w:before="60" w:after="6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Ewentualne spory wynikłe w związku z realizacją umowy strony zobowiązują się rozpatrywać bez zbędnej zwłoki w drodze wspólnych negocjacji, a w przypadku niemożności osiągnięcia kompromisu, spory te będą rozstrzygane przez sąd powszechny właściwy miejscowo dla siedziby Zamawiającego.</w:t>
      </w:r>
    </w:p>
    <w:p w14:paraId="18172EFD" w14:textId="3A4F2B6E" w:rsidR="00621812" w:rsidRPr="008709FE" w:rsidRDefault="006722AA" w:rsidP="00A138AD">
      <w:pPr>
        <w:numPr>
          <w:ilvl w:val="2"/>
          <w:numId w:val="15"/>
        </w:numPr>
        <w:shd w:val="clear" w:color="auto" w:fill="FFFFFF"/>
        <w:tabs>
          <w:tab w:val="left" w:pos="426"/>
        </w:tabs>
        <w:spacing w:before="60" w:after="6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W sprawach nieuregulowanych niniejszą umową mają zastosowanie przepisy Pzp, ustawy z dnia 23 kwietnia 1964r. Kodeks cywilny (</w:t>
      </w:r>
      <w:r w:rsidR="007A36F2" w:rsidRPr="008709FE">
        <w:rPr>
          <w:rFonts w:asciiTheme="minorHAnsi" w:hAnsiTheme="minorHAnsi" w:cstheme="minorHAnsi"/>
          <w:sz w:val="22"/>
          <w:szCs w:val="22"/>
        </w:rPr>
        <w:t xml:space="preserve">tj. </w:t>
      </w:r>
      <w:r w:rsidRPr="008709FE">
        <w:rPr>
          <w:rFonts w:asciiTheme="minorHAnsi" w:hAnsiTheme="minorHAnsi" w:cstheme="minorHAnsi"/>
          <w:sz w:val="22"/>
          <w:szCs w:val="22"/>
        </w:rPr>
        <w:t xml:space="preserve">Dz. U. z </w:t>
      </w:r>
      <w:r w:rsidR="007A36F2" w:rsidRPr="008709FE">
        <w:rPr>
          <w:rFonts w:asciiTheme="minorHAnsi" w:hAnsiTheme="minorHAnsi" w:cstheme="minorHAnsi"/>
          <w:sz w:val="22"/>
          <w:szCs w:val="22"/>
        </w:rPr>
        <w:t xml:space="preserve">2020 r. poz. 1740 </w:t>
      </w:r>
      <w:r w:rsidRPr="008709FE">
        <w:rPr>
          <w:rFonts w:asciiTheme="minorHAnsi" w:hAnsiTheme="minorHAnsi" w:cstheme="minorHAnsi"/>
          <w:sz w:val="22"/>
          <w:szCs w:val="22"/>
        </w:rPr>
        <w:t>z późn.zm.).</w:t>
      </w:r>
    </w:p>
    <w:p w14:paraId="1D9AA365" w14:textId="77777777" w:rsidR="00621812" w:rsidRPr="008709FE" w:rsidRDefault="00621812" w:rsidP="00A138AD">
      <w:pPr>
        <w:numPr>
          <w:ilvl w:val="2"/>
          <w:numId w:val="15"/>
        </w:numPr>
        <w:shd w:val="clear" w:color="auto" w:fill="FFFFFF"/>
        <w:tabs>
          <w:tab w:val="left" w:pos="426"/>
        </w:tabs>
        <w:spacing w:before="60" w:after="6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[Umowę niniejszą sporządzono  w  2  jednobrzmiących  egzemplarzach po jednym  dla każdej ze stron.]* </w:t>
      </w:r>
    </w:p>
    <w:p w14:paraId="4AB79890" w14:textId="6173413D" w:rsidR="00621812" w:rsidRPr="008709FE" w:rsidRDefault="00621812" w:rsidP="00A138AD">
      <w:pPr>
        <w:shd w:val="clear" w:color="auto" w:fill="FFFFFF"/>
        <w:tabs>
          <w:tab w:val="left" w:pos="426"/>
        </w:tabs>
        <w:spacing w:before="60" w:after="60"/>
        <w:ind w:left="425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[Umowa jest zawierana w formie elektronicznej i wchodzi w życie z dniem podpisania przez ostatnią ze stron.]**</w:t>
      </w:r>
    </w:p>
    <w:p w14:paraId="74DAF41D" w14:textId="47DCB71F" w:rsidR="00723A70" w:rsidRPr="008709FE" w:rsidRDefault="00723A70" w:rsidP="00723A70">
      <w:pPr>
        <w:keepNext/>
        <w:keepLines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09FE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8709FE">
        <w:rPr>
          <w:rFonts w:asciiTheme="minorHAnsi" w:hAnsiTheme="minorHAnsi" w:cstheme="minorHAnsi"/>
          <w:b/>
          <w:bCs/>
          <w:sz w:val="22"/>
          <w:szCs w:val="22"/>
        </w:rPr>
        <w:t xml:space="preserve"> 11</w:t>
      </w:r>
    </w:p>
    <w:p w14:paraId="674978C3" w14:textId="77777777" w:rsidR="00723A70" w:rsidRPr="008709FE" w:rsidRDefault="00723A70" w:rsidP="005A5FED">
      <w:pPr>
        <w:pStyle w:val="Bezodstpw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[Zapewnienie dostępności dla osób ze szczególnymi potrzebami]</w:t>
      </w:r>
    </w:p>
    <w:p w14:paraId="08AAB878" w14:textId="77777777" w:rsidR="00723A70" w:rsidRPr="008709FE" w:rsidRDefault="00723A70" w:rsidP="005A5FED">
      <w:pPr>
        <w:pStyle w:val="Bezodstpw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1. </w:t>
      </w:r>
      <w:r w:rsidRPr="008709FE">
        <w:rPr>
          <w:rFonts w:asciiTheme="minorHAnsi" w:hAnsiTheme="minorHAnsi" w:cstheme="minorHAnsi"/>
          <w:sz w:val="22"/>
          <w:szCs w:val="22"/>
        </w:rPr>
        <w:tab/>
        <w:t>Realizując zadania publiczne objęte niniejsza Umową Wykonawca zobowiązany jest do zapewnienia dostępności architektonicznej, cyfrowej oraz informacyjno-komunikacyjnej, osobom ze szczególnymi potrzebami, co najmniej w zakresie określonym przez minimalne wymagania, o których mowa w art. 6 ustawy z dnia 19 lipca 2019 r. o zapewnieniu dostępności osobom ze szczególnymi potrzebami (Dz.U. 2020 r., poz. 1062).</w:t>
      </w:r>
    </w:p>
    <w:p w14:paraId="18738F17" w14:textId="77777777" w:rsidR="00723A70" w:rsidRPr="008709FE" w:rsidRDefault="00723A70" w:rsidP="005A5FED">
      <w:pPr>
        <w:pStyle w:val="Bezodstpw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2. </w:t>
      </w:r>
      <w:r w:rsidRPr="008709FE">
        <w:rPr>
          <w:rFonts w:asciiTheme="minorHAnsi" w:hAnsiTheme="minorHAnsi" w:cstheme="minorHAnsi"/>
          <w:sz w:val="22"/>
          <w:szCs w:val="22"/>
        </w:rPr>
        <w:tab/>
        <w:t>W indywidualnym przypadku, jeżeli Wykonawca nie jest wstanie, w szczególności ze względów technicznych lub prawnych, zapewnić dostępności osobie ze szczególnymi potrzebami, Wykonawca ten jest zobowiązany zapewnić takiej osobie dostęp alternatywny zgodnie z art. 7 ustawy z dnia 19 lipca 2019 r. o zapewnieniu dostępności osobom ze szczególnymi potrzebami (Dz.U. 2020 r., poz. 1062).</w:t>
      </w:r>
    </w:p>
    <w:p w14:paraId="43C7755C" w14:textId="093D2816" w:rsidR="00723A70" w:rsidRPr="008709FE" w:rsidRDefault="00723A70" w:rsidP="008A4CC7">
      <w:pPr>
        <w:pStyle w:val="Bezodstpw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3. </w:t>
      </w:r>
      <w:r w:rsidRPr="008709FE">
        <w:rPr>
          <w:rFonts w:asciiTheme="minorHAnsi" w:hAnsiTheme="minorHAnsi" w:cstheme="minorHAnsi"/>
          <w:sz w:val="22"/>
          <w:szCs w:val="22"/>
        </w:rPr>
        <w:tab/>
        <w:t>W przypadku, gdy Wykonawca zleca na podstawie niniejszej Umowy, realizację zadań objętych niniejszą Umową innym podmiotom, Wykonawca jest obowiązany do określenia w treści umowy warunków służących zapewnieniu dostępności osobom ze szczególnymi potrzebami w zakresie tych zadań publicznych z uwzględnieniem minimalnych wymagań, o których mowa w art. 6 ustawy z dnia 19 lipca 2019 r. o zapewnieniu dostępności osobom ze szczególnymi potrzebami (Dz.U. 2020 r., poz. 1062).</w:t>
      </w:r>
    </w:p>
    <w:p w14:paraId="10B6685D" w14:textId="77777777" w:rsidR="008A4CC7" w:rsidRDefault="008A4CC7" w:rsidP="008A4CC7">
      <w:pPr>
        <w:pStyle w:val="Bezodstpw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2075C158" w14:textId="77777777" w:rsidR="00CE70FD" w:rsidRDefault="00CE70FD" w:rsidP="008A4CC7">
      <w:pPr>
        <w:pStyle w:val="Bezodstpw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38312FAE" w14:textId="77777777" w:rsidR="00CE70FD" w:rsidRPr="008709FE" w:rsidRDefault="00CE70FD" w:rsidP="008A4CC7">
      <w:pPr>
        <w:pStyle w:val="Bezodstpw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36091FB8" w14:textId="72DD3B68" w:rsidR="006722AA" w:rsidRPr="008709FE" w:rsidRDefault="006722AA" w:rsidP="00A138AD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09FE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8709FE">
        <w:rPr>
          <w:rFonts w:asciiTheme="minorHAnsi" w:hAnsiTheme="minorHAnsi" w:cstheme="minorHAnsi"/>
          <w:b/>
          <w:bCs/>
          <w:sz w:val="22"/>
          <w:szCs w:val="22"/>
        </w:rPr>
        <w:t xml:space="preserve"> 1</w:t>
      </w:r>
      <w:r w:rsidR="00723A70" w:rsidRPr="008709FE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1712A366" w14:textId="3C140287" w:rsidR="006722AA" w:rsidRPr="008709FE" w:rsidRDefault="006722AA" w:rsidP="00A138AD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Integraln</w:t>
      </w:r>
      <w:r w:rsidR="00CE70FD">
        <w:rPr>
          <w:rFonts w:asciiTheme="minorHAnsi" w:hAnsiTheme="minorHAnsi" w:cstheme="minorHAnsi"/>
          <w:sz w:val="22"/>
          <w:szCs w:val="22"/>
        </w:rPr>
        <w:t>ą</w:t>
      </w:r>
      <w:r w:rsidRPr="008709FE">
        <w:rPr>
          <w:rFonts w:asciiTheme="minorHAnsi" w:hAnsiTheme="minorHAnsi" w:cstheme="minorHAnsi"/>
          <w:sz w:val="22"/>
          <w:szCs w:val="22"/>
        </w:rPr>
        <w:t xml:space="preserve"> częścią umowy są następujące załączniki:</w:t>
      </w:r>
    </w:p>
    <w:p w14:paraId="41133375" w14:textId="77777777" w:rsidR="006722AA" w:rsidRPr="008709FE" w:rsidRDefault="006722AA" w:rsidP="00A138AD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Załącznik Nr 1 </w:t>
      </w:r>
      <w:r w:rsidRPr="008709FE">
        <w:rPr>
          <w:rFonts w:asciiTheme="minorHAnsi" w:hAnsiTheme="minorHAnsi" w:cstheme="minorHAnsi"/>
          <w:sz w:val="22"/>
          <w:szCs w:val="22"/>
        </w:rPr>
        <w:tab/>
      </w:r>
      <w:r w:rsidRPr="008709FE">
        <w:rPr>
          <w:rFonts w:asciiTheme="minorHAnsi" w:hAnsiTheme="minorHAnsi" w:cstheme="minorHAnsi"/>
          <w:sz w:val="22"/>
          <w:szCs w:val="22"/>
        </w:rPr>
        <w:tab/>
        <w:t>– Opis Przedmiotu Zamówienia</w:t>
      </w:r>
    </w:p>
    <w:p w14:paraId="18A9DA36" w14:textId="77777777" w:rsidR="006722AA" w:rsidRPr="008709FE" w:rsidRDefault="006722AA" w:rsidP="00A138AD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Załącznik Nr 2 </w:t>
      </w:r>
      <w:r w:rsidRPr="008709FE">
        <w:rPr>
          <w:rFonts w:asciiTheme="minorHAnsi" w:hAnsiTheme="minorHAnsi" w:cstheme="minorHAnsi"/>
          <w:sz w:val="22"/>
          <w:szCs w:val="22"/>
        </w:rPr>
        <w:tab/>
      </w:r>
      <w:r w:rsidRPr="008709FE">
        <w:rPr>
          <w:rFonts w:asciiTheme="minorHAnsi" w:hAnsiTheme="minorHAnsi" w:cstheme="minorHAnsi"/>
          <w:sz w:val="22"/>
          <w:szCs w:val="22"/>
        </w:rPr>
        <w:tab/>
        <w:t>– Oferta Wykonawcy</w:t>
      </w:r>
    </w:p>
    <w:p w14:paraId="7C044727" w14:textId="77777777" w:rsidR="006722AA" w:rsidRPr="008709FE" w:rsidRDefault="006722AA" w:rsidP="00A138AD">
      <w:pPr>
        <w:pStyle w:val="Akapitzlist"/>
        <w:ind w:left="0"/>
        <w:rPr>
          <w:rFonts w:asciiTheme="minorHAnsi" w:eastAsia="Times New Roman" w:hAnsiTheme="minorHAnsi" w:cstheme="minorHAnsi"/>
          <w:kern w:val="16"/>
          <w:sz w:val="22"/>
          <w:lang w:eastAsia="pl-PL"/>
        </w:rPr>
      </w:pPr>
    </w:p>
    <w:p w14:paraId="5E125782" w14:textId="0F30C086" w:rsidR="00621812" w:rsidRPr="008709FE" w:rsidRDefault="00621812" w:rsidP="008A4CC7">
      <w:pPr>
        <w:rPr>
          <w:rFonts w:asciiTheme="minorHAnsi" w:hAnsiTheme="minorHAnsi" w:cstheme="minorHAnsi"/>
          <w:kern w:val="16"/>
          <w:sz w:val="22"/>
          <w:szCs w:val="22"/>
        </w:rPr>
      </w:pPr>
    </w:p>
    <w:p w14:paraId="0FDA188D" w14:textId="77777777" w:rsidR="00630D6C" w:rsidRPr="008709FE" w:rsidRDefault="00630D6C" w:rsidP="00A138AD">
      <w:pPr>
        <w:pStyle w:val="Akapitzlist"/>
        <w:rPr>
          <w:rFonts w:asciiTheme="minorHAnsi" w:eastAsia="Times New Roman" w:hAnsiTheme="minorHAnsi" w:cstheme="minorHAnsi"/>
          <w:kern w:val="16"/>
          <w:sz w:val="22"/>
          <w:lang w:eastAsia="pl-PL"/>
        </w:rPr>
      </w:pPr>
    </w:p>
    <w:p w14:paraId="3AE78692" w14:textId="72C9C782" w:rsidR="006722AA" w:rsidRPr="008709FE" w:rsidRDefault="006722AA" w:rsidP="008A4CC7">
      <w:pPr>
        <w:pStyle w:val="Akapitzlist"/>
        <w:ind w:left="0"/>
        <w:jc w:val="center"/>
        <w:rPr>
          <w:rFonts w:asciiTheme="minorHAnsi" w:eastAsia="Times New Roman" w:hAnsiTheme="minorHAnsi" w:cstheme="minorHAnsi"/>
          <w:kern w:val="16"/>
          <w:sz w:val="22"/>
          <w:lang w:eastAsia="pl-PL"/>
        </w:rPr>
      </w:pPr>
      <w:r w:rsidRPr="008709FE">
        <w:rPr>
          <w:rFonts w:asciiTheme="minorHAnsi" w:eastAsia="Times New Roman" w:hAnsiTheme="minorHAnsi" w:cstheme="minorHAnsi"/>
          <w:kern w:val="16"/>
          <w:sz w:val="22"/>
          <w:lang w:eastAsia="pl-PL"/>
        </w:rPr>
        <w:t>Wykonawca</w:t>
      </w:r>
      <w:r w:rsidR="008A4CC7" w:rsidRPr="008709FE">
        <w:rPr>
          <w:rFonts w:asciiTheme="minorHAnsi" w:eastAsia="Times New Roman" w:hAnsiTheme="minorHAnsi" w:cstheme="minorHAnsi"/>
          <w:kern w:val="16"/>
          <w:sz w:val="22"/>
          <w:lang w:eastAsia="pl-PL"/>
        </w:rPr>
        <w:t xml:space="preserve"> </w:t>
      </w:r>
      <w:r w:rsidR="008A4CC7" w:rsidRPr="008709FE">
        <w:rPr>
          <w:rFonts w:asciiTheme="minorHAnsi" w:eastAsia="Times New Roman" w:hAnsiTheme="minorHAnsi" w:cstheme="minorHAnsi"/>
          <w:kern w:val="16"/>
          <w:sz w:val="22"/>
          <w:lang w:eastAsia="pl-PL"/>
        </w:rPr>
        <w:tab/>
      </w:r>
      <w:r w:rsidR="008A4CC7" w:rsidRPr="008709FE">
        <w:rPr>
          <w:rFonts w:asciiTheme="minorHAnsi" w:eastAsia="Times New Roman" w:hAnsiTheme="minorHAnsi" w:cstheme="minorHAnsi"/>
          <w:kern w:val="16"/>
          <w:sz w:val="22"/>
          <w:lang w:eastAsia="pl-PL"/>
        </w:rPr>
        <w:tab/>
      </w:r>
      <w:r w:rsidR="008A4CC7" w:rsidRPr="008709FE">
        <w:rPr>
          <w:rFonts w:asciiTheme="minorHAnsi" w:eastAsia="Times New Roman" w:hAnsiTheme="minorHAnsi" w:cstheme="minorHAnsi"/>
          <w:kern w:val="16"/>
          <w:sz w:val="22"/>
          <w:lang w:eastAsia="pl-PL"/>
        </w:rPr>
        <w:tab/>
      </w:r>
      <w:r w:rsidR="008A4CC7" w:rsidRPr="008709FE">
        <w:rPr>
          <w:rFonts w:asciiTheme="minorHAnsi" w:eastAsia="Times New Roman" w:hAnsiTheme="minorHAnsi" w:cstheme="minorHAnsi"/>
          <w:kern w:val="16"/>
          <w:sz w:val="22"/>
          <w:lang w:eastAsia="pl-PL"/>
        </w:rPr>
        <w:tab/>
      </w:r>
      <w:r w:rsidR="008A4CC7" w:rsidRPr="008709FE">
        <w:rPr>
          <w:rFonts w:asciiTheme="minorHAnsi" w:eastAsia="Times New Roman" w:hAnsiTheme="minorHAnsi" w:cstheme="minorHAnsi"/>
          <w:kern w:val="16"/>
          <w:sz w:val="22"/>
          <w:lang w:eastAsia="pl-PL"/>
        </w:rPr>
        <w:tab/>
      </w:r>
      <w:r w:rsidR="008A4CC7" w:rsidRPr="008709FE">
        <w:rPr>
          <w:rFonts w:asciiTheme="minorHAnsi" w:eastAsia="Times New Roman" w:hAnsiTheme="minorHAnsi" w:cstheme="minorHAnsi"/>
          <w:kern w:val="16"/>
          <w:sz w:val="22"/>
          <w:lang w:eastAsia="pl-PL"/>
        </w:rPr>
        <w:tab/>
      </w:r>
      <w:r w:rsidR="008A4CC7" w:rsidRPr="008709FE">
        <w:rPr>
          <w:rFonts w:asciiTheme="minorHAnsi" w:eastAsia="Times New Roman" w:hAnsiTheme="minorHAnsi" w:cstheme="minorHAnsi"/>
          <w:kern w:val="16"/>
          <w:sz w:val="22"/>
          <w:lang w:eastAsia="pl-PL"/>
        </w:rPr>
        <w:tab/>
        <w:t>Zamawiający</w:t>
      </w:r>
    </w:p>
    <w:p w14:paraId="160CDFCF" w14:textId="77777777" w:rsidR="00621812" w:rsidRPr="008709FE" w:rsidRDefault="00621812" w:rsidP="00A138AD">
      <w:pPr>
        <w:pStyle w:val="Akapitzlist"/>
        <w:rPr>
          <w:rFonts w:asciiTheme="minorHAnsi" w:eastAsia="Times New Roman" w:hAnsiTheme="minorHAnsi" w:cstheme="minorHAnsi"/>
          <w:kern w:val="16"/>
          <w:sz w:val="22"/>
          <w:lang w:eastAsia="pl-PL"/>
        </w:rPr>
      </w:pPr>
    </w:p>
    <w:p w14:paraId="2D60C79F" w14:textId="77777777" w:rsidR="00621812" w:rsidRPr="008709FE" w:rsidRDefault="00621812" w:rsidP="00A138AD">
      <w:pPr>
        <w:pStyle w:val="Akapitzlist"/>
        <w:rPr>
          <w:rFonts w:asciiTheme="minorHAnsi" w:eastAsia="Times New Roman" w:hAnsiTheme="minorHAnsi" w:cstheme="minorHAnsi"/>
          <w:kern w:val="16"/>
          <w:sz w:val="22"/>
          <w:lang w:eastAsia="pl-PL"/>
        </w:rPr>
      </w:pPr>
    </w:p>
    <w:p w14:paraId="723939A6" w14:textId="77777777" w:rsidR="00621812" w:rsidRPr="008709FE" w:rsidRDefault="00621812" w:rsidP="00A138AD">
      <w:pPr>
        <w:pStyle w:val="Akapitzlist"/>
        <w:rPr>
          <w:rFonts w:asciiTheme="minorHAnsi" w:eastAsia="Times New Roman" w:hAnsiTheme="minorHAnsi" w:cstheme="minorHAnsi"/>
          <w:kern w:val="16"/>
          <w:sz w:val="22"/>
          <w:lang w:eastAsia="pl-PL"/>
        </w:rPr>
      </w:pPr>
    </w:p>
    <w:p w14:paraId="0C872994" w14:textId="77777777" w:rsidR="00621812" w:rsidRPr="008709FE" w:rsidRDefault="00621812" w:rsidP="00A138AD">
      <w:pPr>
        <w:pStyle w:val="Akapitzlist"/>
        <w:rPr>
          <w:rFonts w:asciiTheme="minorHAnsi" w:eastAsia="Times New Roman" w:hAnsiTheme="minorHAnsi" w:cstheme="minorHAnsi"/>
          <w:kern w:val="16"/>
          <w:sz w:val="22"/>
          <w:lang w:eastAsia="pl-PL"/>
        </w:rPr>
      </w:pPr>
    </w:p>
    <w:p w14:paraId="5D85C7EC" w14:textId="77777777" w:rsidR="00621812" w:rsidRPr="008709FE" w:rsidRDefault="00621812" w:rsidP="00A138AD">
      <w:pPr>
        <w:pStyle w:val="Akapitzlist"/>
        <w:rPr>
          <w:rFonts w:asciiTheme="minorHAnsi" w:eastAsia="Times New Roman" w:hAnsiTheme="minorHAnsi" w:cstheme="minorHAnsi"/>
          <w:kern w:val="16"/>
          <w:sz w:val="22"/>
          <w:lang w:eastAsia="pl-PL"/>
        </w:rPr>
      </w:pPr>
    </w:p>
    <w:p w14:paraId="51C4908B" w14:textId="77777777" w:rsidR="00621812" w:rsidRPr="008709FE" w:rsidRDefault="00621812" w:rsidP="00A138AD">
      <w:pPr>
        <w:pStyle w:val="Akapitzlist"/>
        <w:rPr>
          <w:rFonts w:asciiTheme="minorHAnsi" w:eastAsia="Times New Roman" w:hAnsiTheme="minorHAnsi" w:cstheme="minorHAnsi"/>
          <w:kern w:val="16"/>
          <w:sz w:val="22"/>
          <w:lang w:eastAsia="pl-PL"/>
        </w:rPr>
      </w:pPr>
    </w:p>
    <w:p w14:paraId="3995267B" w14:textId="77777777" w:rsidR="00621812" w:rsidRPr="008709FE" w:rsidRDefault="00621812" w:rsidP="00A138AD">
      <w:pPr>
        <w:pStyle w:val="Akapitzlist"/>
        <w:rPr>
          <w:rFonts w:asciiTheme="minorHAnsi" w:eastAsia="Times New Roman" w:hAnsiTheme="minorHAnsi" w:cstheme="minorHAnsi"/>
          <w:kern w:val="16"/>
          <w:sz w:val="22"/>
          <w:lang w:eastAsia="pl-PL"/>
        </w:rPr>
      </w:pPr>
    </w:p>
    <w:p w14:paraId="476DE351" w14:textId="77777777" w:rsidR="00621812" w:rsidRPr="008709FE" w:rsidRDefault="00621812" w:rsidP="00A138AD">
      <w:pPr>
        <w:pStyle w:val="Akapitzlist"/>
        <w:rPr>
          <w:rFonts w:asciiTheme="minorHAnsi" w:eastAsia="Times New Roman" w:hAnsiTheme="minorHAnsi" w:cstheme="minorHAnsi"/>
          <w:kern w:val="16"/>
          <w:sz w:val="22"/>
          <w:lang w:eastAsia="pl-PL"/>
        </w:rPr>
      </w:pPr>
    </w:p>
    <w:p w14:paraId="3C54DDD7" w14:textId="77777777" w:rsidR="00621812" w:rsidRPr="008709FE" w:rsidRDefault="00621812" w:rsidP="00A138AD">
      <w:pPr>
        <w:pStyle w:val="Akapitzlist"/>
        <w:rPr>
          <w:rFonts w:asciiTheme="minorHAnsi" w:eastAsia="Times New Roman" w:hAnsiTheme="minorHAnsi" w:cstheme="minorHAnsi"/>
          <w:kern w:val="16"/>
          <w:sz w:val="22"/>
          <w:lang w:eastAsia="pl-PL"/>
        </w:rPr>
      </w:pPr>
    </w:p>
    <w:p w14:paraId="134B4E50" w14:textId="77777777" w:rsidR="00621812" w:rsidRPr="008709FE" w:rsidRDefault="00621812" w:rsidP="00A138AD">
      <w:pPr>
        <w:pStyle w:val="Akapitzlist"/>
        <w:rPr>
          <w:rFonts w:asciiTheme="minorHAnsi" w:eastAsia="Times New Roman" w:hAnsiTheme="minorHAnsi" w:cstheme="minorHAnsi"/>
          <w:kern w:val="16"/>
          <w:sz w:val="22"/>
          <w:lang w:eastAsia="pl-PL"/>
        </w:rPr>
      </w:pPr>
    </w:p>
    <w:p w14:paraId="113CC7C9" w14:textId="77777777" w:rsidR="00621812" w:rsidRPr="008709FE" w:rsidRDefault="00621812" w:rsidP="00A138AD">
      <w:pPr>
        <w:pStyle w:val="Akapitzlist"/>
        <w:rPr>
          <w:rFonts w:asciiTheme="minorHAnsi" w:eastAsia="Times New Roman" w:hAnsiTheme="minorHAnsi" w:cstheme="minorHAnsi"/>
          <w:kern w:val="16"/>
          <w:sz w:val="22"/>
          <w:lang w:eastAsia="pl-PL"/>
        </w:rPr>
      </w:pPr>
    </w:p>
    <w:p w14:paraId="5F22674E" w14:textId="77777777" w:rsidR="006722AA" w:rsidRPr="008709FE" w:rsidRDefault="006722AA" w:rsidP="00A138AD">
      <w:pPr>
        <w:rPr>
          <w:rFonts w:asciiTheme="minorHAnsi" w:hAnsiTheme="minorHAnsi" w:cstheme="minorHAnsi"/>
          <w:sz w:val="22"/>
          <w:szCs w:val="22"/>
        </w:rPr>
      </w:pPr>
    </w:p>
    <w:p w14:paraId="65AD594F" w14:textId="574A8B7D" w:rsidR="00621812" w:rsidRPr="008709FE" w:rsidRDefault="00621812" w:rsidP="00A138AD">
      <w:pPr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* zapisy dotyczą umowy podpisywanej pisemnie, dla umów podpisywanych elektronicznie przy użyciu podpisu z certyfikatem kwalifikowanym zapisy w nawiasach zostaną usunięte</w:t>
      </w:r>
    </w:p>
    <w:p w14:paraId="46481306" w14:textId="77777777" w:rsidR="00621812" w:rsidRPr="008709FE" w:rsidRDefault="00621812" w:rsidP="00A138AD">
      <w:pPr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**dot. umowy podpisywanej elektronicznie przy użyciu podpisu z certyfikatem kwalifikowanym, dla umów podpisywanych pisemnie zapisy w nawiasach zostaną usunięte</w:t>
      </w:r>
    </w:p>
    <w:p w14:paraId="4962565D" w14:textId="77777777" w:rsidR="004E4B59" w:rsidRPr="008709FE" w:rsidRDefault="004E4B59" w:rsidP="00A138AD">
      <w:pPr>
        <w:rPr>
          <w:rFonts w:asciiTheme="minorHAnsi" w:hAnsiTheme="minorHAnsi" w:cstheme="minorHAnsi"/>
          <w:sz w:val="22"/>
          <w:szCs w:val="22"/>
        </w:rPr>
      </w:pPr>
    </w:p>
    <w:sectPr w:rsidR="004E4B59" w:rsidRPr="008709FE" w:rsidSect="00157A8F">
      <w:headerReference w:type="default" r:id="rId7"/>
      <w:footerReference w:type="default" r:id="rId8"/>
      <w:pgSz w:w="11906" w:h="16838" w:code="9"/>
      <w:pgMar w:top="851" w:right="851" w:bottom="851" w:left="1418" w:header="851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DED1F" w14:textId="77777777" w:rsidR="00881872" w:rsidRDefault="00881872" w:rsidP="006722AA">
      <w:r>
        <w:separator/>
      </w:r>
    </w:p>
  </w:endnote>
  <w:endnote w:type="continuationSeparator" w:id="0">
    <w:p w14:paraId="16B094D4" w14:textId="77777777" w:rsidR="00881872" w:rsidRDefault="00881872" w:rsidP="0067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26E49" w14:textId="5A295F99" w:rsidR="006722AA" w:rsidRDefault="006722AA" w:rsidP="006722AA">
    <w:pPr>
      <w:autoSpaceDE w:val="0"/>
      <w:autoSpaceDN w:val="0"/>
      <w:adjustRightInd w:val="0"/>
      <w:jc w:val="center"/>
      <w:rPr>
        <w:rFonts w:ascii="Arial" w:hAnsi="Arial" w:cs="Arial"/>
        <w:sz w:val="16"/>
      </w:rPr>
    </w:pPr>
  </w:p>
  <w:p w14:paraId="4DAF78D8" w14:textId="0045639A" w:rsidR="006722AA" w:rsidRDefault="0099399D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4FEDCF6" wp14:editId="67F2472B">
          <wp:simplePos x="0" y="0"/>
          <wp:positionH relativeFrom="page">
            <wp:align>center</wp:align>
          </wp:positionH>
          <wp:positionV relativeFrom="page">
            <wp:posOffset>9869805</wp:posOffset>
          </wp:positionV>
          <wp:extent cx="6479540" cy="669290"/>
          <wp:effectExtent l="0" t="0" r="0" b="0"/>
          <wp:wrapSquare wrapText="bothSides"/>
          <wp:docPr id="1283300044" name="Obraz 12833000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E4299" w14:textId="77777777" w:rsidR="00881872" w:rsidRDefault="00881872" w:rsidP="006722AA">
      <w:r>
        <w:separator/>
      </w:r>
    </w:p>
  </w:footnote>
  <w:footnote w:type="continuationSeparator" w:id="0">
    <w:p w14:paraId="0C7A606D" w14:textId="77777777" w:rsidR="00881872" w:rsidRDefault="00881872" w:rsidP="00672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99C68" w14:textId="77777777" w:rsidR="0099399D" w:rsidRDefault="0099399D" w:rsidP="0099399D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9D2151" wp14:editId="20140CD9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1340204658" name="Grafika 1340204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C3DB44D" wp14:editId="263AD527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75835678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821121" w14:textId="77777777" w:rsidR="0099399D" w:rsidRDefault="0099399D" w:rsidP="0099399D">
    <w:pPr>
      <w:pStyle w:val="Nagwek"/>
    </w:pPr>
  </w:p>
  <w:p w14:paraId="55D8068A" w14:textId="77777777" w:rsidR="0099399D" w:rsidRDefault="0099399D" w:rsidP="0099399D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A0FF137" wp14:editId="10A59FBA">
          <wp:simplePos x="0" y="0"/>
          <wp:positionH relativeFrom="margin">
            <wp:posOffset>4079240</wp:posOffset>
          </wp:positionH>
          <wp:positionV relativeFrom="page">
            <wp:posOffset>837565</wp:posOffset>
          </wp:positionV>
          <wp:extent cx="1676400" cy="45085"/>
          <wp:effectExtent l="0" t="0" r="0" b="0"/>
          <wp:wrapSquare wrapText="bothSides"/>
          <wp:docPr id="971218676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7FB705" w14:textId="77777777" w:rsidR="0099399D" w:rsidRDefault="0099399D" w:rsidP="0099399D">
    <w:pPr>
      <w:pStyle w:val="Nagwek"/>
    </w:pPr>
  </w:p>
  <w:p w14:paraId="6F5BEF5F" w14:textId="23FA34D5" w:rsidR="006722AA" w:rsidRDefault="006722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165C"/>
    <w:multiLevelType w:val="hybridMultilevel"/>
    <w:tmpl w:val="D9EA6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E739C"/>
    <w:multiLevelType w:val="hybridMultilevel"/>
    <w:tmpl w:val="D33C2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66393"/>
    <w:multiLevelType w:val="hybridMultilevel"/>
    <w:tmpl w:val="3BFEE15A"/>
    <w:lvl w:ilvl="0" w:tplc="D3D06B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2C4970">
      <w:start w:val="1"/>
      <w:numFmt w:val="decimal"/>
      <w:lvlText w:val="%5.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27C4F"/>
    <w:multiLevelType w:val="hybridMultilevel"/>
    <w:tmpl w:val="1E8664FC"/>
    <w:lvl w:ilvl="0" w:tplc="D88C1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1794F"/>
    <w:multiLevelType w:val="hybridMultilevel"/>
    <w:tmpl w:val="67D261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5156E6B"/>
    <w:multiLevelType w:val="hybridMultilevel"/>
    <w:tmpl w:val="E3AA6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04BF"/>
    <w:multiLevelType w:val="hybridMultilevel"/>
    <w:tmpl w:val="DC228568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1E2A6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54BD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ADB2CDC"/>
    <w:multiLevelType w:val="hybridMultilevel"/>
    <w:tmpl w:val="0A56CE5E"/>
    <w:lvl w:ilvl="0" w:tplc="59B28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8F949692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EAF78EB"/>
    <w:multiLevelType w:val="hybridMultilevel"/>
    <w:tmpl w:val="723CCFDA"/>
    <w:lvl w:ilvl="0" w:tplc="17B4D7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F866D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11" w15:restartNumberingAfterBreak="0">
    <w:nsid w:val="4E1A0796"/>
    <w:multiLevelType w:val="multilevel"/>
    <w:tmpl w:val="62D2A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51A44124"/>
    <w:multiLevelType w:val="multilevel"/>
    <w:tmpl w:val="AB268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F17E1"/>
    <w:multiLevelType w:val="multilevel"/>
    <w:tmpl w:val="A93AB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607F21C1"/>
    <w:multiLevelType w:val="hybridMultilevel"/>
    <w:tmpl w:val="2062A53E"/>
    <w:lvl w:ilvl="0" w:tplc="A6D8569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FE280A1A">
      <w:start w:val="1"/>
      <w:numFmt w:val="decimal"/>
      <w:lvlText w:val="%3)"/>
      <w:lvlJc w:val="left"/>
      <w:pPr>
        <w:tabs>
          <w:tab w:val="num" w:pos="2864"/>
        </w:tabs>
        <w:ind w:left="2864" w:hanging="600"/>
      </w:pPr>
      <w:rPr>
        <w:rFonts w:hint="default"/>
      </w:rPr>
    </w:lvl>
    <w:lvl w:ilvl="3" w:tplc="FE1C444A">
      <w:start w:val="3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3427CB6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6BCA6D19"/>
    <w:multiLevelType w:val="multilevel"/>
    <w:tmpl w:val="68586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6D1F7E59"/>
    <w:multiLevelType w:val="hybridMultilevel"/>
    <w:tmpl w:val="3192313A"/>
    <w:lvl w:ilvl="0" w:tplc="92B22C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1472F1"/>
    <w:multiLevelType w:val="multilevel"/>
    <w:tmpl w:val="E6142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7ED04878"/>
    <w:multiLevelType w:val="hybridMultilevel"/>
    <w:tmpl w:val="F1B655CA"/>
    <w:lvl w:ilvl="0" w:tplc="A20C54FA">
      <w:start w:val="1"/>
      <w:numFmt w:val="decimal"/>
      <w:lvlRestart w:val="0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57F007C0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C86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2375647">
    <w:abstractNumId w:val="0"/>
  </w:num>
  <w:num w:numId="2" w16cid:durableId="1274559756">
    <w:abstractNumId w:val="3"/>
  </w:num>
  <w:num w:numId="3" w16cid:durableId="784735127">
    <w:abstractNumId w:val="2"/>
  </w:num>
  <w:num w:numId="4" w16cid:durableId="391512262">
    <w:abstractNumId w:val="14"/>
  </w:num>
  <w:num w:numId="5" w16cid:durableId="1653829806">
    <w:abstractNumId w:val="8"/>
  </w:num>
  <w:num w:numId="6" w16cid:durableId="452137958">
    <w:abstractNumId w:val="9"/>
  </w:num>
  <w:num w:numId="7" w16cid:durableId="304051133">
    <w:abstractNumId w:val="16"/>
  </w:num>
  <w:num w:numId="8" w16cid:durableId="1867282894">
    <w:abstractNumId w:val="5"/>
  </w:num>
  <w:num w:numId="9" w16cid:durableId="487670451">
    <w:abstractNumId w:val="15"/>
  </w:num>
  <w:num w:numId="10" w16cid:durableId="2109960907">
    <w:abstractNumId w:val="4"/>
  </w:num>
  <w:num w:numId="11" w16cid:durableId="911431735">
    <w:abstractNumId w:val="18"/>
  </w:num>
  <w:num w:numId="12" w16cid:durableId="1846825372">
    <w:abstractNumId w:val="10"/>
  </w:num>
  <w:num w:numId="13" w16cid:durableId="606348429">
    <w:abstractNumId w:val="13"/>
  </w:num>
  <w:num w:numId="14" w16cid:durableId="1835300630">
    <w:abstractNumId w:val="17"/>
  </w:num>
  <w:num w:numId="15" w16cid:durableId="1227493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2693580">
    <w:abstractNumId w:val="11"/>
  </w:num>
  <w:num w:numId="17" w16cid:durableId="1463230650">
    <w:abstractNumId w:val="12"/>
  </w:num>
  <w:num w:numId="18" w16cid:durableId="2043820376">
    <w:abstractNumId w:val="6"/>
  </w:num>
  <w:num w:numId="19" w16cid:durableId="1669288615">
    <w:abstractNumId w:val="7"/>
  </w:num>
  <w:num w:numId="20" w16cid:durableId="2073775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AA"/>
    <w:rsid w:val="00011C95"/>
    <w:rsid w:val="000200E8"/>
    <w:rsid w:val="000564C8"/>
    <w:rsid w:val="000625BB"/>
    <w:rsid w:val="000A105D"/>
    <w:rsid w:val="000A6B9F"/>
    <w:rsid w:val="000B1CA3"/>
    <w:rsid w:val="000F0C3E"/>
    <w:rsid w:val="000F5C1B"/>
    <w:rsid w:val="00120DB1"/>
    <w:rsid w:val="00157A8F"/>
    <w:rsid w:val="001A4232"/>
    <w:rsid w:val="0021460E"/>
    <w:rsid w:val="00247772"/>
    <w:rsid w:val="00280DAE"/>
    <w:rsid w:val="00360AF4"/>
    <w:rsid w:val="003B25F2"/>
    <w:rsid w:val="003C405A"/>
    <w:rsid w:val="004277CC"/>
    <w:rsid w:val="004352D8"/>
    <w:rsid w:val="00476866"/>
    <w:rsid w:val="00496759"/>
    <w:rsid w:val="004A1FE4"/>
    <w:rsid w:val="004B0EA3"/>
    <w:rsid w:val="004E4B59"/>
    <w:rsid w:val="0056188F"/>
    <w:rsid w:val="005A5FED"/>
    <w:rsid w:val="005D04DE"/>
    <w:rsid w:val="005F75C3"/>
    <w:rsid w:val="00621812"/>
    <w:rsid w:val="00630D6C"/>
    <w:rsid w:val="0063343A"/>
    <w:rsid w:val="006360E9"/>
    <w:rsid w:val="0063740F"/>
    <w:rsid w:val="00664E87"/>
    <w:rsid w:val="006722AA"/>
    <w:rsid w:val="00676E46"/>
    <w:rsid w:val="0068174B"/>
    <w:rsid w:val="00685E74"/>
    <w:rsid w:val="006A6AF6"/>
    <w:rsid w:val="006C2E88"/>
    <w:rsid w:val="00723A70"/>
    <w:rsid w:val="007A36F2"/>
    <w:rsid w:val="007D4F06"/>
    <w:rsid w:val="007E177A"/>
    <w:rsid w:val="007F4640"/>
    <w:rsid w:val="00836480"/>
    <w:rsid w:val="00836DE5"/>
    <w:rsid w:val="008709FE"/>
    <w:rsid w:val="0087208B"/>
    <w:rsid w:val="00877E47"/>
    <w:rsid w:val="00881872"/>
    <w:rsid w:val="00890B16"/>
    <w:rsid w:val="008A4CC7"/>
    <w:rsid w:val="009148C1"/>
    <w:rsid w:val="00965CEA"/>
    <w:rsid w:val="0099399D"/>
    <w:rsid w:val="009D098D"/>
    <w:rsid w:val="009E2F86"/>
    <w:rsid w:val="009F6D2C"/>
    <w:rsid w:val="00A138AD"/>
    <w:rsid w:val="00A32B31"/>
    <w:rsid w:val="00A42A66"/>
    <w:rsid w:val="00A7721E"/>
    <w:rsid w:val="00A87DA1"/>
    <w:rsid w:val="00A91E7C"/>
    <w:rsid w:val="00AB2962"/>
    <w:rsid w:val="00B226DB"/>
    <w:rsid w:val="00B34351"/>
    <w:rsid w:val="00B4192C"/>
    <w:rsid w:val="00B75273"/>
    <w:rsid w:val="00BA21D2"/>
    <w:rsid w:val="00C004FF"/>
    <w:rsid w:val="00C266B7"/>
    <w:rsid w:val="00C57645"/>
    <w:rsid w:val="00C6725E"/>
    <w:rsid w:val="00C73DA7"/>
    <w:rsid w:val="00C833DC"/>
    <w:rsid w:val="00CE70FD"/>
    <w:rsid w:val="00D502C3"/>
    <w:rsid w:val="00D5380E"/>
    <w:rsid w:val="00DD22C1"/>
    <w:rsid w:val="00DF0BE1"/>
    <w:rsid w:val="00DF614F"/>
    <w:rsid w:val="00E23796"/>
    <w:rsid w:val="00E2532F"/>
    <w:rsid w:val="00E709DD"/>
    <w:rsid w:val="00E86059"/>
    <w:rsid w:val="00EA666F"/>
    <w:rsid w:val="00ED10F4"/>
    <w:rsid w:val="00EE6EAB"/>
    <w:rsid w:val="00EF4180"/>
    <w:rsid w:val="00F92708"/>
    <w:rsid w:val="00FA0772"/>
    <w:rsid w:val="00FB6CB0"/>
    <w:rsid w:val="00FD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C1BB6"/>
  <w15:chartTrackingRefBased/>
  <w15:docId w15:val="{AD600915-E26F-46F2-BD26-41A9FC9C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722AA"/>
    <w:pPr>
      <w:tabs>
        <w:tab w:val="left" w:pos="5521"/>
      </w:tabs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722AA"/>
    <w:pPr>
      <w:jc w:val="center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722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22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6722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pl-PL"/>
    </w:rPr>
  </w:style>
  <w:style w:type="character" w:customStyle="1" w:styleId="BezodstpwZnak">
    <w:name w:val="Bez odstępów Znak"/>
    <w:link w:val="Bezodstpw"/>
    <w:uiPriority w:val="1"/>
    <w:rsid w:val="006722AA"/>
    <w:rPr>
      <w:rFonts w:ascii="Times New Roman" w:eastAsia="Times New Roman" w:hAnsi="Times New Roman" w:cs="Times New Roman"/>
      <w:sz w:val="24"/>
      <w:szCs w:val="26"/>
      <w:lang w:eastAsia="pl-PL"/>
    </w:rPr>
  </w:style>
  <w:style w:type="paragraph" w:styleId="Tekstpodstawowywcity3">
    <w:name w:val="Body Text Indent 3"/>
    <w:basedOn w:val="Normalny"/>
    <w:link w:val="Tekstpodstawowywcity3Znak"/>
    <w:rsid w:val="006722A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722A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istNumbers">
    <w:name w:val="List Numbers"/>
    <w:basedOn w:val="Normalny"/>
    <w:rsid w:val="006722AA"/>
    <w:pPr>
      <w:numPr>
        <w:numId w:val="11"/>
      </w:numPr>
      <w:spacing w:after="140" w:line="290" w:lineRule="auto"/>
      <w:jc w:val="both"/>
      <w:outlineLvl w:val="0"/>
    </w:pPr>
    <w:rPr>
      <w:rFonts w:ascii="Arial" w:hAnsi="Arial"/>
      <w:kern w:val="20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72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2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2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30D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0D6C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6218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21812"/>
    <w:pPr>
      <w:widowControl w:val="0"/>
      <w:shd w:val="clear" w:color="auto" w:fill="FFFFFF"/>
      <w:spacing w:after="1440" w:line="278" w:lineRule="exact"/>
      <w:ind w:hanging="28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2476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Admin</cp:lastModifiedBy>
  <cp:revision>82</cp:revision>
  <dcterms:created xsi:type="dcterms:W3CDTF">2022-05-17T20:22:00Z</dcterms:created>
  <dcterms:modified xsi:type="dcterms:W3CDTF">2024-10-21T09:25:00Z</dcterms:modified>
</cp:coreProperties>
</file>