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A8A5AC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87213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05">
        <w:rPr>
          <w:rFonts w:ascii="Arial" w:hAnsi="Arial" w:cs="Arial"/>
          <w:b/>
          <w:bCs/>
          <w:sz w:val="20"/>
          <w:szCs w:val="20"/>
        </w:rPr>
        <w:t>33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BFF392B" w14:textId="0CE33430" w:rsidR="00D5410E" w:rsidRPr="00537585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5E2F4C56" w14:textId="6D94E3F0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703805">
        <w:rPr>
          <w:rFonts w:ascii="Arial" w:eastAsia="Batang" w:hAnsi="Arial" w:cs="Arial"/>
          <w:sz w:val="20"/>
          <w:szCs w:val="20"/>
          <w:lang w:eastAsia="ko-KR"/>
        </w:rPr>
        <w:t>przetargu nieograniczonego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</w:t>
      </w:r>
      <w:r w:rsidR="00703805">
        <w:rPr>
          <w:rFonts w:ascii="Arial" w:eastAsia="Batang" w:hAnsi="Arial" w:cs="Arial"/>
          <w:sz w:val="20"/>
          <w:szCs w:val="20"/>
          <w:lang w:eastAsia="ko-KR"/>
        </w:rPr>
        <w:t>132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603D694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87213D" w:rsidRPr="0087213D">
        <w:rPr>
          <w:rFonts w:ascii="Arial" w:hAnsi="Arial" w:cs="Arial"/>
          <w:b/>
          <w:bCs/>
          <w:sz w:val="20"/>
          <w:szCs w:val="20"/>
        </w:rPr>
        <w:t>Dostaw</w:t>
      </w:r>
      <w:r w:rsidR="00703805">
        <w:rPr>
          <w:rFonts w:ascii="Arial" w:hAnsi="Arial" w:cs="Arial"/>
          <w:b/>
          <w:bCs/>
          <w:sz w:val="20"/>
          <w:szCs w:val="20"/>
        </w:rPr>
        <w:t>ę</w:t>
      </w:r>
      <w:r w:rsidR="0087213D" w:rsidRPr="0087213D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05">
        <w:rPr>
          <w:rFonts w:ascii="Arial" w:hAnsi="Arial" w:cs="Arial"/>
          <w:b/>
          <w:bCs/>
          <w:sz w:val="20"/>
          <w:szCs w:val="20"/>
        </w:rPr>
        <w:t>dwóch ambulansów typu C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703805">
        <w:rPr>
          <w:rFonts w:ascii="Arial" w:hAnsi="Arial" w:cs="Arial"/>
          <w:b/>
          <w:bCs/>
          <w:sz w:val="20"/>
          <w:szCs w:val="20"/>
        </w:rPr>
        <w:t>33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bookmarkEnd w:id="0"/>
    <w:p w14:paraId="55ECBA32" w14:textId="115846D5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703805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703805">
        <w:trPr>
          <w:cantSplit/>
          <w:trHeight w:val="69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B90A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</w:t>
            </w:r>
            <w:r w:rsidRPr="00703805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703805" w:rsidRPr="00703805">
              <w:rPr>
                <w:rFonts w:ascii="Arial" w:hAnsi="Arial" w:cs="Arial"/>
                <w:sz w:val="20"/>
                <w:szCs w:val="20"/>
              </w:rPr>
              <w:t>,</w:t>
            </w:r>
            <w:r w:rsidR="00703805">
              <w:t xml:space="preserve"> </w:t>
            </w:r>
            <w:r w:rsidR="00703805" w:rsidRPr="00703805">
              <w:rPr>
                <w:rFonts w:ascii="Arial" w:hAnsi="Arial" w:cs="Arial"/>
                <w:sz w:val="20"/>
                <w:szCs w:val="20"/>
              </w:rPr>
              <w:t>w</w:t>
            </w:r>
            <w:r w:rsidR="00703805" w:rsidRPr="00703805">
              <w:rPr>
                <w:rFonts w:ascii="Arial" w:hAnsi="Arial" w:cs="Arial"/>
                <w:sz w:val="20"/>
                <w:szCs w:val="20"/>
                <w:lang w:eastAsia="en-US"/>
              </w:rPr>
              <w:t>artość vat: […]</w:t>
            </w:r>
          </w:p>
          <w:p w14:paraId="4B7951E7" w14:textId="1DC8D732" w:rsidR="00703805" w:rsidRDefault="0070380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3805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VAT, wartość vat: […]</w:t>
            </w:r>
          </w:p>
        </w:tc>
      </w:tr>
      <w:bookmarkEnd w:id="1"/>
    </w:tbl>
    <w:p w14:paraId="78ADCA87" w14:textId="77777777" w:rsidR="00F0332F" w:rsidRDefault="00F0332F" w:rsidP="00F033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6FAD483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="0087213D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lastRenderedPageBreak/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61EFF5D3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075CA"/>
    <w:rsid w:val="00226E5B"/>
    <w:rsid w:val="00265967"/>
    <w:rsid w:val="003335E5"/>
    <w:rsid w:val="0035206D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6F1DFE"/>
    <w:rsid w:val="00703805"/>
    <w:rsid w:val="007774E8"/>
    <w:rsid w:val="0079715C"/>
    <w:rsid w:val="007A2338"/>
    <w:rsid w:val="008130C1"/>
    <w:rsid w:val="0087213D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B7C4F"/>
    <w:rsid w:val="00CF56A7"/>
    <w:rsid w:val="00D5410E"/>
    <w:rsid w:val="00D57131"/>
    <w:rsid w:val="00D65F39"/>
    <w:rsid w:val="00D736D7"/>
    <w:rsid w:val="00E401CF"/>
    <w:rsid w:val="00E67054"/>
    <w:rsid w:val="00EB0088"/>
    <w:rsid w:val="00EE5E3F"/>
    <w:rsid w:val="00F0332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31</cp:revision>
  <cp:lastPrinted>2022-10-14T10:13:00Z</cp:lastPrinted>
  <dcterms:created xsi:type="dcterms:W3CDTF">2021-02-16T09:28:00Z</dcterms:created>
  <dcterms:modified xsi:type="dcterms:W3CDTF">2022-12-13T11:36:00Z</dcterms:modified>
</cp:coreProperties>
</file>