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88A8B" w14:textId="57691525" w:rsidR="00996665" w:rsidRPr="009479B3" w:rsidRDefault="009479B3" w:rsidP="009479B3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9479B3">
        <w:rPr>
          <w:rFonts w:ascii="Calibri" w:hAnsi="Calibri" w:cs="Calibri"/>
          <w:b/>
          <w:sz w:val="24"/>
          <w:szCs w:val="24"/>
        </w:rPr>
        <w:t>Parametry techniczne przedmiotu zamówienia (Przedmiotowy środek dowodowy)</w:t>
      </w:r>
    </w:p>
    <w:p w14:paraId="13F6E276" w14:textId="77777777" w:rsidR="00996665" w:rsidRPr="009479B3" w:rsidRDefault="00996665" w:rsidP="009479B3">
      <w:pPr>
        <w:numPr>
          <w:ilvl w:val="1"/>
          <w:numId w:val="1"/>
        </w:numPr>
        <w:tabs>
          <w:tab w:val="clear" w:pos="1080"/>
        </w:tabs>
        <w:spacing w:line="360" w:lineRule="auto"/>
        <w:ind w:right="-648"/>
        <w:rPr>
          <w:rFonts w:ascii="Calibri" w:hAnsi="Calibri" w:cs="Calibri"/>
          <w:i/>
          <w:sz w:val="24"/>
          <w:szCs w:val="24"/>
        </w:rPr>
      </w:pPr>
      <w:r w:rsidRPr="009479B3">
        <w:rPr>
          <w:rFonts w:ascii="Calibri" w:hAnsi="Calibri" w:cs="Calibri"/>
          <w:sz w:val="24"/>
          <w:szCs w:val="24"/>
        </w:rPr>
        <w:t xml:space="preserve">Wykonawca ma obowiązek podać w kolumnie nr 2 wszystkie wymagane parametry oraz podać nazwę i typ oferowanych systemów i podzespołów, wyposażenia </w:t>
      </w:r>
    </w:p>
    <w:p w14:paraId="015A7A53" w14:textId="63C9B7C5" w:rsidR="00996665" w:rsidRPr="009479B3" w:rsidRDefault="00996665" w:rsidP="009479B3">
      <w:pPr>
        <w:numPr>
          <w:ilvl w:val="1"/>
          <w:numId w:val="1"/>
        </w:numPr>
        <w:tabs>
          <w:tab w:val="clear" w:pos="1080"/>
        </w:tabs>
        <w:spacing w:line="360" w:lineRule="auto"/>
        <w:ind w:right="-83"/>
        <w:rPr>
          <w:rFonts w:ascii="Calibri" w:hAnsi="Calibri" w:cs="Calibri"/>
          <w:sz w:val="24"/>
          <w:szCs w:val="24"/>
        </w:rPr>
      </w:pPr>
      <w:r w:rsidRPr="009479B3">
        <w:rPr>
          <w:rFonts w:ascii="Calibri" w:hAnsi="Calibri" w:cs="Calibri"/>
          <w:sz w:val="24"/>
          <w:szCs w:val="24"/>
        </w:rPr>
        <w:t xml:space="preserve">W przypadku, gdy zamawiający określił wymagane parametry techniczne sprzętu poprzez podanie ich zakresu – górnej lub dolnej granicy przedziału wartości, w którym </w:t>
      </w:r>
      <w:r w:rsidR="009479B3" w:rsidRPr="009479B3">
        <w:rPr>
          <w:rFonts w:ascii="Calibri" w:hAnsi="Calibri" w:cs="Calibri"/>
          <w:sz w:val="24"/>
          <w:szCs w:val="24"/>
        </w:rPr>
        <w:t>po</w:t>
      </w:r>
      <w:r w:rsidRPr="009479B3">
        <w:rPr>
          <w:rFonts w:ascii="Calibri" w:hAnsi="Calibri" w:cs="Calibri"/>
          <w:sz w:val="24"/>
          <w:szCs w:val="24"/>
        </w:rPr>
        <w:t>winny się one mieścić, wykonawca będzie zobowiązany do określenia oferowanego parametru poprzez podanie konkretnych wartości.</w:t>
      </w:r>
    </w:p>
    <w:p w14:paraId="07137123" w14:textId="77777777" w:rsidR="00996665" w:rsidRPr="009479B3" w:rsidRDefault="00996665" w:rsidP="009479B3">
      <w:pPr>
        <w:numPr>
          <w:ilvl w:val="1"/>
          <w:numId w:val="1"/>
        </w:numPr>
        <w:tabs>
          <w:tab w:val="clear" w:pos="1080"/>
        </w:tabs>
        <w:spacing w:line="360" w:lineRule="auto"/>
        <w:ind w:right="-83"/>
        <w:rPr>
          <w:rFonts w:ascii="Calibri" w:hAnsi="Calibri" w:cs="Calibri"/>
          <w:sz w:val="24"/>
          <w:szCs w:val="24"/>
        </w:rPr>
      </w:pPr>
      <w:r w:rsidRPr="009479B3">
        <w:rPr>
          <w:rFonts w:ascii="Calibri" w:hAnsi="Calibri" w:cs="Calibri"/>
          <w:sz w:val="24"/>
          <w:szCs w:val="24"/>
        </w:rPr>
        <w:t>Zaleca się, aby Wykonawca nie określał oferowanych parametrów słowem "TAK" lub innym ogólnym stwierdzeniem.</w:t>
      </w:r>
    </w:p>
    <w:p w14:paraId="0FE7FAED" w14:textId="77777777" w:rsidR="00741E0C" w:rsidRPr="009479B3" w:rsidRDefault="00741E0C" w:rsidP="00D0504E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4429CB" w:rsidRPr="009479B3" w14:paraId="68FDBFBA" w14:textId="7BFEBEAA" w:rsidTr="00DF7D58">
        <w:trPr>
          <w:trHeight w:val="415"/>
        </w:trPr>
        <w:tc>
          <w:tcPr>
            <w:tcW w:w="9214" w:type="dxa"/>
            <w:gridSpan w:val="2"/>
            <w:shd w:val="clear" w:color="auto" w:fill="F2F2F2" w:themeFill="background1" w:themeFillShade="F2"/>
            <w:vAlign w:val="center"/>
          </w:tcPr>
          <w:p w14:paraId="76E57997" w14:textId="15247E33" w:rsidR="004429CB" w:rsidRPr="009479B3" w:rsidRDefault="004429CB" w:rsidP="00965D3F">
            <w:pPr>
              <w:pStyle w:val="Nagwek5"/>
              <w:suppressAutoHyphens/>
              <w:snapToGrid w:val="0"/>
              <w:spacing w:before="0"/>
              <w:rPr>
                <w:rFonts w:ascii="Calibri" w:hAnsi="Calibri" w:cs="Calibri"/>
                <w:b/>
                <w:bCs/>
                <w:iCs/>
                <w:color w:val="auto"/>
                <w:sz w:val="24"/>
                <w:szCs w:val="24"/>
              </w:rPr>
            </w:pPr>
            <w:r w:rsidRPr="009479B3">
              <w:rPr>
                <w:rFonts w:ascii="Calibri" w:hAnsi="Calibri" w:cs="Calibri"/>
                <w:b/>
                <w:color w:val="auto"/>
                <w:sz w:val="24"/>
                <w:szCs w:val="24"/>
                <w:lang w:eastAsia="en-US"/>
              </w:rPr>
              <w:t>ZADANIE  NR 1.</w:t>
            </w:r>
          </w:p>
        </w:tc>
      </w:tr>
      <w:tr w:rsidR="00996665" w:rsidRPr="009479B3" w14:paraId="445B86E8" w14:textId="77777777" w:rsidTr="00206A11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69B1222D" w14:textId="77777777" w:rsidR="00996665" w:rsidRPr="009479B3" w:rsidRDefault="00996665" w:rsidP="00D0504E">
            <w:pPr>
              <w:pStyle w:val="Bezodstpw1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1953F144" w14:textId="1729DF00" w:rsidR="00E0439E" w:rsidRPr="009479B3" w:rsidRDefault="00996665" w:rsidP="009479B3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479B3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Oferowane parametry, modele/typy</w:t>
            </w:r>
          </w:p>
        </w:tc>
      </w:tr>
      <w:tr w:rsidR="00996665" w:rsidRPr="009479B3" w14:paraId="49BF3C4D" w14:textId="77777777" w:rsidTr="00996665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6535DE2" w14:textId="77777777" w:rsidR="00996665" w:rsidRPr="009479B3" w:rsidRDefault="00996665" w:rsidP="00D0504E">
            <w:pPr>
              <w:pStyle w:val="Bezodstpw1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47455449" w14:textId="77777777" w:rsidR="00996665" w:rsidRPr="009479B3" w:rsidRDefault="00996665" w:rsidP="00D0504E">
            <w:pPr>
              <w:pStyle w:val="Bezodstpw1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6811A4" w:rsidRPr="009479B3" w14:paraId="071E2289" w14:textId="77777777" w:rsidTr="004429CB">
        <w:trPr>
          <w:trHeight w:val="66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48793043" w14:textId="018DA2F5" w:rsidR="006811A4" w:rsidRPr="009479B3" w:rsidRDefault="004429CB" w:rsidP="00D0504E">
            <w:pPr>
              <w:pStyle w:val="Bezodstpw1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BIOREAKTOR DO PROWADZENIA PROCESÓW TECHNOLOGICZNYCH Z OPRZYRZĄDOWANIEM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6C3D4F75" w14:textId="77777777" w:rsidR="006811A4" w:rsidRPr="009479B3" w:rsidRDefault="006811A4" w:rsidP="00D0504E">
            <w:pPr>
              <w:pStyle w:val="Bezodstpw1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96665" w:rsidRPr="009479B3" w14:paraId="56492A14" w14:textId="77777777" w:rsidTr="00575E10">
        <w:trPr>
          <w:trHeight w:val="1125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3AB0311" w14:textId="60F24E6F" w:rsidR="00E31DCC" w:rsidRPr="009479B3" w:rsidRDefault="00F7396A" w:rsidP="00267C1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Parametry z</w:t>
            </w:r>
            <w:r w:rsidR="00E31DCC" w:rsidRPr="009479B3">
              <w:rPr>
                <w:rFonts w:ascii="Calibri" w:eastAsia="DejaVuSans" w:hAnsi="Calibri" w:cs="Calibri"/>
                <w:sz w:val="24"/>
                <w:szCs w:val="24"/>
              </w:rPr>
              <w:t>biornik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a:</w:t>
            </w:r>
          </w:p>
          <w:p w14:paraId="6551DD41" w14:textId="28946FFE" w:rsidR="008F2291" w:rsidRPr="009479B3" w:rsidRDefault="00965D3F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K</w:t>
            </w:r>
            <w:r w:rsidR="008F2291" w:rsidRPr="009479B3">
              <w:rPr>
                <w:rFonts w:ascii="Calibri" w:eastAsia="DejaVuSans" w:hAnsi="Calibri" w:cs="Calibri"/>
                <w:sz w:val="24"/>
                <w:szCs w:val="24"/>
              </w:rPr>
              <w:t>ształ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t zbiornika </w:t>
            </w:r>
            <w:r w:rsidR="008F2291" w:rsidRPr="009479B3">
              <w:rPr>
                <w:rFonts w:ascii="Calibri" w:eastAsia="DejaVuSans" w:hAnsi="Calibri" w:cs="Calibri"/>
                <w:sz w:val="24"/>
                <w:szCs w:val="24"/>
              </w:rPr>
              <w:t>walcowy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,</w:t>
            </w:r>
            <w:r w:rsidR="008F2291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pionowy,</w:t>
            </w:r>
          </w:p>
          <w:p w14:paraId="145ACD49" w14:textId="3B2CCF08" w:rsidR="00F7396A" w:rsidRPr="009479B3" w:rsidRDefault="00E31DCC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o pojemności roboczej</w:t>
            </w:r>
            <w:r w:rsidR="00F7396A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/ użytkowej 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3000 l</w:t>
            </w:r>
            <w:r w:rsidR="00F7396A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</w:rPr>
              <w:t>(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dopuszczalna odchyłka ±  </w:t>
            </w:r>
            <w:r w:rsidR="00383405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5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 % od wymaganej pojemności użytkowej),</w:t>
            </w:r>
          </w:p>
          <w:p w14:paraId="4F5D2020" w14:textId="3B46623D" w:rsidR="00E31DCC" w:rsidRPr="009479B3" w:rsidRDefault="00383405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zbiornik </w:t>
            </w:r>
            <w:r w:rsidR="00F7396A" w:rsidRPr="009479B3">
              <w:rPr>
                <w:rFonts w:ascii="Calibri" w:eastAsia="DejaVuSans" w:hAnsi="Calibri" w:cs="Calibri"/>
                <w:sz w:val="24"/>
                <w:szCs w:val="24"/>
              </w:rPr>
              <w:t>wy</w:t>
            </w:r>
            <w:r w:rsidR="00E31DCC" w:rsidRPr="009479B3">
              <w:rPr>
                <w:rFonts w:ascii="Calibri" w:eastAsia="DejaVuSans" w:hAnsi="Calibri" w:cs="Calibri"/>
                <w:sz w:val="24"/>
                <w:szCs w:val="24"/>
              </w:rPr>
              <w:t>konany ze stali nierdzewnej</w:t>
            </w:r>
            <w:r w:rsidR="001F665E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</w:t>
            </w:r>
            <w:r w:rsidR="001F665E" w:rsidRPr="009479B3">
              <w:rPr>
                <w:rFonts w:ascii="Calibri" w:hAnsi="Calibri" w:cs="Calibri"/>
                <w:sz w:val="24"/>
                <w:szCs w:val="24"/>
              </w:rPr>
              <w:t>austenitycznej chromowo – niklowej, dopuszczonej do kontaktu żywnością</w:t>
            </w:r>
            <w:r w:rsidR="001F665E" w:rsidRPr="009479B3">
              <w:rPr>
                <w:rFonts w:ascii="Calibri" w:hAnsi="Calibri" w:cs="Calibri"/>
                <w:color w:val="00B050"/>
                <w:sz w:val="24"/>
                <w:szCs w:val="24"/>
              </w:rPr>
              <w:t>.</w:t>
            </w:r>
          </w:p>
          <w:p w14:paraId="39596C20" w14:textId="2D7D9727" w:rsidR="008F2291" w:rsidRPr="009479B3" w:rsidRDefault="008F2291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cylinder i dennice wykonane z blachy o powierzchni gładkiej , matowej, obrobionej cieplnie (2B) grubości </w:t>
            </w:r>
            <w:r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minimum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3 mm,</w:t>
            </w:r>
          </w:p>
          <w:p w14:paraId="2CB59DE6" w14:textId="33BADF27" w:rsidR="008F2291" w:rsidRPr="009479B3" w:rsidRDefault="008F2291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cylinder i dennica dolna osłonięte izolacją z pianki </w:t>
            </w:r>
            <w:proofErr w:type="spellStart"/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armaflex</w:t>
            </w:r>
            <w:proofErr w:type="spellEnd"/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o grubości </w:t>
            </w:r>
            <w:r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minimum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19 mm,</w:t>
            </w:r>
          </w:p>
          <w:p w14:paraId="230FAA4B" w14:textId="145508F4" w:rsidR="008F2291" w:rsidRPr="009479B3" w:rsidRDefault="008F2291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spoiny wewnętrzne i zewnętrzne zbiornika wyrównane, wyszlifowane do rodzinnego </w:t>
            </w:r>
            <w:r w:rsidR="001E218E" w:rsidRPr="009479B3">
              <w:rPr>
                <w:rFonts w:ascii="Calibri" w:eastAsia="DejaVuSans" w:hAnsi="Calibri" w:cs="Calibri"/>
                <w:sz w:val="24"/>
                <w:szCs w:val="24"/>
              </w:rPr>
              <w:t>materiału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, </w:t>
            </w:r>
            <w:proofErr w:type="spellStart"/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zapolorowane</w:t>
            </w:r>
            <w:proofErr w:type="spellEnd"/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, </w:t>
            </w:r>
            <w:r w:rsidR="001E218E" w:rsidRPr="009479B3">
              <w:rPr>
                <w:rFonts w:ascii="Calibri" w:eastAsia="DejaVuSans" w:hAnsi="Calibri" w:cs="Calibri"/>
                <w:sz w:val="24"/>
                <w:szCs w:val="24"/>
              </w:rPr>
              <w:t>chropowatość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</w:t>
            </w:r>
            <w:r w:rsidR="001E218E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powierzchni </w:t>
            </w:r>
            <w:r w:rsidR="001E218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nie gorsz</w:t>
            </w:r>
            <w:r w:rsidR="00383405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ej</w:t>
            </w:r>
            <w:r w:rsidR="001E218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 niż</w:t>
            </w:r>
            <w:r w:rsidR="001E218E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2B</w:t>
            </w:r>
          </w:p>
          <w:p w14:paraId="002E131F" w14:textId="16633D74" w:rsidR="00E31DCC" w:rsidRPr="009479B3" w:rsidRDefault="001E218E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zbiornik z </w:t>
            </w:r>
            <w:r w:rsidR="008F2291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</w:t>
            </w:r>
            <w:r w:rsidR="00E31DCC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płaszczem chłodzącym 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w części cylindrycznej </w:t>
            </w:r>
            <w:r w:rsidR="00E31DCC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zasilanym </w:t>
            </w:r>
            <w:r w:rsidR="00E31DCC" w:rsidRPr="009479B3">
              <w:rPr>
                <w:rFonts w:ascii="Calibri" w:eastAsia="DejaVuSans" w:hAnsi="Calibri" w:cs="Calibri"/>
                <w:sz w:val="24"/>
                <w:szCs w:val="24"/>
              </w:rPr>
              <w:lastRenderedPageBreak/>
              <w:t>glikolem</w:t>
            </w:r>
            <w:r w:rsidR="00E31DCC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 </w:t>
            </w:r>
            <w:r w:rsidR="00E31DCC" w:rsidRPr="009479B3">
              <w:rPr>
                <w:rFonts w:ascii="Calibri" w:eastAsia="DejaVuSans" w:hAnsi="Calibri" w:cs="Calibri"/>
                <w:b/>
                <w:sz w:val="24"/>
                <w:szCs w:val="24"/>
                <w:u w:val="single"/>
              </w:rPr>
              <w:t xml:space="preserve">lub </w:t>
            </w:r>
            <w:r w:rsidR="00E31DCC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wodą lodową, </w:t>
            </w:r>
          </w:p>
          <w:p w14:paraId="78395B50" w14:textId="3F101811" w:rsidR="001E218E" w:rsidRPr="009479B3" w:rsidRDefault="001E218E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ciśnienie robocze 0 bar,</w:t>
            </w:r>
          </w:p>
          <w:p w14:paraId="677824C2" w14:textId="3BC08DBA" w:rsidR="006247AA" w:rsidRPr="009479B3" w:rsidRDefault="006247AA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zbiornik osadzony na 4 nogach z możliwością regulacji wysokości,</w:t>
            </w:r>
          </w:p>
          <w:p w14:paraId="1A991504" w14:textId="5B05E6DD" w:rsidR="001E218E" w:rsidRPr="009479B3" w:rsidRDefault="001E218E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wymiary</w:t>
            </w:r>
            <w:r w:rsidR="00F96346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zbiornika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:</w:t>
            </w:r>
          </w:p>
          <w:p w14:paraId="4C99723A" w14:textId="57232096" w:rsidR="001E218E" w:rsidRPr="009479B3" w:rsidRDefault="001E218E" w:rsidP="00267C1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średnica wewnętrzna: 1450 mm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(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dopuszczalna odchyłka ±  </w:t>
            </w:r>
            <w:r w:rsidR="006247AA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5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 % od wymaganej średnicy wewnętrznej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</w:rPr>
              <w:t>),</w:t>
            </w:r>
          </w:p>
          <w:p w14:paraId="46DE1BB1" w14:textId="71D9BB82" w:rsidR="00EE531E" w:rsidRPr="009479B3" w:rsidRDefault="001E218E" w:rsidP="00267C1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średnica 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</w:rPr>
              <w:t>zewnętrzna</w:t>
            </w: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16000 mm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(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dopuszczalna odchyłka ±  </w:t>
            </w:r>
            <w:r w:rsidR="006247AA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5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 % od wymaganej średnicy zewnętrznej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</w:rPr>
              <w:t>),</w:t>
            </w:r>
          </w:p>
          <w:p w14:paraId="423AFAFB" w14:textId="02806FAA" w:rsidR="007F1DEE" w:rsidRPr="009479B3" w:rsidRDefault="001E218E" w:rsidP="00267C1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wysokość całkowita: 3000mm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</w:rPr>
              <w:t xml:space="preserve"> 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dopuszczalna odchyłka ±  </w:t>
            </w:r>
            <w:r w:rsidR="006247AA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5</w:t>
            </w:r>
            <w:r w:rsidR="00EE531E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 xml:space="preserve"> % od wymaganej  wysokoś</w:t>
            </w:r>
            <w:r w:rsidR="00965D3F" w:rsidRPr="009479B3">
              <w:rPr>
                <w:rFonts w:ascii="Calibri" w:eastAsia="DejaVuSans" w:hAnsi="Calibri" w:cs="Calibri"/>
                <w:sz w:val="24"/>
                <w:szCs w:val="24"/>
                <w:u w:val="single"/>
              </w:rPr>
              <w:t>ci)</w:t>
            </w:r>
          </w:p>
          <w:p w14:paraId="1A8E5D1D" w14:textId="6D3A5CED" w:rsidR="007F1DEE" w:rsidRPr="009479B3" w:rsidRDefault="007F1DEE" w:rsidP="00267C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eastAsia="DejaVuSans" w:hAnsi="Calibri" w:cs="Calibri"/>
                <w:sz w:val="24"/>
                <w:szCs w:val="24"/>
              </w:rPr>
            </w:pPr>
            <w:r w:rsidRPr="009479B3">
              <w:rPr>
                <w:rFonts w:ascii="Calibri" w:eastAsia="DejaVuSans" w:hAnsi="Calibri" w:cs="Calibri"/>
                <w:sz w:val="24"/>
                <w:szCs w:val="24"/>
              </w:rPr>
              <w:t>Wyposażenie zbiornika:</w:t>
            </w:r>
          </w:p>
          <w:p w14:paraId="32609774" w14:textId="1A413D71" w:rsidR="00E31DCC" w:rsidRPr="009479B3" w:rsidRDefault="00840C61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 xml:space="preserve">zawór </w:t>
            </w:r>
            <w:r w:rsidR="007F1DEE" w:rsidRPr="009479B3">
              <w:rPr>
                <w:rFonts w:ascii="Calibri" w:hAnsi="Calibri" w:cs="Calibri"/>
                <w:sz w:val="24"/>
                <w:szCs w:val="24"/>
              </w:rPr>
              <w:t>oddechowy,</w:t>
            </w:r>
          </w:p>
          <w:p w14:paraId="02B0DCCD" w14:textId="1C773BEA" w:rsidR="007F1DEE" w:rsidRPr="009479B3" w:rsidRDefault="00840C61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="007F1DEE" w:rsidRPr="009479B3">
              <w:rPr>
                <w:rFonts w:ascii="Calibri" w:hAnsi="Calibri" w:cs="Calibri"/>
                <w:sz w:val="24"/>
                <w:szCs w:val="24"/>
              </w:rPr>
              <w:t>dennicy górnej: właz  okrągły, bezcieniowy otwierany do wewnątrz ,</w:t>
            </w:r>
          </w:p>
          <w:p w14:paraId="7031F9E9" w14:textId="47B73C11" w:rsidR="00840C61" w:rsidRPr="009479B3" w:rsidRDefault="00840C61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W dennicy dolnej 2 dysze napowietrzające,</w:t>
            </w:r>
          </w:p>
          <w:p w14:paraId="01F8A7CF" w14:textId="77777777" w:rsidR="00840C61" w:rsidRPr="009479B3" w:rsidRDefault="002621A9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="00C44A93" w:rsidRPr="009479B3">
              <w:rPr>
                <w:rFonts w:ascii="Calibri" w:hAnsi="Calibri" w:cs="Calibri"/>
                <w:sz w:val="24"/>
                <w:szCs w:val="24"/>
              </w:rPr>
              <w:t>części cylindrycznej</w:t>
            </w:r>
            <w:r w:rsidR="00840C61" w:rsidRPr="009479B3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F6A67FD" w14:textId="48EE8FE6" w:rsidR="007F1DEE" w:rsidRPr="009479B3" w:rsidRDefault="00C44A93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właz owalny</w:t>
            </w:r>
            <w:r w:rsidR="00C3534C" w:rsidRPr="009479B3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17DCE9B7" w14:textId="35F391AB" w:rsidR="00840C61" w:rsidRPr="009479B3" w:rsidRDefault="00840C61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zawór pobierczy,</w:t>
            </w:r>
          </w:p>
          <w:p w14:paraId="10FED944" w14:textId="651D9633" w:rsidR="00840C61" w:rsidRPr="009479B3" w:rsidRDefault="00840C61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 xml:space="preserve">termometr </w:t>
            </w:r>
            <w:r w:rsidRPr="009479B3">
              <w:rPr>
                <w:rFonts w:ascii="Calibri" w:hAnsi="Calibri" w:cs="Calibri"/>
                <w:sz w:val="24"/>
                <w:szCs w:val="24"/>
                <w:u w:val="single"/>
              </w:rPr>
              <w:t>co najmniej</w:t>
            </w:r>
            <w:r w:rsidRPr="009479B3">
              <w:rPr>
                <w:rFonts w:ascii="Calibri" w:hAnsi="Calibri" w:cs="Calibri"/>
                <w:sz w:val="24"/>
                <w:szCs w:val="24"/>
              </w:rPr>
              <w:t xml:space="preserve"> PT 100,</w:t>
            </w:r>
          </w:p>
          <w:p w14:paraId="03135628" w14:textId="3B181EAF" w:rsidR="00840C61" w:rsidRPr="009479B3" w:rsidRDefault="00840C61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płynowskaz,</w:t>
            </w:r>
          </w:p>
          <w:p w14:paraId="414641DB" w14:textId="1E3B3DF4" w:rsidR="00C3534C" w:rsidRPr="009479B3" w:rsidRDefault="00E61168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m</w:t>
            </w:r>
            <w:r w:rsidR="00C3534C" w:rsidRPr="009479B3">
              <w:rPr>
                <w:rFonts w:ascii="Calibri" w:hAnsi="Calibri" w:cs="Calibri"/>
                <w:sz w:val="24"/>
                <w:szCs w:val="24"/>
              </w:rPr>
              <w:t>ieszadło łopatkowe profilowane z motoreduktorem,</w:t>
            </w:r>
          </w:p>
          <w:p w14:paraId="3CEB9A3D" w14:textId="57819086" w:rsidR="00C3534C" w:rsidRPr="009479B3" w:rsidRDefault="00E61168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g</w:t>
            </w:r>
            <w:r w:rsidR="00C3534C" w:rsidRPr="009479B3">
              <w:rPr>
                <w:rFonts w:ascii="Calibri" w:hAnsi="Calibri" w:cs="Calibri"/>
                <w:sz w:val="24"/>
                <w:szCs w:val="24"/>
              </w:rPr>
              <w:t>łowica myjącą statyczna DN32,</w:t>
            </w:r>
          </w:p>
          <w:p w14:paraId="3033D89D" w14:textId="24E86C54" w:rsidR="00C3534C" w:rsidRPr="009479B3" w:rsidRDefault="00E61168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r</w:t>
            </w:r>
            <w:r w:rsidR="00C3534C" w:rsidRPr="009479B3">
              <w:rPr>
                <w:rFonts w:ascii="Calibri" w:hAnsi="Calibri" w:cs="Calibri"/>
                <w:sz w:val="24"/>
                <w:szCs w:val="24"/>
              </w:rPr>
              <w:t>ura CIP DN32 zakończona gwintem DN32,</w:t>
            </w:r>
          </w:p>
          <w:p w14:paraId="4579CEEE" w14:textId="77777777" w:rsidR="006247AA" w:rsidRPr="009479B3" w:rsidRDefault="00E61168" w:rsidP="00667F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 xml:space="preserve">króciec </w:t>
            </w:r>
            <w:r w:rsidR="00C3534C" w:rsidRPr="009479B3">
              <w:rPr>
                <w:rFonts w:ascii="Calibri" w:hAnsi="Calibri" w:cs="Calibri"/>
                <w:sz w:val="24"/>
                <w:szCs w:val="24"/>
              </w:rPr>
              <w:t>odbioru- rura zakończona zaworem klapowym DN65</w:t>
            </w:r>
            <w:r w:rsidR="006247AA" w:rsidRPr="009479B3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58627FBE" w14:textId="168122D2" w:rsidR="006247AA" w:rsidRPr="009479B3" w:rsidRDefault="00E61168" w:rsidP="00667F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 xml:space="preserve">system </w:t>
            </w:r>
            <w:r w:rsidR="00840C61" w:rsidRPr="009479B3">
              <w:rPr>
                <w:rFonts w:ascii="Calibri" w:hAnsi="Calibri" w:cs="Calibri"/>
                <w:sz w:val="24"/>
                <w:szCs w:val="24"/>
              </w:rPr>
              <w:t xml:space="preserve">sterowania temperaturą wewnątrz zbiornika-  </w:t>
            </w:r>
            <w:r w:rsidR="00C3534C" w:rsidRPr="009479B3">
              <w:rPr>
                <w:rFonts w:ascii="Calibri" w:hAnsi="Calibri" w:cs="Calibri"/>
                <w:sz w:val="24"/>
                <w:szCs w:val="24"/>
              </w:rPr>
              <w:t xml:space="preserve">Sterownik programowalny </w:t>
            </w:r>
            <w:r w:rsidR="006247AA" w:rsidRPr="009479B3">
              <w:rPr>
                <w:rFonts w:ascii="Calibri" w:hAnsi="Calibri" w:cs="Calibri"/>
                <w:sz w:val="24"/>
                <w:szCs w:val="24"/>
              </w:rPr>
              <w:t>zapewniający temperaturę zadaną w zbiorniku z dokładnością do +/- 1 st. C,</w:t>
            </w:r>
            <w:r w:rsidR="008A04B6" w:rsidRPr="009479B3">
              <w:rPr>
                <w:rFonts w:ascii="Calibri" w:hAnsi="Calibri" w:cs="Calibri"/>
                <w:sz w:val="24"/>
                <w:szCs w:val="24"/>
              </w:rPr>
              <w:t xml:space="preserve"> ustawienia sterownika w języku polskim.</w:t>
            </w:r>
          </w:p>
          <w:p w14:paraId="440E9B35" w14:textId="435848A2" w:rsidR="00C3534C" w:rsidRPr="009479B3" w:rsidRDefault="00C3534C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Kolektor termiczny do sterowania procesem grzania i chłodzenia wyposażony w 3  grzałki</w:t>
            </w:r>
            <w:r w:rsidR="00F93D56" w:rsidRPr="009479B3">
              <w:rPr>
                <w:rFonts w:ascii="Calibri" w:hAnsi="Calibri" w:cs="Calibri"/>
                <w:sz w:val="24"/>
                <w:szCs w:val="24"/>
              </w:rPr>
              <w:t xml:space="preserve"> o mocy </w:t>
            </w:r>
            <w:r w:rsidRPr="009479B3">
              <w:rPr>
                <w:rFonts w:ascii="Calibri" w:hAnsi="Calibri" w:cs="Calibri"/>
                <w:sz w:val="24"/>
                <w:szCs w:val="24"/>
              </w:rPr>
              <w:t xml:space="preserve"> 6 kW</w:t>
            </w:r>
            <w:r w:rsidR="00F93D56" w:rsidRPr="009479B3">
              <w:rPr>
                <w:rFonts w:ascii="Calibri" w:hAnsi="Calibri" w:cs="Calibri"/>
                <w:sz w:val="24"/>
                <w:szCs w:val="24"/>
              </w:rPr>
              <w:t xml:space="preserve"> każda ( 3 x 6 kW</w:t>
            </w:r>
            <w:r w:rsidR="006C48E0" w:rsidRPr="009479B3">
              <w:rPr>
                <w:rFonts w:ascii="Calibri" w:hAnsi="Calibri" w:cs="Calibri"/>
                <w:sz w:val="24"/>
                <w:szCs w:val="24"/>
              </w:rPr>
              <w:t xml:space="preserve"> =18 kW</w:t>
            </w:r>
            <w:r w:rsidR="00F93D56" w:rsidRPr="009479B3">
              <w:rPr>
                <w:rFonts w:ascii="Calibri" w:hAnsi="Calibri" w:cs="Calibri"/>
                <w:sz w:val="24"/>
                <w:szCs w:val="24"/>
              </w:rPr>
              <w:t>)</w:t>
            </w:r>
            <w:r w:rsidR="006247AA" w:rsidRPr="009479B3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="006247AA" w:rsidRPr="009479B3">
              <w:rPr>
                <w:rFonts w:ascii="Calibri" w:hAnsi="Calibri" w:cs="Calibri"/>
                <w:sz w:val="24"/>
                <w:szCs w:val="24"/>
                <w:u w:val="single"/>
              </w:rPr>
              <w:t xml:space="preserve">dopuszczalna odchyłka </w:t>
            </w:r>
            <w:r w:rsidR="006C48E0" w:rsidRPr="009479B3">
              <w:rPr>
                <w:rFonts w:ascii="Calibri" w:hAnsi="Calibri" w:cs="Calibri"/>
                <w:sz w:val="24"/>
                <w:szCs w:val="24"/>
                <w:u w:val="single"/>
              </w:rPr>
              <w:t>±</w:t>
            </w:r>
            <w:r w:rsidR="006247AA" w:rsidRPr="009479B3">
              <w:rPr>
                <w:rFonts w:ascii="Calibri" w:hAnsi="Calibri" w:cs="Calibri"/>
                <w:sz w:val="24"/>
                <w:szCs w:val="24"/>
                <w:u w:val="single"/>
              </w:rPr>
              <w:t>10%</w:t>
            </w:r>
            <w:r w:rsidR="006C48E0" w:rsidRPr="009479B3">
              <w:rPr>
                <w:rFonts w:ascii="Calibri" w:hAnsi="Calibri" w:cs="Calibri"/>
                <w:sz w:val="24"/>
                <w:szCs w:val="24"/>
                <w:u w:val="single"/>
              </w:rPr>
              <w:t xml:space="preserve"> od 18 kW),</w:t>
            </w:r>
          </w:p>
          <w:p w14:paraId="036E8037" w14:textId="75F53982" w:rsidR="00F93D56" w:rsidRPr="009479B3" w:rsidRDefault="00F93D56" w:rsidP="004443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9479B3">
              <w:rPr>
                <w:rFonts w:ascii="Calibri" w:hAnsi="Calibri" w:cs="Calibri"/>
                <w:sz w:val="24"/>
                <w:szCs w:val="24"/>
              </w:rPr>
              <w:t>Chiller</w:t>
            </w:r>
            <w:proofErr w:type="spellEnd"/>
            <w:r w:rsidRPr="009479B3">
              <w:rPr>
                <w:rFonts w:ascii="Calibri" w:hAnsi="Calibri" w:cs="Calibri"/>
                <w:sz w:val="24"/>
                <w:szCs w:val="24"/>
              </w:rPr>
              <w:t xml:space="preserve"> (wytwornica chłodu) w obiegu </w:t>
            </w:r>
            <w:r w:rsidRPr="009479B3">
              <w:rPr>
                <w:rFonts w:ascii="Calibri" w:hAnsi="Calibri" w:cs="Calibri"/>
                <w:sz w:val="24"/>
                <w:szCs w:val="24"/>
              </w:rPr>
              <w:lastRenderedPageBreak/>
              <w:t>zamkniętym  z układem wymiany ciepła ( wymiennik płytkowy lutowany), pompa cyrkulacyjna</w:t>
            </w:r>
          </w:p>
        </w:tc>
        <w:tc>
          <w:tcPr>
            <w:tcW w:w="4607" w:type="dxa"/>
            <w:tcBorders>
              <w:bottom w:val="single" w:sz="12" w:space="0" w:color="auto"/>
            </w:tcBorders>
          </w:tcPr>
          <w:p w14:paraId="41398251" w14:textId="77777777" w:rsidR="009B07CF" w:rsidRPr="009479B3" w:rsidRDefault="009B07CF" w:rsidP="00D0504E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6665" w:rsidRPr="009479B3" w14:paraId="315D4C3E" w14:textId="77777777" w:rsidTr="00575E10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4FE01423" w14:textId="77777777" w:rsidR="00996665" w:rsidRPr="009479B3" w:rsidRDefault="00996665" w:rsidP="00D0504E">
            <w:pPr>
              <w:pStyle w:val="Bezodstpw1"/>
              <w:jc w:val="right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lastRenderedPageBreak/>
              <w:t>Oferowany producent (firma),  typ-model</w:t>
            </w:r>
          </w:p>
        </w:tc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62715882" w14:textId="77777777" w:rsidR="00996665" w:rsidRPr="009479B3" w:rsidRDefault="00996665" w:rsidP="00D0504E">
            <w:pPr>
              <w:pStyle w:val="Bezodstpw1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996665" w:rsidRPr="009479B3" w14:paraId="5DF092B3" w14:textId="77777777" w:rsidTr="00996665">
        <w:trPr>
          <w:trHeight w:val="228"/>
        </w:trPr>
        <w:tc>
          <w:tcPr>
            <w:tcW w:w="4607" w:type="dxa"/>
            <w:vAlign w:val="center"/>
          </w:tcPr>
          <w:p w14:paraId="6342B845" w14:textId="77777777" w:rsidR="00996665" w:rsidRPr="009479B3" w:rsidRDefault="00996665" w:rsidP="00D0504E">
            <w:pPr>
              <w:pStyle w:val="Bezodstpw1"/>
              <w:jc w:val="right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11A40F6D" w14:textId="77777777" w:rsidR="00996665" w:rsidRPr="009479B3" w:rsidRDefault="00996665" w:rsidP="00D0504E">
            <w:pPr>
              <w:pStyle w:val="Bezodstpw1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39363085" w14:textId="4A730247" w:rsidR="001E1FF8" w:rsidRPr="009479B3" w:rsidRDefault="001E1FF8" w:rsidP="00D0504E">
      <w:pPr>
        <w:pStyle w:val="Bezodstpw"/>
        <w:rPr>
          <w:rFonts w:cs="Calibri"/>
          <w:sz w:val="24"/>
          <w:szCs w:val="24"/>
        </w:rPr>
      </w:pPr>
    </w:p>
    <w:p w14:paraId="392B305D" w14:textId="48EB4011" w:rsidR="00965D3F" w:rsidRPr="009479B3" w:rsidRDefault="00965D3F" w:rsidP="00D0504E">
      <w:pPr>
        <w:pStyle w:val="Bezodstpw"/>
        <w:rPr>
          <w:rFonts w:cs="Calibri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965D3F" w:rsidRPr="009479B3" w14:paraId="224D4D2A" w14:textId="77777777" w:rsidTr="000023BB">
        <w:trPr>
          <w:trHeight w:val="415"/>
        </w:trPr>
        <w:tc>
          <w:tcPr>
            <w:tcW w:w="9214" w:type="dxa"/>
            <w:gridSpan w:val="2"/>
            <w:shd w:val="clear" w:color="auto" w:fill="F2F2F2" w:themeFill="background1" w:themeFillShade="F2"/>
            <w:vAlign w:val="center"/>
          </w:tcPr>
          <w:p w14:paraId="6A177E18" w14:textId="4590167B" w:rsidR="00965D3F" w:rsidRPr="009479B3" w:rsidRDefault="00965D3F" w:rsidP="00965D3F">
            <w:pPr>
              <w:pStyle w:val="Nagwek5"/>
              <w:suppressAutoHyphens/>
              <w:snapToGrid w:val="0"/>
              <w:spacing w:before="0"/>
              <w:rPr>
                <w:rFonts w:ascii="Calibri" w:hAnsi="Calibri" w:cs="Calibri"/>
                <w:b/>
                <w:bCs/>
                <w:iCs/>
                <w:color w:val="auto"/>
                <w:sz w:val="24"/>
                <w:szCs w:val="24"/>
              </w:rPr>
            </w:pPr>
            <w:r w:rsidRPr="009479B3">
              <w:rPr>
                <w:rFonts w:ascii="Calibri" w:hAnsi="Calibri" w:cs="Calibri"/>
                <w:b/>
                <w:color w:val="auto"/>
                <w:sz w:val="24"/>
                <w:szCs w:val="24"/>
                <w:lang w:eastAsia="en-US"/>
              </w:rPr>
              <w:t>ZADANIE  NR 2.</w:t>
            </w:r>
          </w:p>
        </w:tc>
      </w:tr>
      <w:tr w:rsidR="00965D3F" w:rsidRPr="009479B3" w14:paraId="5A6E34A9" w14:textId="77777777" w:rsidTr="000023BB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A96140F" w14:textId="77777777" w:rsidR="00965D3F" w:rsidRPr="009479B3" w:rsidRDefault="00965D3F" w:rsidP="000023BB">
            <w:pPr>
              <w:pStyle w:val="Bezodstpw1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13485EEC" w14:textId="69734EFF" w:rsidR="00E0439E" w:rsidRPr="009479B3" w:rsidRDefault="00965D3F" w:rsidP="009479B3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479B3">
              <w:rPr>
                <w:rFonts w:ascii="Calibri" w:hAnsi="Calibri" w:cs="Calibri"/>
                <w:b/>
                <w:color w:val="auto"/>
                <w:sz w:val="24"/>
                <w:szCs w:val="24"/>
              </w:rPr>
              <w:t>Oferowane parametry, modele/typy</w:t>
            </w:r>
          </w:p>
        </w:tc>
      </w:tr>
      <w:tr w:rsidR="00965D3F" w:rsidRPr="009479B3" w14:paraId="4ED5D8C3" w14:textId="77777777" w:rsidTr="000023BB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50E728AF" w14:textId="77777777" w:rsidR="00965D3F" w:rsidRPr="009479B3" w:rsidRDefault="00965D3F" w:rsidP="000023BB">
            <w:pPr>
              <w:pStyle w:val="Bezodstpw1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4F10B3FD" w14:textId="77777777" w:rsidR="00965D3F" w:rsidRPr="009479B3" w:rsidRDefault="00965D3F" w:rsidP="000023BB">
            <w:pPr>
              <w:pStyle w:val="Bezodstpw1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965D3F" w:rsidRPr="009479B3" w14:paraId="6BBEC744" w14:textId="77777777" w:rsidTr="000023BB">
        <w:trPr>
          <w:trHeight w:val="66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CE9813C" w14:textId="518B2906" w:rsidR="00965D3F" w:rsidRPr="009479B3" w:rsidRDefault="00965D3F" w:rsidP="000023BB">
            <w:pPr>
              <w:pStyle w:val="Bezodstpw1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SYSTEM FILTRACJI CIECZY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250FD72E" w14:textId="77777777" w:rsidR="00965D3F" w:rsidRPr="009479B3" w:rsidRDefault="00965D3F" w:rsidP="000023BB">
            <w:pPr>
              <w:pStyle w:val="Bezodstpw1"/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65D3F" w:rsidRPr="009479B3" w14:paraId="277EBD3E" w14:textId="77777777" w:rsidTr="001D3977">
        <w:trPr>
          <w:trHeight w:val="4401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3BF8F14" w14:textId="30892818" w:rsidR="00965D3F" w:rsidRPr="009479B3" w:rsidRDefault="00965D3F" w:rsidP="00965D3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W zestawie systemu filtracji cieczy:</w:t>
            </w:r>
          </w:p>
          <w:p w14:paraId="0FEBCF5D" w14:textId="32845A92" w:rsidR="005E6F6E" w:rsidRPr="009479B3" w:rsidRDefault="00965D3F" w:rsidP="00267C1A">
            <w:pPr>
              <w:pStyle w:val="Normalny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9479B3">
              <w:rPr>
                <w:rFonts w:ascii="Calibri" w:hAnsi="Calibri" w:cs="Calibri"/>
              </w:rPr>
              <w:t>Obudowa</w:t>
            </w:r>
            <w:r w:rsidR="005E6F6E" w:rsidRPr="009479B3">
              <w:rPr>
                <w:rFonts w:ascii="Calibri" w:hAnsi="Calibri" w:cs="Calibri"/>
              </w:rPr>
              <w:t xml:space="preserve"> – szt. 3.:</w:t>
            </w:r>
          </w:p>
          <w:p w14:paraId="24FEF257" w14:textId="429E764C" w:rsidR="005E6F6E" w:rsidRPr="009479B3" w:rsidRDefault="005E6F6E" w:rsidP="00267C1A">
            <w:pPr>
              <w:pStyle w:val="Normalny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9479B3">
              <w:rPr>
                <w:rFonts w:ascii="Calibri" w:hAnsi="Calibri" w:cs="Calibri"/>
              </w:rPr>
              <w:t>wykonana</w:t>
            </w:r>
            <w:r w:rsidR="00965D3F" w:rsidRPr="009479B3">
              <w:rPr>
                <w:rFonts w:ascii="Calibri" w:hAnsi="Calibri" w:cs="Calibri"/>
              </w:rPr>
              <w:t xml:space="preserve"> </w:t>
            </w:r>
            <w:r w:rsidR="008752B7" w:rsidRPr="009479B3">
              <w:rPr>
                <w:rFonts w:ascii="Calibri" w:hAnsi="Calibri" w:cs="Calibri"/>
              </w:rPr>
              <w:t>ze stali nierdzewnej austenitycznej chromowo - niklowej z dodatkiem molibdenu, o podwyższonej odporności na korozję, dopuszczonej do kontaktu żywnością</w:t>
            </w:r>
            <w:r w:rsidR="00912634" w:rsidRPr="009479B3">
              <w:rPr>
                <w:rFonts w:ascii="Calibri" w:hAnsi="Calibri" w:cs="Calibri"/>
              </w:rPr>
              <w:t>,</w:t>
            </w:r>
          </w:p>
          <w:p w14:paraId="45F4AF62" w14:textId="77777777" w:rsidR="005E6F6E" w:rsidRPr="009479B3" w:rsidRDefault="005E6F6E" w:rsidP="00267C1A">
            <w:pPr>
              <w:pStyle w:val="Normalny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9479B3">
              <w:rPr>
                <w:rFonts w:ascii="Calibri" w:hAnsi="Calibri" w:cs="Calibri"/>
              </w:rPr>
              <w:t xml:space="preserve">wielkość  </w:t>
            </w:r>
            <w:r w:rsidRPr="009479B3">
              <w:rPr>
                <w:rFonts w:ascii="Calibri" w:hAnsi="Calibri" w:cs="Calibri"/>
                <w:u w:val="single"/>
              </w:rPr>
              <w:t>nie mniejsza niż</w:t>
            </w:r>
            <w:r w:rsidRPr="009479B3">
              <w:rPr>
                <w:rFonts w:ascii="Calibri" w:hAnsi="Calibri" w:cs="Calibri"/>
              </w:rPr>
              <w:t xml:space="preserve"> </w:t>
            </w:r>
            <w:r w:rsidR="008752B7" w:rsidRPr="009479B3">
              <w:rPr>
                <w:rFonts w:ascii="Calibri" w:hAnsi="Calibri" w:cs="Calibri"/>
              </w:rPr>
              <w:t>10”,</w:t>
            </w:r>
          </w:p>
          <w:p w14:paraId="18D3F95D" w14:textId="24FE2BB0" w:rsidR="00965D3F" w:rsidRPr="009479B3" w:rsidRDefault="008752B7" w:rsidP="00912634">
            <w:pPr>
              <w:pStyle w:val="Normalny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9479B3">
              <w:rPr>
                <w:rFonts w:ascii="Calibri" w:hAnsi="Calibri" w:cs="Calibri"/>
              </w:rPr>
              <w:t>przyłącza wlot/wylot</w:t>
            </w:r>
            <w:r w:rsidR="005E6F6E" w:rsidRPr="009479B3">
              <w:rPr>
                <w:rFonts w:ascii="Calibri" w:hAnsi="Calibri" w:cs="Calibri"/>
              </w:rPr>
              <w:t xml:space="preserve"> </w:t>
            </w:r>
            <w:r w:rsidR="005E6F6E" w:rsidRPr="009479B3">
              <w:rPr>
                <w:rFonts w:ascii="Calibri" w:hAnsi="Calibri" w:cs="Calibri"/>
                <w:u w:val="single"/>
              </w:rPr>
              <w:t>nie większe niż</w:t>
            </w:r>
            <w:r w:rsidR="005E6F6E" w:rsidRPr="009479B3">
              <w:rPr>
                <w:rFonts w:ascii="Calibri" w:hAnsi="Calibri" w:cs="Calibri"/>
              </w:rPr>
              <w:t xml:space="preserve"> </w:t>
            </w:r>
            <w:r w:rsidRPr="009479B3">
              <w:rPr>
                <w:rFonts w:ascii="Calibri" w:hAnsi="Calibri" w:cs="Calibri"/>
              </w:rPr>
              <w:t xml:space="preserve"> 1” TC,</w:t>
            </w:r>
          </w:p>
          <w:p w14:paraId="767206D2" w14:textId="55887492" w:rsidR="00912634" w:rsidRPr="009479B3" w:rsidRDefault="008752B7" w:rsidP="00267C1A">
            <w:pPr>
              <w:pStyle w:val="Normalny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9479B3">
              <w:rPr>
                <w:rFonts w:ascii="Calibri" w:hAnsi="Calibri" w:cs="Calibri"/>
              </w:rPr>
              <w:t>Wkład PP, 10” kod 7 EPDM</w:t>
            </w:r>
            <w:r w:rsidR="00912634" w:rsidRPr="009479B3">
              <w:rPr>
                <w:rFonts w:ascii="Calibri" w:hAnsi="Calibri" w:cs="Calibri"/>
              </w:rPr>
              <w:t>:</w:t>
            </w:r>
          </w:p>
          <w:p w14:paraId="0F7C9A0E" w14:textId="2F0B48E2" w:rsidR="00912634" w:rsidRPr="009479B3" w:rsidRDefault="00912634" w:rsidP="00912634">
            <w:pPr>
              <w:pStyle w:val="Tekstkomentarza"/>
              <w:numPr>
                <w:ilvl w:val="0"/>
                <w:numId w:val="12"/>
              </w:numPr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wkład PP o gradacji 1 µm – 3 szt.</w:t>
            </w:r>
          </w:p>
          <w:p w14:paraId="3A2ED6FD" w14:textId="65DE37A7" w:rsidR="00912634" w:rsidRPr="009479B3" w:rsidRDefault="00912634" w:rsidP="00912634">
            <w:pPr>
              <w:pStyle w:val="Tekstkomentarza"/>
              <w:numPr>
                <w:ilvl w:val="0"/>
                <w:numId w:val="12"/>
              </w:numPr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wkład PP o gradacji 2 µm – 3 szt.</w:t>
            </w:r>
          </w:p>
          <w:p w14:paraId="6569D56C" w14:textId="2D16BACB" w:rsidR="008752B7" w:rsidRPr="009479B3" w:rsidRDefault="00912634" w:rsidP="00912634">
            <w:pPr>
              <w:pStyle w:val="Normalny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9479B3">
              <w:rPr>
                <w:rFonts w:ascii="Calibri" w:hAnsi="Calibri" w:cs="Calibri"/>
              </w:rPr>
              <w:t>wkład PP o gradacji 5 µm – 2 szt</w:t>
            </w:r>
            <w:r w:rsidR="005E6F6E" w:rsidRPr="009479B3">
              <w:rPr>
                <w:rFonts w:ascii="Calibri" w:hAnsi="Calibri" w:cs="Calibri"/>
              </w:rPr>
              <w:t>.</w:t>
            </w:r>
          </w:p>
          <w:p w14:paraId="0AC9304C" w14:textId="77777777" w:rsidR="00912634" w:rsidRPr="009479B3" w:rsidRDefault="005E6F6E" w:rsidP="00267C1A">
            <w:pPr>
              <w:pStyle w:val="NormalnyWeb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9479B3">
              <w:rPr>
                <w:rFonts w:ascii="Calibri" w:hAnsi="Calibri" w:cs="Calibri"/>
              </w:rPr>
              <w:t>Wkład stalowy plisowany , 10” kod 7 EPDM</w:t>
            </w:r>
            <w:r w:rsidR="00912634" w:rsidRPr="009479B3">
              <w:rPr>
                <w:rFonts w:ascii="Calibri" w:hAnsi="Calibri" w:cs="Calibri"/>
              </w:rPr>
              <w:t>:</w:t>
            </w:r>
          </w:p>
          <w:p w14:paraId="698B4D6D" w14:textId="79300FF5" w:rsidR="00912634" w:rsidRPr="009479B3" w:rsidRDefault="00912634" w:rsidP="00912634">
            <w:pPr>
              <w:pStyle w:val="Tekstkomentarza"/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wkład stalowy plisowany o gradacji 100 µm – 1 szt.</w:t>
            </w:r>
          </w:p>
          <w:p w14:paraId="7C3F4E3F" w14:textId="3092DFA0" w:rsidR="005E6F6E" w:rsidRPr="009479B3" w:rsidRDefault="00912634" w:rsidP="00912634">
            <w:pPr>
              <w:pStyle w:val="Tekstkomentarza"/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wkład stalowy plisowany o gradacji 500 µm – 1 szt.</w:t>
            </w:r>
          </w:p>
          <w:p w14:paraId="603056C5" w14:textId="6A9F9C44" w:rsidR="000B39A6" w:rsidRPr="009479B3" w:rsidRDefault="00E0439E" w:rsidP="00E0439E">
            <w:pPr>
              <w:pStyle w:val="Tekstkomentarza"/>
              <w:numPr>
                <w:ilvl w:val="0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9479B3">
              <w:rPr>
                <w:rFonts w:ascii="Calibri" w:hAnsi="Calibri" w:cs="Calibri"/>
                <w:sz w:val="24"/>
                <w:szCs w:val="24"/>
              </w:rPr>
              <w:t>Lampa bakteriobójcza UV o wydajności nie mniejszej niż 2,3 m3/h (</w:t>
            </w:r>
            <w:r w:rsidRPr="009479B3">
              <w:rPr>
                <w:rFonts w:ascii="Calibri" w:hAnsi="Calibri" w:cs="Calibri"/>
                <w:sz w:val="24"/>
                <w:szCs w:val="24"/>
                <w:u w:val="single"/>
              </w:rPr>
              <w:t>dopuszczalna odchyłka +/- 5%)</w:t>
            </w:r>
          </w:p>
        </w:tc>
        <w:tc>
          <w:tcPr>
            <w:tcW w:w="4607" w:type="dxa"/>
            <w:tcBorders>
              <w:bottom w:val="single" w:sz="12" w:space="0" w:color="auto"/>
            </w:tcBorders>
          </w:tcPr>
          <w:p w14:paraId="397DBB14" w14:textId="77777777" w:rsidR="00965D3F" w:rsidRPr="009479B3" w:rsidRDefault="00965D3F" w:rsidP="000023BB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65D3F" w:rsidRPr="009479B3" w14:paraId="7C03CEB9" w14:textId="77777777" w:rsidTr="000023BB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442EB83C" w14:textId="77777777" w:rsidR="00965D3F" w:rsidRPr="009479B3" w:rsidRDefault="00965D3F" w:rsidP="000023BB">
            <w:pPr>
              <w:pStyle w:val="Bezodstpw1"/>
              <w:jc w:val="right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4F5E9EED" w14:textId="77777777" w:rsidR="00965D3F" w:rsidRPr="009479B3" w:rsidRDefault="00965D3F" w:rsidP="000023BB">
            <w:pPr>
              <w:pStyle w:val="Bezodstpw1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965D3F" w:rsidRPr="009479B3" w14:paraId="4D166C3A" w14:textId="77777777" w:rsidTr="000023BB">
        <w:trPr>
          <w:trHeight w:val="228"/>
        </w:trPr>
        <w:tc>
          <w:tcPr>
            <w:tcW w:w="4607" w:type="dxa"/>
            <w:vAlign w:val="center"/>
          </w:tcPr>
          <w:p w14:paraId="391E8D3D" w14:textId="77777777" w:rsidR="00965D3F" w:rsidRPr="009479B3" w:rsidRDefault="00965D3F" w:rsidP="000023BB">
            <w:pPr>
              <w:pStyle w:val="Bezodstpw1"/>
              <w:jc w:val="right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641D24B7" w14:textId="3AC6E1D8" w:rsidR="00965D3F" w:rsidRPr="009479B3" w:rsidRDefault="005E6F6E" w:rsidP="000023BB">
            <w:pPr>
              <w:pStyle w:val="Bezodstpw1"/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 xml:space="preserve">Zestaw </w:t>
            </w:r>
            <w:r w:rsidR="00965D3F" w:rsidRPr="009479B3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1.</w:t>
            </w:r>
          </w:p>
        </w:tc>
      </w:tr>
    </w:tbl>
    <w:p w14:paraId="0405B5AE" w14:textId="77777777" w:rsidR="00965D3F" w:rsidRPr="009479B3" w:rsidRDefault="00965D3F" w:rsidP="00D0504E">
      <w:pPr>
        <w:pStyle w:val="Bezodstpw"/>
        <w:rPr>
          <w:rFonts w:cs="Calibri"/>
          <w:sz w:val="24"/>
          <w:szCs w:val="24"/>
        </w:rPr>
      </w:pPr>
    </w:p>
    <w:sectPr w:rsidR="00965D3F" w:rsidRPr="009479B3" w:rsidSect="005323F8">
      <w:headerReference w:type="default" r:id="rId8"/>
      <w:footerReference w:type="default" r:id="rId9"/>
      <w:pgSz w:w="11906" w:h="16838"/>
      <w:pgMar w:top="2410" w:right="1418" w:bottom="709" w:left="1418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6E339" w14:textId="77777777" w:rsidR="00600A61" w:rsidRDefault="00600A61" w:rsidP="000333B3">
      <w:r>
        <w:separator/>
      </w:r>
    </w:p>
  </w:endnote>
  <w:endnote w:type="continuationSeparator" w:id="0">
    <w:p w14:paraId="7F54E444" w14:textId="77777777" w:rsidR="00600A61" w:rsidRDefault="00600A61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279247"/>
      <w:docPartObj>
        <w:docPartGallery w:val="Page Numbers (Bottom of Page)"/>
        <w:docPartUnique/>
      </w:docPartObj>
    </w:sdtPr>
    <w:sdtContent>
      <w:p w14:paraId="611762C2" w14:textId="517E872A" w:rsidR="009479B3" w:rsidRDefault="009479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4BD8E" w14:textId="717D0A03" w:rsidR="00575E10" w:rsidRPr="00741E0C" w:rsidRDefault="00575E10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CFC08" w14:textId="77777777" w:rsidR="00600A61" w:rsidRDefault="00600A61" w:rsidP="000333B3">
      <w:r>
        <w:separator/>
      </w:r>
    </w:p>
  </w:footnote>
  <w:footnote w:type="continuationSeparator" w:id="0">
    <w:p w14:paraId="6156722B" w14:textId="77777777" w:rsidR="00600A61" w:rsidRDefault="00600A61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58B6" w14:textId="60B62897" w:rsidR="009479B3" w:rsidRDefault="009479B3" w:rsidP="009479B3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2"/>
        <w:lang w:eastAsia="ar-SA"/>
      </w:rPr>
    </w:pPr>
    <w:r>
      <w:rPr>
        <w:rFonts w:ascii="Calibri" w:hAnsi="Calibri"/>
        <w:b/>
        <w:iCs/>
        <w:noProof/>
        <w:color w:val="000000"/>
        <w:spacing w:val="-1"/>
        <w:kern w:val="2"/>
        <w:lang w:eastAsia="ar-SA"/>
      </w:rPr>
      <w:drawing>
        <wp:inline distT="0" distB="0" distL="0" distR="0" wp14:anchorId="0A6EF98E" wp14:editId="2FEAE093">
          <wp:extent cx="1718945" cy="4940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AB3CA47" w14:textId="77777777" w:rsidR="009479B3" w:rsidRDefault="009479B3" w:rsidP="009479B3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2"/>
        <w:lang w:eastAsia="ar-SA"/>
      </w:rPr>
    </w:pPr>
  </w:p>
  <w:p w14:paraId="09912D0D" w14:textId="7DDC7686" w:rsidR="009479B3" w:rsidRPr="009479B3" w:rsidRDefault="009479B3" w:rsidP="009479B3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2"/>
        <w:lang w:eastAsia="ar-SA"/>
      </w:rPr>
    </w:pPr>
    <w:r w:rsidRPr="009479B3">
      <w:rPr>
        <w:rFonts w:ascii="Calibri" w:hAnsi="Calibri"/>
        <w:b/>
        <w:iCs/>
        <w:color w:val="000000"/>
        <w:spacing w:val="-1"/>
        <w:kern w:val="2"/>
        <w:lang w:eastAsia="ar-SA"/>
      </w:rPr>
      <w:t>Zał. Nr 2</w:t>
    </w:r>
    <w:r>
      <w:rPr>
        <w:rFonts w:ascii="Calibri" w:hAnsi="Calibri"/>
        <w:b/>
        <w:iCs/>
        <w:color w:val="000000"/>
        <w:spacing w:val="-1"/>
        <w:kern w:val="2"/>
        <w:lang w:eastAsia="ar-SA"/>
      </w:rPr>
      <w:t>.1</w:t>
    </w:r>
    <w:r w:rsidRPr="009479B3">
      <w:rPr>
        <w:rFonts w:ascii="Calibri" w:hAnsi="Calibri"/>
        <w:b/>
        <w:iCs/>
        <w:color w:val="000000"/>
        <w:spacing w:val="-1"/>
        <w:kern w:val="2"/>
        <w:lang w:eastAsia="ar-SA"/>
      </w:rPr>
      <w:t xml:space="preserve"> do SWZ</w:t>
    </w:r>
    <w:r w:rsidRPr="009479B3">
      <w:rPr>
        <w:rFonts w:ascii="Calibri" w:hAnsi="Calibri"/>
        <w:b/>
        <w:iCs/>
        <w:color w:val="000000"/>
        <w:spacing w:val="-1"/>
        <w:kern w:val="2"/>
        <w:lang w:eastAsia="ar-SA"/>
      </w:rPr>
      <w:tab/>
    </w:r>
  </w:p>
  <w:p w14:paraId="2179F8FB" w14:textId="77777777" w:rsidR="009479B3" w:rsidRPr="009479B3" w:rsidRDefault="009479B3" w:rsidP="009479B3">
    <w:pPr>
      <w:shd w:val="clear" w:color="auto" w:fill="FFFFFF"/>
      <w:suppressAutoHyphens/>
      <w:rPr>
        <w:rFonts w:ascii="Calibri" w:hAnsi="Calibri" w:cs="Arial Black"/>
        <w:b/>
        <w:color w:val="000000"/>
        <w:spacing w:val="-1"/>
        <w:kern w:val="2"/>
        <w:lang w:eastAsia="ar-SA"/>
      </w:rPr>
    </w:pPr>
    <w:r w:rsidRPr="009479B3">
      <w:rPr>
        <w:rFonts w:ascii="Calibri" w:hAnsi="Calibri"/>
        <w:b/>
        <w:iCs/>
        <w:color w:val="000000"/>
        <w:spacing w:val="-1"/>
        <w:kern w:val="2"/>
        <w:lang w:eastAsia="ar-SA"/>
      </w:rPr>
      <w:t>Nr referencyjny postępowania: DZiK-DZP.2921.81.2024</w:t>
    </w:r>
  </w:p>
  <w:p w14:paraId="1902041B" w14:textId="6395E61C" w:rsidR="00575E10" w:rsidRPr="003F0126" w:rsidRDefault="00575E10" w:rsidP="009479B3">
    <w:pPr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4F5F"/>
    <w:multiLevelType w:val="hybridMultilevel"/>
    <w:tmpl w:val="5B0C6E92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193262"/>
    <w:multiLevelType w:val="hybridMultilevel"/>
    <w:tmpl w:val="3752D3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D7D52"/>
    <w:multiLevelType w:val="hybridMultilevel"/>
    <w:tmpl w:val="0686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D2004"/>
    <w:multiLevelType w:val="hybridMultilevel"/>
    <w:tmpl w:val="B7806220"/>
    <w:lvl w:ilvl="0" w:tplc="0415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2A3BF9"/>
    <w:multiLevelType w:val="hybridMultilevel"/>
    <w:tmpl w:val="8812B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92012F"/>
    <w:multiLevelType w:val="hybridMultilevel"/>
    <w:tmpl w:val="956E1376"/>
    <w:lvl w:ilvl="0" w:tplc="F1F4D0B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A032BC"/>
    <w:multiLevelType w:val="hybridMultilevel"/>
    <w:tmpl w:val="191A4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95A70"/>
    <w:multiLevelType w:val="hybridMultilevel"/>
    <w:tmpl w:val="EA38E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A54BB"/>
    <w:multiLevelType w:val="hybridMultilevel"/>
    <w:tmpl w:val="830E4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00785"/>
    <w:multiLevelType w:val="hybridMultilevel"/>
    <w:tmpl w:val="3696968A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473EBC"/>
    <w:multiLevelType w:val="hybridMultilevel"/>
    <w:tmpl w:val="ED7A1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11"/>
  </w:num>
  <w:num w:numId="1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AEA"/>
    <w:rsid w:val="000224F9"/>
    <w:rsid w:val="00024A55"/>
    <w:rsid w:val="00030E9A"/>
    <w:rsid w:val="000333B3"/>
    <w:rsid w:val="00043A80"/>
    <w:rsid w:val="00045E63"/>
    <w:rsid w:val="000520F9"/>
    <w:rsid w:val="00052901"/>
    <w:rsid w:val="00056BD4"/>
    <w:rsid w:val="00060C71"/>
    <w:rsid w:val="00064261"/>
    <w:rsid w:val="000711A7"/>
    <w:rsid w:val="00081DA4"/>
    <w:rsid w:val="00086FAC"/>
    <w:rsid w:val="00087F33"/>
    <w:rsid w:val="00090B69"/>
    <w:rsid w:val="00093F93"/>
    <w:rsid w:val="000A1F7D"/>
    <w:rsid w:val="000B39A6"/>
    <w:rsid w:val="000B48D2"/>
    <w:rsid w:val="000C0623"/>
    <w:rsid w:val="000C4BE8"/>
    <w:rsid w:val="000D3B19"/>
    <w:rsid w:val="000E0C6F"/>
    <w:rsid w:val="000E2997"/>
    <w:rsid w:val="000E42AB"/>
    <w:rsid w:val="000E6426"/>
    <w:rsid w:val="000F443C"/>
    <w:rsid w:val="000F652B"/>
    <w:rsid w:val="00106C0C"/>
    <w:rsid w:val="00106CAD"/>
    <w:rsid w:val="00113AA6"/>
    <w:rsid w:val="00115F6C"/>
    <w:rsid w:val="00117021"/>
    <w:rsid w:val="00123DB7"/>
    <w:rsid w:val="00124F4B"/>
    <w:rsid w:val="00130B33"/>
    <w:rsid w:val="001323D7"/>
    <w:rsid w:val="00140646"/>
    <w:rsid w:val="001516F8"/>
    <w:rsid w:val="001564D0"/>
    <w:rsid w:val="00161EA9"/>
    <w:rsid w:val="001625AC"/>
    <w:rsid w:val="001626B5"/>
    <w:rsid w:val="001639CD"/>
    <w:rsid w:val="00166A95"/>
    <w:rsid w:val="001706DB"/>
    <w:rsid w:val="00174238"/>
    <w:rsid w:val="001767FE"/>
    <w:rsid w:val="001916DA"/>
    <w:rsid w:val="0019625C"/>
    <w:rsid w:val="0019735E"/>
    <w:rsid w:val="001A3B77"/>
    <w:rsid w:val="001A3E33"/>
    <w:rsid w:val="001C71F9"/>
    <w:rsid w:val="001D0F3F"/>
    <w:rsid w:val="001D1994"/>
    <w:rsid w:val="001D3898"/>
    <w:rsid w:val="001D3977"/>
    <w:rsid w:val="001D44B1"/>
    <w:rsid w:val="001D4E6C"/>
    <w:rsid w:val="001E1FF8"/>
    <w:rsid w:val="001E218E"/>
    <w:rsid w:val="001E7CF8"/>
    <w:rsid w:val="001F2A6C"/>
    <w:rsid w:val="001F5D85"/>
    <w:rsid w:val="001F665E"/>
    <w:rsid w:val="00201766"/>
    <w:rsid w:val="00201D97"/>
    <w:rsid w:val="00201FC1"/>
    <w:rsid w:val="00202F7A"/>
    <w:rsid w:val="00206A11"/>
    <w:rsid w:val="00210404"/>
    <w:rsid w:val="002213D9"/>
    <w:rsid w:val="0022545A"/>
    <w:rsid w:val="0023231C"/>
    <w:rsid w:val="0023324F"/>
    <w:rsid w:val="002402DC"/>
    <w:rsid w:val="002410A3"/>
    <w:rsid w:val="00243E43"/>
    <w:rsid w:val="00244067"/>
    <w:rsid w:val="00247E9C"/>
    <w:rsid w:val="002621A9"/>
    <w:rsid w:val="00267C1A"/>
    <w:rsid w:val="00272E38"/>
    <w:rsid w:val="00280168"/>
    <w:rsid w:val="00283E50"/>
    <w:rsid w:val="00284A73"/>
    <w:rsid w:val="00284F63"/>
    <w:rsid w:val="00290E82"/>
    <w:rsid w:val="00292583"/>
    <w:rsid w:val="00292E6B"/>
    <w:rsid w:val="002A05D4"/>
    <w:rsid w:val="002B403F"/>
    <w:rsid w:val="002B49C3"/>
    <w:rsid w:val="002B6589"/>
    <w:rsid w:val="002C2B68"/>
    <w:rsid w:val="002D4D35"/>
    <w:rsid w:val="002E08E9"/>
    <w:rsid w:val="002E3583"/>
    <w:rsid w:val="002F4807"/>
    <w:rsid w:val="002F6C0B"/>
    <w:rsid w:val="003069B7"/>
    <w:rsid w:val="003119AA"/>
    <w:rsid w:val="003131B4"/>
    <w:rsid w:val="00315650"/>
    <w:rsid w:val="00326641"/>
    <w:rsid w:val="003333BF"/>
    <w:rsid w:val="003440AD"/>
    <w:rsid w:val="00346496"/>
    <w:rsid w:val="003658B8"/>
    <w:rsid w:val="0036688E"/>
    <w:rsid w:val="00383405"/>
    <w:rsid w:val="00383843"/>
    <w:rsid w:val="00394AC6"/>
    <w:rsid w:val="0039663F"/>
    <w:rsid w:val="003A07CC"/>
    <w:rsid w:val="003A2D5E"/>
    <w:rsid w:val="003C73F9"/>
    <w:rsid w:val="003D157C"/>
    <w:rsid w:val="003D1EB7"/>
    <w:rsid w:val="003D3E61"/>
    <w:rsid w:val="003E02E1"/>
    <w:rsid w:val="003E0D8C"/>
    <w:rsid w:val="003E42CA"/>
    <w:rsid w:val="003F0126"/>
    <w:rsid w:val="003F07B6"/>
    <w:rsid w:val="004018F1"/>
    <w:rsid w:val="00403657"/>
    <w:rsid w:val="00404036"/>
    <w:rsid w:val="00406FD7"/>
    <w:rsid w:val="004126FF"/>
    <w:rsid w:val="004140D0"/>
    <w:rsid w:val="004152F1"/>
    <w:rsid w:val="00425A1A"/>
    <w:rsid w:val="004410E3"/>
    <w:rsid w:val="004429CB"/>
    <w:rsid w:val="004443EE"/>
    <w:rsid w:val="00450C7D"/>
    <w:rsid w:val="0045344C"/>
    <w:rsid w:val="00454A79"/>
    <w:rsid w:val="00456A3E"/>
    <w:rsid w:val="00460044"/>
    <w:rsid w:val="004837D3"/>
    <w:rsid w:val="004853E0"/>
    <w:rsid w:val="004926D6"/>
    <w:rsid w:val="004B60B0"/>
    <w:rsid w:val="004C7DAD"/>
    <w:rsid w:val="004D18F6"/>
    <w:rsid w:val="004D1C49"/>
    <w:rsid w:val="004D4CA3"/>
    <w:rsid w:val="004E6BA1"/>
    <w:rsid w:val="004F1ED4"/>
    <w:rsid w:val="004F485A"/>
    <w:rsid w:val="004F5626"/>
    <w:rsid w:val="0050434E"/>
    <w:rsid w:val="00512D3E"/>
    <w:rsid w:val="005155E2"/>
    <w:rsid w:val="00516640"/>
    <w:rsid w:val="00521430"/>
    <w:rsid w:val="0052475E"/>
    <w:rsid w:val="0053037D"/>
    <w:rsid w:val="005323F8"/>
    <w:rsid w:val="0053799B"/>
    <w:rsid w:val="00552A5C"/>
    <w:rsid w:val="00553487"/>
    <w:rsid w:val="005538EE"/>
    <w:rsid w:val="00566970"/>
    <w:rsid w:val="00572BD7"/>
    <w:rsid w:val="00575E10"/>
    <w:rsid w:val="00577D6A"/>
    <w:rsid w:val="00584F3C"/>
    <w:rsid w:val="00587D1E"/>
    <w:rsid w:val="005A40F4"/>
    <w:rsid w:val="005A4FDA"/>
    <w:rsid w:val="005B1355"/>
    <w:rsid w:val="005B3012"/>
    <w:rsid w:val="005C433F"/>
    <w:rsid w:val="005D26CC"/>
    <w:rsid w:val="005D55F3"/>
    <w:rsid w:val="005E02C0"/>
    <w:rsid w:val="005E6F6E"/>
    <w:rsid w:val="005F3A9C"/>
    <w:rsid w:val="00600A61"/>
    <w:rsid w:val="00601C9D"/>
    <w:rsid w:val="00602D39"/>
    <w:rsid w:val="00604F8B"/>
    <w:rsid w:val="006247AA"/>
    <w:rsid w:val="00627BC4"/>
    <w:rsid w:val="006324A1"/>
    <w:rsid w:val="006331B0"/>
    <w:rsid w:val="006447F1"/>
    <w:rsid w:val="0065436B"/>
    <w:rsid w:val="00660D8A"/>
    <w:rsid w:val="00662569"/>
    <w:rsid w:val="00663F1A"/>
    <w:rsid w:val="00677F3E"/>
    <w:rsid w:val="006811A4"/>
    <w:rsid w:val="00686027"/>
    <w:rsid w:val="00686528"/>
    <w:rsid w:val="00691ED8"/>
    <w:rsid w:val="006A2951"/>
    <w:rsid w:val="006A679D"/>
    <w:rsid w:val="006B6006"/>
    <w:rsid w:val="006B6785"/>
    <w:rsid w:val="006C48E0"/>
    <w:rsid w:val="006D0648"/>
    <w:rsid w:val="006D1833"/>
    <w:rsid w:val="006E2213"/>
    <w:rsid w:val="006F01B1"/>
    <w:rsid w:val="006F3E89"/>
    <w:rsid w:val="006F4C3D"/>
    <w:rsid w:val="006F6816"/>
    <w:rsid w:val="007067DB"/>
    <w:rsid w:val="0071602A"/>
    <w:rsid w:val="00723AEE"/>
    <w:rsid w:val="00723FDB"/>
    <w:rsid w:val="00727D1A"/>
    <w:rsid w:val="007304FE"/>
    <w:rsid w:val="00731B9D"/>
    <w:rsid w:val="0073392F"/>
    <w:rsid w:val="00736D78"/>
    <w:rsid w:val="00741E0C"/>
    <w:rsid w:val="00741E4B"/>
    <w:rsid w:val="00742EB5"/>
    <w:rsid w:val="007538B1"/>
    <w:rsid w:val="00753922"/>
    <w:rsid w:val="0076489A"/>
    <w:rsid w:val="007665D6"/>
    <w:rsid w:val="00770679"/>
    <w:rsid w:val="00774B17"/>
    <w:rsid w:val="00775B40"/>
    <w:rsid w:val="00790DE9"/>
    <w:rsid w:val="00791E6D"/>
    <w:rsid w:val="0079439F"/>
    <w:rsid w:val="007952BC"/>
    <w:rsid w:val="007A01D1"/>
    <w:rsid w:val="007A2C55"/>
    <w:rsid w:val="007A59FB"/>
    <w:rsid w:val="007A776B"/>
    <w:rsid w:val="007A7C2D"/>
    <w:rsid w:val="007B704D"/>
    <w:rsid w:val="007C5E20"/>
    <w:rsid w:val="007C77A9"/>
    <w:rsid w:val="007E2C67"/>
    <w:rsid w:val="007E3307"/>
    <w:rsid w:val="007F1DEE"/>
    <w:rsid w:val="00813551"/>
    <w:rsid w:val="00814A57"/>
    <w:rsid w:val="0081636D"/>
    <w:rsid w:val="0082102B"/>
    <w:rsid w:val="0082337E"/>
    <w:rsid w:val="00823645"/>
    <w:rsid w:val="00833485"/>
    <w:rsid w:val="008355E1"/>
    <w:rsid w:val="00840C61"/>
    <w:rsid w:val="008530EA"/>
    <w:rsid w:val="00856767"/>
    <w:rsid w:val="0086305C"/>
    <w:rsid w:val="0087403E"/>
    <w:rsid w:val="008752B7"/>
    <w:rsid w:val="008760D2"/>
    <w:rsid w:val="00877046"/>
    <w:rsid w:val="00881755"/>
    <w:rsid w:val="0088490E"/>
    <w:rsid w:val="008859F2"/>
    <w:rsid w:val="00885AEB"/>
    <w:rsid w:val="00893501"/>
    <w:rsid w:val="00894289"/>
    <w:rsid w:val="008A04B6"/>
    <w:rsid w:val="008B6A61"/>
    <w:rsid w:val="008C339C"/>
    <w:rsid w:val="008E164A"/>
    <w:rsid w:val="008E3611"/>
    <w:rsid w:val="008E3DD5"/>
    <w:rsid w:val="008F2291"/>
    <w:rsid w:val="008F338E"/>
    <w:rsid w:val="008F4521"/>
    <w:rsid w:val="008F5D14"/>
    <w:rsid w:val="009002C5"/>
    <w:rsid w:val="00906754"/>
    <w:rsid w:val="00912634"/>
    <w:rsid w:val="00912FFF"/>
    <w:rsid w:val="00921EF3"/>
    <w:rsid w:val="00923635"/>
    <w:rsid w:val="0093072C"/>
    <w:rsid w:val="00933F9A"/>
    <w:rsid w:val="00941025"/>
    <w:rsid w:val="00942617"/>
    <w:rsid w:val="009463B4"/>
    <w:rsid w:val="009479B3"/>
    <w:rsid w:val="00954428"/>
    <w:rsid w:val="0096301E"/>
    <w:rsid w:val="00965D3F"/>
    <w:rsid w:val="00966897"/>
    <w:rsid w:val="00973E92"/>
    <w:rsid w:val="0097664B"/>
    <w:rsid w:val="00976FF1"/>
    <w:rsid w:val="00996665"/>
    <w:rsid w:val="009A6CA2"/>
    <w:rsid w:val="009A711C"/>
    <w:rsid w:val="009B07CF"/>
    <w:rsid w:val="009B46A3"/>
    <w:rsid w:val="009C3F78"/>
    <w:rsid w:val="009D6EFE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25FDC"/>
    <w:rsid w:val="00A30194"/>
    <w:rsid w:val="00A31F1E"/>
    <w:rsid w:val="00A3208B"/>
    <w:rsid w:val="00A32868"/>
    <w:rsid w:val="00A34CA3"/>
    <w:rsid w:val="00A41291"/>
    <w:rsid w:val="00A459D2"/>
    <w:rsid w:val="00A47319"/>
    <w:rsid w:val="00A475A6"/>
    <w:rsid w:val="00A53B5D"/>
    <w:rsid w:val="00A66979"/>
    <w:rsid w:val="00A702F3"/>
    <w:rsid w:val="00A73901"/>
    <w:rsid w:val="00A92B3C"/>
    <w:rsid w:val="00AA1931"/>
    <w:rsid w:val="00AB7428"/>
    <w:rsid w:val="00AC6433"/>
    <w:rsid w:val="00AE7D4A"/>
    <w:rsid w:val="00AF1C2C"/>
    <w:rsid w:val="00AF2062"/>
    <w:rsid w:val="00AF5C90"/>
    <w:rsid w:val="00AF5F04"/>
    <w:rsid w:val="00AF612A"/>
    <w:rsid w:val="00AF7F1B"/>
    <w:rsid w:val="00B0136A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4E49"/>
    <w:rsid w:val="00B475EA"/>
    <w:rsid w:val="00B50B0D"/>
    <w:rsid w:val="00B52A7F"/>
    <w:rsid w:val="00B55649"/>
    <w:rsid w:val="00B56903"/>
    <w:rsid w:val="00B6112C"/>
    <w:rsid w:val="00B72E7A"/>
    <w:rsid w:val="00B90C47"/>
    <w:rsid w:val="00B96EDF"/>
    <w:rsid w:val="00BB30F1"/>
    <w:rsid w:val="00BE1B5D"/>
    <w:rsid w:val="00BE256F"/>
    <w:rsid w:val="00BE443F"/>
    <w:rsid w:val="00C06B25"/>
    <w:rsid w:val="00C13AD5"/>
    <w:rsid w:val="00C33360"/>
    <w:rsid w:val="00C3534C"/>
    <w:rsid w:val="00C42552"/>
    <w:rsid w:val="00C44A93"/>
    <w:rsid w:val="00C4556C"/>
    <w:rsid w:val="00C47C9E"/>
    <w:rsid w:val="00C56D06"/>
    <w:rsid w:val="00C6441C"/>
    <w:rsid w:val="00C651B6"/>
    <w:rsid w:val="00C80BF5"/>
    <w:rsid w:val="00C81FF3"/>
    <w:rsid w:val="00C90C97"/>
    <w:rsid w:val="00C9403A"/>
    <w:rsid w:val="00CA17FE"/>
    <w:rsid w:val="00CA2DF7"/>
    <w:rsid w:val="00CB072D"/>
    <w:rsid w:val="00CC2F2E"/>
    <w:rsid w:val="00CC45F0"/>
    <w:rsid w:val="00CC64D3"/>
    <w:rsid w:val="00CD19A0"/>
    <w:rsid w:val="00CF0992"/>
    <w:rsid w:val="00CF189D"/>
    <w:rsid w:val="00D006B6"/>
    <w:rsid w:val="00D03A14"/>
    <w:rsid w:val="00D0504E"/>
    <w:rsid w:val="00D05C0C"/>
    <w:rsid w:val="00D136DF"/>
    <w:rsid w:val="00D2460F"/>
    <w:rsid w:val="00D27333"/>
    <w:rsid w:val="00D27DC4"/>
    <w:rsid w:val="00D3087E"/>
    <w:rsid w:val="00D3434D"/>
    <w:rsid w:val="00D35410"/>
    <w:rsid w:val="00D37DCB"/>
    <w:rsid w:val="00D643B7"/>
    <w:rsid w:val="00D67554"/>
    <w:rsid w:val="00D818DF"/>
    <w:rsid w:val="00D83107"/>
    <w:rsid w:val="00D85C32"/>
    <w:rsid w:val="00D87DD4"/>
    <w:rsid w:val="00D92CFE"/>
    <w:rsid w:val="00D93165"/>
    <w:rsid w:val="00D95856"/>
    <w:rsid w:val="00DA01E8"/>
    <w:rsid w:val="00DA585E"/>
    <w:rsid w:val="00DC4F80"/>
    <w:rsid w:val="00DD61E6"/>
    <w:rsid w:val="00DD7083"/>
    <w:rsid w:val="00DD77EE"/>
    <w:rsid w:val="00DE1FAE"/>
    <w:rsid w:val="00DE5561"/>
    <w:rsid w:val="00DE5A11"/>
    <w:rsid w:val="00DE7A6A"/>
    <w:rsid w:val="00DF0DE6"/>
    <w:rsid w:val="00DF5503"/>
    <w:rsid w:val="00DF6B26"/>
    <w:rsid w:val="00E01267"/>
    <w:rsid w:val="00E0439E"/>
    <w:rsid w:val="00E23F1F"/>
    <w:rsid w:val="00E31C33"/>
    <w:rsid w:val="00E31DCC"/>
    <w:rsid w:val="00E37C2D"/>
    <w:rsid w:val="00E4176C"/>
    <w:rsid w:val="00E4495A"/>
    <w:rsid w:val="00E454F0"/>
    <w:rsid w:val="00E56D30"/>
    <w:rsid w:val="00E61168"/>
    <w:rsid w:val="00E617CD"/>
    <w:rsid w:val="00E77589"/>
    <w:rsid w:val="00E81F51"/>
    <w:rsid w:val="00E85DAD"/>
    <w:rsid w:val="00EA1C63"/>
    <w:rsid w:val="00EB6FFB"/>
    <w:rsid w:val="00EB7D56"/>
    <w:rsid w:val="00ED1AEA"/>
    <w:rsid w:val="00ED68C2"/>
    <w:rsid w:val="00EE2179"/>
    <w:rsid w:val="00EE531E"/>
    <w:rsid w:val="00EE6641"/>
    <w:rsid w:val="00EE777D"/>
    <w:rsid w:val="00EF0206"/>
    <w:rsid w:val="00EF1E84"/>
    <w:rsid w:val="00EF7768"/>
    <w:rsid w:val="00F0287A"/>
    <w:rsid w:val="00F138C6"/>
    <w:rsid w:val="00F164DB"/>
    <w:rsid w:val="00F1730C"/>
    <w:rsid w:val="00F17844"/>
    <w:rsid w:val="00F33EE0"/>
    <w:rsid w:val="00F4217D"/>
    <w:rsid w:val="00F43015"/>
    <w:rsid w:val="00F644A6"/>
    <w:rsid w:val="00F67DAF"/>
    <w:rsid w:val="00F71000"/>
    <w:rsid w:val="00F7396A"/>
    <w:rsid w:val="00F80E6D"/>
    <w:rsid w:val="00F82678"/>
    <w:rsid w:val="00F872B5"/>
    <w:rsid w:val="00F92704"/>
    <w:rsid w:val="00F93D56"/>
    <w:rsid w:val="00F96346"/>
    <w:rsid w:val="00F975D4"/>
    <w:rsid w:val="00FA0975"/>
    <w:rsid w:val="00FA1824"/>
    <w:rsid w:val="00FA3AB8"/>
    <w:rsid w:val="00FA4AF0"/>
    <w:rsid w:val="00FB27C3"/>
    <w:rsid w:val="00FB5CD5"/>
    <w:rsid w:val="00FC057F"/>
    <w:rsid w:val="00FC17D6"/>
    <w:rsid w:val="00FC4C3F"/>
    <w:rsid w:val="00FC7879"/>
    <w:rsid w:val="00FD275E"/>
    <w:rsid w:val="00FD7405"/>
    <w:rsid w:val="00FE127B"/>
    <w:rsid w:val="00FE2169"/>
    <w:rsid w:val="00FE54E0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914BF85"/>
  <w15:docId w15:val="{EA55D3E5-FC66-42E0-AEF3-22CEF981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38E7C-360E-42AC-9A65-8C531329A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3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inż. Janina Gronek</dc:creator>
  <cp:lastModifiedBy>mgr Korbaś Karolina</cp:lastModifiedBy>
  <cp:revision>176</cp:revision>
  <cp:lastPrinted>2017-03-06T06:15:00Z</cp:lastPrinted>
  <dcterms:created xsi:type="dcterms:W3CDTF">2024-06-17T06:40:00Z</dcterms:created>
  <dcterms:modified xsi:type="dcterms:W3CDTF">2024-10-15T08:48:00Z</dcterms:modified>
</cp:coreProperties>
</file>