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</w:t>
      </w:r>
      <w:r w:rsidR="00150A5D">
        <w:rPr>
          <w:rFonts w:ascii="Open Sans" w:hAnsi="Open Sans" w:cs="Open Sans"/>
          <w:sz w:val="22"/>
          <w:szCs w:val="22"/>
        </w:rPr>
        <w:t xml:space="preserve"> </w:t>
      </w:r>
      <w:r w:rsidRPr="00483826">
        <w:rPr>
          <w:rFonts w:ascii="Open Sans" w:hAnsi="Open Sans" w:cs="Open Sans"/>
          <w:sz w:val="22"/>
          <w:szCs w:val="22"/>
        </w:rPr>
        <w:t>r.  Prawo zamówień publicznych (</w:t>
      </w:r>
      <w:r w:rsidRPr="00483826">
        <w:rPr>
          <w:rFonts w:ascii="Open Sans" w:hAnsi="Open Sans" w:cs="Open Sans"/>
          <w:i/>
          <w:sz w:val="22"/>
          <w:szCs w:val="22"/>
        </w:rPr>
        <w:t>Dz. U. z 2023 r. poz. 1605 ze zm.</w:t>
      </w:r>
      <w:r w:rsidRPr="00483826">
        <w:rPr>
          <w:rFonts w:ascii="Open Sans" w:hAnsi="Open Sans" w:cs="Open Sans"/>
          <w:sz w:val="22"/>
          <w:szCs w:val="22"/>
        </w:rPr>
        <w:t>), zobowiązuję się udostępnić swoje zasoby</w:t>
      </w:r>
    </w:p>
    <w:p w:rsidR="00DC7B60" w:rsidRPr="00483826" w:rsidRDefault="00DC7B60" w:rsidP="000B5874">
      <w:pPr>
        <w:spacing w:line="276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Wykonawcy …………………………………………………………………………………………………………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F640A" w:rsidRPr="008E627F" w:rsidRDefault="00DC7B60" w:rsidP="00DF640A">
      <w:pPr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DF640A" w:rsidRPr="000012D0">
        <w:rPr>
          <w:rFonts w:ascii="Open Sans" w:hAnsi="Open Sans" w:cs="Open Sans"/>
          <w:b/>
          <w:bCs/>
          <w:sz w:val="22"/>
          <w:szCs w:val="22"/>
        </w:rPr>
        <w:t xml:space="preserve">Ochrona osób i mienia budynków w Gorzowie Wlkp. </w:t>
      </w:r>
      <w:r w:rsidR="00DF640A">
        <w:rPr>
          <w:rFonts w:ascii="Open Sans" w:hAnsi="Open Sans" w:cs="Open Sans"/>
          <w:b/>
          <w:sz w:val="22"/>
          <w:szCs w:val="22"/>
        </w:rPr>
        <w:t xml:space="preserve"> </w:t>
      </w:r>
      <w:r w:rsidR="00DF640A">
        <w:rPr>
          <w:rFonts w:ascii="Open Sans" w:hAnsi="Open Sans" w:cs="Open Sans"/>
          <w:bCs/>
          <w:sz w:val="22"/>
          <w:szCs w:val="22"/>
        </w:rPr>
        <w:t>[BZP.271.31.2024</w:t>
      </w:r>
      <w:r w:rsidR="00DF640A" w:rsidRPr="008E627F">
        <w:rPr>
          <w:rFonts w:ascii="Open Sans" w:hAnsi="Open Sans" w:cs="Open Sans"/>
          <w:bCs/>
          <w:sz w:val="22"/>
          <w:szCs w:val="22"/>
        </w:rPr>
        <w:t>]</w:t>
      </w:r>
    </w:p>
    <w:p w:rsidR="00DC7B60" w:rsidRPr="00014C3C" w:rsidRDefault="00DC7B60" w:rsidP="00014C3C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150A5D">
        <w:rPr>
          <w:rFonts w:ascii="Open Sans" w:hAnsi="Open Sans" w:cs="Open Sans"/>
          <w:bCs/>
          <w:sz w:val="22"/>
          <w:szCs w:val="22"/>
        </w:rPr>
        <w:t xml:space="preserve"> zrealizuje usługi</w:t>
      </w:r>
      <w:r w:rsidR="00214153">
        <w:rPr>
          <w:rFonts w:ascii="Open Sans" w:hAnsi="Open Sans" w:cs="Open Sans"/>
          <w:bCs/>
          <w:sz w:val="22"/>
          <w:szCs w:val="22"/>
        </w:rPr>
        <w:t xml:space="preserve">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art. 109 ust.1 pkt 4,5 i 7 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zachodzą w stosunku do mnie przesłanki wykluczenia z postępowania na podstawie art. 7 ust.1 ustawy z dnia 13 kwietnia 2022r. o szczególnych rozwiązaniach </w:t>
      </w:r>
      <w:r w:rsidR="00014C3C">
        <w:rPr>
          <w:rFonts w:ascii="Open Sans" w:eastAsia="Calibri" w:hAnsi="Open Sans" w:cs="Open Sans"/>
          <w:sz w:val="22"/>
          <w:szCs w:val="22"/>
        </w:rPr>
        <w:br/>
      </w:r>
      <w:r w:rsidRPr="00483826">
        <w:rPr>
          <w:rFonts w:ascii="Open Sans" w:eastAsia="Calibri" w:hAnsi="Open Sans" w:cs="Open Sans"/>
          <w:sz w:val="22"/>
          <w:szCs w:val="22"/>
        </w:rPr>
        <w:t>w zakresie przeciwdziałania wspieraniu agresji na Ukrainę oraz służących ochronie bezpieczeństwa narodowego (</w:t>
      </w:r>
      <w:r w:rsidRPr="00483826">
        <w:rPr>
          <w:rFonts w:ascii="Open Sans" w:eastAsia="Calibri" w:hAnsi="Open Sans" w:cs="Open Sans"/>
          <w:i/>
          <w:sz w:val="22"/>
          <w:szCs w:val="22"/>
        </w:rPr>
        <w:t>Dz.U.2022r. poz.835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156E6">
      <w:rPr>
        <w:noProof/>
      </w:rPr>
      <w:t>1</w:t>
    </w:r>
    <w:r>
      <w:fldChar w:fldCharType="end"/>
    </w:r>
  </w:p>
  <w:p w:rsidR="00D83DCC" w:rsidRDefault="001156E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014C3C"/>
    <w:rsid w:val="000B5874"/>
    <w:rsid w:val="001156E6"/>
    <w:rsid w:val="00150A5D"/>
    <w:rsid w:val="00214153"/>
    <w:rsid w:val="00483826"/>
    <w:rsid w:val="00483FAB"/>
    <w:rsid w:val="006B7635"/>
    <w:rsid w:val="00863BF9"/>
    <w:rsid w:val="00B131E6"/>
    <w:rsid w:val="00B346B6"/>
    <w:rsid w:val="00BE3507"/>
    <w:rsid w:val="00DC7B60"/>
    <w:rsid w:val="00DF3157"/>
    <w:rsid w:val="00DF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3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1E6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13</cp:revision>
  <dcterms:created xsi:type="dcterms:W3CDTF">2023-09-29T07:57:00Z</dcterms:created>
  <dcterms:modified xsi:type="dcterms:W3CDTF">2024-07-22T07:49:00Z</dcterms:modified>
</cp:coreProperties>
</file>