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209FB" w:rsidRPr="002209FB" w:rsidRDefault="002209FB" w:rsidP="002209FB">
            <w:pPr>
              <w:tabs>
                <w:tab w:val="center" w:pos="4536"/>
                <w:tab w:val="left" w:pos="6945"/>
              </w:tabs>
              <w:rPr>
                <w:rFonts w:ascii="Arial" w:hAnsi="Arial" w:cs="Arial"/>
                <w:sz w:val="22"/>
                <w:szCs w:val="22"/>
              </w:rPr>
            </w:pPr>
            <w:r w:rsidRPr="002209FB">
              <w:rPr>
                <w:rFonts w:ascii="Arial" w:hAnsi="Arial" w:cs="Arial"/>
                <w:iCs/>
                <w:sz w:val="22"/>
                <w:szCs w:val="22"/>
              </w:rPr>
              <w:t>Remonty bieżące nawierzchni bitumicznych na drogach gminnych w Gminie Świlcza w 2021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2209FB">
              <w:rPr>
                <w:rFonts w:ascii="Arial" w:hAnsi="Arial" w:cs="Arial"/>
                <w:sz w:val="22"/>
                <w:szCs w:val="22"/>
              </w:rPr>
              <w:t xml:space="preserve"> RGI.271.10</w:t>
            </w:r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2209FB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2209FB" w:rsidRPr="002209FB">
        <w:rPr>
          <w:rFonts w:ascii="Arial" w:hAnsi="Arial" w:cs="Arial"/>
          <w:iCs/>
          <w:sz w:val="22"/>
          <w:szCs w:val="22"/>
        </w:rPr>
        <w:t>Remonty bieżące nawierzchni bitumicznych na drogach gminnych w Gminie Świlcza w 2021 r.</w:t>
      </w:r>
      <w:r w:rsidR="002209FB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171F1D" w:rsidRPr="005D0EA4">
        <w:rPr>
          <w:rFonts w:ascii="Arial" w:hAnsi="Arial" w:cs="Arial"/>
          <w:sz w:val="22"/>
          <w:szCs w:val="22"/>
        </w:rPr>
        <w:t>publicznych (Dz.U. z 2019 r. poz. 2019 ze zm.)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0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1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  <w:bookmarkStart w:id="2" w:name="_GoBack"/>
            <w:bookmarkEnd w:id="2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F2" w:rsidRDefault="007D34F2" w:rsidP="00277BCC">
      <w:r>
        <w:separator/>
      </w:r>
    </w:p>
  </w:endnote>
  <w:endnote w:type="continuationSeparator" w:id="0">
    <w:p w:rsidR="007D34F2" w:rsidRDefault="007D34F2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2209FB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2209FB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2209FB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2209FB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F2" w:rsidRDefault="007D34F2" w:rsidP="00277BCC">
      <w:r>
        <w:separator/>
      </w:r>
    </w:p>
  </w:footnote>
  <w:footnote w:type="continuationSeparator" w:id="0">
    <w:p w:rsidR="007D34F2" w:rsidRDefault="007D34F2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2209FB">
      <w:rPr>
        <w:rFonts w:ascii="Arial" w:hAnsi="Arial" w:cs="Arial"/>
        <w:bCs/>
        <w:i/>
        <w:sz w:val="22"/>
        <w:szCs w:val="22"/>
      </w:rPr>
      <w:t>RGI.271.10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16E6-0F5A-4BB4-9861-40B083C9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2021-04-24T13:19:00Z</dcterms:created>
  <dcterms:modified xsi:type="dcterms:W3CDTF">2021-04-24T13:19:00Z</dcterms:modified>
</cp:coreProperties>
</file>