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E7" w:rsidRPr="008F7B0E" w:rsidRDefault="00E940E7" w:rsidP="00E940E7">
      <w:pPr>
        <w:spacing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B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:rsidR="00E940E7" w:rsidRPr="008F7B0E" w:rsidRDefault="00E940E7" w:rsidP="00E940E7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B0E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 dotycząca przetwarzania danych osobowych – dla zamówień nie przekraczających 130 000 zł</w:t>
      </w:r>
    </w:p>
    <w:p w:rsidR="00E940E7" w:rsidRPr="008F7B0E" w:rsidRDefault="00E940E7" w:rsidP="00E940E7">
      <w:pPr>
        <w:shd w:val="clear" w:color="auto" w:fill="FFFFFF"/>
        <w:spacing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F7B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Informacja dotycząca przetwarzania danych osobowych – dla zamówień nie przekraczających 130 000 zł</w:t>
      </w:r>
    </w:p>
    <w:p w:rsidR="00E940E7" w:rsidRPr="008F7B0E" w:rsidRDefault="00E940E7" w:rsidP="00E940E7">
      <w:pPr>
        <w:spacing w:after="100" w:afterAutospacing="1" w:line="288" w:lineRule="atLeast"/>
        <w:jc w:val="both"/>
        <w:rPr>
          <w:rFonts w:ascii="Times New Roman" w:eastAsia="Times New Roman" w:hAnsi="Times New Roman" w:cs="Times New Roman"/>
          <w:color w:val="212529"/>
          <w:sz w:val="19"/>
          <w:szCs w:val="19"/>
          <w:lang w:eastAsia="pl-PL"/>
        </w:rPr>
      </w:pPr>
      <w:r w:rsidRPr="008F7B0E">
        <w:rPr>
          <w:rFonts w:ascii="Times New Roman" w:eastAsia="Times New Roman" w:hAnsi="Times New Roman" w:cs="Times New Roman"/>
          <w:b/>
          <w:bCs/>
          <w:color w:val="1A1A1C"/>
          <w:sz w:val="19"/>
          <w:lang w:eastAsia="pl-PL"/>
        </w:rPr>
        <w:t>Zgodnie z art. 13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ze zm.), dalej „RODO”, informuję, że:</w:t>
      </w:r>
    </w:p>
    <w:p w:rsidR="00E940E7" w:rsidRPr="008F7B0E" w:rsidRDefault="00E940E7" w:rsidP="00E940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administratorem Pani/Pana danych osobowych jest Centrum Usług Społecznych z siedzibą w Starachowicach przy ul. Majówka 21a. Może się Pani/Pan kontaktować z nim w następujący sposób - listownie na adres: ul. Majówka 21a, 27-200 Starachowice lub przez elektroniczną skrzynkę podawczą </w:t>
      </w:r>
      <w:proofErr w:type="spellStart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ePUAP</w:t>
      </w:r>
      <w:proofErr w:type="spellEnd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-</w:t>
      </w:r>
      <w:r w:rsidRPr="008F7B0E">
        <w:rPr>
          <w:rFonts w:ascii="Times New Roman" w:hAnsi="Times New Roman" w:cs="Times New Roman"/>
        </w:rPr>
        <w:t>/</w:t>
      </w:r>
      <w:proofErr w:type="spellStart"/>
      <w:r w:rsidRPr="008F7B0E">
        <w:rPr>
          <w:rFonts w:ascii="Times New Roman" w:hAnsi="Times New Roman" w:cs="Times New Roman"/>
        </w:rPr>
        <w:t>MOPSStarachowice</w:t>
      </w:r>
      <w:proofErr w:type="spellEnd"/>
      <w:r w:rsidRPr="008F7B0E">
        <w:rPr>
          <w:rFonts w:ascii="Times New Roman" w:hAnsi="Times New Roman" w:cs="Times New Roman"/>
        </w:rPr>
        <w:t>/</w:t>
      </w:r>
      <w:proofErr w:type="spellStart"/>
      <w:r w:rsidRPr="008F7B0E">
        <w:rPr>
          <w:rFonts w:ascii="Times New Roman" w:hAnsi="Times New Roman" w:cs="Times New Roman"/>
        </w:rPr>
        <w:t>SkrytkaESP</w:t>
      </w:r>
      <w:proofErr w:type="spellEnd"/>
      <w:r w:rsidRPr="008F7B0E">
        <w:rPr>
          <w:rFonts w:ascii="Times New Roman" w:eastAsia="Times New Roman" w:hAnsi="Times New Roman" w:cs="Times New Roman"/>
          <w:i/>
          <w:iCs/>
          <w:color w:val="000000"/>
          <w:sz w:val="18"/>
          <w:lang w:eastAsia="pl-PL"/>
        </w:rPr>
        <w:t>;</w:t>
      </w:r>
    </w:p>
    <w:p w:rsidR="00E940E7" w:rsidRPr="008F7B0E" w:rsidRDefault="00E940E7" w:rsidP="00E940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w sprawach związanych z Pani/Pana danymi osobowymi proszę kontaktować się z Inspektorem Ochrony Danych, w następujący sposób - listownie na adres: ul. Majówka 21a, 27-200 Starachowice lub za pośrednictwem poczty elektronicznej pod adresem: </w:t>
      </w:r>
      <w:proofErr w:type="spellStart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iod@cus.starachowice.eu</w:t>
      </w:r>
      <w:proofErr w:type="spellEnd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;</w:t>
      </w:r>
    </w:p>
    <w:p w:rsidR="00E940E7" w:rsidRPr="008F7B0E" w:rsidRDefault="00E940E7" w:rsidP="00E940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Pani/Pana dane osobowe przetwarzane będą na podstawie art. 6 ust. 1 lit. c RODO w celu prowadzenia przedmiotowego postępowania o udzielenie zamówienia publicznego oraz jego rozstrzygnięcia, jak również zawarcia umowy w sprawie zamówienia publicznego oraz jej realizacji, a także udokumentowania postępowania o udzielenie zamówienia publicznego i jego archiwizacji;</w:t>
      </w:r>
    </w:p>
    <w:p w:rsidR="00E940E7" w:rsidRPr="008F7B0E" w:rsidRDefault="00E940E7" w:rsidP="00E940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odbiorcami Pani/Pana danych osobowych będą osoby lub podmioty, którym udostępniona zostanie dokumentacja postępowania w oparciu o </w:t>
      </w:r>
      <w:r w:rsidRPr="008F7B0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obowiązującego prawa, w tym w szczególności przepisy ustawy z dnia 6 września 2001 r. o dostępie do informacji publicznej (</w:t>
      </w:r>
      <w:proofErr w:type="spellStart"/>
      <w:r w:rsidRPr="008F7B0E">
        <w:rPr>
          <w:rFonts w:ascii="Times New Roman" w:hAnsi="Times New Roman" w:cs="Times New Roman"/>
          <w:sz w:val="18"/>
          <w:szCs w:val="18"/>
          <w:shd w:val="clear" w:color="auto" w:fill="FFFFFF"/>
        </w:rPr>
        <w:t>Dz.U</w:t>
      </w:r>
      <w:proofErr w:type="spellEnd"/>
      <w:r w:rsidRPr="008F7B0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2022.902 </w:t>
      </w:r>
      <w:proofErr w:type="spellStart"/>
      <w:r w:rsidRPr="008F7B0E">
        <w:rPr>
          <w:rFonts w:ascii="Times New Roman" w:hAnsi="Times New Roman" w:cs="Times New Roman"/>
          <w:sz w:val="18"/>
          <w:szCs w:val="18"/>
          <w:shd w:val="clear" w:color="auto" w:fill="FFFFFF"/>
        </w:rPr>
        <w:t>tj</w:t>
      </w:r>
      <w:proofErr w:type="spellEnd"/>
      <w:r w:rsidRPr="008F7B0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 a także uprawnione organy państwa </w:t>
      </w: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oraz firmę </w:t>
      </w:r>
      <w:proofErr w:type="spellStart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Open</w:t>
      </w:r>
      <w:proofErr w:type="spellEnd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proofErr w:type="spellStart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Nexus</w:t>
      </w:r>
      <w:proofErr w:type="spellEnd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z o.o. jako Administrator Danych Osobowych Użytkowników Platformy Zakupowej, na której Centrum Usług Społecznych prowadzi postępowania o udzielenie zamówienia publicznego, działając pod adresem https://platformazakupowa.pl/ </w:t>
      </w:r>
    </w:p>
    <w:p w:rsidR="00E940E7" w:rsidRPr="008F7B0E" w:rsidRDefault="00E940E7" w:rsidP="00E940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Pani/Pana dane osobowe w przypadku postępowań o udzielenie zamówienia publicznego będą przechowywane przez okres oznaczony kategorią archiwalną wskazaną w Jednolitym Rzeczowym Wykazie Akt Urzędu Ochrony Danych Osobowych, który zgodnie z art. 6 ust. 2 ustawy z dnia 14 lipca 1983 r. o narodowym zasobie archiwalnym i archiwach (</w:t>
      </w:r>
      <w:proofErr w:type="spellStart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Dz.U</w:t>
      </w:r>
      <w:proofErr w:type="spellEnd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. z 2020 r. poz. 164) został przygotowany w porozumieniu z Naczelnym Dyrektorem Archiwów Państwowych. Dla dokumentów wytworzonych w ramach zamówień publicznych krajowych jest to okres 4 lat, dla zamówień publicznych unijnych jest to okres 10 lat. Natomiast umowy cywilno-prawne wraz z dokumentacją dotyczącą ich realizacji, niezależnie od trybu w jakim zostały zawarte, przechowywane są przez okres 10 lat. Okres przechowywania liczony jest od 1 stycznia roku następnego od daty zakończenia sprawy. Po upływie okresu przechowywania dokumentacja </w:t>
      </w:r>
      <w:proofErr w:type="spellStart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niearchiwalna</w:t>
      </w:r>
      <w:proofErr w:type="spellEnd"/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podlega, po uzyskaniu zgody dyrektora właściwego archiwum państwowego, brakowaniu;</w:t>
      </w:r>
    </w:p>
    <w:p w:rsidR="00E940E7" w:rsidRPr="008F7B0E" w:rsidRDefault="00E940E7" w:rsidP="00E940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obowiązek podania przez Panią/Pana danych osobowych bezpośrednio Pani/Pana dotyczących </w:t>
      </w:r>
      <w:r w:rsidRPr="008F7B0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jest dobrowolne, ale niezbędne do realizacji celów określonych w </w:t>
      </w:r>
      <w:proofErr w:type="spellStart"/>
      <w:r w:rsidRPr="008F7B0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pkt</w:t>
      </w:r>
      <w:proofErr w:type="spellEnd"/>
      <w:r w:rsidRPr="008F7B0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3</w:t>
      </w: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;</w:t>
      </w:r>
    </w:p>
    <w:p w:rsidR="00E940E7" w:rsidRPr="008F7B0E" w:rsidRDefault="00E940E7" w:rsidP="00E940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 odniesieniu do Pani/Pana danych osobowych decyzje nie będą podejmowane w sposób zautomatyzowany, stosowanie do art. 22 RODO;</w:t>
      </w:r>
    </w:p>
    <w:p w:rsidR="00E940E7" w:rsidRPr="008F7B0E" w:rsidRDefault="00E940E7" w:rsidP="00E940E7">
      <w:pPr>
        <w:spacing w:after="100" w:afterAutospacing="1" w:line="288" w:lineRule="atLeast"/>
        <w:jc w:val="both"/>
        <w:rPr>
          <w:rFonts w:ascii="Times New Roman" w:eastAsia="Times New Roman" w:hAnsi="Times New Roman" w:cs="Times New Roman"/>
          <w:color w:val="212529"/>
          <w:sz w:val="19"/>
          <w:szCs w:val="19"/>
          <w:lang w:eastAsia="pl-PL"/>
        </w:rPr>
      </w:pPr>
      <w:r w:rsidRPr="008F7B0E">
        <w:rPr>
          <w:rFonts w:ascii="Times New Roman" w:eastAsia="Times New Roman" w:hAnsi="Times New Roman" w:cs="Times New Roman"/>
          <w:color w:val="212529"/>
          <w:sz w:val="19"/>
          <w:szCs w:val="19"/>
          <w:lang w:eastAsia="pl-PL"/>
        </w:rPr>
        <w:t>Posiada Pan/Pani:</w:t>
      </w:r>
    </w:p>
    <w:p w:rsidR="00E940E7" w:rsidRPr="008F7B0E" w:rsidRDefault="00E940E7" w:rsidP="00E940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na podstawie art. 15 RODO prawo dostępu do danych osobowych Pani/Pana dotyczących;</w:t>
      </w:r>
    </w:p>
    <w:p w:rsidR="00E940E7" w:rsidRPr="008F7B0E" w:rsidRDefault="00E940E7" w:rsidP="00E940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na podstawie art. 16 RODO prawo do sprostowania lub uzupełnienia Pani/Pana danych osobowych, przy czym skorzystanie z prawa do sprostowania lub uzupełnienia nie może skutkować zmianą wyniku postępowania o udzielenie zamówienia publicznego</w:t>
      </w:r>
      <w:r w:rsidRPr="008F7B0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 </w:t>
      </w:r>
      <w:r w:rsidRPr="008F7B0E">
        <w:rPr>
          <w:rStyle w:val="Uwydatnienie"/>
          <w:rFonts w:ascii="Times New Roman" w:hAnsi="Times New Roman" w:cs="Times New Roman"/>
          <w:i w:val="0"/>
          <w:color w:val="000000"/>
          <w:sz w:val="18"/>
          <w:szCs w:val="18"/>
          <w:shd w:val="clear" w:color="auto" w:fill="FFFFFF"/>
        </w:rPr>
        <w:t>poniżej 130 000 zł ani zmianą postanowień umowy w zakresie niezgodnym z przepisami prawa oraz nie może naruszać integralności protokołu zamówienia oraz jego załączników</w:t>
      </w:r>
      <w:r w:rsidRPr="008F7B0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;</w:t>
      </w:r>
    </w:p>
    <w:p w:rsidR="00E940E7" w:rsidRPr="008F7B0E" w:rsidRDefault="00E940E7" w:rsidP="00E940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na podstawie art. 18 RODO prawo żądania od administratora ograniczenia przetwarzania danych osobowych z zastrzeżeniem przypadków, o których mowa w art. 18 ust. 2 RODO,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:rsidR="00E940E7" w:rsidRPr="008F7B0E" w:rsidRDefault="00E940E7" w:rsidP="00E940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E940E7" w:rsidRPr="008F7B0E" w:rsidRDefault="00E940E7" w:rsidP="00E940E7">
      <w:pPr>
        <w:spacing w:after="100" w:afterAutospacing="1" w:line="288" w:lineRule="atLeast"/>
        <w:jc w:val="both"/>
        <w:rPr>
          <w:rFonts w:ascii="Times New Roman" w:eastAsia="Times New Roman" w:hAnsi="Times New Roman" w:cs="Times New Roman"/>
          <w:color w:val="212529"/>
          <w:sz w:val="19"/>
          <w:szCs w:val="19"/>
          <w:lang w:eastAsia="pl-PL"/>
        </w:rPr>
      </w:pPr>
      <w:r w:rsidRPr="008F7B0E">
        <w:rPr>
          <w:rFonts w:ascii="Times New Roman" w:eastAsia="Times New Roman" w:hAnsi="Times New Roman" w:cs="Times New Roman"/>
          <w:color w:val="212529"/>
          <w:sz w:val="19"/>
          <w:szCs w:val="19"/>
          <w:lang w:eastAsia="pl-PL"/>
        </w:rPr>
        <w:lastRenderedPageBreak/>
        <w:t>nie przysługuje Pani/Panu:</w:t>
      </w:r>
    </w:p>
    <w:p w:rsidR="00E940E7" w:rsidRPr="008F7B0E" w:rsidRDefault="00E940E7" w:rsidP="00E940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 związku z art. 17 ust. 3 lit. b, d lub e RODO prawo do usunięcia danych osobowych;</w:t>
      </w:r>
    </w:p>
    <w:p w:rsidR="00E940E7" w:rsidRPr="008F7B0E" w:rsidRDefault="00E940E7" w:rsidP="00E940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F7B0E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prawo do przenoszenia danych osobowych, o którym mowa w art. 20 RODO; na podstawie art. 21 RODO prawo sprzeciwu, wobec przetwarzania danych osobowych, gdyż podstawą prawną przetwarzania Pani/Pana danych osobowych jest art. 6 ust. 1 lit. c RODO.</w:t>
      </w:r>
    </w:p>
    <w:p w:rsidR="00E940E7" w:rsidRPr="008F7B0E" w:rsidRDefault="00E940E7" w:rsidP="00E940E7">
      <w:pPr>
        <w:jc w:val="both"/>
        <w:rPr>
          <w:rFonts w:ascii="Times New Roman" w:hAnsi="Times New Roman" w:cs="Times New Roman"/>
        </w:rPr>
      </w:pPr>
    </w:p>
    <w:p w:rsidR="004258F5" w:rsidRDefault="004258F5"/>
    <w:sectPr w:rsidR="004258F5" w:rsidSect="00C07E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D1A" w:rsidRDefault="00201D1A" w:rsidP="00CF0FBC">
      <w:pPr>
        <w:spacing w:after="0" w:line="240" w:lineRule="auto"/>
      </w:pPr>
      <w:r>
        <w:separator/>
      </w:r>
    </w:p>
  </w:endnote>
  <w:endnote w:type="continuationSeparator" w:id="0">
    <w:p w:rsidR="00201D1A" w:rsidRDefault="00201D1A" w:rsidP="00CF0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D1A" w:rsidRDefault="00201D1A" w:rsidP="00CF0FBC">
      <w:pPr>
        <w:spacing w:after="0" w:line="240" w:lineRule="auto"/>
      </w:pPr>
      <w:r>
        <w:separator/>
      </w:r>
    </w:p>
  </w:footnote>
  <w:footnote w:type="continuationSeparator" w:id="0">
    <w:p w:rsidR="00201D1A" w:rsidRDefault="00201D1A" w:rsidP="00CF0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FBC" w:rsidRDefault="00CF0FBC">
    <w:pPr>
      <w:pStyle w:val="Nagwek"/>
    </w:pPr>
    <w:r>
      <w:rPr>
        <w:rFonts w:ascii="Times New Roman" w:eastAsia="Courier New" w:hAnsi="Times New Roman" w:cs="Times New Roman"/>
        <w:sz w:val="24"/>
        <w:szCs w:val="24"/>
        <w:lang w:eastAsia="pl-PL"/>
      </w:rPr>
      <w:t xml:space="preserve">Nr referencyjny zamawiającego: ZP.26.21.2023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46AC9"/>
    <w:multiLevelType w:val="multilevel"/>
    <w:tmpl w:val="CF860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0D6876"/>
    <w:multiLevelType w:val="multilevel"/>
    <w:tmpl w:val="6F7EC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3E6B16"/>
    <w:multiLevelType w:val="multilevel"/>
    <w:tmpl w:val="1622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0E7"/>
    <w:rsid w:val="00201D1A"/>
    <w:rsid w:val="002633AC"/>
    <w:rsid w:val="004258F5"/>
    <w:rsid w:val="00951C59"/>
    <w:rsid w:val="009D2D5A"/>
    <w:rsid w:val="00CF0FBC"/>
    <w:rsid w:val="00DE2200"/>
    <w:rsid w:val="00E4411D"/>
    <w:rsid w:val="00E940E7"/>
    <w:rsid w:val="00EA3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0E7"/>
    <w:rPr>
      <w:rFonts w:eastAsiaTheme="minorHAnsi"/>
    </w:rPr>
  </w:style>
  <w:style w:type="paragraph" w:styleId="Nagwek1">
    <w:name w:val="heading 1"/>
    <w:basedOn w:val="Normalny"/>
    <w:next w:val="Normalny"/>
    <w:link w:val="Nagwek1Znak"/>
    <w:qFormat/>
    <w:rsid w:val="00E4411D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4411D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1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1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ytu">
    <w:name w:val="Title"/>
    <w:basedOn w:val="Normalny"/>
    <w:link w:val="TytuZnak"/>
    <w:uiPriority w:val="99"/>
    <w:qFormat/>
    <w:rsid w:val="00E4411D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4411D"/>
    <w:rPr>
      <w:rFonts w:ascii="Times New Roman" w:eastAsia="Calibri" w:hAnsi="Times New Roman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qFormat/>
    <w:rsid w:val="00E4411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E4411D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qFormat/>
    <w:rsid w:val="00E4411D"/>
    <w:pPr>
      <w:spacing w:after="0" w:line="240" w:lineRule="auto"/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basedOn w:val="Domylnaczcionkaakapitu"/>
    <w:link w:val="Akapitzlist"/>
    <w:qFormat/>
    <w:locked/>
    <w:rsid w:val="00E4411D"/>
    <w:rPr>
      <w:rFonts w:ascii="Calibri" w:eastAsia="Calibri" w:hAnsi="Calibri" w:cs="Calibri"/>
      <w:lang w:eastAsia="pl-PL"/>
    </w:rPr>
  </w:style>
  <w:style w:type="paragraph" w:customStyle="1" w:styleId="Standard">
    <w:name w:val="Standard"/>
    <w:qFormat/>
    <w:rsid w:val="00E4411D"/>
    <w:pPr>
      <w:suppressAutoHyphens/>
      <w:spacing w:after="0" w:line="240" w:lineRule="auto"/>
      <w:textAlignment w:val="baseline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E940E7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CF0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F0FBC"/>
    <w:rPr>
      <w:rFonts w:eastAsiaTheme="minorHAnsi"/>
    </w:rPr>
  </w:style>
  <w:style w:type="paragraph" w:styleId="Stopka">
    <w:name w:val="footer"/>
    <w:basedOn w:val="Normalny"/>
    <w:link w:val="StopkaZnak"/>
    <w:uiPriority w:val="99"/>
    <w:semiHidden/>
    <w:unhideWhenUsed/>
    <w:rsid w:val="00CF0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F0FBC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716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4</cp:revision>
  <dcterms:created xsi:type="dcterms:W3CDTF">2023-05-17T13:19:00Z</dcterms:created>
  <dcterms:modified xsi:type="dcterms:W3CDTF">2023-05-17T13:37:00Z</dcterms:modified>
</cp:coreProperties>
</file>