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01" w:rsidRPr="00C26369" w:rsidRDefault="00570701" w:rsidP="00570701">
      <w:pPr>
        <w:spacing w:line="360" w:lineRule="auto"/>
        <w:rPr>
          <w:rFonts w:ascii="Arial" w:hAnsi="Arial" w:cs="Arial"/>
          <w:b/>
          <w:i/>
        </w:rPr>
      </w:pPr>
    </w:p>
    <w:p w:rsidR="00570701" w:rsidRPr="00AB560B" w:rsidRDefault="00570701" w:rsidP="00B02B44">
      <w:pPr>
        <w:spacing w:line="360" w:lineRule="auto"/>
        <w:jc w:val="right"/>
        <w:rPr>
          <w:rFonts w:ascii="Calibri" w:hAnsi="Calibri" w:cs="Arial"/>
          <w:b/>
          <w:i/>
          <w:sz w:val="22"/>
          <w:szCs w:val="22"/>
        </w:rPr>
      </w:pPr>
      <w:r w:rsidRPr="00AB560B">
        <w:rPr>
          <w:rFonts w:ascii="Calibri" w:hAnsi="Calibri" w:cs="Arial"/>
          <w:b/>
          <w:i/>
          <w:sz w:val="22"/>
          <w:szCs w:val="22"/>
        </w:rPr>
        <w:t xml:space="preserve">Załącznik nr </w:t>
      </w:r>
      <w:r w:rsidR="00AB560B" w:rsidRPr="00AB560B">
        <w:rPr>
          <w:rFonts w:ascii="Calibri" w:hAnsi="Calibri" w:cs="Arial"/>
          <w:b/>
          <w:i/>
          <w:sz w:val="22"/>
          <w:szCs w:val="22"/>
        </w:rPr>
        <w:t xml:space="preserve">3 </w:t>
      </w:r>
      <w:r w:rsidR="00ED09D7">
        <w:rPr>
          <w:rFonts w:ascii="Calibri" w:hAnsi="Calibri" w:cs="Arial"/>
          <w:b/>
          <w:i/>
          <w:sz w:val="22"/>
          <w:szCs w:val="22"/>
        </w:rPr>
        <w:t>do SIWZ</w:t>
      </w:r>
      <w:r w:rsidRPr="00AB560B">
        <w:rPr>
          <w:rFonts w:ascii="Calibri" w:hAnsi="Calibri" w:cs="Arial"/>
          <w:b/>
          <w:i/>
          <w:sz w:val="22"/>
          <w:szCs w:val="22"/>
        </w:rPr>
        <w:t xml:space="preserve"> </w:t>
      </w:r>
    </w:p>
    <w:p w:rsidR="00570701" w:rsidRPr="00AB560B" w:rsidRDefault="00570701" w:rsidP="00570701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570701" w:rsidRPr="00AB560B" w:rsidRDefault="00570701" w:rsidP="00570701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B02B44" w:rsidRPr="00AB560B" w:rsidRDefault="00570701" w:rsidP="00B02B44">
      <w:pPr>
        <w:spacing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B560B">
        <w:rPr>
          <w:rFonts w:ascii="Calibri" w:hAnsi="Calibri" w:cs="Arial"/>
          <w:b/>
          <w:sz w:val="22"/>
          <w:szCs w:val="22"/>
          <w:u w:val="single"/>
        </w:rPr>
        <w:t>OPIS PRZEDMIOTU ZAMÓWIENIA</w:t>
      </w:r>
    </w:p>
    <w:p w:rsidR="006D1E74" w:rsidRPr="00AB560B" w:rsidRDefault="006D1E74" w:rsidP="00B83984">
      <w:pPr>
        <w:spacing w:line="360" w:lineRule="auto"/>
        <w:rPr>
          <w:rFonts w:ascii="Calibri" w:hAnsi="Calibri" w:cs="Arial"/>
          <w:b/>
          <w:sz w:val="22"/>
          <w:szCs w:val="22"/>
          <w:u w:val="single"/>
        </w:rPr>
      </w:pPr>
    </w:p>
    <w:p w:rsidR="00C26369" w:rsidRPr="00AB560B" w:rsidRDefault="006D1E74" w:rsidP="00D92731">
      <w:pPr>
        <w:pStyle w:val="Akapitzlist"/>
        <w:numPr>
          <w:ilvl w:val="0"/>
          <w:numId w:val="22"/>
        </w:numPr>
        <w:spacing w:after="120" w:line="312" w:lineRule="auto"/>
        <w:ind w:left="357" w:hanging="357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Przedmiotem zamówienia jest wykonanie na rzecz Zamawiając</w:t>
      </w:r>
      <w:bookmarkStart w:id="0" w:name="_GoBack"/>
      <w:bookmarkEnd w:id="0"/>
      <w:r w:rsidRPr="00AB560B">
        <w:rPr>
          <w:rFonts w:ascii="Calibri" w:hAnsi="Calibri" w:cs="Arial"/>
          <w:sz w:val="22"/>
          <w:szCs w:val="22"/>
        </w:rPr>
        <w:t xml:space="preserve">ego prac informatycznych w ramach projektu  „Utworzenie sieci </w:t>
      </w:r>
      <w:proofErr w:type="spellStart"/>
      <w:r w:rsidRPr="00AB560B">
        <w:rPr>
          <w:rFonts w:ascii="Calibri" w:hAnsi="Calibri" w:cs="Arial"/>
          <w:sz w:val="22"/>
          <w:szCs w:val="22"/>
        </w:rPr>
        <w:t>biobanków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w Polsce w obrębie  Infrastruktury Badawczej </w:t>
      </w:r>
      <w:proofErr w:type="spellStart"/>
      <w:r w:rsidRPr="00AB560B">
        <w:rPr>
          <w:rFonts w:ascii="Calibri" w:hAnsi="Calibri" w:cs="Arial"/>
          <w:sz w:val="22"/>
          <w:szCs w:val="22"/>
        </w:rPr>
        <w:t>Biobanków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</w:t>
      </w:r>
      <w:r w:rsidR="00AB560B" w:rsidRPr="00AB560B">
        <w:rPr>
          <w:rFonts w:ascii="Calibri" w:hAnsi="Calibri" w:cs="Arial"/>
          <w:sz w:val="22"/>
          <w:szCs w:val="22"/>
        </w:rPr>
        <w:t xml:space="preserve">                    </w:t>
      </w:r>
      <w:r w:rsidRPr="00AB560B">
        <w:rPr>
          <w:rFonts w:ascii="Calibri" w:hAnsi="Calibri" w:cs="Arial"/>
          <w:sz w:val="22"/>
          <w:szCs w:val="22"/>
        </w:rPr>
        <w:t xml:space="preserve">i Zasobów </w:t>
      </w:r>
      <w:proofErr w:type="spellStart"/>
      <w:r w:rsidR="00694FC9" w:rsidRPr="00AB560B">
        <w:rPr>
          <w:rFonts w:ascii="Calibri" w:hAnsi="Calibri" w:cs="Arial"/>
          <w:sz w:val="22"/>
          <w:szCs w:val="22"/>
        </w:rPr>
        <w:t>Biom</w:t>
      </w:r>
      <w:r w:rsidRPr="00AB560B">
        <w:rPr>
          <w:rFonts w:ascii="Calibri" w:hAnsi="Calibri" w:cs="Arial"/>
          <w:sz w:val="22"/>
          <w:szCs w:val="22"/>
        </w:rPr>
        <w:t>olekularnych</w:t>
      </w:r>
      <w:proofErr w:type="spellEnd"/>
      <w:r w:rsidRPr="00AB560B">
        <w:rPr>
          <w:rFonts w:ascii="Calibri" w:hAnsi="Calibri" w:cs="Arial"/>
          <w:sz w:val="22"/>
          <w:szCs w:val="22"/>
        </w:rPr>
        <w:t>” BBMRI-ERIC. Numer umowy : DIR/WK/2017/01.</w:t>
      </w:r>
    </w:p>
    <w:p w:rsidR="00241E2A" w:rsidRPr="00AB560B" w:rsidRDefault="00241E2A" w:rsidP="00D92731">
      <w:pPr>
        <w:numPr>
          <w:ilvl w:val="0"/>
          <w:numId w:val="22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312" w:lineRule="auto"/>
        <w:ind w:left="284" w:right="-11" w:hanging="284"/>
        <w:jc w:val="both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Zakres prac dotyczy analizy, projektowania i programowania systemów informatycznych w ramach realizowanej Platformy Centralnej dla Polskiej Sieci </w:t>
      </w:r>
      <w:proofErr w:type="spellStart"/>
      <w:r w:rsidRPr="00AB560B">
        <w:rPr>
          <w:rFonts w:ascii="Calibri" w:hAnsi="Calibri" w:cs="Arial"/>
          <w:sz w:val="22"/>
          <w:szCs w:val="22"/>
        </w:rPr>
        <w:t>Biobanków</w:t>
      </w:r>
      <w:proofErr w:type="spellEnd"/>
      <w:r w:rsidRPr="00AB560B">
        <w:rPr>
          <w:rFonts w:ascii="Calibri" w:hAnsi="Calibri" w:cs="Arial"/>
          <w:sz w:val="22"/>
          <w:szCs w:val="22"/>
        </w:rPr>
        <w:t>, szczegółowo zdefiniowanych i rozliczanych na podstawie odrębnych zamówień. Wykonywane prace dotyczyć będą rozwijanych systemów:</w:t>
      </w:r>
    </w:p>
    <w:p w:rsidR="00241E2A" w:rsidRPr="00AB560B" w:rsidRDefault="00241E2A" w:rsidP="00D92731">
      <w:pPr>
        <w:numPr>
          <w:ilvl w:val="2"/>
          <w:numId w:val="22"/>
        </w:numPr>
        <w:spacing w:after="120" w:line="312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Centralnego Rejestru Danych Probantów </w:t>
      </w:r>
      <w:proofErr w:type="spellStart"/>
      <w:r w:rsidRPr="00AB560B">
        <w:rPr>
          <w:rFonts w:ascii="Calibri" w:hAnsi="Calibri" w:cs="Arial"/>
          <w:sz w:val="22"/>
          <w:szCs w:val="22"/>
        </w:rPr>
        <w:t>Biobanków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- systemu przechowującego i przetwarzającego dane na temat instytucji </w:t>
      </w:r>
      <w:proofErr w:type="spellStart"/>
      <w:r w:rsidRPr="00AB560B">
        <w:rPr>
          <w:rFonts w:ascii="Calibri" w:hAnsi="Calibri" w:cs="Arial"/>
          <w:sz w:val="22"/>
          <w:szCs w:val="22"/>
        </w:rPr>
        <w:t>biobanków</w:t>
      </w:r>
      <w:proofErr w:type="spellEnd"/>
      <w:r w:rsidRPr="00AB560B">
        <w:rPr>
          <w:rFonts w:ascii="Calibri" w:hAnsi="Calibri" w:cs="Arial"/>
          <w:sz w:val="22"/>
          <w:szCs w:val="22"/>
        </w:rPr>
        <w:t>, posiadanych kolekcji materiału biologicznego, posiadanych próbek materiału biologicznego, danych na temat probantów i udostępnionych wyników badań,</w:t>
      </w:r>
    </w:p>
    <w:p w:rsidR="00241E2A" w:rsidRPr="00AB560B" w:rsidRDefault="00241E2A" w:rsidP="00D92731">
      <w:pPr>
        <w:numPr>
          <w:ilvl w:val="2"/>
          <w:numId w:val="22"/>
        </w:numPr>
        <w:spacing w:after="120" w:line="312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Platformy Cyfryzacji Danych Obrazowych - systemu do przechowywania, przetwarzania i udostępniania obrazów medycznych o wysokich rozdzielczościach,</w:t>
      </w:r>
    </w:p>
    <w:p w:rsidR="00241E2A" w:rsidRPr="00AB560B" w:rsidRDefault="00241E2A" w:rsidP="00D92731">
      <w:pPr>
        <w:numPr>
          <w:ilvl w:val="2"/>
          <w:numId w:val="22"/>
        </w:numPr>
        <w:spacing w:after="120" w:line="312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Modułu Integracji z Rejestrami Krajowymi - systemu do komunikacji z medycznymi bazami danych - centralnymi (NFZ, </w:t>
      </w:r>
      <w:proofErr w:type="spellStart"/>
      <w:r w:rsidRPr="00AB560B">
        <w:rPr>
          <w:rFonts w:ascii="Calibri" w:hAnsi="Calibri" w:cs="Arial"/>
          <w:sz w:val="22"/>
          <w:szCs w:val="22"/>
        </w:rPr>
        <w:t>CSiOZ</w:t>
      </w:r>
      <w:proofErr w:type="spellEnd"/>
      <w:r w:rsidRPr="00AB560B">
        <w:rPr>
          <w:rFonts w:ascii="Calibri" w:hAnsi="Calibri" w:cs="Arial"/>
          <w:sz w:val="22"/>
          <w:szCs w:val="22"/>
        </w:rPr>
        <w:t>) i klinicznymi (systemy klasy HIS).</w:t>
      </w:r>
    </w:p>
    <w:p w:rsidR="006D1E74" w:rsidRDefault="00241E2A" w:rsidP="00D92731">
      <w:pPr>
        <w:spacing w:after="120" w:line="312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Powyższe systemy zostały opracowane z wykorzystaniem takich technologii jak: Open-ID (</w:t>
      </w:r>
      <w:proofErr w:type="spellStart"/>
      <w:r w:rsidRPr="00AB560B">
        <w:rPr>
          <w:rFonts w:ascii="Calibri" w:hAnsi="Calibri" w:cs="Arial"/>
          <w:sz w:val="22"/>
          <w:szCs w:val="22"/>
        </w:rPr>
        <w:t>keycloak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), node.JS, vue.JS. Została również wykonana integracja z systemem Directory (BBMRI-ERIC) poprzez dostępne API. System działa obecnie produkcyjnie i w ramach kontraktu musi zostać wykonany rozwój funkcjonalny w zakresie samej platformy jak również w zakresie integracji z BBMRI-ERIC oraz innymi systemami zewnętrznymi. </w:t>
      </w:r>
    </w:p>
    <w:p w:rsidR="00B02B44" w:rsidRPr="00AB560B" w:rsidRDefault="00B02B44" w:rsidP="00D92731">
      <w:pPr>
        <w:spacing w:after="120" w:line="312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:rsidR="00C26369" w:rsidRPr="00AB560B" w:rsidRDefault="00B02B44" w:rsidP="00D92731">
      <w:pPr>
        <w:pStyle w:val="Akapitzlist"/>
        <w:spacing w:line="312" w:lineRule="auto"/>
        <w:ind w:left="0"/>
        <w:contextualSpacing w:val="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SPOSÓB PRZYGOTOWANIA I PREZENTACJI PRÓBKI</w:t>
      </w:r>
    </w:p>
    <w:p w:rsidR="00C26369" w:rsidRPr="00B02B44" w:rsidRDefault="00C26369" w:rsidP="00D92731">
      <w:pPr>
        <w:spacing w:line="312" w:lineRule="auto"/>
        <w:rPr>
          <w:rFonts w:ascii="Calibri" w:hAnsi="Calibri" w:cs="Arial"/>
          <w:b/>
          <w:sz w:val="22"/>
          <w:szCs w:val="22"/>
        </w:rPr>
      </w:pPr>
    </w:p>
    <w:p w:rsidR="00C26369" w:rsidRPr="00AB560B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 w:hanging="426"/>
        <w:contextualSpacing w:val="0"/>
        <w:rPr>
          <w:rFonts w:ascii="Calibri" w:hAnsi="Calibri" w:cs="Arial"/>
          <w:b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Prezentacja próbki jest elementem oceny ofert, która dokonana zostanie przez Komisję przetargową powołaną do tego postępowania.</w:t>
      </w:r>
    </w:p>
    <w:p w:rsidR="00C26369" w:rsidRPr="00AB560B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Próbkę należy przygotować i dostarczyć w postaci skompilowanego kodu na Pendrive w formie obrazu maszyny wirtualnej OVA odczytywanej przez oprogramowanie </w:t>
      </w:r>
      <w:proofErr w:type="spellStart"/>
      <w:r w:rsidRPr="00AB560B">
        <w:rPr>
          <w:rFonts w:ascii="Calibri" w:hAnsi="Calibri" w:cs="Arial"/>
          <w:sz w:val="22"/>
          <w:szCs w:val="22"/>
        </w:rPr>
        <w:t>VirtualBox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(w wersji minimum 6.0) i złożyć w Gdańskim Uniwersytecie Medycznym, w Sekcji Zamówień Publicznych, budynek nr 1, </w:t>
      </w:r>
      <w:r w:rsidRPr="00AB560B">
        <w:rPr>
          <w:rFonts w:ascii="Calibri" w:hAnsi="Calibri" w:cs="Arial"/>
          <w:sz w:val="22"/>
          <w:szCs w:val="22"/>
        </w:rPr>
        <w:lastRenderedPageBreak/>
        <w:t>III piętro, pok. 307</w:t>
      </w:r>
      <w:r w:rsidRPr="00AB560B">
        <w:rPr>
          <w:rFonts w:ascii="Calibri" w:hAnsi="Calibri" w:cs="Arial"/>
          <w:color w:val="000000"/>
          <w:sz w:val="22"/>
          <w:szCs w:val="22"/>
        </w:rPr>
        <w:t xml:space="preserve">, ul. Dębinki 7, 80-211 Gdańsk </w:t>
      </w:r>
      <w:r w:rsidRPr="00AB560B">
        <w:rPr>
          <w:rFonts w:ascii="Calibri" w:hAnsi="Calibri" w:cs="Arial"/>
          <w:sz w:val="22"/>
          <w:szCs w:val="22"/>
        </w:rPr>
        <w:t xml:space="preserve">w terminie </w:t>
      </w:r>
      <w:r w:rsidR="00ED09D7">
        <w:rPr>
          <w:rFonts w:ascii="Calibri" w:hAnsi="Calibri" w:cs="Arial"/>
          <w:sz w:val="22"/>
          <w:szCs w:val="22"/>
        </w:rPr>
        <w:t>wskazanym w SIWZ</w:t>
      </w:r>
      <w:r w:rsidRPr="00AB560B">
        <w:rPr>
          <w:rFonts w:ascii="Calibri" w:hAnsi="Calibri" w:cs="Arial"/>
          <w:sz w:val="22"/>
          <w:szCs w:val="22"/>
        </w:rPr>
        <w:t xml:space="preserve">  w zamkniętym opakowaniu, zabezpieczonym w taki sposób, aby nie istniała możliwość wyjęcia próbki bez rozerwania opakowania. Opakowanie powinno być opisane wg wzoru: „nazwa i adres Wykonawcy , nr postępowania ZP/</w:t>
      </w:r>
      <w:r w:rsidR="00ED09D7">
        <w:rPr>
          <w:rFonts w:ascii="Calibri" w:hAnsi="Calibri" w:cs="Arial"/>
          <w:sz w:val="22"/>
          <w:szCs w:val="22"/>
        </w:rPr>
        <w:t>83</w:t>
      </w:r>
      <w:r w:rsidRPr="00AB560B">
        <w:rPr>
          <w:rFonts w:ascii="Calibri" w:hAnsi="Calibri" w:cs="Arial"/>
          <w:sz w:val="22"/>
          <w:szCs w:val="22"/>
        </w:rPr>
        <w:t>/20</w:t>
      </w:r>
      <w:r w:rsidR="00ED09D7">
        <w:rPr>
          <w:rFonts w:ascii="Calibri" w:hAnsi="Calibri" w:cs="Arial"/>
          <w:sz w:val="22"/>
          <w:szCs w:val="22"/>
        </w:rPr>
        <w:t>20</w:t>
      </w:r>
      <w:r w:rsidRPr="00AB560B">
        <w:rPr>
          <w:rFonts w:ascii="Calibri" w:hAnsi="Calibri" w:cs="Arial"/>
          <w:sz w:val="22"/>
          <w:szCs w:val="22"/>
        </w:rPr>
        <w:t xml:space="preserve"> –PRÓBKA”.</w:t>
      </w:r>
    </w:p>
    <w:p w:rsidR="00C26369" w:rsidRPr="00AB560B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Na otwarciu ofert Komisja przetargowa odnotuje fakt dostarczenia próbki. </w:t>
      </w:r>
    </w:p>
    <w:p w:rsidR="00C26369" w:rsidRPr="00AB560B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Zamawiający przekaże Wykonawcy zdeponowaną próbkę w miejscu i terminie, w którym ma być przeprowadzona prezentacja próbki. Opakowanie z próbką zostanie otwarte dopiero w momencie prezentacji próbki. </w:t>
      </w:r>
    </w:p>
    <w:p w:rsidR="00C26369" w:rsidRPr="00AB560B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  <w:shd w:val="clear" w:color="auto" w:fill="FFFFFF"/>
        </w:rPr>
      </w:pPr>
      <w:r w:rsidRPr="00AB560B">
        <w:rPr>
          <w:rFonts w:ascii="Calibri" w:hAnsi="Calibri" w:cs="Arial"/>
          <w:sz w:val="22"/>
          <w:szCs w:val="22"/>
        </w:rPr>
        <w:t>Wszystkie prowadzone przez Wykonawcę czynności będą wykonywane pod nadzorem komisji przetargowej.</w:t>
      </w:r>
    </w:p>
    <w:p w:rsidR="00C26369" w:rsidRPr="00AB560B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  <w:shd w:val="clear" w:color="auto" w:fill="FFFFFF"/>
        </w:rPr>
      </w:pPr>
      <w:r w:rsidRPr="00AB560B">
        <w:rPr>
          <w:rFonts w:ascii="Calibri" w:hAnsi="Calibri" w:cs="Arial"/>
          <w:sz w:val="22"/>
          <w:szCs w:val="22"/>
        </w:rPr>
        <w:t>Oprogramowanie i wszelkie jego komponenty, użyte biblioteki czy serwisy muszą być zainstalowane na maszynie wirtualnej i nie mogą korzystać z zewnętrznych zasobów (wyjątkiem jest konieczność realizacji testu dotyczącego znajomości oraz instalacji platformy MOLGENIS na wspomnianej maszynie wirtualnej).</w:t>
      </w:r>
    </w:p>
    <w:p w:rsidR="00C26369" w:rsidRPr="00AB560B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Minimalne wymagania technologiczne próbki:</w:t>
      </w:r>
    </w:p>
    <w:p w:rsidR="00C26369" w:rsidRPr="00AB560B" w:rsidRDefault="00C26369" w:rsidP="00D92731">
      <w:pPr>
        <w:numPr>
          <w:ilvl w:val="1"/>
          <w:numId w:val="18"/>
        </w:numPr>
        <w:spacing w:after="120" w:line="312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Aplikacja internetowa (webowa) w pełni obsługiwana z poziomu przeglądarki internetowej składająca się z dwóch modułów: Aplikacyjny oraz Administracyjny.</w:t>
      </w:r>
    </w:p>
    <w:p w:rsidR="00C26369" w:rsidRPr="00AB560B" w:rsidRDefault="00C26369" w:rsidP="00D92731">
      <w:pPr>
        <w:numPr>
          <w:ilvl w:val="1"/>
          <w:numId w:val="18"/>
        </w:numPr>
        <w:spacing w:after="120" w:line="312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Strona serwerowa modułu aplikacyjnego (</w:t>
      </w:r>
      <w:proofErr w:type="spellStart"/>
      <w:r w:rsidRPr="00AB560B">
        <w:rPr>
          <w:rFonts w:ascii="Calibri" w:hAnsi="Calibri" w:cs="Arial"/>
          <w:sz w:val="22"/>
          <w:szCs w:val="22"/>
        </w:rPr>
        <w:t>backend</w:t>
      </w:r>
      <w:proofErr w:type="spellEnd"/>
      <w:r w:rsidRPr="00AB560B">
        <w:rPr>
          <w:rFonts w:ascii="Calibri" w:hAnsi="Calibri" w:cs="Arial"/>
          <w:sz w:val="22"/>
          <w:szCs w:val="22"/>
        </w:rPr>
        <w:t>): Framework Node.js (</w:t>
      </w:r>
      <w:hyperlink r:id="rId8" w:history="1">
        <w:r w:rsidRPr="00AB560B">
          <w:rPr>
            <w:rFonts w:ascii="Calibri" w:hAnsi="Calibri" w:cs="Arial"/>
            <w:sz w:val="22"/>
            <w:szCs w:val="22"/>
          </w:rPr>
          <w:t>https://nodejs.org/</w:t>
        </w:r>
      </w:hyperlink>
      <w:r w:rsidRPr="00AB560B">
        <w:rPr>
          <w:rFonts w:ascii="Calibri" w:hAnsi="Calibri" w:cs="Arial"/>
          <w:sz w:val="22"/>
          <w:szCs w:val="22"/>
        </w:rPr>
        <w:t xml:space="preserve">) wykorzystanie bazy danych </w:t>
      </w:r>
      <w:proofErr w:type="spellStart"/>
      <w:r w:rsidRPr="00AB560B">
        <w:rPr>
          <w:rFonts w:ascii="Calibri" w:hAnsi="Calibri" w:cs="Arial"/>
          <w:sz w:val="22"/>
          <w:szCs w:val="22"/>
        </w:rPr>
        <w:t>MongoDB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(</w:t>
      </w:r>
      <w:hyperlink r:id="rId9" w:history="1">
        <w:r w:rsidRPr="00AB560B">
          <w:rPr>
            <w:rFonts w:ascii="Calibri" w:hAnsi="Calibri" w:cs="Arial"/>
            <w:sz w:val="22"/>
            <w:szCs w:val="22"/>
          </w:rPr>
          <w:t>https://www.mongodb.com/</w:t>
        </w:r>
      </w:hyperlink>
      <w:r w:rsidRPr="00AB560B">
        <w:rPr>
          <w:rFonts w:ascii="Calibri" w:hAnsi="Calibri" w:cs="Arial"/>
          <w:sz w:val="22"/>
          <w:szCs w:val="22"/>
        </w:rPr>
        <w:t xml:space="preserve">) do przechowywania danych o kolekcjach, </w:t>
      </w:r>
      <w:proofErr w:type="spellStart"/>
      <w:r w:rsidRPr="00AB560B">
        <w:rPr>
          <w:rFonts w:ascii="Calibri" w:hAnsi="Calibri" w:cs="Arial"/>
          <w:sz w:val="22"/>
          <w:szCs w:val="22"/>
        </w:rPr>
        <w:t>biobankach</w:t>
      </w:r>
      <w:proofErr w:type="spellEnd"/>
      <w:r w:rsidRPr="00AB560B">
        <w:rPr>
          <w:rFonts w:ascii="Calibri" w:hAnsi="Calibri" w:cs="Arial"/>
          <w:sz w:val="22"/>
          <w:szCs w:val="22"/>
        </w:rPr>
        <w:t>, kontaktach i zależnych obiektów</w:t>
      </w:r>
    </w:p>
    <w:p w:rsidR="00C26369" w:rsidRPr="00AB560B" w:rsidRDefault="00C26369" w:rsidP="00D92731">
      <w:pPr>
        <w:numPr>
          <w:ilvl w:val="1"/>
          <w:numId w:val="18"/>
        </w:numPr>
        <w:spacing w:after="120" w:line="312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Strona serwerowa modułu administracyjnego (</w:t>
      </w:r>
      <w:proofErr w:type="spellStart"/>
      <w:r w:rsidRPr="00AB560B">
        <w:rPr>
          <w:rFonts w:ascii="Calibri" w:hAnsi="Calibri" w:cs="Arial"/>
          <w:sz w:val="22"/>
          <w:szCs w:val="22"/>
        </w:rPr>
        <w:t>backend</w:t>
      </w:r>
      <w:proofErr w:type="spellEnd"/>
      <w:r w:rsidRPr="00AB560B">
        <w:rPr>
          <w:rFonts w:ascii="Calibri" w:hAnsi="Calibri" w:cs="Arial"/>
          <w:sz w:val="22"/>
          <w:szCs w:val="22"/>
        </w:rPr>
        <w:t>): Framework Node.js (</w:t>
      </w:r>
      <w:hyperlink r:id="rId10" w:history="1">
        <w:r w:rsidRPr="00AB560B">
          <w:rPr>
            <w:rFonts w:ascii="Calibri" w:hAnsi="Calibri" w:cs="Arial"/>
            <w:sz w:val="22"/>
            <w:szCs w:val="22"/>
          </w:rPr>
          <w:t>https://nodejs.org/</w:t>
        </w:r>
      </w:hyperlink>
      <w:r w:rsidRPr="00AB560B">
        <w:rPr>
          <w:rFonts w:ascii="Calibri" w:hAnsi="Calibri" w:cs="Arial"/>
          <w:sz w:val="22"/>
          <w:szCs w:val="22"/>
        </w:rPr>
        <w:t xml:space="preserve">) wykorzystanie bazy danych </w:t>
      </w:r>
      <w:proofErr w:type="spellStart"/>
      <w:r w:rsidRPr="00AB560B">
        <w:rPr>
          <w:rFonts w:ascii="Calibri" w:hAnsi="Calibri" w:cs="Arial"/>
          <w:sz w:val="22"/>
          <w:szCs w:val="22"/>
        </w:rPr>
        <w:t>PostgreSQL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(</w:t>
      </w:r>
      <w:hyperlink r:id="rId11" w:history="1">
        <w:r w:rsidRPr="00AB560B">
          <w:rPr>
            <w:rFonts w:ascii="Calibri" w:hAnsi="Calibri" w:cs="Arial"/>
            <w:sz w:val="22"/>
            <w:szCs w:val="22"/>
          </w:rPr>
          <w:t>https://www.postgresql.org/</w:t>
        </w:r>
      </w:hyperlink>
      <w:r w:rsidRPr="00AB560B">
        <w:rPr>
          <w:rFonts w:ascii="Calibri" w:hAnsi="Calibri" w:cs="Arial"/>
          <w:sz w:val="22"/>
          <w:szCs w:val="22"/>
        </w:rPr>
        <w:t>) do przechowywania danych o użytkownikach oraz ich uprawnieniach w obu modułach</w:t>
      </w:r>
    </w:p>
    <w:p w:rsidR="00C26369" w:rsidRPr="00AB560B" w:rsidRDefault="00C26369" w:rsidP="00D92731">
      <w:pPr>
        <w:numPr>
          <w:ilvl w:val="1"/>
          <w:numId w:val="18"/>
        </w:numPr>
        <w:spacing w:after="120" w:line="312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Strona prezentacyjna (</w:t>
      </w:r>
      <w:proofErr w:type="spellStart"/>
      <w:r w:rsidRPr="00AB560B">
        <w:rPr>
          <w:rFonts w:ascii="Calibri" w:hAnsi="Calibri" w:cs="Arial"/>
          <w:sz w:val="22"/>
          <w:szCs w:val="22"/>
        </w:rPr>
        <w:t>frontend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) obu modułów: </w:t>
      </w:r>
      <w:proofErr w:type="spellStart"/>
      <w:r w:rsidRPr="00AB560B">
        <w:rPr>
          <w:rFonts w:ascii="Calibri" w:hAnsi="Calibri" w:cs="Arial"/>
          <w:sz w:val="22"/>
          <w:szCs w:val="22"/>
        </w:rPr>
        <w:t>Quasar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Framework (</w:t>
      </w:r>
      <w:hyperlink r:id="rId12" w:history="1">
        <w:r w:rsidRPr="00AB560B">
          <w:rPr>
            <w:rFonts w:ascii="Calibri" w:hAnsi="Calibri" w:cs="Arial"/>
            <w:sz w:val="22"/>
            <w:szCs w:val="22"/>
          </w:rPr>
          <w:t>https://quasar.dev/</w:t>
        </w:r>
      </w:hyperlink>
      <w:r w:rsidRPr="00AB560B">
        <w:rPr>
          <w:rFonts w:ascii="Calibri" w:hAnsi="Calibri" w:cs="Arial"/>
          <w:sz w:val="22"/>
          <w:szCs w:val="22"/>
        </w:rPr>
        <w:t>)</w:t>
      </w:r>
    </w:p>
    <w:p w:rsidR="00C26369" w:rsidRPr="00AB560B" w:rsidRDefault="00C26369" w:rsidP="00D92731">
      <w:pPr>
        <w:numPr>
          <w:ilvl w:val="1"/>
          <w:numId w:val="18"/>
        </w:numPr>
        <w:spacing w:after="120" w:line="312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Wykorzystanie serwera uwierzytelniania i autoryzacji użytkownika </w:t>
      </w:r>
      <w:proofErr w:type="spellStart"/>
      <w:r w:rsidRPr="00AB560B">
        <w:rPr>
          <w:rFonts w:ascii="Calibri" w:hAnsi="Calibri" w:cs="Arial"/>
          <w:sz w:val="22"/>
          <w:szCs w:val="22"/>
        </w:rPr>
        <w:t>Keycloak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(</w:t>
      </w:r>
      <w:hyperlink r:id="rId13" w:history="1">
        <w:r w:rsidRPr="00AB560B">
          <w:rPr>
            <w:rFonts w:ascii="Calibri" w:hAnsi="Calibri" w:cs="Arial"/>
            <w:sz w:val="22"/>
            <w:szCs w:val="22"/>
          </w:rPr>
          <w:t>https://www.keycloak.org/</w:t>
        </w:r>
      </w:hyperlink>
      <w:r w:rsidRPr="00AB560B">
        <w:rPr>
          <w:rFonts w:ascii="Calibri" w:hAnsi="Calibri" w:cs="Arial"/>
          <w:sz w:val="22"/>
          <w:szCs w:val="22"/>
        </w:rPr>
        <w:t>) </w:t>
      </w:r>
    </w:p>
    <w:p w:rsidR="00C26369" w:rsidRPr="00AB560B" w:rsidRDefault="00C26369" w:rsidP="00D92731">
      <w:pPr>
        <w:numPr>
          <w:ilvl w:val="1"/>
          <w:numId w:val="18"/>
        </w:numPr>
        <w:spacing w:after="120" w:line="312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Komunikacja </w:t>
      </w:r>
      <w:proofErr w:type="spellStart"/>
      <w:r w:rsidRPr="00AB560B">
        <w:rPr>
          <w:rFonts w:ascii="Calibri" w:hAnsi="Calibri" w:cs="Arial"/>
          <w:sz w:val="22"/>
          <w:szCs w:val="22"/>
        </w:rPr>
        <w:t>frontend-backend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przy użyciu interfejsu REST API oraz biblioteki </w:t>
      </w:r>
      <w:proofErr w:type="spellStart"/>
      <w:r w:rsidRPr="00AB560B">
        <w:rPr>
          <w:rFonts w:ascii="Calibri" w:hAnsi="Calibri" w:cs="Arial"/>
          <w:sz w:val="22"/>
          <w:szCs w:val="22"/>
        </w:rPr>
        <w:t>Axios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(</w:t>
      </w:r>
      <w:hyperlink r:id="rId14" w:history="1">
        <w:r w:rsidRPr="00AB560B">
          <w:rPr>
            <w:rFonts w:ascii="Calibri" w:hAnsi="Calibri" w:cs="Arial"/>
            <w:sz w:val="22"/>
            <w:szCs w:val="22"/>
          </w:rPr>
          <w:t>https://github.com/axios/axios</w:t>
        </w:r>
      </w:hyperlink>
      <w:r w:rsidRPr="00AB560B">
        <w:rPr>
          <w:rFonts w:ascii="Calibri" w:hAnsi="Calibri" w:cs="Arial"/>
          <w:sz w:val="22"/>
          <w:szCs w:val="22"/>
        </w:rPr>
        <w:t>) w obu modułach</w:t>
      </w:r>
    </w:p>
    <w:p w:rsidR="00C26369" w:rsidRPr="00AB560B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Minimalne wymagania systemowe maszyny wirtualnej:</w:t>
      </w:r>
    </w:p>
    <w:p w:rsidR="00C26369" w:rsidRPr="00AB560B" w:rsidRDefault="00C26369" w:rsidP="00D92731">
      <w:pPr>
        <w:pStyle w:val="Akapitzlist"/>
        <w:numPr>
          <w:ilvl w:val="0"/>
          <w:numId w:val="19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System operacyjny: dystrybucja systemu operacyjnego Linux z interfejsem graficznym</w:t>
      </w:r>
    </w:p>
    <w:p w:rsidR="00C26369" w:rsidRPr="00AB560B" w:rsidRDefault="00C26369" w:rsidP="00D92731">
      <w:pPr>
        <w:pStyle w:val="Akapitzlist"/>
        <w:numPr>
          <w:ilvl w:val="0"/>
          <w:numId w:val="19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Wszelkie wymagane do uruchomienia aplikacji komponenty</w:t>
      </w:r>
    </w:p>
    <w:p w:rsidR="00C26369" w:rsidRPr="00C32A70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Oprogramowanie próbki musi zostać zainstalowane w całości na nośniku w postaci gotowej do </w:t>
      </w:r>
      <w:r w:rsidRPr="00C32A70">
        <w:rPr>
          <w:rFonts w:ascii="Calibri" w:hAnsi="Calibri" w:cs="Arial"/>
          <w:sz w:val="22"/>
          <w:szCs w:val="22"/>
        </w:rPr>
        <w:t>prezentacji (środowisko prezentacyjne) i posiadać funkcjonalność umożliwiającą przynajmniej wykonanie poniższych punktów.</w:t>
      </w:r>
    </w:p>
    <w:p w:rsidR="00C26369" w:rsidRPr="00C32A70" w:rsidRDefault="00C32A70" w:rsidP="00D92731">
      <w:pPr>
        <w:pStyle w:val="Akapitzlist"/>
        <w:numPr>
          <w:ilvl w:val="0"/>
          <w:numId w:val="18"/>
        </w:numPr>
        <w:spacing w:after="120" w:line="312" w:lineRule="auto"/>
        <w:ind w:left="426"/>
        <w:contextualSpacing w:val="0"/>
        <w:rPr>
          <w:rFonts w:ascii="Calibri" w:hAnsi="Calibri" w:cs="Arial"/>
          <w:sz w:val="22"/>
          <w:szCs w:val="22"/>
        </w:rPr>
      </w:pPr>
      <w:r w:rsidRPr="00C32A70">
        <w:rPr>
          <w:rFonts w:ascii="Calibri" w:hAnsi="Calibri" w:cs="Arial"/>
          <w:bCs/>
          <w:sz w:val="22"/>
          <w:szCs w:val="22"/>
        </w:rPr>
        <w:lastRenderedPageBreak/>
        <w:t xml:space="preserve">Wykonawca przeprowadzi instalację i konfigurację </w:t>
      </w:r>
      <w:r w:rsidRPr="00C32A70">
        <w:rPr>
          <w:rFonts w:ascii="Calibri" w:hAnsi="Calibri" w:cs="Arial"/>
          <w:bCs/>
          <w:sz w:val="22"/>
          <w:szCs w:val="22"/>
        </w:rPr>
        <w:t xml:space="preserve">Platformy MOLGENIS </w:t>
      </w:r>
      <w:r w:rsidRPr="00C32A70">
        <w:rPr>
          <w:rFonts w:ascii="Calibri" w:hAnsi="Calibri" w:cs="Arial"/>
          <w:bCs/>
          <w:sz w:val="22"/>
          <w:szCs w:val="22"/>
        </w:rPr>
        <w:t>na sprzęcie Wykonawcy i na maszynie wirtualnej zdeponowanej jako element próbki w trakcie prezentacji próbki</w:t>
      </w:r>
      <w:r w:rsidRPr="00C32A70">
        <w:rPr>
          <w:rFonts w:ascii="Calibri" w:hAnsi="Calibri" w:cs="Arial"/>
          <w:bCs/>
          <w:sz w:val="22"/>
          <w:szCs w:val="22"/>
        </w:rPr>
        <w:t>. M</w:t>
      </w:r>
      <w:r w:rsidR="00C26369" w:rsidRPr="00C32A70">
        <w:rPr>
          <w:rFonts w:ascii="Calibri" w:hAnsi="Calibri" w:cs="Arial"/>
          <w:sz w:val="22"/>
          <w:szCs w:val="22"/>
        </w:rPr>
        <w:t>aszyna wirtualna nie może zawierać zainstalowanej platformy MOLGENIS.</w:t>
      </w:r>
    </w:p>
    <w:p w:rsidR="00C26369" w:rsidRPr="00C32A70" w:rsidRDefault="00C26369" w:rsidP="00D92731">
      <w:pPr>
        <w:pStyle w:val="Akapitzlist"/>
        <w:numPr>
          <w:ilvl w:val="0"/>
          <w:numId w:val="18"/>
        </w:numPr>
        <w:spacing w:after="120" w:line="312" w:lineRule="auto"/>
        <w:ind w:left="426"/>
        <w:contextualSpacing w:val="0"/>
        <w:rPr>
          <w:rFonts w:ascii="Calibri" w:hAnsi="Calibri" w:cs="Arial"/>
          <w:sz w:val="22"/>
          <w:szCs w:val="22"/>
        </w:rPr>
      </w:pPr>
      <w:r w:rsidRPr="00C32A70">
        <w:rPr>
          <w:rFonts w:ascii="Calibri" w:hAnsi="Calibri" w:cs="Arial"/>
          <w:sz w:val="22"/>
          <w:szCs w:val="22"/>
        </w:rPr>
        <w:t xml:space="preserve">[Moduł aplikacyjny]: Test dodawania i modyfikacji informacji o kolekcji, </w:t>
      </w:r>
      <w:proofErr w:type="spellStart"/>
      <w:r w:rsidRPr="00C32A70">
        <w:rPr>
          <w:rFonts w:ascii="Calibri" w:hAnsi="Calibri" w:cs="Arial"/>
          <w:sz w:val="22"/>
          <w:szCs w:val="22"/>
        </w:rPr>
        <w:t>biobanku</w:t>
      </w:r>
      <w:proofErr w:type="spellEnd"/>
      <w:r w:rsidRPr="00C32A70">
        <w:rPr>
          <w:rFonts w:ascii="Calibri" w:hAnsi="Calibri" w:cs="Arial"/>
          <w:sz w:val="22"/>
          <w:szCs w:val="22"/>
        </w:rPr>
        <w:t xml:space="preserve"> oraz kontaktach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C32A70">
        <w:rPr>
          <w:rFonts w:ascii="Calibri" w:hAnsi="Calibri" w:cs="Arial"/>
          <w:sz w:val="22"/>
          <w:szCs w:val="22"/>
        </w:rPr>
        <w:t xml:space="preserve">Możliwość utworzenia </w:t>
      </w:r>
      <w:proofErr w:type="spellStart"/>
      <w:r w:rsidRPr="00C32A70">
        <w:rPr>
          <w:rFonts w:ascii="Calibri" w:hAnsi="Calibri" w:cs="Arial"/>
          <w:sz w:val="22"/>
          <w:szCs w:val="22"/>
        </w:rPr>
        <w:t>biobanku</w:t>
      </w:r>
      <w:proofErr w:type="spellEnd"/>
      <w:r w:rsidRPr="00C32A70">
        <w:rPr>
          <w:rFonts w:ascii="Calibri" w:hAnsi="Calibri" w:cs="Arial"/>
          <w:sz w:val="22"/>
          <w:szCs w:val="22"/>
        </w:rPr>
        <w:t>, kolekcji oraz kontaktu z uwzględnieniem relacji pomiędzy nimi zgodnie ze schematem, strukturą danych oraz wartościami słownikowymi oprogramowania BBMRI</w:t>
      </w:r>
      <w:r w:rsidRPr="00AB560B">
        <w:rPr>
          <w:rFonts w:ascii="Calibri" w:hAnsi="Calibri" w:cs="Arial"/>
          <w:sz w:val="22"/>
          <w:szCs w:val="22"/>
        </w:rPr>
        <w:t>-</w:t>
      </w:r>
      <w:proofErr w:type="spellStart"/>
      <w:r w:rsidRPr="00AB560B">
        <w:rPr>
          <w:rFonts w:ascii="Calibri" w:hAnsi="Calibri" w:cs="Arial"/>
          <w:sz w:val="22"/>
          <w:szCs w:val="22"/>
        </w:rPr>
        <w:t>Eric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Directory w wersji 3.6.1 - bez struktury drzewiastej.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Mechanizm obsługi błędów systemowych oraz walidacji danych z podświetlaniem atrybutów, które nie przeszły walidacji. 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Sposób przeglądania wprowadzonych danych w oprogramowaniu Wykonawcy w postaci list </w:t>
      </w:r>
      <w:proofErr w:type="spellStart"/>
      <w:r w:rsidRPr="00AB560B">
        <w:rPr>
          <w:rFonts w:ascii="Calibri" w:hAnsi="Calibri" w:cs="Arial"/>
          <w:sz w:val="22"/>
          <w:szCs w:val="22"/>
        </w:rPr>
        <w:t>Biobanków</w:t>
      </w:r>
      <w:proofErr w:type="spellEnd"/>
      <w:r w:rsidRPr="00AB560B">
        <w:rPr>
          <w:rFonts w:ascii="Calibri" w:hAnsi="Calibri" w:cs="Arial"/>
          <w:sz w:val="22"/>
          <w:szCs w:val="22"/>
        </w:rPr>
        <w:t>, Kolekcji oraz Kontaktów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Możliwość edycji danych </w:t>
      </w:r>
      <w:proofErr w:type="spellStart"/>
      <w:r w:rsidRPr="00AB560B">
        <w:rPr>
          <w:rFonts w:ascii="Calibri" w:hAnsi="Calibri" w:cs="Arial"/>
          <w:sz w:val="22"/>
          <w:szCs w:val="22"/>
        </w:rPr>
        <w:t>Biobanków</w:t>
      </w:r>
      <w:proofErr w:type="spellEnd"/>
      <w:r w:rsidRPr="00AB560B">
        <w:rPr>
          <w:rFonts w:ascii="Calibri" w:hAnsi="Calibri" w:cs="Arial"/>
          <w:sz w:val="22"/>
          <w:szCs w:val="22"/>
        </w:rPr>
        <w:t>, Kolekcji oraz Kontaktów</w:t>
      </w:r>
    </w:p>
    <w:p w:rsidR="00C26369" w:rsidRPr="00AB560B" w:rsidRDefault="00C26369" w:rsidP="00D92731">
      <w:pPr>
        <w:pStyle w:val="Akapitzlist"/>
        <w:numPr>
          <w:ilvl w:val="0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[Moduł aplikacyjny] Test przeszukiwania danych kolekcji: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Mechanizm wyszukiwania </w:t>
      </w:r>
      <w:proofErr w:type="spellStart"/>
      <w:r w:rsidRPr="00AB560B">
        <w:rPr>
          <w:rFonts w:ascii="Calibri" w:hAnsi="Calibri" w:cs="Arial"/>
          <w:sz w:val="22"/>
          <w:szCs w:val="22"/>
        </w:rPr>
        <w:t>pełnotekstowego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AB560B">
        <w:rPr>
          <w:rFonts w:ascii="Calibri" w:hAnsi="Calibri" w:cs="Arial"/>
          <w:sz w:val="22"/>
          <w:szCs w:val="22"/>
        </w:rPr>
        <w:t>full-text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B560B">
        <w:rPr>
          <w:rFonts w:ascii="Calibri" w:hAnsi="Calibri" w:cs="Arial"/>
          <w:sz w:val="22"/>
          <w:szCs w:val="22"/>
        </w:rPr>
        <w:t>search</w:t>
      </w:r>
      <w:proofErr w:type="spellEnd"/>
      <w:r w:rsidRPr="00AB560B">
        <w:rPr>
          <w:rFonts w:ascii="Calibri" w:hAnsi="Calibri" w:cs="Arial"/>
          <w:sz w:val="22"/>
          <w:szCs w:val="22"/>
        </w:rPr>
        <w:t>) po wszystkich atrybutach kolekcji oraz prezentacja wyniku w postaci listy encji z wyświetleniem kilku atrybutów kolekcji z możliwością podejrzenia wszystkich danych.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Mechanizm wyszukiwania danych kolekcji po wszystkich atrybutach  zgodnych z oprogramowaniem BBMRI-ERIC Directory w wersji 3.6.1. Wyszukiwanie powinno działać w trybie wielokrotnego wyboru w przypadku wartości słownikowych w ramach jednego słownika poprzez operator logiczny OR (alternatywa) oraz łączyć wartości z różnych słowników za pomocą operatora logicznego AND (koniunkcja).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Mechanizm prezentacji wyników wyszukiwania ze stronicowaniem (paginacją) oraz sortowaniem atrybutów jednokrotnego wyboru. </w:t>
      </w:r>
    </w:p>
    <w:p w:rsidR="00C26369" w:rsidRPr="00AB560B" w:rsidRDefault="00C26369" w:rsidP="00D92731">
      <w:pPr>
        <w:pStyle w:val="Akapitzlist"/>
        <w:numPr>
          <w:ilvl w:val="0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[Moduł aplikacyjny]: Test integracji z platformą MOLGENIS: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Możliwość wyeksportowania wszystkich atrybutów </w:t>
      </w:r>
      <w:proofErr w:type="spellStart"/>
      <w:r w:rsidRPr="00AB560B">
        <w:rPr>
          <w:rFonts w:ascii="Calibri" w:hAnsi="Calibri" w:cs="Arial"/>
          <w:sz w:val="22"/>
          <w:szCs w:val="22"/>
        </w:rPr>
        <w:t>biobanku</w:t>
      </w:r>
      <w:proofErr w:type="spellEnd"/>
      <w:r w:rsidRPr="00AB560B">
        <w:rPr>
          <w:rFonts w:ascii="Calibri" w:hAnsi="Calibri" w:cs="Arial"/>
          <w:sz w:val="22"/>
          <w:szCs w:val="22"/>
        </w:rPr>
        <w:t>, kolekcji wraz z przypisaniem osoby kontaktowej oraz sieci (Network) przy użyciu REST API zgodnie z wersją oprogramowania BBMRI-</w:t>
      </w:r>
      <w:proofErr w:type="spellStart"/>
      <w:r w:rsidRPr="00AB560B">
        <w:rPr>
          <w:rFonts w:ascii="Calibri" w:hAnsi="Calibri" w:cs="Arial"/>
          <w:sz w:val="22"/>
          <w:szCs w:val="22"/>
        </w:rPr>
        <w:t>Eric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Directory w wersji 3.6.1. Sieć, do której należy przypisać atrybuty na platformie MOLGENIS identyfikowana jest za pomocą pola ID: “BBMRI_PL”.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Możliwość zaktualizowania atrybutów </w:t>
      </w:r>
      <w:proofErr w:type="spellStart"/>
      <w:r w:rsidRPr="00AB560B">
        <w:rPr>
          <w:rFonts w:ascii="Calibri" w:hAnsi="Calibri" w:cs="Arial"/>
          <w:sz w:val="22"/>
          <w:szCs w:val="22"/>
        </w:rPr>
        <w:t>biobanku</w:t>
      </w:r>
      <w:proofErr w:type="spellEnd"/>
      <w:r w:rsidRPr="00AB560B">
        <w:rPr>
          <w:rFonts w:ascii="Calibri" w:hAnsi="Calibri" w:cs="Arial"/>
          <w:sz w:val="22"/>
          <w:szCs w:val="22"/>
        </w:rPr>
        <w:t>, kolekcji wraz z przypisaniem osoby kontaktowej oraz sieci (Network) na platformie MOLGENIS z poziomu oprogramowania Wykonawcy przy użyciu REST-API. Sieć, do której należy przypisać atrybuty na platformie MOLGENIS identyfikowana jest za pomocą pola ID: “BBMRI_PL”.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Możliwość usunięcia danych </w:t>
      </w:r>
      <w:proofErr w:type="spellStart"/>
      <w:r w:rsidRPr="00AB560B">
        <w:rPr>
          <w:rFonts w:ascii="Calibri" w:hAnsi="Calibri" w:cs="Arial"/>
          <w:sz w:val="22"/>
          <w:szCs w:val="22"/>
        </w:rPr>
        <w:t>biobanku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oraz kolekcji z platformy MOLGENIS za pomocą REST-API</w:t>
      </w:r>
    </w:p>
    <w:p w:rsidR="00C26369" w:rsidRPr="00AB560B" w:rsidRDefault="00C26369" w:rsidP="00D92731">
      <w:pPr>
        <w:pStyle w:val="Akapitzlist"/>
        <w:numPr>
          <w:ilvl w:val="0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lastRenderedPageBreak/>
        <w:t>[Moduł aplikacyjny oraz administracyjny] Test zabezpieczeń systemu: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Użycie serwera KEYCLOAK do uwierzytelniania użytkownika. Wszelkie widoki </w:t>
      </w:r>
      <w:proofErr w:type="spellStart"/>
      <w:r w:rsidRPr="00AB560B">
        <w:rPr>
          <w:rFonts w:ascii="Calibri" w:hAnsi="Calibri" w:cs="Arial"/>
          <w:sz w:val="22"/>
          <w:szCs w:val="22"/>
        </w:rPr>
        <w:t>powinne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być przesłonięte poprzez serwer KEYCLOAK, niezalogowany użytkownik nie powinien mieć możliwości przeglądania danych zawartych w aplikacji. 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Uwzględnienie dostępu do poszczególnych funkcjonalności aplikacji w obu modułach na podstawie posiadanych uprawnień opisanych w teście z punktu 15.</w:t>
      </w:r>
    </w:p>
    <w:p w:rsidR="00C26369" w:rsidRPr="00AB560B" w:rsidRDefault="00C26369" w:rsidP="00D92731">
      <w:pPr>
        <w:pStyle w:val="Akapitzlist"/>
        <w:numPr>
          <w:ilvl w:val="0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[Moduł administracyjny] Test administracji oraz uprawnień systemowych: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Uzależnienie możliwości przeglądania, tworzenia, modyfikacji oraz eksportu obiektów od posiadanych uprawnień. Uprawnienia muszą dzielić się przynajmniej na: </w:t>
      </w:r>
    </w:p>
    <w:p w:rsidR="00C26369" w:rsidRPr="00AB560B" w:rsidRDefault="00C26369" w:rsidP="00D92731">
      <w:pPr>
        <w:pStyle w:val="Akapitzlist"/>
        <w:numPr>
          <w:ilvl w:val="0"/>
          <w:numId w:val="21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podgląd wraz z modyfikacją danych wskazanego </w:t>
      </w:r>
      <w:proofErr w:type="spellStart"/>
      <w:r w:rsidRPr="00AB560B">
        <w:rPr>
          <w:rFonts w:ascii="Calibri" w:hAnsi="Calibri" w:cs="Arial"/>
          <w:sz w:val="22"/>
          <w:szCs w:val="22"/>
        </w:rPr>
        <w:t>biobanku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oraz zarządzanie powiązanymi z nim encjami</w:t>
      </w:r>
    </w:p>
    <w:p w:rsidR="00C26369" w:rsidRPr="00AB560B" w:rsidRDefault="00C26369" w:rsidP="00D92731">
      <w:pPr>
        <w:pStyle w:val="Akapitzlist"/>
        <w:numPr>
          <w:ilvl w:val="0"/>
          <w:numId w:val="21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eksport wskazanego </w:t>
      </w:r>
      <w:proofErr w:type="spellStart"/>
      <w:r w:rsidRPr="00AB560B">
        <w:rPr>
          <w:rFonts w:ascii="Calibri" w:hAnsi="Calibri" w:cs="Arial"/>
          <w:sz w:val="22"/>
          <w:szCs w:val="22"/>
        </w:rPr>
        <w:t>biobanku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i powiązanych z nim encji</w:t>
      </w:r>
    </w:p>
    <w:p w:rsidR="00C26369" w:rsidRPr="00AB560B" w:rsidRDefault="00C26369" w:rsidP="00D92731">
      <w:pPr>
        <w:pStyle w:val="Akapitzlist"/>
        <w:numPr>
          <w:ilvl w:val="0"/>
          <w:numId w:val="21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dodawanie nowego </w:t>
      </w:r>
      <w:proofErr w:type="spellStart"/>
      <w:r w:rsidRPr="00AB560B">
        <w:rPr>
          <w:rFonts w:ascii="Calibri" w:hAnsi="Calibri" w:cs="Arial"/>
          <w:sz w:val="22"/>
          <w:szCs w:val="22"/>
        </w:rPr>
        <w:t>biobanku</w:t>
      </w:r>
      <w:proofErr w:type="spellEnd"/>
    </w:p>
    <w:p w:rsidR="00C26369" w:rsidRPr="00AB560B" w:rsidRDefault="00C26369" w:rsidP="00D92731">
      <w:pPr>
        <w:pStyle w:val="Akapitzlist"/>
        <w:numPr>
          <w:ilvl w:val="0"/>
          <w:numId w:val="21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zarządzanie danymi o użytkownikach systemu</w:t>
      </w:r>
    </w:p>
    <w:p w:rsidR="00C26369" w:rsidRPr="00AB560B" w:rsidRDefault="00C26369" w:rsidP="00D92731">
      <w:pPr>
        <w:pStyle w:val="Akapitzlist"/>
        <w:numPr>
          <w:ilvl w:val="0"/>
          <w:numId w:val="21"/>
        </w:numPr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zarządzanie rolami i przypisanymi w ramach roli uprawnieniami systemu</w:t>
      </w:r>
    </w:p>
    <w:p w:rsidR="00C26369" w:rsidRPr="00AB560B" w:rsidRDefault="00C26369" w:rsidP="00D92731">
      <w:pPr>
        <w:pStyle w:val="Akapitzlist"/>
        <w:numPr>
          <w:ilvl w:val="0"/>
          <w:numId w:val="21"/>
        </w:numPr>
        <w:tabs>
          <w:tab w:val="left" w:pos="1134"/>
        </w:tabs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zarządzanie nadawaniem ról użytkownikom systemu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tabs>
          <w:tab w:val="left" w:pos="993"/>
        </w:tabs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Możliwość utworzenia, modyfikacji, usunięcia roli systemowych pozwalających na zarządzanie wskazanym </w:t>
      </w:r>
      <w:proofErr w:type="spellStart"/>
      <w:r w:rsidRPr="00AB560B">
        <w:rPr>
          <w:rFonts w:ascii="Calibri" w:hAnsi="Calibri" w:cs="Arial"/>
          <w:sz w:val="22"/>
          <w:szCs w:val="22"/>
        </w:rPr>
        <w:t>biobankiem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i encjami zależnymi.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tabs>
          <w:tab w:val="left" w:pos="993"/>
        </w:tabs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Możliwość utworzenia, modyfikacji oraz usunięcia użytkownika systemu wraz z integracją z serwerem uwierzytelniania KEYCLOAK</w:t>
      </w:r>
    </w:p>
    <w:p w:rsidR="00C26369" w:rsidRPr="00AB560B" w:rsidRDefault="00C26369" w:rsidP="00D92731">
      <w:pPr>
        <w:pStyle w:val="Akapitzlist"/>
        <w:numPr>
          <w:ilvl w:val="1"/>
          <w:numId w:val="20"/>
        </w:numPr>
        <w:tabs>
          <w:tab w:val="left" w:pos="993"/>
        </w:tabs>
        <w:spacing w:after="120" w:line="312" w:lineRule="auto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Możliwość przypisania roli użytkownikowi pozwalającej na zarządzanie danymi wskazanego </w:t>
      </w:r>
      <w:proofErr w:type="spellStart"/>
      <w:r w:rsidRPr="00AB560B">
        <w:rPr>
          <w:rFonts w:ascii="Calibri" w:hAnsi="Calibri" w:cs="Arial"/>
          <w:sz w:val="22"/>
          <w:szCs w:val="22"/>
        </w:rPr>
        <w:t>biobanku</w:t>
      </w:r>
      <w:proofErr w:type="spellEnd"/>
      <w:r w:rsidRPr="00AB560B">
        <w:rPr>
          <w:rFonts w:ascii="Calibri" w:hAnsi="Calibri" w:cs="Arial"/>
          <w:sz w:val="22"/>
          <w:szCs w:val="22"/>
        </w:rPr>
        <w:t xml:space="preserve"> jego kolekcjami oraz kontaktami</w:t>
      </w:r>
    </w:p>
    <w:p w:rsidR="00C26369" w:rsidRPr="00AB560B" w:rsidRDefault="00C26369" w:rsidP="00D92731">
      <w:pPr>
        <w:pStyle w:val="Akapitzlist"/>
        <w:numPr>
          <w:ilvl w:val="0"/>
          <w:numId w:val="20"/>
        </w:numPr>
        <w:shd w:val="clear" w:color="auto" w:fill="FFFFFF"/>
        <w:spacing w:after="120" w:line="312" w:lineRule="auto"/>
        <w:ind w:left="425" w:hanging="425"/>
        <w:contextualSpacing w:val="0"/>
        <w:rPr>
          <w:rFonts w:ascii="Calibri" w:eastAsia="Times New Roman" w:hAnsi="Calibri" w:cs="Arial"/>
          <w:color w:val="000000"/>
          <w:sz w:val="22"/>
          <w:szCs w:val="22"/>
          <w:lang w:eastAsia="pl-PL"/>
        </w:rPr>
      </w:pPr>
      <w:r w:rsidRPr="00AB560B">
        <w:rPr>
          <w:rFonts w:ascii="Calibri" w:eastAsia="Times New Roman" w:hAnsi="Calibri" w:cs="Arial"/>
          <w:color w:val="000000"/>
          <w:sz w:val="22"/>
          <w:szCs w:val="22"/>
          <w:lang w:eastAsia="pl-PL"/>
        </w:rPr>
        <w:t xml:space="preserve">Zamawiający dopuszcza możliwość wykorzystania oprogramowania </w:t>
      </w:r>
      <w:proofErr w:type="spellStart"/>
      <w:r w:rsidRPr="00AB560B">
        <w:rPr>
          <w:rFonts w:ascii="Calibri" w:eastAsia="Times New Roman" w:hAnsi="Calibri" w:cs="Arial"/>
          <w:color w:val="000000"/>
          <w:sz w:val="22"/>
          <w:szCs w:val="22"/>
          <w:lang w:eastAsia="pl-PL"/>
        </w:rPr>
        <w:t>opensource</w:t>
      </w:r>
      <w:proofErr w:type="spellEnd"/>
      <w:r w:rsidRPr="00AB560B">
        <w:rPr>
          <w:rFonts w:ascii="Calibri" w:eastAsia="Times New Roman" w:hAnsi="Calibri" w:cs="Arial"/>
          <w:color w:val="000000"/>
          <w:sz w:val="22"/>
          <w:szCs w:val="22"/>
          <w:lang w:eastAsia="pl-PL"/>
        </w:rPr>
        <w:t xml:space="preserve">. Zastrzega jednak, że wykorzystane licencje nie mogą być zaraźliwe, nie mogą powodować jakichkolwiek roszczeń podmiotów trzecich w stosunku do </w:t>
      </w:r>
      <w:proofErr w:type="spellStart"/>
      <w:r w:rsidRPr="00AB560B">
        <w:rPr>
          <w:rFonts w:ascii="Calibri" w:eastAsia="Times New Roman" w:hAnsi="Calibri" w:cs="Arial"/>
          <w:color w:val="000000"/>
          <w:sz w:val="22"/>
          <w:szCs w:val="22"/>
          <w:lang w:eastAsia="pl-PL"/>
        </w:rPr>
        <w:t>GUMed</w:t>
      </w:r>
      <w:proofErr w:type="spellEnd"/>
      <w:r w:rsidRPr="00AB560B">
        <w:rPr>
          <w:rFonts w:ascii="Calibri" w:eastAsia="Times New Roman" w:hAnsi="Calibri" w:cs="Arial"/>
          <w:color w:val="000000"/>
          <w:sz w:val="22"/>
          <w:szCs w:val="22"/>
          <w:lang w:eastAsia="pl-PL"/>
        </w:rPr>
        <w:t xml:space="preserve"> w zakresie majątkowych praw autorskich. Licencje muszą dawać nieograniczone prawa do dystrybucji, modyfikacji, sprzedaży, wykorzystania i rozpowszechniania utworu i elementów powiązanych z utworem przez </w:t>
      </w:r>
      <w:proofErr w:type="spellStart"/>
      <w:r w:rsidRPr="00AB560B">
        <w:rPr>
          <w:rFonts w:ascii="Calibri" w:eastAsia="Times New Roman" w:hAnsi="Calibri" w:cs="Arial"/>
          <w:color w:val="000000"/>
          <w:sz w:val="22"/>
          <w:szCs w:val="22"/>
          <w:lang w:eastAsia="pl-PL"/>
        </w:rPr>
        <w:t>GUMed</w:t>
      </w:r>
      <w:proofErr w:type="spellEnd"/>
      <w:r w:rsidRPr="00AB560B">
        <w:rPr>
          <w:rFonts w:ascii="Calibri" w:eastAsia="Times New Roman" w:hAnsi="Calibri" w:cs="Arial"/>
          <w:color w:val="000000"/>
          <w:sz w:val="22"/>
          <w:szCs w:val="22"/>
          <w:lang w:eastAsia="pl-PL"/>
        </w:rPr>
        <w:t>.</w:t>
      </w:r>
    </w:p>
    <w:p w:rsidR="00C26369" w:rsidRPr="00AB560B" w:rsidRDefault="00C26369" w:rsidP="00D92731">
      <w:pPr>
        <w:pStyle w:val="Akapitzlist"/>
        <w:numPr>
          <w:ilvl w:val="0"/>
          <w:numId w:val="20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Prezentacja próbki będzie wykonywana na </w:t>
      </w:r>
      <w:r w:rsidRPr="00AB560B">
        <w:rPr>
          <w:rFonts w:ascii="Calibri" w:hAnsi="Calibri" w:cs="Arial"/>
          <w:b/>
          <w:sz w:val="22"/>
          <w:szCs w:val="22"/>
        </w:rPr>
        <w:t>sprzęcie Wykonawcy</w:t>
      </w:r>
      <w:r w:rsidRPr="00AB560B">
        <w:rPr>
          <w:rFonts w:ascii="Calibri" w:hAnsi="Calibri" w:cs="Arial"/>
          <w:sz w:val="22"/>
          <w:szCs w:val="22"/>
        </w:rPr>
        <w:t>.</w:t>
      </w:r>
    </w:p>
    <w:p w:rsidR="00C26369" w:rsidRPr="00ED09D7" w:rsidRDefault="00C26369" w:rsidP="00D92731">
      <w:pPr>
        <w:pStyle w:val="Akapitzlist"/>
        <w:numPr>
          <w:ilvl w:val="0"/>
          <w:numId w:val="20"/>
        </w:numPr>
        <w:spacing w:after="120" w:line="312" w:lineRule="auto"/>
        <w:ind w:left="425" w:hanging="425"/>
        <w:contextualSpacing w:val="0"/>
        <w:rPr>
          <w:rFonts w:ascii="Calibri" w:hAnsi="Calibri" w:cs="Arial"/>
          <w:sz w:val="22"/>
          <w:szCs w:val="22"/>
          <w:shd w:val="clear" w:color="auto" w:fill="FFFFFF"/>
        </w:rPr>
      </w:pPr>
      <w:r w:rsidRPr="00ED09D7">
        <w:rPr>
          <w:rFonts w:ascii="Calibri" w:hAnsi="Calibri" w:cs="Arial"/>
          <w:sz w:val="22"/>
          <w:szCs w:val="22"/>
        </w:rPr>
        <w:t>P</w:t>
      </w:r>
      <w:r w:rsidRPr="00ED09D7">
        <w:rPr>
          <w:rFonts w:ascii="Calibri" w:hAnsi="Calibri" w:cs="Arial"/>
          <w:sz w:val="22"/>
          <w:szCs w:val="22"/>
          <w:shd w:val="clear" w:color="auto" w:fill="FFFFFF"/>
        </w:rPr>
        <w:t>rezentacja musi zostać przeprowadzona przez maksymalnie 2 osoby. W każdej próbce zostanie sprawdzona ta sama funkcjonalność.</w:t>
      </w:r>
    </w:p>
    <w:p w:rsidR="00C26369" w:rsidRPr="00AB560B" w:rsidRDefault="00C26369" w:rsidP="00D92731">
      <w:pPr>
        <w:pStyle w:val="Akapitzlist"/>
        <w:numPr>
          <w:ilvl w:val="0"/>
          <w:numId w:val="20"/>
        </w:numPr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Osoby dokonujące prezentacji muszą posiadać pełnomocnictwo uprawniające do przeprowadzenia prezentacji. Pełnomocnictwo należy doręczyć Zamawiającemu przed rozpoczęciem prezentacji (oryginał lub kopia poświadczona za zgodność z oryginałem przez notariusza). </w:t>
      </w:r>
    </w:p>
    <w:p w:rsidR="00C26369" w:rsidRPr="00AB560B" w:rsidRDefault="00C26369" w:rsidP="00D92731">
      <w:pPr>
        <w:pStyle w:val="Akapitzlist"/>
        <w:numPr>
          <w:ilvl w:val="0"/>
          <w:numId w:val="20"/>
        </w:numPr>
        <w:spacing w:after="120" w:line="312" w:lineRule="auto"/>
        <w:ind w:left="425" w:hanging="425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lastRenderedPageBreak/>
        <w:t>Nie jest możliwe wykonywanie żadnych prac programistycznych i administracyjnych w zakresie próbki, przed lub w trakcie jej prezentacji oraz po jej zakończeniu.</w:t>
      </w:r>
    </w:p>
    <w:p w:rsidR="00C26369" w:rsidRPr="00AB560B" w:rsidRDefault="00C26369" w:rsidP="00D92731">
      <w:pPr>
        <w:pStyle w:val="Akapitzlist"/>
        <w:numPr>
          <w:ilvl w:val="0"/>
          <w:numId w:val="20"/>
        </w:numPr>
        <w:spacing w:after="120" w:line="312" w:lineRule="auto"/>
        <w:ind w:left="425" w:hanging="425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Prezentacja musi być prowadzona w języku polskim. </w:t>
      </w:r>
    </w:p>
    <w:p w:rsidR="00C26369" w:rsidRPr="00AB560B" w:rsidRDefault="00C26369" w:rsidP="00D92731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pacing w:after="120" w:line="312" w:lineRule="auto"/>
        <w:ind w:left="425" w:hanging="425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eastAsia="Times New Roman" w:hAnsi="Calibri" w:cs="Arial"/>
          <w:sz w:val="22"/>
          <w:szCs w:val="22"/>
          <w:lang w:eastAsia="pl-PL"/>
        </w:rPr>
        <w:t xml:space="preserve">Zamawiający informuje, że każdy z wykonawców, który złożył ofertę w przedmiotowym postępowaniu, zostanie poinformowany o dacie i godzinie planowanej prezentacji próbki z co </w:t>
      </w:r>
      <w:r w:rsidRPr="00ED09D7">
        <w:rPr>
          <w:rFonts w:ascii="Calibri" w:eastAsia="Times New Roman" w:hAnsi="Calibri" w:cs="Arial"/>
          <w:sz w:val="22"/>
          <w:szCs w:val="22"/>
          <w:lang w:eastAsia="pl-PL"/>
        </w:rPr>
        <w:t xml:space="preserve">najmniej </w:t>
      </w:r>
      <w:r w:rsidR="005D4DF1" w:rsidRPr="00ED09D7">
        <w:rPr>
          <w:rFonts w:ascii="Calibri" w:eastAsia="Times New Roman" w:hAnsi="Calibri" w:cs="Arial"/>
          <w:sz w:val="22"/>
          <w:szCs w:val="22"/>
          <w:lang w:eastAsia="pl-PL"/>
        </w:rPr>
        <w:t>3</w:t>
      </w:r>
      <w:r w:rsidRPr="00ED09D7">
        <w:rPr>
          <w:rFonts w:ascii="Calibri" w:eastAsia="Times New Roman" w:hAnsi="Calibri" w:cs="Arial"/>
          <w:sz w:val="22"/>
          <w:szCs w:val="22"/>
          <w:lang w:eastAsia="pl-PL"/>
        </w:rPr>
        <w:t xml:space="preserve"> dniowym wyprzedzeniem </w:t>
      </w:r>
      <w:r w:rsidRPr="00AB560B">
        <w:rPr>
          <w:rFonts w:ascii="Calibri" w:eastAsia="Times New Roman" w:hAnsi="Calibri" w:cs="Arial"/>
          <w:sz w:val="22"/>
          <w:szCs w:val="22"/>
          <w:lang w:eastAsia="pl-PL"/>
        </w:rPr>
        <w:t xml:space="preserve">(dni robocze). Zamawiający wyznaczy kolejność prowadzenia prezentacji wg kolejności wpływu oferty wykonawców. Prezentacja odbędzie się w siedzibie Zamawiającego. Zamawiający przewiduje, że każdy wykonawca będzie miał 3 godziny zegarowe na przeprowadzenie prezentacji (w godzinach 9:00-14:00) </w:t>
      </w:r>
      <w:r w:rsidRPr="00AB560B">
        <w:rPr>
          <w:rFonts w:ascii="Calibri" w:hAnsi="Calibri" w:cs="Arial"/>
          <w:sz w:val="22"/>
          <w:szCs w:val="22"/>
        </w:rPr>
        <w:t>poprzedzone 15 minutowym czasem na przygotowanie – rozstawienie urządzeń, uruchomienie komputera i nośnika.</w:t>
      </w:r>
    </w:p>
    <w:p w:rsidR="00C26369" w:rsidRPr="008F222E" w:rsidRDefault="00C26369" w:rsidP="00D92731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pacing w:after="120" w:line="312" w:lineRule="auto"/>
        <w:ind w:left="425" w:hanging="425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Zamawiający sporządzi pisemny protokół z przebiegu prezentacji. Utworzony w ten sposób „Protokół z prezentacji</w:t>
      </w:r>
      <w:r w:rsidRPr="008F222E">
        <w:rPr>
          <w:rFonts w:ascii="Calibri" w:hAnsi="Calibri" w:cs="Arial"/>
          <w:sz w:val="22"/>
          <w:szCs w:val="22"/>
        </w:rPr>
        <w:t xml:space="preserve">” będzie załącznikiem do dokumentacji postępowania. </w:t>
      </w:r>
    </w:p>
    <w:p w:rsidR="008F222E" w:rsidRPr="008F222E" w:rsidRDefault="008F222E" w:rsidP="00D92731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pacing w:after="120" w:line="312" w:lineRule="auto"/>
        <w:ind w:left="425" w:hanging="425"/>
        <w:contextualSpacing w:val="0"/>
        <w:rPr>
          <w:rFonts w:ascii="Calibri" w:hAnsi="Calibri" w:cs="Arial"/>
          <w:sz w:val="22"/>
          <w:szCs w:val="22"/>
        </w:rPr>
      </w:pPr>
      <w:r w:rsidRPr="008F222E">
        <w:rPr>
          <w:rFonts w:ascii="Calibri" w:hAnsi="Calibri" w:cs="Calibri"/>
          <w:bCs/>
          <w:color w:val="000000"/>
          <w:sz w:val="22"/>
          <w:szCs w:val="22"/>
        </w:rPr>
        <w:t xml:space="preserve">Niedostarczenie próbki lub dostarczenie próbki niezawierającej wszystkich wymaganych funkcjonalności lub próbki wadliwej, niedającej się uruchomić będzie skutkować odrzuceniem oferty wykonawcy na podstawie art. 89 ust. 1 pkt 2) ustawy </w:t>
      </w:r>
      <w:proofErr w:type="spellStart"/>
      <w:r w:rsidRPr="008F222E">
        <w:rPr>
          <w:rFonts w:ascii="Calibri" w:hAnsi="Calibri" w:cs="Calibri"/>
          <w:bCs/>
          <w:color w:val="000000"/>
          <w:sz w:val="22"/>
          <w:szCs w:val="22"/>
        </w:rPr>
        <w:t>Pzp</w:t>
      </w:r>
      <w:proofErr w:type="spellEnd"/>
      <w:r w:rsidRPr="008F222E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</w:p>
    <w:p w:rsidR="00C26369" w:rsidRPr="00AB560B" w:rsidRDefault="00C26369" w:rsidP="00D92731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pacing w:after="120" w:line="312" w:lineRule="auto"/>
        <w:ind w:left="425" w:hanging="425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Zamawiający informuje, iż nie ma możliwości powtórzenia prezentacji ani jej uzupełnienia.</w:t>
      </w:r>
    </w:p>
    <w:p w:rsidR="00C26369" w:rsidRPr="00AB560B" w:rsidRDefault="00C26369" w:rsidP="00D92731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 xml:space="preserve">Nieobecność Wykonawcy na prezentacji będzie równoznaczna z uznaniem, że prezentacja nie odbyła się i Oferta zostanie odrzucona. </w:t>
      </w:r>
    </w:p>
    <w:p w:rsidR="00C26369" w:rsidRPr="00AB560B" w:rsidRDefault="00C26369" w:rsidP="00D92731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  <w:shd w:val="clear" w:color="auto" w:fill="FFFFFF"/>
        </w:rPr>
        <w:t>Zamawiający zwróci wykonawcom, których oferty nie zostały wybrane, na ich wniosek, złożone przez nich próbki.</w:t>
      </w:r>
      <w:r w:rsidRPr="00AB560B">
        <w:rPr>
          <w:rFonts w:ascii="Calibri" w:hAnsi="Calibri" w:cs="Arial"/>
          <w:sz w:val="22"/>
          <w:szCs w:val="22"/>
        </w:rPr>
        <w:t xml:space="preserve">   </w:t>
      </w:r>
    </w:p>
    <w:p w:rsidR="00C26369" w:rsidRPr="00AB560B" w:rsidRDefault="00C26369" w:rsidP="00D92731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pacing w:after="120" w:line="312" w:lineRule="auto"/>
        <w:ind w:left="426" w:hanging="426"/>
        <w:contextualSpacing w:val="0"/>
        <w:rPr>
          <w:rFonts w:ascii="Calibri" w:hAnsi="Calibri" w:cs="Arial"/>
          <w:sz w:val="22"/>
          <w:szCs w:val="22"/>
        </w:rPr>
      </w:pPr>
      <w:r w:rsidRPr="00AB560B">
        <w:rPr>
          <w:rFonts w:ascii="Calibri" w:hAnsi="Calibri" w:cs="Arial"/>
          <w:sz w:val="22"/>
          <w:szCs w:val="22"/>
        </w:rPr>
        <w:t>Zamawiający przechowuje próbkę Wykonawcy, który wygrał postępowanie, jako załącznik do protokołu, przez okres 4 lat od daty zakończenia postępowania.</w:t>
      </w:r>
    </w:p>
    <w:p w:rsidR="00570701" w:rsidRPr="00AB560B" w:rsidRDefault="00570701" w:rsidP="00D92731">
      <w:pPr>
        <w:spacing w:line="312" w:lineRule="auto"/>
        <w:rPr>
          <w:rFonts w:ascii="Calibri" w:hAnsi="Calibri" w:cs="Arial"/>
          <w:b/>
          <w:color w:val="FF0000"/>
          <w:sz w:val="22"/>
          <w:szCs w:val="22"/>
        </w:rPr>
      </w:pPr>
    </w:p>
    <w:sectPr w:rsidR="00570701" w:rsidRPr="00AB560B" w:rsidSect="00FB4ED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7" w:right="1418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AD" w:rsidRDefault="00A87DAD">
      <w:r>
        <w:separator/>
      </w:r>
    </w:p>
  </w:endnote>
  <w:endnote w:type="continuationSeparator" w:id="0">
    <w:p w:rsidR="00A87DAD" w:rsidRDefault="00A8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Gothic">
    <w:altName w:val="MS Gothic"/>
    <w:charset w:val="8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D1" w:rsidRDefault="00730F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730FD1" w:rsidRDefault="00730FD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D1" w:rsidRPr="008E32C9" w:rsidRDefault="00730FD1" w:rsidP="00C8466E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FD1" w:rsidRPr="000550EF" w:rsidRDefault="00730FD1" w:rsidP="00075B1D">
    <w:pPr>
      <w:rPr>
        <w:rFonts w:ascii="Arial" w:hAnsi="Arial" w:cs="Arial"/>
        <w:sz w:val="16"/>
        <w:szCs w:val="16"/>
      </w:rPr>
    </w:pPr>
  </w:p>
  <w:p w:rsidR="00BD784B" w:rsidRPr="008E32C9" w:rsidRDefault="008E32C9" w:rsidP="00BD784B">
    <w:pPr>
      <w:pStyle w:val="Stopka"/>
      <w:jc w:val="center"/>
      <w:rPr>
        <w:rFonts w:ascii="Calibri" w:hAnsi="Calibri" w:cs="Calibri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Projekt </w:t>
    </w:r>
    <w:r w:rsidRPr="008E32C9">
      <w:rPr>
        <w:rFonts w:ascii="Arial" w:hAnsi="Arial" w:cs="Arial"/>
        <w:sz w:val="16"/>
        <w:szCs w:val="16"/>
      </w:rPr>
      <w:t xml:space="preserve">„Utworzenie sieci </w:t>
    </w:r>
    <w:proofErr w:type="spellStart"/>
    <w:r w:rsidRPr="008E32C9">
      <w:rPr>
        <w:rFonts w:ascii="Arial" w:hAnsi="Arial" w:cs="Arial"/>
        <w:sz w:val="16"/>
        <w:szCs w:val="16"/>
      </w:rPr>
      <w:t>biobanków</w:t>
    </w:r>
    <w:proofErr w:type="spellEnd"/>
    <w:r w:rsidRPr="008E32C9">
      <w:rPr>
        <w:rFonts w:ascii="Arial" w:hAnsi="Arial" w:cs="Arial"/>
        <w:sz w:val="16"/>
        <w:szCs w:val="16"/>
      </w:rPr>
      <w:t xml:space="preserve"> w Polsce w obrębie Infrastruktury Badawczej </w:t>
    </w:r>
    <w:proofErr w:type="spellStart"/>
    <w:r w:rsidRPr="008E32C9">
      <w:rPr>
        <w:rFonts w:ascii="Arial" w:hAnsi="Arial" w:cs="Arial"/>
        <w:sz w:val="16"/>
        <w:szCs w:val="16"/>
      </w:rPr>
      <w:t>Biobanków</w:t>
    </w:r>
    <w:proofErr w:type="spellEnd"/>
    <w:r w:rsidRPr="008E32C9">
      <w:rPr>
        <w:rFonts w:ascii="Arial" w:hAnsi="Arial" w:cs="Arial"/>
        <w:sz w:val="16"/>
        <w:szCs w:val="16"/>
      </w:rPr>
      <w:t xml:space="preserve"> i Zasobów </w:t>
    </w:r>
    <w:proofErr w:type="spellStart"/>
    <w:r w:rsidRPr="008E32C9">
      <w:rPr>
        <w:rFonts w:ascii="Arial" w:hAnsi="Arial" w:cs="Arial"/>
        <w:sz w:val="16"/>
        <w:szCs w:val="16"/>
      </w:rPr>
      <w:t>Biomolekularnych</w:t>
    </w:r>
    <w:proofErr w:type="spellEnd"/>
    <w:r w:rsidRPr="008E32C9">
      <w:rPr>
        <w:rFonts w:ascii="Arial" w:hAnsi="Arial" w:cs="Arial"/>
        <w:sz w:val="16"/>
        <w:szCs w:val="16"/>
      </w:rPr>
      <w:t xml:space="preserve"> BBMRI-ERIC”, realizowanego na podstawie decyzji Ministra Nauki i Szkolnictwa Wyższego nr DIR/WK/2017/2018/01-1.</w:t>
    </w:r>
  </w:p>
  <w:p w:rsidR="00730FD1" w:rsidRPr="00570701" w:rsidRDefault="00730FD1" w:rsidP="00840334">
    <w:pPr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AD" w:rsidRDefault="00A87DAD">
      <w:r>
        <w:separator/>
      </w:r>
    </w:p>
  </w:footnote>
  <w:footnote w:type="continuationSeparator" w:id="0">
    <w:p w:rsidR="00A87DAD" w:rsidRDefault="00A8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C9" w:rsidRDefault="008E32C9" w:rsidP="008E32C9">
    <w:pPr>
      <w:pStyle w:val="Nagwek"/>
      <w:jc w:val="both"/>
    </w:pPr>
    <w:r>
      <w:rPr>
        <w:noProof/>
      </w:rPr>
      <w:t xml:space="preserve">     </w:t>
    </w:r>
    <w:r w:rsidR="009D645F">
      <w:rPr>
        <w:noProof/>
      </w:rPr>
      <w:drawing>
        <wp:inline distT="0" distB="0" distL="0" distR="0">
          <wp:extent cx="590550" cy="704850"/>
          <wp:effectExtent l="19050" t="0" r="0" b="0"/>
          <wp:docPr id="3" name="Obraz 1" descr="C:\Users\Dorota\Pictures\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orota\Pictures\fi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 w:rsidR="009D645F">
      <w:rPr>
        <w:noProof/>
      </w:rPr>
      <w:drawing>
        <wp:inline distT="0" distB="0" distL="0" distR="0">
          <wp:extent cx="1562100" cy="752475"/>
          <wp:effectExtent l="19050" t="0" r="0" b="0"/>
          <wp:docPr id="4" name="Symbol zastępczy zawartości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 zastępczy zawartości 3"/>
                  <pic:cNvPicPr>
                    <a:picLocks noGrp="1"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</w:p>
  <w:p w:rsidR="00730FD1" w:rsidRPr="00DE3D38" w:rsidRDefault="00730FD1" w:rsidP="00DE3D38">
    <w:pPr>
      <w:pStyle w:val="Nagwek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C9" w:rsidRPr="008E32C9" w:rsidRDefault="00F968D1" w:rsidP="008E32C9">
    <w:pPr>
      <w:pStyle w:val="Nagwek"/>
      <w:jc w:val="both"/>
      <w:rPr>
        <w:rFonts w:ascii="Calibri" w:eastAsia="Calibri" w:hAnsi="Calibri"/>
        <w:sz w:val="22"/>
        <w:szCs w:val="22"/>
        <w:lang w:eastAsia="en-US"/>
      </w:rPr>
    </w:pPr>
    <w:r>
      <w:t xml:space="preserve">     </w:t>
    </w:r>
    <w:r w:rsidR="009D645F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90550" cy="704850"/>
          <wp:effectExtent l="19050" t="0" r="0" b="0"/>
          <wp:docPr id="1" name="Obraz 1" descr="C:\Users\Dorota\Pictures\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orota\Pictures\fi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 w:rsidR="008E32C9" w:rsidRPr="008E32C9">
      <w:rPr>
        <w:rFonts w:ascii="Calibri" w:eastAsia="Calibri" w:hAnsi="Calibri"/>
        <w:noProof/>
        <w:sz w:val="22"/>
        <w:szCs w:val="22"/>
      </w:rPr>
      <w:t xml:space="preserve">                                             </w:t>
    </w:r>
    <w:r w:rsidR="008E32C9">
      <w:rPr>
        <w:rFonts w:ascii="Calibri" w:eastAsia="Calibri" w:hAnsi="Calibri"/>
        <w:noProof/>
        <w:sz w:val="22"/>
        <w:szCs w:val="22"/>
      </w:rPr>
      <w:t xml:space="preserve">                                     </w:t>
    </w:r>
    <w:r w:rsidR="008E32C9" w:rsidRPr="008E32C9">
      <w:rPr>
        <w:rFonts w:ascii="Calibri" w:eastAsia="Calibri" w:hAnsi="Calibri"/>
        <w:noProof/>
        <w:sz w:val="22"/>
        <w:szCs w:val="22"/>
      </w:rPr>
      <w:t xml:space="preserve">          </w:t>
    </w:r>
    <w:r w:rsidR="009D645F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562100" cy="752475"/>
          <wp:effectExtent l="19050" t="0" r="0" b="0"/>
          <wp:docPr id="2" name="Symbol zastępczy zawartości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 zastępczy zawartości 3"/>
                  <pic:cNvPicPr>
                    <a:picLocks noGrp="1"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0FD1" w:rsidRPr="00F968D1" w:rsidRDefault="00F968D1" w:rsidP="00F968D1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</w:abstractNum>
  <w:abstractNum w:abstractNumId="2" w15:restartNumberingAfterBreak="0">
    <w:nsid w:val="00000003"/>
    <w:multiLevelType w:val="singleLevel"/>
    <w:tmpl w:val="B5B0A79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AA10DB02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7" w15:restartNumberingAfterBreak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D"/>
    <w:multiLevelType w:val="singleLevel"/>
    <w:tmpl w:val="9C54F422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10" w:hanging="510"/>
      </w:pPr>
      <w:rPr>
        <w:b w:val="0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5" w15:restartNumberingAfterBreak="0">
    <w:nsid w:val="00000012"/>
    <w:multiLevelType w:val="singleLevel"/>
    <w:tmpl w:val="6386A46C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6" w15:restartNumberingAfterBreak="0">
    <w:nsid w:val="00000013"/>
    <w:multiLevelType w:val="singleLevel"/>
    <w:tmpl w:val="BC98BCB2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8" w15:restartNumberingAfterBreak="0">
    <w:nsid w:val="00000015"/>
    <w:multiLevelType w:val="singleLevel"/>
    <w:tmpl w:val="95A0B4F6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9" w15:restartNumberingAfterBreak="0">
    <w:nsid w:val="00000017"/>
    <w:multiLevelType w:val="singleLevel"/>
    <w:tmpl w:val="13C4A186"/>
    <w:name w:val="WW8Num2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8"/>
    <w:multiLevelType w:val="singleLevel"/>
    <w:tmpl w:val="C73E1944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21" w15:restartNumberingAfterBreak="0">
    <w:nsid w:val="00000019"/>
    <w:multiLevelType w:val="singleLevel"/>
    <w:tmpl w:val="59F6CC70"/>
    <w:name w:val="WW8Num26"/>
    <w:lvl w:ilvl="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</w:abstractNum>
  <w:abstractNum w:abstractNumId="22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 w15:restartNumberingAfterBreak="0">
    <w:nsid w:val="05FA01F3"/>
    <w:multiLevelType w:val="hybridMultilevel"/>
    <w:tmpl w:val="D8864ABA"/>
    <w:lvl w:ilvl="0" w:tplc="B3962300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1A3335"/>
    <w:multiLevelType w:val="hybridMultilevel"/>
    <w:tmpl w:val="C93821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5F3C06"/>
    <w:multiLevelType w:val="hybridMultilevel"/>
    <w:tmpl w:val="24623BA0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F53CAE"/>
    <w:multiLevelType w:val="hybridMultilevel"/>
    <w:tmpl w:val="B4DA7E4A"/>
    <w:lvl w:ilvl="0" w:tplc="4AB20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7CD22C2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D46F8F"/>
    <w:multiLevelType w:val="multilevel"/>
    <w:tmpl w:val="4C328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D0E0C24"/>
    <w:multiLevelType w:val="hybridMultilevel"/>
    <w:tmpl w:val="6E96CC2A"/>
    <w:lvl w:ilvl="0" w:tplc="4B4AB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85260F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DE3F53"/>
    <w:multiLevelType w:val="hybridMultilevel"/>
    <w:tmpl w:val="FD041E42"/>
    <w:lvl w:ilvl="0" w:tplc="30743C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F3CBF"/>
    <w:multiLevelType w:val="hybridMultilevel"/>
    <w:tmpl w:val="326004F6"/>
    <w:lvl w:ilvl="0" w:tplc="8E4A3F44">
      <w:start w:val="1"/>
      <w:numFmt w:val="decimal"/>
      <w:lvlText w:val="%1.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2711017"/>
    <w:multiLevelType w:val="multilevel"/>
    <w:tmpl w:val="35B0078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B7B4DD8"/>
    <w:multiLevelType w:val="hybridMultilevel"/>
    <w:tmpl w:val="A52279C8"/>
    <w:name w:val="WW8Num2622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000612"/>
    <w:multiLevelType w:val="hybridMultilevel"/>
    <w:tmpl w:val="1FFC70B2"/>
    <w:name w:val="WW8Num172"/>
    <w:lvl w:ilvl="0" w:tplc="209C63CE">
      <w:start w:val="1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8064F7"/>
    <w:multiLevelType w:val="multilevel"/>
    <w:tmpl w:val="F9EC97B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11F2298"/>
    <w:multiLevelType w:val="hybridMultilevel"/>
    <w:tmpl w:val="EB329450"/>
    <w:name w:val="WW8Num262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35018E"/>
    <w:multiLevelType w:val="hybridMultilevel"/>
    <w:tmpl w:val="B2E8115C"/>
    <w:lvl w:ilvl="0" w:tplc="A994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61277A"/>
    <w:multiLevelType w:val="hybridMultilevel"/>
    <w:tmpl w:val="41CA6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EE4A15"/>
    <w:multiLevelType w:val="multilevel"/>
    <w:tmpl w:val="808E6A6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0" w15:restartNumberingAfterBreak="0">
    <w:nsid w:val="41BD38A4"/>
    <w:multiLevelType w:val="hybridMultilevel"/>
    <w:tmpl w:val="7150953E"/>
    <w:name w:val="WW8Num262222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24C2CDB"/>
    <w:multiLevelType w:val="hybridMultilevel"/>
    <w:tmpl w:val="36722014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2" w15:restartNumberingAfterBreak="0">
    <w:nsid w:val="430F4F8F"/>
    <w:multiLevelType w:val="multilevel"/>
    <w:tmpl w:val="38208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3DD3E7A"/>
    <w:multiLevelType w:val="hybridMultilevel"/>
    <w:tmpl w:val="0ED8B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4B64209"/>
    <w:multiLevelType w:val="hybridMultilevel"/>
    <w:tmpl w:val="8788E4DC"/>
    <w:name w:val="WW8Num26222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B072F3"/>
    <w:multiLevelType w:val="hybridMultilevel"/>
    <w:tmpl w:val="279E2634"/>
    <w:lvl w:ilvl="0" w:tplc="F22290DE">
      <w:start w:val="1"/>
      <w:numFmt w:val="decimal"/>
      <w:lvlText w:val="%1)"/>
      <w:lvlJc w:val="left"/>
      <w:pPr>
        <w:ind w:left="11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4A0262EC"/>
    <w:multiLevelType w:val="multilevel"/>
    <w:tmpl w:val="6DD61ACA"/>
    <w:lvl w:ilvl="0">
      <w:start w:val="8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490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6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9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6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52" w:hanging="1440"/>
      </w:pPr>
      <w:rPr>
        <w:rFonts w:hint="default"/>
      </w:rPr>
    </w:lvl>
  </w:abstractNum>
  <w:abstractNum w:abstractNumId="47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9E4D60"/>
    <w:multiLevelType w:val="hybridMultilevel"/>
    <w:tmpl w:val="45CE4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1D4839"/>
    <w:multiLevelType w:val="hybridMultilevel"/>
    <w:tmpl w:val="E76488BE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1" w15:restartNumberingAfterBreak="0">
    <w:nsid w:val="50FF035D"/>
    <w:multiLevelType w:val="hybridMultilevel"/>
    <w:tmpl w:val="65A4DD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8A16723"/>
    <w:multiLevelType w:val="hybridMultilevel"/>
    <w:tmpl w:val="C5248E6A"/>
    <w:lvl w:ilvl="0" w:tplc="0415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53" w15:restartNumberingAfterBreak="0">
    <w:nsid w:val="64392429"/>
    <w:multiLevelType w:val="multilevel"/>
    <w:tmpl w:val="C118716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4" w15:restartNumberingAfterBreak="0">
    <w:nsid w:val="6574690D"/>
    <w:multiLevelType w:val="multilevel"/>
    <w:tmpl w:val="D322496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5" w15:restartNumberingAfterBreak="0">
    <w:nsid w:val="68D90E8A"/>
    <w:multiLevelType w:val="multilevel"/>
    <w:tmpl w:val="0F162C8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6" w15:restartNumberingAfterBreak="0">
    <w:nsid w:val="6DA77C14"/>
    <w:multiLevelType w:val="hybridMultilevel"/>
    <w:tmpl w:val="CCB86A00"/>
    <w:name w:val="WW8Num26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241916"/>
    <w:multiLevelType w:val="hybridMultilevel"/>
    <w:tmpl w:val="B3D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A1254B"/>
    <w:multiLevelType w:val="hybridMultilevel"/>
    <w:tmpl w:val="94863DE8"/>
    <w:lvl w:ilvl="0" w:tplc="9A147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474A26"/>
    <w:multiLevelType w:val="multilevel"/>
    <w:tmpl w:val="20C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727020"/>
    <w:multiLevelType w:val="hybridMultilevel"/>
    <w:tmpl w:val="9490D3E4"/>
    <w:name w:val="WW8Num26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A3318A"/>
    <w:multiLevelType w:val="hybridMultilevel"/>
    <w:tmpl w:val="84DA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204D17"/>
    <w:multiLevelType w:val="hybridMultilevel"/>
    <w:tmpl w:val="80A0F7C0"/>
    <w:lvl w:ilvl="0" w:tplc="60D43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4A1DCA"/>
    <w:multiLevelType w:val="hybridMultilevel"/>
    <w:tmpl w:val="BDEEE276"/>
    <w:lvl w:ilvl="0" w:tplc="A994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6C0A56">
      <w:start w:val="1"/>
      <w:numFmt w:val="lowerLetter"/>
      <w:lvlText w:val="%3)"/>
      <w:lvlJc w:val="left"/>
      <w:pPr>
        <w:ind w:left="464" w:hanging="180"/>
      </w:pPr>
      <w:rPr>
        <w:rFonts w:ascii="Calibri" w:eastAsia="Times New Roman" w:hAnsi="Calibri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E86D39"/>
    <w:multiLevelType w:val="multilevel"/>
    <w:tmpl w:val="D3224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7"/>
  </w:num>
  <w:num w:numId="2">
    <w:abstractNumId w:val="46"/>
  </w:num>
  <w:num w:numId="3">
    <w:abstractNumId w:val="58"/>
  </w:num>
  <w:num w:numId="4">
    <w:abstractNumId w:val="23"/>
  </w:num>
  <w:num w:numId="5">
    <w:abstractNumId w:val="25"/>
  </w:num>
  <w:num w:numId="6">
    <w:abstractNumId w:val="50"/>
  </w:num>
  <w:num w:numId="7">
    <w:abstractNumId w:val="45"/>
  </w:num>
  <w:num w:numId="8">
    <w:abstractNumId w:val="24"/>
  </w:num>
  <w:num w:numId="9">
    <w:abstractNumId w:val="51"/>
  </w:num>
  <w:num w:numId="10">
    <w:abstractNumId w:val="29"/>
  </w:num>
  <w:num w:numId="11">
    <w:abstractNumId w:val="49"/>
  </w:num>
  <w:num w:numId="12">
    <w:abstractNumId w:val="38"/>
  </w:num>
  <w:num w:numId="13">
    <w:abstractNumId w:val="5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1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2"/>
  </w:num>
  <w:num w:numId="19">
    <w:abstractNumId w:val="64"/>
  </w:num>
  <w:num w:numId="20">
    <w:abstractNumId w:val="35"/>
  </w:num>
  <w:num w:numId="21">
    <w:abstractNumId w:val="54"/>
  </w:num>
  <w:num w:numId="22">
    <w:abstractNumId w:val="63"/>
  </w:num>
  <w:num w:numId="23">
    <w:abstractNumId w:val="42"/>
  </w:num>
  <w:num w:numId="24">
    <w:abstractNumId w:val="31"/>
  </w:num>
  <w:num w:numId="25">
    <w:abstractNumId w:val="30"/>
  </w:num>
  <w:num w:numId="26">
    <w:abstractNumId w:val="59"/>
  </w:num>
  <w:num w:numId="27">
    <w:abstractNumId w:val="53"/>
  </w:num>
  <w:num w:numId="28">
    <w:abstractNumId w:val="55"/>
  </w:num>
  <w:num w:numId="29">
    <w:abstractNumId w:val="39"/>
  </w:num>
  <w:num w:numId="30">
    <w:abstractNumId w:val="0"/>
  </w:num>
  <w:num w:numId="31">
    <w:abstractNumId w:val="27"/>
  </w:num>
  <w:num w:numId="32">
    <w:abstractNumId w:val="52"/>
  </w:num>
  <w:num w:numId="33">
    <w:abstractNumId w:val="43"/>
  </w:num>
  <w:num w:numId="34">
    <w:abstractNumId w:val="37"/>
  </w:num>
  <w:num w:numId="35">
    <w:abstractNumId w:val="62"/>
  </w:num>
  <w:num w:numId="36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F3"/>
    <w:rsid w:val="000022F1"/>
    <w:rsid w:val="00002C02"/>
    <w:rsid w:val="000044FA"/>
    <w:rsid w:val="00004CE1"/>
    <w:rsid w:val="00005A33"/>
    <w:rsid w:val="00005DC7"/>
    <w:rsid w:val="000129C6"/>
    <w:rsid w:val="00013E89"/>
    <w:rsid w:val="000140BF"/>
    <w:rsid w:val="000141C8"/>
    <w:rsid w:val="00015455"/>
    <w:rsid w:val="00015980"/>
    <w:rsid w:val="00020F98"/>
    <w:rsid w:val="000213C3"/>
    <w:rsid w:val="00025EF4"/>
    <w:rsid w:val="00026747"/>
    <w:rsid w:val="00031A9E"/>
    <w:rsid w:val="000371DB"/>
    <w:rsid w:val="000418A8"/>
    <w:rsid w:val="00042577"/>
    <w:rsid w:val="00042A3D"/>
    <w:rsid w:val="000453DA"/>
    <w:rsid w:val="00047003"/>
    <w:rsid w:val="00052149"/>
    <w:rsid w:val="000543DC"/>
    <w:rsid w:val="000550D8"/>
    <w:rsid w:val="000550EF"/>
    <w:rsid w:val="00056CF5"/>
    <w:rsid w:val="0005729E"/>
    <w:rsid w:val="0005762D"/>
    <w:rsid w:val="000624A2"/>
    <w:rsid w:val="000656F5"/>
    <w:rsid w:val="000658DC"/>
    <w:rsid w:val="000663F4"/>
    <w:rsid w:val="000668BA"/>
    <w:rsid w:val="00066A2E"/>
    <w:rsid w:val="00066D4B"/>
    <w:rsid w:val="00067F14"/>
    <w:rsid w:val="000701E2"/>
    <w:rsid w:val="00072EA4"/>
    <w:rsid w:val="00074FD0"/>
    <w:rsid w:val="00075B1D"/>
    <w:rsid w:val="00075D7B"/>
    <w:rsid w:val="0008297E"/>
    <w:rsid w:val="000833A9"/>
    <w:rsid w:val="000856DD"/>
    <w:rsid w:val="00085B06"/>
    <w:rsid w:val="000930C9"/>
    <w:rsid w:val="000931DA"/>
    <w:rsid w:val="0009754F"/>
    <w:rsid w:val="00097A7F"/>
    <w:rsid w:val="000A0F3F"/>
    <w:rsid w:val="000A3A39"/>
    <w:rsid w:val="000A5FB0"/>
    <w:rsid w:val="000A60C7"/>
    <w:rsid w:val="000A7C5E"/>
    <w:rsid w:val="000B0BF2"/>
    <w:rsid w:val="000B0D41"/>
    <w:rsid w:val="000B7215"/>
    <w:rsid w:val="000B74F6"/>
    <w:rsid w:val="000B7793"/>
    <w:rsid w:val="000C379E"/>
    <w:rsid w:val="000C3FE0"/>
    <w:rsid w:val="000C5789"/>
    <w:rsid w:val="000C5800"/>
    <w:rsid w:val="000C66D3"/>
    <w:rsid w:val="000C78B9"/>
    <w:rsid w:val="000D03B4"/>
    <w:rsid w:val="000D0E6D"/>
    <w:rsid w:val="000D105A"/>
    <w:rsid w:val="000D2DA8"/>
    <w:rsid w:val="000D4056"/>
    <w:rsid w:val="000D6093"/>
    <w:rsid w:val="000D704B"/>
    <w:rsid w:val="000D790A"/>
    <w:rsid w:val="000E5786"/>
    <w:rsid w:val="000F420E"/>
    <w:rsid w:val="000F6E7D"/>
    <w:rsid w:val="000F70FB"/>
    <w:rsid w:val="000F71EF"/>
    <w:rsid w:val="0010079F"/>
    <w:rsid w:val="001013F4"/>
    <w:rsid w:val="00106297"/>
    <w:rsid w:val="00107F67"/>
    <w:rsid w:val="001112E0"/>
    <w:rsid w:val="001129C2"/>
    <w:rsid w:val="0011451E"/>
    <w:rsid w:val="00116DCA"/>
    <w:rsid w:val="00120E65"/>
    <w:rsid w:val="00121A65"/>
    <w:rsid w:val="00123BC7"/>
    <w:rsid w:val="00124A4F"/>
    <w:rsid w:val="00126D9A"/>
    <w:rsid w:val="00126DE2"/>
    <w:rsid w:val="001324FB"/>
    <w:rsid w:val="001333DC"/>
    <w:rsid w:val="00133AAB"/>
    <w:rsid w:val="00134207"/>
    <w:rsid w:val="00134C60"/>
    <w:rsid w:val="00140A98"/>
    <w:rsid w:val="00140F2B"/>
    <w:rsid w:val="00142E4D"/>
    <w:rsid w:val="00146B20"/>
    <w:rsid w:val="00146BC5"/>
    <w:rsid w:val="00150250"/>
    <w:rsid w:val="00150585"/>
    <w:rsid w:val="001566F8"/>
    <w:rsid w:val="00157D92"/>
    <w:rsid w:val="0016402B"/>
    <w:rsid w:val="001667FD"/>
    <w:rsid w:val="00166E8B"/>
    <w:rsid w:val="00171A33"/>
    <w:rsid w:val="0017266C"/>
    <w:rsid w:val="00173B55"/>
    <w:rsid w:val="00175AA6"/>
    <w:rsid w:val="00181C67"/>
    <w:rsid w:val="00181EF0"/>
    <w:rsid w:val="0018222B"/>
    <w:rsid w:val="001832B7"/>
    <w:rsid w:val="00183375"/>
    <w:rsid w:val="001860B1"/>
    <w:rsid w:val="001903AF"/>
    <w:rsid w:val="001950C4"/>
    <w:rsid w:val="001A0A84"/>
    <w:rsid w:val="001A134D"/>
    <w:rsid w:val="001A18BC"/>
    <w:rsid w:val="001A4E59"/>
    <w:rsid w:val="001A52AD"/>
    <w:rsid w:val="001A61C6"/>
    <w:rsid w:val="001A7B64"/>
    <w:rsid w:val="001B2A73"/>
    <w:rsid w:val="001B3690"/>
    <w:rsid w:val="001B4A94"/>
    <w:rsid w:val="001B5A81"/>
    <w:rsid w:val="001B7E4D"/>
    <w:rsid w:val="001C0CB5"/>
    <w:rsid w:val="001C3FB6"/>
    <w:rsid w:val="001C4A79"/>
    <w:rsid w:val="001C6B82"/>
    <w:rsid w:val="001D07E9"/>
    <w:rsid w:val="001D1C51"/>
    <w:rsid w:val="001D2C2F"/>
    <w:rsid w:val="001D2CCC"/>
    <w:rsid w:val="001D3801"/>
    <w:rsid w:val="001D3BB4"/>
    <w:rsid w:val="001D589D"/>
    <w:rsid w:val="001D5A9A"/>
    <w:rsid w:val="001D60EE"/>
    <w:rsid w:val="001D6E61"/>
    <w:rsid w:val="001E04B3"/>
    <w:rsid w:val="001E0BF2"/>
    <w:rsid w:val="001E15C2"/>
    <w:rsid w:val="001E1659"/>
    <w:rsid w:val="001E39BB"/>
    <w:rsid w:val="001E3D66"/>
    <w:rsid w:val="001E440E"/>
    <w:rsid w:val="001E53C0"/>
    <w:rsid w:val="001F0488"/>
    <w:rsid w:val="001F12FF"/>
    <w:rsid w:val="001F1383"/>
    <w:rsid w:val="001F2A24"/>
    <w:rsid w:val="001F3D3A"/>
    <w:rsid w:val="001F53CA"/>
    <w:rsid w:val="001F655D"/>
    <w:rsid w:val="001F76E5"/>
    <w:rsid w:val="00200140"/>
    <w:rsid w:val="00200764"/>
    <w:rsid w:val="00200BF7"/>
    <w:rsid w:val="00203810"/>
    <w:rsid w:val="0020573B"/>
    <w:rsid w:val="00205CAB"/>
    <w:rsid w:val="00210173"/>
    <w:rsid w:val="002108EB"/>
    <w:rsid w:val="0021125A"/>
    <w:rsid w:val="00214DDC"/>
    <w:rsid w:val="002155C0"/>
    <w:rsid w:val="0022173F"/>
    <w:rsid w:val="00227834"/>
    <w:rsid w:val="00230915"/>
    <w:rsid w:val="00232D61"/>
    <w:rsid w:val="00234CEF"/>
    <w:rsid w:val="00236A4C"/>
    <w:rsid w:val="00241E2A"/>
    <w:rsid w:val="00241E3E"/>
    <w:rsid w:val="00242892"/>
    <w:rsid w:val="002434F1"/>
    <w:rsid w:val="00247969"/>
    <w:rsid w:val="0025184E"/>
    <w:rsid w:val="00252842"/>
    <w:rsid w:val="00253675"/>
    <w:rsid w:val="00253E66"/>
    <w:rsid w:val="0025540B"/>
    <w:rsid w:val="002629C6"/>
    <w:rsid w:val="00264F86"/>
    <w:rsid w:val="002656AD"/>
    <w:rsid w:val="00265887"/>
    <w:rsid w:val="00265DDB"/>
    <w:rsid w:val="00266BB3"/>
    <w:rsid w:val="00267DE8"/>
    <w:rsid w:val="0027026E"/>
    <w:rsid w:val="00270AD0"/>
    <w:rsid w:val="00272E23"/>
    <w:rsid w:val="002742EF"/>
    <w:rsid w:val="002759D8"/>
    <w:rsid w:val="002779A7"/>
    <w:rsid w:val="00277EF8"/>
    <w:rsid w:val="00277F1C"/>
    <w:rsid w:val="00280DAB"/>
    <w:rsid w:val="00281077"/>
    <w:rsid w:val="00281A35"/>
    <w:rsid w:val="00282109"/>
    <w:rsid w:val="00282305"/>
    <w:rsid w:val="00284DCC"/>
    <w:rsid w:val="0028569A"/>
    <w:rsid w:val="002858CE"/>
    <w:rsid w:val="00290563"/>
    <w:rsid w:val="0029063A"/>
    <w:rsid w:val="00290B0E"/>
    <w:rsid w:val="00291366"/>
    <w:rsid w:val="00291423"/>
    <w:rsid w:val="00291BFC"/>
    <w:rsid w:val="00293A4C"/>
    <w:rsid w:val="002941F2"/>
    <w:rsid w:val="00295453"/>
    <w:rsid w:val="002A1F84"/>
    <w:rsid w:val="002A24D9"/>
    <w:rsid w:val="002A29D6"/>
    <w:rsid w:val="002A4F8B"/>
    <w:rsid w:val="002A5512"/>
    <w:rsid w:val="002A75E8"/>
    <w:rsid w:val="002B0A76"/>
    <w:rsid w:val="002B0AA2"/>
    <w:rsid w:val="002B3CDA"/>
    <w:rsid w:val="002B6135"/>
    <w:rsid w:val="002B6E79"/>
    <w:rsid w:val="002C00B4"/>
    <w:rsid w:val="002C0D9A"/>
    <w:rsid w:val="002C38F0"/>
    <w:rsid w:val="002C3AE6"/>
    <w:rsid w:val="002C3BB7"/>
    <w:rsid w:val="002C6289"/>
    <w:rsid w:val="002C7366"/>
    <w:rsid w:val="002C7A7B"/>
    <w:rsid w:val="002C7C1F"/>
    <w:rsid w:val="002D0403"/>
    <w:rsid w:val="002D0A58"/>
    <w:rsid w:val="002D2495"/>
    <w:rsid w:val="002D33CA"/>
    <w:rsid w:val="002D72BD"/>
    <w:rsid w:val="002D7A7E"/>
    <w:rsid w:val="002E06E2"/>
    <w:rsid w:val="002E0991"/>
    <w:rsid w:val="002E55A8"/>
    <w:rsid w:val="002E60F3"/>
    <w:rsid w:val="002E699C"/>
    <w:rsid w:val="002F01C8"/>
    <w:rsid w:val="002F2FAB"/>
    <w:rsid w:val="002F3B2A"/>
    <w:rsid w:val="002F4BA7"/>
    <w:rsid w:val="002F5B35"/>
    <w:rsid w:val="00300293"/>
    <w:rsid w:val="00301803"/>
    <w:rsid w:val="00302DB1"/>
    <w:rsid w:val="00303AFB"/>
    <w:rsid w:val="00303FB0"/>
    <w:rsid w:val="00306532"/>
    <w:rsid w:val="00306AD5"/>
    <w:rsid w:val="00306FF5"/>
    <w:rsid w:val="00311CD6"/>
    <w:rsid w:val="00312657"/>
    <w:rsid w:val="00312AF8"/>
    <w:rsid w:val="0031532A"/>
    <w:rsid w:val="00317B27"/>
    <w:rsid w:val="00325B76"/>
    <w:rsid w:val="00326408"/>
    <w:rsid w:val="00326D2D"/>
    <w:rsid w:val="0033049C"/>
    <w:rsid w:val="003321BF"/>
    <w:rsid w:val="00336FAF"/>
    <w:rsid w:val="00342ACC"/>
    <w:rsid w:val="00342AEF"/>
    <w:rsid w:val="00344C7E"/>
    <w:rsid w:val="003460D5"/>
    <w:rsid w:val="00346732"/>
    <w:rsid w:val="0034748D"/>
    <w:rsid w:val="00347574"/>
    <w:rsid w:val="00347B12"/>
    <w:rsid w:val="00347B9A"/>
    <w:rsid w:val="003517F6"/>
    <w:rsid w:val="00361C64"/>
    <w:rsid w:val="00362F8B"/>
    <w:rsid w:val="00364840"/>
    <w:rsid w:val="0036508E"/>
    <w:rsid w:val="0036589E"/>
    <w:rsid w:val="00373AF5"/>
    <w:rsid w:val="00374242"/>
    <w:rsid w:val="003742B5"/>
    <w:rsid w:val="00375296"/>
    <w:rsid w:val="0038142C"/>
    <w:rsid w:val="00384353"/>
    <w:rsid w:val="00386E33"/>
    <w:rsid w:val="00387E31"/>
    <w:rsid w:val="00390FC3"/>
    <w:rsid w:val="00391186"/>
    <w:rsid w:val="00391393"/>
    <w:rsid w:val="00392658"/>
    <w:rsid w:val="003A02D2"/>
    <w:rsid w:val="003A1044"/>
    <w:rsid w:val="003A661F"/>
    <w:rsid w:val="003B0799"/>
    <w:rsid w:val="003B0953"/>
    <w:rsid w:val="003B0BAD"/>
    <w:rsid w:val="003B3FFE"/>
    <w:rsid w:val="003B47D3"/>
    <w:rsid w:val="003B500B"/>
    <w:rsid w:val="003B6260"/>
    <w:rsid w:val="003B7314"/>
    <w:rsid w:val="003B73D8"/>
    <w:rsid w:val="003B7AC1"/>
    <w:rsid w:val="003C44B8"/>
    <w:rsid w:val="003C480C"/>
    <w:rsid w:val="003C4AA1"/>
    <w:rsid w:val="003C5E93"/>
    <w:rsid w:val="003C7DD0"/>
    <w:rsid w:val="003D0BF6"/>
    <w:rsid w:val="003D0FD2"/>
    <w:rsid w:val="003E0476"/>
    <w:rsid w:val="003E087E"/>
    <w:rsid w:val="003E174B"/>
    <w:rsid w:val="003E267D"/>
    <w:rsid w:val="003E45BD"/>
    <w:rsid w:val="003E4624"/>
    <w:rsid w:val="003E6B29"/>
    <w:rsid w:val="003F03B2"/>
    <w:rsid w:val="003F2CD9"/>
    <w:rsid w:val="003F3496"/>
    <w:rsid w:val="003F78BC"/>
    <w:rsid w:val="004010E1"/>
    <w:rsid w:val="00402AEF"/>
    <w:rsid w:val="00403481"/>
    <w:rsid w:val="00403938"/>
    <w:rsid w:val="00404E2A"/>
    <w:rsid w:val="00406BF3"/>
    <w:rsid w:val="00412C2E"/>
    <w:rsid w:val="00415B29"/>
    <w:rsid w:val="00416679"/>
    <w:rsid w:val="00416BCF"/>
    <w:rsid w:val="00417979"/>
    <w:rsid w:val="00417F8F"/>
    <w:rsid w:val="00422A54"/>
    <w:rsid w:val="004236F8"/>
    <w:rsid w:val="00430A6B"/>
    <w:rsid w:val="00434902"/>
    <w:rsid w:val="00436976"/>
    <w:rsid w:val="004376AE"/>
    <w:rsid w:val="00437C6F"/>
    <w:rsid w:val="00440720"/>
    <w:rsid w:val="0044130D"/>
    <w:rsid w:val="004413D6"/>
    <w:rsid w:val="00441A84"/>
    <w:rsid w:val="00441CFC"/>
    <w:rsid w:val="004423C8"/>
    <w:rsid w:val="004429F6"/>
    <w:rsid w:val="0044495E"/>
    <w:rsid w:val="004546E3"/>
    <w:rsid w:val="00455CBB"/>
    <w:rsid w:val="00463967"/>
    <w:rsid w:val="0046494B"/>
    <w:rsid w:val="00464E32"/>
    <w:rsid w:val="00471AA6"/>
    <w:rsid w:val="00472C43"/>
    <w:rsid w:val="00473693"/>
    <w:rsid w:val="004746FB"/>
    <w:rsid w:val="0047483E"/>
    <w:rsid w:val="00477124"/>
    <w:rsid w:val="004771CA"/>
    <w:rsid w:val="00480104"/>
    <w:rsid w:val="00481F89"/>
    <w:rsid w:val="0048288B"/>
    <w:rsid w:val="00482C0E"/>
    <w:rsid w:val="00483EC4"/>
    <w:rsid w:val="004840ED"/>
    <w:rsid w:val="00486459"/>
    <w:rsid w:val="00490520"/>
    <w:rsid w:val="0049270A"/>
    <w:rsid w:val="004945E2"/>
    <w:rsid w:val="00495724"/>
    <w:rsid w:val="004A28B1"/>
    <w:rsid w:val="004A367F"/>
    <w:rsid w:val="004A478D"/>
    <w:rsid w:val="004A6F45"/>
    <w:rsid w:val="004B136B"/>
    <w:rsid w:val="004B4E8C"/>
    <w:rsid w:val="004B652F"/>
    <w:rsid w:val="004B7E28"/>
    <w:rsid w:val="004C15D3"/>
    <w:rsid w:val="004C48D1"/>
    <w:rsid w:val="004C50E9"/>
    <w:rsid w:val="004C537A"/>
    <w:rsid w:val="004C5558"/>
    <w:rsid w:val="004D0567"/>
    <w:rsid w:val="004D107F"/>
    <w:rsid w:val="004D43E9"/>
    <w:rsid w:val="004D69B8"/>
    <w:rsid w:val="004D7639"/>
    <w:rsid w:val="004D7B36"/>
    <w:rsid w:val="004E6B81"/>
    <w:rsid w:val="004E70BB"/>
    <w:rsid w:val="004F3EE7"/>
    <w:rsid w:val="004F5E7F"/>
    <w:rsid w:val="004F76E5"/>
    <w:rsid w:val="0050000A"/>
    <w:rsid w:val="0050408B"/>
    <w:rsid w:val="0050574D"/>
    <w:rsid w:val="00505FDA"/>
    <w:rsid w:val="00506073"/>
    <w:rsid w:val="00506407"/>
    <w:rsid w:val="00507800"/>
    <w:rsid w:val="00511584"/>
    <w:rsid w:val="0051305F"/>
    <w:rsid w:val="005132DF"/>
    <w:rsid w:val="00513A4B"/>
    <w:rsid w:val="005159D7"/>
    <w:rsid w:val="00515F3A"/>
    <w:rsid w:val="00516597"/>
    <w:rsid w:val="0051797C"/>
    <w:rsid w:val="00523F59"/>
    <w:rsid w:val="005245EC"/>
    <w:rsid w:val="00525375"/>
    <w:rsid w:val="0052587D"/>
    <w:rsid w:val="00525AFF"/>
    <w:rsid w:val="00525C20"/>
    <w:rsid w:val="00525DEC"/>
    <w:rsid w:val="00530149"/>
    <w:rsid w:val="005330F6"/>
    <w:rsid w:val="005354FD"/>
    <w:rsid w:val="00536065"/>
    <w:rsid w:val="00542C76"/>
    <w:rsid w:val="0054378E"/>
    <w:rsid w:val="00544A84"/>
    <w:rsid w:val="00545563"/>
    <w:rsid w:val="00545E67"/>
    <w:rsid w:val="00552A6A"/>
    <w:rsid w:val="00553CDE"/>
    <w:rsid w:val="005543B4"/>
    <w:rsid w:val="005544BA"/>
    <w:rsid w:val="00557CB9"/>
    <w:rsid w:val="0056120A"/>
    <w:rsid w:val="00562743"/>
    <w:rsid w:val="00562BD5"/>
    <w:rsid w:val="00570701"/>
    <w:rsid w:val="00572413"/>
    <w:rsid w:val="0057633C"/>
    <w:rsid w:val="005832ED"/>
    <w:rsid w:val="00584138"/>
    <w:rsid w:val="0058496D"/>
    <w:rsid w:val="00584FD1"/>
    <w:rsid w:val="00585A60"/>
    <w:rsid w:val="00587CF0"/>
    <w:rsid w:val="005902AE"/>
    <w:rsid w:val="00591BFA"/>
    <w:rsid w:val="00592C34"/>
    <w:rsid w:val="00593F87"/>
    <w:rsid w:val="005956A8"/>
    <w:rsid w:val="00595AD6"/>
    <w:rsid w:val="005A3C73"/>
    <w:rsid w:val="005A6327"/>
    <w:rsid w:val="005A7C6E"/>
    <w:rsid w:val="005B00B1"/>
    <w:rsid w:val="005B0CFC"/>
    <w:rsid w:val="005B1E8B"/>
    <w:rsid w:val="005B25BF"/>
    <w:rsid w:val="005B2CCD"/>
    <w:rsid w:val="005B33C0"/>
    <w:rsid w:val="005B3544"/>
    <w:rsid w:val="005B3F1A"/>
    <w:rsid w:val="005B48C9"/>
    <w:rsid w:val="005B588A"/>
    <w:rsid w:val="005B704E"/>
    <w:rsid w:val="005B78BA"/>
    <w:rsid w:val="005B7C9B"/>
    <w:rsid w:val="005C1000"/>
    <w:rsid w:val="005C143B"/>
    <w:rsid w:val="005C3D3F"/>
    <w:rsid w:val="005C52D2"/>
    <w:rsid w:val="005D4D22"/>
    <w:rsid w:val="005D4DF1"/>
    <w:rsid w:val="005D6675"/>
    <w:rsid w:val="005D6A38"/>
    <w:rsid w:val="005E000D"/>
    <w:rsid w:val="005E324A"/>
    <w:rsid w:val="005E5344"/>
    <w:rsid w:val="005E7346"/>
    <w:rsid w:val="005F2309"/>
    <w:rsid w:val="005F47A5"/>
    <w:rsid w:val="005F49A9"/>
    <w:rsid w:val="005F4A96"/>
    <w:rsid w:val="005F53DE"/>
    <w:rsid w:val="005F6133"/>
    <w:rsid w:val="00600393"/>
    <w:rsid w:val="00602971"/>
    <w:rsid w:val="00602EC6"/>
    <w:rsid w:val="00604FE3"/>
    <w:rsid w:val="00605326"/>
    <w:rsid w:val="0060589A"/>
    <w:rsid w:val="006077B5"/>
    <w:rsid w:val="00613039"/>
    <w:rsid w:val="00615F5C"/>
    <w:rsid w:val="00616493"/>
    <w:rsid w:val="00617177"/>
    <w:rsid w:val="006207BA"/>
    <w:rsid w:val="006241D8"/>
    <w:rsid w:val="00627AB8"/>
    <w:rsid w:val="00631BEF"/>
    <w:rsid w:val="00633479"/>
    <w:rsid w:val="006343E8"/>
    <w:rsid w:val="00635FB3"/>
    <w:rsid w:val="00636F23"/>
    <w:rsid w:val="006404F8"/>
    <w:rsid w:val="006407CE"/>
    <w:rsid w:val="00642E23"/>
    <w:rsid w:val="00643198"/>
    <w:rsid w:val="006463F0"/>
    <w:rsid w:val="00650584"/>
    <w:rsid w:val="00650FC2"/>
    <w:rsid w:val="00653E61"/>
    <w:rsid w:val="006547F7"/>
    <w:rsid w:val="0065513D"/>
    <w:rsid w:val="00656651"/>
    <w:rsid w:val="00663AA6"/>
    <w:rsid w:val="006640C9"/>
    <w:rsid w:val="00670E70"/>
    <w:rsid w:val="00673766"/>
    <w:rsid w:val="00673987"/>
    <w:rsid w:val="00673D7B"/>
    <w:rsid w:val="00675CBD"/>
    <w:rsid w:val="00683026"/>
    <w:rsid w:val="00683A4B"/>
    <w:rsid w:val="00683BA0"/>
    <w:rsid w:val="00683EF4"/>
    <w:rsid w:val="00685BCD"/>
    <w:rsid w:val="0068650B"/>
    <w:rsid w:val="00687564"/>
    <w:rsid w:val="0068799F"/>
    <w:rsid w:val="00687DF9"/>
    <w:rsid w:val="00692B83"/>
    <w:rsid w:val="00694603"/>
    <w:rsid w:val="00694E08"/>
    <w:rsid w:val="00694FC9"/>
    <w:rsid w:val="00696782"/>
    <w:rsid w:val="00696E59"/>
    <w:rsid w:val="00697258"/>
    <w:rsid w:val="00697EC7"/>
    <w:rsid w:val="006A0ABA"/>
    <w:rsid w:val="006A5275"/>
    <w:rsid w:val="006A73EE"/>
    <w:rsid w:val="006A7AE8"/>
    <w:rsid w:val="006B1D8E"/>
    <w:rsid w:val="006B2412"/>
    <w:rsid w:val="006B29FD"/>
    <w:rsid w:val="006B4E74"/>
    <w:rsid w:val="006B776F"/>
    <w:rsid w:val="006B7817"/>
    <w:rsid w:val="006C09AF"/>
    <w:rsid w:val="006C5412"/>
    <w:rsid w:val="006C6254"/>
    <w:rsid w:val="006D1715"/>
    <w:rsid w:val="006D1E74"/>
    <w:rsid w:val="006D2CDB"/>
    <w:rsid w:val="006E00D0"/>
    <w:rsid w:val="006E287A"/>
    <w:rsid w:val="006E2DF7"/>
    <w:rsid w:val="006E2FDB"/>
    <w:rsid w:val="006E5175"/>
    <w:rsid w:val="006E6F3D"/>
    <w:rsid w:val="006E70F9"/>
    <w:rsid w:val="006E794F"/>
    <w:rsid w:val="006F00F8"/>
    <w:rsid w:val="006F2E65"/>
    <w:rsid w:val="006F3C7A"/>
    <w:rsid w:val="006F3EE3"/>
    <w:rsid w:val="006F6C66"/>
    <w:rsid w:val="00702FE1"/>
    <w:rsid w:val="0071043F"/>
    <w:rsid w:val="00710DB2"/>
    <w:rsid w:val="00710F44"/>
    <w:rsid w:val="00712116"/>
    <w:rsid w:val="0071294A"/>
    <w:rsid w:val="00716362"/>
    <w:rsid w:val="00717C74"/>
    <w:rsid w:val="00720BED"/>
    <w:rsid w:val="00721728"/>
    <w:rsid w:val="007221BB"/>
    <w:rsid w:val="00726B20"/>
    <w:rsid w:val="00726CFD"/>
    <w:rsid w:val="00727E76"/>
    <w:rsid w:val="00730C46"/>
    <w:rsid w:val="00730FD1"/>
    <w:rsid w:val="00731055"/>
    <w:rsid w:val="00731180"/>
    <w:rsid w:val="0073207D"/>
    <w:rsid w:val="0073407B"/>
    <w:rsid w:val="00734415"/>
    <w:rsid w:val="00735D80"/>
    <w:rsid w:val="0073727D"/>
    <w:rsid w:val="00742366"/>
    <w:rsid w:val="00743684"/>
    <w:rsid w:val="00743B45"/>
    <w:rsid w:val="00744B52"/>
    <w:rsid w:val="007468AD"/>
    <w:rsid w:val="00751070"/>
    <w:rsid w:val="00751568"/>
    <w:rsid w:val="007517EF"/>
    <w:rsid w:val="00757A14"/>
    <w:rsid w:val="007604DA"/>
    <w:rsid w:val="00764527"/>
    <w:rsid w:val="0076562E"/>
    <w:rsid w:val="00765DB0"/>
    <w:rsid w:val="00765E3E"/>
    <w:rsid w:val="0077023A"/>
    <w:rsid w:val="00772845"/>
    <w:rsid w:val="00773261"/>
    <w:rsid w:val="007770AD"/>
    <w:rsid w:val="007776E2"/>
    <w:rsid w:val="007816E6"/>
    <w:rsid w:val="00782218"/>
    <w:rsid w:val="0078251D"/>
    <w:rsid w:val="007845F8"/>
    <w:rsid w:val="007852E6"/>
    <w:rsid w:val="007900F0"/>
    <w:rsid w:val="0079043A"/>
    <w:rsid w:val="0079288F"/>
    <w:rsid w:val="007937BA"/>
    <w:rsid w:val="0079598B"/>
    <w:rsid w:val="007A0291"/>
    <w:rsid w:val="007A0A0D"/>
    <w:rsid w:val="007A35FE"/>
    <w:rsid w:val="007A370C"/>
    <w:rsid w:val="007A45F3"/>
    <w:rsid w:val="007A52F6"/>
    <w:rsid w:val="007A5B86"/>
    <w:rsid w:val="007A7035"/>
    <w:rsid w:val="007B0EE7"/>
    <w:rsid w:val="007B0F80"/>
    <w:rsid w:val="007B165C"/>
    <w:rsid w:val="007B1BC7"/>
    <w:rsid w:val="007B346E"/>
    <w:rsid w:val="007B3A9F"/>
    <w:rsid w:val="007B570C"/>
    <w:rsid w:val="007B5880"/>
    <w:rsid w:val="007B603F"/>
    <w:rsid w:val="007B6C16"/>
    <w:rsid w:val="007C0F5B"/>
    <w:rsid w:val="007C1A50"/>
    <w:rsid w:val="007C2092"/>
    <w:rsid w:val="007C3869"/>
    <w:rsid w:val="007D3129"/>
    <w:rsid w:val="007D3669"/>
    <w:rsid w:val="007D525A"/>
    <w:rsid w:val="007D5919"/>
    <w:rsid w:val="007E08C5"/>
    <w:rsid w:val="007E1418"/>
    <w:rsid w:val="007E170B"/>
    <w:rsid w:val="007E2CB7"/>
    <w:rsid w:val="007E47A5"/>
    <w:rsid w:val="007E50D0"/>
    <w:rsid w:val="007E558A"/>
    <w:rsid w:val="007E65FB"/>
    <w:rsid w:val="007E670C"/>
    <w:rsid w:val="007E7DAE"/>
    <w:rsid w:val="007F189A"/>
    <w:rsid w:val="007F1F9E"/>
    <w:rsid w:val="007F2289"/>
    <w:rsid w:val="007F4FAE"/>
    <w:rsid w:val="007F4FE4"/>
    <w:rsid w:val="007F7059"/>
    <w:rsid w:val="007F767F"/>
    <w:rsid w:val="00802185"/>
    <w:rsid w:val="00803686"/>
    <w:rsid w:val="00805650"/>
    <w:rsid w:val="008061EE"/>
    <w:rsid w:val="00806DE3"/>
    <w:rsid w:val="0080727E"/>
    <w:rsid w:val="00811A5A"/>
    <w:rsid w:val="00814950"/>
    <w:rsid w:val="00814C0D"/>
    <w:rsid w:val="0081512B"/>
    <w:rsid w:val="008208C0"/>
    <w:rsid w:val="0082183B"/>
    <w:rsid w:val="00821B65"/>
    <w:rsid w:val="00821EB6"/>
    <w:rsid w:val="00821F23"/>
    <w:rsid w:val="0082291A"/>
    <w:rsid w:val="00822FC8"/>
    <w:rsid w:val="008232A8"/>
    <w:rsid w:val="00825D3B"/>
    <w:rsid w:val="00827A84"/>
    <w:rsid w:val="00831D72"/>
    <w:rsid w:val="00835127"/>
    <w:rsid w:val="0083590C"/>
    <w:rsid w:val="008375EB"/>
    <w:rsid w:val="0083770F"/>
    <w:rsid w:val="00840241"/>
    <w:rsid w:val="00840334"/>
    <w:rsid w:val="00841D49"/>
    <w:rsid w:val="0084348E"/>
    <w:rsid w:val="00845E72"/>
    <w:rsid w:val="0085201C"/>
    <w:rsid w:val="00853651"/>
    <w:rsid w:val="00853B66"/>
    <w:rsid w:val="00853E81"/>
    <w:rsid w:val="00854ACD"/>
    <w:rsid w:val="00855E16"/>
    <w:rsid w:val="00860354"/>
    <w:rsid w:val="008651DE"/>
    <w:rsid w:val="008656A2"/>
    <w:rsid w:val="00870AA9"/>
    <w:rsid w:val="008718ED"/>
    <w:rsid w:val="008719F7"/>
    <w:rsid w:val="0087211D"/>
    <w:rsid w:val="00872DDD"/>
    <w:rsid w:val="0087390D"/>
    <w:rsid w:val="0087520D"/>
    <w:rsid w:val="0087603B"/>
    <w:rsid w:val="008802EC"/>
    <w:rsid w:val="00880EEA"/>
    <w:rsid w:val="00881E38"/>
    <w:rsid w:val="008822E9"/>
    <w:rsid w:val="00882912"/>
    <w:rsid w:val="00882D4C"/>
    <w:rsid w:val="0088373D"/>
    <w:rsid w:val="008849C5"/>
    <w:rsid w:val="0088725C"/>
    <w:rsid w:val="00887504"/>
    <w:rsid w:val="008906FD"/>
    <w:rsid w:val="0089155C"/>
    <w:rsid w:val="0089283D"/>
    <w:rsid w:val="008949B0"/>
    <w:rsid w:val="00896CDC"/>
    <w:rsid w:val="00896DAA"/>
    <w:rsid w:val="008A1B25"/>
    <w:rsid w:val="008A26B6"/>
    <w:rsid w:val="008A306E"/>
    <w:rsid w:val="008A3F32"/>
    <w:rsid w:val="008B0588"/>
    <w:rsid w:val="008B752A"/>
    <w:rsid w:val="008C00DD"/>
    <w:rsid w:val="008C0C70"/>
    <w:rsid w:val="008C4332"/>
    <w:rsid w:val="008C662F"/>
    <w:rsid w:val="008C716D"/>
    <w:rsid w:val="008D28B0"/>
    <w:rsid w:val="008D3577"/>
    <w:rsid w:val="008D4785"/>
    <w:rsid w:val="008D5E2B"/>
    <w:rsid w:val="008D6B1F"/>
    <w:rsid w:val="008D7A0F"/>
    <w:rsid w:val="008E1141"/>
    <w:rsid w:val="008E25A9"/>
    <w:rsid w:val="008E2873"/>
    <w:rsid w:val="008E32C9"/>
    <w:rsid w:val="008E45AA"/>
    <w:rsid w:val="008E5CA0"/>
    <w:rsid w:val="008E6B92"/>
    <w:rsid w:val="008F222E"/>
    <w:rsid w:val="008F241D"/>
    <w:rsid w:val="008F2F37"/>
    <w:rsid w:val="008F4913"/>
    <w:rsid w:val="008F5FB2"/>
    <w:rsid w:val="008F705C"/>
    <w:rsid w:val="008F7246"/>
    <w:rsid w:val="00902E0A"/>
    <w:rsid w:val="00904B5E"/>
    <w:rsid w:val="00904F5D"/>
    <w:rsid w:val="0090794E"/>
    <w:rsid w:val="0091117A"/>
    <w:rsid w:val="0091215F"/>
    <w:rsid w:val="0091380F"/>
    <w:rsid w:val="00915E53"/>
    <w:rsid w:val="00916553"/>
    <w:rsid w:val="00917E1F"/>
    <w:rsid w:val="0092079D"/>
    <w:rsid w:val="00922AAE"/>
    <w:rsid w:val="00922F14"/>
    <w:rsid w:val="00923562"/>
    <w:rsid w:val="00923825"/>
    <w:rsid w:val="009275BC"/>
    <w:rsid w:val="009334C4"/>
    <w:rsid w:val="009343C3"/>
    <w:rsid w:val="00937448"/>
    <w:rsid w:val="00940B39"/>
    <w:rsid w:val="0094171D"/>
    <w:rsid w:val="009418E5"/>
    <w:rsid w:val="00943023"/>
    <w:rsid w:val="0094691D"/>
    <w:rsid w:val="00947394"/>
    <w:rsid w:val="009477C3"/>
    <w:rsid w:val="00955207"/>
    <w:rsid w:val="00955764"/>
    <w:rsid w:val="00956502"/>
    <w:rsid w:val="00956D8C"/>
    <w:rsid w:val="00957710"/>
    <w:rsid w:val="00963706"/>
    <w:rsid w:val="00964142"/>
    <w:rsid w:val="009644D1"/>
    <w:rsid w:val="00965A4A"/>
    <w:rsid w:val="009747A2"/>
    <w:rsid w:val="00975574"/>
    <w:rsid w:val="00980E4A"/>
    <w:rsid w:val="00981B05"/>
    <w:rsid w:val="00984610"/>
    <w:rsid w:val="0098570F"/>
    <w:rsid w:val="009861E2"/>
    <w:rsid w:val="009957FE"/>
    <w:rsid w:val="00995F1C"/>
    <w:rsid w:val="00996A98"/>
    <w:rsid w:val="009A11C5"/>
    <w:rsid w:val="009A29C3"/>
    <w:rsid w:val="009A3498"/>
    <w:rsid w:val="009A414B"/>
    <w:rsid w:val="009A4C3D"/>
    <w:rsid w:val="009A5111"/>
    <w:rsid w:val="009A6191"/>
    <w:rsid w:val="009B0ADD"/>
    <w:rsid w:val="009B1B13"/>
    <w:rsid w:val="009B2A0D"/>
    <w:rsid w:val="009B34B6"/>
    <w:rsid w:val="009B3995"/>
    <w:rsid w:val="009B3A0C"/>
    <w:rsid w:val="009B5F9F"/>
    <w:rsid w:val="009B757C"/>
    <w:rsid w:val="009B77A8"/>
    <w:rsid w:val="009C072F"/>
    <w:rsid w:val="009C1920"/>
    <w:rsid w:val="009C4878"/>
    <w:rsid w:val="009D1BA2"/>
    <w:rsid w:val="009D2838"/>
    <w:rsid w:val="009D36FE"/>
    <w:rsid w:val="009D645F"/>
    <w:rsid w:val="009D6D7C"/>
    <w:rsid w:val="009E3F80"/>
    <w:rsid w:val="009E5628"/>
    <w:rsid w:val="009E6154"/>
    <w:rsid w:val="009F2820"/>
    <w:rsid w:val="009F2DC4"/>
    <w:rsid w:val="009F395B"/>
    <w:rsid w:val="009F4D3D"/>
    <w:rsid w:val="009F6216"/>
    <w:rsid w:val="009F63A8"/>
    <w:rsid w:val="009F6F0B"/>
    <w:rsid w:val="00A01D3D"/>
    <w:rsid w:val="00A0314F"/>
    <w:rsid w:val="00A0696E"/>
    <w:rsid w:val="00A06C56"/>
    <w:rsid w:val="00A070A4"/>
    <w:rsid w:val="00A07BED"/>
    <w:rsid w:val="00A12A87"/>
    <w:rsid w:val="00A13A2D"/>
    <w:rsid w:val="00A144A9"/>
    <w:rsid w:val="00A17523"/>
    <w:rsid w:val="00A17E7E"/>
    <w:rsid w:val="00A24DDB"/>
    <w:rsid w:val="00A24E76"/>
    <w:rsid w:val="00A27189"/>
    <w:rsid w:val="00A27E4C"/>
    <w:rsid w:val="00A327CF"/>
    <w:rsid w:val="00A33465"/>
    <w:rsid w:val="00A359AD"/>
    <w:rsid w:val="00A453A0"/>
    <w:rsid w:val="00A4638E"/>
    <w:rsid w:val="00A4648C"/>
    <w:rsid w:val="00A47C61"/>
    <w:rsid w:val="00A50700"/>
    <w:rsid w:val="00A5092F"/>
    <w:rsid w:val="00A536BD"/>
    <w:rsid w:val="00A54AA7"/>
    <w:rsid w:val="00A54B34"/>
    <w:rsid w:val="00A555E8"/>
    <w:rsid w:val="00A55993"/>
    <w:rsid w:val="00A5618B"/>
    <w:rsid w:val="00A56248"/>
    <w:rsid w:val="00A605B4"/>
    <w:rsid w:val="00A60FDD"/>
    <w:rsid w:val="00A63E5D"/>
    <w:rsid w:val="00A71B97"/>
    <w:rsid w:val="00A73F9D"/>
    <w:rsid w:val="00A744BE"/>
    <w:rsid w:val="00A77787"/>
    <w:rsid w:val="00A80519"/>
    <w:rsid w:val="00A80E7A"/>
    <w:rsid w:val="00A82E4E"/>
    <w:rsid w:val="00A844A6"/>
    <w:rsid w:val="00A857D4"/>
    <w:rsid w:val="00A85C86"/>
    <w:rsid w:val="00A86617"/>
    <w:rsid w:val="00A87DAD"/>
    <w:rsid w:val="00A91C3A"/>
    <w:rsid w:val="00A92D6E"/>
    <w:rsid w:val="00A93B47"/>
    <w:rsid w:val="00A95346"/>
    <w:rsid w:val="00A95A71"/>
    <w:rsid w:val="00A97B0E"/>
    <w:rsid w:val="00AA0327"/>
    <w:rsid w:val="00AA1EA8"/>
    <w:rsid w:val="00AA37DA"/>
    <w:rsid w:val="00AA68B6"/>
    <w:rsid w:val="00AB0971"/>
    <w:rsid w:val="00AB1F1B"/>
    <w:rsid w:val="00AB2714"/>
    <w:rsid w:val="00AB560B"/>
    <w:rsid w:val="00AB603F"/>
    <w:rsid w:val="00AB72EC"/>
    <w:rsid w:val="00AC0122"/>
    <w:rsid w:val="00AC0E42"/>
    <w:rsid w:val="00AC6180"/>
    <w:rsid w:val="00AD4044"/>
    <w:rsid w:val="00AD4716"/>
    <w:rsid w:val="00AE0A2B"/>
    <w:rsid w:val="00AE0D2D"/>
    <w:rsid w:val="00AE2D91"/>
    <w:rsid w:val="00AE2E4A"/>
    <w:rsid w:val="00AE49EF"/>
    <w:rsid w:val="00AE7738"/>
    <w:rsid w:val="00AE77EF"/>
    <w:rsid w:val="00AE7EE8"/>
    <w:rsid w:val="00AF0E93"/>
    <w:rsid w:val="00AF3B59"/>
    <w:rsid w:val="00AF53BD"/>
    <w:rsid w:val="00AF55CA"/>
    <w:rsid w:val="00B006BD"/>
    <w:rsid w:val="00B008FF"/>
    <w:rsid w:val="00B01BF2"/>
    <w:rsid w:val="00B021F8"/>
    <w:rsid w:val="00B02B44"/>
    <w:rsid w:val="00B03243"/>
    <w:rsid w:val="00B1301C"/>
    <w:rsid w:val="00B14DC6"/>
    <w:rsid w:val="00B14E91"/>
    <w:rsid w:val="00B16CA6"/>
    <w:rsid w:val="00B17C33"/>
    <w:rsid w:val="00B20F7E"/>
    <w:rsid w:val="00B21F62"/>
    <w:rsid w:val="00B225DC"/>
    <w:rsid w:val="00B252B3"/>
    <w:rsid w:val="00B253F4"/>
    <w:rsid w:val="00B30FDE"/>
    <w:rsid w:val="00B31B12"/>
    <w:rsid w:val="00B333B4"/>
    <w:rsid w:val="00B3369C"/>
    <w:rsid w:val="00B36D89"/>
    <w:rsid w:val="00B409C2"/>
    <w:rsid w:val="00B40CBE"/>
    <w:rsid w:val="00B41426"/>
    <w:rsid w:val="00B46384"/>
    <w:rsid w:val="00B46AF2"/>
    <w:rsid w:val="00B510B6"/>
    <w:rsid w:val="00B511C1"/>
    <w:rsid w:val="00B528E3"/>
    <w:rsid w:val="00B52AF9"/>
    <w:rsid w:val="00B53A4C"/>
    <w:rsid w:val="00B53E94"/>
    <w:rsid w:val="00B571D9"/>
    <w:rsid w:val="00B6168E"/>
    <w:rsid w:val="00B65E6B"/>
    <w:rsid w:val="00B675D2"/>
    <w:rsid w:val="00B7014C"/>
    <w:rsid w:val="00B7116D"/>
    <w:rsid w:val="00B71DFF"/>
    <w:rsid w:val="00B7625A"/>
    <w:rsid w:val="00B76830"/>
    <w:rsid w:val="00B8182A"/>
    <w:rsid w:val="00B83984"/>
    <w:rsid w:val="00B83AFA"/>
    <w:rsid w:val="00B83C6B"/>
    <w:rsid w:val="00B851BB"/>
    <w:rsid w:val="00B854D1"/>
    <w:rsid w:val="00B87D81"/>
    <w:rsid w:val="00B902D4"/>
    <w:rsid w:val="00B91D99"/>
    <w:rsid w:val="00B92EDD"/>
    <w:rsid w:val="00B94C26"/>
    <w:rsid w:val="00B969C8"/>
    <w:rsid w:val="00BA380C"/>
    <w:rsid w:val="00BA3FD5"/>
    <w:rsid w:val="00BA4571"/>
    <w:rsid w:val="00BA61AF"/>
    <w:rsid w:val="00BA7263"/>
    <w:rsid w:val="00BB0307"/>
    <w:rsid w:val="00BB0CE2"/>
    <w:rsid w:val="00BB3739"/>
    <w:rsid w:val="00BB74B3"/>
    <w:rsid w:val="00BC0BCB"/>
    <w:rsid w:val="00BC265E"/>
    <w:rsid w:val="00BC5BEB"/>
    <w:rsid w:val="00BD0135"/>
    <w:rsid w:val="00BD0A21"/>
    <w:rsid w:val="00BD14B8"/>
    <w:rsid w:val="00BD181E"/>
    <w:rsid w:val="00BD193E"/>
    <w:rsid w:val="00BD1B34"/>
    <w:rsid w:val="00BD2246"/>
    <w:rsid w:val="00BD24FF"/>
    <w:rsid w:val="00BD5892"/>
    <w:rsid w:val="00BD784B"/>
    <w:rsid w:val="00BE01AB"/>
    <w:rsid w:val="00BE4666"/>
    <w:rsid w:val="00BE6256"/>
    <w:rsid w:val="00BE6D48"/>
    <w:rsid w:val="00BF0B4B"/>
    <w:rsid w:val="00BF377F"/>
    <w:rsid w:val="00BF512D"/>
    <w:rsid w:val="00BF5D2D"/>
    <w:rsid w:val="00BF6390"/>
    <w:rsid w:val="00BF6FD0"/>
    <w:rsid w:val="00BF7042"/>
    <w:rsid w:val="00C01CBD"/>
    <w:rsid w:val="00C02C24"/>
    <w:rsid w:val="00C05127"/>
    <w:rsid w:val="00C06B38"/>
    <w:rsid w:val="00C11C0F"/>
    <w:rsid w:val="00C11CC1"/>
    <w:rsid w:val="00C16009"/>
    <w:rsid w:val="00C225A3"/>
    <w:rsid w:val="00C23837"/>
    <w:rsid w:val="00C26369"/>
    <w:rsid w:val="00C269C3"/>
    <w:rsid w:val="00C26BF5"/>
    <w:rsid w:val="00C31177"/>
    <w:rsid w:val="00C31ECB"/>
    <w:rsid w:val="00C3202D"/>
    <w:rsid w:val="00C32A70"/>
    <w:rsid w:val="00C33528"/>
    <w:rsid w:val="00C33AA2"/>
    <w:rsid w:val="00C33E6C"/>
    <w:rsid w:val="00C3569D"/>
    <w:rsid w:val="00C40021"/>
    <w:rsid w:val="00C420B1"/>
    <w:rsid w:val="00C44A33"/>
    <w:rsid w:val="00C46977"/>
    <w:rsid w:val="00C5201C"/>
    <w:rsid w:val="00C52D9D"/>
    <w:rsid w:val="00C52F23"/>
    <w:rsid w:val="00C53221"/>
    <w:rsid w:val="00C5472B"/>
    <w:rsid w:val="00C552C3"/>
    <w:rsid w:val="00C55FEC"/>
    <w:rsid w:val="00C57C6D"/>
    <w:rsid w:val="00C602A7"/>
    <w:rsid w:val="00C6220E"/>
    <w:rsid w:val="00C63CE3"/>
    <w:rsid w:val="00C64FD5"/>
    <w:rsid w:val="00C656CE"/>
    <w:rsid w:val="00C6694E"/>
    <w:rsid w:val="00C70696"/>
    <w:rsid w:val="00C72A31"/>
    <w:rsid w:val="00C73B29"/>
    <w:rsid w:val="00C751C3"/>
    <w:rsid w:val="00C77160"/>
    <w:rsid w:val="00C77CED"/>
    <w:rsid w:val="00C80731"/>
    <w:rsid w:val="00C824E7"/>
    <w:rsid w:val="00C82C7E"/>
    <w:rsid w:val="00C835B2"/>
    <w:rsid w:val="00C8466E"/>
    <w:rsid w:val="00C866B6"/>
    <w:rsid w:val="00C87435"/>
    <w:rsid w:val="00C914E8"/>
    <w:rsid w:val="00CA1AD9"/>
    <w:rsid w:val="00CA310F"/>
    <w:rsid w:val="00CA3CEB"/>
    <w:rsid w:val="00CA7EF3"/>
    <w:rsid w:val="00CB3183"/>
    <w:rsid w:val="00CB4AFD"/>
    <w:rsid w:val="00CB4EFB"/>
    <w:rsid w:val="00CB50EB"/>
    <w:rsid w:val="00CB6B35"/>
    <w:rsid w:val="00CB6F3C"/>
    <w:rsid w:val="00CB7B3C"/>
    <w:rsid w:val="00CC2EDB"/>
    <w:rsid w:val="00CC3DEB"/>
    <w:rsid w:val="00CC4114"/>
    <w:rsid w:val="00CC48F0"/>
    <w:rsid w:val="00CD1651"/>
    <w:rsid w:val="00CD3E5F"/>
    <w:rsid w:val="00CD504E"/>
    <w:rsid w:val="00CD6B18"/>
    <w:rsid w:val="00CE1573"/>
    <w:rsid w:val="00CE2F59"/>
    <w:rsid w:val="00CE40D3"/>
    <w:rsid w:val="00CE4778"/>
    <w:rsid w:val="00CE4BEE"/>
    <w:rsid w:val="00CE55DF"/>
    <w:rsid w:val="00CE5D16"/>
    <w:rsid w:val="00CE6302"/>
    <w:rsid w:val="00CE7AF7"/>
    <w:rsid w:val="00CF26D7"/>
    <w:rsid w:val="00CF31B8"/>
    <w:rsid w:val="00CF56A6"/>
    <w:rsid w:val="00CF5D91"/>
    <w:rsid w:val="00CF767A"/>
    <w:rsid w:val="00D0032B"/>
    <w:rsid w:val="00D016ED"/>
    <w:rsid w:val="00D01D9F"/>
    <w:rsid w:val="00D028AC"/>
    <w:rsid w:val="00D04BAE"/>
    <w:rsid w:val="00D10258"/>
    <w:rsid w:val="00D108C2"/>
    <w:rsid w:val="00D11205"/>
    <w:rsid w:val="00D12B79"/>
    <w:rsid w:val="00D13948"/>
    <w:rsid w:val="00D14381"/>
    <w:rsid w:val="00D16437"/>
    <w:rsid w:val="00D20C3A"/>
    <w:rsid w:val="00D22029"/>
    <w:rsid w:val="00D221BF"/>
    <w:rsid w:val="00D233A2"/>
    <w:rsid w:val="00D2396C"/>
    <w:rsid w:val="00D23CCB"/>
    <w:rsid w:val="00D24600"/>
    <w:rsid w:val="00D27D0F"/>
    <w:rsid w:val="00D32A37"/>
    <w:rsid w:val="00D330E8"/>
    <w:rsid w:val="00D33EA7"/>
    <w:rsid w:val="00D37E84"/>
    <w:rsid w:val="00D4111B"/>
    <w:rsid w:val="00D41477"/>
    <w:rsid w:val="00D45425"/>
    <w:rsid w:val="00D46CEB"/>
    <w:rsid w:val="00D4726B"/>
    <w:rsid w:val="00D47384"/>
    <w:rsid w:val="00D55C4C"/>
    <w:rsid w:val="00D5753C"/>
    <w:rsid w:val="00D610D2"/>
    <w:rsid w:val="00D61AD2"/>
    <w:rsid w:val="00D62FBD"/>
    <w:rsid w:val="00D65E67"/>
    <w:rsid w:val="00D67284"/>
    <w:rsid w:val="00D71CFD"/>
    <w:rsid w:val="00D7320C"/>
    <w:rsid w:val="00D74E7B"/>
    <w:rsid w:val="00D74F59"/>
    <w:rsid w:val="00D75990"/>
    <w:rsid w:val="00D765F7"/>
    <w:rsid w:val="00D77BAB"/>
    <w:rsid w:val="00D80C77"/>
    <w:rsid w:val="00D824CA"/>
    <w:rsid w:val="00D8401D"/>
    <w:rsid w:val="00D84F3A"/>
    <w:rsid w:val="00D85805"/>
    <w:rsid w:val="00D86DF3"/>
    <w:rsid w:val="00D92731"/>
    <w:rsid w:val="00D92777"/>
    <w:rsid w:val="00D9489E"/>
    <w:rsid w:val="00DA23D6"/>
    <w:rsid w:val="00DA2813"/>
    <w:rsid w:val="00DA42BE"/>
    <w:rsid w:val="00DB4321"/>
    <w:rsid w:val="00DB4A63"/>
    <w:rsid w:val="00DB4ABF"/>
    <w:rsid w:val="00DB5AD7"/>
    <w:rsid w:val="00DB6B60"/>
    <w:rsid w:val="00DC1EE1"/>
    <w:rsid w:val="00DC230B"/>
    <w:rsid w:val="00DC5412"/>
    <w:rsid w:val="00DC5CCE"/>
    <w:rsid w:val="00DC6053"/>
    <w:rsid w:val="00DC6179"/>
    <w:rsid w:val="00DC7F41"/>
    <w:rsid w:val="00DD2670"/>
    <w:rsid w:val="00DD5800"/>
    <w:rsid w:val="00DD697F"/>
    <w:rsid w:val="00DE01E4"/>
    <w:rsid w:val="00DE1720"/>
    <w:rsid w:val="00DE3D38"/>
    <w:rsid w:val="00DE3D65"/>
    <w:rsid w:val="00DE42E8"/>
    <w:rsid w:val="00DE4899"/>
    <w:rsid w:val="00DE52AF"/>
    <w:rsid w:val="00DE5572"/>
    <w:rsid w:val="00DE6E8A"/>
    <w:rsid w:val="00DF0AF7"/>
    <w:rsid w:val="00DF117C"/>
    <w:rsid w:val="00DF199B"/>
    <w:rsid w:val="00DF397C"/>
    <w:rsid w:val="00DF5655"/>
    <w:rsid w:val="00E0247D"/>
    <w:rsid w:val="00E03B7A"/>
    <w:rsid w:val="00E07BAB"/>
    <w:rsid w:val="00E14FEB"/>
    <w:rsid w:val="00E1631B"/>
    <w:rsid w:val="00E1715A"/>
    <w:rsid w:val="00E20752"/>
    <w:rsid w:val="00E25D4D"/>
    <w:rsid w:val="00E31CF8"/>
    <w:rsid w:val="00E32315"/>
    <w:rsid w:val="00E349A3"/>
    <w:rsid w:val="00E35B73"/>
    <w:rsid w:val="00E37D7E"/>
    <w:rsid w:val="00E404AD"/>
    <w:rsid w:val="00E40822"/>
    <w:rsid w:val="00E41B19"/>
    <w:rsid w:val="00E41BFD"/>
    <w:rsid w:val="00E4296B"/>
    <w:rsid w:val="00E45685"/>
    <w:rsid w:val="00E4615A"/>
    <w:rsid w:val="00E47C71"/>
    <w:rsid w:val="00E502C5"/>
    <w:rsid w:val="00E53D84"/>
    <w:rsid w:val="00E54C7F"/>
    <w:rsid w:val="00E57056"/>
    <w:rsid w:val="00E572AD"/>
    <w:rsid w:val="00E575D9"/>
    <w:rsid w:val="00E57A3B"/>
    <w:rsid w:val="00E647C3"/>
    <w:rsid w:val="00E66C0B"/>
    <w:rsid w:val="00E66FE9"/>
    <w:rsid w:val="00E67698"/>
    <w:rsid w:val="00E6789C"/>
    <w:rsid w:val="00E701F3"/>
    <w:rsid w:val="00E746B1"/>
    <w:rsid w:val="00E7684B"/>
    <w:rsid w:val="00E801F7"/>
    <w:rsid w:val="00E8149E"/>
    <w:rsid w:val="00E833F4"/>
    <w:rsid w:val="00E837F7"/>
    <w:rsid w:val="00E916AE"/>
    <w:rsid w:val="00E94342"/>
    <w:rsid w:val="00E950E9"/>
    <w:rsid w:val="00E96265"/>
    <w:rsid w:val="00EA0A55"/>
    <w:rsid w:val="00EA1A21"/>
    <w:rsid w:val="00EA26B7"/>
    <w:rsid w:val="00EA5844"/>
    <w:rsid w:val="00EA6C93"/>
    <w:rsid w:val="00EA701B"/>
    <w:rsid w:val="00EA74FF"/>
    <w:rsid w:val="00EB11AE"/>
    <w:rsid w:val="00EB4891"/>
    <w:rsid w:val="00EB4AEA"/>
    <w:rsid w:val="00EB4B40"/>
    <w:rsid w:val="00EB4FB2"/>
    <w:rsid w:val="00EC3826"/>
    <w:rsid w:val="00EC42C2"/>
    <w:rsid w:val="00ED0061"/>
    <w:rsid w:val="00ED09D7"/>
    <w:rsid w:val="00ED5202"/>
    <w:rsid w:val="00ED5FE5"/>
    <w:rsid w:val="00ED7AA6"/>
    <w:rsid w:val="00EE73CE"/>
    <w:rsid w:val="00EE761A"/>
    <w:rsid w:val="00EF1395"/>
    <w:rsid w:val="00EF34BB"/>
    <w:rsid w:val="00EF387B"/>
    <w:rsid w:val="00EF3E6C"/>
    <w:rsid w:val="00EF6298"/>
    <w:rsid w:val="00EF66CB"/>
    <w:rsid w:val="00EF69E6"/>
    <w:rsid w:val="00EF7AA9"/>
    <w:rsid w:val="00F01214"/>
    <w:rsid w:val="00F03799"/>
    <w:rsid w:val="00F04CBA"/>
    <w:rsid w:val="00F062F1"/>
    <w:rsid w:val="00F118FD"/>
    <w:rsid w:val="00F1333B"/>
    <w:rsid w:val="00F134D8"/>
    <w:rsid w:val="00F13879"/>
    <w:rsid w:val="00F14371"/>
    <w:rsid w:val="00F14CD6"/>
    <w:rsid w:val="00F156DF"/>
    <w:rsid w:val="00F1597D"/>
    <w:rsid w:val="00F16272"/>
    <w:rsid w:val="00F16ECE"/>
    <w:rsid w:val="00F20C85"/>
    <w:rsid w:val="00F210CC"/>
    <w:rsid w:val="00F21ED9"/>
    <w:rsid w:val="00F23366"/>
    <w:rsid w:val="00F23966"/>
    <w:rsid w:val="00F24A52"/>
    <w:rsid w:val="00F25A5A"/>
    <w:rsid w:val="00F265E8"/>
    <w:rsid w:val="00F27E9B"/>
    <w:rsid w:val="00F31326"/>
    <w:rsid w:val="00F33BD7"/>
    <w:rsid w:val="00F3533F"/>
    <w:rsid w:val="00F367C8"/>
    <w:rsid w:val="00F36854"/>
    <w:rsid w:val="00F402D6"/>
    <w:rsid w:val="00F40AFD"/>
    <w:rsid w:val="00F422A1"/>
    <w:rsid w:val="00F45931"/>
    <w:rsid w:val="00F5027E"/>
    <w:rsid w:val="00F5260B"/>
    <w:rsid w:val="00F53856"/>
    <w:rsid w:val="00F54434"/>
    <w:rsid w:val="00F559CE"/>
    <w:rsid w:val="00F60375"/>
    <w:rsid w:val="00F61901"/>
    <w:rsid w:val="00F6232D"/>
    <w:rsid w:val="00F62494"/>
    <w:rsid w:val="00F62B16"/>
    <w:rsid w:val="00F635B7"/>
    <w:rsid w:val="00F6411D"/>
    <w:rsid w:val="00F64D3A"/>
    <w:rsid w:val="00F65583"/>
    <w:rsid w:val="00F65DEE"/>
    <w:rsid w:val="00F71F3B"/>
    <w:rsid w:val="00F72490"/>
    <w:rsid w:val="00F72A22"/>
    <w:rsid w:val="00F7310C"/>
    <w:rsid w:val="00F736CE"/>
    <w:rsid w:val="00F73C96"/>
    <w:rsid w:val="00F7417A"/>
    <w:rsid w:val="00F76099"/>
    <w:rsid w:val="00F7633D"/>
    <w:rsid w:val="00F76AB6"/>
    <w:rsid w:val="00F77B65"/>
    <w:rsid w:val="00F811A2"/>
    <w:rsid w:val="00F837C4"/>
    <w:rsid w:val="00F852F5"/>
    <w:rsid w:val="00F85D19"/>
    <w:rsid w:val="00F86F81"/>
    <w:rsid w:val="00F911E6"/>
    <w:rsid w:val="00F9122F"/>
    <w:rsid w:val="00F91AF6"/>
    <w:rsid w:val="00F93174"/>
    <w:rsid w:val="00F9524E"/>
    <w:rsid w:val="00F968D1"/>
    <w:rsid w:val="00FA0702"/>
    <w:rsid w:val="00FA38FD"/>
    <w:rsid w:val="00FA657A"/>
    <w:rsid w:val="00FA6847"/>
    <w:rsid w:val="00FA7D71"/>
    <w:rsid w:val="00FB0E69"/>
    <w:rsid w:val="00FB1D57"/>
    <w:rsid w:val="00FB4ED5"/>
    <w:rsid w:val="00FB767B"/>
    <w:rsid w:val="00FB7B55"/>
    <w:rsid w:val="00FC37D6"/>
    <w:rsid w:val="00FC3E66"/>
    <w:rsid w:val="00FC45E4"/>
    <w:rsid w:val="00FC54D4"/>
    <w:rsid w:val="00FC55B5"/>
    <w:rsid w:val="00FC5A0C"/>
    <w:rsid w:val="00FC6937"/>
    <w:rsid w:val="00FD0C99"/>
    <w:rsid w:val="00FD0E8B"/>
    <w:rsid w:val="00FD1082"/>
    <w:rsid w:val="00FD12D5"/>
    <w:rsid w:val="00FD2A9E"/>
    <w:rsid w:val="00FD6400"/>
    <w:rsid w:val="00FD75A1"/>
    <w:rsid w:val="00FE181E"/>
    <w:rsid w:val="00FE38BD"/>
    <w:rsid w:val="00FE39DE"/>
    <w:rsid w:val="00FE3BAD"/>
    <w:rsid w:val="00FE3D6C"/>
    <w:rsid w:val="00FE70A9"/>
    <w:rsid w:val="00FE79E6"/>
    <w:rsid w:val="00FE7DEF"/>
    <w:rsid w:val="00FF0749"/>
    <w:rsid w:val="00FF1DEB"/>
    <w:rsid w:val="00FF3350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408E31B"/>
  <w15:docId w15:val="{BBA5B1E7-16D1-40A8-AE13-FCEE0FF7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284" w:firstLine="85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360" w:lineRule="atLeast"/>
      <w:ind w:right="-1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left="360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Char6">
    <w:name w:val="Char Char6"/>
    <w:rPr>
      <w:rFonts w:ascii="Arial" w:hAnsi="Arial"/>
      <w:b/>
      <w:sz w:val="28"/>
      <w:lang w:val="pl-PL" w:eastAsia="pl-PL" w:bidi="ar-SA"/>
    </w:rPr>
  </w:style>
  <w:style w:type="character" w:customStyle="1" w:styleId="CharChar5">
    <w:name w:val="Char Char5"/>
    <w:rPr>
      <w:b/>
      <w:sz w:val="24"/>
      <w:lang w:val="pl-PL" w:eastAsia="pl-PL" w:bidi="ar-SA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ytu">
    <w:name w:val="Title"/>
    <w:basedOn w:val="Normalny"/>
    <w:link w:val="TytuZnak"/>
    <w:qFormat/>
    <w:pPr>
      <w:ind w:right="-16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CharChar4">
    <w:name w:val="Char Char4"/>
    <w:rPr>
      <w:rFonts w:ascii="Arial" w:hAnsi="Arial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6"/>
    </w:rPr>
  </w:style>
  <w:style w:type="character" w:customStyle="1" w:styleId="CharChar3">
    <w:name w:val="Char Char3"/>
    <w:rPr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Pr>
      <w:sz w:val="24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2552" w:hanging="2126"/>
    </w:pPr>
    <w:rPr>
      <w:sz w:val="24"/>
    </w:rPr>
  </w:style>
  <w:style w:type="paragraph" w:styleId="Tekstpodstawowy3">
    <w:name w:val="Body Text 3"/>
    <w:basedOn w:val="Normalny"/>
    <w:semiHidden/>
    <w:rPr>
      <w:rFonts w:ascii="Arial" w:hAnsi="Arial"/>
      <w:sz w:val="32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suppressAutoHyphens/>
      <w:spacing w:before="120"/>
      <w:ind w:left="426" w:right="-1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</w:rPr>
  </w:style>
  <w:style w:type="character" w:customStyle="1" w:styleId="CharChar2">
    <w:name w:val="Char Char2"/>
    <w:rPr>
      <w:i/>
      <w:sz w:val="24"/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left" w:pos="2410"/>
        <w:tab w:val="right" w:leader="hyphen" w:pos="10196"/>
      </w:tabs>
      <w:spacing w:line="360" w:lineRule="auto"/>
      <w:ind w:left="567" w:hanging="567"/>
      <w:jc w:val="both"/>
    </w:pPr>
    <w:rPr>
      <w:rFonts w:ascii="Arial" w:hAnsi="Arial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left="400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sz w:val="18"/>
    </w:rPr>
  </w:style>
  <w:style w:type="paragraph" w:styleId="Tekstprzypisudolnego">
    <w:name w:val="footnote text"/>
    <w:basedOn w:val="Normalny"/>
    <w:link w:val="TekstprzypisudolnegoZnak"/>
  </w:style>
  <w:style w:type="paragraph" w:styleId="Tekstpodstawowywcity3">
    <w:name w:val="Body Text Indent 3"/>
    <w:basedOn w:val="Normalny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CharChar1">
    <w:name w:val="Char Char1"/>
    <w:semiHidden/>
    <w:rPr>
      <w:lang w:val="pl-PL" w:eastAsia="pl-PL" w:bidi="ar-SA"/>
    </w:rPr>
  </w:style>
  <w:style w:type="paragraph" w:styleId="Tekstpodstawowywcity2">
    <w:name w:val="Body Text Indent 2"/>
    <w:basedOn w:val="Normalny"/>
    <w:pPr>
      <w:suppressAutoHyphens/>
      <w:spacing w:before="120"/>
      <w:ind w:left="426" w:hanging="426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Subject">
    <w:name w:val="Comment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pl-PL" w:eastAsia="pl-PL" w:bidi="ar-SA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5E534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344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EC42C2"/>
    <w:rPr>
      <w:b/>
      <w:bCs/>
    </w:rPr>
  </w:style>
  <w:style w:type="character" w:customStyle="1" w:styleId="TekstkomentarzaZnak">
    <w:name w:val="Tekst komentarza Znak"/>
    <w:link w:val="Tekstkomentarza"/>
    <w:uiPriority w:val="99"/>
    <w:rsid w:val="00EC42C2"/>
    <w:rPr>
      <w:rFonts w:eastAsia="Times New Roman"/>
    </w:rPr>
  </w:style>
  <w:style w:type="character" w:customStyle="1" w:styleId="TematkomentarzaZnak1">
    <w:name w:val="Temat komentarza Znak1"/>
    <w:basedOn w:val="TekstkomentarzaZnak"/>
    <w:link w:val="Tematkomentarza"/>
    <w:rsid w:val="00EC42C2"/>
    <w:rPr>
      <w:rFonts w:eastAsia="Times New Roman"/>
    </w:rPr>
  </w:style>
  <w:style w:type="paragraph" w:customStyle="1" w:styleId="Default">
    <w:name w:val="Default"/>
    <w:qFormat/>
    <w:rsid w:val="00BC26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84024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840241"/>
  </w:style>
  <w:style w:type="character" w:customStyle="1" w:styleId="TekstprzypisukocowegoZnak">
    <w:name w:val="Tekst przypisu końcowego Znak"/>
    <w:link w:val="Tekstprzypisukocowego"/>
    <w:semiHidden/>
    <w:rsid w:val="00840241"/>
    <w:rPr>
      <w:rFonts w:eastAsia="Times New Roman"/>
    </w:rPr>
  </w:style>
  <w:style w:type="character" w:customStyle="1" w:styleId="StopkaZnak">
    <w:name w:val="Stopka Znak"/>
    <w:link w:val="Stopka"/>
    <w:uiPriority w:val="99"/>
    <w:rsid w:val="00840241"/>
    <w:rPr>
      <w:rFonts w:eastAsia="Times New Roman"/>
      <w:sz w:val="26"/>
    </w:rPr>
  </w:style>
  <w:style w:type="table" w:styleId="Kolorowecieniowanieakcent1">
    <w:name w:val="Colorful Shading Accent 1"/>
    <w:basedOn w:val="Standardowy"/>
    <w:uiPriority w:val="71"/>
    <w:rsid w:val="00464E3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TekstpodstawowywcityZnak">
    <w:name w:val="Tekst podstawowy wcięty Znak"/>
    <w:link w:val="Tekstpodstawowywcity"/>
    <w:uiPriority w:val="99"/>
    <w:rsid w:val="00DE01E4"/>
    <w:rPr>
      <w:rFonts w:eastAsia="Times New Roman"/>
      <w:sz w:val="24"/>
    </w:rPr>
  </w:style>
  <w:style w:type="character" w:customStyle="1" w:styleId="TytuZnak">
    <w:name w:val="Tytuł Znak"/>
    <w:link w:val="Tytu"/>
    <w:rsid w:val="00BD0135"/>
    <w:rPr>
      <w:rFonts w:eastAsia="Times New Roman"/>
      <w:b/>
      <w:sz w:val="32"/>
    </w:rPr>
  </w:style>
  <w:style w:type="character" w:customStyle="1" w:styleId="Nagwek2Znak">
    <w:name w:val="Nagłówek 2 Znak"/>
    <w:link w:val="Nagwek2"/>
    <w:rsid w:val="00BD0135"/>
    <w:rPr>
      <w:rFonts w:ascii="Arial" w:eastAsia="Times New Roman" w:hAnsi="Arial"/>
      <w:b/>
      <w:sz w:val="28"/>
    </w:rPr>
  </w:style>
  <w:style w:type="character" w:customStyle="1" w:styleId="WW8Num2z0">
    <w:name w:val="WW8Num2z0"/>
    <w:rsid w:val="00140F2B"/>
    <w:rPr>
      <w:rFonts w:ascii="Tahoma" w:hAnsi="Tahoma" w:cs="Tahoma"/>
    </w:rPr>
  </w:style>
  <w:style w:type="character" w:customStyle="1" w:styleId="WW8Num5z0">
    <w:name w:val="WW8Num5z0"/>
    <w:rsid w:val="00140F2B"/>
    <w:rPr>
      <w:rFonts w:ascii="Symbol" w:hAnsi="Symbol"/>
    </w:rPr>
  </w:style>
  <w:style w:type="character" w:customStyle="1" w:styleId="WW8Num10z1">
    <w:name w:val="WW8Num10z1"/>
    <w:rsid w:val="00140F2B"/>
    <w:rPr>
      <w:rFonts w:ascii="Wingdings" w:hAnsi="Wingdings"/>
    </w:rPr>
  </w:style>
  <w:style w:type="character" w:customStyle="1" w:styleId="WW8Num11z0">
    <w:name w:val="WW8Num11z0"/>
    <w:rsid w:val="00140F2B"/>
    <w:rPr>
      <w:rFonts w:ascii="Wingdings" w:hAnsi="Wingdings"/>
    </w:rPr>
  </w:style>
  <w:style w:type="character" w:customStyle="1" w:styleId="WW8Num11z1">
    <w:name w:val="WW8Num11z1"/>
    <w:rsid w:val="00140F2B"/>
    <w:rPr>
      <w:rFonts w:ascii="Courier New" w:hAnsi="Courier New" w:cs="Courier New"/>
    </w:rPr>
  </w:style>
  <w:style w:type="character" w:customStyle="1" w:styleId="WW8Num11z3">
    <w:name w:val="WW8Num11z3"/>
    <w:rsid w:val="00140F2B"/>
    <w:rPr>
      <w:rFonts w:ascii="Symbol" w:hAnsi="Symbol"/>
    </w:rPr>
  </w:style>
  <w:style w:type="character" w:customStyle="1" w:styleId="WW8Num15z0">
    <w:name w:val="WW8Num15z0"/>
    <w:rsid w:val="00140F2B"/>
    <w:rPr>
      <w:rFonts w:ascii="Symbol" w:hAnsi="Symbol"/>
    </w:rPr>
  </w:style>
  <w:style w:type="character" w:customStyle="1" w:styleId="WW8Num15z1">
    <w:name w:val="WW8Num15z1"/>
    <w:rsid w:val="00140F2B"/>
    <w:rPr>
      <w:rFonts w:ascii="Courier New" w:hAnsi="Courier New" w:cs="Courier New"/>
    </w:rPr>
  </w:style>
  <w:style w:type="character" w:customStyle="1" w:styleId="WW8Num15z2">
    <w:name w:val="WW8Num15z2"/>
    <w:rsid w:val="00140F2B"/>
    <w:rPr>
      <w:rFonts w:ascii="Wingdings" w:hAnsi="Wingdings"/>
    </w:rPr>
  </w:style>
  <w:style w:type="character" w:customStyle="1" w:styleId="WW8Num21z0">
    <w:name w:val="WW8Num21z0"/>
    <w:rsid w:val="00140F2B"/>
    <w:rPr>
      <w:rFonts w:ascii="Tahoma" w:eastAsia="Times New Roman" w:hAnsi="Tahoma" w:cs="Tahoma"/>
    </w:rPr>
  </w:style>
  <w:style w:type="character" w:customStyle="1" w:styleId="WW8Num21z1">
    <w:name w:val="WW8Num21z1"/>
    <w:rsid w:val="00140F2B"/>
    <w:rPr>
      <w:rFonts w:ascii="Courier New" w:hAnsi="Courier New" w:cs="Courier New"/>
    </w:rPr>
  </w:style>
  <w:style w:type="character" w:customStyle="1" w:styleId="WW8Num21z2">
    <w:name w:val="WW8Num21z2"/>
    <w:rsid w:val="00140F2B"/>
    <w:rPr>
      <w:rFonts w:ascii="Wingdings" w:hAnsi="Wingdings"/>
    </w:rPr>
  </w:style>
  <w:style w:type="character" w:customStyle="1" w:styleId="WW8Num21z3">
    <w:name w:val="WW8Num21z3"/>
    <w:rsid w:val="00140F2B"/>
    <w:rPr>
      <w:rFonts w:ascii="Symbol" w:hAnsi="Symbol"/>
    </w:rPr>
  </w:style>
  <w:style w:type="character" w:customStyle="1" w:styleId="WW8Num23z0">
    <w:name w:val="WW8Num23z0"/>
    <w:rsid w:val="00140F2B"/>
    <w:rPr>
      <w:rFonts w:ascii="Tahoma" w:hAnsi="Tahoma"/>
    </w:rPr>
  </w:style>
  <w:style w:type="character" w:customStyle="1" w:styleId="WW8Num24z1">
    <w:name w:val="WW8Num24z1"/>
    <w:rsid w:val="00140F2B"/>
    <w:rPr>
      <w:rFonts w:ascii="Tahoma" w:eastAsia="Times New Roman" w:hAnsi="Tahoma" w:cs="Tahoma"/>
    </w:rPr>
  </w:style>
  <w:style w:type="character" w:customStyle="1" w:styleId="WW8Num27z0">
    <w:name w:val="WW8Num27z0"/>
    <w:rsid w:val="00140F2B"/>
    <w:rPr>
      <w:rFonts w:ascii="Symbol" w:hAnsi="Symbol"/>
    </w:rPr>
  </w:style>
  <w:style w:type="character" w:customStyle="1" w:styleId="WW8Num27z2">
    <w:name w:val="WW8Num27z2"/>
    <w:rsid w:val="00140F2B"/>
    <w:rPr>
      <w:rFonts w:ascii="Wingdings" w:hAnsi="Wingdings"/>
    </w:rPr>
  </w:style>
  <w:style w:type="character" w:customStyle="1" w:styleId="WW8Num27z4">
    <w:name w:val="WW8Num27z4"/>
    <w:rsid w:val="00140F2B"/>
    <w:rPr>
      <w:rFonts w:ascii="Courier New" w:hAnsi="Courier New" w:cs="Courier New"/>
    </w:rPr>
  </w:style>
  <w:style w:type="character" w:customStyle="1" w:styleId="Domylnaczcionkaakapitu1">
    <w:name w:val="Domyślna czcionka akapitu1"/>
    <w:rsid w:val="00140F2B"/>
  </w:style>
  <w:style w:type="character" w:customStyle="1" w:styleId="EndnoteCharacters">
    <w:name w:val="Endnote Characters"/>
    <w:rsid w:val="00140F2B"/>
    <w:rPr>
      <w:vertAlign w:val="superscript"/>
    </w:rPr>
  </w:style>
  <w:style w:type="character" w:customStyle="1" w:styleId="NagwekZnak">
    <w:name w:val="Nagłówek Znak"/>
    <w:uiPriority w:val="99"/>
    <w:rsid w:val="00140F2B"/>
    <w:rPr>
      <w:rFonts w:ascii="Arial Narrow" w:hAnsi="Arial Narrow"/>
      <w:sz w:val="22"/>
    </w:rPr>
  </w:style>
  <w:style w:type="character" w:customStyle="1" w:styleId="BezodstpwZnak">
    <w:name w:val="Bez odstępów Znak"/>
    <w:rsid w:val="00140F2B"/>
    <w:rPr>
      <w:rFonts w:ascii="Calibri" w:hAnsi="Calibri"/>
      <w:sz w:val="22"/>
      <w:szCs w:val="22"/>
      <w:lang w:val="pl-PL" w:eastAsia="ar-SA" w:bidi="ar-SA"/>
    </w:rPr>
  </w:style>
  <w:style w:type="character" w:customStyle="1" w:styleId="para1">
    <w:name w:val="para1"/>
    <w:rsid w:val="00140F2B"/>
    <w:rPr>
      <w:rFonts w:ascii="Arial" w:hAnsi="Arial" w:cs="Arial"/>
      <w:sz w:val="18"/>
      <w:szCs w:val="18"/>
    </w:rPr>
  </w:style>
  <w:style w:type="paragraph" w:customStyle="1" w:styleId="Heading">
    <w:name w:val="Heading"/>
    <w:basedOn w:val="Normalny"/>
    <w:next w:val="Tekstpodstawowy"/>
    <w:rsid w:val="00140F2B"/>
    <w:pPr>
      <w:keepNext/>
      <w:suppressAutoHyphens/>
      <w:spacing w:before="240" w:after="120"/>
    </w:pPr>
    <w:rPr>
      <w:rFonts w:ascii="Liberation Sans" w:eastAsia="Gothic" w:hAnsi="Liberation Sans" w:cs="Liberation Sans"/>
      <w:sz w:val="28"/>
      <w:szCs w:val="28"/>
      <w:lang w:eastAsia="ar-SA"/>
    </w:rPr>
  </w:style>
  <w:style w:type="paragraph" w:customStyle="1" w:styleId="Legenda1">
    <w:name w:val="Legenda1"/>
    <w:basedOn w:val="Normalny"/>
    <w:rsid w:val="00140F2B"/>
    <w:pPr>
      <w:suppressLineNumbers/>
      <w:suppressAutoHyphens/>
      <w:spacing w:before="120" w:after="120"/>
    </w:pPr>
    <w:rPr>
      <w:rFonts w:ascii="Arial Narrow" w:hAnsi="Arial Narrow" w:cs="Liberation Sans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140F2B"/>
    <w:pPr>
      <w:suppressLineNumbers/>
      <w:suppressAutoHyphens/>
    </w:pPr>
    <w:rPr>
      <w:rFonts w:ascii="Arial Narrow" w:hAnsi="Arial Narrow" w:cs="Liberation Sans"/>
      <w:sz w:val="22"/>
      <w:lang w:eastAsia="ar-SA"/>
    </w:rPr>
  </w:style>
  <w:style w:type="paragraph" w:customStyle="1" w:styleId="Tabelapozycja">
    <w:name w:val="Tabela pozycja"/>
    <w:basedOn w:val="Normalny"/>
    <w:rsid w:val="00140F2B"/>
    <w:pPr>
      <w:suppressAutoHyphens/>
    </w:pPr>
    <w:rPr>
      <w:rFonts w:ascii="Arial" w:eastAsia="MS Outlook" w:hAnsi="Arial"/>
      <w:sz w:val="22"/>
      <w:lang w:eastAsia="ar-SA"/>
    </w:rPr>
  </w:style>
  <w:style w:type="paragraph" w:styleId="Bezodstpw">
    <w:name w:val="No Spacing"/>
    <w:qFormat/>
    <w:rsid w:val="00140F2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TableContents">
    <w:name w:val="Table Contents"/>
    <w:basedOn w:val="Normalny"/>
    <w:rsid w:val="00140F2B"/>
    <w:pPr>
      <w:suppressLineNumbers/>
      <w:suppressAutoHyphens/>
    </w:pPr>
    <w:rPr>
      <w:rFonts w:ascii="Arial Narrow" w:hAnsi="Arial Narrow"/>
      <w:sz w:val="22"/>
      <w:lang w:eastAsia="ar-SA"/>
    </w:rPr>
  </w:style>
  <w:style w:type="paragraph" w:customStyle="1" w:styleId="TableHeading">
    <w:name w:val="Table Heading"/>
    <w:basedOn w:val="TableContents"/>
    <w:rsid w:val="00140F2B"/>
    <w:pPr>
      <w:jc w:val="center"/>
    </w:pPr>
    <w:rPr>
      <w:b/>
      <w:bCs/>
    </w:rPr>
  </w:style>
  <w:style w:type="paragraph" w:customStyle="1" w:styleId="Bezodstpw1">
    <w:name w:val="Bez odstępów1"/>
    <w:uiPriority w:val="1"/>
    <w:qFormat/>
    <w:rsid w:val="00A95346"/>
    <w:rPr>
      <w:rFonts w:eastAsia="Times New Roman"/>
    </w:rPr>
  </w:style>
  <w:style w:type="character" w:customStyle="1" w:styleId="TekstpodstawowyZnak">
    <w:name w:val="Tekst podstawowy Znak"/>
    <w:link w:val="Tekstpodstawowy"/>
    <w:rsid w:val="00386E33"/>
    <w:rPr>
      <w:rFonts w:eastAsia="Times New Roman"/>
      <w:i/>
      <w:sz w:val="24"/>
    </w:rPr>
  </w:style>
  <w:style w:type="paragraph" w:styleId="Lista-kontynuacja">
    <w:name w:val="List Continue"/>
    <w:basedOn w:val="Normalny"/>
    <w:uiPriority w:val="99"/>
    <w:semiHidden/>
    <w:unhideWhenUsed/>
    <w:rsid w:val="00F5260B"/>
    <w:pPr>
      <w:spacing w:after="120"/>
      <w:ind w:left="283"/>
      <w:contextualSpacing/>
    </w:pPr>
  </w:style>
  <w:style w:type="paragraph" w:styleId="Lista2">
    <w:name w:val="List 2"/>
    <w:basedOn w:val="Normalny"/>
    <w:uiPriority w:val="99"/>
    <w:semiHidden/>
    <w:unhideWhenUsed/>
    <w:rsid w:val="00F5260B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F5260B"/>
    <w:pPr>
      <w:spacing w:after="120"/>
      <w:ind w:left="566"/>
      <w:contextualSpacing/>
    </w:pPr>
  </w:style>
  <w:style w:type="paragraph" w:styleId="Listapunktowana2">
    <w:name w:val="List Bullet 2"/>
    <w:basedOn w:val="Normalny"/>
    <w:autoRedefine/>
    <w:rsid w:val="00F5260B"/>
    <w:pPr>
      <w:tabs>
        <w:tab w:val="left" w:pos="3400"/>
      </w:tabs>
    </w:pPr>
    <w:rPr>
      <w:sz w:val="24"/>
    </w:rPr>
  </w:style>
  <w:style w:type="table" w:styleId="Tabela-Siatka">
    <w:name w:val="Table Grid"/>
    <w:basedOn w:val="Standardowy"/>
    <w:uiPriority w:val="39"/>
    <w:rsid w:val="0034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E3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1E39BB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rsid w:val="007A0A0D"/>
    <w:rPr>
      <w:rFonts w:eastAsia="Times New Roman"/>
      <w:b/>
      <w:sz w:val="24"/>
    </w:rPr>
  </w:style>
  <w:style w:type="character" w:customStyle="1" w:styleId="Nagwek3Znak">
    <w:name w:val="Nagłówek 3 Znak"/>
    <w:link w:val="Nagwek3"/>
    <w:rsid w:val="00B14DC6"/>
    <w:rPr>
      <w:rFonts w:eastAsia="Times New Roman"/>
      <w:b/>
      <w:sz w:val="24"/>
    </w:rPr>
  </w:style>
  <w:style w:type="character" w:customStyle="1" w:styleId="Tekstpodstawowy2Znak">
    <w:name w:val="Tekst podstawowy 2 Znak"/>
    <w:link w:val="Tekstpodstawowy2"/>
    <w:rsid w:val="00AF3B59"/>
    <w:rPr>
      <w:rFonts w:eastAsia="Times New Roman"/>
      <w:sz w:val="24"/>
    </w:rPr>
  </w:style>
  <w:style w:type="paragraph" w:styleId="Akapitzlist">
    <w:name w:val="List Paragraph"/>
    <w:aliases w:val="normalny tekst,Akapit z list¹,Preambuła,Akapit z listą1,List Paragraph"/>
    <w:basedOn w:val="Normalny"/>
    <w:link w:val="AkapitzlistZnak"/>
    <w:uiPriority w:val="34"/>
    <w:qFormat/>
    <w:rsid w:val="00FB7B55"/>
    <w:pPr>
      <w:ind w:left="720"/>
      <w:contextualSpacing/>
      <w:jc w:val="both"/>
    </w:pPr>
    <w:rPr>
      <w:rFonts w:eastAsia="Calibri"/>
      <w:sz w:val="26"/>
      <w:szCs w:val="26"/>
      <w:lang w:eastAsia="en-US"/>
    </w:rPr>
  </w:style>
  <w:style w:type="table" w:customStyle="1" w:styleId="Jasnecieniowanieakcent11">
    <w:name w:val="Jasne cieniowanie — akcent 11"/>
    <w:basedOn w:val="Standardowy"/>
    <w:uiPriority w:val="60"/>
    <w:rsid w:val="008651D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rednialista1akcent11">
    <w:name w:val="Średnia lista 1 — akcent 11"/>
    <w:basedOn w:val="Standardowy"/>
    <w:uiPriority w:val="65"/>
    <w:rsid w:val="008651D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symbol">
    <w:name w:val="symbol"/>
    <w:basedOn w:val="Domylnaczcionkaakapitu"/>
    <w:rsid w:val="00E572AD"/>
  </w:style>
  <w:style w:type="character" w:customStyle="1" w:styleId="TekstprzypisudolnegoZnak">
    <w:name w:val="Tekst przypisu dolnego Znak"/>
    <w:link w:val="Tekstprzypisudolnego"/>
    <w:rsid w:val="006D2CDB"/>
    <w:rPr>
      <w:rFonts w:eastAsia="Times New Roman"/>
    </w:rPr>
  </w:style>
  <w:style w:type="character" w:styleId="Odwoanieprzypisudolnego">
    <w:name w:val="footnote reference"/>
    <w:semiHidden/>
    <w:unhideWhenUsed/>
    <w:rsid w:val="006D2CDB"/>
    <w:rPr>
      <w:vertAlign w:val="superscript"/>
    </w:rPr>
  </w:style>
  <w:style w:type="character" w:customStyle="1" w:styleId="DeltaViewInsertion">
    <w:name w:val="DeltaView Insertion"/>
    <w:rsid w:val="006D2CDB"/>
    <w:rPr>
      <w:b/>
      <w:i/>
      <w:spacing w:val="0"/>
    </w:rPr>
  </w:style>
  <w:style w:type="paragraph" w:customStyle="1" w:styleId="NormalnyArialNarrow">
    <w:name w:val="Normalny + Arial Narrow"/>
    <w:aliases w:val="11 pt"/>
    <w:basedOn w:val="Normalny"/>
    <w:rsid w:val="006D2CDB"/>
    <w:pPr>
      <w:jc w:val="both"/>
    </w:pPr>
    <w:rPr>
      <w:rFonts w:ascii="Arial Narrow" w:hAnsi="Arial Narrow"/>
      <w:sz w:val="22"/>
      <w:szCs w:val="22"/>
    </w:rPr>
  </w:style>
  <w:style w:type="character" w:customStyle="1" w:styleId="AkapitzlistZnak">
    <w:name w:val="Akapit z listą Znak"/>
    <w:aliases w:val="normalny tekst Znak,Akapit z list¹ Znak,Preambuła Znak,Akapit z listą1 Znak,List Paragraph Znak"/>
    <w:link w:val="Akapitzlist"/>
    <w:uiPriority w:val="34"/>
    <w:locked/>
    <w:rsid w:val="008E32C9"/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dejs.org/" TargetMode="External"/><Relationship Id="rId13" Type="http://schemas.openxmlformats.org/officeDocument/2006/relationships/hyperlink" Target="https://www.keycloak.or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quasar.dev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stgresql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odejs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mongodb.com/" TargetMode="External"/><Relationship Id="rId14" Type="http://schemas.openxmlformats.org/officeDocument/2006/relationships/hyperlink" Target="https://github.com/axios/axi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C378-42E9-4725-9B0B-B8CF885F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1348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Pirelli S.p.A.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bialomi001</dc:creator>
  <cp:lastModifiedBy>Dagmara</cp:lastModifiedBy>
  <cp:revision>7</cp:revision>
  <cp:lastPrinted>2020-09-16T10:14:00Z</cp:lastPrinted>
  <dcterms:created xsi:type="dcterms:W3CDTF">2020-09-20T10:20:00Z</dcterms:created>
  <dcterms:modified xsi:type="dcterms:W3CDTF">2020-09-24T16:54:00Z</dcterms:modified>
</cp:coreProperties>
</file>